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792A3" w14:textId="5CAE7E71" w:rsidR="00E5694D" w:rsidRDefault="003D49C1" w:rsidP="00D8763C">
      <w:pPr>
        <w:pStyle w:val="Ttulo"/>
        <w:rPr>
          <w:b w:val="0"/>
          <w:color w:val="FF0000"/>
        </w:rPr>
      </w:pPr>
      <w:r w:rsidRPr="00F6333B">
        <w:t>Controle Informatizado de D</w:t>
      </w:r>
      <w:r w:rsidR="00C74162" w:rsidRPr="00F6333B">
        <w:t>a</w:t>
      </w:r>
      <w:r w:rsidR="00261741">
        <w:t>dos do Espírito Santo - CIDADES</w:t>
      </w:r>
    </w:p>
    <w:p w14:paraId="7C017923" w14:textId="77777777" w:rsidR="00631CE2" w:rsidRDefault="00631CE2" w:rsidP="00195DF0">
      <w:pPr>
        <w:widowControl w:val="0"/>
        <w:jc w:val="both"/>
        <w:rPr>
          <w:b/>
          <w:color w:val="FF0000"/>
          <w:sz w:val="40"/>
        </w:rPr>
      </w:pPr>
    </w:p>
    <w:p w14:paraId="5CEC2C48" w14:textId="77777777" w:rsidR="00425EC8" w:rsidRDefault="00425EC8" w:rsidP="00425EC8">
      <w:pPr>
        <w:jc w:val="center"/>
        <w:rPr>
          <w:b/>
          <w:color w:val="008000"/>
          <w:sz w:val="52"/>
          <w:szCs w:val="52"/>
          <w:u w:val="single"/>
        </w:rPr>
      </w:pPr>
      <w:r>
        <w:rPr>
          <w:b/>
          <w:color w:val="008000"/>
          <w:sz w:val="52"/>
          <w:szCs w:val="52"/>
          <w:u w:val="single"/>
        </w:rPr>
        <w:t>PRESTAÇÃO DE CONTAS MENSAL</w:t>
      </w:r>
    </w:p>
    <w:p w14:paraId="6B6BAA2F" w14:textId="6B00A79F" w:rsidR="00425EC8" w:rsidRDefault="00A006B4" w:rsidP="00425EC8">
      <w:pPr>
        <w:jc w:val="center"/>
        <w:rPr>
          <w:b/>
          <w:color w:val="008000"/>
          <w:sz w:val="52"/>
          <w:szCs w:val="52"/>
          <w:u w:val="single"/>
        </w:rPr>
      </w:pPr>
      <w:r>
        <w:rPr>
          <w:b/>
          <w:color w:val="008000"/>
          <w:sz w:val="52"/>
          <w:szCs w:val="52"/>
          <w:u w:val="single"/>
        </w:rPr>
        <w:t>MUNICÍPIOS</w:t>
      </w:r>
    </w:p>
    <w:p w14:paraId="6053922F" w14:textId="77777777" w:rsidR="00261741" w:rsidRDefault="00261741" w:rsidP="00195DF0">
      <w:pPr>
        <w:widowControl w:val="0"/>
        <w:jc w:val="both"/>
        <w:rPr>
          <w:b/>
          <w:sz w:val="40"/>
        </w:rPr>
      </w:pPr>
    </w:p>
    <w:p w14:paraId="011C1103" w14:textId="77777777" w:rsidR="00D93BD7" w:rsidRDefault="00D93BD7" w:rsidP="00195DF0">
      <w:pPr>
        <w:widowControl w:val="0"/>
        <w:jc w:val="both"/>
        <w:rPr>
          <w:b/>
          <w:sz w:val="40"/>
        </w:rPr>
      </w:pPr>
    </w:p>
    <w:p w14:paraId="2CC53DD6" w14:textId="7CB173DF" w:rsidR="00427686" w:rsidRDefault="00427686" w:rsidP="00E601F7">
      <w:pPr>
        <w:widowControl w:val="0"/>
        <w:jc w:val="center"/>
        <w:rPr>
          <w:b/>
          <w:color w:val="008000"/>
          <w:sz w:val="52"/>
          <w:szCs w:val="52"/>
          <w:u w:val="single"/>
        </w:rPr>
      </w:pPr>
      <w:r>
        <w:rPr>
          <w:b/>
          <w:color w:val="008000"/>
          <w:sz w:val="52"/>
          <w:szCs w:val="52"/>
          <w:u w:val="single"/>
        </w:rPr>
        <w:t>CONSISTÊNCIAS</w:t>
      </w:r>
    </w:p>
    <w:p w14:paraId="25E218DB" w14:textId="77777777" w:rsidR="00427686" w:rsidRDefault="00427686" w:rsidP="00195DF0">
      <w:pPr>
        <w:widowControl w:val="0"/>
        <w:jc w:val="both"/>
        <w:rPr>
          <w:b/>
          <w:color w:val="008000"/>
          <w:sz w:val="52"/>
          <w:szCs w:val="52"/>
          <w:u w:val="single"/>
        </w:rPr>
      </w:pPr>
    </w:p>
    <w:p w14:paraId="6DE04DEE" w14:textId="4D047273" w:rsidR="00D93BD7" w:rsidRPr="00D6551A" w:rsidRDefault="00427686" w:rsidP="00E601F7">
      <w:pPr>
        <w:widowControl w:val="0"/>
        <w:jc w:val="center"/>
        <w:rPr>
          <w:b/>
          <w:color w:val="008000"/>
          <w:sz w:val="52"/>
          <w:szCs w:val="52"/>
          <w:u w:val="single"/>
        </w:rPr>
      </w:pPr>
      <w:r>
        <w:rPr>
          <w:b/>
          <w:color w:val="008000"/>
          <w:sz w:val="52"/>
          <w:szCs w:val="52"/>
          <w:u w:val="single"/>
        </w:rPr>
        <w:t xml:space="preserve">EXERCÍCIO </w:t>
      </w:r>
      <w:r w:rsidR="00EB1A30">
        <w:rPr>
          <w:b/>
          <w:color w:val="008000"/>
          <w:sz w:val="52"/>
          <w:szCs w:val="52"/>
          <w:u w:val="single"/>
        </w:rPr>
        <w:t>2024</w:t>
      </w:r>
    </w:p>
    <w:p w14:paraId="511A86C7" w14:textId="77777777" w:rsidR="009A4063" w:rsidRPr="00822227" w:rsidRDefault="009A4063" w:rsidP="00195DF0">
      <w:pPr>
        <w:widowControl w:val="0"/>
        <w:jc w:val="both"/>
        <w:rPr>
          <w:b/>
          <w:color w:val="3366FF"/>
          <w:sz w:val="24"/>
          <w:szCs w:val="24"/>
        </w:rPr>
      </w:pPr>
    </w:p>
    <w:p w14:paraId="01B16454" w14:textId="77777777" w:rsidR="00E5694D" w:rsidRPr="002D5DD8" w:rsidRDefault="00E5694D" w:rsidP="00195DF0">
      <w:pPr>
        <w:widowControl w:val="0"/>
        <w:jc w:val="both"/>
        <w:rPr>
          <w:color w:val="FF0000"/>
        </w:rPr>
      </w:pPr>
    </w:p>
    <w:p w14:paraId="73C2D887" w14:textId="77777777" w:rsidR="004527D6" w:rsidRPr="00E64439" w:rsidRDefault="004527D6" w:rsidP="004527D6">
      <w:pPr>
        <w:jc w:val="both"/>
        <w:rPr>
          <w:b/>
          <w:bCs/>
          <w:i/>
          <w:iCs/>
          <w:sz w:val="24"/>
          <w:szCs w:val="24"/>
          <w:highlight w:val="yellow"/>
          <w:u w:val="single"/>
        </w:rPr>
      </w:pPr>
      <w:r w:rsidRPr="00E64439">
        <w:rPr>
          <w:b/>
          <w:bCs/>
          <w:i/>
          <w:iCs/>
          <w:sz w:val="24"/>
          <w:szCs w:val="24"/>
          <w:highlight w:val="yellow"/>
          <w:u w:val="single"/>
        </w:rPr>
        <w:t>ATENÇÃO!</w:t>
      </w:r>
    </w:p>
    <w:p w14:paraId="14F9A0AB" w14:textId="77777777" w:rsidR="004527D6" w:rsidRPr="00E64439" w:rsidRDefault="004527D6" w:rsidP="004527D6">
      <w:pPr>
        <w:jc w:val="both"/>
        <w:rPr>
          <w:b/>
          <w:bCs/>
          <w:i/>
          <w:iCs/>
          <w:sz w:val="24"/>
          <w:szCs w:val="24"/>
          <w:highlight w:val="yellow"/>
          <w:u w:val="single"/>
        </w:rPr>
      </w:pPr>
    </w:p>
    <w:p w14:paraId="479569B5" w14:textId="38A7F5C7" w:rsidR="004527D6" w:rsidRPr="00E64439" w:rsidRDefault="004527D6" w:rsidP="004527D6">
      <w:pPr>
        <w:jc w:val="both"/>
        <w:rPr>
          <w:b/>
          <w:bCs/>
          <w:color w:val="FF0000"/>
        </w:rPr>
      </w:pPr>
      <w:r w:rsidRPr="00E64439">
        <w:rPr>
          <w:b/>
          <w:bCs/>
          <w:i/>
          <w:iCs/>
          <w:sz w:val="24"/>
          <w:szCs w:val="24"/>
          <w:highlight w:val="yellow"/>
          <w:u w:val="single"/>
        </w:rPr>
        <w:t xml:space="preserve">Este </w:t>
      </w:r>
      <w:r>
        <w:rPr>
          <w:b/>
          <w:bCs/>
          <w:i/>
          <w:iCs/>
          <w:sz w:val="24"/>
          <w:szCs w:val="24"/>
          <w:highlight w:val="yellow"/>
          <w:u w:val="single"/>
        </w:rPr>
        <w:t>não é um documento oficial do TCEES, mas</w:t>
      </w:r>
      <w:r w:rsidRPr="00E64439">
        <w:rPr>
          <w:b/>
          <w:bCs/>
          <w:i/>
          <w:iCs/>
          <w:sz w:val="24"/>
          <w:szCs w:val="24"/>
          <w:highlight w:val="yellow"/>
          <w:u w:val="single"/>
        </w:rPr>
        <w:t xml:space="preserve"> um documento de trabalho interno voltado ao registro das consistências que são aplicadas a cada remessa de Prestação de Contas Mensal encaminhada ao Sistema CidadES – Módulo Contas</w:t>
      </w:r>
      <w:r w:rsidRPr="008B2D9D">
        <w:rPr>
          <w:b/>
          <w:bCs/>
          <w:highlight w:val="yellow"/>
        </w:rPr>
        <w:t>.</w:t>
      </w:r>
    </w:p>
    <w:p w14:paraId="0D628A70" w14:textId="77777777" w:rsidR="00AE68BB" w:rsidRDefault="00AE68BB" w:rsidP="00195DF0">
      <w:pPr>
        <w:widowControl w:val="0"/>
        <w:jc w:val="both"/>
        <w:rPr>
          <w:color w:val="FF0000"/>
        </w:rPr>
      </w:pPr>
    </w:p>
    <w:p w14:paraId="5D27D7DE" w14:textId="77777777" w:rsidR="00675F07" w:rsidRPr="002D5DD8" w:rsidRDefault="00675F07" w:rsidP="00195DF0">
      <w:pPr>
        <w:widowControl w:val="0"/>
        <w:jc w:val="both"/>
        <w:rPr>
          <w:color w:val="FF0000"/>
        </w:rPr>
      </w:pPr>
    </w:p>
    <w:p w14:paraId="1865ACB4" w14:textId="77777777" w:rsidR="00AC3604" w:rsidRDefault="00AC3604" w:rsidP="00195DF0">
      <w:pPr>
        <w:widowControl w:val="0"/>
        <w:jc w:val="both"/>
        <w:rPr>
          <w:b/>
          <w:sz w:val="36"/>
        </w:rPr>
      </w:pPr>
    </w:p>
    <w:p w14:paraId="0F9F40D9" w14:textId="77777777" w:rsidR="005A4504" w:rsidRDefault="005A4504" w:rsidP="00195DF0">
      <w:pPr>
        <w:widowControl w:val="0"/>
        <w:numPr>
          <w:ilvl w:val="0"/>
          <w:numId w:val="3"/>
        </w:numPr>
        <w:jc w:val="both"/>
        <w:rPr>
          <w:sz w:val="24"/>
        </w:rPr>
      </w:pPr>
      <w:r>
        <w:rPr>
          <w:sz w:val="24"/>
        </w:rPr>
        <w:t xml:space="preserve">As consistências serão classificadas como impeditivas ou indicativas. </w:t>
      </w:r>
    </w:p>
    <w:p w14:paraId="6B8774EF" w14:textId="373BBED3" w:rsidR="005A4504" w:rsidRDefault="005A4504" w:rsidP="00195DF0">
      <w:pPr>
        <w:widowControl w:val="0"/>
        <w:jc w:val="both"/>
        <w:rPr>
          <w:sz w:val="24"/>
        </w:rPr>
      </w:pPr>
    </w:p>
    <w:p w14:paraId="469DE631" w14:textId="77777777" w:rsidR="005A4504" w:rsidRDefault="005A4504" w:rsidP="00195DF0">
      <w:pPr>
        <w:widowControl w:val="0"/>
        <w:numPr>
          <w:ilvl w:val="0"/>
          <w:numId w:val="3"/>
        </w:numPr>
        <w:jc w:val="both"/>
        <w:rPr>
          <w:sz w:val="24"/>
        </w:rPr>
      </w:pPr>
      <w:r>
        <w:rPr>
          <w:sz w:val="24"/>
        </w:rPr>
        <w:t>As c</w:t>
      </w:r>
      <w:r w:rsidRPr="007400B3">
        <w:rPr>
          <w:sz w:val="24"/>
        </w:rPr>
        <w:t>onsistência</w:t>
      </w:r>
      <w:r>
        <w:rPr>
          <w:sz w:val="24"/>
        </w:rPr>
        <w:t>s</w:t>
      </w:r>
      <w:r w:rsidRPr="007400B3">
        <w:rPr>
          <w:sz w:val="24"/>
        </w:rPr>
        <w:t xml:space="preserve"> </w:t>
      </w:r>
      <w:r>
        <w:rPr>
          <w:sz w:val="24"/>
        </w:rPr>
        <w:t>i</w:t>
      </w:r>
      <w:r w:rsidRPr="007400B3">
        <w:rPr>
          <w:sz w:val="24"/>
        </w:rPr>
        <w:t>mpeditivas</w:t>
      </w:r>
      <w:r>
        <w:rPr>
          <w:sz w:val="24"/>
        </w:rPr>
        <w:t xml:space="preserve"> rejeitam a prestação de contas e a Unidade Gestora obrigatoriamente deverá enviar nova prestação de contas ao TCEES.</w:t>
      </w:r>
    </w:p>
    <w:p w14:paraId="3294B8E6" w14:textId="77777777" w:rsidR="005A4504" w:rsidRPr="007400B3" w:rsidRDefault="005A4504" w:rsidP="00195DF0">
      <w:pPr>
        <w:widowControl w:val="0"/>
        <w:jc w:val="both"/>
        <w:rPr>
          <w:sz w:val="24"/>
        </w:rPr>
      </w:pPr>
    </w:p>
    <w:p w14:paraId="0E8613E5" w14:textId="77777777" w:rsidR="005A4504" w:rsidRDefault="005A4504" w:rsidP="00195DF0">
      <w:pPr>
        <w:widowControl w:val="0"/>
        <w:numPr>
          <w:ilvl w:val="0"/>
          <w:numId w:val="3"/>
        </w:numPr>
        <w:jc w:val="both"/>
        <w:rPr>
          <w:sz w:val="24"/>
        </w:rPr>
      </w:pPr>
      <w:r>
        <w:rPr>
          <w:sz w:val="24"/>
        </w:rPr>
        <w:t>As c</w:t>
      </w:r>
      <w:r w:rsidRPr="007400B3">
        <w:rPr>
          <w:sz w:val="24"/>
        </w:rPr>
        <w:t>onsistência</w:t>
      </w:r>
      <w:r>
        <w:rPr>
          <w:sz w:val="24"/>
        </w:rPr>
        <w:t>s i</w:t>
      </w:r>
      <w:r w:rsidRPr="007400B3">
        <w:rPr>
          <w:sz w:val="24"/>
        </w:rPr>
        <w:t>ndicat</w:t>
      </w:r>
      <w:r>
        <w:rPr>
          <w:sz w:val="24"/>
        </w:rPr>
        <w:t>ivas não rejeitam a prestação de contas, mas alertam (ressalvam) que algumas informações deverão ser corrigidas, assim que possível.</w:t>
      </w:r>
    </w:p>
    <w:p w14:paraId="48B5DE7B" w14:textId="77777777" w:rsidR="005A4504" w:rsidRDefault="005A4504" w:rsidP="00195DF0">
      <w:pPr>
        <w:widowControl w:val="0"/>
        <w:jc w:val="both"/>
        <w:rPr>
          <w:sz w:val="24"/>
        </w:rPr>
      </w:pPr>
    </w:p>
    <w:p w14:paraId="0424E78F" w14:textId="77777777" w:rsidR="005A4504" w:rsidRDefault="005A4504" w:rsidP="00195DF0">
      <w:pPr>
        <w:widowControl w:val="0"/>
        <w:numPr>
          <w:ilvl w:val="0"/>
          <w:numId w:val="3"/>
        </w:numPr>
        <w:jc w:val="both"/>
        <w:rPr>
          <w:sz w:val="24"/>
        </w:rPr>
      </w:pPr>
      <w:r>
        <w:rPr>
          <w:sz w:val="24"/>
        </w:rPr>
        <w:t>O acompanhamento da situação de cada prestação de contas é uma das obrigações das Unidades Gestoras cadastradas no sistema do TCEES.</w:t>
      </w:r>
    </w:p>
    <w:p w14:paraId="16D40862" w14:textId="77777777" w:rsidR="005A4504" w:rsidRPr="007400B3" w:rsidRDefault="005A4504" w:rsidP="00195DF0">
      <w:pPr>
        <w:widowControl w:val="0"/>
        <w:jc w:val="both"/>
      </w:pPr>
    </w:p>
    <w:p w14:paraId="5F524A40" w14:textId="77777777" w:rsidR="00F22227" w:rsidRPr="00F22227" w:rsidRDefault="00427686" w:rsidP="00195DF0">
      <w:pPr>
        <w:pStyle w:val="Corpodetexto"/>
        <w:widowControl w:val="0"/>
        <w:numPr>
          <w:ilvl w:val="0"/>
          <w:numId w:val="3"/>
        </w:numPr>
      </w:pPr>
      <w:r>
        <w:t xml:space="preserve">Esse documento contém </w:t>
      </w:r>
      <w:r w:rsidR="005A4504" w:rsidRPr="00AC3604">
        <w:t xml:space="preserve">as consistências realizadas pelo </w:t>
      </w:r>
      <w:r w:rsidR="002B6F4C">
        <w:t>Cidades</w:t>
      </w:r>
      <w:r w:rsidR="005A4504" w:rsidRPr="00AB20E6">
        <w:t xml:space="preserve"> na fase de recepção dos dados. Caso os arquivos enviados não estejam em conformidade com estas</w:t>
      </w:r>
      <w:r w:rsidR="005A4504" w:rsidRPr="00AC3604">
        <w:t xml:space="preserve"> consistências, a </w:t>
      </w:r>
      <w:r w:rsidR="005A4504" w:rsidRPr="004D24BC">
        <w:rPr>
          <w:u w:val="single"/>
        </w:rPr>
        <w:t>Abertura</w:t>
      </w:r>
      <w:r w:rsidR="005A4504" w:rsidRPr="00AC3604">
        <w:t xml:space="preserve"> </w:t>
      </w:r>
      <w:r w:rsidR="005A4504">
        <w:t xml:space="preserve">(mês 00) </w:t>
      </w:r>
      <w:r w:rsidR="005A4504" w:rsidRPr="00AC3604">
        <w:t xml:space="preserve">ou a </w:t>
      </w:r>
      <w:r w:rsidR="005A4504" w:rsidRPr="004D24BC">
        <w:rPr>
          <w:u w:val="single"/>
        </w:rPr>
        <w:t>Prestação de Contas Mensal</w:t>
      </w:r>
      <w:r w:rsidR="005A4504" w:rsidRPr="00AC3604">
        <w:t xml:space="preserve"> </w:t>
      </w:r>
      <w:r w:rsidR="005A4504">
        <w:t xml:space="preserve">(meses 01 a </w:t>
      </w:r>
      <w:r w:rsidR="00130BD2" w:rsidRPr="00130BD2">
        <w:t>13</w:t>
      </w:r>
      <w:r w:rsidR="005A4504">
        <w:t>) poderá ser</w:t>
      </w:r>
      <w:r w:rsidR="005A4504" w:rsidRPr="00AC3604">
        <w:t xml:space="preserve"> rejeitada</w:t>
      </w:r>
      <w:r w:rsidR="005A4504">
        <w:t xml:space="preserve"> (consistências impeditivas) ou aceita pelo sistema do TCEES com ressalva (consistências </w:t>
      </w:r>
      <w:r w:rsidR="00F22227">
        <w:t>indicativas)</w:t>
      </w:r>
    </w:p>
    <w:p w14:paraId="72F7715B" w14:textId="77777777" w:rsidR="00F22227" w:rsidRDefault="00F22227" w:rsidP="00195DF0">
      <w:pPr>
        <w:widowControl w:val="0"/>
        <w:overflowPunct/>
        <w:autoSpaceDE/>
        <w:autoSpaceDN/>
        <w:adjustRightInd/>
        <w:jc w:val="both"/>
        <w:textAlignment w:val="auto"/>
        <w:rPr>
          <w:b/>
          <w:sz w:val="36"/>
        </w:rPr>
      </w:pPr>
      <w:r>
        <w:rPr>
          <w:b/>
          <w:sz w:val="36"/>
        </w:rPr>
        <w:br w:type="page"/>
      </w:r>
    </w:p>
    <w:sdt>
      <w:sdtPr>
        <w:rPr>
          <w:rFonts w:ascii="Times New Roman" w:eastAsia="Times New Roman" w:hAnsi="Times New Roman" w:cs="Times New Roman"/>
          <w:b w:val="0"/>
          <w:bCs w:val="0"/>
          <w:color w:val="auto"/>
          <w:sz w:val="20"/>
          <w:szCs w:val="20"/>
        </w:rPr>
        <w:id w:val="263591735"/>
        <w:docPartObj>
          <w:docPartGallery w:val="Table of Contents"/>
          <w:docPartUnique/>
        </w:docPartObj>
      </w:sdtPr>
      <w:sdtEndPr/>
      <w:sdtContent>
        <w:p w14:paraId="2AA4E0E9" w14:textId="77777777" w:rsidR="00151389" w:rsidRDefault="00151389" w:rsidP="00195DF0">
          <w:pPr>
            <w:pStyle w:val="CabealhodoSumrio"/>
            <w:widowControl w:val="0"/>
            <w:jc w:val="both"/>
          </w:pPr>
          <w:r>
            <w:t>Sumário</w:t>
          </w:r>
        </w:p>
        <w:p w14:paraId="1FD20E78" w14:textId="2B9D3EB0" w:rsidR="00B86443" w:rsidRDefault="00151389">
          <w:pPr>
            <w:pStyle w:val="Sumrio1"/>
            <w:tabs>
              <w:tab w:val="left" w:pos="400"/>
              <w:tab w:val="right" w:leader="dot" w:pos="991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38428604" w:history="1">
            <w:r w:rsidR="00B86443" w:rsidRPr="0045755D">
              <w:rPr>
                <w:rStyle w:val="Hyperlink"/>
                <w:noProof/>
              </w:rPr>
              <w:t>1</w:t>
            </w:r>
            <w:r w:rsidR="00B86443">
              <w:rPr>
                <w:rFonts w:asciiTheme="minorHAnsi" w:eastAsiaTheme="minorEastAsia" w:hAnsiTheme="minorHAnsi" w:cstheme="minorBidi"/>
                <w:noProof/>
                <w:sz w:val="22"/>
                <w:szCs w:val="22"/>
              </w:rPr>
              <w:tab/>
            </w:r>
            <w:r w:rsidR="00B86443" w:rsidRPr="0045755D">
              <w:rPr>
                <w:rStyle w:val="Hyperlink"/>
                <w:noProof/>
              </w:rPr>
              <w:t>PCM - Arquivos Unidades Gestoras Municipais</w:t>
            </w:r>
            <w:r w:rsidR="00B86443">
              <w:rPr>
                <w:noProof/>
                <w:webHidden/>
              </w:rPr>
              <w:tab/>
            </w:r>
            <w:r w:rsidR="00B86443">
              <w:rPr>
                <w:noProof/>
                <w:webHidden/>
              </w:rPr>
              <w:fldChar w:fldCharType="begin"/>
            </w:r>
            <w:r w:rsidR="00B86443">
              <w:rPr>
                <w:noProof/>
                <w:webHidden/>
              </w:rPr>
              <w:instrText xml:space="preserve"> PAGEREF _Toc138428604 \h </w:instrText>
            </w:r>
            <w:r w:rsidR="00B86443">
              <w:rPr>
                <w:noProof/>
                <w:webHidden/>
              </w:rPr>
            </w:r>
            <w:r w:rsidR="00B86443">
              <w:rPr>
                <w:noProof/>
                <w:webHidden/>
              </w:rPr>
              <w:fldChar w:fldCharType="separate"/>
            </w:r>
            <w:r w:rsidR="00B86443">
              <w:rPr>
                <w:noProof/>
                <w:webHidden/>
              </w:rPr>
              <w:t>5</w:t>
            </w:r>
            <w:r w:rsidR="00B86443">
              <w:rPr>
                <w:noProof/>
                <w:webHidden/>
              </w:rPr>
              <w:fldChar w:fldCharType="end"/>
            </w:r>
          </w:hyperlink>
        </w:p>
        <w:p w14:paraId="5881CEA9" w14:textId="6DF28A3A"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05" w:history="1">
            <w:r w:rsidRPr="0045755D">
              <w:rPr>
                <w:rStyle w:val="Hyperlink"/>
                <w:noProof/>
              </w:rPr>
              <w:t>1.1</w:t>
            </w:r>
            <w:r>
              <w:rPr>
                <w:rFonts w:asciiTheme="minorHAnsi" w:eastAsiaTheme="minorEastAsia" w:hAnsiTheme="minorHAnsi" w:cstheme="minorBidi"/>
                <w:noProof/>
                <w:sz w:val="22"/>
                <w:szCs w:val="22"/>
              </w:rPr>
              <w:tab/>
            </w:r>
            <w:r w:rsidRPr="0045755D">
              <w:rPr>
                <w:rStyle w:val="Hyperlink"/>
                <w:noProof/>
              </w:rPr>
              <w:t>UGS.XML (ou UnidadeGestoraMunicipio.xml)</w:t>
            </w:r>
            <w:r>
              <w:rPr>
                <w:noProof/>
                <w:webHidden/>
              </w:rPr>
              <w:tab/>
            </w:r>
            <w:r>
              <w:rPr>
                <w:noProof/>
                <w:webHidden/>
              </w:rPr>
              <w:fldChar w:fldCharType="begin"/>
            </w:r>
            <w:r>
              <w:rPr>
                <w:noProof/>
                <w:webHidden/>
              </w:rPr>
              <w:instrText xml:space="preserve"> PAGEREF _Toc138428605 \h </w:instrText>
            </w:r>
            <w:r>
              <w:rPr>
                <w:noProof/>
                <w:webHidden/>
              </w:rPr>
            </w:r>
            <w:r>
              <w:rPr>
                <w:noProof/>
                <w:webHidden/>
              </w:rPr>
              <w:fldChar w:fldCharType="separate"/>
            </w:r>
            <w:r>
              <w:rPr>
                <w:noProof/>
                <w:webHidden/>
              </w:rPr>
              <w:t>5</w:t>
            </w:r>
            <w:r>
              <w:rPr>
                <w:noProof/>
                <w:webHidden/>
              </w:rPr>
              <w:fldChar w:fldCharType="end"/>
            </w:r>
          </w:hyperlink>
        </w:p>
        <w:p w14:paraId="06E204A9" w14:textId="26F70C19"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06" w:history="1">
            <w:r w:rsidRPr="0045755D">
              <w:rPr>
                <w:rStyle w:val="Hyperlink"/>
                <w:noProof/>
              </w:rPr>
              <w:t>1.2</w:t>
            </w:r>
            <w:r>
              <w:rPr>
                <w:rFonts w:asciiTheme="minorHAnsi" w:eastAsiaTheme="minorEastAsia" w:hAnsiTheme="minorHAnsi" w:cstheme="minorBidi"/>
                <w:noProof/>
                <w:sz w:val="22"/>
                <w:szCs w:val="22"/>
              </w:rPr>
              <w:tab/>
            </w:r>
            <w:r w:rsidRPr="0045755D">
              <w:rPr>
                <w:rStyle w:val="Hyperlink"/>
                <w:noProof/>
              </w:rPr>
              <w:t>PPA.XML (ou PlanoPlurianual.xml)</w:t>
            </w:r>
            <w:r>
              <w:rPr>
                <w:noProof/>
                <w:webHidden/>
              </w:rPr>
              <w:tab/>
            </w:r>
            <w:r>
              <w:rPr>
                <w:noProof/>
                <w:webHidden/>
              </w:rPr>
              <w:fldChar w:fldCharType="begin"/>
            </w:r>
            <w:r>
              <w:rPr>
                <w:noProof/>
                <w:webHidden/>
              </w:rPr>
              <w:instrText xml:space="preserve"> PAGEREF _Toc138428606 \h </w:instrText>
            </w:r>
            <w:r>
              <w:rPr>
                <w:noProof/>
                <w:webHidden/>
              </w:rPr>
            </w:r>
            <w:r>
              <w:rPr>
                <w:noProof/>
                <w:webHidden/>
              </w:rPr>
              <w:fldChar w:fldCharType="separate"/>
            </w:r>
            <w:r>
              <w:rPr>
                <w:noProof/>
                <w:webHidden/>
              </w:rPr>
              <w:t>7</w:t>
            </w:r>
            <w:r>
              <w:rPr>
                <w:noProof/>
                <w:webHidden/>
              </w:rPr>
              <w:fldChar w:fldCharType="end"/>
            </w:r>
          </w:hyperlink>
        </w:p>
        <w:p w14:paraId="27D98403" w14:textId="540C3E45"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07" w:history="1">
            <w:r w:rsidRPr="0045755D">
              <w:rPr>
                <w:rStyle w:val="Hyperlink"/>
                <w:noProof/>
              </w:rPr>
              <w:t>1.3</w:t>
            </w:r>
            <w:r>
              <w:rPr>
                <w:rFonts w:asciiTheme="minorHAnsi" w:eastAsiaTheme="minorEastAsia" w:hAnsiTheme="minorHAnsi" w:cstheme="minorBidi"/>
                <w:noProof/>
                <w:sz w:val="22"/>
                <w:szCs w:val="22"/>
              </w:rPr>
              <w:tab/>
            </w:r>
            <w:r w:rsidRPr="0045755D">
              <w:rPr>
                <w:rStyle w:val="Hyperlink"/>
                <w:noProof/>
              </w:rPr>
              <w:t>PPAPROG.XML (ou ProgramasPlanoPlurianual.xml)</w:t>
            </w:r>
            <w:r>
              <w:rPr>
                <w:noProof/>
                <w:webHidden/>
              </w:rPr>
              <w:tab/>
            </w:r>
            <w:r>
              <w:rPr>
                <w:noProof/>
                <w:webHidden/>
              </w:rPr>
              <w:fldChar w:fldCharType="begin"/>
            </w:r>
            <w:r>
              <w:rPr>
                <w:noProof/>
                <w:webHidden/>
              </w:rPr>
              <w:instrText xml:space="preserve"> PAGEREF _Toc138428607 \h </w:instrText>
            </w:r>
            <w:r>
              <w:rPr>
                <w:noProof/>
                <w:webHidden/>
              </w:rPr>
            </w:r>
            <w:r>
              <w:rPr>
                <w:noProof/>
                <w:webHidden/>
              </w:rPr>
              <w:fldChar w:fldCharType="separate"/>
            </w:r>
            <w:r>
              <w:rPr>
                <w:noProof/>
                <w:webHidden/>
              </w:rPr>
              <w:t>8</w:t>
            </w:r>
            <w:r>
              <w:rPr>
                <w:noProof/>
                <w:webHidden/>
              </w:rPr>
              <w:fldChar w:fldCharType="end"/>
            </w:r>
          </w:hyperlink>
        </w:p>
        <w:p w14:paraId="5EAA3EE7" w14:textId="1CEE905F"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08" w:history="1">
            <w:r w:rsidRPr="0045755D">
              <w:rPr>
                <w:rStyle w:val="Hyperlink"/>
                <w:noProof/>
              </w:rPr>
              <w:t>1.4</w:t>
            </w:r>
            <w:r>
              <w:rPr>
                <w:rFonts w:asciiTheme="minorHAnsi" w:eastAsiaTheme="minorEastAsia" w:hAnsiTheme="minorHAnsi" w:cstheme="minorBidi"/>
                <w:noProof/>
                <w:sz w:val="22"/>
                <w:szCs w:val="22"/>
              </w:rPr>
              <w:tab/>
            </w:r>
            <w:r w:rsidRPr="0045755D">
              <w:rPr>
                <w:rStyle w:val="Hyperlink"/>
                <w:bCs/>
                <w:noProof/>
              </w:rPr>
              <w:t>LDO.</w:t>
            </w:r>
            <w:r w:rsidRPr="0045755D">
              <w:rPr>
                <w:rStyle w:val="Hyperlink"/>
                <w:noProof/>
              </w:rPr>
              <w:t>XML (ou LeiDiretrizesOrcamentarias.xml)</w:t>
            </w:r>
            <w:r>
              <w:rPr>
                <w:noProof/>
                <w:webHidden/>
              </w:rPr>
              <w:tab/>
            </w:r>
            <w:r>
              <w:rPr>
                <w:noProof/>
                <w:webHidden/>
              </w:rPr>
              <w:fldChar w:fldCharType="begin"/>
            </w:r>
            <w:r>
              <w:rPr>
                <w:noProof/>
                <w:webHidden/>
              </w:rPr>
              <w:instrText xml:space="preserve"> PAGEREF _Toc138428608 \h </w:instrText>
            </w:r>
            <w:r>
              <w:rPr>
                <w:noProof/>
                <w:webHidden/>
              </w:rPr>
            </w:r>
            <w:r>
              <w:rPr>
                <w:noProof/>
                <w:webHidden/>
              </w:rPr>
              <w:fldChar w:fldCharType="separate"/>
            </w:r>
            <w:r>
              <w:rPr>
                <w:noProof/>
                <w:webHidden/>
              </w:rPr>
              <w:t>9</w:t>
            </w:r>
            <w:r>
              <w:rPr>
                <w:noProof/>
                <w:webHidden/>
              </w:rPr>
              <w:fldChar w:fldCharType="end"/>
            </w:r>
          </w:hyperlink>
        </w:p>
        <w:p w14:paraId="443C1FA0" w14:textId="301EC56C"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09" w:history="1">
            <w:r w:rsidRPr="0045755D">
              <w:rPr>
                <w:rStyle w:val="Hyperlink"/>
                <w:noProof/>
              </w:rPr>
              <w:t>1.5</w:t>
            </w:r>
            <w:r>
              <w:rPr>
                <w:rFonts w:asciiTheme="minorHAnsi" w:eastAsiaTheme="minorEastAsia" w:hAnsiTheme="minorHAnsi" w:cstheme="minorBidi"/>
                <w:noProof/>
                <w:sz w:val="22"/>
                <w:szCs w:val="22"/>
              </w:rPr>
              <w:tab/>
            </w:r>
            <w:r w:rsidRPr="0045755D">
              <w:rPr>
                <w:rStyle w:val="Hyperlink"/>
                <w:bCs/>
                <w:noProof/>
              </w:rPr>
              <w:t>LDOPROG.</w:t>
            </w:r>
            <w:r w:rsidRPr="0045755D">
              <w:rPr>
                <w:rStyle w:val="Hyperlink"/>
                <w:noProof/>
              </w:rPr>
              <w:t>XML (ou ProgramasLeiDiretrizesOrcamentarias.xml)</w:t>
            </w:r>
            <w:r>
              <w:rPr>
                <w:noProof/>
                <w:webHidden/>
              </w:rPr>
              <w:tab/>
            </w:r>
            <w:r>
              <w:rPr>
                <w:noProof/>
                <w:webHidden/>
              </w:rPr>
              <w:fldChar w:fldCharType="begin"/>
            </w:r>
            <w:r>
              <w:rPr>
                <w:noProof/>
                <w:webHidden/>
              </w:rPr>
              <w:instrText xml:space="preserve"> PAGEREF _Toc138428609 \h </w:instrText>
            </w:r>
            <w:r>
              <w:rPr>
                <w:noProof/>
                <w:webHidden/>
              </w:rPr>
            </w:r>
            <w:r>
              <w:rPr>
                <w:noProof/>
                <w:webHidden/>
              </w:rPr>
              <w:fldChar w:fldCharType="separate"/>
            </w:r>
            <w:r>
              <w:rPr>
                <w:noProof/>
                <w:webHidden/>
              </w:rPr>
              <w:t>11</w:t>
            </w:r>
            <w:r>
              <w:rPr>
                <w:noProof/>
                <w:webHidden/>
              </w:rPr>
              <w:fldChar w:fldCharType="end"/>
            </w:r>
          </w:hyperlink>
        </w:p>
        <w:p w14:paraId="519612B1" w14:textId="3F603ED6"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0" w:history="1">
            <w:r w:rsidRPr="0045755D">
              <w:rPr>
                <w:rStyle w:val="Hyperlink"/>
                <w:noProof/>
              </w:rPr>
              <w:t>1.6</w:t>
            </w:r>
            <w:r>
              <w:rPr>
                <w:rFonts w:asciiTheme="minorHAnsi" w:eastAsiaTheme="minorEastAsia" w:hAnsiTheme="minorHAnsi" w:cstheme="minorBidi"/>
                <w:noProof/>
                <w:sz w:val="22"/>
                <w:szCs w:val="22"/>
              </w:rPr>
              <w:tab/>
            </w:r>
            <w:r w:rsidRPr="0045755D">
              <w:rPr>
                <w:rStyle w:val="Hyperlink"/>
                <w:noProof/>
              </w:rPr>
              <w:t>LOA.XML (ou LeiOrcamentariaAnual.xml)</w:t>
            </w:r>
            <w:r>
              <w:rPr>
                <w:noProof/>
                <w:webHidden/>
              </w:rPr>
              <w:tab/>
            </w:r>
            <w:r>
              <w:rPr>
                <w:noProof/>
                <w:webHidden/>
              </w:rPr>
              <w:fldChar w:fldCharType="begin"/>
            </w:r>
            <w:r>
              <w:rPr>
                <w:noProof/>
                <w:webHidden/>
              </w:rPr>
              <w:instrText xml:space="preserve"> PAGEREF _Toc138428610 \h </w:instrText>
            </w:r>
            <w:r>
              <w:rPr>
                <w:noProof/>
                <w:webHidden/>
              </w:rPr>
            </w:r>
            <w:r>
              <w:rPr>
                <w:noProof/>
                <w:webHidden/>
              </w:rPr>
              <w:fldChar w:fldCharType="separate"/>
            </w:r>
            <w:r>
              <w:rPr>
                <w:noProof/>
                <w:webHidden/>
              </w:rPr>
              <w:t>12</w:t>
            </w:r>
            <w:r>
              <w:rPr>
                <w:noProof/>
                <w:webHidden/>
              </w:rPr>
              <w:fldChar w:fldCharType="end"/>
            </w:r>
          </w:hyperlink>
        </w:p>
        <w:p w14:paraId="0557FAC7" w14:textId="6E12C682"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1" w:history="1">
            <w:r w:rsidRPr="0045755D">
              <w:rPr>
                <w:rStyle w:val="Hyperlink"/>
                <w:noProof/>
              </w:rPr>
              <w:t>1.7</w:t>
            </w:r>
            <w:r>
              <w:rPr>
                <w:rFonts w:asciiTheme="minorHAnsi" w:eastAsiaTheme="minorEastAsia" w:hAnsiTheme="minorHAnsi" w:cstheme="minorBidi"/>
                <w:noProof/>
                <w:sz w:val="22"/>
                <w:szCs w:val="22"/>
              </w:rPr>
              <w:tab/>
            </w:r>
            <w:r w:rsidRPr="0045755D">
              <w:rPr>
                <w:rStyle w:val="Hyperlink"/>
                <w:noProof/>
              </w:rPr>
              <w:t>DADOSLOA.XML (ou DadosLeiOrcamentariaAnual.xml)</w:t>
            </w:r>
            <w:r>
              <w:rPr>
                <w:noProof/>
                <w:webHidden/>
              </w:rPr>
              <w:tab/>
            </w:r>
            <w:r>
              <w:rPr>
                <w:noProof/>
                <w:webHidden/>
              </w:rPr>
              <w:fldChar w:fldCharType="begin"/>
            </w:r>
            <w:r>
              <w:rPr>
                <w:noProof/>
                <w:webHidden/>
              </w:rPr>
              <w:instrText xml:space="preserve"> PAGEREF _Toc138428611 \h </w:instrText>
            </w:r>
            <w:r>
              <w:rPr>
                <w:noProof/>
                <w:webHidden/>
              </w:rPr>
            </w:r>
            <w:r>
              <w:rPr>
                <w:noProof/>
                <w:webHidden/>
              </w:rPr>
              <w:fldChar w:fldCharType="separate"/>
            </w:r>
            <w:r>
              <w:rPr>
                <w:noProof/>
                <w:webHidden/>
              </w:rPr>
              <w:t>13</w:t>
            </w:r>
            <w:r>
              <w:rPr>
                <w:noProof/>
                <w:webHidden/>
              </w:rPr>
              <w:fldChar w:fldCharType="end"/>
            </w:r>
          </w:hyperlink>
        </w:p>
        <w:p w14:paraId="1B3C5C0B" w14:textId="480C4C74"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2" w:history="1">
            <w:r w:rsidRPr="0045755D">
              <w:rPr>
                <w:rStyle w:val="Hyperlink"/>
                <w:noProof/>
              </w:rPr>
              <w:t>1.8</w:t>
            </w:r>
            <w:r>
              <w:rPr>
                <w:rFonts w:asciiTheme="minorHAnsi" w:eastAsiaTheme="minorEastAsia" w:hAnsiTheme="minorHAnsi" w:cstheme="minorBidi"/>
                <w:noProof/>
                <w:sz w:val="22"/>
                <w:szCs w:val="22"/>
              </w:rPr>
              <w:tab/>
            </w:r>
            <w:r w:rsidRPr="0045755D">
              <w:rPr>
                <w:rStyle w:val="Hyperlink"/>
                <w:bCs/>
                <w:noProof/>
              </w:rPr>
              <w:t>LOA</w:t>
            </w:r>
            <w:r w:rsidRPr="0045755D">
              <w:rPr>
                <w:rStyle w:val="Hyperlink"/>
                <w:noProof/>
              </w:rPr>
              <w:t>PROGCONS.XML (ou ProgramasLeiOrcamentariaAnualConsolidado.xml)</w:t>
            </w:r>
            <w:r>
              <w:rPr>
                <w:noProof/>
                <w:webHidden/>
              </w:rPr>
              <w:tab/>
            </w:r>
            <w:r>
              <w:rPr>
                <w:noProof/>
                <w:webHidden/>
              </w:rPr>
              <w:fldChar w:fldCharType="begin"/>
            </w:r>
            <w:r>
              <w:rPr>
                <w:noProof/>
                <w:webHidden/>
              </w:rPr>
              <w:instrText xml:space="preserve"> PAGEREF _Toc138428612 \h </w:instrText>
            </w:r>
            <w:r>
              <w:rPr>
                <w:noProof/>
                <w:webHidden/>
              </w:rPr>
            </w:r>
            <w:r>
              <w:rPr>
                <w:noProof/>
                <w:webHidden/>
              </w:rPr>
              <w:fldChar w:fldCharType="separate"/>
            </w:r>
            <w:r>
              <w:rPr>
                <w:noProof/>
                <w:webHidden/>
              </w:rPr>
              <w:t>13</w:t>
            </w:r>
            <w:r>
              <w:rPr>
                <w:noProof/>
                <w:webHidden/>
              </w:rPr>
              <w:fldChar w:fldCharType="end"/>
            </w:r>
          </w:hyperlink>
        </w:p>
        <w:p w14:paraId="75A3CADD" w14:textId="73F96E43"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3" w:history="1">
            <w:r w:rsidRPr="0045755D">
              <w:rPr>
                <w:rStyle w:val="Hyperlink"/>
                <w:noProof/>
              </w:rPr>
              <w:t>1.9</w:t>
            </w:r>
            <w:r>
              <w:rPr>
                <w:rFonts w:asciiTheme="minorHAnsi" w:eastAsiaTheme="minorEastAsia" w:hAnsiTheme="minorHAnsi" w:cstheme="minorBidi"/>
                <w:noProof/>
                <w:sz w:val="22"/>
                <w:szCs w:val="22"/>
              </w:rPr>
              <w:tab/>
            </w:r>
            <w:r w:rsidRPr="0045755D">
              <w:rPr>
                <w:rStyle w:val="Hyperlink"/>
                <w:noProof/>
              </w:rPr>
              <w:t>LOAPROG.XML (ou ProgramasLeiOrcamentariaAnual.xml)</w:t>
            </w:r>
            <w:r>
              <w:rPr>
                <w:noProof/>
                <w:webHidden/>
              </w:rPr>
              <w:tab/>
            </w:r>
            <w:r>
              <w:rPr>
                <w:noProof/>
                <w:webHidden/>
              </w:rPr>
              <w:fldChar w:fldCharType="begin"/>
            </w:r>
            <w:r>
              <w:rPr>
                <w:noProof/>
                <w:webHidden/>
              </w:rPr>
              <w:instrText xml:space="preserve"> PAGEREF _Toc138428613 \h </w:instrText>
            </w:r>
            <w:r>
              <w:rPr>
                <w:noProof/>
                <w:webHidden/>
              </w:rPr>
            </w:r>
            <w:r>
              <w:rPr>
                <w:noProof/>
                <w:webHidden/>
              </w:rPr>
              <w:fldChar w:fldCharType="separate"/>
            </w:r>
            <w:r>
              <w:rPr>
                <w:noProof/>
                <w:webHidden/>
              </w:rPr>
              <w:t>15</w:t>
            </w:r>
            <w:r>
              <w:rPr>
                <w:noProof/>
                <w:webHidden/>
              </w:rPr>
              <w:fldChar w:fldCharType="end"/>
            </w:r>
          </w:hyperlink>
        </w:p>
        <w:p w14:paraId="27AA7B52" w14:textId="28ED02ED"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4" w:history="1">
            <w:r w:rsidRPr="0045755D">
              <w:rPr>
                <w:rStyle w:val="Hyperlink"/>
                <w:noProof/>
              </w:rPr>
              <w:t>1.10</w:t>
            </w:r>
            <w:r>
              <w:rPr>
                <w:rFonts w:asciiTheme="minorHAnsi" w:eastAsiaTheme="minorEastAsia" w:hAnsiTheme="minorHAnsi" w:cstheme="minorBidi"/>
                <w:noProof/>
                <w:sz w:val="22"/>
                <w:szCs w:val="22"/>
              </w:rPr>
              <w:tab/>
            </w:r>
            <w:r w:rsidRPr="0045755D">
              <w:rPr>
                <w:rStyle w:val="Hyperlink"/>
                <w:noProof/>
              </w:rPr>
              <w:t>ORGAOCONS.XML (ou OrgaoConsolidado.xml)</w:t>
            </w:r>
            <w:r>
              <w:rPr>
                <w:noProof/>
                <w:webHidden/>
              </w:rPr>
              <w:tab/>
            </w:r>
            <w:r>
              <w:rPr>
                <w:noProof/>
                <w:webHidden/>
              </w:rPr>
              <w:fldChar w:fldCharType="begin"/>
            </w:r>
            <w:r>
              <w:rPr>
                <w:noProof/>
                <w:webHidden/>
              </w:rPr>
              <w:instrText xml:space="preserve"> PAGEREF _Toc138428614 \h </w:instrText>
            </w:r>
            <w:r>
              <w:rPr>
                <w:noProof/>
                <w:webHidden/>
              </w:rPr>
            </w:r>
            <w:r>
              <w:rPr>
                <w:noProof/>
                <w:webHidden/>
              </w:rPr>
              <w:fldChar w:fldCharType="separate"/>
            </w:r>
            <w:r>
              <w:rPr>
                <w:noProof/>
                <w:webHidden/>
              </w:rPr>
              <w:t>15</w:t>
            </w:r>
            <w:r>
              <w:rPr>
                <w:noProof/>
                <w:webHidden/>
              </w:rPr>
              <w:fldChar w:fldCharType="end"/>
            </w:r>
          </w:hyperlink>
        </w:p>
        <w:p w14:paraId="5249B628" w14:textId="3FB8FE7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5" w:history="1">
            <w:r w:rsidRPr="0045755D">
              <w:rPr>
                <w:rStyle w:val="Hyperlink"/>
                <w:noProof/>
              </w:rPr>
              <w:t>1.11</w:t>
            </w:r>
            <w:r>
              <w:rPr>
                <w:rFonts w:asciiTheme="minorHAnsi" w:eastAsiaTheme="minorEastAsia" w:hAnsiTheme="minorHAnsi" w:cstheme="minorBidi"/>
                <w:noProof/>
                <w:sz w:val="22"/>
                <w:szCs w:val="22"/>
              </w:rPr>
              <w:tab/>
            </w:r>
            <w:r w:rsidRPr="0045755D">
              <w:rPr>
                <w:rStyle w:val="Hyperlink"/>
                <w:noProof/>
              </w:rPr>
              <w:t>ORGAO.XML</w:t>
            </w:r>
            <w:r>
              <w:rPr>
                <w:noProof/>
                <w:webHidden/>
              </w:rPr>
              <w:tab/>
            </w:r>
            <w:r>
              <w:rPr>
                <w:noProof/>
                <w:webHidden/>
              </w:rPr>
              <w:fldChar w:fldCharType="begin"/>
            </w:r>
            <w:r>
              <w:rPr>
                <w:noProof/>
                <w:webHidden/>
              </w:rPr>
              <w:instrText xml:space="preserve"> PAGEREF _Toc138428615 \h </w:instrText>
            </w:r>
            <w:r>
              <w:rPr>
                <w:noProof/>
                <w:webHidden/>
              </w:rPr>
            </w:r>
            <w:r>
              <w:rPr>
                <w:noProof/>
                <w:webHidden/>
              </w:rPr>
              <w:fldChar w:fldCharType="separate"/>
            </w:r>
            <w:r>
              <w:rPr>
                <w:noProof/>
                <w:webHidden/>
              </w:rPr>
              <w:t>16</w:t>
            </w:r>
            <w:r>
              <w:rPr>
                <w:noProof/>
                <w:webHidden/>
              </w:rPr>
              <w:fldChar w:fldCharType="end"/>
            </w:r>
          </w:hyperlink>
        </w:p>
        <w:p w14:paraId="70DDED4D" w14:textId="32CC9C68"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6" w:history="1">
            <w:r w:rsidRPr="0045755D">
              <w:rPr>
                <w:rStyle w:val="Hyperlink"/>
                <w:noProof/>
              </w:rPr>
              <w:t>1.12</w:t>
            </w:r>
            <w:r>
              <w:rPr>
                <w:rFonts w:asciiTheme="minorHAnsi" w:eastAsiaTheme="minorEastAsia" w:hAnsiTheme="minorHAnsi" w:cstheme="minorBidi"/>
                <w:noProof/>
                <w:sz w:val="22"/>
                <w:szCs w:val="22"/>
              </w:rPr>
              <w:tab/>
            </w:r>
            <w:r w:rsidRPr="0045755D">
              <w:rPr>
                <w:rStyle w:val="Hyperlink"/>
                <w:noProof/>
              </w:rPr>
              <w:t>UORCONS.XML (ou UnidadeOrcamentariaConsolidado.xml)</w:t>
            </w:r>
            <w:r>
              <w:rPr>
                <w:noProof/>
                <w:webHidden/>
              </w:rPr>
              <w:tab/>
            </w:r>
            <w:r>
              <w:rPr>
                <w:noProof/>
                <w:webHidden/>
              </w:rPr>
              <w:fldChar w:fldCharType="begin"/>
            </w:r>
            <w:r>
              <w:rPr>
                <w:noProof/>
                <w:webHidden/>
              </w:rPr>
              <w:instrText xml:space="preserve"> PAGEREF _Toc138428616 \h </w:instrText>
            </w:r>
            <w:r>
              <w:rPr>
                <w:noProof/>
                <w:webHidden/>
              </w:rPr>
            </w:r>
            <w:r>
              <w:rPr>
                <w:noProof/>
                <w:webHidden/>
              </w:rPr>
              <w:fldChar w:fldCharType="separate"/>
            </w:r>
            <w:r>
              <w:rPr>
                <w:noProof/>
                <w:webHidden/>
              </w:rPr>
              <w:t>16</w:t>
            </w:r>
            <w:r>
              <w:rPr>
                <w:noProof/>
                <w:webHidden/>
              </w:rPr>
              <w:fldChar w:fldCharType="end"/>
            </w:r>
          </w:hyperlink>
        </w:p>
        <w:p w14:paraId="0CE59BD6" w14:textId="186E3DE4"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7" w:history="1">
            <w:r w:rsidRPr="0045755D">
              <w:rPr>
                <w:rStyle w:val="Hyperlink"/>
                <w:noProof/>
              </w:rPr>
              <w:t>1.13</w:t>
            </w:r>
            <w:r>
              <w:rPr>
                <w:rFonts w:asciiTheme="minorHAnsi" w:eastAsiaTheme="minorEastAsia" w:hAnsiTheme="minorHAnsi" w:cstheme="minorBidi"/>
                <w:noProof/>
                <w:sz w:val="22"/>
                <w:szCs w:val="22"/>
              </w:rPr>
              <w:tab/>
            </w:r>
            <w:r w:rsidRPr="0045755D">
              <w:rPr>
                <w:rStyle w:val="Hyperlink"/>
                <w:noProof/>
              </w:rPr>
              <w:t>UOR.XML (ou UnidadeOrcamentaria.xml)</w:t>
            </w:r>
            <w:r>
              <w:rPr>
                <w:noProof/>
                <w:webHidden/>
              </w:rPr>
              <w:tab/>
            </w:r>
            <w:r>
              <w:rPr>
                <w:noProof/>
                <w:webHidden/>
              </w:rPr>
              <w:fldChar w:fldCharType="begin"/>
            </w:r>
            <w:r>
              <w:rPr>
                <w:noProof/>
                <w:webHidden/>
              </w:rPr>
              <w:instrText xml:space="preserve"> PAGEREF _Toc138428617 \h </w:instrText>
            </w:r>
            <w:r>
              <w:rPr>
                <w:noProof/>
                <w:webHidden/>
              </w:rPr>
            </w:r>
            <w:r>
              <w:rPr>
                <w:noProof/>
                <w:webHidden/>
              </w:rPr>
              <w:fldChar w:fldCharType="separate"/>
            </w:r>
            <w:r>
              <w:rPr>
                <w:noProof/>
                <w:webHidden/>
              </w:rPr>
              <w:t>17</w:t>
            </w:r>
            <w:r>
              <w:rPr>
                <w:noProof/>
                <w:webHidden/>
              </w:rPr>
              <w:fldChar w:fldCharType="end"/>
            </w:r>
          </w:hyperlink>
        </w:p>
        <w:p w14:paraId="5F9813C4" w14:textId="1F4A4A66"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8" w:history="1">
            <w:r w:rsidRPr="0045755D">
              <w:rPr>
                <w:rStyle w:val="Hyperlink"/>
                <w:noProof/>
              </w:rPr>
              <w:t>1.14</w:t>
            </w:r>
            <w:r>
              <w:rPr>
                <w:rFonts w:asciiTheme="minorHAnsi" w:eastAsiaTheme="minorEastAsia" w:hAnsiTheme="minorHAnsi" w:cstheme="minorBidi"/>
                <w:noProof/>
                <w:sz w:val="22"/>
                <w:szCs w:val="22"/>
              </w:rPr>
              <w:tab/>
            </w:r>
            <w:r w:rsidRPr="0045755D">
              <w:rPr>
                <w:rStyle w:val="Hyperlink"/>
                <w:noProof/>
              </w:rPr>
              <w:t>PRATIVOECONS.XML (ou ProjetosAtividadesOperacoesEspeciaisConsolidado.xml)</w:t>
            </w:r>
            <w:r>
              <w:rPr>
                <w:noProof/>
                <w:webHidden/>
              </w:rPr>
              <w:tab/>
            </w:r>
            <w:r>
              <w:rPr>
                <w:noProof/>
                <w:webHidden/>
              </w:rPr>
              <w:fldChar w:fldCharType="begin"/>
            </w:r>
            <w:r>
              <w:rPr>
                <w:noProof/>
                <w:webHidden/>
              </w:rPr>
              <w:instrText xml:space="preserve"> PAGEREF _Toc138428618 \h </w:instrText>
            </w:r>
            <w:r>
              <w:rPr>
                <w:noProof/>
                <w:webHidden/>
              </w:rPr>
            </w:r>
            <w:r>
              <w:rPr>
                <w:noProof/>
                <w:webHidden/>
              </w:rPr>
              <w:fldChar w:fldCharType="separate"/>
            </w:r>
            <w:r>
              <w:rPr>
                <w:noProof/>
                <w:webHidden/>
              </w:rPr>
              <w:t>17</w:t>
            </w:r>
            <w:r>
              <w:rPr>
                <w:noProof/>
                <w:webHidden/>
              </w:rPr>
              <w:fldChar w:fldCharType="end"/>
            </w:r>
          </w:hyperlink>
        </w:p>
        <w:p w14:paraId="683B3ACA" w14:textId="67C1D039"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19" w:history="1">
            <w:r w:rsidRPr="0045755D">
              <w:rPr>
                <w:rStyle w:val="Hyperlink"/>
                <w:noProof/>
              </w:rPr>
              <w:t>1.15</w:t>
            </w:r>
            <w:r>
              <w:rPr>
                <w:rFonts w:asciiTheme="minorHAnsi" w:eastAsiaTheme="minorEastAsia" w:hAnsiTheme="minorHAnsi" w:cstheme="minorBidi"/>
                <w:noProof/>
                <w:sz w:val="22"/>
                <w:szCs w:val="22"/>
              </w:rPr>
              <w:tab/>
            </w:r>
            <w:r w:rsidRPr="0045755D">
              <w:rPr>
                <w:rStyle w:val="Hyperlink"/>
                <w:noProof/>
              </w:rPr>
              <w:t>PRATIVOE.XML (ou ProjetosAtividadesOperacoesEspeciais.xml)</w:t>
            </w:r>
            <w:r>
              <w:rPr>
                <w:noProof/>
                <w:webHidden/>
              </w:rPr>
              <w:tab/>
            </w:r>
            <w:r>
              <w:rPr>
                <w:noProof/>
                <w:webHidden/>
              </w:rPr>
              <w:fldChar w:fldCharType="begin"/>
            </w:r>
            <w:r>
              <w:rPr>
                <w:noProof/>
                <w:webHidden/>
              </w:rPr>
              <w:instrText xml:space="preserve"> PAGEREF _Toc138428619 \h </w:instrText>
            </w:r>
            <w:r>
              <w:rPr>
                <w:noProof/>
                <w:webHidden/>
              </w:rPr>
            </w:r>
            <w:r>
              <w:rPr>
                <w:noProof/>
                <w:webHidden/>
              </w:rPr>
              <w:fldChar w:fldCharType="separate"/>
            </w:r>
            <w:r>
              <w:rPr>
                <w:noProof/>
                <w:webHidden/>
              </w:rPr>
              <w:t>18</w:t>
            </w:r>
            <w:r>
              <w:rPr>
                <w:noProof/>
                <w:webHidden/>
              </w:rPr>
              <w:fldChar w:fldCharType="end"/>
            </w:r>
          </w:hyperlink>
        </w:p>
        <w:p w14:paraId="434B4980" w14:textId="56F8E04A"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0" w:history="1">
            <w:r w:rsidRPr="0045755D">
              <w:rPr>
                <w:rStyle w:val="Hyperlink"/>
                <w:noProof/>
              </w:rPr>
              <w:t>1.16</w:t>
            </w:r>
            <w:r>
              <w:rPr>
                <w:rFonts w:asciiTheme="minorHAnsi" w:eastAsiaTheme="minorEastAsia" w:hAnsiTheme="minorHAnsi" w:cstheme="minorBidi"/>
                <w:noProof/>
                <w:sz w:val="22"/>
                <w:szCs w:val="22"/>
              </w:rPr>
              <w:tab/>
            </w:r>
            <w:r w:rsidRPr="0045755D">
              <w:rPr>
                <w:rStyle w:val="Hyperlink"/>
                <w:noProof/>
              </w:rPr>
              <w:t>CONSREC.XML (ou ReceitaPrevistaConsolidada.xml)</w:t>
            </w:r>
            <w:r>
              <w:rPr>
                <w:noProof/>
                <w:webHidden/>
              </w:rPr>
              <w:tab/>
            </w:r>
            <w:r>
              <w:rPr>
                <w:noProof/>
                <w:webHidden/>
              </w:rPr>
              <w:fldChar w:fldCharType="begin"/>
            </w:r>
            <w:r>
              <w:rPr>
                <w:noProof/>
                <w:webHidden/>
              </w:rPr>
              <w:instrText xml:space="preserve"> PAGEREF _Toc138428620 \h </w:instrText>
            </w:r>
            <w:r>
              <w:rPr>
                <w:noProof/>
                <w:webHidden/>
              </w:rPr>
            </w:r>
            <w:r>
              <w:rPr>
                <w:noProof/>
                <w:webHidden/>
              </w:rPr>
              <w:fldChar w:fldCharType="separate"/>
            </w:r>
            <w:r>
              <w:rPr>
                <w:noProof/>
                <w:webHidden/>
              </w:rPr>
              <w:t>18</w:t>
            </w:r>
            <w:r>
              <w:rPr>
                <w:noProof/>
                <w:webHidden/>
              </w:rPr>
              <w:fldChar w:fldCharType="end"/>
            </w:r>
          </w:hyperlink>
        </w:p>
        <w:p w14:paraId="3A4F7F7A" w14:textId="6EFD2828"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1" w:history="1">
            <w:r w:rsidRPr="0045755D">
              <w:rPr>
                <w:rStyle w:val="Hyperlink"/>
                <w:noProof/>
              </w:rPr>
              <w:t>1.17</w:t>
            </w:r>
            <w:r>
              <w:rPr>
                <w:rFonts w:asciiTheme="minorHAnsi" w:eastAsiaTheme="minorEastAsia" w:hAnsiTheme="minorHAnsi" w:cstheme="minorBidi"/>
                <w:noProof/>
                <w:sz w:val="22"/>
                <w:szCs w:val="22"/>
              </w:rPr>
              <w:tab/>
            </w:r>
            <w:r w:rsidRPr="0045755D">
              <w:rPr>
                <w:rStyle w:val="Hyperlink"/>
                <w:noProof/>
              </w:rPr>
              <w:t>RECEITAP.XML (ou ReceitaPrevistaUnidadeGestora.xml)</w:t>
            </w:r>
            <w:r>
              <w:rPr>
                <w:noProof/>
                <w:webHidden/>
              </w:rPr>
              <w:tab/>
            </w:r>
            <w:r>
              <w:rPr>
                <w:noProof/>
                <w:webHidden/>
              </w:rPr>
              <w:fldChar w:fldCharType="begin"/>
            </w:r>
            <w:r>
              <w:rPr>
                <w:noProof/>
                <w:webHidden/>
              </w:rPr>
              <w:instrText xml:space="preserve"> PAGEREF _Toc138428621 \h </w:instrText>
            </w:r>
            <w:r>
              <w:rPr>
                <w:noProof/>
                <w:webHidden/>
              </w:rPr>
            </w:r>
            <w:r>
              <w:rPr>
                <w:noProof/>
                <w:webHidden/>
              </w:rPr>
              <w:fldChar w:fldCharType="separate"/>
            </w:r>
            <w:r>
              <w:rPr>
                <w:noProof/>
                <w:webHidden/>
              </w:rPr>
              <w:t>21</w:t>
            </w:r>
            <w:r>
              <w:rPr>
                <w:noProof/>
                <w:webHidden/>
              </w:rPr>
              <w:fldChar w:fldCharType="end"/>
            </w:r>
          </w:hyperlink>
        </w:p>
        <w:p w14:paraId="16DA4C35" w14:textId="1A9B4251"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2" w:history="1">
            <w:r w:rsidRPr="0045755D">
              <w:rPr>
                <w:rStyle w:val="Hyperlink"/>
                <w:noProof/>
              </w:rPr>
              <w:t>1.18</w:t>
            </w:r>
            <w:r>
              <w:rPr>
                <w:rFonts w:asciiTheme="minorHAnsi" w:eastAsiaTheme="minorEastAsia" w:hAnsiTheme="minorHAnsi" w:cstheme="minorBidi"/>
                <w:noProof/>
                <w:sz w:val="22"/>
                <w:szCs w:val="22"/>
              </w:rPr>
              <w:tab/>
            </w:r>
            <w:r w:rsidRPr="0045755D">
              <w:rPr>
                <w:rStyle w:val="Hyperlink"/>
                <w:noProof/>
              </w:rPr>
              <w:t>CONSDESP.XML (ou DespesaFixadaConsolidada.xml)</w:t>
            </w:r>
            <w:r>
              <w:rPr>
                <w:noProof/>
                <w:webHidden/>
              </w:rPr>
              <w:tab/>
            </w:r>
            <w:r>
              <w:rPr>
                <w:noProof/>
                <w:webHidden/>
              </w:rPr>
              <w:fldChar w:fldCharType="begin"/>
            </w:r>
            <w:r>
              <w:rPr>
                <w:noProof/>
                <w:webHidden/>
              </w:rPr>
              <w:instrText xml:space="preserve"> PAGEREF _Toc138428622 \h </w:instrText>
            </w:r>
            <w:r>
              <w:rPr>
                <w:noProof/>
                <w:webHidden/>
              </w:rPr>
            </w:r>
            <w:r>
              <w:rPr>
                <w:noProof/>
                <w:webHidden/>
              </w:rPr>
              <w:fldChar w:fldCharType="separate"/>
            </w:r>
            <w:r>
              <w:rPr>
                <w:noProof/>
                <w:webHidden/>
              </w:rPr>
              <w:t>23</w:t>
            </w:r>
            <w:r>
              <w:rPr>
                <w:noProof/>
                <w:webHidden/>
              </w:rPr>
              <w:fldChar w:fldCharType="end"/>
            </w:r>
          </w:hyperlink>
        </w:p>
        <w:p w14:paraId="4FAA3B69" w14:textId="3E193679"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3" w:history="1">
            <w:r w:rsidRPr="0045755D">
              <w:rPr>
                <w:rStyle w:val="Hyperlink"/>
                <w:noProof/>
              </w:rPr>
              <w:t>1.19</w:t>
            </w:r>
            <w:r>
              <w:rPr>
                <w:rFonts w:asciiTheme="minorHAnsi" w:eastAsiaTheme="minorEastAsia" w:hAnsiTheme="minorHAnsi" w:cstheme="minorBidi"/>
                <w:noProof/>
                <w:sz w:val="22"/>
                <w:szCs w:val="22"/>
              </w:rPr>
              <w:tab/>
            </w:r>
            <w:r w:rsidRPr="0045755D">
              <w:rPr>
                <w:rStyle w:val="Hyperlink"/>
                <w:noProof/>
              </w:rPr>
              <w:t>DESPESAF.XML (ou DespesaFixadaUnidadeGestora.xml)</w:t>
            </w:r>
            <w:r>
              <w:rPr>
                <w:noProof/>
                <w:webHidden/>
              </w:rPr>
              <w:tab/>
            </w:r>
            <w:r>
              <w:rPr>
                <w:noProof/>
                <w:webHidden/>
              </w:rPr>
              <w:fldChar w:fldCharType="begin"/>
            </w:r>
            <w:r>
              <w:rPr>
                <w:noProof/>
                <w:webHidden/>
              </w:rPr>
              <w:instrText xml:space="preserve"> PAGEREF _Toc138428623 \h </w:instrText>
            </w:r>
            <w:r>
              <w:rPr>
                <w:noProof/>
                <w:webHidden/>
              </w:rPr>
            </w:r>
            <w:r>
              <w:rPr>
                <w:noProof/>
                <w:webHidden/>
              </w:rPr>
              <w:fldChar w:fldCharType="separate"/>
            </w:r>
            <w:r>
              <w:rPr>
                <w:noProof/>
                <w:webHidden/>
              </w:rPr>
              <w:t>27</w:t>
            </w:r>
            <w:r>
              <w:rPr>
                <w:noProof/>
                <w:webHidden/>
              </w:rPr>
              <w:fldChar w:fldCharType="end"/>
            </w:r>
          </w:hyperlink>
        </w:p>
        <w:p w14:paraId="50B600C9" w14:textId="0DBEF57F"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4" w:history="1">
            <w:r w:rsidRPr="0045755D">
              <w:rPr>
                <w:rStyle w:val="Hyperlink"/>
                <w:noProof/>
              </w:rPr>
              <w:t>1.20</w:t>
            </w:r>
            <w:r>
              <w:rPr>
                <w:rFonts w:asciiTheme="minorHAnsi" w:eastAsiaTheme="minorEastAsia" w:hAnsiTheme="minorHAnsi" w:cstheme="minorBidi"/>
                <w:noProof/>
                <w:sz w:val="22"/>
                <w:szCs w:val="22"/>
              </w:rPr>
              <w:tab/>
            </w:r>
            <w:r w:rsidRPr="0045755D">
              <w:rPr>
                <w:rStyle w:val="Hyperlink"/>
                <w:noProof/>
              </w:rPr>
              <w:t>DOCS.XML (ou Documento.xml)</w:t>
            </w:r>
            <w:r>
              <w:rPr>
                <w:noProof/>
                <w:webHidden/>
              </w:rPr>
              <w:tab/>
            </w:r>
            <w:r>
              <w:rPr>
                <w:noProof/>
                <w:webHidden/>
              </w:rPr>
              <w:fldChar w:fldCharType="begin"/>
            </w:r>
            <w:r>
              <w:rPr>
                <w:noProof/>
                <w:webHidden/>
              </w:rPr>
              <w:instrText xml:space="preserve"> PAGEREF _Toc138428624 \h </w:instrText>
            </w:r>
            <w:r>
              <w:rPr>
                <w:noProof/>
                <w:webHidden/>
              </w:rPr>
            </w:r>
            <w:r>
              <w:rPr>
                <w:noProof/>
                <w:webHidden/>
              </w:rPr>
              <w:fldChar w:fldCharType="separate"/>
            </w:r>
            <w:r>
              <w:rPr>
                <w:noProof/>
                <w:webHidden/>
              </w:rPr>
              <w:t>30</w:t>
            </w:r>
            <w:r>
              <w:rPr>
                <w:noProof/>
                <w:webHidden/>
              </w:rPr>
              <w:fldChar w:fldCharType="end"/>
            </w:r>
          </w:hyperlink>
        </w:p>
        <w:p w14:paraId="71491075" w14:textId="2ACDD44B"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5" w:history="1">
            <w:r w:rsidRPr="0045755D">
              <w:rPr>
                <w:rStyle w:val="Hyperlink"/>
                <w:noProof/>
              </w:rPr>
              <w:t>1.21</w:t>
            </w:r>
            <w:r>
              <w:rPr>
                <w:rFonts w:asciiTheme="minorHAnsi" w:eastAsiaTheme="minorEastAsia" w:hAnsiTheme="minorHAnsi" w:cstheme="minorBidi"/>
                <w:noProof/>
                <w:sz w:val="22"/>
                <w:szCs w:val="22"/>
              </w:rPr>
              <w:tab/>
            </w:r>
            <w:r w:rsidRPr="0045755D">
              <w:rPr>
                <w:rStyle w:val="Hyperlink"/>
                <w:noProof/>
              </w:rPr>
              <w:t>UGSALT.XML (ou UnidadeGestoraAlteracao.xml)</w:t>
            </w:r>
            <w:r>
              <w:rPr>
                <w:noProof/>
                <w:webHidden/>
              </w:rPr>
              <w:tab/>
            </w:r>
            <w:r>
              <w:rPr>
                <w:noProof/>
                <w:webHidden/>
              </w:rPr>
              <w:fldChar w:fldCharType="begin"/>
            </w:r>
            <w:r>
              <w:rPr>
                <w:noProof/>
                <w:webHidden/>
              </w:rPr>
              <w:instrText xml:space="preserve"> PAGEREF _Toc138428625 \h </w:instrText>
            </w:r>
            <w:r>
              <w:rPr>
                <w:noProof/>
                <w:webHidden/>
              </w:rPr>
            </w:r>
            <w:r>
              <w:rPr>
                <w:noProof/>
                <w:webHidden/>
              </w:rPr>
              <w:fldChar w:fldCharType="separate"/>
            </w:r>
            <w:r>
              <w:rPr>
                <w:noProof/>
                <w:webHidden/>
              </w:rPr>
              <w:t>31</w:t>
            </w:r>
            <w:r>
              <w:rPr>
                <w:noProof/>
                <w:webHidden/>
              </w:rPr>
              <w:fldChar w:fldCharType="end"/>
            </w:r>
          </w:hyperlink>
        </w:p>
        <w:p w14:paraId="1B0958DC" w14:textId="49917D42"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6" w:history="1">
            <w:r w:rsidRPr="0045755D">
              <w:rPr>
                <w:rStyle w:val="Hyperlink"/>
                <w:noProof/>
              </w:rPr>
              <w:t>1.22</w:t>
            </w:r>
            <w:r>
              <w:rPr>
                <w:rFonts w:asciiTheme="minorHAnsi" w:eastAsiaTheme="minorEastAsia" w:hAnsiTheme="minorHAnsi" w:cstheme="minorBidi"/>
                <w:noProof/>
                <w:sz w:val="22"/>
                <w:szCs w:val="22"/>
              </w:rPr>
              <w:tab/>
            </w:r>
            <w:r w:rsidRPr="0045755D">
              <w:rPr>
                <w:rStyle w:val="Hyperlink"/>
                <w:bCs/>
                <w:noProof/>
              </w:rPr>
              <w:t>PPAATZ.</w:t>
            </w:r>
            <w:r w:rsidRPr="0045755D">
              <w:rPr>
                <w:rStyle w:val="Hyperlink"/>
                <w:noProof/>
              </w:rPr>
              <w:t>XML (ou PlanoPlurianualAtualizado.xml)</w:t>
            </w:r>
            <w:r>
              <w:rPr>
                <w:noProof/>
                <w:webHidden/>
              </w:rPr>
              <w:tab/>
            </w:r>
            <w:r>
              <w:rPr>
                <w:noProof/>
                <w:webHidden/>
              </w:rPr>
              <w:fldChar w:fldCharType="begin"/>
            </w:r>
            <w:r>
              <w:rPr>
                <w:noProof/>
                <w:webHidden/>
              </w:rPr>
              <w:instrText xml:space="preserve"> PAGEREF _Toc138428626 \h </w:instrText>
            </w:r>
            <w:r>
              <w:rPr>
                <w:noProof/>
                <w:webHidden/>
              </w:rPr>
            </w:r>
            <w:r>
              <w:rPr>
                <w:noProof/>
                <w:webHidden/>
              </w:rPr>
              <w:fldChar w:fldCharType="separate"/>
            </w:r>
            <w:r>
              <w:rPr>
                <w:noProof/>
                <w:webHidden/>
              </w:rPr>
              <w:t>33</w:t>
            </w:r>
            <w:r>
              <w:rPr>
                <w:noProof/>
                <w:webHidden/>
              </w:rPr>
              <w:fldChar w:fldCharType="end"/>
            </w:r>
          </w:hyperlink>
        </w:p>
        <w:p w14:paraId="50A2A93E" w14:textId="2436D603"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7" w:history="1">
            <w:r w:rsidRPr="0045755D">
              <w:rPr>
                <w:rStyle w:val="Hyperlink"/>
                <w:noProof/>
              </w:rPr>
              <w:t>1.23</w:t>
            </w:r>
            <w:r>
              <w:rPr>
                <w:rFonts w:asciiTheme="minorHAnsi" w:eastAsiaTheme="minorEastAsia" w:hAnsiTheme="minorHAnsi" w:cstheme="minorBidi"/>
                <w:noProof/>
                <w:sz w:val="22"/>
                <w:szCs w:val="22"/>
              </w:rPr>
              <w:tab/>
            </w:r>
            <w:r w:rsidRPr="0045755D">
              <w:rPr>
                <w:rStyle w:val="Hyperlink"/>
                <w:noProof/>
              </w:rPr>
              <w:t>PPAPROGATZ.XML (ou ProgramasPlanoPlurianualAtualizado.xml)</w:t>
            </w:r>
            <w:r>
              <w:rPr>
                <w:noProof/>
                <w:webHidden/>
              </w:rPr>
              <w:tab/>
            </w:r>
            <w:r>
              <w:rPr>
                <w:noProof/>
                <w:webHidden/>
              </w:rPr>
              <w:fldChar w:fldCharType="begin"/>
            </w:r>
            <w:r>
              <w:rPr>
                <w:noProof/>
                <w:webHidden/>
              </w:rPr>
              <w:instrText xml:space="preserve"> PAGEREF _Toc138428627 \h </w:instrText>
            </w:r>
            <w:r>
              <w:rPr>
                <w:noProof/>
                <w:webHidden/>
              </w:rPr>
            </w:r>
            <w:r>
              <w:rPr>
                <w:noProof/>
                <w:webHidden/>
              </w:rPr>
              <w:fldChar w:fldCharType="separate"/>
            </w:r>
            <w:r>
              <w:rPr>
                <w:noProof/>
                <w:webHidden/>
              </w:rPr>
              <w:t>34</w:t>
            </w:r>
            <w:r>
              <w:rPr>
                <w:noProof/>
                <w:webHidden/>
              </w:rPr>
              <w:fldChar w:fldCharType="end"/>
            </w:r>
          </w:hyperlink>
        </w:p>
        <w:p w14:paraId="0B4387A5" w14:textId="63D54D1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8" w:history="1">
            <w:r w:rsidRPr="0045755D">
              <w:rPr>
                <w:rStyle w:val="Hyperlink"/>
                <w:noProof/>
              </w:rPr>
              <w:t>1.24</w:t>
            </w:r>
            <w:r>
              <w:rPr>
                <w:rFonts w:asciiTheme="minorHAnsi" w:eastAsiaTheme="minorEastAsia" w:hAnsiTheme="minorHAnsi" w:cstheme="minorBidi"/>
                <w:noProof/>
                <w:sz w:val="22"/>
                <w:szCs w:val="22"/>
              </w:rPr>
              <w:tab/>
            </w:r>
            <w:r w:rsidRPr="0045755D">
              <w:rPr>
                <w:rStyle w:val="Hyperlink"/>
                <w:noProof/>
              </w:rPr>
              <w:t>LDOATZ.XML (ou LeiDiretrizesOrcamentariasAtualizado.xml)</w:t>
            </w:r>
            <w:r>
              <w:rPr>
                <w:noProof/>
                <w:webHidden/>
              </w:rPr>
              <w:tab/>
            </w:r>
            <w:r>
              <w:rPr>
                <w:noProof/>
                <w:webHidden/>
              </w:rPr>
              <w:fldChar w:fldCharType="begin"/>
            </w:r>
            <w:r>
              <w:rPr>
                <w:noProof/>
                <w:webHidden/>
              </w:rPr>
              <w:instrText xml:space="preserve"> PAGEREF _Toc138428628 \h </w:instrText>
            </w:r>
            <w:r>
              <w:rPr>
                <w:noProof/>
                <w:webHidden/>
              </w:rPr>
            </w:r>
            <w:r>
              <w:rPr>
                <w:noProof/>
                <w:webHidden/>
              </w:rPr>
              <w:fldChar w:fldCharType="separate"/>
            </w:r>
            <w:r>
              <w:rPr>
                <w:noProof/>
                <w:webHidden/>
              </w:rPr>
              <w:t>36</w:t>
            </w:r>
            <w:r>
              <w:rPr>
                <w:noProof/>
                <w:webHidden/>
              </w:rPr>
              <w:fldChar w:fldCharType="end"/>
            </w:r>
          </w:hyperlink>
        </w:p>
        <w:p w14:paraId="38B7696F" w14:textId="5FCD1BDE"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29" w:history="1">
            <w:r w:rsidRPr="0045755D">
              <w:rPr>
                <w:rStyle w:val="Hyperlink"/>
                <w:noProof/>
              </w:rPr>
              <w:t>1.25</w:t>
            </w:r>
            <w:r>
              <w:rPr>
                <w:rFonts w:asciiTheme="minorHAnsi" w:eastAsiaTheme="minorEastAsia" w:hAnsiTheme="minorHAnsi" w:cstheme="minorBidi"/>
                <w:noProof/>
                <w:sz w:val="22"/>
                <w:szCs w:val="22"/>
              </w:rPr>
              <w:tab/>
            </w:r>
            <w:r w:rsidRPr="0045755D">
              <w:rPr>
                <w:rStyle w:val="Hyperlink"/>
                <w:noProof/>
              </w:rPr>
              <w:t>LDOPROGATZ.XML (ou ProgramasLeiDiretrizesOrcamentariasAtualizado.xml)</w:t>
            </w:r>
            <w:r>
              <w:rPr>
                <w:noProof/>
                <w:webHidden/>
              </w:rPr>
              <w:tab/>
            </w:r>
            <w:r>
              <w:rPr>
                <w:noProof/>
                <w:webHidden/>
              </w:rPr>
              <w:fldChar w:fldCharType="begin"/>
            </w:r>
            <w:r>
              <w:rPr>
                <w:noProof/>
                <w:webHidden/>
              </w:rPr>
              <w:instrText xml:space="preserve"> PAGEREF _Toc138428629 \h </w:instrText>
            </w:r>
            <w:r>
              <w:rPr>
                <w:noProof/>
                <w:webHidden/>
              </w:rPr>
            </w:r>
            <w:r>
              <w:rPr>
                <w:noProof/>
                <w:webHidden/>
              </w:rPr>
              <w:fldChar w:fldCharType="separate"/>
            </w:r>
            <w:r>
              <w:rPr>
                <w:noProof/>
                <w:webHidden/>
              </w:rPr>
              <w:t>37</w:t>
            </w:r>
            <w:r>
              <w:rPr>
                <w:noProof/>
                <w:webHidden/>
              </w:rPr>
              <w:fldChar w:fldCharType="end"/>
            </w:r>
          </w:hyperlink>
        </w:p>
        <w:p w14:paraId="6F548C68" w14:textId="45549D6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0" w:history="1">
            <w:r w:rsidRPr="0045755D">
              <w:rPr>
                <w:rStyle w:val="Hyperlink"/>
                <w:noProof/>
              </w:rPr>
              <w:t>1.26</w:t>
            </w:r>
            <w:r>
              <w:rPr>
                <w:rFonts w:asciiTheme="minorHAnsi" w:eastAsiaTheme="minorEastAsia" w:hAnsiTheme="minorHAnsi" w:cstheme="minorBidi"/>
                <w:noProof/>
                <w:sz w:val="22"/>
                <w:szCs w:val="22"/>
              </w:rPr>
              <w:tab/>
            </w:r>
            <w:r w:rsidRPr="0045755D">
              <w:rPr>
                <w:rStyle w:val="Hyperlink"/>
                <w:noProof/>
              </w:rPr>
              <w:t>PROGEXTCONS.XML (ou ProgramaExtraConsolidado.xml)</w:t>
            </w:r>
            <w:r>
              <w:rPr>
                <w:noProof/>
                <w:webHidden/>
              </w:rPr>
              <w:tab/>
            </w:r>
            <w:r>
              <w:rPr>
                <w:noProof/>
                <w:webHidden/>
              </w:rPr>
              <w:fldChar w:fldCharType="begin"/>
            </w:r>
            <w:r>
              <w:rPr>
                <w:noProof/>
                <w:webHidden/>
              </w:rPr>
              <w:instrText xml:space="preserve"> PAGEREF _Toc138428630 \h </w:instrText>
            </w:r>
            <w:r>
              <w:rPr>
                <w:noProof/>
                <w:webHidden/>
              </w:rPr>
            </w:r>
            <w:r>
              <w:rPr>
                <w:noProof/>
                <w:webHidden/>
              </w:rPr>
              <w:fldChar w:fldCharType="separate"/>
            </w:r>
            <w:r>
              <w:rPr>
                <w:noProof/>
                <w:webHidden/>
              </w:rPr>
              <w:t>38</w:t>
            </w:r>
            <w:r>
              <w:rPr>
                <w:noProof/>
                <w:webHidden/>
              </w:rPr>
              <w:fldChar w:fldCharType="end"/>
            </w:r>
          </w:hyperlink>
        </w:p>
        <w:p w14:paraId="199B5DC1" w14:textId="0A62104E"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1" w:history="1">
            <w:r w:rsidRPr="0045755D">
              <w:rPr>
                <w:rStyle w:val="Hyperlink"/>
                <w:noProof/>
              </w:rPr>
              <w:t>1.27</w:t>
            </w:r>
            <w:r>
              <w:rPr>
                <w:rFonts w:asciiTheme="minorHAnsi" w:eastAsiaTheme="minorEastAsia" w:hAnsiTheme="minorHAnsi" w:cstheme="minorBidi"/>
                <w:noProof/>
                <w:sz w:val="22"/>
                <w:szCs w:val="22"/>
              </w:rPr>
              <w:tab/>
            </w:r>
            <w:r w:rsidRPr="0045755D">
              <w:rPr>
                <w:rStyle w:val="Hyperlink"/>
                <w:noProof/>
              </w:rPr>
              <w:t>PROGEXT.XML (ou ProgramaExtra.xml)</w:t>
            </w:r>
            <w:r>
              <w:rPr>
                <w:noProof/>
                <w:webHidden/>
              </w:rPr>
              <w:tab/>
            </w:r>
            <w:r>
              <w:rPr>
                <w:noProof/>
                <w:webHidden/>
              </w:rPr>
              <w:fldChar w:fldCharType="begin"/>
            </w:r>
            <w:r>
              <w:rPr>
                <w:noProof/>
                <w:webHidden/>
              </w:rPr>
              <w:instrText xml:space="preserve"> PAGEREF _Toc138428631 \h </w:instrText>
            </w:r>
            <w:r>
              <w:rPr>
                <w:noProof/>
                <w:webHidden/>
              </w:rPr>
            </w:r>
            <w:r>
              <w:rPr>
                <w:noProof/>
                <w:webHidden/>
              </w:rPr>
              <w:fldChar w:fldCharType="separate"/>
            </w:r>
            <w:r>
              <w:rPr>
                <w:noProof/>
                <w:webHidden/>
              </w:rPr>
              <w:t>40</w:t>
            </w:r>
            <w:r>
              <w:rPr>
                <w:noProof/>
                <w:webHidden/>
              </w:rPr>
              <w:fldChar w:fldCharType="end"/>
            </w:r>
          </w:hyperlink>
        </w:p>
        <w:p w14:paraId="78688535" w14:textId="17BD3FBF"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2" w:history="1">
            <w:r w:rsidRPr="0045755D">
              <w:rPr>
                <w:rStyle w:val="Hyperlink"/>
                <w:noProof/>
              </w:rPr>
              <w:t>1.28</w:t>
            </w:r>
            <w:r>
              <w:rPr>
                <w:rFonts w:asciiTheme="minorHAnsi" w:eastAsiaTheme="minorEastAsia" w:hAnsiTheme="minorHAnsi" w:cstheme="minorBidi"/>
                <w:noProof/>
                <w:sz w:val="22"/>
                <w:szCs w:val="22"/>
              </w:rPr>
              <w:tab/>
            </w:r>
            <w:r w:rsidRPr="0045755D">
              <w:rPr>
                <w:rStyle w:val="Hyperlink"/>
                <w:noProof/>
              </w:rPr>
              <w:t>ORGAOEXTCONS.XML (ou OrgaoExtraConsolidado.xml)</w:t>
            </w:r>
            <w:r>
              <w:rPr>
                <w:noProof/>
                <w:webHidden/>
              </w:rPr>
              <w:tab/>
            </w:r>
            <w:r>
              <w:rPr>
                <w:noProof/>
                <w:webHidden/>
              </w:rPr>
              <w:fldChar w:fldCharType="begin"/>
            </w:r>
            <w:r>
              <w:rPr>
                <w:noProof/>
                <w:webHidden/>
              </w:rPr>
              <w:instrText xml:space="preserve"> PAGEREF _Toc138428632 \h </w:instrText>
            </w:r>
            <w:r>
              <w:rPr>
                <w:noProof/>
                <w:webHidden/>
              </w:rPr>
            </w:r>
            <w:r>
              <w:rPr>
                <w:noProof/>
                <w:webHidden/>
              </w:rPr>
              <w:fldChar w:fldCharType="separate"/>
            </w:r>
            <w:r>
              <w:rPr>
                <w:noProof/>
                <w:webHidden/>
              </w:rPr>
              <w:t>40</w:t>
            </w:r>
            <w:r>
              <w:rPr>
                <w:noProof/>
                <w:webHidden/>
              </w:rPr>
              <w:fldChar w:fldCharType="end"/>
            </w:r>
          </w:hyperlink>
        </w:p>
        <w:p w14:paraId="5CCB4920" w14:textId="18B10FC0"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3" w:history="1">
            <w:r w:rsidRPr="0045755D">
              <w:rPr>
                <w:rStyle w:val="Hyperlink"/>
                <w:noProof/>
              </w:rPr>
              <w:t>1.29</w:t>
            </w:r>
            <w:r>
              <w:rPr>
                <w:rFonts w:asciiTheme="minorHAnsi" w:eastAsiaTheme="minorEastAsia" w:hAnsiTheme="minorHAnsi" w:cstheme="minorBidi"/>
                <w:noProof/>
                <w:sz w:val="22"/>
                <w:szCs w:val="22"/>
              </w:rPr>
              <w:tab/>
            </w:r>
            <w:r w:rsidRPr="0045755D">
              <w:rPr>
                <w:rStyle w:val="Hyperlink"/>
                <w:noProof/>
              </w:rPr>
              <w:t>ORGAOEXT.XML (ou OrgaoExtra.xml)</w:t>
            </w:r>
            <w:r>
              <w:rPr>
                <w:noProof/>
                <w:webHidden/>
              </w:rPr>
              <w:tab/>
            </w:r>
            <w:r>
              <w:rPr>
                <w:noProof/>
                <w:webHidden/>
              </w:rPr>
              <w:fldChar w:fldCharType="begin"/>
            </w:r>
            <w:r>
              <w:rPr>
                <w:noProof/>
                <w:webHidden/>
              </w:rPr>
              <w:instrText xml:space="preserve"> PAGEREF _Toc138428633 \h </w:instrText>
            </w:r>
            <w:r>
              <w:rPr>
                <w:noProof/>
                <w:webHidden/>
              </w:rPr>
            </w:r>
            <w:r>
              <w:rPr>
                <w:noProof/>
                <w:webHidden/>
              </w:rPr>
              <w:fldChar w:fldCharType="separate"/>
            </w:r>
            <w:r>
              <w:rPr>
                <w:noProof/>
                <w:webHidden/>
              </w:rPr>
              <w:t>41</w:t>
            </w:r>
            <w:r>
              <w:rPr>
                <w:noProof/>
                <w:webHidden/>
              </w:rPr>
              <w:fldChar w:fldCharType="end"/>
            </w:r>
          </w:hyperlink>
        </w:p>
        <w:p w14:paraId="7DC128AA" w14:textId="49D79C7F"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4" w:history="1">
            <w:r w:rsidRPr="0045755D">
              <w:rPr>
                <w:rStyle w:val="Hyperlink"/>
                <w:noProof/>
              </w:rPr>
              <w:t>1.30</w:t>
            </w:r>
            <w:r>
              <w:rPr>
                <w:rFonts w:asciiTheme="minorHAnsi" w:eastAsiaTheme="minorEastAsia" w:hAnsiTheme="minorHAnsi" w:cstheme="minorBidi"/>
                <w:noProof/>
                <w:sz w:val="22"/>
                <w:szCs w:val="22"/>
              </w:rPr>
              <w:tab/>
            </w:r>
            <w:r w:rsidRPr="0045755D">
              <w:rPr>
                <w:rStyle w:val="Hyperlink"/>
                <w:noProof/>
              </w:rPr>
              <w:t>UNIEXTRACONS.XML (ou UnidadeOrcamentariaExtraConsolidado.xml)</w:t>
            </w:r>
            <w:r>
              <w:rPr>
                <w:noProof/>
                <w:webHidden/>
              </w:rPr>
              <w:tab/>
            </w:r>
            <w:r>
              <w:rPr>
                <w:noProof/>
                <w:webHidden/>
              </w:rPr>
              <w:fldChar w:fldCharType="begin"/>
            </w:r>
            <w:r>
              <w:rPr>
                <w:noProof/>
                <w:webHidden/>
              </w:rPr>
              <w:instrText xml:space="preserve"> PAGEREF _Toc138428634 \h </w:instrText>
            </w:r>
            <w:r>
              <w:rPr>
                <w:noProof/>
                <w:webHidden/>
              </w:rPr>
            </w:r>
            <w:r>
              <w:rPr>
                <w:noProof/>
                <w:webHidden/>
              </w:rPr>
              <w:fldChar w:fldCharType="separate"/>
            </w:r>
            <w:r>
              <w:rPr>
                <w:noProof/>
                <w:webHidden/>
              </w:rPr>
              <w:t>41</w:t>
            </w:r>
            <w:r>
              <w:rPr>
                <w:noProof/>
                <w:webHidden/>
              </w:rPr>
              <w:fldChar w:fldCharType="end"/>
            </w:r>
          </w:hyperlink>
        </w:p>
        <w:p w14:paraId="7641EC01" w14:textId="1B68034C"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5" w:history="1">
            <w:r w:rsidRPr="0045755D">
              <w:rPr>
                <w:rStyle w:val="Hyperlink"/>
                <w:noProof/>
              </w:rPr>
              <w:t>1.31</w:t>
            </w:r>
            <w:r>
              <w:rPr>
                <w:rFonts w:asciiTheme="minorHAnsi" w:eastAsiaTheme="minorEastAsia" w:hAnsiTheme="minorHAnsi" w:cstheme="minorBidi"/>
                <w:noProof/>
                <w:sz w:val="22"/>
                <w:szCs w:val="22"/>
              </w:rPr>
              <w:tab/>
            </w:r>
            <w:r w:rsidRPr="0045755D">
              <w:rPr>
                <w:rStyle w:val="Hyperlink"/>
                <w:noProof/>
              </w:rPr>
              <w:t>UNIEXTRA.XML (ou UnidadeOrcamentariaExtra.xml)</w:t>
            </w:r>
            <w:r>
              <w:rPr>
                <w:noProof/>
                <w:webHidden/>
              </w:rPr>
              <w:tab/>
            </w:r>
            <w:r>
              <w:rPr>
                <w:noProof/>
                <w:webHidden/>
              </w:rPr>
              <w:fldChar w:fldCharType="begin"/>
            </w:r>
            <w:r>
              <w:rPr>
                <w:noProof/>
                <w:webHidden/>
              </w:rPr>
              <w:instrText xml:space="preserve"> PAGEREF _Toc138428635 \h </w:instrText>
            </w:r>
            <w:r>
              <w:rPr>
                <w:noProof/>
                <w:webHidden/>
              </w:rPr>
            </w:r>
            <w:r>
              <w:rPr>
                <w:noProof/>
                <w:webHidden/>
              </w:rPr>
              <w:fldChar w:fldCharType="separate"/>
            </w:r>
            <w:r>
              <w:rPr>
                <w:noProof/>
                <w:webHidden/>
              </w:rPr>
              <w:t>42</w:t>
            </w:r>
            <w:r>
              <w:rPr>
                <w:noProof/>
                <w:webHidden/>
              </w:rPr>
              <w:fldChar w:fldCharType="end"/>
            </w:r>
          </w:hyperlink>
        </w:p>
        <w:p w14:paraId="5A07D215" w14:textId="1A19F7A3"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6" w:history="1">
            <w:r w:rsidRPr="0045755D">
              <w:rPr>
                <w:rStyle w:val="Hyperlink"/>
                <w:noProof/>
              </w:rPr>
              <w:t>1.32</w:t>
            </w:r>
            <w:r>
              <w:rPr>
                <w:rFonts w:asciiTheme="minorHAnsi" w:eastAsiaTheme="minorEastAsia" w:hAnsiTheme="minorHAnsi" w:cstheme="minorBidi"/>
                <w:noProof/>
                <w:sz w:val="22"/>
                <w:szCs w:val="22"/>
              </w:rPr>
              <w:tab/>
            </w:r>
            <w:r w:rsidRPr="0045755D">
              <w:rPr>
                <w:rStyle w:val="Hyperlink"/>
                <w:noProof/>
              </w:rPr>
              <w:t>PROJEXTCONS.XML(ou ProjetosAtividadesOperacoesEspeciaisExtraConsolidado.xml)</w:t>
            </w:r>
            <w:r>
              <w:rPr>
                <w:noProof/>
                <w:webHidden/>
              </w:rPr>
              <w:tab/>
            </w:r>
            <w:r>
              <w:rPr>
                <w:noProof/>
                <w:webHidden/>
              </w:rPr>
              <w:fldChar w:fldCharType="begin"/>
            </w:r>
            <w:r>
              <w:rPr>
                <w:noProof/>
                <w:webHidden/>
              </w:rPr>
              <w:instrText xml:space="preserve"> PAGEREF _Toc138428636 \h </w:instrText>
            </w:r>
            <w:r>
              <w:rPr>
                <w:noProof/>
                <w:webHidden/>
              </w:rPr>
            </w:r>
            <w:r>
              <w:rPr>
                <w:noProof/>
                <w:webHidden/>
              </w:rPr>
              <w:fldChar w:fldCharType="separate"/>
            </w:r>
            <w:r>
              <w:rPr>
                <w:noProof/>
                <w:webHidden/>
              </w:rPr>
              <w:t>42</w:t>
            </w:r>
            <w:r>
              <w:rPr>
                <w:noProof/>
                <w:webHidden/>
              </w:rPr>
              <w:fldChar w:fldCharType="end"/>
            </w:r>
          </w:hyperlink>
        </w:p>
        <w:p w14:paraId="791342DF" w14:textId="49A15BA6"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7" w:history="1">
            <w:r w:rsidRPr="0045755D">
              <w:rPr>
                <w:rStyle w:val="Hyperlink"/>
                <w:noProof/>
              </w:rPr>
              <w:t>1.33</w:t>
            </w:r>
            <w:r>
              <w:rPr>
                <w:rFonts w:asciiTheme="minorHAnsi" w:eastAsiaTheme="minorEastAsia" w:hAnsiTheme="minorHAnsi" w:cstheme="minorBidi"/>
                <w:noProof/>
                <w:sz w:val="22"/>
                <w:szCs w:val="22"/>
              </w:rPr>
              <w:tab/>
            </w:r>
            <w:r w:rsidRPr="0045755D">
              <w:rPr>
                <w:rStyle w:val="Hyperlink"/>
                <w:noProof/>
              </w:rPr>
              <w:t>PROJEXT.XML (ou ProjetosAtividadesOperacoesEspeciaisExtra.xml)</w:t>
            </w:r>
            <w:r>
              <w:rPr>
                <w:noProof/>
                <w:webHidden/>
              </w:rPr>
              <w:tab/>
            </w:r>
            <w:r>
              <w:rPr>
                <w:noProof/>
                <w:webHidden/>
              </w:rPr>
              <w:fldChar w:fldCharType="begin"/>
            </w:r>
            <w:r>
              <w:rPr>
                <w:noProof/>
                <w:webHidden/>
              </w:rPr>
              <w:instrText xml:space="preserve"> PAGEREF _Toc138428637 \h </w:instrText>
            </w:r>
            <w:r>
              <w:rPr>
                <w:noProof/>
                <w:webHidden/>
              </w:rPr>
            </w:r>
            <w:r>
              <w:rPr>
                <w:noProof/>
                <w:webHidden/>
              </w:rPr>
              <w:fldChar w:fldCharType="separate"/>
            </w:r>
            <w:r>
              <w:rPr>
                <w:noProof/>
                <w:webHidden/>
              </w:rPr>
              <w:t>42</w:t>
            </w:r>
            <w:r>
              <w:rPr>
                <w:noProof/>
                <w:webHidden/>
              </w:rPr>
              <w:fldChar w:fldCharType="end"/>
            </w:r>
          </w:hyperlink>
        </w:p>
        <w:p w14:paraId="72F95DA5" w14:textId="6A2D3B8B"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8" w:history="1">
            <w:r w:rsidRPr="0045755D">
              <w:rPr>
                <w:rStyle w:val="Hyperlink"/>
                <w:noProof/>
              </w:rPr>
              <w:t>1.34</w:t>
            </w:r>
            <w:r>
              <w:rPr>
                <w:rFonts w:asciiTheme="minorHAnsi" w:eastAsiaTheme="minorEastAsia" w:hAnsiTheme="minorHAnsi" w:cstheme="minorBidi"/>
                <w:noProof/>
                <w:sz w:val="22"/>
                <w:szCs w:val="22"/>
              </w:rPr>
              <w:tab/>
            </w:r>
            <w:r w:rsidRPr="0045755D">
              <w:rPr>
                <w:rStyle w:val="Hyperlink"/>
                <w:noProof/>
              </w:rPr>
              <w:t>CDDR.XML (ou CodigosDetalhamentoDestinacoesRecursos.xml)</w:t>
            </w:r>
            <w:r>
              <w:rPr>
                <w:noProof/>
                <w:webHidden/>
              </w:rPr>
              <w:tab/>
            </w:r>
            <w:r>
              <w:rPr>
                <w:noProof/>
                <w:webHidden/>
              </w:rPr>
              <w:fldChar w:fldCharType="begin"/>
            </w:r>
            <w:r>
              <w:rPr>
                <w:noProof/>
                <w:webHidden/>
              </w:rPr>
              <w:instrText xml:space="preserve"> PAGEREF _Toc138428638 \h </w:instrText>
            </w:r>
            <w:r>
              <w:rPr>
                <w:noProof/>
                <w:webHidden/>
              </w:rPr>
            </w:r>
            <w:r>
              <w:rPr>
                <w:noProof/>
                <w:webHidden/>
              </w:rPr>
              <w:fldChar w:fldCharType="separate"/>
            </w:r>
            <w:r>
              <w:rPr>
                <w:noProof/>
                <w:webHidden/>
              </w:rPr>
              <w:t>43</w:t>
            </w:r>
            <w:r>
              <w:rPr>
                <w:noProof/>
                <w:webHidden/>
              </w:rPr>
              <w:fldChar w:fldCharType="end"/>
            </w:r>
          </w:hyperlink>
        </w:p>
        <w:p w14:paraId="638A6DDD" w14:textId="66DC8765"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39" w:history="1">
            <w:r w:rsidRPr="0045755D">
              <w:rPr>
                <w:rStyle w:val="Hyperlink"/>
                <w:noProof/>
              </w:rPr>
              <w:t>1.35</w:t>
            </w:r>
            <w:r>
              <w:rPr>
                <w:rFonts w:asciiTheme="minorHAnsi" w:eastAsiaTheme="minorEastAsia" w:hAnsiTheme="minorHAnsi" w:cstheme="minorBidi"/>
                <w:noProof/>
                <w:sz w:val="22"/>
                <w:szCs w:val="22"/>
              </w:rPr>
              <w:tab/>
            </w:r>
            <w:r w:rsidRPr="0045755D">
              <w:rPr>
                <w:rStyle w:val="Hyperlink"/>
                <w:noProof/>
              </w:rPr>
              <w:t>CREDFOR.XML (ou CredorFornecedorIdentificacaoEspecial.xml)</w:t>
            </w:r>
            <w:r>
              <w:rPr>
                <w:noProof/>
                <w:webHidden/>
              </w:rPr>
              <w:tab/>
            </w:r>
            <w:r>
              <w:rPr>
                <w:noProof/>
                <w:webHidden/>
              </w:rPr>
              <w:fldChar w:fldCharType="begin"/>
            </w:r>
            <w:r>
              <w:rPr>
                <w:noProof/>
                <w:webHidden/>
              </w:rPr>
              <w:instrText xml:space="preserve"> PAGEREF _Toc138428639 \h </w:instrText>
            </w:r>
            <w:r>
              <w:rPr>
                <w:noProof/>
                <w:webHidden/>
              </w:rPr>
            </w:r>
            <w:r>
              <w:rPr>
                <w:noProof/>
                <w:webHidden/>
              </w:rPr>
              <w:fldChar w:fldCharType="separate"/>
            </w:r>
            <w:r>
              <w:rPr>
                <w:noProof/>
                <w:webHidden/>
              </w:rPr>
              <w:t>44</w:t>
            </w:r>
            <w:r>
              <w:rPr>
                <w:noProof/>
                <w:webHidden/>
              </w:rPr>
              <w:fldChar w:fldCharType="end"/>
            </w:r>
          </w:hyperlink>
        </w:p>
        <w:p w14:paraId="50A598EB" w14:textId="3F273352"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0" w:history="1">
            <w:r w:rsidRPr="0045755D">
              <w:rPr>
                <w:rStyle w:val="Hyperlink"/>
                <w:noProof/>
              </w:rPr>
              <w:t>1.36</w:t>
            </w:r>
            <w:r>
              <w:rPr>
                <w:rFonts w:asciiTheme="minorHAnsi" w:eastAsiaTheme="minorEastAsia" w:hAnsiTheme="minorHAnsi" w:cstheme="minorBidi"/>
                <w:noProof/>
                <w:sz w:val="22"/>
                <w:szCs w:val="22"/>
              </w:rPr>
              <w:tab/>
            </w:r>
            <w:r w:rsidRPr="0045755D">
              <w:rPr>
                <w:rStyle w:val="Hyperlink"/>
                <w:noProof/>
              </w:rPr>
              <w:t>CIG.XML (ou InscricaoGenerica.xml)</w:t>
            </w:r>
            <w:r>
              <w:rPr>
                <w:noProof/>
                <w:webHidden/>
              </w:rPr>
              <w:tab/>
            </w:r>
            <w:r>
              <w:rPr>
                <w:noProof/>
                <w:webHidden/>
              </w:rPr>
              <w:fldChar w:fldCharType="begin"/>
            </w:r>
            <w:r>
              <w:rPr>
                <w:noProof/>
                <w:webHidden/>
              </w:rPr>
              <w:instrText xml:space="preserve"> PAGEREF _Toc138428640 \h </w:instrText>
            </w:r>
            <w:r>
              <w:rPr>
                <w:noProof/>
                <w:webHidden/>
              </w:rPr>
            </w:r>
            <w:r>
              <w:rPr>
                <w:noProof/>
                <w:webHidden/>
              </w:rPr>
              <w:fldChar w:fldCharType="separate"/>
            </w:r>
            <w:r>
              <w:rPr>
                <w:noProof/>
                <w:webHidden/>
              </w:rPr>
              <w:t>45</w:t>
            </w:r>
            <w:r>
              <w:rPr>
                <w:noProof/>
                <w:webHidden/>
              </w:rPr>
              <w:fldChar w:fldCharType="end"/>
            </w:r>
          </w:hyperlink>
        </w:p>
        <w:p w14:paraId="7BE83CD8" w14:textId="227E5F3A"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1" w:history="1">
            <w:r w:rsidRPr="0045755D">
              <w:rPr>
                <w:rStyle w:val="Hyperlink"/>
                <w:noProof/>
              </w:rPr>
              <w:t>1.37</w:t>
            </w:r>
            <w:r>
              <w:rPr>
                <w:rFonts w:asciiTheme="minorHAnsi" w:eastAsiaTheme="minorEastAsia" w:hAnsiTheme="minorHAnsi" w:cstheme="minorBidi"/>
                <w:noProof/>
                <w:sz w:val="22"/>
                <w:szCs w:val="22"/>
              </w:rPr>
              <w:tab/>
            </w:r>
            <w:r w:rsidRPr="0045755D">
              <w:rPr>
                <w:rStyle w:val="Hyperlink"/>
                <w:noProof/>
              </w:rPr>
              <w:t>HISTEMPENHO.XML (ou HistoricoEmpenhos.xml)</w:t>
            </w:r>
            <w:r>
              <w:rPr>
                <w:noProof/>
                <w:webHidden/>
              </w:rPr>
              <w:tab/>
            </w:r>
            <w:r>
              <w:rPr>
                <w:noProof/>
                <w:webHidden/>
              </w:rPr>
              <w:fldChar w:fldCharType="begin"/>
            </w:r>
            <w:r>
              <w:rPr>
                <w:noProof/>
                <w:webHidden/>
              </w:rPr>
              <w:instrText xml:space="preserve"> PAGEREF _Toc138428641 \h </w:instrText>
            </w:r>
            <w:r>
              <w:rPr>
                <w:noProof/>
                <w:webHidden/>
              </w:rPr>
            </w:r>
            <w:r>
              <w:rPr>
                <w:noProof/>
                <w:webHidden/>
              </w:rPr>
              <w:fldChar w:fldCharType="separate"/>
            </w:r>
            <w:r>
              <w:rPr>
                <w:noProof/>
                <w:webHidden/>
              </w:rPr>
              <w:t>46</w:t>
            </w:r>
            <w:r>
              <w:rPr>
                <w:noProof/>
                <w:webHidden/>
              </w:rPr>
              <w:fldChar w:fldCharType="end"/>
            </w:r>
          </w:hyperlink>
        </w:p>
        <w:p w14:paraId="177323A1" w14:textId="466AAD3A"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2" w:history="1">
            <w:r w:rsidRPr="0045755D">
              <w:rPr>
                <w:rStyle w:val="Hyperlink"/>
                <w:noProof/>
              </w:rPr>
              <w:t>1.38</w:t>
            </w:r>
            <w:r>
              <w:rPr>
                <w:rFonts w:asciiTheme="minorHAnsi" w:eastAsiaTheme="minorEastAsia" w:hAnsiTheme="minorHAnsi" w:cstheme="minorBidi"/>
                <w:noProof/>
                <w:sz w:val="22"/>
                <w:szCs w:val="22"/>
              </w:rPr>
              <w:tab/>
            </w:r>
            <w:r w:rsidRPr="0045755D">
              <w:rPr>
                <w:rStyle w:val="Hyperlink"/>
                <w:noProof/>
              </w:rPr>
              <w:t>CONVENIO.XML – Convênio</w:t>
            </w:r>
            <w:r>
              <w:rPr>
                <w:noProof/>
                <w:webHidden/>
              </w:rPr>
              <w:tab/>
            </w:r>
            <w:r>
              <w:rPr>
                <w:noProof/>
                <w:webHidden/>
              </w:rPr>
              <w:fldChar w:fldCharType="begin"/>
            </w:r>
            <w:r>
              <w:rPr>
                <w:noProof/>
                <w:webHidden/>
              </w:rPr>
              <w:instrText xml:space="preserve"> PAGEREF _Toc138428642 \h </w:instrText>
            </w:r>
            <w:r>
              <w:rPr>
                <w:noProof/>
                <w:webHidden/>
              </w:rPr>
            </w:r>
            <w:r>
              <w:rPr>
                <w:noProof/>
                <w:webHidden/>
              </w:rPr>
              <w:fldChar w:fldCharType="separate"/>
            </w:r>
            <w:r>
              <w:rPr>
                <w:noProof/>
                <w:webHidden/>
              </w:rPr>
              <w:t>50</w:t>
            </w:r>
            <w:r>
              <w:rPr>
                <w:noProof/>
                <w:webHidden/>
              </w:rPr>
              <w:fldChar w:fldCharType="end"/>
            </w:r>
          </w:hyperlink>
        </w:p>
        <w:p w14:paraId="372AA663" w14:textId="30FFCC8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3" w:history="1">
            <w:r w:rsidRPr="0045755D">
              <w:rPr>
                <w:rStyle w:val="Hyperlink"/>
                <w:noProof/>
              </w:rPr>
              <w:t>1.39</w:t>
            </w:r>
            <w:r>
              <w:rPr>
                <w:rFonts w:asciiTheme="minorHAnsi" w:eastAsiaTheme="minorEastAsia" w:hAnsiTheme="minorHAnsi" w:cstheme="minorBidi"/>
                <w:noProof/>
                <w:sz w:val="22"/>
                <w:szCs w:val="22"/>
              </w:rPr>
              <w:tab/>
            </w:r>
            <w:r w:rsidRPr="0045755D">
              <w:rPr>
                <w:rStyle w:val="Hyperlink"/>
                <w:noProof/>
              </w:rPr>
              <w:t>ADITICONV.XML (ou AditivoConvenio)</w:t>
            </w:r>
            <w:r>
              <w:rPr>
                <w:noProof/>
                <w:webHidden/>
              </w:rPr>
              <w:tab/>
            </w:r>
            <w:r>
              <w:rPr>
                <w:noProof/>
                <w:webHidden/>
              </w:rPr>
              <w:fldChar w:fldCharType="begin"/>
            </w:r>
            <w:r>
              <w:rPr>
                <w:noProof/>
                <w:webHidden/>
              </w:rPr>
              <w:instrText xml:space="preserve"> PAGEREF _Toc138428643 \h </w:instrText>
            </w:r>
            <w:r>
              <w:rPr>
                <w:noProof/>
                <w:webHidden/>
              </w:rPr>
            </w:r>
            <w:r>
              <w:rPr>
                <w:noProof/>
                <w:webHidden/>
              </w:rPr>
              <w:fldChar w:fldCharType="separate"/>
            </w:r>
            <w:r>
              <w:rPr>
                <w:noProof/>
                <w:webHidden/>
              </w:rPr>
              <w:t>52</w:t>
            </w:r>
            <w:r>
              <w:rPr>
                <w:noProof/>
                <w:webHidden/>
              </w:rPr>
              <w:fldChar w:fldCharType="end"/>
            </w:r>
          </w:hyperlink>
        </w:p>
        <w:p w14:paraId="7A3E0811" w14:textId="1509C3D2"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4" w:history="1">
            <w:r w:rsidRPr="0045755D">
              <w:rPr>
                <w:rStyle w:val="Hyperlink"/>
                <w:noProof/>
              </w:rPr>
              <w:t>1.40</w:t>
            </w:r>
            <w:r>
              <w:rPr>
                <w:rFonts w:asciiTheme="minorHAnsi" w:eastAsiaTheme="minorEastAsia" w:hAnsiTheme="minorHAnsi" w:cstheme="minorBidi"/>
                <w:noProof/>
                <w:sz w:val="22"/>
                <w:szCs w:val="22"/>
              </w:rPr>
              <w:tab/>
            </w:r>
            <w:r w:rsidRPr="0045755D">
              <w:rPr>
                <w:rStyle w:val="Hyperlink"/>
                <w:noProof/>
              </w:rPr>
              <w:t>FONTESCONV.XML (ou FontesConvenios.xml)</w:t>
            </w:r>
            <w:r>
              <w:rPr>
                <w:noProof/>
                <w:webHidden/>
              </w:rPr>
              <w:tab/>
            </w:r>
            <w:r>
              <w:rPr>
                <w:noProof/>
                <w:webHidden/>
              </w:rPr>
              <w:fldChar w:fldCharType="begin"/>
            </w:r>
            <w:r>
              <w:rPr>
                <w:noProof/>
                <w:webHidden/>
              </w:rPr>
              <w:instrText xml:space="preserve"> PAGEREF _Toc138428644 \h </w:instrText>
            </w:r>
            <w:r>
              <w:rPr>
                <w:noProof/>
                <w:webHidden/>
              </w:rPr>
            </w:r>
            <w:r>
              <w:rPr>
                <w:noProof/>
                <w:webHidden/>
              </w:rPr>
              <w:fldChar w:fldCharType="separate"/>
            </w:r>
            <w:r>
              <w:rPr>
                <w:noProof/>
                <w:webHidden/>
              </w:rPr>
              <w:t>53</w:t>
            </w:r>
            <w:r>
              <w:rPr>
                <w:noProof/>
                <w:webHidden/>
              </w:rPr>
              <w:fldChar w:fldCharType="end"/>
            </w:r>
          </w:hyperlink>
        </w:p>
        <w:p w14:paraId="38C867CA" w14:textId="5CB7A110"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5" w:history="1">
            <w:r w:rsidRPr="0045755D">
              <w:rPr>
                <w:rStyle w:val="Hyperlink"/>
                <w:noProof/>
              </w:rPr>
              <w:t>1.41</w:t>
            </w:r>
            <w:r>
              <w:rPr>
                <w:rFonts w:asciiTheme="minorHAnsi" w:eastAsiaTheme="minorEastAsia" w:hAnsiTheme="minorHAnsi" w:cstheme="minorBidi"/>
                <w:noProof/>
                <w:sz w:val="22"/>
                <w:szCs w:val="22"/>
              </w:rPr>
              <w:tab/>
            </w:r>
            <w:r w:rsidRPr="0045755D">
              <w:rPr>
                <w:rStyle w:val="Hyperlink"/>
                <w:noProof/>
              </w:rPr>
              <w:t>CONTRATO.XML</w:t>
            </w:r>
            <w:r>
              <w:rPr>
                <w:noProof/>
                <w:webHidden/>
              </w:rPr>
              <w:tab/>
            </w:r>
            <w:r>
              <w:rPr>
                <w:noProof/>
                <w:webHidden/>
              </w:rPr>
              <w:fldChar w:fldCharType="begin"/>
            </w:r>
            <w:r>
              <w:rPr>
                <w:noProof/>
                <w:webHidden/>
              </w:rPr>
              <w:instrText xml:space="preserve"> PAGEREF _Toc138428645 \h </w:instrText>
            </w:r>
            <w:r>
              <w:rPr>
                <w:noProof/>
                <w:webHidden/>
              </w:rPr>
            </w:r>
            <w:r>
              <w:rPr>
                <w:noProof/>
                <w:webHidden/>
              </w:rPr>
              <w:fldChar w:fldCharType="separate"/>
            </w:r>
            <w:r>
              <w:rPr>
                <w:noProof/>
                <w:webHidden/>
              </w:rPr>
              <w:t>55</w:t>
            </w:r>
            <w:r>
              <w:rPr>
                <w:noProof/>
                <w:webHidden/>
              </w:rPr>
              <w:fldChar w:fldCharType="end"/>
            </w:r>
          </w:hyperlink>
        </w:p>
        <w:p w14:paraId="7B4294B5" w14:textId="3F4E68DB"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6" w:history="1">
            <w:r w:rsidRPr="0045755D">
              <w:rPr>
                <w:rStyle w:val="Hyperlink"/>
                <w:noProof/>
              </w:rPr>
              <w:t>1.42</w:t>
            </w:r>
            <w:r>
              <w:rPr>
                <w:rFonts w:asciiTheme="minorHAnsi" w:eastAsiaTheme="minorEastAsia" w:hAnsiTheme="minorHAnsi" w:cstheme="minorBidi"/>
                <w:noProof/>
                <w:sz w:val="22"/>
                <w:szCs w:val="22"/>
              </w:rPr>
              <w:tab/>
            </w:r>
            <w:r w:rsidRPr="0045755D">
              <w:rPr>
                <w:rStyle w:val="Hyperlink"/>
                <w:noProof/>
              </w:rPr>
              <w:t>ADITICONT.XML (ou AditivoContrato.xml)</w:t>
            </w:r>
            <w:r>
              <w:rPr>
                <w:noProof/>
                <w:webHidden/>
              </w:rPr>
              <w:tab/>
            </w:r>
            <w:r>
              <w:rPr>
                <w:noProof/>
                <w:webHidden/>
              </w:rPr>
              <w:fldChar w:fldCharType="begin"/>
            </w:r>
            <w:r>
              <w:rPr>
                <w:noProof/>
                <w:webHidden/>
              </w:rPr>
              <w:instrText xml:space="preserve"> PAGEREF _Toc138428646 \h </w:instrText>
            </w:r>
            <w:r>
              <w:rPr>
                <w:noProof/>
                <w:webHidden/>
              </w:rPr>
            </w:r>
            <w:r>
              <w:rPr>
                <w:noProof/>
                <w:webHidden/>
              </w:rPr>
              <w:fldChar w:fldCharType="separate"/>
            </w:r>
            <w:r>
              <w:rPr>
                <w:noProof/>
                <w:webHidden/>
              </w:rPr>
              <w:t>56</w:t>
            </w:r>
            <w:r>
              <w:rPr>
                <w:noProof/>
                <w:webHidden/>
              </w:rPr>
              <w:fldChar w:fldCharType="end"/>
            </w:r>
          </w:hyperlink>
        </w:p>
        <w:p w14:paraId="444FEC46" w14:textId="2907828B"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7" w:history="1">
            <w:r w:rsidRPr="0045755D">
              <w:rPr>
                <w:rStyle w:val="Hyperlink"/>
                <w:noProof/>
              </w:rPr>
              <w:t>1.43</w:t>
            </w:r>
            <w:r>
              <w:rPr>
                <w:rFonts w:asciiTheme="minorHAnsi" w:eastAsiaTheme="minorEastAsia" w:hAnsiTheme="minorHAnsi" w:cstheme="minorBidi"/>
                <w:noProof/>
                <w:sz w:val="22"/>
                <w:szCs w:val="22"/>
              </w:rPr>
              <w:tab/>
            </w:r>
            <w:r w:rsidRPr="0045755D">
              <w:rPr>
                <w:rStyle w:val="Hyperlink"/>
                <w:noProof/>
              </w:rPr>
              <w:t>IDCONSORCIO.XML</w:t>
            </w:r>
            <w:r>
              <w:rPr>
                <w:noProof/>
                <w:webHidden/>
              </w:rPr>
              <w:tab/>
            </w:r>
            <w:r>
              <w:rPr>
                <w:noProof/>
                <w:webHidden/>
              </w:rPr>
              <w:fldChar w:fldCharType="begin"/>
            </w:r>
            <w:r>
              <w:rPr>
                <w:noProof/>
                <w:webHidden/>
              </w:rPr>
              <w:instrText xml:space="preserve"> PAGEREF _Toc138428647 \h </w:instrText>
            </w:r>
            <w:r>
              <w:rPr>
                <w:noProof/>
                <w:webHidden/>
              </w:rPr>
            </w:r>
            <w:r>
              <w:rPr>
                <w:noProof/>
                <w:webHidden/>
              </w:rPr>
              <w:fldChar w:fldCharType="separate"/>
            </w:r>
            <w:r>
              <w:rPr>
                <w:noProof/>
                <w:webHidden/>
              </w:rPr>
              <w:t>58</w:t>
            </w:r>
            <w:r>
              <w:rPr>
                <w:noProof/>
                <w:webHidden/>
              </w:rPr>
              <w:fldChar w:fldCharType="end"/>
            </w:r>
          </w:hyperlink>
        </w:p>
        <w:p w14:paraId="49281178" w14:textId="2E5ECA86"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8" w:history="1">
            <w:r w:rsidRPr="0045755D">
              <w:rPr>
                <w:rStyle w:val="Hyperlink"/>
                <w:noProof/>
              </w:rPr>
              <w:t>1.44</w:t>
            </w:r>
            <w:r>
              <w:rPr>
                <w:rFonts w:asciiTheme="minorHAnsi" w:eastAsiaTheme="minorEastAsia" w:hAnsiTheme="minorHAnsi" w:cstheme="minorBidi"/>
                <w:noProof/>
                <w:sz w:val="22"/>
                <w:szCs w:val="22"/>
              </w:rPr>
              <w:tab/>
            </w:r>
            <w:r w:rsidRPr="0045755D">
              <w:rPr>
                <w:rStyle w:val="Hyperlink"/>
                <w:noProof/>
              </w:rPr>
              <w:t>ROLRESP.XML (ou RolResponsaveis.xml)</w:t>
            </w:r>
            <w:r>
              <w:rPr>
                <w:noProof/>
                <w:webHidden/>
              </w:rPr>
              <w:tab/>
            </w:r>
            <w:r>
              <w:rPr>
                <w:noProof/>
                <w:webHidden/>
              </w:rPr>
              <w:fldChar w:fldCharType="begin"/>
            </w:r>
            <w:r>
              <w:rPr>
                <w:noProof/>
                <w:webHidden/>
              </w:rPr>
              <w:instrText xml:space="preserve"> PAGEREF _Toc138428648 \h </w:instrText>
            </w:r>
            <w:r>
              <w:rPr>
                <w:noProof/>
                <w:webHidden/>
              </w:rPr>
            </w:r>
            <w:r>
              <w:rPr>
                <w:noProof/>
                <w:webHidden/>
              </w:rPr>
              <w:fldChar w:fldCharType="separate"/>
            </w:r>
            <w:r>
              <w:rPr>
                <w:noProof/>
                <w:webHidden/>
              </w:rPr>
              <w:t>58</w:t>
            </w:r>
            <w:r>
              <w:rPr>
                <w:noProof/>
                <w:webHidden/>
              </w:rPr>
              <w:fldChar w:fldCharType="end"/>
            </w:r>
          </w:hyperlink>
        </w:p>
        <w:p w14:paraId="213312D8" w14:textId="099BFB09"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49" w:history="1">
            <w:r w:rsidRPr="0045755D">
              <w:rPr>
                <w:rStyle w:val="Hyperlink"/>
                <w:noProof/>
              </w:rPr>
              <w:t>1.45</w:t>
            </w:r>
            <w:r>
              <w:rPr>
                <w:rFonts w:asciiTheme="minorHAnsi" w:eastAsiaTheme="minorEastAsia" w:hAnsiTheme="minorHAnsi" w:cstheme="minorBidi"/>
                <w:noProof/>
                <w:sz w:val="22"/>
                <w:szCs w:val="22"/>
              </w:rPr>
              <w:tab/>
            </w:r>
            <w:r w:rsidRPr="0045755D">
              <w:rPr>
                <w:rStyle w:val="Hyperlink"/>
                <w:noProof/>
              </w:rPr>
              <w:t>BALANCONT.XML (ou BalanceteIsoladoCodigoContabil.xml)</w:t>
            </w:r>
            <w:r>
              <w:rPr>
                <w:noProof/>
                <w:webHidden/>
              </w:rPr>
              <w:tab/>
            </w:r>
            <w:r>
              <w:rPr>
                <w:noProof/>
                <w:webHidden/>
              </w:rPr>
              <w:fldChar w:fldCharType="begin"/>
            </w:r>
            <w:r>
              <w:rPr>
                <w:noProof/>
                <w:webHidden/>
              </w:rPr>
              <w:instrText xml:space="preserve"> PAGEREF _Toc138428649 \h </w:instrText>
            </w:r>
            <w:r>
              <w:rPr>
                <w:noProof/>
                <w:webHidden/>
              </w:rPr>
            </w:r>
            <w:r>
              <w:rPr>
                <w:noProof/>
                <w:webHidden/>
              </w:rPr>
              <w:fldChar w:fldCharType="separate"/>
            </w:r>
            <w:r>
              <w:rPr>
                <w:noProof/>
                <w:webHidden/>
              </w:rPr>
              <w:t>62</w:t>
            </w:r>
            <w:r>
              <w:rPr>
                <w:noProof/>
                <w:webHidden/>
              </w:rPr>
              <w:fldChar w:fldCharType="end"/>
            </w:r>
          </w:hyperlink>
        </w:p>
        <w:p w14:paraId="3F66B1AD" w14:textId="1CEB757B"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50" w:history="1">
            <w:r w:rsidRPr="0045755D">
              <w:rPr>
                <w:rStyle w:val="Hyperlink"/>
                <w:noProof/>
              </w:rPr>
              <w:t>1.46</w:t>
            </w:r>
            <w:r>
              <w:rPr>
                <w:rFonts w:asciiTheme="minorHAnsi" w:eastAsiaTheme="minorEastAsia" w:hAnsiTheme="minorHAnsi" w:cstheme="minorBidi"/>
                <w:noProof/>
                <w:sz w:val="22"/>
                <w:szCs w:val="22"/>
              </w:rPr>
              <w:tab/>
            </w:r>
            <w:r w:rsidRPr="0045755D">
              <w:rPr>
                <w:rStyle w:val="Hyperlink"/>
                <w:noProof/>
              </w:rPr>
              <w:t>BALANCORR.XML (ou BalanceteIsoladoContaCorrente.xml)</w:t>
            </w:r>
            <w:r>
              <w:rPr>
                <w:noProof/>
                <w:webHidden/>
              </w:rPr>
              <w:tab/>
            </w:r>
            <w:r>
              <w:rPr>
                <w:noProof/>
                <w:webHidden/>
              </w:rPr>
              <w:fldChar w:fldCharType="begin"/>
            </w:r>
            <w:r>
              <w:rPr>
                <w:noProof/>
                <w:webHidden/>
              </w:rPr>
              <w:instrText xml:space="preserve"> PAGEREF _Toc138428650 \h </w:instrText>
            </w:r>
            <w:r>
              <w:rPr>
                <w:noProof/>
                <w:webHidden/>
              </w:rPr>
            </w:r>
            <w:r>
              <w:rPr>
                <w:noProof/>
                <w:webHidden/>
              </w:rPr>
              <w:fldChar w:fldCharType="separate"/>
            </w:r>
            <w:r>
              <w:rPr>
                <w:noProof/>
                <w:webHidden/>
              </w:rPr>
              <w:t>75</w:t>
            </w:r>
            <w:r>
              <w:rPr>
                <w:noProof/>
                <w:webHidden/>
              </w:rPr>
              <w:fldChar w:fldCharType="end"/>
            </w:r>
          </w:hyperlink>
        </w:p>
        <w:p w14:paraId="61BAFF14" w14:textId="6D0D5BE7"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1" w:history="1">
            <w:r w:rsidRPr="0045755D">
              <w:rPr>
                <w:rStyle w:val="Hyperlink"/>
                <w:noProof/>
                <w14:scene3d>
                  <w14:camera w14:prst="orthographicFront"/>
                  <w14:lightRig w14:rig="threePt" w14:dir="t">
                    <w14:rot w14:lat="0" w14:lon="0" w14:rev="0"/>
                  </w14:lightRig>
                </w14:scene3d>
              </w:rPr>
              <w:t>1.46.1</w:t>
            </w:r>
            <w:r>
              <w:rPr>
                <w:rFonts w:asciiTheme="minorHAnsi" w:eastAsiaTheme="minorEastAsia" w:hAnsiTheme="minorHAnsi" w:cstheme="minorBidi"/>
                <w:noProof/>
                <w:sz w:val="22"/>
                <w:szCs w:val="22"/>
              </w:rPr>
              <w:tab/>
            </w:r>
            <w:r w:rsidRPr="0045755D">
              <w:rPr>
                <w:rStyle w:val="Hyperlink"/>
                <w:noProof/>
              </w:rPr>
              <w:t>Conta Corrente 01: FONTE DE RECURSOS</w:t>
            </w:r>
            <w:r>
              <w:rPr>
                <w:noProof/>
                <w:webHidden/>
              </w:rPr>
              <w:tab/>
            </w:r>
            <w:r>
              <w:rPr>
                <w:noProof/>
                <w:webHidden/>
              </w:rPr>
              <w:fldChar w:fldCharType="begin"/>
            </w:r>
            <w:r>
              <w:rPr>
                <w:noProof/>
                <w:webHidden/>
              </w:rPr>
              <w:instrText xml:space="preserve"> PAGEREF _Toc138428651 \h </w:instrText>
            </w:r>
            <w:r>
              <w:rPr>
                <w:noProof/>
                <w:webHidden/>
              </w:rPr>
            </w:r>
            <w:r>
              <w:rPr>
                <w:noProof/>
                <w:webHidden/>
              </w:rPr>
              <w:fldChar w:fldCharType="separate"/>
            </w:r>
            <w:r>
              <w:rPr>
                <w:noProof/>
                <w:webHidden/>
              </w:rPr>
              <w:t>97</w:t>
            </w:r>
            <w:r>
              <w:rPr>
                <w:noProof/>
                <w:webHidden/>
              </w:rPr>
              <w:fldChar w:fldCharType="end"/>
            </w:r>
          </w:hyperlink>
        </w:p>
        <w:p w14:paraId="5DD89C2C" w14:textId="00960896"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2" w:history="1">
            <w:r w:rsidRPr="0045755D">
              <w:rPr>
                <w:rStyle w:val="Hyperlink"/>
                <w:noProof/>
                <w14:scene3d>
                  <w14:camera w14:prst="orthographicFront"/>
                  <w14:lightRig w14:rig="threePt" w14:dir="t">
                    <w14:rot w14:lat="0" w14:lon="0" w14:rev="0"/>
                  </w14:lightRig>
                </w14:scene3d>
              </w:rPr>
              <w:t>1.46.2</w:t>
            </w:r>
            <w:r>
              <w:rPr>
                <w:rFonts w:asciiTheme="minorHAnsi" w:eastAsiaTheme="minorEastAsia" w:hAnsiTheme="minorHAnsi" w:cstheme="minorBidi"/>
                <w:noProof/>
                <w:sz w:val="22"/>
                <w:szCs w:val="22"/>
              </w:rPr>
              <w:tab/>
            </w:r>
            <w:r w:rsidRPr="0045755D">
              <w:rPr>
                <w:rStyle w:val="Hyperlink"/>
                <w:noProof/>
              </w:rPr>
              <w:t>Conta Corrente 02: DOMICÍLIO BANCÁRIO</w:t>
            </w:r>
            <w:r>
              <w:rPr>
                <w:noProof/>
                <w:webHidden/>
              </w:rPr>
              <w:tab/>
            </w:r>
            <w:r>
              <w:rPr>
                <w:noProof/>
                <w:webHidden/>
              </w:rPr>
              <w:fldChar w:fldCharType="begin"/>
            </w:r>
            <w:r>
              <w:rPr>
                <w:noProof/>
                <w:webHidden/>
              </w:rPr>
              <w:instrText xml:space="preserve"> PAGEREF _Toc138428652 \h </w:instrText>
            </w:r>
            <w:r>
              <w:rPr>
                <w:noProof/>
                <w:webHidden/>
              </w:rPr>
            </w:r>
            <w:r>
              <w:rPr>
                <w:noProof/>
                <w:webHidden/>
              </w:rPr>
              <w:fldChar w:fldCharType="separate"/>
            </w:r>
            <w:r>
              <w:rPr>
                <w:noProof/>
                <w:webHidden/>
              </w:rPr>
              <w:t>98</w:t>
            </w:r>
            <w:r>
              <w:rPr>
                <w:noProof/>
                <w:webHidden/>
              </w:rPr>
              <w:fldChar w:fldCharType="end"/>
            </w:r>
          </w:hyperlink>
        </w:p>
        <w:p w14:paraId="59EC3221" w14:textId="6EF0286C"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3" w:history="1">
            <w:r w:rsidRPr="0045755D">
              <w:rPr>
                <w:rStyle w:val="Hyperlink"/>
                <w:noProof/>
                <w14:scene3d>
                  <w14:camera w14:prst="orthographicFront"/>
                  <w14:lightRig w14:rig="threePt" w14:dir="t">
                    <w14:rot w14:lat="0" w14:lon="0" w14:rev="0"/>
                  </w14:lightRig>
                </w14:scene3d>
              </w:rPr>
              <w:t>1.46.3</w:t>
            </w:r>
            <w:r>
              <w:rPr>
                <w:rFonts w:asciiTheme="minorHAnsi" w:eastAsiaTheme="minorEastAsia" w:hAnsiTheme="minorHAnsi" w:cstheme="minorBidi"/>
                <w:noProof/>
                <w:sz w:val="22"/>
                <w:szCs w:val="22"/>
              </w:rPr>
              <w:tab/>
            </w:r>
            <w:r w:rsidRPr="0045755D">
              <w:rPr>
                <w:rStyle w:val="Hyperlink"/>
                <w:noProof/>
              </w:rPr>
              <w:t>Conta Corrente 03: CREDOR/FORNECEDOR/FONTE DE RECURSOS</w:t>
            </w:r>
            <w:r>
              <w:rPr>
                <w:noProof/>
                <w:webHidden/>
              </w:rPr>
              <w:tab/>
            </w:r>
            <w:r>
              <w:rPr>
                <w:noProof/>
                <w:webHidden/>
              </w:rPr>
              <w:fldChar w:fldCharType="begin"/>
            </w:r>
            <w:r>
              <w:rPr>
                <w:noProof/>
                <w:webHidden/>
              </w:rPr>
              <w:instrText xml:space="preserve"> PAGEREF _Toc138428653 \h </w:instrText>
            </w:r>
            <w:r>
              <w:rPr>
                <w:noProof/>
                <w:webHidden/>
              </w:rPr>
            </w:r>
            <w:r>
              <w:rPr>
                <w:noProof/>
                <w:webHidden/>
              </w:rPr>
              <w:fldChar w:fldCharType="separate"/>
            </w:r>
            <w:r>
              <w:rPr>
                <w:noProof/>
                <w:webHidden/>
              </w:rPr>
              <w:t>99</w:t>
            </w:r>
            <w:r>
              <w:rPr>
                <w:noProof/>
                <w:webHidden/>
              </w:rPr>
              <w:fldChar w:fldCharType="end"/>
            </w:r>
          </w:hyperlink>
        </w:p>
        <w:p w14:paraId="554BF647" w14:textId="246E877A"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4" w:history="1">
            <w:r w:rsidRPr="0045755D">
              <w:rPr>
                <w:rStyle w:val="Hyperlink"/>
                <w:noProof/>
                <w14:scene3d>
                  <w14:camera w14:prst="orthographicFront"/>
                  <w14:lightRig w14:rig="threePt" w14:dir="t">
                    <w14:rot w14:lat="0" w14:lon="0" w14:rev="0"/>
                  </w14:lightRig>
                </w14:scene3d>
              </w:rPr>
              <w:t>1.46.4</w:t>
            </w:r>
            <w:r>
              <w:rPr>
                <w:rFonts w:asciiTheme="minorHAnsi" w:eastAsiaTheme="minorEastAsia" w:hAnsiTheme="minorHAnsi" w:cstheme="minorBidi"/>
                <w:noProof/>
                <w:sz w:val="22"/>
                <w:szCs w:val="22"/>
              </w:rPr>
              <w:tab/>
            </w:r>
            <w:r w:rsidRPr="0045755D">
              <w:rPr>
                <w:rStyle w:val="Hyperlink"/>
                <w:noProof/>
              </w:rPr>
              <w:t>Conta Corrente 04: IDENTIFICADOR DE RECEITAS</w:t>
            </w:r>
            <w:r>
              <w:rPr>
                <w:noProof/>
                <w:webHidden/>
              </w:rPr>
              <w:tab/>
            </w:r>
            <w:r>
              <w:rPr>
                <w:noProof/>
                <w:webHidden/>
              </w:rPr>
              <w:fldChar w:fldCharType="begin"/>
            </w:r>
            <w:r>
              <w:rPr>
                <w:noProof/>
                <w:webHidden/>
              </w:rPr>
              <w:instrText xml:space="preserve"> PAGEREF _Toc138428654 \h </w:instrText>
            </w:r>
            <w:r>
              <w:rPr>
                <w:noProof/>
                <w:webHidden/>
              </w:rPr>
            </w:r>
            <w:r>
              <w:rPr>
                <w:noProof/>
                <w:webHidden/>
              </w:rPr>
              <w:fldChar w:fldCharType="separate"/>
            </w:r>
            <w:r>
              <w:rPr>
                <w:noProof/>
                <w:webHidden/>
              </w:rPr>
              <w:t>99</w:t>
            </w:r>
            <w:r>
              <w:rPr>
                <w:noProof/>
                <w:webHidden/>
              </w:rPr>
              <w:fldChar w:fldCharType="end"/>
            </w:r>
          </w:hyperlink>
        </w:p>
        <w:p w14:paraId="5E33D6E9" w14:textId="0B1EA6BC"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5" w:history="1">
            <w:r w:rsidRPr="0045755D">
              <w:rPr>
                <w:rStyle w:val="Hyperlink"/>
                <w:noProof/>
                <w14:scene3d>
                  <w14:camera w14:prst="orthographicFront"/>
                  <w14:lightRig w14:rig="threePt" w14:dir="t">
                    <w14:rot w14:lat="0" w14:lon="0" w14:rev="0"/>
                  </w14:lightRig>
                </w14:scene3d>
              </w:rPr>
              <w:t>1.46.5</w:t>
            </w:r>
            <w:r>
              <w:rPr>
                <w:rFonts w:asciiTheme="minorHAnsi" w:eastAsiaTheme="minorEastAsia" w:hAnsiTheme="minorHAnsi" w:cstheme="minorBidi"/>
                <w:noProof/>
                <w:sz w:val="22"/>
                <w:szCs w:val="22"/>
              </w:rPr>
              <w:tab/>
            </w:r>
            <w:r w:rsidRPr="0045755D">
              <w:rPr>
                <w:rStyle w:val="Hyperlink"/>
                <w:noProof/>
              </w:rPr>
              <w:t>Conta Corrente 05: PREVISÃO/ARRECADAÇÃO DA RECEITA ORÇAMENTÁRIA</w:t>
            </w:r>
            <w:r>
              <w:rPr>
                <w:noProof/>
                <w:webHidden/>
              </w:rPr>
              <w:tab/>
            </w:r>
            <w:r>
              <w:rPr>
                <w:noProof/>
                <w:webHidden/>
              </w:rPr>
              <w:fldChar w:fldCharType="begin"/>
            </w:r>
            <w:r>
              <w:rPr>
                <w:noProof/>
                <w:webHidden/>
              </w:rPr>
              <w:instrText xml:space="preserve"> PAGEREF _Toc138428655 \h </w:instrText>
            </w:r>
            <w:r>
              <w:rPr>
                <w:noProof/>
                <w:webHidden/>
              </w:rPr>
            </w:r>
            <w:r>
              <w:rPr>
                <w:noProof/>
                <w:webHidden/>
              </w:rPr>
              <w:fldChar w:fldCharType="separate"/>
            </w:r>
            <w:r>
              <w:rPr>
                <w:noProof/>
                <w:webHidden/>
              </w:rPr>
              <w:t>99</w:t>
            </w:r>
            <w:r>
              <w:rPr>
                <w:noProof/>
                <w:webHidden/>
              </w:rPr>
              <w:fldChar w:fldCharType="end"/>
            </w:r>
          </w:hyperlink>
        </w:p>
        <w:p w14:paraId="05C88FAD" w14:textId="5E06A4DD"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6" w:history="1">
            <w:r w:rsidRPr="0045755D">
              <w:rPr>
                <w:rStyle w:val="Hyperlink"/>
                <w:noProof/>
                <w14:scene3d>
                  <w14:camera w14:prst="orthographicFront"/>
                  <w14:lightRig w14:rig="threePt" w14:dir="t">
                    <w14:rot w14:lat="0" w14:lon="0" w14:rev="0"/>
                  </w14:lightRig>
                </w14:scene3d>
              </w:rPr>
              <w:t>1.46.6</w:t>
            </w:r>
            <w:r>
              <w:rPr>
                <w:rFonts w:asciiTheme="minorHAnsi" w:eastAsiaTheme="minorEastAsia" w:hAnsiTheme="minorHAnsi" w:cstheme="minorBidi"/>
                <w:noProof/>
                <w:sz w:val="22"/>
                <w:szCs w:val="22"/>
              </w:rPr>
              <w:tab/>
            </w:r>
            <w:r w:rsidRPr="0045755D">
              <w:rPr>
                <w:rStyle w:val="Hyperlink"/>
                <w:noProof/>
              </w:rPr>
              <w:t>Conta Corrente 06: RECEITA A REALIZAR</w:t>
            </w:r>
            <w:r>
              <w:rPr>
                <w:noProof/>
                <w:webHidden/>
              </w:rPr>
              <w:tab/>
            </w:r>
            <w:r>
              <w:rPr>
                <w:noProof/>
                <w:webHidden/>
              </w:rPr>
              <w:fldChar w:fldCharType="begin"/>
            </w:r>
            <w:r>
              <w:rPr>
                <w:noProof/>
                <w:webHidden/>
              </w:rPr>
              <w:instrText xml:space="preserve"> PAGEREF _Toc138428656 \h </w:instrText>
            </w:r>
            <w:r>
              <w:rPr>
                <w:noProof/>
                <w:webHidden/>
              </w:rPr>
            </w:r>
            <w:r>
              <w:rPr>
                <w:noProof/>
                <w:webHidden/>
              </w:rPr>
              <w:fldChar w:fldCharType="separate"/>
            </w:r>
            <w:r>
              <w:rPr>
                <w:noProof/>
                <w:webHidden/>
              </w:rPr>
              <w:t>107</w:t>
            </w:r>
            <w:r>
              <w:rPr>
                <w:noProof/>
                <w:webHidden/>
              </w:rPr>
              <w:fldChar w:fldCharType="end"/>
            </w:r>
          </w:hyperlink>
        </w:p>
        <w:p w14:paraId="7A3C89F4" w14:textId="29C72464"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7" w:history="1">
            <w:r w:rsidRPr="0045755D">
              <w:rPr>
                <w:rStyle w:val="Hyperlink"/>
                <w:noProof/>
                <w14:scene3d>
                  <w14:camera w14:prst="orthographicFront"/>
                  <w14:lightRig w14:rig="threePt" w14:dir="t">
                    <w14:rot w14:lat="0" w14:lon="0" w14:rev="0"/>
                  </w14:lightRig>
                </w14:scene3d>
              </w:rPr>
              <w:t>1.46.7</w:t>
            </w:r>
            <w:r>
              <w:rPr>
                <w:rFonts w:asciiTheme="minorHAnsi" w:eastAsiaTheme="minorEastAsia" w:hAnsiTheme="minorHAnsi" w:cstheme="minorBidi"/>
                <w:noProof/>
                <w:sz w:val="22"/>
                <w:szCs w:val="22"/>
              </w:rPr>
              <w:tab/>
            </w:r>
            <w:r w:rsidRPr="0045755D">
              <w:rPr>
                <w:rStyle w:val="Hyperlink"/>
                <w:noProof/>
              </w:rPr>
              <w:t>Conta Corrente 07: DOTAÇÃO ORÇAMENTÁRIA</w:t>
            </w:r>
            <w:r>
              <w:rPr>
                <w:noProof/>
                <w:webHidden/>
              </w:rPr>
              <w:tab/>
            </w:r>
            <w:r>
              <w:rPr>
                <w:noProof/>
                <w:webHidden/>
              </w:rPr>
              <w:fldChar w:fldCharType="begin"/>
            </w:r>
            <w:r>
              <w:rPr>
                <w:noProof/>
                <w:webHidden/>
              </w:rPr>
              <w:instrText xml:space="preserve"> PAGEREF _Toc138428657 \h </w:instrText>
            </w:r>
            <w:r>
              <w:rPr>
                <w:noProof/>
                <w:webHidden/>
              </w:rPr>
            </w:r>
            <w:r>
              <w:rPr>
                <w:noProof/>
                <w:webHidden/>
              </w:rPr>
              <w:fldChar w:fldCharType="separate"/>
            </w:r>
            <w:r>
              <w:rPr>
                <w:noProof/>
                <w:webHidden/>
              </w:rPr>
              <w:t>107</w:t>
            </w:r>
            <w:r>
              <w:rPr>
                <w:noProof/>
                <w:webHidden/>
              </w:rPr>
              <w:fldChar w:fldCharType="end"/>
            </w:r>
          </w:hyperlink>
        </w:p>
        <w:p w14:paraId="7F8558FD" w14:textId="6A27B75D"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8" w:history="1">
            <w:r w:rsidRPr="0045755D">
              <w:rPr>
                <w:rStyle w:val="Hyperlink"/>
                <w:noProof/>
                <w14:scene3d>
                  <w14:camera w14:prst="orthographicFront"/>
                  <w14:lightRig w14:rig="threePt" w14:dir="t">
                    <w14:rot w14:lat="0" w14:lon="0" w14:rev="0"/>
                  </w14:lightRig>
                </w14:scene3d>
              </w:rPr>
              <w:t>1.46.8</w:t>
            </w:r>
            <w:r>
              <w:rPr>
                <w:rFonts w:asciiTheme="minorHAnsi" w:eastAsiaTheme="minorEastAsia" w:hAnsiTheme="minorHAnsi" w:cstheme="minorBidi"/>
                <w:noProof/>
                <w:sz w:val="22"/>
                <w:szCs w:val="22"/>
              </w:rPr>
              <w:tab/>
            </w:r>
            <w:r w:rsidRPr="0045755D">
              <w:rPr>
                <w:rStyle w:val="Hyperlink"/>
                <w:noProof/>
              </w:rPr>
              <w:t>Conta Corrente 08: ALTERAÇÃO DA DOTAÇÃO ORÇAMENTÁRIA</w:t>
            </w:r>
            <w:r>
              <w:rPr>
                <w:noProof/>
                <w:webHidden/>
              </w:rPr>
              <w:tab/>
            </w:r>
            <w:r>
              <w:rPr>
                <w:noProof/>
                <w:webHidden/>
              </w:rPr>
              <w:fldChar w:fldCharType="begin"/>
            </w:r>
            <w:r>
              <w:rPr>
                <w:noProof/>
                <w:webHidden/>
              </w:rPr>
              <w:instrText xml:space="preserve"> PAGEREF _Toc138428658 \h </w:instrText>
            </w:r>
            <w:r>
              <w:rPr>
                <w:noProof/>
                <w:webHidden/>
              </w:rPr>
            </w:r>
            <w:r>
              <w:rPr>
                <w:noProof/>
                <w:webHidden/>
              </w:rPr>
              <w:fldChar w:fldCharType="separate"/>
            </w:r>
            <w:r>
              <w:rPr>
                <w:noProof/>
                <w:webHidden/>
              </w:rPr>
              <w:t>114</w:t>
            </w:r>
            <w:r>
              <w:rPr>
                <w:noProof/>
                <w:webHidden/>
              </w:rPr>
              <w:fldChar w:fldCharType="end"/>
            </w:r>
          </w:hyperlink>
        </w:p>
        <w:p w14:paraId="39B3CBC9" w14:textId="1C27D378"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59" w:history="1">
            <w:r w:rsidRPr="0045755D">
              <w:rPr>
                <w:rStyle w:val="Hyperlink"/>
                <w:noProof/>
                <w14:scene3d>
                  <w14:camera w14:prst="orthographicFront"/>
                  <w14:lightRig w14:rig="threePt" w14:dir="t">
                    <w14:rot w14:lat="0" w14:lon="0" w14:rev="0"/>
                  </w14:lightRig>
                </w14:scene3d>
              </w:rPr>
              <w:t>1.46.9</w:t>
            </w:r>
            <w:r>
              <w:rPr>
                <w:rFonts w:asciiTheme="minorHAnsi" w:eastAsiaTheme="minorEastAsia" w:hAnsiTheme="minorHAnsi" w:cstheme="minorBidi"/>
                <w:noProof/>
                <w:sz w:val="22"/>
                <w:szCs w:val="22"/>
              </w:rPr>
              <w:tab/>
            </w:r>
            <w:r w:rsidRPr="0045755D">
              <w:rPr>
                <w:rStyle w:val="Hyperlink"/>
                <w:noProof/>
              </w:rPr>
              <w:t>Conta Corrente 09: EMISSÃO DE EMPENHOS</w:t>
            </w:r>
            <w:r>
              <w:rPr>
                <w:noProof/>
                <w:webHidden/>
              </w:rPr>
              <w:tab/>
            </w:r>
            <w:r>
              <w:rPr>
                <w:noProof/>
                <w:webHidden/>
              </w:rPr>
              <w:fldChar w:fldCharType="begin"/>
            </w:r>
            <w:r>
              <w:rPr>
                <w:noProof/>
                <w:webHidden/>
              </w:rPr>
              <w:instrText xml:space="preserve"> PAGEREF _Toc138428659 \h </w:instrText>
            </w:r>
            <w:r>
              <w:rPr>
                <w:noProof/>
                <w:webHidden/>
              </w:rPr>
            </w:r>
            <w:r>
              <w:rPr>
                <w:noProof/>
                <w:webHidden/>
              </w:rPr>
              <w:fldChar w:fldCharType="separate"/>
            </w:r>
            <w:r>
              <w:rPr>
                <w:noProof/>
                <w:webHidden/>
              </w:rPr>
              <w:t>117</w:t>
            </w:r>
            <w:r>
              <w:rPr>
                <w:noProof/>
                <w:webHidden/>
              </w:rPr>
              <w:fldChar w:fldCharType="end"/>
            </w:r>
          </w:hyperlink>
        </w:p>
        <w:p w14:paraId="419DAAD2" w14:textId="036F3CF3"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0" w:history="1">
            <w:r w:rsidRPr="0045755D">
              <w:rPr>
                <w:rStyle w:val="Hyperlink"/>
                <w:noProof/>
                <w14:scene3d>
                  <w14:camera w14:prst="orthographicFront"/>
                  <w14:lightRig w14:rig="threePt" w14:dir="t">
                    <w14:rot w14:lat="0" w14:lon="0" w14:rev="0"/>
                  </w14:lightRig>
                </w14:scene3d>
              </w:rPr>
              <w:t>1.46.10</w:t>
            </w:r>
            <w:r>
              <w:rPr>
                <w:rFonts w:asciiTheme="minorHAnsi" w:eastAsiaTheme="minorEastAsia" w:hAnsiTheme="minorHAnsi" w:cstheme="minorBidi"/>
                <w:noProof/>
                <w:sz w:val="22"/>
                <w:szCs w:val="22"/>
              </w:rPr>
              <w:tab/>
            </w:r>
            <w:r w:rsidRPr="0045755D">
              <w:rPr>
                <w:rStyle w:val="Hyperlink"/>
                <w:noProof/>
              </w:rPr>
              <w:t>Conta Corrente 11: ANULAÇÃO DO EMPENHO</w:t>
            </w:r>
            <w:r>
              <w:rPr>
                <w:noProof/>
                <w:webHidden/>
              </w:rPr>
              <w:tab/>
            </w:r>
            <w:r>
              <w:rPr>
                <w:noProof/>
                <w:webHidden/>
              </w:rPr>
              <w:fldChar w:fldCharType="begin"/>
            </w:r>
            <w:r>
              <w:rPr>
                <w:noProof/>
                <w:webHidden/>
              </w:rPr>
              <w:instrText xml:space="preserve"> PAGEREF _Toc138428660 \h </w:instrText>
            </w:r>
            <w:r>
              <w:rPr>
                <w:noProof/>
                <w:webHidden/>
              </w:rPr>
            </w:r>
            <w:r>
              <w:rPr>
                <w:noProof/>
                <w:webHidden/>
              </w:rPr>
              <w:fldChar w:fldCharType="separate"/>
            </w:r>
            <w:r>
              <w:rPr>
                <w:noProof/>
                <w:webHidden/>
              </w:rPr>
              <w:t>121</w:t>
            </w:r>
            <w:r>
              <w:rPr>
                <w:noProof/>
                <w:webHidden/>
              </w:rPr>
              <w:fldChar w:fldCharType="end"/>
            </w:r>
          </w:hyperlink>
        </w:p>
        <w:p w14:paraId="58AF1B18" w14:textId="16E5DC78"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1" w:history="1">
            <w:r w:rsidRPr="0045755D">
              <w:rPr>
                <w:rStyle w:val="Hyperlink"/>
                <w:noProof/>
                <w14:scene3d>
                  <w14:camera w14:prst="orthographicFront"/>
                  <w14:lightRig w14:rig="threePt" w14:dir="t">
                    <w14:rot w14:lat="0" w14:lon="0" w14:rev="0"/>
                  </w14:lightRig>
                </w14:scene3d>
              </w:rPr>
              <w:t>1.46.11</w:t>
            </w:r>
            <w:r>
              <w:rPr>
                <w:rFonts w:asciiTheme="minorHAnsi" w:eastAsiaTheme="minorEastAsia" w:hAnsiTheme="minorHAnsi" w:cstheme="minorBidi"/>
                <w:noProof/>
                <w:sz w:val="22"/>
                <w:szCs w:val="22"/>
              </w:rPr>
              <w:tab/>
            </w:r>
            <w:r w:rsidRPr="0045755D">
              <w:rPr>
                <w:rStyle w:val="Hyperlink"/>
                <w:noProof/>
              </w:rPr>
              <w:t>Conta Corrente 12: PRÉ-EMPENHO</w:t>
            </w:r>
            <w:r>
              <w:rPr>
                <w:noProof/>
                <w:webHidden/>
              </w:rPr>
              <w:tab/>
            </w:r>
            <w:r>
              <w:rPr>
                <w:noProof/>
                <w:webHidden/>
              </w:rPr>
              <w:fldChar w:fldCharType="begin"/>
            </w:r>
            <w:r>
              <w:rPr>
                <w:noProof/>
                <w:webHidden/>
              </w:rPr>
              <w:instrText xml:space="preserve"> PAGEREF _Toc138428661 \h </w:instrText>
            </w:r>
            <w:r>
              <w:rPr>
                <w:noProof/>
                <w:webHidden/>
              </w:rPr>
            </w:r>
            <w:r>
              <w:rPr>
                <w:noProof/>
                <w:webHidden/>
              </w:rPr>
              <w:fldChar w:fldCharType="separate"/>
            </w:r>
            <w:r>
              <w:rPr>
                <w:noProof/>
                <w:webHidden/>
              </w:rPr>
              <w:t>122</w:t>
            </w:r>
            <w:r>
              <w:rPr>
                <w:noProof/>
                <w:webHidden/>
              </w:rPr>
              <w:fldChar w:fldCharType="end"/>
            </w:r>
          </w:hyperlink>
        </w:p>
        <w:p w14:paraId="50AF5BA2" w14:textId="7C39ADBB"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2" w:history="1">
            <w:r w:rsidRPr="0045755D">
              <w:rPr>
                <w:rStyle w:val="Hyperlink"/>
                <w:noProof/>
                <w14:scene3d>
                  <w14:camera w14:prst="orthographicFront"/>
                  <w14:lightRig w14:rig="threePt" w14:dir="t">
                    <w14:rot w14:lat="0" w14:lon="0" w14:rev="0"/>
                  </w14:lightRig>
                </w14:scene3d>
              </w:rPr>
              <w:t>1.46.12</w:t>
            </w:r>
            <w:r>
              <w:rPr>
                <w:rFonts w:asciiTheme="minorHAnsi" w:eastAsiaTheme="minorEastAsia" w:hAnsiTheme="minorHAnsi" w:cstheme="minorBidi"/>
                <w:noProof/>
                <w:sz w:val="22"/>
                <w:szCs w:val="22"/>
              </w:rPr>
              <w:tab/>
            </w:r>
            <w:r w:rsidRPr="0045755D">
              <w:rPr>
                <w:rStyle w:val="Hyperlink"/>
                <w:noProof/>
              </w:rPr>
              <w:t>Conta Corrente 13: DOTAÇÃO UTILIZADA</w:t>
            </w:r>
            <w:r>
              <w:rPr>
                <w:noProof/>
                <w:webHidden/>
              </w:rPr>
              <w:tab/>
            </w:r>
            <w:r>
              <w:rPr>
                <w:noProof/>
                <w:webHidden/>
              </w:rPr>
              <w:fldChar w:fldCharType="begin"/>
            </w:r>
            <w:r>
              <w:rPr>
                <w:noProof/>
                <w:webHidden/>
              </w:rPr>
              <w:instrText xml:space="preserve"> PAGEREF _Toc138428662 \h </w:instrText>
            </w:r>
            <w:r>
              <w:rPr>
                <w:noProof/>
                <w:webHidden/>
              </w:rPr>
            </w:r>
            <w:r>
              <w:rPr>
                <w:noProof/>
                <w:webHidden/>
              </w:rPr>
              <w:fldChar w:fldCharType="separate"/>
            </w:r>
            <w:r>
              <w:rPr>
                <w:noProof/>
                <w:webHidden/>
              </w:rPr>
              <w:t>123</w:t>
            </w:r>
            <w:r>
              <w:rPr>
                <w:noProof/>
                <w:webHidden/>
              </w:rPr>
              <w:fldChar w:fldCharType="end"/>
            </w:r>
          </w:hyperlink>
        </w:p>
        <w:p w14:paraId="725B2F9D" w14:textId="3875BBA5"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3" w:history="1">
            <w:r w:rsidRPr="0045755D">
              <w:rPr>
                <w:rStyle w:val="Hyperlink"/>
                <w:noProof/>
                <w14:scene3d>
                  <w14:camera w14:prst="orthographicFront"/>
                  <w14:lightRig w14:rig="threePt" w14:dir="t">
                    <w14:rot w14:lat="0" w14:lon="0" w14:rev="0"/>
                  </w14:lightRig>
                </w14:scene3d>
              </w:rPr>
              <w:t>1.46.13</w:t>
            </w:r>
            <w:r>
              <w:rPr>
                <w:rFonts w:asciiTheme="minorHAnsi" w:eastAsiaTheme="minorEastAsia" w:hAnsiTheme="minorHAnsi" w:cstheme="minorBidi"/>
                <w:noProof/>
                <w:sz w:val="22"/>
                <w:szCs w:val="22"/>
              </w:rPr>
              <w:tab/>
            </w:r>
            <w:r w:rsidRPr="0045755D">
              <w:rPr>
                <w:rStyle w:val="Hyperlink"/>
                <w:noProof/>
              </w:rPr>
              <w:t>Conta Corrente 14: EMPENHO EMITIDO</w:t>
            </w:r>
            <w:r>
              <w:rPr>
                <w:noProof/>
                <w:webHidden/>
              </w:rPr>
              <w:tab/>
            </w:r>
            <w:r>
              <w:rPr>
                <w:noProof/>
                <w:webHidden/>
              </w:rPr>
              <w:fldChar w:fldCharType="begin"/>
            </w:r>
            <w:r>
              <w:rPr>
                <w:noProof/>
                <w:webHidden/>
              </w:rPr>
              <w:instrText xml:space="preserve"> PAGEREF _Toc138428663 \h </w:instrText>
            </w:r>
            <w:r>
              <w:rPr>
                <w:noProof/>
                <w:webHidden/>
              </w:rPr>
            </w:r>
            <w:r>
              <w:rPr>
                <w:noProof/>
                <w:webHidden/>
              </w:rPr>
              <w:fldChar w:fldCharType="separate"/>
            </w:r>
            <w:r>
              <w:rPr>
                <w:noProof/>
                <w:webHidden/>
              </w:rPr>
              <w:t>129</w:t>
            </w:r>
            <w:r>
              <w:rPr>
                <w:noProof/>
                <w:webHidden/>
              </w:rPr>
              <w:fldChar w:fldCharType="end"/>
            </w:r>
          </w:hyperlink>
        </w:p>
        <w:p w14:paraId="2F3E8B1A" w14:textId="4027C54F"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4" w:history="1">
            <w:r w:rsidRPr="0045755D">
              <w:rPr>
                <w:rStyle w:val="Hyperlink"/>
                <w:noProof/>
                <w14:scene3d>
                  <w14:camera w14:prst="orthographicFront"/>
                  <w14:lightRig w14:rig="threePt" w14:dir="t">
                    <w14:rot w14:lat="0" w14:lon="0" w14:rev="0"/>
                  </w14:lightRig>
                </w14:scene3d>
              </w:rPr>
              <w:t>1.46.14</w:t>
            </w:r>
            <w:r>
              <w:rPr>
                <w:rFonts w:asciiTheme="minorHAnsi" w:eastAsiaTheme="minorEastAsia" w:hAnsiTheme="minorHAnsi" w:cstheme="minorBidi"/>
                <w:noProof/>
                <w:sz w:val="22"/>
                <w:szCs w:val="22"/>
              </w:rPr>
              <w:tab/>
            </w:r>
            <w:r w:rsidRPr="0045755D">
              <w:rPr>
                <w:rStyle w:val="Hyperlink"/>
                <w:noProof/>
              </w:rPr>
              <w:t>Conta Corrente 15: LIQUIDAÇÃO DE EMPENHO</w:t>
            </w:r>
            <w:r>
              <w:rPr>
                <w:noProof/>
                <w:webHidden/>
              </w:rPr>
              <w:tab/>
            </w:r>
            <w:r>
              <w:rPr>
                <w:noProof/>
                <w:webHidden/>
              </w:rPr>
              <w:fldChar w:fldCharType="begin"/>
            </w:r>
            <w:r>
              <w:rPr>
                <w:noProof/>
                <w:webHidden/>
              </w:rPr>
              <w:instrText xml:space="preserve"> PAGEREF _Toc138428664 \h </w:instrText>
            </w:r>
            <w:r>
              <w:rPr>
                <w:noProof/>
                <w:webHidden/>
              </w:rPr>
            </w:r>
            <w:r>
              <w:rPr>
                <w:noProof/>
                <w:webHidden/>
              </w:rPr>
              <w:fldChar w:fldCharType="separate"/>
            </w:r>
            <w:r>
              <w:rPr>
                <w:noProof/>
                <w:webHidden/>
              </w:rPr>
              <w:t>132</w:t>
            </w:r>
            <w:r>
              <w:rPr>
                <w:noProof/>
                <w:webHidden/>
              </w:rPr>
              <w:fldChar w:fldCharType="end"/>
            </w:r>
          </w:hyperlink>
        </w:p>
        <w:p w14:paraId="0D6B4209" w14:textId="0AA4ABDD"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5" w:history="1">
            <w:r w:rsidRPr="0045755D">
              <w:rPr>
                <w:rStyle w:val="Hyperlink"/>
                <w:noProof/>
                <w14:scene3d>
                  <w14:camera w14:prst="orthographicFront"/>
                  <w14:lightRig w14:rig="threePt" w14:dir="t">
                    <w14:rot w14:lat="0" w14:lon="0" w14:rev="0"/>
                  </w14:lightRig>
                </w14:scene3d>
              </w:rPr>
              <w:t>1.46.15</w:t>
            </w:r>
            <w:r>
              <w:rPr>
                <w:rFonts w:asciiTheme="minorHAnsi" w:eastAsiaTheme="minorEastAsia" w:hAnsiTheme="minorHAnsi" w:cstheme="minorBidi"/>
                <w:noProof/>
                <w:sz w:val="22"/>
                <w:szCs w:val="22"/>
              </w:rPr>
              <w:tab/>
            </w:r>
            <w:r w:rsidRPr="0045755D">
              <w:rPr>
                <w:rStyle w:val="Hyperlink"/>
                <w:noProof/>
              </w:rPr>
              <w:t>Conta Corrente 17: CONTROLE DE RP PROCESSADOS E NÃO PROCESSADOS LIQUIDADOS</w:t>
            </w:r>
            <w:r>
              <w:rPr>
                <w:noProof/>
                <w:webHidden/>
              </w:rPr>
              <w:tab/>
            </w:r>
            <w:r>
              <w:rPr>
                <w:noProof/>
                <w:webHidden/>
              </w:rPr>
              <w:fldChar w:fldCharType="begin"/>
            </w:r>
            <w:r>
              <w:rPr>
                <w:noProof/>
                <w:webHidden/>
              </w:rPr>
              <w:instrText xml:space="preserve"> PAGEREF _Toc138428665 \h </w:instrText>
            </w:r>
            <w:r>
              <w:rPr>
                <w:noProof/>
                <w:webHidden/>
              </w:rPr>
            </w:r>
            <w:r>
              <w:rPr>
                <w:noProof/>
                <w:webHidden/>
              </w:rPr>
              <w:fldChar w:fldCharType="separate"/>
            </w:r>
            <w:r>
              <w:rPr>
                <w:noProof/>
                <w:webHidden/>
              </w:rPr>
              <w:t>134</w:t>
            </w:r>
            <w:r>
              <w:rPr>
                <w:noProof/>
                <w:webHidden/>
              </w:rPr>
              <w:fldChar w:fldCharType="end"/>
            </w:r>
          </w:hyperlink>
        </w:p>
        <w:p w14:paraId="66D101B9" w14:textId="33CAD107"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6" w:history="1">
            <w:r w:rsidRPr="0045755D">
              <w:rPr>
                <w:rStyle w:val="Hyperlink"/>
                <w:noProof/>
                <w14:scene3d>
                  <w14:camera w14:prst="orthographicFront"/>
                  <w14:lightRig w14:rig="threePt" w14:dir="t">
                    <w14:rot w14:lat="0" w14:lon="0" w14:rev="0"/>
                  </w14:lightRig>
                </w14:scene3d>
              </w:rPr>
              <w:t>1.46.16</w:t>
            </w:r>
            <w:r>
              <w:rPr>
                <w:rFonts w:asciiTheme="minorHAnsi" w:eastAsiaTheme="minorEastAsia" w:hAnsiTheme="minorHAnsi" w:cstheme="minorBidi"/>
                <w:noProof/>
                <w:sz w:val="22"/>
                <w:szCs w:val="22"/>
              </w:rPr>
              <w:tab/>
            </w:r>
            <w:r w:rsidRPr="0045755D">
              <w:rPr>
                <w:rStyle w:val="Hyperlink"/>
                <w:noProof/>
              </w:rPr>
              <w:t>Conta Corrente 18: CONTROLE DE RP NÃO PROCESSADO</w:t>
            </w:r>
            <w:r>
              <w:rPr>
                <w:noProof/>
                <w:webHidden/>
              </w:rPr>
              <w:tab/>
            </w:r>
            <w:r>
              <w:rPr>
                <w:noProof/>
                <w:webHidden/>
              </w:rPr>
              <w:fldChar w:fldCharType="begin"/>
            </w:r>
            <w:r>
              <w:rPr>
                <w:noProof/>
                <w:webHidden/>
              </w:rPr>
              <w:instrText xml:space="preserve"> PAGEREF _Toc138428666 \h </w:instrText>
            </w:r>
            <w:r>
              <w:rPr>
                <w:noProof/>
                <w:webHidden/>
              </w:rPr>
            </w:r>
            <w:r>
              <w:rPr>
                <w:noProof/>
                <w:webHidden/>
              </w:rPr>
              <w:fldChar w:fldCharType="separate"/>
            </w:r>
            <w:r>
              <w:rPr>
                <w:noProof/>
                <w:webHidden/>
              </w:rPr>
              <w:t>146</w:t>
            </w:r>
            <w:r>
              <w:rPr>
                <w:noProof/>
                <w:webHidden/>
              </w:rPr>
              <w:fldChar w:fldCharType="end"/>
            </w:r>
          </w:hyperlink>
        </w:p>
        <w:p w14:paraId="7B3C07B8" w14:textId="5AB96B62"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7" w:history="1">
            <w:r w:rsidRPr="0045755D">
              <w:rPr>
                <w:rStyle w:val="Hyperlink"/>
                <w:noProof/>
                <w14:scene3d>
                  <w14:camera w14:prst="orthographicFront"/>
                  <w14:lightRig w14:rig="threePt" w14:dir="t">
                    <w14:rot w14:lat="0" w14:lon="0" w14:rev="0"/>
                  </w14:lightRig>
                </w14:scene3d>
              </w:rPr>
              <w:t>1.46.17</w:t>
            </w:r>
            <w:r>
              <w:rPr>
                <w:rFonts w:asciiTheme="minorHAnsi" w:eastAsiaTheme="minorEastAsia" w:hAnsiTheme="minorHAnsi" w:cstheme="minorBidi"/>
                <w:noProof/>
                <w:sz w:val="22"/>
                <w:szCs w:val="22"/>
              </w:rPr>
              <w:tab/>
            </w:r>
            <w:r w:rsidRPr="0045755D">
              <w:rPr>
                <w:rStyle w:val="Hyperlink"/>
                <w:noProof/>
              </w:rPr>
              <w:t>Conta Corrente 19: PAGAMENTO DE EMPENHO</w:t>
            </w:r>
            <w:r>
              <w:rPr>
                <w:noProof/>
                <w:webHidden/>
              </w:rPr>
              <w:tab/>
            </w:r>
            <w:r>
              <w:rPr>
                <w:noProof/>
                <w:webHidden/>
              </w:rPr>
              <w:fldChar w:fldCharType="begin"/>
            </w:r>
            <w:r>
              <w:rPr>
                <w:noProof/>
                <w:webHidden/>
              </w:rPr>
              <w:instrText xml:space="preserve"> PAGEREF _Toc138428667 \h </w:instrText>
            </w:r>
            <w:r>
              <w:rPr>
                <w:noProof/>
                <w:webHidden/>
              </w:rPr>
            </w:r>
            <w:r>
              <w:rPr>
                <w:noProof/>
                <w:webHidden/>
              </w:rPr>
              <w:fldChar w:fldCharType="separate"/>
            </w:r>
            <w:r>
              <w:rPr>
                <w:noProof/>
                <w:webHidden/>
              </w:rPr>
              <w:t>158</w:t>
            </w:r>
            <w:r>
              <w:rPr>
                <w:noProof/>
                <w:webHidden/>
              </w:rPr>
              <w:fldChar w:fldCharType="end"/>
            </w:r>
          </w:hyperlink>
        </w:p>
        <w:p w14:paraId="4901252A" w14:textId="0CB22E5A"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8" w:history="1">
            <w:r w:rsidRPr="0045755D">
              <w:rPr>
                <w:rStyle w:val="Hyperlink"/>
                <w:noProof/>
                <w14:scene3d>
                  <w14:camera w14:prst="orthographicFront"/>
                  <w14:lightRig w14:rig="threePt" w14:dir="t">
                    <w14:rot w14:lat="0" w14:lon="0" w14:rev="0"/>
                  </w14:lightRig>
                </w14:scene3d>
              </w:rPr>
              <w:t>1.46.18</w:t>
            </w:r>
            <w:r>
              <w:rPr>
                <w:rFonts w:asciiTheme="minorHAnsi" w:eastAsiaTheme="minorEastAsia" w:hAnsiTheme="minorHAnsi" w:cstheme="minorBidi"/>
                <w:noProof/>
                <w:sz w:val="22"/>
                <w:szCs w:val="22"/>
              </w:rPr>
              <w:tab/>
            </w:r>
            <w:r w:rsidRPr="0045755D">
              <w:rPr>
                <w:rStyle w:val="Hyperlink"/>
                <w:noProof/>
              </w:rPr>
              <w:t>Conta Corrente 20: CANCELAMENTO DE RP</w:t>
            </w:r>
            <w:r>
              <w:rPr>
                <w:noProof/>
                <w:webHidden/>
              </w:rPr>
              <w:tab/>
            </w:r>
            <w:r>
              <w:rPr>
                <w:noProof/>
                <w:webHidden/>
              </w:rPr>
              <w:fldChar w:fldCharType="begin"/>
            </w:r>
            <w:r>
              <w:rPr>
                <w:noProof/>
                <w:webHidden/>
              </w:rPr>
              <w:instrText xml:space="preserve"> PAGEREF _Toc138428668 \h </w:instrText>
            </w:r>
            <w:r>
              <w:rPr>
                <w:noProof/>
                <w:webHidden/>
              </w:rPr>
            </w:r>
            <w:r>
              <w:rPr>
                <w:noProof/>
                <w:webHidden/>
              </w:rPr>
              <w:fldChar w:fldCharType="separate"/>
            </w:r>
            <w:r>
              <w:rPr>
                <w:noProof/>
                <w:webHidden/>
              </w:rPr>
              <w:t>159</w:t>
            </w:r>
            <w:r>
              <w:rPr>
                <w:noProof/>
                <w:webHidden/>
              </w:rPr>
              <w:fldChar w:fldCharType="end"/>
            </w:r>
          </w:hyperlink>
        </w:p>
        <w:p w14:paraId="4BFB97E5" w14:textId="68032932"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69" w:history="1">
            <w:r w:rsidRPr="0045755D">
              <w:rPr>
                <w:rStyle w:val="Hyperlink"/>
                <w:noProof/>
                <w14:scene3d>
                  <w14:camera w14:prst="orthographicFront"/>
                  <w14:lightRig w14:rig="threePt" w14:dir="t">
                    <w14:rot w14:lat="0" w14:lon="0" w14:rev="0"/>
                  </w14:lightRig>
                </w14:scene3d>
              </w:rPr>
              <w:t>1.46.19</w:t>
            </w:r>
            <w:r>
              <w:rPr>
                <w:rFonts w:asciiTheme="minorHAnsi" w:eastAsiaTheme="minorEastAsia" w:hAnsiTheme="minorHAnsi" w:cstheme="minorBidi"/>
                <w:noProof/>
                <w:sz w:val="22"/>
                <w:szCs w:val="22"/>
              </w:rPr>
              <w:tab/>
            </w:r>
            <w:r w:rsidRPr="0045755D">
              <w:rPr>
                <w:rStyle w:val="Hyperlink"/>
                <w:noProof/>
              </w:rPr>
              <w:t>Conta Corrente 21: ADIANTAMENTOS CONCESSÃO</w:t>
            </w:r>
            <w:r>
              <w:rPr>
                <w:noProof/>
                <w:webHidden/>
              </w:rPr>
              <w:tab/>
            </w:r>
            <w:r>
              <w:rPr>
                <w:noProof/>
                <w:webHidden/>
              </w:rPr>
              <w:fldChar w:fldCharType="begin"/>
            </w:r>
            <w:r>
              <w:rPr>
                <w:noProof/>
                <w:webHidden/>
              </w:rPr>
              <w:instrText xml:space="preserve"> PAGEREF _Toc138428669 \h </w:instrText>
            </w:r>
            <w:r>
              <w:rPr>
                <w:noProof/>
                <w:webHidden/>
              </w:rPr>
            </w:r>
            <w:r>
              <w:rPr>
                <w:noProof/>
                <w:webHidden/>
              </w:rPr>
              <w:fldChar w:fldCharType="separate"/>
            </w:r>
            <w:r>
              <w:rPr>
                <w:noProof/>
                <w:webHidden/>
              </w:rPr>
              <w:t>161</w:t>
            </w:r>
            <w:r>
              <w:rPr>
                <w:noProof/>
                <w:webHidden/>
              </w:rPr>
              <w:fldChar w:fldCharType="end"/>
            </w:r>
          </w:hyperlink>
        </w:p>
        <w:p w14:paraId="0DFF0BA7" w14:textId="29B82A99"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0" w:history="1">
            <w:r w:rsidRPr="0045755D">
              <w:rPr>
                <w:rStyle w:val="Hyperlink"/>
                <w:noProof/>
                <w14:scene3d>
                  <w14:camera w14:prst="orthographicFront"/>
                  <w14:lightRig w14:rig="threePt" w14:dir="t">
                    <w14:rot w14:lat="0" w14:lon="0" w14:rev="0"/>
                  </w14:lightRig>
                </w14:scene3d>
              </w:rPr>
              <w:t>1.46.20</w:t>
            </w:r>
            <w:r>
              <w:rPr>
                <w:rFonts w:asciiTheme="minorHAnsi" w:eastAsiaTheme="minorEastAsia" w:hAnsiTheme="minorHAnsi" w:cstheme="minorBidi"/>
                <w:noProof/>
                <w:sz w:val="22"/>
                <w:szCs w:val="22"/>
              </w:rPr>
              <w:tab/>
            </w:r>
            <w:r w:rsidRPr="0045755D">
              <w:rPr>
                <w:rStyle w:val="Hyperlink"/>
                <w:noProof/>
              </w:rPr>
              <w:t>Conta Corrente 22: ADIANTAMENTOS-UTILIZADO</w:t>
            </w:r>
            <w:r>
              <w:rPr>
                <w:noProof/>
                <w:webHidden/>
              </w:rPr>
              <w:tab/>
            </w:r>
            <w:r>
              <w:rPr>
                <w:noProof/>
                <w:webHidden/>
              </w:rPr>
              <w:fldChar w:fldCharType="begin"/>
            </w:r>
            <w:r>
              <w:rPr>
                <w:noProof/>
                <w:webHidden/>
              </w:rPr>
              <w:instrText xml:space="preserve"> PAGEREF _Toc138428670 \h </w:instrText>
            </w:r>
            <w:r>
              <w:rPr>
                <w:noProof/>
                <w:webHidden/>
              </w:rPr>
            </w:r>
            <w:r>
              <w:rPr>
                <w:noProof/>
                <w:webHidden/>
              </w:rPr>
              <w:fldChar w:fldCharType="separate"/>
            </w:r>
            <w:r>
              <w:rPr>
                <w:noProof/>
                <w:webHidden/>
              </w:rPr>
              <w:t>163</w:t>
            </w:r>
            <w:r>
              <w:rPr>
                <w:noProof/>
                <w:webHidden/>
              </w:rPr>
              <w:fldChar w:fldCharType="end"/>
            </w:r>
          </w:hyperlink>
        </w:p>
        <w:p w14:paraId="0C6EC8E2" w14:textId="3AC61568"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1" w:history="1">
            <w:r w:rsidRPr="0045755D">
              <w:rPr>
                <w:rStyle w:val="Hyperlink"/>
                <w:noProof/>
                <w14:scene3d>
                  <w14:camera w14:prst="orthographicFront"/>
                  <w14:lightRig w14:rig="threePt" w14:dir="t">
                    <w14:rot w14:lat="0" w14:lon="0" w14:rev="0"/>
                  </w14:lightRig>
                </w14:scene3d>
              </w:rPr>
              <w:t>1.46.21</w:t>
            </w:r>
            <w:r>
              <w:rPr>
                <w:rFonts w:asciiTheme="minorHAnsi" w:eastAsiaTheme="minorEastAsia" w:hAnsiTheme="minorHAnsi" w:cstheme="minorBidi"/>
                <w:noProof/>
                <w:sz w:val="22"/>
                <w:szCs w:val="22"/>
              </w:rPr>
              <w:tab/>
            </w:r>
            <w:r w:rsidRPr="0045755D">
              <w:rPr>
                <w:rStyle w:val="Hyperlink"/>
                <w:noProof/>
              </w:rPr>
              <w:t>Conta Corrente 23: ADIANTAMENTOS-DEVOLUÇÃO</w:t>
            </w:r>
            <w:r>
              <w:rPr>
                <w:noProof/>
                <w:webHidden/>
              </w:rPr>
              <w:tab/>
            </w:r>
            <w:r>
              <w:rPr>
                <w:noProof/>
                <w:webHidden/>
              </w:rPr>
              <w:fldChar w:fldCharType="begin"/>
            </w:r>
            <w:r>
              <w:rPr>
                <w:noProof/>
                <w:webHidden/>
              </w:rPr>
              <w:instrText xml:space="preserve"> PAGEREF _Toc138428671 \h </w:instrText>
            </w:r>
            <w:r>
              <w:rPr>
                <w:noProof/>
                <w:webHidden/>
              </w:rPr>
            </w:r>
            <w:r>
              <w:rPr>
                <w:noProof/>
                <w:webHidden/>
              </w:rPr>
              <w:fldChar w:fldCharType="separate"/>
            </w:r>
            <w:r>
              <w:rPr>
                <w:noProof/>
                <w:webHidden/>
              </w:rPr>
              <w:t>163</w:t>
            </w:r>
            <w:r>
              <w:rPr>
                <w:noProof/>
                <w:webHidden/>
              </w:rPr>
              <w:fldChar w:fldCharType="end"/>
            </w:r>
          </w:hyperlink>
        </w:p>
        <w:p w14:paraId="111D36F5" w14:textId="5C3D94B4"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2" w:history="1">
            <w:r w:rsidRPr="0045755D">
              <w:rPr>
                <w:rStyle w:val="Hyperlink"/>
                <w:noProof/>
                <w14:scene3d>
                  <w14:camera w14:prst="orthographicFront"/>
                  <w14:lightRig w14:rig="threePt" w14:dir="t">
                    <w14:rot w14:lat="0" w14:lon="0" w14:rev="0"/>
                  </w14:lightRig>
                </w14:scene3d>
              </w:rPr>
              <w:t>1.46.22</w:t>
            </w:r>
            <w:r>
              <w:rPr>
                <w:rFonts w:asciiTheme="minorHAnsi" w:eastAsiaTheme="minorEastAsia" w:hAnsiTheme="minorHAnsi" w:cstheme="minorBidi"/>
                <w:noProof/>
                <w:sz w:val="22"/>
                <w:szCs w:val="22"/>
              </w:rPr>
              <w:tab/>
            </w:r>
            <w:r w:rsidRPr="0045755D">
              <w:rPr>
                <w:rStyle w:val="Hyperlink"/>
                <w:noProof/>
              </w:rPr>
              <w:t>Conta Corrente 24: CONVÊNIOS A RECEBER / A CONCEDER</w:t>
            </w:r>
            <w:r>
              <w:rPr>
                <w:noProof/>
                <w:webHidden/>
              </w:rPr>
              <w:tab/>
            </w:r>
            <w:r>
              <w:rPr>
                <w:noProof/>
                <w:webHidden/>
              </w:rPr>
              <w:fldChar w:fldCharType="begin"/>
            </w:r>
            <w:r>
              <w:rPr>
                <w:noProof/>
                <w:webHidden/>
              </w:rPr>
              <w:instrText xml:space="preserve"> PAGEREF _Toc138428672 \h </w:instrText>
            </w:r>
            <w:r>
              <w:rPr>
                <w:noProof/>
                <w:webHidden/>
              </w:rPr>
            </w:r>
            <w:r>
              <w:rPr>
                <w:noProof/>
                <w:webHidden/>
              </w:rPr>
              <w:fldChar w:fldCharType="separate"/>
            </w:r>
            <w:r>
              <w:rPr>
                <w:noProof/>
                <w:webHidden/>
              </w:rPr>
              <w:t>164</w:t>
            </w:r>
            <w:r>
              <w:rPr>
                <w:noProof/>
                <w:webHidden/>
              </w:rPr>
              <w:fldChar w:fldCharType="end"/>
            </w:r>
          </w:hyperlink>
        </w:p>
        <w:p w14:paraId="28D218F7" w14:textId="427F9011"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3" w:history="1">
            <w:r w:rsidRPr="0045755D">
              <w:rPr>
                <w:rStyle w:val="Hyperlink"/>
                <w:noProof/>
                <w14:scene3d>
                  <w14:camera w14:prst="orthographicFront"/>
                  <w14:lightRig w14:rig="threePt" w14:dir="t">
                    <w14:rot w14:lat="0" w14:lon="0" w14:rev="0"/>
                  </w14:lightRig>
                </w14:scene3d>
              </w:rPr>
              <w:t>1.46.23</w:t>
            </w:r>
            <w:r>
              <w:rPr>
                <w:rFonts w:asciiTheme="minorHAnsi" w:eastAsiaTheme="minorEastAsia" w:hAnsiTheme="minorHAnsi" w:cstheme="minorBidi"/>
                <w:noProof/>
                <w:sz w:val="22"/>
                <w:szCs w:val="22"/>
              </w:rPr>
              <w:tab/>
            </w:r>
            <w:r w:rsidRPr="0045755D">
              <w:rPr>
                <w:rStyle w:val="Hyperlink"/>
                <w:noProof/>
              </w:rPr>
              <w:t>Conta Corrente 25: CONVÊNIOS-CONCESSÃO</w:t>
            </w:r>
            <w:r>
              <w:rPr>
                <w:noProof/>
                <w:webHidden/>
              </w:rPr>
              <w:tab/>
            </w:r>
            <w:r>
              <w:rPr>
                <w:noProof/>
                <w:webHidden/>
              </w:rPr>
              <w:fldChar w:fldCharType="begin"/>
            </w:r>
            <w:r>
              <w:rPr>
                <w:noProof/>
                <w:webHidden/>
              </w:rPr>
              <w:instrText xml:space="preserve"> PAGEREF _Toc138428673 \h </w:instrText>
            </w:r>
            <w:r>
              <w:rPr>
                <w:noProof/>
                <w:webHidden/>
              </w:rPr>
            </w:r>
            <w:r>
              <w:rPr>
                <w:noProof/>
                <w:webHidden/>
              </w:rPr>
              <w:fldChar w:fldCharType="separate"/>
            </w:r>
            <w:r>
              <w:rPr>
                <w:noProof/>
                <w:webHidden/>
              </w:rPr>
              <w:t>164</w:t>
            </w:r>
            <w:r>
              <w:rPr>
                <w:noProof/>
                <w:webHidden/>
              </w:rPr>
              <w:fldChar w:fldCharType="end"/>
            </w:r>
          </w:hyperlink>
        </w:p>
        <w:p w14:paraId="1F148BE8" w14:textId="05064725"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4" w:history="1">
            <w:r w:rsidRPr="0045755D">
              <w:rPr>
                <w:rStyle w:val="Hyperlink"/>
                <w:noProof/>
                <w14:scene3d>
                  <w14:camera w14:prst="orthographicFront"/>
                  <w14:lightRig w14:rig="threePt" w14:dir="t">
                    <w14:rot w14:lat="0" w14:lon="0" w14:rev="0"/>
                  </w14:lightRig>
                </w14:scene3d>
              </w:rPr>
              <w:t>1.46.24</w:t>
            </w:r>
            <w:r>
              <w:rPr>
                <w:rFonts w:asciiTheme="minorHAnsi" w:eastAsiaTheme="minorEastAsia" w:hAnsiTheme="minorHAnsi" w:cstheme="minorBidi"/>
                <w:noProof/>
                <w:sz w:val="22"/>
                <w:szCs w:val="22"/>
              </w:rPr>
              <w:tab/>
            </w:r>
            <w:r w:rsidRPr="0045755D">
              <w:rPr>
                <w:rStyle w:val="Hyperlink"/>
                <w:noProof/>
              </w:rPr>
              <w:t>Conta Corrente 26: CONVÊNIOS-RECEBIMENTO</w:t>
            </w:r>
            <w:r>
              <w:rPr>
                <w:noProof/>
                <w:webHidden/>
              </w:rPr>
              <w:tab/>
            </w:r>
            <w:r>
              <w:rPr>
                <w:noProof/>
                <w:webHidden/>
              </w:rPr>
              <w:fldChar w:fldCharType="begin"/>
            </w:r>
            <w:r>
              <w:rPr>
                <w:noProof/>
                <w:webHidden/>
              </w:rPr>
              <w:instrText xml:space="preserve"> PAGEREF _Toc138428674 \h </w:instrText>
            </w:r>
            <w:r>
              <w:rPr>
                <w:noProof/>
                <w:webHidden/>
              </w:rPr>
            </w:r>
            <w:r>
              <w:rPr>
                <w:noProof/>
                <w:webHidden/>
              </w:rPr>
              <w:fldChar w:fldCharType="separate"/>
            </w:r>
            <w:r>
              <w:rPr>
                <w:noProof/>
                <w:webHidden/>
              </w:rPr>
              <w:t>166</w:t>
            </w:r>
            <w:r>
              <w:rPr>
                <w:noProof/>
                <w:webHidden/>
              </w:rPr>
              <w:fldChar w:fldCharType="end"/>
            </w:r>
          </w:hyperlink>
        </w:p>
        <w:p w14:paraId="72480464" w14:textId="465A772A"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5" w:history="1">
            <w:r w:rsidRPr="0045755D">
              <w:rPr>
                <w:rStyle w:val="Hyperlink"/>
                <w:noProof/>
                <w14:scene3d>
                  <w14:camera w14:prst="orthographicFront"/>
                  <w14:lightRig w14:rig="threePt" w14:dir="t">
                    <w14:rot w14:lat="0" w14:lon="0" w14:rev="0"/>
                  </w14:lightRig>
                </w14:scene3d>
              </w:rPr>
              <w:t>1.46.25</w:t>
            </w:r>
            <w:r>
              <w:rPr>
                <w:rFonts w:asciiTheme="minorHAnsi" w:eastAsiaTheme="minorEastAsia" w:hAnsiTheme="minorHAnsi" w:cstheme="minorBidi"/>
                <w:noProof/>
                <w:sz w:val="22"/>
                <w:szCs w:val="22"/>
              </w:rPr>
              <w:tab/>
            </w:r>
            <w:r w:rsidRPr="0045755D">
              <w:rPr>
                <w:rStyle w:val="Hyperlink"/>
                <w:noProof/>
              </w:rPr>
              <w:t>Conta Corrente 27: CONVÊNIOS-QUITAÇÃO</w:t>
            </w:r>
            <w:r>
              <w:rPr>
                <w:noProof/>
                <w:webHidden/>
              </w:rPr>
              <w:tab/>
            </w:r>
            <w:r>
              <w:rPr>
                <w:noProof/>
                <w:webHidden/>
              </w:rPr>
              <w:fldChar w:fldCharType="begin"/>
            </w:r>
            <w:r>
              <w:rPr>
                <w:noProof/>
                <w:webHidden/>
              </w:rPr>
              <w:instrText xml:space="preserve"> PAGEREF _Toc138428675 \h </w:instrText>
            </w:r>
            <w:r>
              <w:rPr>
                <w:noProof/>
                <w:webHidden/>
              </w:rPr>
            </w:r>
            <w:r>
              <w:rPr>
                <w:noProof/>
                <w:webHidden/>
              </w:rPr>
              <w:fldChar w:fldCharType="separate"/>
            </w:r>
            <w:r>
              <w:rPr>
                <w:noProof/>
                <w:webHidden/>
              </w:rPr>
              <w:t>167</w:t>
            </w:r>
            <w:r>
              <w:rPr>
                <w:noProof/>
                <w:webHidden/>
              </w:rPr>
              <w:fldChar w:fldCharType="end"/>
            </w:r>
          </w:hyperlink>
        </w:p>
        <w:p w14:paraId="4FDD6A9C" w14:textId="5AC5EAC8"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6" w:history="1">
            <w:r w:rsidRPr="0045755D">
              <w:rPr>
                <w:rStyle w:val="Hyperlink"/>
                <w:noProof/>
                <w14:scene3d>
                  <w14:camera w14:prst="orthographicFront"/>
                  <w14:lightRig w14:rig="threePt" w14:dir="t">
                    <w14:rot w14:lat="0" w14:lon="0" w14:rev="0"/>
                  </w14:lightRig>
                </w14:scene3d>
              </w:rPr>
              <w:t>1.46.26</w:t>
            </w:r>
            <w:r>
              <w:rPr>
                <w:rFonts w:asciiTheme="minorHAnsi" w:eastAsiaTheme="minorEastAsia" w:hAnsiTheme="minorHAnsi" w:cstheme="minorBidi"/>
                <w:noProof/>
                <w:sz w:val="22"/>
                <w:szCs w:val="22"/>
              </w:rPr>
              <w:tab/>
            </w:r>
            <w:r w:rsidRPr="0045755D">
              <w:rPr>
                <w:rStyle w:val="Hyperlink"/>
                <w:noProof/>
              </w:rPr>
              <w:t>Conta Corrente 28: CONTRATOS</w:t>
            </w:r>
            <w:r>
              <w:rPr>
                <w:noProof/>
                <w:webHidden/>
              </w:rPr>
              <w:tab/>
            </w:r>
            <w:r>
              <w:rPr>
                <w:noProof/>
                <w:webHidden/>
              </w:rPr>
              <w:fldChar w:fldCharType="begin"/>
            </w:r>
            <w:r>
              <w:rPr>
                <w:noProof/>
                <w:webHidden/>
              </w:rPr>
              <w:instrText xml:space="preserve"> PAGEREF _Toc138428676 \h </w:instrText>
            </w:r>
            <w:r>
              <w:rPr>
                <w:noProof/>
                <w:webHidden/>
              </w:rPr>
            </w:r>
            <w:r>
              <w:rPr>
                <w:noProof/>
                <w:webHidden/>
              </w:rPr>
              <w:fldChar w:fldCharType="separate"/>
            </w:r>
            <w:r>
              <w:rPr>
                <w:noProof/>
                <w:webHidden/>
              </w:rPr>
              <w:t>169</w:t>
            </w:r>
            <w:r>
              <w:rPr>
                <w:noProof/>
                <w:webHidden/>
              </w:rPr>
              <w:fldChar w:fldCharType="end"/>
            </w:r>
          </w:hyperlink>
        </w:p>
        <w:p w14:paraId="7C4FCD4B" w14:textId="23C600B1"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7" w:history="1">
            <w:r w:rsidRPr="0045755D">
              <w:rPr>
                <w:rStyle w:val="Hyperlink"/>
                <w:noProof/>
                <w14:scene3d>
                  <w14:camera w14:prst="orthographicFront"/>
                  <w14:lightRig w14:rig="threePt" w14:dir="t">
                    <w14:rot w14:lat="0" w14:lon="0" w14:rev="0"/>
                  </w14:lightRig>
                </w14:scene3d>
              </w:rPr>
              <w:t>1.46.27</w:t>
            </w:r>
            <w:r>
              <w:rPr>
                <w:rFonts w:asciiTheme="minorHAnsi" w:eastAsiaTheme="minorEastAsia" w:hAnsiTheme="minorHAnsi" w:cstheme="minorBidi"/>
                <w:noProof/>
                <w:sz w:val="22"/>
                <w:szCs w:val="22"/>
              </w:rPr>
              <w:tab/>
            </w:r>
            <w:r w:rsidRPr="0045755D">
              <w:rPr>
                <w:rStyle w:val="Hyperlink"/>
                <w:noProof/>
              </w:rPr>
              <w:t>Conta Corrente 29: ÓRGÃO RECEBEDOR</w:t>
            </w:r>
            <w:r>
              <w:rPr>
                <w:noProof/>
                <w:webHidden/>
              </w:rPr>
              <w:tab/>
            </w:r>
            <w:r>
              <w:rPr>
                <w:noProof/>
                <w:webHidden/>
              </w:rPr>
              <w:fldChar w:fldCharType="begin"/>
            </w:r>
            <w:r>
              <w:rPr>
                <w:noProof/>
                <w:webHidden/>
              </w:rPr>
              <w:instrText xml:space="preserve"> PAGEREF _Toc138428677 \h </w:instrText>
            </w:r>
            <w:r>
              <w:rPr>
                <w:noProof/>
                <w:webHidden/>
              </w:rPr>
            </w:r>
            <w:r>
              <w:rPr>
                <w:noProof/>
                <w:webHidden/>
              </w:rPr>
              <w:fldChar w:fldCharType="separate"/>
            </w:r>
            <w:r>
              <w:rPr>
                <w:noProof/>
                <w:webHidden/>
              </w:rPr>
              <w:t>183</w:t>
            </w:r>
            <w:r>
              <w:rPr>
                <w:noProof/>
                <w:webHidden/>
              </w:rPr>
              <w:fldChar w:fldCharType="end"/>
            </w:r>
          </w:hyperlink>
        </w:p>
        <w:p w14:paraId="1C83A24C" w14:textId="1658CCEB"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8" w:history="1">
            <w:r w:rsidRPr="0045755D">
              <w:rPr>
                <w:rStyle w:val="Hyperlink"/>
                <w:noProof/>
                <w14:scene3d>
                  <w14:camera w14:prst="orthographicFront"/>
                  <w14:lightRig w14:rig="threePt" w14:dir="t">
                    <w14:rot w14:lat="0" w14:lon="0" w14:rev="0"/>
                  </w14:lightRig>
                </w14:scene3d>
              </w:rPr>
              <w:t>1.46.28</w:t>
            </w:r>
            <w:r>
              <w:rPr>
                <w:rFonts w:asciiTheme="minorHAnsi" w:eastAsiaTheme="minorEastAsia" w:hAnsiTheme="minorHAnsi" w:cstheme="minorBidi"/>
                <w:noProof/>
                <w:sz w:val="22"/>
                <w:szCs w:val="22"/>
              </w:rPr>
              <w:tab/>
            </w:r>
            <w:r w:rsidRPr="0045755D">
              <w:rPr>
                <w:rStyle w:val="Hyperlink"/>
                <w:noProof/>
              </w:rPr>
              <w:t>Conta Corrente 30: ÓRGÃO CONCESSOR</w:t>
            </w:r>
            <w:r>
              <w:rPr>
                <w:noProof/>
                <w:webHidden/>
              </w:rPr>
              <w:tab/>
            </w:r>
            <w:r>
              <w:rPr>
                <w:noProof/>
                <w:webHidden/>
              </w:rPr>
              <w:fldChar w:fldCharType="begin"/>
            </w:r>
            <w:r>
              <w:rPr>
                <w:noProof/>
                <w:webHidden/>
              </w:rPr>
              <w:instrText xml:space="preserve"> PAGEREF _Toc138428678 \h </w:instrText>
            </w:r>
            <w:r>
              <w:rPr>
                <w:noProof/>
                <w:webHidden/>
              </w:rPr>
            </w:r>
            <w:r>
              <w:rPr>
                <w:noProof/>
                <w:webHidden/>
              </w:rPr>
              <w:fldChar w:fldCharType="separate"/>
            </w:r>
            <w:r>
              <w:rPr>
                <w:noProof/>
                <w:webHidden/>
              </w:rPr>
              <w:t>183</w:t>
            </w:r>
            <w:r>
              <w:rPr>
                <w:noProof/>
                <w:webHidden/>
              </w:rPr>
              <w:fldChar w:fldCharType="end"/>
            </w:r>
          </w:hyperlink>
        </w:p>
        <w:p w14:paraId="00F5EE64" w14:textId="1451A784"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79" w:history="1">
            <w:r w:rsidRPr="0045755D">
              <w:rPr>
                <w:rStyle w:val="Hyperlink"/>
                <w:noProof/>
                <w14:scene3d>
                  <w14:camera w14:prst="orthographicFront"/>
                  <w14:lightRig w14:rig="threePt" w14:dir="t">
                    <w14:rot w14:lat="0" w14:lon="0" w14:rev="0"/>
                  </w14:lightRig>
                </w14:scene3d>
              </w:rPr>
              <w:t>1.46.29</w:t>
            </w:r>
            <w:r>
              <w:rPr>
                <w:rFonts w:asciiTheme="minorHAnsi" w:eastAsiaTheme="minorEastAsia" w:hAnsiTheme="minorHAnsi" w:cstheme="minorBidi"/>
                <w:noProof/>
                <w:sz w:val="22"/>
                <w:szCs w:val="22"/>
              </w:rPr>
              <w:tab/>
            </w:r>
            <w:r w:rsidRPr="0045755D">
              <w:rPr>
                <w:rStyle w:val="Hyperlink"/>
                <w:noProof/>
              </w:rPr>
              <w:t>Conta Corrente 32: ANTECIPAÇÃO DE RECEITA ORÇAMENTÁRIA</w:t>
            </w:r>
            <w:r>
              <w:rPr>
                <w:noProof/>
                <w:webHidden/>
              </w:rPr>
              <w:tab/>
            </w:r>
            <w:r>
              <w:rPr>
                <w:noProof/>
                <w:webHidden/>
              </w:rPr>
              <w:fldChar w:fldCharType="begin"/>
            </w:r>
            <w:r>
              <w:rPr>
                <w:noProof/>
                <w:webHidden/>
              </w:rPr>
              <w:instrText xml:space="preserve"> PAGEREF _Toc138428679 \h </w:instrText>
            </w:r>
            <w:r>
              <w:rPr>
                <w:noProof/>
                <w:webHidden/>
              </w:rPr>
            </w:r>
            <w:r>
              <w:rPr>
                <w:noProof/>
                <w:webHidden/>
              </w:rPr>
              <w:fldChar w:fldCharType="separate"/>
            </w:r>
            <w:r>
              <w:rPr>
                <w:noProof/>
                <w:webHidden/>
              </w:rPr>
              <w:t>183</w:t>
            </w:r>
            <w:r>
              <w:rPr>
                <w:noProof/>
                <w:webHidden/>
              </w:rPr>
              <w:fldChar w:fldCharType="end"/>
            </w:r>
          </w:hyperlink>
        </w:p>
        <w:p w14:paraId="75C72F51" w14:textId="676A6F1F"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0" w:history="1">
            <w:r w:rsidRPr="0045755D">
              <w:rPr>
                <w:rStyle w:val="Hyperlink"/>
                <w:noProof/>
                <w14:scene3d>
                  <w14:camera w14:prst="orthographicFront"/>
                  <w14:lightRig w14:rig="threePt" w14:dir="t">
                    <w14:rot w14:lat="0" w14:lon="0" w14:rev="0"/>
                  </w14:lightRig>
                </w14:scene3d>
              </w:rPr>
              <w:t>1.46.30</w:t>
            </w:r>
            <w:r>
              <w:rPr>
                <w:rFonts w:asciiTheme="minorHAnsi" w:eastAsiaTheme="minorEastAsia" w:hAnsiTheme="minorHAnsi" w:cstheme="minorBidi"/>
                <w:noProof/>
                <w:sz w:val="22"/>
                <w:szCs w:val="22"/>
              </w:rPr>
              <w:tab/>
            </w:r>
            <w:r w:rsidRPr="0045755D">
              <w:rPr>
                <w:rStyle w:val="Hyperlink"/>
                <w:noProof/>
              </w:rPr>
              <w:t>Conta Corrente 34: EXECUÇÃO DOS CONSÓRCIOS</w:t>
            </w:r>
            <w:r>
              <w:rPr>
                <w:noProof/>
                <w:webHidden/>
              </w:rPr>
              <w:tab/>
            </w:r>
            <w:r>
              <w:rPr>
                <w:noProof/>
                <w:webHidden/>
              </w:rPr>
              <w:fldChar w:fldCharType="begin"/>
            </w:r>
            <w:r>
              <w:rPr>
                <w:noProof/>
                <w:webHidden/>
              </w:rPr>
              <w:instrText xml:space="preserve"> PAGEREF _Toc138428680 \h </w:instrText>
            </w:r>
            <w:r>
              <w:rPr>
                <w:noProof/>
                <w:webHidden/>
              </w:rPr>
            </w:r>
            <w:r>
              <w:rPr>
                <w:noProof/>
                <w:webHidden/>
              </w:rPr>
              <w:fldChar w:fldCharType="separate"/>
            </w:r>
            <w:r>
              <w:rPr>
                <w:noProof/>
                <w:webHidden/>
              </w:rPr>
              <w:t>183</w:t>
            </w:r>
            <w:r>
              <w:rPr>
                <w:noProof/>
                <w:webHidden/>
              </w:rPr>
              <w:fldChar w:fldCharType="end"/>
            </w:r>
          </w:hyperlink>
        </w:p>
        <w:p w14:paraId="756F3115" w14:textId="77E2CBC7"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1" w:history="1">
            <w:r w:rsidRPr="0045755D">
              <w:rPr>
                <w:rStyle w:val="Hyperlink"/>
                <w:noProof/>
                <w14:scene3d>
                  <w14:camera w14:prst="orthographicFront"/>
                  <w14:lightRig w14:rig="threePt" w14:dir="t">
                    <w14:rot w14:lat="0" w14:lon="0" w14:rev="0"/>
                  </w14:lightRig>
                </w14:scene3d>
              </w:rPr>
              <w:t>1.46.31</w:t>
            </w:r>
            <w:r>
              <w:rPr>
                <w:rFonts w:asciiTheme="minorHAnsi" w:eastAsiaTheme="minorEastAsia" w:hAnsiTheme="minorHAnsi" w:cstheme="minorBidi"/>
                <w:noProof/>
                <w:sz w:val="22"/>
                <w:szCs w:val="22"/>
              </w:rPr>
              <w:tab/>
            </w:r>
            <w:r w:rsidRPr="0045755D">
              <w:rPr>
                <w:rStyle w:val="Hyperlink"/>
                <w:noProof/>
              </w:rPr>
              <w:t>Conta Corrente 35: INDICADOR DOS CONSÓRCIOS PÚBLICOS</w:t>
            </w:r>
            <w:r>
              <w:rPr>
                <w:noProof/>
                <w:webHidden/>
              </w:rPr>
              <w:tab/>
            </w:r>
            <w:r>
              <w:rPr>
                <w:noProof/>
                <w:webHidden/>
              </w:rPr>
              <w:fldChar w:fldCharType="begin"/>
            </w:r>
            <w:r>
              <w:rPr>
                <w:noProof/>
                <w:webHidden/>
              </w:rPr>
              <w:instrText xml:space="preserve"> PAGEREF _Toc138428681 \h </w:instrText>
            </w:r>
            <w:r>
              <w:rPr>
                <w:noProof/>
                <w:webHidden/>
              </w:rPr>
            </w:r>
            <w:r>
              <w:rPr>
                <w:noProof/>
                <w:webHidden/>
              </w:rPr>
              <w:fldChar w:fldCharType="separate"/>
            </w:r>
            <w:r>
              <w:rPr>
                <w:noProof/>
                <w:webHidden/>
              </w:rPr>
              <w:t>187</w:t>
            </w:r>
            <w:r>
              <w:rPr>
                <w:noProof/>
                <w:webHidden/>
              </w:rPr>
              <w:fldChar w:fldCharType="end"/>
            </w:r>
          </w:hyperlink>
        </w:p>
        <w:p w14:paraId="45BAE558" w14:textId="3A9A5898"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2" w:history="1">
            <w:r w:rsidRPr="0045755D">
              <w:rPr>
                <w:rStyle w:val="Hyperlink"/>
                <w:noProof/>
                <w14:scene3d>
                  <w14:camera w14:prst="orthographicFront"/>
                  <w14:lightRig w14:rig="threePt" w14:dir="t">
                    <w14:rot w14:lat="0" w14:lon="0" w14:rev="0"/>
                  </w14:lightRig>
                </w14:scene3d>
              </w:rPr>
              <w:t>1.46.32</w:t>
            </w:r>
            <w:r>
              <w:rPr>
                <w:rFonts w:asciiTheme="minorHAnsi" w:eastAsiaTheme="minorEastAsia" w:hAnsiTheme="minorHAnsi" w:cstheme="minorBidi"/>
                <w:noProof/>
                <w:sz w:val="22"/>
                <w:szCs w:val="22"/>
              </w:rPr>
              <w:tab/>
            </w:r>
            <w:r w:rsidRPr="0045755D">
              <w:rPr>
                <w:rStyle w:val="Hyperlink"/>
                <w:noProof/>
              </w:rPr>
              <w:t>Conta Corrente 36: CONTRIBUIÇÕES PREVIDENCIÁRIAS DEVIDAS</w:t>
            </w:r>
            <w:r>
              <w:rPr>
                <w:noProof/>
                <w:webHidden/>
              </w:rPr>
              <w:tab/>
            </w:r>
            <w:r>
              <w:rPr>
                <w:noProof/>
                <w:webHidden/>
              </w:rPr>
              <w:fldChar w:fldCharType="begin"/>
            </w:r>
            <w:r>
              <w:rPr>
                <w:noProof/>
                <w:webHidden/>
              </w:rPr>
              <w:instrText xml:space="preserve"> PAGEREF _Toc138428682 \h </w:instrText>
            </w:r>
            <w:r>
              <w:rPr>
                <w:noProof/>
                <w:webHidden/>
              </w:rPr>
            </w:r>
            <w:r>
              <w:rPr>
                <w:noProof/>
                <w:webHidden/>
              </w:rPr>
              <w:fldChar w:fldCharType="separate"/>
            </w:r>
            <w:r>
              <w:rPr>
                <w:noProof/>
                <w:webHidden/>
              </w:rPr>
              <w:t>187</w:t>
            </w:r>
            <w:r>
              <w:rPr>
                <w:noProof/>
                <w:webHidden/>
              </w:rPr>
              <w:fldChar w:fldCharType="end"/>
            </w:r>
          </w:hyperlink>
        </w:p>
        <w:p w14:paraId="2DFD3E68" w14:textId="09C99A4C"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3" w:history="1">
            <w:r w:rsidRPr="0045755D">
              <w:rPr>
                <w:rStyle w:val="Hyperlink"/>
                <w:noProof/>
                <w14:scene3d>
                  <w14:camera w14:prst="orthographicFront"/>
                  <w14:lightRig w14:rig="threePt" w14:dir="t">
                    <w14:rot w14:lat="0" w14:lon="0" w14:rev="0"/>
                  </w14:lightRig>
                </w14:scene3d>
              </w:rPr>
              <w:t>1.46.33</w:t>
            </w:r>
            <w:r>
              <w:rPr>
                <w:rFonts w:asciiTheme="minorHAnsi" w:eastAsiaTheme="minorEastAsia" w:hAnsiTheme="minorHAnsi" w:cstheme="minorBidi"/>
                <w:noProof/>
                <w:sz w:val="22"/>
                <w:szCs w:val="22"/>
              </w:rPr>
              <w:tab/>
            </w:r>
            <w:r w:rsidRPr="0045755D">
              <w:rPr>
                <w:rStyle w:val="Hyperlink"/>
                <w:noProof/>
              </w:rPr>
              <w:t>Conta Corrente 38: IDENTIFICADOR DE CONTRIBUIÇÕES - RPPS</w:t>
            </w:r>
            <w:r>
              <w:rPr>
                <w:noProof/>
                <w:webHidden/>
              </w:rPr>
              <w:tab/>
            </w:r>
            <w:r>
              <w:rPr>
                <w:noProof/>
                <w:webHidden/>
              </w:rPr>
              <w:fldChar w:fldCharType="begin"/>
            </w:r>
            <w:r>
              <w:rPr>
                <w:noProof/>
                <w:webHidden/>
              </w:rPr>
              <w:instrText xml:space="preserve"> PAGEREF _Toc138428683 \h </w:instrText>
            </w:r>
            <w:r>
              <w:rPr>
                <w:noProof/>
                <w:webHidden/>
              </w:rPr>
            </w:r>
            <w:r>
              <w:rPr>
                <w:noProof/>
                <w:webHidden/>
              </w:rPr>
              <w:fldChar w:fldCharType="separate"/>
            </w:r>
            <w:r>
              <w:rPr>
                <w:noProof/>
                <w:webHidden/>
              </w:rPr>
              <w:t>191</w:t>
            </w:r>
            <w:r>
              <w:rPr>
                <w:noProof/>
                <w:webHidden/>
              </w:rPr>
              <w:fldChar w:fldCharType="end"/>
            </w:r>
          </w:hyperlink>
        </w:p>
        <w:p w14:paraId="674FE2A9" w14:textId="18E48FBC"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4" w:history="1">
            <w:r w:rsidRPr="0045755D">
              <w:rPr>
                <w:rStyle w:val="Hyperlink"/>
                <w:noProof/>
                <w14:scene3d>
                  <w14:camera w14:prst="orthographicFront"/>
                  <w14:lightRig w14:rig="threePt" w14:dir="t">
                    <w14:rot w14:lat="0" w14:lon="0" w14:rev="0"/>
                  </w14:lightRig>
                </w14:scene3d>
              </w:rPr>
              <w:t>1.46.34</w:t>
            </w:r>
            <w:r>
              <w:rPr>
                <w:rFonts w:asciiTheme="minorHAnsi" w:eastAsiaTheme="minorEastAsia" w:hAnsiTheme="minorHAnsi" w:cstheme="minorBidi"/>
                <w:noProof/>
                <w:sz w:val="22"/>
                <w:szCs w:val="22"/>
              </w:rPr>
              <w:tab/>
            </w:r>
            <w:r w:rsidRPr="0045755D">
              <w:rPr>
                <w:rStyle w:val="Hyperlink"/>
                <w:noProof/>
              </w:rPr>
              <w:t>Conta Corrente 40:  FONTE DE RECURSOS/DÍVIDA CONSOLIDADA</w:t>
            </w:r>
            <w:r>
              <w:rPr>
                <w:noProof/>
                <w:webHidden/>
              </w:rPr>
              <w:tab/>
            </w:r>
            <w:r>
              <w:rPr>
                <w:noProof/>
                <w:webHidden/>
              </w:rPr>
              <w:fldChar w:fldCharType="begin"/>
            </w:r>
            <w:r>
              <w:rPr>
                <w:noProof/>
                <w:webHidden/>
              </w:rPr>
              <w:instrText xml:space="preserve"> PAGEREF _Toc138428684 \h </w:instrText>
            </w:r>
            <w:r>
              <w:rPr>
                <w:noProof/>
                <w:webHidden/>
              </w:rPr>
            </w:r>
            <w:r>
              <w:rPr>
                <w:noProof/>
                <w:webHidden/>
              </w:rPr>
              <w:fldChar w:fldCharType="separate"/>
            </w:r>
            <w:r>
              <w:rPr>
                <w:noProof/>
                <w:webHidden/>
              </w:rPr>
              <w:t>192</w:t>
            </w:r>
            <w:r>
              <w:rPr>
                <w:noProof/>
                <w:webHidden/>
              </w:rPr>
              <w:fldChar w:fldCharType="end"/>
            </w:r>
          </w:hyperlink>
        </w:p>
        <w:p w14:paraId="7EB76726" w14:textId="6C8C6C23"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5" w:history="1">
            <w:r w:rsidRPr="0045755D">
              <w:rPr>
                <w:rStyle w:val="Hyperlink"/>
                <w:noProof/>
                <w14:scene3d>
                  <w14:camera w14:prst="orthographicFront"/>
                  <w14:lightRig w14:rig="threePt" w14:dir="t">
                    <w14:rot w14:lat="0" w14:lon="0" w14:rev="0"/>
                  </w14:lightRig>
                </w14:scene3d>
              </w:rPr>
              <w:t>1.46.35</w:t>
            </w:r>
            <w:r>
              <w:rPr>
                <w:rFonts w:asciiTheme="minorHAnsi" w:eastAsiaTheme="minorEastAsia" w:hAnsiTheme="minorHAnsi" w:cstheme="minorBidi"/>
                <w:noProof/>
                <w:sz w:val="22"/>
                <w:szCs w:val="22"/>
              </w:rPr>
              <w:tab/>
            </w:r>
            <w:r w:rsidRPr="0045755D">
              <w:rPr>
                <w:rStyle w:val="Hyperlink"/>
                <w:noProof/>
              </w:rPr>
              <w:t>Conta Corrente 39: PAGAMENTO DE RP PROCESSADOS E NÃO PROCESSADOS LIQUIDADOS</w:t>
            </w:r>
            <w:r>
              <w:rPr>
                <w:noProof/>
                <w:webHidden/>
              </w:rPr>
              <w:tab/>
            </w:r>
            <w:r>
              <w:rPr>
                <w:noProof/>
                <w:webHidden/>
              </w:rPr>
              <w:fldChar w:fldCharType="begin"/>
            </w:r>
            <w:r>
              <w:rPr>
                <w:noProof/>
                <w:webHidden/>
              </w:rPr>
              <w:instrText xml:space="preserve"> PAGEREF _Toc138428685 \h </w:instrText>
            </w:r>
            <w:r>
              <w:rPr>
                <w:noProof/>
                <w:webHidden/>
              </w:rPr>
            </w:r>
            <w:r>
              <w:rPr>
                <w:noProof/>
                <w:webHidden/>
              </w:rPr>
              <w:fldChar w:fldCharType="separate"/>
            </w:r>
            <w:r>
              <w:rPr>
                <w:noProof/>
                <w:webHidden/>
              </w:rPr>
              <w:t>192</w:t>
            </w:r>
            <w:r>
              <w:rPr>
                <w:noProof/>
                <w:webHidden/>
              </w:rPr>
              <w:fldChar w:fldCharType="end"/>
            </w:r>
          </w:hyperlink>
        </w:p>
        <w:p w14:paraId="5CFD2360" w14:textId="0A17790D"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6" w:history="1">
            <w:r w:rsidRPr="0045755D">
              <w:rPr>
                <w:rStyle w:val="Hyperlink"/>
                <w:noProof/>
                <w14:scene3d>
                  <w14:camera w14:prst="orthographicFront"/>
                  <w14:lightRig w14:rig="threePt" w14:dir="t">
                    <w14:rot w14:lat="0" w14:lon="0" w14:rev="0"/>
                  </w14:lightRig>
                </w14:scene3d>
              </w:rPr>
              <w:t>1.46.36</w:t>
            </w:r>
            <w:r>
              <w:rPr>
                <w:rFonts w:asciiTheme="minorHAnsi" w:eastAsiaTheme="minorEastAsia" w:hAnsiTheme="minorHAnsi" w:cstheme="minorBidi"/>
                <w:noProof/>
                <w:sz w:val="22"/>
                <w:szCs w:val="22"/>
              </w:rPr>
              <w:tab/>
            </w:r>
            <w:r w:rsidRPr="0045755D">
              <w:rPr>
                <w:rStyle w:val="Hyperlink"/>
                <w:noProof/>
              </w:rPr>
              <w:t>Conta Corrente 41:  CREDOR/FORNECEDOR/FONTE DE RECURSOS/DÍVIDA CONSOLIDADA</w:t>
            </w:r>
            <w:r>
              <w:rPr>
                <w:noProof/>
                <w:webHidden/>
              </w:rPr>
              <w:tab/>
            </w:r>
            <w:r>
              <w:rPr>
                <w:noProof/>
                <w:webHidden/>
              </w:rPr>
              <w:fldChar w:fldCharType="begin"/>
            </w:r>
            <w:r>
              <w:rPr>
                <w:noProof/>
                <w:webHidden/>
              </w:rPr>
              <w:instrText xml:space="preserve"> PAGEREF _Toc138428686 \h </w:instrText>
            </w:r>
            <w:r>
              <w:rPr>
                <w:noProof/>
                <w:webHidden/>
              </w:rPr>
            </w:r>
            <w:r>
              <w:rPr>
                <w:noProof/>
                <w:webHidden/>
              </w:rPr>
              <w:fldChar w:fldCharType="separate"/>
            </w:r>
            <w:r>
              <w:rPr>
                <w:noProof/>
                <w:webHidden/>
              </w:rPr>
              <w:t>194</w:t>
            </w:r>
            <w:r>
              <w:rPr>
                <w:noProof/>
                <w:webHidden/>
              </w:rPr>
              <w:fldChar w:fldCharType="end"/>
            </w:r>
          </w:hyperlink>
        </w:p>
        <w:p w14:paraId="7642FC67" w14:textId="7DDF5876"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7" w:history="1">
            <w:r w:rsidRPr="0045755D">
              <w:rPr>
                <w:rStyle w:val="Hyperlink"/>
                <w:noProof/>
                <w14:scene3d>
                  <w14:camera w14:prst="orthographicFront"/>
                  <w14:lightRig w14:rig="threePt" w14:dir="t">
                    <w14:rot w14:lat="0" w14:lon="0" w14:rev="0"/>
                  </w14:lightRig>
                </w14:scene3d>
              </w:rPr>
              <w:t>1.46.37</w:t>
            </w:r>
            <w:r>
              <w:rPr>
                <w:rFonts w:asciiTheme="minorHAnsi" w:eastAsiaTheme="minorEastAsia" w:hAnsiTheme="minorHAnsi" w:cstheme="minorBidi"/>
                <w:noProof/>
                <w:sz w:val="22"/>
                <w:szCs w:val="22"/>
              </w:rPr>
              <w:tab/>
            </w:r>
            <w:r w:rsidRPr="0045755D">
              <w:rPr>
                <w:rStyle w:val="Hyperlink"/>
                <w:noProof/>
              </w:rPr>
              <w:t>Conta Corrente 42:  IDENTIFICADOR DE RECEITAS/FONTE DE RECURSOS</w:t>
            </w:r>
            <w:r>
              <w:rPr>
                <w:noProof/>
                <w:webHidden/>
              </w:rPr>
              <w:tab/>
            </w:r>
            <w:r>
              <w:rPr>
                <w:noProof/>
                <w:webHidden/>
              </w:rPr>
              <w:fldChar w:fldCharType="begin"/>
            </w:r>
            <w:r>
              <w:rPr>
                <w:noProof/>
                <w:webHidden/>
              </w:rPr>
              <w:instrText xml:space="preserve"> PAGEREF _Toc138428687 \h </w:instrText>
            </w:r>
            <w:r>
              <w:rPr>
                <w:noProof/>
                <w:webHidden/>
              </w:rPr>
            </w:r>
            <w:r>
              <w:rPr>
                <w:noProof/>
                <w:webHidden/>
              </w:rPr>
              <w:fldChar w:fldCharType="separate"/>
            </w:r>
            <w:r>
              <w:rPr>
                <w:noProof/>
                <w:webHidden/>
              </w:rPr>
              <w:t>194</w:t>
            </w:r>
            <w:r>
              <w:rPr>
                <w:noProof/>
                <w:webHidden/>
              </w:rPr>
              <w:fldChar w:fldCharType="end"/>
            </w:r>
          </w:hyperlink>
        </w:p>
        <w:p w14:paraId="02D9F628" w14:textId="67D6126F" w:rsidR="00B86443" w:rsidRDefault="00B86443">
          <w:pPr>
            <w:pStyle w:val="Sumrio3"/>
            <w:tabs>
              <w:tab w:val="left" w:pos="1320"/>
              <w:tab w:val="right" w:leader="dot" w:pos="9913"/>
            </w:tabs>
            <w:rPr>
              <w:rFonts w:asciiTheme="minorHAnsi" w:eastAsiaTheme="minorEastAsia" w:hAnsiTheme="minorHAnsi" w:cstheme="minorBidi"/>
              <w:noProof/>
              <w:sz w:val="22"/>
              <w:szCs w:val="22"/>
            </w:rPr>
          </w:pPr>
          <w:hyperlink w:anchor="_Toc138428688" w:history="1">
            <w:r w:rsidRPr="0045755D">
              <w:rPr>
                <w:rStyle w:val="Hyperlink"/>
                <w:noProof/>
                <w14:scene3d>
                  <w14:camera w14:prst="orthographicFront"/>
                  <w14:lightRig w14:rig="threePt" w14:dir="t">
                    <w14:rot w14:lat="0" w14:lon="0" w14:rev="0"/>
                  </w14:lightRig>
                </w14:scene3d>
              </w:rPr>
              <w:t>1.46.38</w:t>
            </w:r>
            <w:r>
              <w:rPr>
                <w:rFonts w:asciiTheme="minorHAnsi" w:eastAsiaTheme="minorEastAsia" w:hAnsiTheme="minorHAnsi" w:cstheme="minorBidi"/>
                <w:noProof/>
                <w:sz w:val="22"/>
                <w:szCs w:val="22"/>
              </w:rPr>
              <w:tab/>
            </w:r>
            <w:r w:rsidRPr="0045755D">
              <w:rPr>
                <w:rStyle w:val="Hyperlink"/>
                <w:noProof/>
              </w:rPr>
              <w:t>Conta Corrente 43:  IDENTIFICADOR DE CONTRIBUIÇÕES - RPPS/FONTE DE RECURSOS</w:t>
            </w:r>
            <w:r>
              <w:rPr>
                <w:noProof/>
                <w:webHidden/>
              </w:rPr>
              <w:tab/>
            </w:r>
            <w:r>
              <w:rPr>
                <w:noProof/>
                <w:webHidden/>
              </w:rPr>
              <w:fldChar w:fldCharType="begin"/>
            </w:r>
            <w:r>
              <w:rPr>
                <w:noProof/>
                <w:webHidden/>
              </w:rPr>
              <w:instrText xml:space="preserve"> PAGEREF _Toc138428688 \h </w:instrText>
            </w:r>
            <w:r>
              <w:rPr>
                <w:noProof/>
                <w:webHidden/>
              </w:rPr>
            </w:r>
            <w:r>
              <w:rPr>
                <w:noProof/>
                <w:webHidden/>
              </w:rPr>
              <w:fldChar w:fldCharType="separate"/>
            </w:r>
            <w:r>
              <w:rPr>
                <w:noProof/>
                <w:webHidden/>
              </w:rPr>
              <w:t>194</w:t>
            </w:r>
            <w:r>
              <w:rPr>
                <w:noProof/>
                <w:webHidden/>
              </w:rPr>
              <w:fldChar w:fldCharType="end"/>
            </w:r>
          </w:hyperlink>
        </w:p>
        <w:p w14:paraId="7EC4FE05" w14:textId="20DFA6ED"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89" w:history="1">
            <w:r w:rsidRPr="0045755D">
              <w:rPr>
                <w:rStyle w:val="Hyperlink"/>
                <w:noProof/>
              </w:rPr>
              <w:t>1.47</w:t>
            </w:r>
            <w:r>
              <w:rPr>
                <w:rFonts w:asciiTheme="minorHAnsi" w:eastAsiaTheme="minorEastAsia" w:hAnsiTheme="minorHAnsi" w:cstheme="minorBidi"/>
                <w:noProof/>
                <w:sz w:val="22"/>
                <w:szCs w:val="22"/>
              </w:rPr>
              <w:tab/>
            </w:r>
            <w:r w:rsidRPr="0045755D">
              <w:rPr>
                <w:rStyle w:val="Hyperlink"/>
                <w:noProof/>
              </w:rPr>
              <w:t>EMPENHOSCOVID.XML</w:t>
            </w:r>
            <w:r>
              <w:rPr>
                <w:noProof/>
                <w:webHidden/>
              </w:rPr>
              <w:tab/>
            </w:r>
            <w:r>
              <w:rPr>
                <w:noProof/>
                <w:webHidden/>
              </w:rPr>
              <w:fldChar w:fldCharType="begin"/>
            </w:r>
            <w:r>
              <w:rPr>
                <w:noProof/>
                <w:webHidden/>
              </w:rPr>
              <w:instrText xml:space="preserve"> PAGEREF _Toc138428689 \h </w:instrText>
            </w:r>
            <w:r>
              <w:rPr>
                <w:noProof/>
                <w:webHidden/>
              </w:rPr>
            </w:r>
            <w:r>
              <w:rPr>
                <w:noProof/>
                <w:webHidden/>
              </w:rPr>
              <w:fldChar w:fldCharType="separate"/>
            </w:r>
            <w:r>
              <w:rPr>
                <w:noProof/>
                <w:webHidden/>
              </w:rPr>
              <w:t>195</w:t>
            </w:r>
            <w:r>
              <w:rPr>
                <w:noProof/>
                <w:webHidden/>
              </w:rPr>
              <w:fldChar w:fldCharType="end"/>
            </w:r>
          </w:hyperlink>
        </w:p>
        <w:p w14:paraId="66520D70" w14:textId="701E75C2"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90" w:history="1">
            <w:r w:rsidRPr="0045755D">
              <w:rPr>
                <w:rStyle w:val="Hyperlink"/>
                <w:rFonts w:cs="Arial"/>
                <w:noProof/>
              </w:rPr>
              <w:t>1.48</w:t>
            </w:r>
            <w:r>
              <w:rPr>
                <w:rFonts w:asciiTheme="minorHAnsi" w:eastAsiaTheme="minorEastAsia" w:hAnsiTheme="minorHAnsi" w:cstheme="minorBidi"/>
                <w:noProof/>
                <w:sz w:val="22"/>
                <w:szCs w:val="22"/>
              </w:rPr>
              <w:tab/>
            </w:r>
            <w:r w:rsidRPr="0045755D">
              <w:rPr>
                <w:rStyle w:val="Hyperlink"/>
                <w:noProof/>
              </w:rPr>
              <w:t xml:space="preserve">LOAATZ.XML </w:t>
            </w:r>
            <w:r w:rsidRPr="0045755D">
              <w:rPr>
                <w:rStyle w:val="Hyperlink"/>
                <w:rFonts w:cs="Arial"/>
                <w:noProof/>
              </w:rPr>
              <w:t>(ou LeiOrcamentariaAnualAtualizada.xml)</w:t>
            </w:r>
            <w:r>
              <w:rPr>
                <w:noProof/>
                <w:webHidden/>
              </w:rPr>
              <w:tab/>
            </w:r>
            <w:r>
              <w:rPr>
                <w:noProof/>
                <w:webHidden/>
              </w:rPr>
              <w:fldChar w:fldCharType="begin"/>
            </w:r>
            <w:r>
              <w:rPr>
                <w:noProof/>
                <w:webHidden/>
              </w:rPr>
              <w:instrText xml:space="preserve"> PAGEREF _Toc138428690 \h </w:instrText>
            </w:r>
            <w:r>
              <w:rPr>
                <w:noProof/>
                <w:webHidden/>
              </w:rPr>
            </w:r>
            <w:r>
              <w:rPr>
                <w:noProof/>
                <w:webHidden/>
              </w:rPr>
              <w:fldChar w:fldCharType="separate"/>
            </w:r>
            <w:r>
              <w:rPr>
                <w:noProof/>
                <w:webHidden/>
              </w:rPr>
              <w:t>195</w:t>
            </w:r>
            <w:r>
              <w:rPr>
                <w:noProof/>
                <w:webHidden/>
              </w:rPr>
              <w:fldChar w:fldCharType="end"/>
            </w:r>
          </w:hyperlink>
        </w:p>
        <w:p w14:paraId="74DA69C3" w14:textId="07CB9E68"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91" w:history="1">
            <w:r w:rsidRPr="0045755D">
              <w:rPr>
                <w:rStyle w:val="Hyperlink"/>
                <w:rFonts w:cs="Arial"/>
                <w:noProof/>
              </w:rPr>
              <w:t>1.49</w:t>
            </w:r>
            <w:r>
              <w:rPr>
                <w:rFonts w:asciiTheme="minorHAnsi" w:eastAsiaTheme="minorEastAsia" w:hAnsiTheme="minorHAnsi" w:cstheme="minorBidi"/>
                <w:noProof/>
                <w:sz w:val="22"/>
                <w:szCs w:val="22"/>
              </w:rPr>
              <w:tab/>
            </w:r>
            <w:r w:rsidRPr="0045755D">
              <w:rPr>
                <w:rStyle w:val="Hyperlink"/>
                <w:noProof/>
              </w:rPr>
              <w:t>PLANOAMORT.XML (ou PlanoAmortizacaoDeficitAtuarial.xml)</w:t>
            </w:r>
            <w:r>
              <w:rPr>
                <w:noProof/>
                <w:webHidden/>
              </w:rPr>
              <w:tab/>
            </w:r>
            <w:r>
              <w:rPr>
                <w:noProof/>
                <w:webHidden/>
              </w:rPr>
              <w:fldChar w:fldCharType="begin"/>
            </w:r>
            <w:r>
              <w:rPr>
                <w:noProof/>
                <w:webHidden/>
              </w:rPr>
              <w:instrText xml:space="preserve"> PAGEREF _Toc138428691 \h </w:instrText>
            </w:r>
            <w:r>
              <w:rPr>
                <w:noProof/>
                <w:webHidden/>
              </w:rPr>
            </w:r>
            <w:r>
              <w:rPr>
                <w:noProof/>
                <w:webHidden/>
              </w:rPr>
              <w:fldChar w:fldCharType="separate"/>
            </w:r>
            <w:r>
              <w:rPr>
                <w:noProof/>
                <w:webHidden/>
              </w:rPr>
              <w:t>196</w:t>
            </w:r>
            <w:r>
              <w:rPr>
                <w:noProof/>
                <w:webHidden/>
              </w:rPr>
              <w:fldChar w:fldCharType="end"/>
            </w:r>
          </w:hyperlink>
        </w:p>
        <w:p w14:paraId="7A184324" w14:textId="0E78BC4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92" w:history="1">
            <w:r w:rsidRPr="0045755D">
              <w:rPr>
                <w:rStyle w:val="Hyperlink"/>
                <w:rFonts w:cs="Arial"/>
                <w:noProof/>
              </w:rPr>
              <w:t>1.50</w:t>
            </w:r>
            <w:r>
              <w:rPr>
                <w:rFonts w:asciiTheme="minorHAnsi" w:eastAsiaTheme="minorEastAsia" w:hAnsiTheme="minorHAnsi" w:cstheme="minorBidi"/>
                <w:noProof/>
                <w:sz w:val="22"/>
                <w:szCs w:val="22"/>
              </w:rPr>
              <w:tab/>
            </w:r>
            <w:r w:rsidRPr="0045755D">
              <w:rPr>
                <w:rStyle w:val="Hyperlink"/>
                <w:noProof/>
              </w:rPr>
              <w:t>PARCELPREVCONS.XML (ou ParcelamentoPrevidenciarioConsolidacao.xml)</w:t>
            </w:r>
            <w:r>
              <w:rPr>
                <w:noProof/>
                <w:webHidden/>
              </w:rPr>
              <w:tab/>
            </w:r>
            <w:r>
              <w:rPr>
                <w:noProof/>
                <w:webHidden/>
              </w:rPr>
              <w:fldChar w:fldCharType="begin"/>
            </w:r>
            <w:r>
              <w:rPr>
                <w:noProof/>
                <w:webHidden/>
              </w:rPr>
              <w:instrText xml:space="preserve"> PAGEREF _Toc138428692 \h </w:instrText>
            </w:r>
            <w:r>
              <w:rPr>
                <w:noProof/>
                <w:webHidden/>
              </w:rPr>
            </w:r>
            <w:r>
              <w:rPr>
                <w:noProof/>
                <w:webHidden/>
              </w:rPr>
              <w:fldChar w:fldCharType="separate"/>
            </w:r>
            <w:r>
              <w:rPr>
                <w:noProof/>
                <w:webHidden/>
              </w:rPr>
              <w:t>199</w:t>
            </w:r>
            <w:r>
              <w:rPr>
                <w:noProof/>
                <w:webHidden/>
              </w:rPr>
              <w:fldChar w:fldCharType="end"/>
            </w:r>
          </w:hyperlink>
        </w:p>
        <w:p w14:paraId="0FD4AC19" w14:textId="73721F77"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93" w:history="1">
            <w:r w:rsidRPr="0045755D">
              <w:rPr>
                <w:rStyle w:val="Hyperlink"/>
                <w:rFonts w:cs="Arial"/>
                <w:noProof/>
              </w:rPr>
              <w:t>1.51</w:t>
            </w:r>
            <w:r>
              <w:rPr>
                <w:rFonts w:asciiTheme="minorHAnsi" w:eastAsiaTheme="minorEastAsia" w:hAnsiTheme="minorHAnsi" w:cstheme="minorBidi"/>
                <w:noProof/>
                <w:sz w:val="22"/>
                <w:szCs w:val="22"/>
              </w:rPr>
              <w:tab/>
            </w:r>
            <w:r w:rsidRPr="0045755D">
              <w:rPr>
                <w:rStyle w:val="Hyperlink"/>
                <w:noProof/>
              </w:rPr>
              <w:t>PARCELPREVACOMP.XML (ou ParcelamentoPrevidenciarioAcompanhamento.xml)</w:t>
            </w:r>
            <w:r>
              <w:rPr>
                <w:noProof/>
                <w:webHidden/>
              </w:rPr>
              <w:tab/>
            </w:r>
            <w:r>
              <w:rPr>
                <w:noProof/>
                <w:webHidden/>
              </w:rPr>
              <w:fldChar w:fldCharType="begin"/>
            </w:r>
            <w:r>
              <w:rPr>
                <w:noProof/>
                <w:webHidden/>
              </w:rPr>
              <w:instrText xml:space="preserve"> PAGEREF _Toc138428693 \h </w:instrText>
            </w:r>
            <w:r>
              <w:rPr>
                <w:noProof/>
                <w:webHidden/>
              </w:rPr>
            </w:r>
            <w:r>
              <w:rPr>
                <w:noProof/>
                <w:webHidden/>
              </w:rPr>
              <w:fldChar w:fldCharType="separate"/>
            </w:r>
            <w:r>
              <w:rPr>
                <w:noProof/>
                <w:webHidden/>
              </w:rPr>
              <w:t>202</w:t>
            </w:r>
            <w:r>
              <w:rPr>
                <w:noProof/>
                <w:webHidden/>
              </w:rPr>
              <w:fldChar w:fldCharType="end"/>
            </w:r>
          </w:hyperlink>
        </w:p>
        <w:p w14:paraId="6CDB03D6" w14:textId="19F37581" w:rsidR="00B86443" w:rsidRDefault="00B86443">
          <w:pPr>
            <w:pStyle w:val="Sumrio2"/>
            <w:tabs>
              <w:tab w:val="left" w:pos="880"/>
              <w:tab w:val="right" w:leader="dot" w:pos="9913"/>
            </w:tabs>
            <w:rPr>
              <w:rFonts w:asciiTheme="minorHAnsi" w:eastAsiaTheme="minorEastAsia" w:hAnsiTheme="minorHAnsi" w:cstheme="minorBidi"/>
              <w:noProof/>
              <w:sz w:val="22"/>
              <w:szCs w:val="22"/>
            </w:rPr>
          </w:pPr>
          <w:hyperlink w:anchor="_Toc138428694" w:history="1">
            <w:r w:rsidRPr="0045755D">
              <w:rPr>
                <w:rStyle w:val="Hyperlink"/>
                <w:rFonts w:cs="Arial"/>
                <w:noProof/>
              </w:rPr>
              <w:t>1.52</w:t>
            </w:r>
            <w:r>
              <w:rPr>
                <w:rFonts w:asciiTheme="minorHAnsi" w:eastAsiaTheme="minorEastAsia" w:hAnsiTheme="minorHAnsi" w:cstheme="minorBidi"/>
                <w:noProof/>
                <w:sz w:val="22"/>
                <w:szCs w:val="22"/>
              </w:rPr>
              <w:tab/>
            </w:r>
            <w:r w:rsidRPr="0045755D">
              <w:rPr>
                <w:rStyle w:val="Hyperlink"/>
                <w:rFonts w:cs="Arial"/>
                <w:noProof/>
              </w:rPr>
              <w:t>CONSISTÊNCIAS RANKING STN</w:t>
            </w:r>
            <w:r>
              <w:rPr>
                <w:noProof/>
                <w:webHidden/>
              </w:rPr>
              <w:tab/>
            </w:r>
            <w:r>
              <w:rPr>
                <w:noProof/>
                <w:webHidden/>
              </w:rPr>
              <w:fldChar w:fldCharType="begin"/>
            </w:r>
            <w:r>
              <w:rPr>
                <w:noProof/>
                <w:webHidden/>
              </w:rPr>
              <w:instrText xml:space="preserve"> PAGEREF _Toc138428694 \h </w:instrText>
            </w:r>
            <w:r>
              <w:rPr>
                <w:noProof/>
                <w:webHidden/>
              </w:rPr>
            </w:r>
            <w:r>
              <w:rPr>
                <w:noProof/>
                <w:webHidden/>
              </w:rPr>
              <w:fldChar w:fldCharType="separate"/>
            </w:r>
            <w:r>
              <w:rPr>
                <w:noProof/>
                <w:webHidden/>
              </w:rPr>
              <w:t>203</w:t>
            </w:r>
            <w:r>
              <w:rPr>
                <w:noProof/>
                <w:webHidden/>
              </w:rPr>
              <w:fldChar w:fldCharType="end"/>
            </w:r>
          </w:hyperlink>
        </w:p>
        <w:p w14:paraId="244A35C0" w14:textId="292F10E5" w:rsidR="00151389" w:rsidRDefault="00151389" w:rsidP="00195DF0">
          <w:pPr>
            <w:widowControl w:val="0"/>
            <w:jc w:val="both"/>
          </w:pPr>
          <w:r>
            <w:rPr>
              <w:b/>
              <w:bCs/>
            </w:rPr>
            <w:fldChar w:fldCharType="end"/>
          </w:r>
        </w:p>
      </w:sdtContent>
    </w:sdt>
    <w:p w14:paraId="4DFCD86C" w14:textId="532E7DA6" w:rsidR="00F22227" w:rsidRDefault="00F22227" w:rsidP="00195DF0">
      <w:pPr>
        <w:widowControl w:val="0"/>
        <w:overflowPunct/>
        <w:autoSpaceDE/>
        <w:autoSpaceDN/>
        <w:adjustRightInd/>
        <w:jc w:val="both"/>
        <w:textAlignment w:val="auto"/>
      </w:pPr>
      <w:r>
        <w:br w:type="page"/>
      </w:r>
    </w:p>
    <w:p w14:paraId="592F1FD0" w14:textId="7959832A" w:rsidR="004E5311" w:rsidRPr="004E5311" w:rsidRDefault="004E5311" w:rsidP="00195DF0">
      <w:pPr>
        <w:widowControl w:val="0"/>
        <w:jc w:val="both"/>
        <w:rPr>
          <w:b/>
          <w:sz w:val="28"/>
          <w:szCs w:val="28"/>
        </w:rPr>
      </w:pPr>
      <w:r w:rsidRPr="004E5311">
        <w:rPr>
          <w:b/>
          <w:sz w:val="28"/>
          <w:szCs w:val="28"/>
        </w:rPr>
        <w:lastRenderedPageBreak/>
        <w:t>Observação para o cadastro do Ementário da Receita</w:t>
      </w:r>
    </w:p>
    <w:p w14:paraId="7FE44746" w14:textId="77777777" w:rsidR="004E5311" w:rsidRPr="00F30D1A" w:rsidRDefault="004E5311" w:rsidP="00195DF0">
      <w:pPr>
        <w:widowControl w:val="0"/>
        <w:jc w:val="both"/>
        <w:rPr>
          <w:b/>
          <w:sz w:val="40"/>
        </w:rPr>
      </w:pPr>
    </w:p>
    <w:p w14:paraId="738F4B07" w14:textId="3067BBA2" w:rsidR="004E5311" w:rsidRPr="004E5311" w:rsidRDefault="004E5311" w:rsidP="00195DF0">
      <w:pPr>
        <w:overflowPunct/>
        <w:autoSpaceDE/>
        <w:autoSpaceDN/>
        <w:adjustRightInd/>
        <w:spacing w:after="200" w:line="276" w:lineRule="auto"/>
        <w:jc w:val="both"/>
        <w:textAlignment w:val="auto"/>
        <w:rPr>
          <w:rFonts w:ascii="Arial" w:hAnsi="Arial" w:cs="Arial"/>
          <w:sz w:val="24"/>
          <w:szCs w:val="24"/>
        </w:rPr>
      </w:pPr>
      <w:r>
        <w:rPr>
          <w:rFonts w:ascii="Arial" w:hAnsi="Arial" w:cs="Arial"/>
          <w:sz w:val="24"/>
          <w:szCs w:val="24"/>
        </w:rPr>
        <w:t>1</w:t>
      </w:r>
      <w:r w:rsidR="005849E5">
        <w:rPr>
          <w:rFonts w:ascii="Arial" w:hAnsi="Arial" w:cs="Arial"/>
          <w:sz w:val="24"/>
          <w:szCs w:val="24"/>
        </w:rPr>
        <w:t xml:space="preserve"> </w:t>
      </w:r>
      <w:r w:rsidRPr="004E5311">
        <w:rPr>
          <w:rFonts w:ascii="Arial" w:hAnsi="Arial" w:cs="Arial"/>
          <w:sz w:val="24"/>
          <w:szCs w:val="24"/>
        </w:rPr>
        <w:t>As receitas de capital (códigos de Natureza de Receita Orçamentária que contenham “2” ou “8” na “categoria econômica da receita”</w:t>
      </w:r>
      <w:r w:rsidR="00AD285A">
        <w:rPr>
          <w:rFonts w:ascii="Arial" w:hAnsi="Arial" w:cs="Arial"/>
          <w:sz w:val="24"/>
          <w:szCs w:val="24"/>
        </w:rPr>
        <w:t>)</w:t>
      </w:r>
      <w:r w:rsidRPr="004E5311">
        <w:rPr>
          <w:rFonts w:ascii="Arial" w:hAnsi="Arial" w:cs="Arial"/>
          <w:sz w:val="24"/>
          <w:szCs w:val="24"/>
        </w:rPr>
        <w:t xml:space="preserve"> somente poderão ser valorizados utilizando-se os “tipos” “1” e “3” </w:t>
      </w:r>
    </w:p>
    <w:tbl>
      <w:tblPr>
        <w:tblStyle w:val="Tabelacomgrade"/>
        <w:tblW w:w="0" w:type="auto"/>
        <w:tblLook w:val="04A0" w:firstRow="1" w:lastRow="0" w:firstColumn="1" w:lastColumn="0" w:noHBand="0" w:noVBand="1"/>
      </w:tblPr>
      <w:tblGrid>
        <w:gridCol w:w="1360"/>
        <w:gridCol w:w="1271"/>
        <w:gridCol w:w="1294"/>
        <w:gridCol w:w="1407"/>
        <w:gridCol w:w="1711"/>
        <w:gridCol w:w="1711"/>
        <w:gridCol w:w="1159"/>
      </w:tblGrid>
      <w:tr w:rsidR="004E5311" w:rsidRPr="004E5311" w14:paraId="56118703" w14:textId="77777777" w:rsidTr="008D26B1">
        <w:trPr>
          <w:trHeight w:val="567"/>
        </w:trPr>
        <w:tc>
          <w:tcPr>
            <w:tcW w:w="9913" w:type="dxa"/>
            <w:gridSpan w:val="7"/>
          </w:tcPr>
          <w:p w14:paraId="7DA24A83"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Código</w:t>
            </w:r>
          </w:p>
        </w:tc>
      </w:tr>
      <w:tr w:rsidR="004E5311" w:rsidRPr="004E5311" w14:paraId="69A1D1F2" w14:textId="77777777" w:rsidTr="008D26B1">
        <w:trPr>
          <w:trHeight w:val="567"/>
        </w:trPr>
        <w:tc>
          <w:tcPr>
            <w:tcW w:w="1360" w:type="dxa"/>
          </w:tcPr>
          <w:p w14:paraId="79756F01"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Categoria</w:t>
            </w:r>
          </w:p>
        </w:tc>
        <w:tc>
          <w:tcPr>
            <w:tcW w:w="1271" w:type="dxa"/>
          </w:tcPr>
          <w:p w14:paraId="29306F4D"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Origem</w:t>
            </w:r>
          </w:p>
        </w:tc>
        <w:tc>
          <w:tcPr>
            <w:tcW w:w="1294" w:type="dxa"/>
          </w:tcPr>
          <w:p w14:paraId="422AB337"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Espécie</w:t>
            </w:r>
          </w:p>
        </w:tc>
        <w:tc>
          <w:tcPr>
            <w:tcW w:w="1407" w:type="dxa"/>
          </w:tcPr>
          <w:p w14:paraId="7B2A2170"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1</w:t>
            </w:r>
          </w:p>
        </w:tc>
        <w:tc>
          <w:tcPr>
            <w:tcW w:w="1711" w:type="dxa"/>
          </w:tcPr>
          <w:p w14:paraId="1A51CB70"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2</w:t>
            </w:r>
          </w:p>
        </w:tc>
        <w:tc>
          <w:tcPr>
            <w:tcW w:w="1711" w:type="dxa"/>
          </w:tcPr>
          <w:p w14:paraId="4EF64401"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3</w:t>
            </w:r>
          </w:p>
        </w:tc>
        <w:tc>
          <w:tcPr>
            <w:tcW w:w="1159" w:type="dxa"/>
          </w:tcPr>
          <w:p w14:paraId="589BBCAB"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Tipo</w:t>
            </w:r>
          </w:p>
        </w:tc>
      </w:tr>
      <w:tr w:rsidR="004E5311" w:rsidRPr="004E5311" w14:paraId="76003FAE" w14:textId="77777777" w:rsidTr="008D26B1">
        <w:trPr>
          <w:trHeight w:val="567"/>
        </w:trPr>
        <w:tc>
          <w:tcPr>
            <w:tcW w:w="1360" w:type="dxa"/>
          </w:tcPr>
          <w:p w14:paraId="00002B5A"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2</w:t>
            </w:r>
          </w:p>
        </w:tc>
        <w:tc>
          <w:tcPr>
            <w:tcW w:w="1271" w:type="dxa"/>
          </w:tcPr>
          <w:p w14:paraId="218BC788"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294" w:type="dxa"/>
          </w:tcPr>
          <w:p w14:paraId="0A7269DA"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407" w:type="dxa"/>
          </w:tcPr>
          <w:p w14:paraId="62538F5C"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711" w:type="dxa"/>
          </w:tcPr>
          <w:p w14:paraId="3AAF9AFB"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XX</w:t>
            </w:r>
          </w:p>
        </w:tc>
        <w:tc>
          <w:tcPr>
            <w:tcW w:w="1711" w:type="dxa"/>
          </w:tcPr>
          <w:p w14:paraId="7DD971DC"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159" w:type="dxa"/>
          </w:tcPr>
          <w:p w14:paraId="19F20D98"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1 e 3</w:t>
            </w:r>
          </w:p>
        </w:tc>
      </w:tr>
      <w:tr w:rsidR="004E5311" w:rsidRPr="004E5311" w14:paraId="79C6DD9C" w14:textId="77777777" w:rsidTr="008D26B1">
        <w:trPr>
          <w:trHeight w:val="567"/>
        </w:trPr>
        <w:tc>
          <w:tcPr>
            <w:tcW w:w="1360" w:type="dxa"/>
          </w:tcPr>
          <w:p w14:paraId="0297F0A6"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8</w:t>
            </w:r>
          </w:p>
        </w:tc>
        <w:tc>
          <w:tcPr>
            <w:tcW w:w="1271" w:type="dxa"/>
          </w:tcPr>
          <w:p w14:paraId="19F7BC4A"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294" w:type="dxa"/>
          </w:tcPr>
          <w:p w14:paraId="4FFF2E43"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407" w:type="dxa"/>
          </w:tcPr>
          <w:p w14:paraId="0B9EA6D8"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711" w:type="dxa"/>
          </w:tcPr>
          <w:p w14:paraId="60737286"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XX</w:t>
            </w:r>
          </w:p>
        </w:tc>
        <w:tc>
          <w:tcPr>
            <w:tcW w:w="1711" w:type="dxa"/>
          </w:tcPr>
          <w:p w14:paraId="47FD7883"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159" w:type="dxa"/>
          </w:tcPr>
          <w:p w14:paraId="620520C4" w14:textId="3102C2DE" w:rsidR="004E5311" w:rsidRPr="00A25B75" w:rsidRDefault="00A25B75"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1 e 3</w:t>
            </w:r>
          </w:p>
        </w:tc>
      </w:tr>
    </w:tbl>
    <w:p w14:paraId="2E2E50EB" w14:textId="77777777" w:rsidR="004E5311" w:rsidRPr="00F30D1A" w:rsidRDefault="004E5311" w:rsidP="00195DF0">
      <w:pPr>
        <w:pStyle w:val="PargrafodaLista"/>
        <w:overflowPunct/>
        <w:autoSpaceDE/>
        <w:autoSpaceDN/>
        <w:adjustRightInd/>
        <w:spacing w:after="200" w:line="276" w:lineRule="auto"/>
        <w:jc w:val="both"/>
        <w:textAlignment w:val="auto"/>
        <w:rPr>
          <w:rFonts w:ascii="Arial" w:hAnsi="Arial" w:cs="Arial"/>
          <w:sz w:val="24"/>
          <w:szCs w:val="24"/>
        </w:rPr>
      </w:pPr>
    </w:p>
    <w:p w14:paraId="41E30D0E" w14:textId="685DABA1" w:rsidR="004E5311" w:rsidRPr="004E5311" w:rsidRDefault="004E5311" w:rsidP="00195DF0">
      <w:pPr>
        <w:overflowPunct/>
        <w:autoSpaceDE/>
        <w:autoSpaceDN/>
        <w:adjustRightInd/>
        <w:spacing w:after="200" w:line="276" w:lineRule="auto"/>
        <w:jc w:val="both"/>
        <w:textAlignment w:val="auto"/>
        <w:rPr>
          <w:rFonts w:ascii="Arial" w:hAnsi="Arial" w:cs="Arial"/>
          <w:sz w:val="24"/>
          <w:szCs w:val="24"/>
        </w:rPr>
      </w:pPr>
      <w:r>
        <w:rPr>
          <w:rFonts w:ascii="Arial" w:hAnsi="Arial" w:cs="Arial"/>
          <w:sz w:val="24"/>
          <w:szCs w:val="24"/>
        </w:rPr>
        <w:t>2</w:t>
      </w:r>
      <w:r w:rsidR="005849E5">
        <w:rPr>
          <w:rFonts w:ascii="Arial" w:hAnsi="Arial" w:cs="Arial"/>
          <w:sz w:val="24"/>
          <w:szCs w:val="24"/>
        </w:rPr>
        <w:t xml:space="preserve"> </w:t>
      </w:r>
      <w:r w:rsidRPr="004E5311">
        <w:rPr>
          <w:rFonts w:ascii="Arial" w:hAnsi="Arial" w:cs="Arial"/>
          <w:sz w:val="24"/>
          <w:szCs w:val="24"/>
        </w:rPr>
        <w:t>Os recursos originados de multas e juros de mora do principal e da dívida ativa de receitas de capital (“1” ou “7” na “categoria econômica da receita”, “9” na “origem da receita” e “4” na “espécie da receita) não devem ser combinados com os tipos  “1” e ”3” .</w:t>
      </w:r>
    </w:p>
    <w:tbl>
      <w:tblPr>
        <w:tblStyle w:val="Tabelacomgrade"/>
        <w:tblW w:w="0" w:type="auto"/>
        <w:tblLook w:val="04A0" w:firstRow="1" w:lastRow="0" w:firstColumn="1" w:lastColumn="0" w:noHBand="0" w:noVBand="1"/>
      </w:tblPr>
      <w:tblGrid>
        <w:gridCol w:w="1357"/>
        <w:gridCol w:w="1264"/>
        <w:gridCol w:w="1288"/>
        <w:gridCol w:w="1385"/>
        <w:gridCol w:w="1681"/>
        <w:gridCol w:w="1681"/>
        <w:gridCol w:w="1257"/>
      </w:tblGrid>
      <w:tr w:rsidR="004E5311" w:rsidRPr="004E5311" w14:paraId="27DCD787" w14:textId="77777777" w:rsidTr="008D26B1">
        <w:tc>
          <w:tcPr>
            <w:tcW w:w="9913" w:type="dxa"/>
            <w:gridSpan w:val="7"/>
          </w:tcPr>
          <w:p w14:paraId="01E0CB1D"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Código</w:t>
            </w:r>
          </w:p>
        </w:tc>
      </w:tr>
      <w:tr w:rsidR="004E5311" w:rsidRPr="004E5311" w14:paraId="3AB850F8" w14:textId="77777777" w:rsidTr="004E5311">
        <w:tc>
          <w:tcPr>
            <w:tcW w:w="1357" w:type="dxa"/>
          </w:tcPr>
          <w:p w14:paraId="5E450E2A"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Categoria</w:t>
            </w:r>
          </w:p>
        </w:tc>
        <w:tc>
          <w:tcPr>
            <w:tcW w:w="1264" w:type="dxa"/>
          </w:tcPr>
          <w:p w14:paraId="1A3D53FA"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Origem</w:t>
            </w:r>
          </w:p>
        </w:tc>
        <w:tc>
          <w:tcPr>
            <w:tcW w:w="1288" w:type="dxa"/>
          </w:tcPr>
          <w:p w14:paraId="3DCB54D1"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Espécie</w:t>
            </w:r>
          </w:p>
        </w:tc>
        <w:tc>
          <w:tcPr>
            <w:tcW w:w="1385" w:type="dxa"/>
          </w:tcPr>
          <w:p w14:paraId="3C81BC34"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1</w:t>
            </w:r>
          </w:p>
        </w:tc>
        <w:tc>
          <w:tcPr>
            <w:tcW w:w="1681" w:type="dxa"/>
          </w:tcPr>
          <w:p w14:paraId="581DEE68"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2</w:t>
            </w:r>
          </w:p>
        </w:tc>
        <w:tc>
          <w:tcPr>
            <w:tcW w:w="1681" w:type="dxa"/>
          </w:tcPr>
          <w:p w14:paraId="0F4FEB9E"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Det 3</w:t>
            </w:r>
          </w:p>
        </w:tc>
        <w:tc>
          <w:tcPr>
            <w:tcW w:w="1257" w:type="dxa"/>
          </w:tcPr>
          <w:p w14:paraId="080ECC17"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Tipo</w:t>
            </w:r>
          </w:p>
        </w:tc>
      </w:tr>
      <w:tr w:rsidR="004E5311" w:rsidRPr="004E5311" w14:paraId="3AD5166A" w14:textId="77777777" w:rsidTr="004E5311">
        <w:tc>
          <w:tcPr>
            <w:tcW w:w="1357" w:type="dxa"/>
          </w:tcPr>
          <w:p w14:paraId="4C06FFED"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1</w:t>
            </w:r>
          </w:p>
        </w:tc>
        <w:tc>
          <w:tcPr>
            <w:tcW w:w="1264" w:type="dxa"/>
          </w:tcPr>
          <w:p w14:paraId="43950C07"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9</w:t>
            </w:r>
          </w:p>
        </w:tc>
        <w:tc>
          <w:tcPr>
            <w:tcW w:w="1288" w:type="dxa"/>
          </w:tcPr>
          <w:p w14:paraId="47FB35B8"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4</w:t>
            </w:r>
          </w:p>
        </w:tc>
        <w:tc>
          <w:tcPr>
            <w:tcW w:w="1385" w:type="dxa"/>
          </w:tcPr>
          <w:p w14:paraId="0B48B122"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681" w:type="dxa"/>
          </w:tcPr>
          <w:p w14:paraId="7EC01E4B"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XX</w:t>
            </w:r>
          </w:p>
        </w:tc>
        <w:tc>
          <w:tcPr>
            <w:tcW w:w="1681" w:type="dxa"/>
          </w:tcPr>
          <w:p w14:paraId="2B572540"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257" w:type="dxa"/>
          </w:tcPr>
          <w:p w14:paraId="493CC16C"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Diferente de 1 e 3</w:t>
            </w:r>
          </w:p>
        </w:tc>
      </w:tr>
      <w:tr w:rsidR="004E5311" w:rsidRPr="004E5311" w14:paraId="6BFB22A0" w14:textId="77777777" w:rsidTr="004E5311">
        <w:tc>
          <w:tcPr>
            <w:tcW w:w="1357" w:type="dxa"/>
          </w:tcPr>
          <w:p w14:paraId="1BC9B39B"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7</w:t>
            </w:r>
          </w:p>
        </w:tc>
        <w:tc>
          <w:tcPr>
            <w:tcW w:w="1264" w:type="dxa"/>
          </w:tcPr>
          <w:p w14:paraId="23FC05A5"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9</w:t>
            </w:r>
          </w:p>
        </w:tc>
        <w:tc>
          <w:tcPr>
            <w:tcW w:w="1288" w:type="dxa"/>
          </w:tcPr>
          <w:p w14:paraId="16715799" w14:textId="77777777"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4</w:t>
            </w:r>
          </w:p>
        </w:tc>
        <w:tc>
          <w:tcPr>
            <w:tcW w:w="1385" w:type="dxa"/>
          </w:tcPr>
          <w:p w14:paraId="153A3518"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681" w:type="dxa"/>
          </w:tcPr>
          <w:p w14:paraId="75138925"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XX</w:t>
            </w:r>
          </w:p>
        </w:tc>
        <w:tc>
          <w:tcPr>
            <w:tcW w:w="1681" w:type="dxa"/>
          </w:tcPr>
          <w:p w14:paraId="09814FD3" w14:textId="77777777" w:rsidR="004E5311" w:rsidRPr="004E5311" w:rsidRDefault="004E5311" w:rsidP="00195DF0">
            <w:pPr>
              <w:overflowPunct/>
              <w:autoSpaceDE/>
              <w:autoSpaceDN/>
              <w:adjustRightInd/>
              <w:spacing w:after="200" w:line="276" w:lineRule="auto"/>
              <w:jc w:val="both"/>
              <w:textAlignment w:val="auto"/>
              <w:rPr>
                <w:rFonts w:ascii="Arial" w:hAnsi="Arial" w:cs="Arial"/>
              </w:rPr>
            </w:pPr>
            <w:r w:rsidRPr="004E5311">
              <w:rPr>
                <w:rFonts w:ascii="Arial" w:hAnsi="Arial" w:cs="Arial"/>
              </w:rPr>
              <w:t>X</w:t>
            </w:r>
          </w:p>
        </w:tc>
        <w:tc>
          <w:tcPr>
            <w:tcW w:w="1257" w:type="dxa"/>
          </w:tcPr>
          <w:p w14:paraId="40DFFD09" w14:textId="4CB43D34" w:rsidR="004E5311" w:rsidRPr="004E5311" w:rsidRDefault="004E5311" w:rsidP="00195DF0">
            <w:pPr>
              <w:overflowPunct/>
              <w:autoSpaceDE/>
              <w:autoSpaceDN/>
              <w:adjustRightInd/>
              <w:spacing w:after="200" w:line="276" w:lineRule="auto"/>
              <w:jc w:val="both"/>
              <w:textAlignment w:val="auto"/>
              <w:rPr>
                <w:rFonts w:ascii="Arial" w:hAnsi="Arial" w:cs="Arial"/>
                <w:b/>
              </w:rPr>
            </w:pPr>
            <w:r w:rsidRPr="004E5311">
              <w:rPr>
                <w:rFonts w:ascii="Arial" w:hAnsi="Arial" w:cs="Arial"/>
                <w:b/>
              </w:rPr>
              <w:t>Diferente de 1 e 3</w:t>
            </w:r>
          </w:p>
        </w:tc>
      </w:tr>
    </w:tbl>
    <w:p w14:paraId="4947D29F" w14:textId="77777777" w:rsidR="004E5311" w:rsidRDefault="004E5311" w:rsidP="00195DF0">
      <w:pPr>
        <w:pStyle w:val="Ttulo1"/>
        <w:widowControl w:val="0"/>
        <w:numPr>
          <w:ilvl w:val="0"/>
          <w:numId w:val="0"/>
        </w:numPr>
        <w:ind w:left="432"/>
      </w:pPr>
    </w:p>
    <w:p w14:paraId="76D7012F" w14:textId="77777777" w:rsidR="004E5311" w:rsidRDefault="004E5311" w:rsidP="00195DF0">
      <w:pPr>
        <w:pStyle w:val="Ttulo1"/>
        <w:widowControl w:val="0"/>
        <w:numPr>
          <w:ilvl w:val="0"/>
          <w:numId w:val="0"/>
        </w:numPr>
        <w:ind w:left="432"/>
      </w:pPr>
    </w:p>
    <w:p w14:paraId="7807809F" w14:textId="5682E6A4" w:rsidR="00427686" w:rsidRDefault="006801D6" w:rsidP="00195DF0">
      <w:pPr>
        <w:pStyle w:val="Ttulo1"/>
        <w:widowControl w:val="0"/>
      </w:pPr>
      <w:bookmarkStart w:id="0" w:name="_Toc138428604"/>
      <w:r>
        <w:t>PCM - Arquivos Unidades Gestoras Municipais</w:t>
      </w:r>
      <w:bookmarkEnd w:id="0"/>
    </w:p>
    <w:p w14:paraId="348A7073" w14:textId="77777777" w:rsidR="00E83376" w:rsidRDefault="00E83376" w:rsidP="00195DF0">
      <w:pPr>
        <w:widowControl w:val="0"/>
        <w:jc w:val="both"/>
      </w:pPr>
    </w:p>
    <w:p w14:paraId="6F7E47FE" w14:textId="744BCF2B" w:rsidR="004807E5" w:rsidRDefault="00E83376" w:rsidP="00195DF0">
      <w:pPr>
        <w:pStyle w:val="Ttulo2"/>
        <w:widowControl w:val="0"/>
        <w:ind w:left="0" w:firstLine="0"/>
        <w:jc w:val="both"/>
      </w:pPr>
      <w:bookmarkStart w:id="1" w:name="_Toc138428605"/>
      <w:r w:rsidRPr="00CA1611">
        <w:t>UGS.</w:t>
      </w:r>
      <w:r>
        <w:t>XML</w:t>
      </w:r>
      <w:r w:rsidRPr="00CA1611">
        <w:t xml:space="preserve"> </w:t>
      </w:r>
      <w:r w:rsidR="00A40FAB" w:rsidRPr="00B0043C">
        <w:t>(ou UnidadeGestoraMunicipio.xml)</w:t>
      </w:r>
      <w:bookmarkEnd w:id="1"/>
    </w:p>
    <w:p w14:paraId="1B579C6F" w14:textId="77777777" w:rsidR="00520EE1" w:rsidRPr="00520EE1" w:rsidRDefault="00520EE1" w:rsidP="00195DF0">
      <w:pPr>
        <w:jc w:val="both"/>
      </w:pPr>
    </w:p>
    <w:p w14:paraId="5A9CD628" w14:textId="52FD4EA5" w:rsidR="004D71AD" w:rsidRDefault="005849E5" w:rsidP="00195DF0">
      <w:pPr>
        <w:widowControl w:val="0"/>
        <w:spacing w:line="360" w:lineRule="auto"/>
        <w:jc w:val="both"/>
        <w:rPr>
          <w:b/>
          <w:i/>
          <w:sz w:val="28"/>
          <w:szCs w:val="28"/>
        </w:rPr>
      </w:pPr>
      <w:r>
        <w:rPr>
          <w:rFonts w:ascii="Arial" w:hAnsi="Arial" w:cs="Arial"/>
          <w:bCs/>
          <w:sz w:val="24"/>
          <w:szCs w:val="24"/>
        </w:rPr>
        <w:t xml:space="preserve">1 </w:t>
      </w:r>
      <w:r w:rsidR="004D71AD" w:rsidRPr="001D76BE">
        <w:rPr>
          <w:rFonts w:ascii="Arial" w:hAnsi="Arial" w:cs="Arial"/>
          <w:bCs/>
          <w:sz w:val="24"/>
          <w:szCs w:val="24"/>
        </w:rPr>
        <w:t xml:space="preserve">O campo </w:t>
      </w:r>
      <w:r w:rsidR="00EF2831">
        <w:rPr>
          <w:rFonts w:ascii="Arial" w:hAnsi="Arial" w:cs="Arial"/>
          <w:bCs/>
          <w:sz w:val="24"/>
          <w:szCs w:val="24"/>
        </w:rPr>
        <w:t>“</w:t>
      </w:r>
      <w:r w:rsidR="004D71AD" w:rsidRPr="001D76BE">
        <w:rPr>
          <w:rFonts w:ascii="Arial" w:hAnsi="Arial" w:cs="Arial"/>
          <w:bCs/>
          <w:sz w:val="24"/>
          <w:szCs w:val="24"/>
        </w:rPr>
        <w:t>TipoUnidadeGestora</w:t>
      </w:r>
      <w:r w:rsidR="00EF2831">
        <w:rPr>
          <w:rFonts w:ascii="Arial" w:hAnsi="Arial" w:cs="Arial"/>
          <w:bCs/>
          <w:sz w:val="24"/>
          <w:szCs w:val="24"/>
        </w:rPr>
        <w:t>”</w:t>
      </w:r>
      <w:r w:rsidR="004D71AD" w:rsidRPr="001D76BE">
        <w:rPr>
          <w:rFonts w:ascii="Arial" w:hAnsi="Arial" w:cs="Arial"/>
          <w:bCs/>
          <w:sz w:val="24"/>
          <w:szCs w:val="24"/>
        </w:rPr>
        <w:t xml:space="preserve"> deve ser 01, 02, 03, 04, 05, 06, 07</w:t>
      </w:r>
      <w:r w:rsidR="009E4D99">
        <w:rPr>
          <w:rFonts w:ascii="Arial" w:hAnsi="Arial" w:cs="Arial"/>
          <w:bCs/>
          <w:sz w:val="24"/>
          <w:szCs w:val="24"/>
        </w:rPr>
        <w:t>, 08</w:t>
      </w:r>
      <w:r w:rsidR="004D71AD" w:rsidRPr="001D76BE">
        <w:rPr>
          <w:rFonts w:ascii="Arial" w:hAnsi="Arial" w:cs="Arial"/>
          <w:bCs/>
          <w:sz w:val="24"/>
          <w:szCs w:val="24"/>
        </w:rPr>
        <w:t xml:space="preserve"> ou</w:t>
      </w:r>
      <w:r w:rsidR="004D71AD" w:rsidRPr="00A84C35">
        <w:rPr>
          <w:rFonts w:ascii="Arial" w:hAnsi="Arial" w:cs="Arial"/>
          <w:bCs/>
          <w:sz w:val="24"/>
          <w:szCs w:val="24"/>
        </w:rPr>
        <w:t xml:space="preserve"> 0</w:t>
      </w:r>
      <w:r w:rsidR="009E4D99" w:rsidRPr="00A84C35">
        <w:rPr>
          <w:rFonts w:ascii="Arial" w:hAnsi="Arial" w:cs="Arial"/>
          <w:bCs/>
          <w:sz w:val="24"/>
          <w:szCs w:val="24"/>
        </w:rPr>
        <w:t>9</w:t>
      </w:r>
      <w:r w:rsidR="004D71AD" w:rsidRPr="001D76BE">
        <w:rPr>
          <w:rFonts w:ascii="Arial" w:hAnsi="Arial" w:cs="Arial"/>
          <w:bCs/>
          <w:sz w:val="24"/>
          <w:szCs w:val="24"/>
        </w:rPr>
        <w:t>. (</w:t>
      </w:r>
      <w:r w:rsidR="004D71AD" w:rsidRPr="001D76BE">
        <w:rPr>
          <w:rFonts w:ascii="Arial" w:hAnsi="Arial" w:cs="Arial"/>
          <w:bCs/>
          <w:sz w:val="24"/>
          <w:szCs w:val="24"/>
          <w:u w:val="single"/>
        </w:rPr>
        <w:t>Consistência Impeditiva</w:t>
      </w:r>
      <w:r w:rsidR="004D71AD" w:rsidRPr="001D76BE">
        <w:rPr>
          <w:rFonts w:ascii="Arial" w:hAnsi="Arial" w:cs="Arial"/>
          <w:bCs/>
          <w:sz w:val="24"/>
          <w:szCs w:val="24"/>
        </w:rPr>
        <w:t>)</w:t>
      </w:r>
      <w:r w:rsidR="004D71AD" w:rsidRPr="00014CEF">
        <w:rPr>
          <w:bCs/>
          <w:sz w:val="24"/>
          <w:szCs w:val="24"/>
        </w:rPr>
        <w:t xml:space="preserve"> </w:t>
      </w:r>
      <w:r w:rsidR="00CB749C" w:rsidRPr="00A84C35">
        <w:rPr>
          <w:b/>
          <w:i/>
          <w:sz w:val="28"/>
          <w:szCs w:val="28"/>
        </w:rPr>
        <w:t>ERRO 204</w:t>
      </w:r>
      <w:r w:rsidR="00825F3F" w:rsidRPr="00A84C35">
        <w:rPr>
          <w:b/>
          <w:i/>
          <w:sz w:val="28"/>
          <w:szCs w:val="28"/>
        </w:rPr>
        <w:t>9</w:t>
      </w:r>
    </w:p>
    <w:p w14:paraId="4DD0922C" w14:textId="77777777" w:rsidR="004D71AD" w:rsidRPr="006F5D37" w:rsidRDefault="004D71AD" w:rsidP="00195DF0">
      <w:pPr>
        <w:widowControl w:val="0"/>
        <w:spacing w:line="360" w:lineRule="auto"/>
        <w:jc w:val="both"/>
        <w:rPr>
          <w:rFonts w:ascii="Arial" w:hAnsi="Arial" w:cs="Arial"/>
          <w:b/>
          <w:i/>
          <w:sz w:val="24"/>
          <w:szCs w:val="24"/>
        </w:rPr>
      </w:pPr>
      <w:r w:rsidRPr="006F5D37">
        <w:rPr>
          <w:rFonts w:ascii="Arial" w:hAnsi="Arial" w:cs="Arial"/>
          <w:b/>
          <w:i/>
          <w:sz w:val="24"/>
          <w:szCs w:val="24"/>
        </w:rPr>
        <w:t xml:space="preserve">Mensagem: </w:t>
      </w:r>
      <w:r w:rsidR="001D76BE" w:rsidRPr="006F5D37">
        <w:rPr>
          <w:rFonts w:ascii="Arial" w:hAnsi="Arial" w:cs="Arial"/>
          <w:i/>
          <w:sz w:val="24"/>
          <w:szCs w:val="24"/>
        </w:rPr>
        <w:t>“</w:t>
      </w:r>
      <w:r w:rsidRPr="006F5D37">
        <w:rPr>
          <w:rFonts w:ascii="Arial" w:hAnsi="Arial" w:cs="Arial"/>
          <w:i/>
          <w:sz w:val="24"/>
          <w:szCs w:val="24"/>
        </w:rPr>
        <w:t xml:space="preserve">O </w:t>
      </w:r>
      <w:r w:rsidR="00EF2831">
        <w:rPr>
          <w:rFonts w:ascii="Arial" w:hAnsi="Arial" w:cs="Arial"/>
          <w:i/>
          <w:sz w:val="24"/>
          <w:szCs w:val="24"/>
        </w:rPr>
        <w:t>campo “</w:t>
      </w:r>
      <w:r w:rsidRPr="006F5D37">
        <w:rPr>
          <w:rFonts w:ascii="Arial" w:hAnsi="Arial" w:cs="Arial"/>
          <w:i/>
          <w:sz w:val="24"/>
          <w:szCs w:val="24"/>
        </w:rPr>
        <w:t>TipoUnidadeGestora</w:t>
      </w:r>
      <w:r w:rsidR="00EF2831">
        <w:rPr>
          <w:rFonts w:ascii="Arial" w:hAnsi="Arial" w:cs="Arial"/>
          <w:i/>
          <w:sz w:val="24"/>
          <w:szCs w:val="24"/>
        </w:rPr>
        <w:t>”</w:t>
      </w:r>
      <w:r w:rsidRPr="006F5D37">
        <w:rPr>
          <w:rFonts w:ascii="Arial" w:hAnsi="Arial" w:cs="Arial"/>
          <w:i/>
          <w:sz w:val="24"/>
          <w:szCs w:val="24"/>
        </w:rPr>
        <w:t xml:space="preserve"> deve ser 01,02,03,04,05,06,07</w:t>
      </w:r>
      <w:r w:rsidR="009E4D99" w:rsidRPr="006F5D37">
        <w:rPr>
          <w:rFonts w:ascii="Arial" w:hAnsi="Arial" w:cs="Arial"/>
          <w:i/>
          <w:sz w:val="24"/>
          <w:szCs w:val="24"/>
        </w:rPr>
        <w:t>,08</w:t>
      </w:r>
      <w:r w:rsidRPr="006F5D37">
        <w:rPr>
          <w:rFonts w:ascii="Arial" w:hAnsi="Arial" w:cs="Arial"/>
          <w:i/>
          <w:sz w:val="24"/>
          <w:szCs w:val="24"/>
        </w:rPr>
        <w:t xml:space="preserve"> ou </w:t>
      </w:r>
      <w:r w:rsidRPr="00A84C35">
        <w:rPr>
          <w:rFonts w:ascii="Arial" w:hAnsi="Arial" w:cs="Arial"/>
          <w:i/>
          <w:sz w:val="24"/>
          <w:szCs w:val="24"/>
        </w:rPr>
        <w:t>0</w:t>
      </w:r>
      <w:r w:rsidR="009E4D99" w:rsidRPr="00A84C35">
        <w:rPr>
          <w:rFonts w:ascii="Arial" w:hAnsi="Arial" w:cs="Arial"/>
          <w:i/>
          <w:sz w:val="24"/>
          <w:szCs w:val="24"/>
        </w:rPr>
        <w:t>9</w:t>
      </w:r>
      <w:r w:rsidR="001D76BE" w:rsidRPr="006F5D37">
        <w:rPr>
          <w:rFonts w:ascii="Arial" w:hAnsi="Arial" w:cs="Arial"/>
          <w:i/>
          <w:sz w:val="24"/>
          <w:szCs w:val="24"/>
        </w:rPr>
        <w:t>”</w:t>
      </w:r>
      <w:r w:rsidRPr="006F5D37">
        <w:rPr>
          <w:rFonts w:ascii="Arial" w:hAnsi="Arial" w:cs="Arial"/>
          <w:i/>
          <w:sz w:val="24"/>
          <w:szCs w:val="24"/>
        </w:rPr>
        <w:t>.</w:t>
      </w:r>
    </w:p>
    <w:p w14:paraId="1B078A5C" w14:textId="77777777" w:rsidR="005849E5" w:rsidRDefault="005849E5" w:rsidP="00195DF0">
      <w:pPr>
        <w:widowControl w:val="0"/>
        <w:spacing w:line="360" w:lineRule="auto"/>
        <w:jc w:val="both"/>
        <w:rPr>
          <w:sz w:val="24"/>
          <w:szCs w:val="24"/>
        </w:rPr>
      </w:pPr>
    </w:p>
    <w:p w14:paraId="5A189696" w14:textId="3BBE9CCD" w:rsidR="004D71AD" w:rsidRPr="00031190" w:rsidRDefault="005849E5" w:rsidP="00195DF0">
      <w:pPr>
        <w:widowControl w:val="0"/>
        <w:spacing w:line="360" w:lineRule="auto"/>
        <w:jc w:val="both"/>
        <w:rPr>
          <w:sz w:val="24"/>
          <w:szCs w:val="24"/>
        </w:rPr>
      </w:pPr>
      <w:r w:rsidRPr="005849E5">
        <w:rPr>
          <w:rFonts w:ascii="Arial" w:hAnsi="Arial" w:cs="Arial"/>
          <w:sz w:val="24"/>
          <w:szCs w:val="24"/>
        </w:rPr>
        <w:t xml:space="preserve">2 </w:t>
      </w:r>
      <w:r w:rsidR="004D71AD" w:rsidRPr="009E4D99">
        <w:rPr>
          <w:rFonts w:ascii="Arial" w:hAnsi="Arial" w:cs="Arial"/>
          <w:sz w:val="24"/>
          <w:szCs w:val="24"/>
        </w:rPr>
        <w:t>Unidades Gestoras enviadas na rem</w:t>
      </w:r>
      <w:r w:rsidR="002B6F4C">
        <w:rPr>
          <w:rFonts w:ascii="Arial" w:hAnsi="Arial" w:cs="Arial"/>
          <w:sz w:val="24"/>
          <w:szCs w:val="24"/>
        </w:rPr>
        <w:t>essa e inativas no cadastro do S</w:t>
      </w:r>
      <w:r w:rsidR="004D71AD" w:rsidRPr="009E4D99">
        <w:rPr>
          <w:rFonts w:ascii="Arial" w:hAnsi="Arial" w:cs="Arial"/>
          <w:sz w:val="24"/>
          <w:szCs w:val="24"/>
        </w:rPr>
        <w:t xml:space="preserve">istema </w:t>
      </w:r>
      <w:r w:rsidR="002B6F4C">
        <w:rPr>
          <w:rFonts w:ascii="Arial" w:hAnsi="Arial" w:cs="Arial"/>
          <w:sz w:val="24"/>
          <w:szCs w:val="24"/>
        </w:rPr>
        <w:t>Cidades</w:t>
      </w:r>
      <w:r w:rsidR="004D71AD" w:rsidRPr="009E4D99">
        <w:rPr>
          <w:rFonts w:ascii="Arial" w:hAnsi="Arial" w:cs="Arial"/>
          <w:sz w:val="24"/>
          <w:szCs w:val="24"/>
        </w:rPr>
        <w:t xml:space="preserve"> no exercício</w:t>
      </w:r>
      <w:r w:rsidR="004D71AD" w:rsidRPr="00031190">
        <w:rPr>
          <w:rFonts w:ascii="Arial" w:hAnsi="Arial" w:cs="Arial"/>
          <w:sz w:val="24"/>
          <w:szCs w:val="24"/>
        </w:rPr>
        <w:t xml:space="preserve"> da prestação de contas.  (</w:t>
      </w:r>
      <w:r w:rsidR="004D71AD" w:rsidRPr="00031190">
        <w:rPr>
          <w:rFonts w:ascii="Arial" w:hAnsi="Arial" w:cs="Arial"/>
          <w:sz w:val="24"/>
          <w:szCs w:val="24"/>
          <w:u w:val="single"/>
        </w:rPr>
        <w:t>Consistência Impeditiva</w:t>
      </w:r>
      <w:r w:rsidR="004D71AD" w:rsidRPr="00031190">
        <w:rPr>
          <w:rFonts w:ascii="Arial" w:hAnsi="Arial" w:cs="Arial"/>
          <w:sz w:val="24"/>
          <w:szCs w:val="24"/>
        </w:rPr>
        <w:t>)</w:t>
      </w:r>
      <w:r w:rsidR="004D71AD" w:rsidRPr="00031190">
        <w:rPr>
          <w:sz w:val="24"/>
          <w:szCs w:val="24"/>
        </w:rPr>
        <w:t xml:space="preserve"> </w:t>
      </w:r>
      <w:r w:rsidR="004D71AD" w:rsidRPr="00031190">
        <w:rPr>
          <w:b/>
          <w:i/>
          <w:sz w:val="28"/>
          <w:szCs w:val="28"/>
        </w:rPr>
        <w:t>ERRO</w:t>
      </w:r>
      <w:r w:rsidR="009E4D99">
        <w:rPr>
          <w:b/>
          <w:i/>
          <w:sz w:val="28"/>
          <w:szCs w:val="28"/>
        </w:rPr>
        <w:t> </w:t>
      </w:r>
      <w:r w:rsidR="009B6718" w:rsidRPr="00031190">
        <w:rPr>
          <w:b/>
          <w:i/>
          <w:sz w:val="28"/>
          <w:szCs w:val="28"/>
        </w:rPr>
        <w:t>1161</w:t>
      </w:r>
    </w:p>
    <w:p w14:paraId="7C55D819" w14:textId="77777777" w:rsidR="004D71AD" w:rsidRPr="006F5D37" w:rsidRDefault="004D71AD" w:rsidP="00195DF0">
      <w:pPr>
        <w:widowControl w:val="0"/>
        <w:spacing w:line="360" w:lineRule="auto"/>
        <w:jc w:val="both"/>
        <w:rPr>
          <w:rFonts w:ascii="Arial" w:hAnsi="Arial" w:cs="Arial"/>
          <w:b/>
          <w:i/>
          <w:sz w:val="24"/>
          <w:szCs w:val="24"/>
        </w:rPr>
      </w:pPr>
      <w:r w:rsidRPr="006F5D37">
        <w:rPr>
          <w:rFonts w:ascii="Arial" w:hAnsi="Arial" w:cs="Arial"/>
          <w:b/>
          <w:i/>
          <w:sz w:val="24"/>
          <w:szCs w:val="24"/>
        </w:rPr>
        <w:t xml:space="preserve">Mensagem: </w:t>
      </w:r>
      <w:r w:rsidR="001D76BE" w:rsidRPr="006F5D37">
        <w:rPr>
          <w:rFonts w:ascii="Arial" w:hAnsi="Arial" w:cs="Arial"/>
          <w:i/>
          <w:sz w:val="24"/>
          <w:szCs w:val="24"/>
        </w:rPr>
        <w:t>“</w:t>
      </w:r>
      <w:r w:rsidRPr="006F5D37">
        <w:rPr>
          <w:rFonts w:ascii="Arial" w:hAnsi="Arial" w:cs="Arial"/>
          <w:i/>
          <w:sz w:val="24"/>
          <w:szCs w:val="24"/>
        </w:rPr>
        <w:t>A Unidade Gestora {0} não cadastrada ou com situação inativa no cadastro de Unidades Gestoras do TCEES para o exercício da prestação de contas</w:t>
      </w:r>
      <w:r w:rsidR="001D76BE" w:rsidRPr="006F5D37">
        <w:rPr>
          <w:rFonts w:ascii="Arial" w:hAnsi="Arial" w:cs="Arial"/>
          <w:i/>
          <w:sz w:val="24"/>
          <w:szCs w:val="24"/>
        </w:rPr>
        <w:t>”</w:t>
      </w:r>
      <w:r w:rsidRPr="006F5D37">
        <w:rPr>
          <w:rFonts w:ascii="Arial" w:hAnsi="Arial" w:cs="Arial"/>
          <w:i/>
          <w:sz w:val="24"/>
          <w:szCs w:val="24"/>
        </w:rPr>
        <w:t>.</w:t>
      </w:r>
    </w:p>
    <w:p w14:paraId="04502E99" w14:textId="77777777" w:rsidR="004D71AD" w:rsidRPr="00031190" w:rsidRDefault="004D71AD" w:rsidP="00195DF0">
      <w:pPr>
        <w:widowControl w:val="0"/>
        <w:jc w:val="both"/>
        <w:rPr>
          <w:sz w:val="24"/>
        </w:rPr>
      </w:pPr>
    </w:p>
    <w:p w14:paraId="13184C45" w14:textId="037264E9" w:rsidR="004D71AD" w:rsidRPr="00031190" w:rsidRDefault="005849E5" w:rsidP="00195DF0">
      <w:pPr>
        <w:widowControl w:val="0"/>
        <w:spacing w:line="360" w:lineRule="auto"/>
        <w:jc w:val="both"/>
        <w:rPr>
          <w:sz w:val="24"/>
          <w:szCs w:val="24"/>
        </w:rPr>
      </w:pPr>
      <w:r>
        <w:rPr>
          <w:rFonts w:ascii="Arial" w:hAnsi="Arial" w:cs="Arial"/>
          <w:sz w:val="24"/>
          <w:szCs w:val="24"/>
        </w:rPr>
        <w:t xml:space="preserve">3 </w:t>
      </w:r>
      <w:r w:rsidR="004D71AD" w:rsidRPr="00031190">
        <w:rPr>
          <w:rFonts w:ascii="Arial" w:hAnsi="Arial" w:cs="Arial"/>
          <w:sz w:val="24"/>
          <w:szCs w:val="24"/>
        </w:rPr>
        <w:t>Unidades Gestoras ativas no cadastro do sistema para o exercício da prestação de contas e não enviadas na remessa de dados (</w:t>
      </w:r>
      <w:r w:rsidR="004D71AD" w:rsidRPr="00031190">
        <w:rPr>
          <w:rFonts w:ascii="Arial" w:hAnsi="Arial" w:cs="Arial"/>
          <w:sz w:val="24"/>
          <w:szCs w:val="24"/>
          <w:u w:val="single"/>
        </w:rPr>
        <w:t>Consistência Impeditiva</w:t>
      </w:r>
      <w:r w:rsidR="004D71AD" w:rsidRPr="00031190">
        <w:rPr>
          <w:rFonts w:ascii="Arial" w:hAnsi="Arial" w:cs="Arial"/>
          <w:sz w:val="24"/>
          <w:szCs w:val="24"/>
        </w:rPr>
        <w:t>)</w:t>
      </w:r>
      <w:r w:rsidR="004D71AD" w:rsidRPr="00031190">
        <w:rPr>
          <w:sz w:val="24"/>
          <w:szCs w:val="24"/>
        </w:rPr>
        <w:t xml:space="preserve"> </w:t>
      </w:r>
      <w:r w:rsidR="004D71AD" w:rsidRPr="00031190">
        <w:rPr>
          <w:b/>
          <w:i/>
          <w:sz w:val="28"/>
          <w:szCs w:val="28"/>
        </w:rPr>
        <w:t xml:space="preserve">ERRO </w:t>
      </w:r>
      <w:r w:rsidR="008A7F4E" w:rsidRPr="00031190">
        <w:rPr>
          <w:b/>
          <w:i/>
          <w:sz w:val="28"/>
          <w:szCs w:val="28"/>
        </w:rPr>
        <w:t>1162</w:t>
      </w:r>
    </w:p>
    <w:p w14:paraId="2632BEBF"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1D76BE" w:rsidRPr="006F5D37">
        <w:rPr>
          <w:rFonts w:ascii="Arial" w:hAnsi="Arial" w:cs="Arial"/>
          <w:i/>
          <w:sz w:val="24"/>
          <w:szCs w:val="24"/>
        </w:rPr>
        <w:t>“</w:t>
      </w:r>
      <w:r w:rsidRPr="006F5D37">
        <w:rPr>
          <w:rFonts w:ascii="Arial" w:hAnsi="Arial" w:cs="Arial"/>
          <w:i/>
          <w:sz w:val="24"/>
          <w:szCs w:val="24"/>
        </w:rPr>
        <w:t>A Unidade Gestora {0}, ativa no cadastro do TCEES para o exercício da prestação de contas, não foi encaminhada no arquivo UGS.XML</w:t>
      </w:r>
      <w:r w:rsidR="001D76BE" w:rsidRPr="006F5D37">
        <w:rPr>
          <w:rFonts w:ascii="Arial" w:hAnsi="Arial" w:cs="Arial"/>
          <w:i/>
          <w:sz w:val="24"/>
          <w:szCs w:val="24"/>
        </w:rPr>
        <w:t>”</w:t>
      </w:r>
      <w:r w:rsidRPr="006F5D37">
        <w:rPr>
          <w:rFonts w:ascii="Arial" w:hAnsi="Arial" w:cs="Arial"/>
          <w:i/>
          <w:sz w:val="24"/>
          <w:szCs w:val="24"/>
        </w:rPr>
        <w:t>.</w:t>
      </w:r>
    </w:p>
    <w:p w14:paraId="03CC6A66" w14:textId="77777777" w:rsidR="004D71AD" w:rsidRDefault="004D71AD" w:rsidP="00195DF0">
      <w:pPr>
        <w:widowControl w:val="0"/>
        <w:jc w:val="both"/>
        <w:rPr>
          <w:i/>
          <w:color w:val="0070C0"/>
        </w:rPr>
      </w:pPr>
    </w:p>
    <w:p w14:paraId="541A89B2" w14:textId="071AFEC7" w:rsidR="004D71AD" w:rsidRPr="00014CEF" w:rsidRDefault="005849E5" w:rsidP="00195DF0">
      <w:pPr>
        <w:widowControl w:val="0"/>
        <w:spacing w:line="360" w:lineRule="auto"/>
        <w:jc w:val="both"/>
        <w:rPr>
          <w:b/>
          <w:sz w:val="28"/>
          <w:szCs w:val="28"/>
        </w:rPr>
      </w:pPr>
      <w:r>
        <w:rPr>
          <w:rFonts w:ascii="Arial" w:hAnsi="Arial" w:cs="Arial"/>
          <w:bCs/>
          <w:sz w:val="24"/>
          <w:szCs w:val="24"/>
        </w:rPr>
        <w:t xml:space="preserve">4 </w:t>
      </w:r>
      <w:r w:rsidR="004D71AD" w:rsidRPr="001D76BE">
        <w:rPr>
          <w:rFonts w:ascii="Arial" w:hAnsi="Arial" w:cs="Arial"/>
          <w:bCs/>
          <w:sz w:val="24"/>
          <w:szCs w:val="24"/>
        </w:rPr>
        <w:t>O arquivo UGS.XML é obrigatório com pelo menos 1 (um) registro (</w:t>
      </w:r>
      <w:r w:rsidR="004D71AD" w:rsidRPr="001D76BE">
        <w:rPr>
          <w:rFonts w:ascii="Arial" w:hAnsi="Arial" w:cs="Arial"/>
          <w:bCs/>
          <w:sz w:val="24"/>
          <w:szCs w:val="24"/>
          <w:u w:val="single"/>
        </w:rPr>
        <w:t>Consistência Impeditiva</w:t>
      </w:r>
      <w:r w:rsidR="004D71AD" w:rsidRPr="001D76BE">
        <w:rPr>
          <w:rFonts w:ascii="Arial" w:hAnsi="Arial" w:cs="Arial"/>
          <w:bCs/>
          <w:sz w:val="24"/>
          <w:szCs w:val="24"/>
        </w:rPr>
        <w:t>)</w:t>
      </w:r>
      <w:r w:rsidR="004D71AD" w:rsidRPr="00014CEF">
        <w:rPr>
          <w:bCs/>
          <w:sz w:val="24"/>
          <w:szCs w:val="24"/>
        </w:rPr>
        <w:t xml:space="preserve"> </w:t>
      </w:r>
      <w:r w:rsidR="004D71AD" w:rsidRPr="001D76BE">
        <w:rPr>
          <w:b/>
          <w:i/>
          <w:sz w:val="28"/>
          <w:szCs w:val="28"/>
        </w:rPr>
        <w:t>ERRO 788</w:t>
      </w:r>
    </w:p>
    <w:p w14:paraId="192145D0"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1D76BE" w:rsidRPr="006F5D37">
        <w:rPr>
          <w:rFonts w:ascii="Arial" w:hAnsi="Arial" w:cs="Arial"/>
          <w:i/>
          <w:sz w:val="24"/>
          <w:szCs w:val="24"/>
        </w:rPr>
        <w:t>“</w:t>
      </w:r>
      <w:r w:rsidRPr="006F5D37">
        <w:rPr>
          <w:rFonts w:ascii="Arial" w:hAnsi="Arial" w:cs="Arial"/>
          <w:i/>
          <w:sz w:val="24"/>
          <w:szCs w:val="24"/>
        </w:rPr>
        <w:t>Arquivo obrigatório com pelo menos um registro</w:t>
      </w:r>
      <w:r w:rsidR="001D76BE" w:rsidRPr="006F5D37">
        <w:rPr>
          <w:rFonts w:ascii="Arial" w:hAnsi="Arial" w:cs="Arial"/>
          <w:i/>
          <w:sz w:val="24"/>
          <w:szCs w:val="24"/>
        </w:rPr>
        <w:t>”</w:t>
      </w:r>
      <w:r w:rsidRPr="006F5D37">
        <w:rPr>
          <w:rFonts w:ascii="Arial" w:hAnsi="Arial" w:cs="Arial"/>
          <w:i/>
          <w:sz w:val="24"/>
          <w:szCs w:val="24"/>
        </w:rPr>
        <w:t>.</w:t>
      </w:r>
    </w:p>
    <w:p w14:paraId="2C7FEF5E" w14:textId="77777777" w:rsidR="004D71AD" w:rsidRDefault="004D71AD" w:rsidP="00195DF0">
      <w:pPr>
        <w:widowControl w:val="0"/>
        <w:jc w:val="both"/>
        <w:rPr>
          <w:i/>
          <w:sz w:val="24"/>
          <w:szCs w:val="24"/>
        </w:rPr>
      </w:pPr>
    </w:p>
    <w:p w14:paraId="430EA278" w14:textId="173E4CA3" w:rsidR="004D71AD" w:rsidRPr="00031190" w:rsidRDefault="005849E5" w:rsidP="00195DF0">
      <w:pPr>
        <w:widowControl w:val="0"/>
        <w:spacing w:line="360" w:lineRule="auto"/>
        <w:jc w:val="both"/>
        <w:rPr>
          <w:b/>
          <w:sz w:val="28"/>
          <w:szCs w:val="28"/>
        </w:rPr>
      </w:pPr>
      <w:r>
        <w:rPr>
          <w:rFonts w:ascii="Arial" w:hAnsi="Arial" w:cs="Arial"/>
          <w:bCs/>
          <w:sz w:val="24"/>
          <w:szCs w:val="24"/>
        </w:rPr>
        <w:t xml:space="preserve">5 </w:t>
      </w:r>
      <w:r w:rsidR="004D71AD" w:rsidRPr="00031190">
        <w:rPr>
          <w:rFonts w:ascii="Arial" w:hAnsi="Arial" w:cs="Arial"/>
          <w:bCs/>
          <w:sz w:val="24"/>
          <w:szCs w:val="24"/>
        </w:rPr>
        <w:t>Cada Unidade Gestora deve ser informada uma única vez no arquivo UGS.XML. (</w:t>
      </w:r>
      <w:r w:rsidR="004D71AD" w:rsidRPr="00031190">
        <w:rPr>
          <w:rFonts w:ascii="Arial" w:hAnsi="Arial" w:cs="Arial"/>
          <w:bCs/>
          <w:sz w:val="24"/>
          <w:szCs w:val="24"/>
          <w:u w:val="single"/>
        </w:rPr>
        <w:t>Consistência Impeditiva</w:t>
      </w:r>
      <w:r w:rsidR="004D71AD" w:rsidRPr="00031190">
        <w:rPr>
          <w:rFonts w:ascii="Arial" w:hAnsi="Arial" w:cs="Arial"/>
          <w:bCs/>
          <w:sz w:val="24"/>
          <w:szCs w:val="24"/>
        </w:rPr>
        <w:t>)</w:t>
      </w:r>
      <w:r w:rsidR="004D71AD" w:rsidRPr="00031190">
        <w:rPr>
          <w:bCs/>
          <w:sz w:val="24"/>
          <w:szCs w:val="24"/>
        </w:rPr>
        <w:t xml:space="preserve"> </w:t>
      </w:r>
      <w:r w:rsidR="004D71AD" w:rsidRPr="00031190">
        <w:rPr>
          <w:b/>
          <w:i/>
          <w:sz w:val="28"/>
          <w:szCs w:val="28"/>
        </w:rPr>
        <w:t xml:space="preserve">ERRO </w:t>
      </w:r>
      <w:r w:rsidR="00066AA3" w:rsidRPr="00031190">
        <w:rPr>
          <w:b/>
          <w:i/>
          <w:sz w:val="28"/>
          <w:szCs w:val="28"/>
        </w:rPr>
        <w:t>1163</w:t>
      </w:r>
    </w:p>
    <w:p w14:paraId="237BADB6"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1D76BE" w:rsidRPr="006F5D37">
        <w:rPr>
          <w:rFonts w:ascii="Arial" w:hAnsi="Arial" w:cs="Arial"/>
          <w:i/>
          <w:sz w:val="24"/>
          <w:szCs w:val="24"/>
        </w:rPr>
        <w:t>“</w:t>
      </w:r>
      <w:r w:rsidRPr="006F5D37">
        <w:rPr>
          <w:rFonts w:ascii="Arial" w:hAnsi="Arial" w:cs="Arial"/>
          <w:i/>
          <w:sz w:val="24"/>
          <w:szCs w:val="24"/>
        </w:rPr>
        <w:t>Unidade Gestora já informada no arquivo UGS.XML</w:t>
      </w:r>
      <w:r w:rsidR="00066AA3" w:rsidRPr="006F5D37">
        <w:rPr>
          <w:rFonts w:ascii="Arial" w:hAnsi="Arial" w:cs="Arial"/>
          <w:i/>
          <w:sz w:val="24"/>
          <w:szCs w:val="24"/>
        </w:rPr>
        <w:t xml:space="preserve"> no exercício da prestação de contas</w:t>
      </w:r>
      <w:r w:rsidR="001D76BE" w:rsidRPr="006F5D37">
        <w:rPr>
          <w:rFonts w:ascii="Arial" w:hAnsi="Arial" w:cs="Arial"/>
          <w:i/>
          <w:sz w:val="24"/>
          <w:szCs w:val="24"/>
        </w:rPr>
        <w:t>”</w:t>
      </w:r>
      <w:r w:rsidRPr="006F5D37">
        <w:rPr>
          <w:rFonts w:ascii="Arial" w:hAnsi="Arial" w:cs="Arial"/>
          <w:i/>
          <w:sz w:val="24"/>
          <w:szCs w:val="24"/>
        </w:rPr>
        <w:t>.</w:t>
      </w:r>
    </w:p>
    <w:p w14:paraId="5AC3E9F8" w14:textId="77777777" w:rsidR="004D71AD" w:rsidRPr="00031190" w:rsidRDefault="004D71AD" w:rsidP="00195DF0">
      <w:pPr>
        <w:widowControl w:val="0"/>
        <w:jc w:val="both"/>
        <w:rPr>
          <w:i/>
          <w:sz w:val="24"/>
          <w:szCs w:val="24"/>
        </w:rPr>
      </w:pPr>
    </w:p>
    <w:p w14:paraId="28F3BA8B" w14:textId="34F26730" w:rsidR="00066AA3" w:rsidRPr="00031190" w:rsidRDefault="005849E5" w:rsidP="00195DF0">
      <w:pPr>
        <w:widowControl w:val="0"/>
        <w:spacing w:line="360" w:lineRule="auto"/>
        <w:jc w:val="both"/>
        <w:rPr>
          <w:b/>
          <w:sz w:val="28"/>
          <w:szCs w:val="28"/>
        </w:rPr>
      </w:pPr>
      <w:r>
        <w:rPr>
          <w:rFonts w:ascii="Arial" w:hAnsi="Arial" w:cs="Arial"/>
          <w:bCs/>
          <w:sz w:val="24"/>
          <w:szCs w:val="24"/>
        </w:rPr>
        <w:t xml:space="preserve">6 </w:t>
      </w:r>
      <w:r w:rsidR="00066AA3" w:rsidRPr="00031190">
        <w:rPr>
          <w:rFonts w:ascii="Arial" w:hAnsi="Arial" w:cs="Arial"/>
          <w:bCs/>
          <w:sz w:val="24"/>
          <w:szCs w:val="24"/>
        </w:rPr>
        <w:t xml:space="preserve">Somente unidades gestoras ativas (campo </w:t>
      </w:r>
      <w:r w:rsidR="00066AA3" w:rsidRPr="00031190">
        <w:rPr>
          <w:rFonts w:ascii="Arial" w:hAnsi="Arial" w:cs="Arial"/>
          <w:bCs/>
          <w:i/>
          <w:sz w:val="24"/>
          <w:szCs w:val="24"/>
        </w:rPr>
        <w:t>Situacao=A)</w:t>
      </w:r>
      <w:r w:rsidR="00066AA3" w:rsidRPr="00031190">
        <w:rPr>
          <w:rFonts w:ascii="Arial" w:hAnsi="Arial" w:cs="Arial"/>
          <w:bCs/>
          <w:sz w:val="24"/>
          <w:szCs w:val="24"/>
        </w:rPr>
        <w:t xml:space="preserve"> devem ser informadas na Abertura do Exercício. (</w:t>
      </w:r>
      <w:r w:rsidR="00066AA3" w:rsidRPr="00031190">
        <w:rPr>
          <w:rFonts w:ascii="Arial" w:hAnsi="Arial" w:cs="Arial"/>
          <w:bCs/>
          <w:sz w:val="24"/>
          <w:szCs w:val="24"/>
          <w:u w:val="single"/>
        </w:rPr>
        <w:t>Consistência Impeditiva</w:t>
      </w:r>
      <w:r w:rsidR="00066AA3" w:rsidRPr="00031190">
        <w:rPr>
          <w:rFonts w:ascii="Arial" w:hAnsi="Arial" w:cs="Arial"/>
          <w:bCs/>
          <w:sz w:val="24"/>
          <w:szCs w:val="24"/>
        </w:rPr>
        <w:t>)</w:t>
      </w:r>
      <w:r w:rsidR="00066AA3" w:rsidRPr="00031190">
        <w:rPr>
          <w:bCs/>
          <w:sz w:val="24"/>
          <w:szCs w:val="24"/>
        </w:rPr>
        <w:t xml:space="preserve"> </w:t>
      </w:r>
      <w:r w:rsidR="00E87FC4" w:rsidRPr="00031190">
        <w:rPr>
          <w:b/>
          <w:i/>
          <w:sz w:val="28"/>
          <w:szCs w:val="28"/>
        </w:rPr>
        <w:t>ERRO 1164</w:t>
      </w:r>
    </w:p>
    <w:p w14:paraId="29482C1B" w14:textId="77777777" w:rsidR="00066AA3" w:rsidRPr="006F5D37" w:rsidRDefault="00066AA3" w:rsidP="00195DF0">
      <w:pPr>
        <w:widowControl w:val="0"/>
        <w:spacing w:line="360" w:lineRule="auto"/>
        <w:jc w:val="both"/>
        <w:rPr>
          <w:rFonts w:ascii="Arial" w:hAnsi="Arial" w:cs="Arial"/>
          <w:b/>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Pr="006F5D37">
        <w:rPr>
          <w:rFonts w:ascii="Arial" w:hAnsi="Arial" w:cs="Arial"/>
          <w:i/>
          <w:sz w:val="24"/>
          <w:szCs w:val="24"/>
        </w:rPr>
        <w:t>Somente Unidades Gestoras ativas (campo Situacao=A) devem ser informadas na abertura do exercício</w:t>
      </w:r>
      <w:r w:rsidR="00D92C66" w:rsidRPr="006F5D37">
        <w:rPr>
          <w:rFonts w:ascii="Arial" w:hAnsi="Arial" w:cs="Arial"/>
          <w:i/>
          <w:sz w:val="24"/>
          <w:szCs w:val="24"/>
        </w:rPr>
        <w:t>”</w:t>
      </w:r>
      <w:r w:rsidRPr="006F5D37">
        <w:rPr>
          <w:rFonts w:ascii="Arial" w:hAnsi="Arial" w:cs="Arial"/>
          <w:i/>
          <w:sz w:val="24"/>
          <w:szCs w:val="24"/>
        </w:rPr>
        <w:t>.</w:t>
      </w:r>
    </w:p>
    <w:p w14:paraId="50D0D7D5" w14:textId="77777777" w:rsidR="00066AA3" w:rsidRPr="00031190" w:rsidRDefault="009E4DEF" w:rsidP="00195DF0">
      <w:pPr>
        <w:widowControl w:val="0"/>
        <w:tabs>
          <w:tab w:val="left" w:pos="5392"/>
        </w:tabs>
        <w:jc w:val="both"/>
        <w:rPr>
          <w:bCs/>
          <w:sz w:val="24"/>
          <w:szCs w:val="24"/>
        </w:rPr>
      </w:pPr>
      <w:r w:rsidRPr="00031190">
        <w:rPr>
          <w:bCs/>
          <w:sz w:val="24"/>
          <w:szCs w:val="24"/>
        </w:rPr>
        <w:tab/>
      </w:r>
    </w:p>
    <w:p w14:paraId="76F4DFEA" w14:textId="16DB5C1E" w:rsidR="004D71AD" w:rsidRPr="00031190" w:rsidRDefault="005849E5" w:rsidP="00195DF0">
      <w:pPr>
        <w:widowControl w:val="0"/>
        <w:spacing w:line="360" w:lineRule="auto"/>
        <w:jc w:val="both"/>
        <w:rPr>
          <w:b/>
          <w:sz w:val="28"/>
          <w:szCs w:val="28"/>
        </w:rPr>
      </w:pPr>
      <w:r>
        <w:rPr>
          <w:rFonts w:ascii="Arial" w:hAnsi="Arial" w:cs="Arial"/>
          <w:bCs/>
          <w:sz w:val="24"/>
          <w:szCs w:val="24"/>
        </w:rPr>
        <w:t xml:space="preserve">7 </w:t>
      </w:r>
      <w:r w:rsidR="00682D90" w:rsidRPr="00031190">
        <w:rPr>
          <w:rFonts w:ascii="Arial" w:hAnsi="Arial" w:cs="Arial"/>
          <w:bCs/>
          <w:sz w:val="24"/>
          <w:szCs w:val="24"/>
        </w:rPr>
        <w:t>Para UG do tipo diferente de Prefeitura, o</w:t>
      </w:r>
      <w:r w:rsidR="004D71AD" w:rsidRPr="00031190">
        <w:rPr>
          <w:rFonts w:ascii="Arial" w:hAnsi="Arial" w:cs="Arial"/>
          <w:bCs/>
          <w:sz w:val="24"/>
          <w:szCs w:val="24"/>
        </w:rPr>
        <w:t xml:space="preserve"> campo </w:t>
      </w:r>
      <w:r w:rsidR="009E4DEF" w:rsidRPr="00031190">
        <w:rPr>
          <w:rFonts w:ascii="Arial" w:hAnsi="Arial" w:cs="Arial"/>
          <w:bCs/>
          <w:sz w:val="24"/>
          <w:szCs w:val="24"/>
        </w:rPr>
        <w:t>‘</w:t>
      </w:r>
      <w:r w:rsidR="004D71AD" w:rsidRPr="00031190">
        <w:rPr>
          <w:rFonts w:ascii="Arial" w:hAnsi="Arial" w:cs="Arial"/>
          <w:bCs/>
          <w:sz w:val="24"/>
          <w:szCs w:val="24"/>
        </w:rPr>
        <w:t>OrdenaDespesa</w:t>
      </w:r>
      <w:r w:rsidR="009E4DEF" w:rsidRPr="00031190">
        <w:rPr>
          <w:rFonts w:ascii="Arial" w:hAnsi="Arial" w:cs="Arial"/>
          <w:bCs/>
          <w:sz w:val="24"/>
          <w:szCs w:val="24"/>
        </w:rPr>
        <w:t>’</w:t>
      </w:r>
      <w:r w:rsidR="004D71AD" w:rsidRPr="00031190">
        <w:rPr>
          <w:rFonts w:ascii="Arial" w:hAnsi="Arial" w:cs="Arial"/>
          <w:bCs/>
          <w:sz w:val="24"/>
          <w:szCs w:val="24"/>
        </w:rPr>
        <w:t xml:space="preserve"> </w:t>
      </w:r>
      <w:r w:rsidR="00682D90" w:rsidRPr="00031190">
        <w:rPr>
          <w:rFonts w:ascii="Arial" w:hAnsi="Arial" w:cs="Arial"/>
          <w:bCs/>
          <w:sz w:val="24"/>
          <w:szCs w:val="24"/>
        </w:rPr>
        <w:t xml:space="preserve">sempre </w:t>
      </w:r>
      <w:r w:rsidR="004D71AD" w:rsidRPr="00031190">
        <w:rPr>
          <w:rFonts w:ascii="Arial" w:hAnsi="Arial" w:cs="Arial"/>
          <w:bCs/>
          <w:sz w:val="24"/>
          <w:szCs w:val="24"/>
        </w:rPr>
        <w:t>deve ser S. (</w:t>
      </w:r>
      <w:r w:rsidR="004D71AD" w:rsidRPr="00031190">
        <w:rPr>
          <w:rFonts w:ascii="Arial" w:hAnsi="Arial" w:cs="Arial"/>
          <w:bCs/>
          <w:sz w:val="24"/>
          <w:szCs w:val="24"/>
          <w:u w:val="single"/>
        </w:rPr>
        <w:t>Consistência Impeditiva</w:t>
      </w:r>
      <w:r w:rsidR="004D71AD" w:rsidRPr="00031190">
        <w:rPr>
          <w:rFonts w:ascii="Arial" w:hAnsi="Arial" w:cs="Arial"/>
          <w:bCs/>
          <w:sz w:val="24"/>
          <w:szCs w:val="24"/>
        </w:rPr>
        <w:t>)</w:t>
      </w:r>
      <w:r w:rsidR="004D71AD" w:rsidRPr="00031190">
        <w:rPr>
          <w:bCs/>
          <w:sz w:val="24"/>
          <w:szCs w:val="24"/>
        </w:rPr>
        <w:t xml:space="preserve"> </w:t>
      </w:r>
      <w:r w:rsidR="004D71AD" w:rsidRPr="00031190">
        <w:rPr>
          <w:b/>
          <w:i/>
          <w:sz w:val="28"/>
          <w:szCs w:val="28"/>
        </w:rPr>
        <w:t>ERR</w:t>
      </w:r>
      <w:r w:rsidR="00E87FC4" w:rsidRPr="00031190">
        <w:rPr>
          <w:b/>
          <w:i/>
          <w:sz w:val="28"/>
          <w:szCs w:val="28"/>
        </w:rPr>
        <w:t>O 1165</w:t>
      </w:r>
    </w:p>
    <w:p w14:paraId="2B3F1689" w14:textId="07629C81" w:rsidR="004D71AD"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00682D90" w:rsidRPr="006F5D37">
        <w:rPr>
          <w:rFonts w:ascii="Arial" w:hAnsi="Arial" w:cs="Arial"/>
          <w:i/>
          <w:sz w:val="24"/>
          <w:szCs w:val="24"/>
        </w:rPr>
        <w:t>Unidade Gestora de tipo diferente de 07 (Prefeitura) sempre ordenam despesa</w:t>
      </w:r>
      <w:r w:rsidR="00D92C66" w:rsidRPr="006F5D37">
        <w:rPr>
          <w:rFonts w:ascii="Arial" w:hAnsi="Arial" w:cs="Arial"/>
          <w:i/>
          <w:sz w:val="24"/>
          <w:szCs w:val="24"/>
        </w:rPr>
        <w:t>”</w:t>
      </w:r>
      <w:r w:rsidRPr="006F5D37">
        <w:rPr>
          <w:rFonts w:ascii="Arial" w:hAnsi="Arial" w:cs="Arial"/>
          <w:i/>
          <w:sz w:val="24"/>
          <w:szCs w:val="24"/>
        </w:rPr>
        <w:t>.</w:t>
      </w:r>
    </w:p>
    <w:p w14:paraId="6D1AB3F6" w14:textId="77777777" w:rsidR="00520EE1" w:rsidRPr="006F5D37" w:rsidRDefault="00520EE1" w:rsidP="00195DF0">
      <w:pPr>
        <w:widowControl w:val="0"/>
        <w:spacing w:line="360" w:lineRule="auto"/>
        <w:jc w:val="both"/>
        <w:rPr>
          <w:rFonts w:ascii="Arial" w:hAnsi="Arial" w:cs="Arial"/>
          <w:i/>
          <w:sz w:val="24"/>
          <w:szCs w:val="24"/>
        </w:rPr>
      </w:pPr>
    </w:p>
    <w:p w14:paraId="591DDB9F" w14:textId="366E4AD3" w:rsidR="004D71AD" w:rsidRPr="00031190" w:rsidRDefault="005849E5" w:rsidP="00195DF0">
      <w:pPr>
        <w:widowControl w:val="0"/>
        <w:spacing w:line="360" w:lineRule="auto"/>
        <w:jc w:val="both"/>
        <w:rPr>
          <w:bCs/>
          <w:sz w:val="24"/>
          <w:szCs w:val="24"/>
        </w:rPr>
      </w:pPr>
      <w:r>
        <w:rPr>
          <w:rFonts w:ascii="Arial" w:hAnsi="Arial" w:cs="Arial"/>
          <w:bCs/>
          <w:sz w:val="24"/>
          <w:szCs w:val="24"/>
        </w:rPr>
        <w:t xml:space="preserve">8 </w:t>
      </w:r>
      <w:r w:rsidR="004D71AD" w:rsidRPr="00031190">
        <w:rPr>
          <w:rFonts w:ascii="Arial" w:hAnsi="Arial" w:cs="Arial"/>
          <w:bCs/>
          <w:sz w:val="24"/>
          <w:szCs w:val="24"/>
        </w:rPr>
        <w:t>Para UG do tipo Prefeitura, o valor do campo ‘OrdenaDespesa’ deve estar compatível com o campo ‘</w:t>
      </w:r>
      <w:r w:rsidR="009E4DEF" w:rsidRPr="00031190">
        <w:rPr>
          <w:rFonts w:ascii="Arial" w:hAnsi="Arial" w:cs="Arial"/>
          <w:bCs/>
          <w:i/>
          <w:sz w:val="24"/>
          <w:szCs w:val="24"/>
        </w:rPr>
        <w:t>Prefeito é Ordenador de Despesas da Unidade Gestora Prefeitura?</w:t>
      </w:r>
      <w:r w:rsidR="004D71AD" w:rsidRPr="00031190">
        <w:rPr>
          <w:rFonts w:ascii="Arial" w:hAnsi="Arial" w:cs="Arial"/>
          <w:bCs/>
          <w:sz w:val="24"/>
          <w:szCs w:val="24"/>
        </w:rPr>
        <w:t xml:space="preserve">’ no cadastro da Unidade Gestora no </w:t>
      </w:r>
      <w:r w:rsidR="002B6F4C">
        <w:rPr>
          <w:rFonts w:ascii="Arial" w:hAnsi="Arial" w:cs="Arial"/>
          <w:bCs/>
          <w:sz w:val="24"/>
          <w:szCs w:val="24"/>
        </w:rPr>
        <w:t>S</w:t>
      </w:r>
      <w:r w:rsidR="004D71AD" w:rsidRPr="00031190">
        <w:rPr>
          <w:rFonts w:ascii="Arial" w:hAnsi="Arial" w:cs="Arial"/>
          <w:bCs/>
          <w:sz w:val="24"/>
          <w:szCs w:val="24"/>
        </w:rPr>
        <w:t>istema Cidades no período (mês e ano) da prestação de contas. (</w:t>
      </w:r>
      <w:r w:rsidR="004D71AD" w:rsidRPr="00031190">
        <w:rPr>
          <w:rFonts w:ascii="Arial" w:hAnsi="Arial" w:cs="Arial"/>
          <w:bCs/>
          <w:sz w:val="24"/>
          <w:szCs w:val="24"/>
          <w:u w:val="single"/>
        </w:rPr>
        <w:t>Consistência Impeditiva</w:t>
      </w:r>
      <w:r w:rsidR="004D71AD" w:rsidRPr="00031190">
        <w:rPr>
          <w:rFonts w:ascii="Arial" w:hAnsi="Arial" w:cs="Arial"/>
          <w:bCs/>
          <w:sz w:val="24"/>
          <w:szCs w:val="24"/>
        </w:rPr>
        <w:t>)</w:t>
      </w:r>
      <w:r w:rsidR="004D71AD" w:rsidRPr="00031190">
        <w:rPr>
          <w:bCs/>
          <w:sz w:val="24"/>
          <w:szCs w:val="24"/>
        </w:rPr>
        <w:t xml:space="preserve"> </w:t>
      </w:r>
      <w:r w:rsidR="004D71AD" w:rsidRPr="00031190">
        <w:rPr>
          <w:b/>
          <w:i/>
          <w:sz w:val="28"/>
          <w:szCs w:val="28"/>
        </w:rPr>
        <w:t xml:space="preserve">ERRO </w:t>
      </w:r>
      <w:r w:rsidR="009E4DEF" w:rsidRPr="00031190">
        <w:rPr>
          <w:b/>
          <w:i/>
          <w:sz w:val="28"/>
          <w:szCs w:val="28"/>
        </w:rPr>
        <w:t>1166</w:t>
      </w:r>
    </w:p>
    <w:p w14:paraId="697F5AB8"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Pr="006F5D37">
        <w:rPr>
          <w:rFonts w:ascii="Arial" w:hAnsi="Arial" w:cs="Arial"/>
          <w:i/>
          <w:sz w:val="24"/>
          <w:szCs w:val="24"/>
        </w:rPr>
        <w:t xml:space="preserve">A informação do campo ‘OrdenaDespesa’, enviada no arquivo UGS.XML, está diferente </w:t>
      </w:r>
      <w:r w:rsidR="009E4DEF" w:rsidRPr="006F5D37">
        <w:rPr>
          <w:rFonts w:ascii="Arial" w:hAnsi="Arial" w:cs="Arial"/>
          <w:i/>
          <w:sz w:val="24"/>
          <w:szCs w:val="24"/>
        </w:rPr>
        <w:t xml:space="preserve">do campo ‘Prefeito é Ordenador de Despesas da Unidade Gestora Prefeitura?’ </w:t>
      </w:r>
      <w:r w:rsidRPr="006F5D37">
        <w:rPr>
          <w:rFonts w:ascii="Arial" w:hAnsi="Arial" w:cs="Arial"/>
          <w:i/>
          <w:sz w:val="24"/>
          <w:szCs w:val="24"/>
        </w:rPr>
        <w:t xml:space="preserve">no </w:t>
      </w:r>
      <w:r w:rsidR="009E4DEF" w:rsidRPr="006F5D37">
        <w:rPr>
          <w:rFonts w:ascii="Arial" w:hAnsi="Arial" w:cs="Arial"/>
          <w:i/>
          <w:sz w:val="24"/>
          <w:szCs w:val="24"/>
        </w:rPr>
        <w:t xml:space="preserve">cadastro da UG no </w:t>
      </w:r>
      <w:r w:rsidR="002B6F4C">
        <w:rPr>
          <w:rFonts w:ascii="Arial" w:hAnsi="Arial" w:cs="Arial"/>
          <w:i/>
          <w:sz w:val="24"/>
          <w:szCs w:val="24"/>
        </w:rPr>
        <w:t>S</w:t>
      </w:r>
      <w:r w:rsidRPr="006F5D37">
        <w:rPr>
          <w:rFonts w:ascii="Arial" w:hAnsi="Arial" w:cs="Arial"/>
          <w:i/>
          <w:sz w:val="24"/>
          <w:szCs w:val="24"/>
        </w:rPr>
        <w:t>istema Cidad</w:t>
      </w:r>
      <w:r w:rsidR="00ED2258">
        <w:rPr>
          <w:rFonts w:ascii="Arial" w:hAnsi="Arial" w:cs="Arial"/>
          <w:i/>
          <w:sz w:val="24"/>
          <w:szCs w:val="24"/>
        </w:rPr>
        <w:t>ES</w:t>
      </w:r>
      <w:r w:rsidR="00D92C66" w:rsidRPr="006F5D37">
        <w:rPr>
          <w:rFonts w:ascii="Arial" w:hAnsi="Arial" w:cs="Arial"/>
          <w:i/>
          <w:sz w:val="24"/>
          <w:szCs w:val="24"/>
        </w:rPr>
        <w:t>”</w:t>
      </w:r>
      <w:r w:rsidRPr="006F5D37">
        <w:rPr>
          <w:rFonts w:ascii="Arial" w:hAnsi="Arial" w:cs="Arial"/>
          <w:i/>
          <w:sz w:val="24"/>
          <w:szCs w:val="24"/>
        </w:rPr>
        <w:t>.</w:t>
      </w:r>
    </w:p>
    <w:p w14:paraId="00BF9068" w14:textId="77777777" w:rsidR="005849E5" w:rsidRDefault="005849E5" w:rsidP="00195DF0">
      <w:pPr>
        <w:widowControl w:val="0"/>
        <w:spacing w:line="360" w:lineRule="auto"/>
        <w:jc w:val="both"/>
        <w:rPr>
          <w:i/>
          <w:sz w:val="24"/>
          <w:szCs w:val="24"/>
        </w:rPr>
      </w:pPr>
    </w:p>
    <w:p w14:paraId="7DF11BD5" w14:textId="30EC47E4" w:rsidR="004D71AD" w:rsidRPr="00031190" w:rsidRDefault="005849E5" w:rsidP="00195DF0">
      <w:pPr>
        <w:widowControl w:val="0"/>
        <w:spacing w:line="360" w:lineRule="auto"/>
        <w:jc w:val="both"/>
        <w:rPr>
          <w:sz w:val="24"/>
          <w:szCs w:val="24"/>
        </w:rPr>
      </w:pPr>
      <w:r w:rsidRPr="005849E5">
        <w:rPr>
          <w:rFonts w:ascii="Arial" w:hAnsi="Arial" w:cs="Arial"/>
          <w:sz w:val="24"/>
          <w:szCs w:val="24"/>
        </w:rPr>
        <w:t xml:space="preserve">9 </w:t>
      </w:r>
      <w:r w:rsidR="004D71AD" w:rsidRPr="00031190">
        <w:rPr>
          <w:rFonts w:ascii="Arial" w:hAnsi="Arial" w:cs="Arial"/>
          <w:sz w:val="24"/>
          <w:szCs w:val="24"/>
        </w:rPr>
        <w:t>Todas as Unidades Gestoras a</w:t>
      </w:r>
      <w:r w:rsidR="004D71AD" w:rsidRPr="00031190">
        <w:rPr>
          <w:rFonts w:ascii="Arial" w:hAnsi="Arial" w:cs="Arial"/>
          <w:bCs/>
          <w:sz w:val="24"/>
          <w:szCs w:val="24"/>
        </w:rPr>
        <w:t xml:space="preserve">tivas (campo </w:t>
      </w:r>
      <w:r w:rsidR="004D71AD" w:rsidRPr="00031190">
        <w:rPr>
          <w:rFonts w:ascii="Arial" w:hAnsi="Arial" w:cs="Arial"/>
          <w:bCs/>
          <w:i/>
          <w:sz w:val="24"/>
          <w:szCs w:val="24"/>
        </w:rPr>
        <w:t>Situacao</w:t>
      </w:r>
      <w:r w:rsidR="004D71AD" w:rsidRPr="00031190">
        <w:rPr>
          <w:rFonts w:ascii="Arial" w:hAnsi="Arial" w:cs="Arial"/>
          <w:bCs/>
          <w:sz w:val="24"/>
          <w:szCs w:val="24"/>
        </w:rPr>
        <w:t xml:space="preserve">=A) e que ordenam despesa (campo </w:t>
      </w:r>
      <w:r w:rsidR="004D71AD" w:rsidRPr="00031190">
        <w:rPr>
          <w:rFonts w:ascii="Arial" w:hAnsi="Arial" w:cs="Arial"/>
          <w:bCs/>
          <w:i/>
          <w:sz w:val="24"/>
          <w:szCs w:val="24"/>
        </w:rPr>
        <w:t>OrdenaDespesa</w:t>
      </w:r>
      <w:r w:rsidR="004D71AD" w:rsidRPr="00031190">
        <w:rPr>
          <w:rFonts w:ascii="Arial" w:hAnsi="Arial" w:cs="Arial"/>
          <w:bCs/>
          <w:sz w:val="24"/>
          <w:szCs w:val="24"/>
        </w:rPr>
        <w:t xml:space="preserve">=S), conforme informações do arquivo </w:t>
      </w:r>
      <w:r w:rsidR="004D71AD" w:rsidRPr="00031190">
        <w:rPr>
          <w:rFonts w:ascii="Arial" w:hAnsi="Arial" w:cs="Arial"/>
          <w:sz w:val="24"/>
          <w:szCs w:val="24"/>
        </w:rPr>
        <w:t>UGS.XML, devem ser informadas no arquivo ORGAOCONS.XML</w:t>
      </w:r>
      <w:r w:rsidR="004D71AD" w:rsidRPr="00031190">
        <w:rPr>
          <w:rFonts w:ascii="Arial" w:hAnsi="Arial" w:cs="Arial"/>
        </w:rPr>
        <w:t xml:space="preserve">. </w:t>
      </w:r>
      <w:r w:rsidR="004D71AD" w:rsidRPr="00031190">
        <w:rPr>
          <w:rFonts w:ascii="Arial" w:hAnsi="Arial" w:cs="Arial"/>
          <w:sz w:val="24"/>
          <w:szCs w:val="24"/>
        </w:rPr>
        <w:t>(</w:t>
      </w:r>
      <w:r w:rsidR="004D71AD" w:rsidRPr="00C21556">
        <w:rPr>
          <w:rFonts w:ascii="Arial" w:hAnsi="Arial" w:cs="Arial"/>
          <w:sz w:val="24"/>
          <w:szCs w:val="24"/>
          <w:u w:val="single"/>
        </w:rPr>
        <w:t xml:space="preserve">Consistência </w:t>
      </w:r>
      <w:r w:rsidR="000A5A79" w:rsidRPr="00C21556">
        <w:rPr>
          <w:rFonts w:ascii="Arial" w:hAnsi="Arial" w:cs="Arial"/>
          <w:sz w:val="24"/>
          <w:szCs w:val="24"/>
          <w:u w:val="single"/>
        </w:rPr>
        <w:t>Indicativa</w:t>
      </w:r>
      <w:r w:rsidR="004D71AD" w:rsidRPr="00031190">
        <w:rPr>
          <w:rFonts w:ascii="Arial" w:hAnsi="Arial" w:cs="Arial"/>
          <w:sz w:val="24"/>
          <w:szCs w:val="24"/>
        </w:rPr>
        <w:t>)</w:t>
      </w:r>
      <w:r w:rsidR="004D71AD" w:rsidRPr="00031190">
        <w:rPr>
          <w:sz w:val="24"/>
          <w:szCs w:val="24"/>
        </w:rPr>
        <w:t xml:space="preserve"> </w:t>
      </w:r>
      <w:r w:rsidR="004D71AD" w:rsidRPr="00031190">
        <w:rPr>
          <w:b/>
          <w:i/>
          <w:sz w:val="28"/>
          <w:szCs w:val="28"/>
        </w:rPr>
        <w:t xml:space="preserve">ERRO </w:t>
      </w:r>
      <w:r w:rsidR="00602089" w:rsidRPr="00031190">
        <w:rPr>
          <w:b/>
          <w:i/>
          <w:sz w:val="28"/>
          <w:szCs w:val="28"/>
        </w:rPr>
        <w:t>1167</w:t>
      </w:r>
    </w:p>
    <w:p w14:paraId="25C5AC1F"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lastRenderedPageBreak/>
        <w:t xml:space="preserve">Mensagem: </w:t>
      </w:r>
      <w:r w:rsidR="00D92C66" w:rsidRPr="006F5D37">
        <w:rPr>
          <w:rFonts w:ascii="Arial" w:hAnsi="Arial" w:cs="Arial"/>
          <w:i/>
          <w:sz w:val="24"/>
          <w:szCs w:val="24"/>
        </w:rPr>
        <w:t>“</w:t>
      </w:r>
      <w:r w:rsidR="007F001F" w:rsidRPr="006F5D37">
        <w:rPr>
          <w:rFonts w:ascii="Arial" w:hAnsi="Arial" w:cs="Arial"/>
          <w:i/>
          <w:sz w:val="24"/>
          <w:szCs w:val="24"/>
        </w:rPr>
        <w:t>Não foram informados ó</w:t>
      </w:r>
      <w:r w:rsidR="00602089" w:rsidRPr="006F5D37">
        <w:rPr>
          <w:rFonts w:ascii="Arial" w:hAnsi="Arial" w:cs="Arial"/>
          <w:i/>
          <w:sz w:val="24"/>
          <w:szCs w:val="24"/>
        </w:rPr>
        <w:t xml:space="preserve">rgãos da </w:t>
      </w:r>
      <w:r w:rsidRPr="006F5D37">
        <w:rPr>
          <w:rFonts w:ascii="Arial" w:hAnsi="Arial" w:cs="Arial"/>
          <w:i/>
          <w:sz w:val="24"/>
          <w:szCs w:val="24"/>
        </w:rPr>
        <w:t xml:space="preserve">Unidade Gestora </w:t>
      </w:r>
      <w:r w:rsidR="008642A6" w:rsidRPr="006F5D37">
        <w:rPr>
          <w:rFonts w:ascii="Arial" w:hAnsi="Arial" w:cs="Arial"/>
          <w:i/>
          <w:sz w:val="24"/>
          <w:szCs w:val="24"/>
        </w:rPr>
        <w:t>{</w:t>
      </w:r>
      <w:r w:rsidR="00602089" w:rsidRPr="006F5D37">
        <w:rPr>
          <w:rFonts w:ascii="Arial" w:hAnsi="Arial" w:cs="Arial"/>
          <w:i/>
          <w:sz w:val="24"/>
          <w:szCs w:val="24"/>
        </w:rPr>
        <w:t>0</w:t>
      </w:r>
      <w:r w:rsidR="008642A6" w:rsidRPr="006F5D37">
        <w:rPr>
          <w:rFonts w:ascii="Arial" w:hAnsi="Arial" w:cs="Arial"/>
          <w:i/>
          <w:sz w:val="24"/>
          <w:szCs w:val="24"/>
        </w:rPr>
        <w:t xml:space="preserve">} </w:t>
      </w:r>
      <w:r w:rsidRPr="006F5D37">
        <w:rPr>
          <w:rFonts w:ascii="Arial" w:hAnsi="Arial" w:cs="Arial"/>
          <w:i/>
          <w:sz w:val="24"/>
          <w:szCs w:val="24"/>
        </w:rPr>
        <w:t>no arquivo ORGAOCONS.XML</w:t>
      </w:r>
      <w:r w:rsidR="00D92C66" w:rsidRPr="006F5D37">
        <w:rPr>
          <w:rFonts w:ascii="Arial" w:hAnsi="Arial" w:cs="Arial"/>
          <w:i/>
          <w:sz w:val="24"/>
          <w:szCs w:val="24"/>
        </w:rPr>
        <w:t>”</w:t>
      </w:r>
      <w:r w:rsidRPr="006F5D37">
        <w:rPr>
          <w:rFonts w:ascii="Arial" w:hAnsi="Arial" w:cs="Arial"/>
          <w:i/>
          <w:sz w:val="24"/>
          <w:szCs w:val="24"/>
        </w:rPr>
        <w:t>.</w:t>
      </w:r>
    </w:p>
    <w:p w14:paraId="2B68F0E9" w14:textId="77777777" w:rsidR="009132CD" w:rsidRPr="00031190" w:rsidRDefault="009132CD" w:rsidP="00195DF0">
      <w:pPr>
        <w:widowControl w:val="0"/>
        <w:jc w:val="both"/>
        <w:rPr>
          <w:i/>
          <w:sz w:val="24"/>
        </w:rPr>
      </w:pPr>
    </w:p>
    <w:p w14:paraId="73EEF7B4" w14:textId="2E1BCD2E" w:rsidR="004D71AD" w:rsidRPr="00031190" w:rsidRDefault="005849E5" w:rsidP="00195DF0">
      <w:pPr>
        <w:widowControl w:val="0"/>
        <w:spacing w:line="360" w:lineRule="auto"/>
        <w:jc w:val="both"/>
        <w:rPr>
          <w:sz w:val="24"/>
          <w:szCs w:val="24"/>
        </w:rPr>
      </w:pPr>
      <w:r>
        <w:rPr>
          <w:rFonts w:ascii="Arial" w:hAnsi="Arial" w:cs="Arial"/>
          <w:sz w:val="24"/>
          <w:szCs w:val="24"/>
        </w:rPr>
        <w:t xml:space="preserve">10 </w:t>
      </w:r>
      <w:r w:rsidR="004D71AD" w:rsidRPr="00031190">
        <w:rPr>
          <w:rFonts w:ascii="Arial" w:hAnsi="Arial" w:cs="Arial"/>
          <w:sz w:val="24"/>
          <w:szCs w:val="24"/>
        </w:rPr>
        <w:t>Todas as Unidades Gestoras a</w:t>
      </w:r>
      <w:r w:rsidR="004D71AD" w:rsidRPr="00031190">
        <w:rPr>
          <w:rFonts w:ascii="Arial" w:hAnsi="Arial" w:cs="Arial"/>
          <w:bCs/>
          <w:sz w:val="24"/>
          <w:szCs w:val="24"/>
        </w:rPr>
        <w:t xml:space="preserve">tivas (campo </w:t>
      </w:r>
      <w:r w:rsidR="004D71AD" w:rsidRPr="00031190">
        <w:rPr>
          <w:rFonts w:ascii="Arial" w:hAnsi="Arial" w:cs="Arial"/>
          <w:bCs/>
          <w:i/>
          <w:sz w:val="24"/>
          <w:szCs w:val="24"/>
        </w:rPr>
        <w:t>Situacao</w:t>
      </w:r>
      <w:r w:rsidR="004D71AD" w:rsidRPr="00031190">
        <w:rPr>
          <w:rFonts w:ascii="Arial" w:hAnsi="Arial" w:cs="Arial"/>
          <w:bCs/>
          <w:sz w:val="24"/>
          <w:szCs w:val="24"/>
        </w:rPr>
        <w:t xml:space="preserve">=A) e que ordenam despesa (campo </w:t>
      </w:r>
      <w:r w:rsidR="004D71AD" w:rsidRPr="00031190">
        <w:rPr>
          <w:rFonts w:ascii="Arial" w:hAnsi="Arial" w:cs="Arial"/>
          <w:bCs/>
          <w:i/>
          <w:sz w:val="24"/>
          <w:szCs w:val="24"/>
        </w:rPr>
        <w:t>OrdenaDespesa</w:t>
      </w:r>
      <w:r w:rsidR="004D71AD" w:rsidRPr="00031190">
        <w:rPr>
          <w:rFonts w:ascii="Arial" w:hAnsi="Arial" w:cs="Arial"/>
          <w:bCs/>
          <w:sz w:val="24"/>
          <w:szCs w:val="24"/>
        </w:rPr>
        <w:t xml:space="preserve">=S), conforme informações do arquivo </w:t>
      </w:r>
      <w:r w:rsidR="004D71AD" w:rsidRPr="00031190">
        <w:rPr>
          <w:rFonts w:ascii="Arial" w:hAnsi="Arial" w:cs="Arial"/>
          <w:sz w:val="24"/>
          <w:szCs w:val="24"/>
        </w:rPr>
        <w:t>UGS.XML, devem ser informadas no arquivo UORCONS.XML</w:t>
      </w:r>
      <w:r w:rsidR="004D71AD" w:rsidRPr="00031190">
        <w:rPr>
          <w:rFonts w:ascii="Arial" w:hAnsi="Arial" w:cs="Arial"/>
        </w:rPr>
        <w:t xml:space="preserve">. </w:t>
      </w:r>
      <w:r w:rsidR="004D71AD" w:rsidRPr="00031190">
        <w:rPr>
          <w:rFonts w:ascii="Arial" w:hAnsi="Arial" w:cs="Arial"/>
          <w:sz w:val="24"/>
          <w:szCs w:val="24"/>
        </w:rPr>
        <w:t>(</w:t>
      </w:r>
      <w:r w:rsidR="004D71AD" w:rsidRPr="00C21556">
        <w:rPr>
          <w:rFonts w:ascii="Arial" w:hAnsi="Arial" w:cs="Arial"/>
          <w:sz w:val="24"/>
          <w:szCs w:val="24"/>
          <w:u w:val="single"/>
        </w:rPr>
        <w:t>Consistência I</w:t>
      </w:r>
      <w:r w:rsidR="000A5A79" w:rsidRPr="00C21556">
        <w:rPr>
          <w:rFonts w:ascii="Arial" w:hAnsi="Arial" w:cs="Arial"/>
          <w:sz w:val="24"/>
          <w:szCs w:val="24"/>
          <w:u w:val="single"/>
        </w:rPr>
        <w:t>ndicativa</w:t>
      </w:r>
      <w:r w:rsidR="004D71AD" w:rsidRPr="00C21556">
        <w:rPr>
          <w:rFonts w:ascii="Arial" w:hAnsi="Arial" w:cs="Arial"/>
          <w:sz w:val="24"/>
          <w:szCs w:val="24"/>
        </w:rPr>
        <w:t>)</w:t>
      </w:r>
      <w:r w:rsidR="004D71AD" w:rsidRPr="00031190">
        <w:rPr>
          <w:sz w:val="24"/>
          <w:szCs w:val="24"/>
        </w:rPr>
        <w:t xml:space="preserve"> </w:t>
      </w:r>
      <w:r w:rsidR="004D71AD" w:rsidRPr="00031190">
        <w:rPr>
          <w:b/>
          <w:i/>
          <w:sz w:val="28"/>
          <w:szCs w:val="28"/>
        </w:rPr>
        <w:t xml:space="preserve">ERRO </w:t>
      </w:r>
      <w:r w:rsidR="00AC277D" w:rsidRPr="00031190">
        <w:rPr>
          <w:b/>
          <w:i/>
          <w:sz w:val="28"/>
          <w:szCs w:val="28"/>
        </w:rPr>
        <w:t>1168</w:t>
      </w:r>
    </w:p>
    <w:p w14:paraId="31A1A529" w14:textId="77777777" w:rsidR="004D71AD" w:rsidRPr="006F5D37" w:rsidRDefault="004D71AD" w:rsidP="00195DF0">
      <w:pPr>
        <w:widowControl w:val="0"/>
        <w:spacing w:line="360" w:lineRule="auto"/>
        <w:jc w:val="both"/>
        <w:rPr>
          <w:rFonts w:ascii="Arial" w:hAnsi="Arial" w:cs="Arial"/>
          <w:b/>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007F001F" w:rsidRPr="006F5D37">
        <w:rPr>
          <w:rFonts w:ascii="Arial" w:hAnsi="Arial" w:cs="Arial"/>
          <w:i/>
          <w:sz w:val="24"/>
          <w:szCs w:val="24"/>
        </w:rPr>
        <w:t>Não foram informadas u</w:t>
      </w:r>
      <w:r w:rsidR="00602089" w:rsidRPr="006F5D37">
        <w:rPr>
          <w:rFonts w:ascii="Arial" w:hAnsi="Arial" w:cs="Arial"/>
          <w:i/>
          <w:sz w:val="24"/>
          <w:szCs w:val="24"/>
        </w:rPr>
        <w:t xml:space="preserve">nidades </w:t>
      </w:r>
      <w:r w:rsidR="007F001F" w:rsidRPr="006F5D37">
        <w:rPr>
          <w:rFonts w:ascii="Arial" w:hAnsi="Arial" w:cs="Arial"/>
          <w:i/>
          <w:sz w:val="24"/>
          <w:szCs w:val="24"/>
        </w:rPr>
        <w:t>o</w:t>
      </w:r>
      <w:r w:rsidR="00602089" w:rsidRPr="006F5D37">
        <w:rPr>
          <w:rFonts w:ascii="Arial" w:hAnsi="Arial" w:cs="Arial"/>
          <w:i/>
          <w:sz w:val="24"/>
          <w:szCs w:val="24"/>
        </w:rPr>
        <w:t xml:space="preserve">rçamentárias da </w:t>
      </w:r>
      <w:r w:rsidRPr="006F5D37">
        <w:rPr>
          <w:rFonts w:ascii="Arial" w:hAnsi="Arial" w:cs="Arial"/>
          <w:i/>
          <w:sz w:val="24"/>
          <w:szCs w:val="24"/>
        </w:rPr>
        <w:t xml:space="preserve">Unidade Gestora </w:t>
      </w:r>
      <w:r w:rsidR="008642A6" w:rsidRPr="006F5D37">
        <w:rPr>
          <w:rFonts w:ascii="Arial" w:hAnsi="Arial" w:cs="Arial"/>
          <w:i/>
          <w:sz w:val="24"/>
          <w:szCs w:val="24"/>
        </w:rPr>
        <w:t>{</w:t>
      </w:r>
      <w:r w:rsidR="00602089" w:rsidRPr="006F5D37">
        <w:rPr>
          <w:rFonts w:ascii="Arial" w:hAnsi="Arial" w:cs="Arial"/>
          <w:i/>
          <w:sz w:val="24"/>
          <w:szCs w:val="24"/>
        </w:rPr>
        <w:t>0</w:t>
      </w:r>
      <w:r w:rsidR="008642A6" w:rsidRPr="006F5D37">
        <w:rPr>
          <w:rFonts w:ascii="Arial" w:hAnsi="Arial" w:cs="Arial"/>
          <w:i/>
          <w:sz w:val="24"/>
          <w:szCs w:val="24"/>
        </w:rPr>
        <w:t xml:space="preserve">} </w:t>
      </w:r>
      <w:r w:rsidRPr="006F5D37">
        <w:rPr>
          <w:rFonts w:ascii="Arial" w:hAnsi="Arial" w:cs="Arial"/>
          <w:i/>
          <w:sz w:val="24"/>
          <w:szCs w:val="24"/>
        </w:rPr>
        <w:t>no arquivo UORCONS.XML</w:t>
      </w:r>
      <w:r w:rsidR="00D92C66" w:rsidRPr="006F5D37">
        <w:rPr>
          <w:rFonts w:ascii="Arial" w:hAnsi="Arial" w:cs="Arial"/>
          <w:i/>
          <w:sz w:val="24"/>
          <w:szCs w:val="24"/>
        </w:rPr>
        <w:t>”</w:t>
      </w:r>
      <w:r w:rsidRPr="006F5D37">
        <w:rPr>
          <w:rFonts w:ascii="Arial" w:hAnsi="Arial" w:cs="Arial"/>
          <w:i/>
          <w:sz w:val="24"/>
          <w:szCs w:val="24"/>
        </w:rPr>
        <w:t>.</w:t>
      </w:r>
    </w:p>
    <w:p w14:paraId="2149D79C" w14:textId="77777777" w:rsidR="004D71AD" w:rsidRPr="00031190" w:rsidRDefault="004D71AD" w:rsidP="00195DF0">
      <w:pPr>
        <w:widowControl w:val="0"/>
        <w:jc w:val="both"/>
        <w:rPr>
          <w:i/>
          <w:sz w:val="24"/>
        </w:rPr>
      </w:pPr>
    </w:p>
    <w:p w14:paraId="28E13A9D" w14:textId="5D3114B7" w:rsidR="004D71AD" w:rsidRPr="00031190" w:rsidRDefault="005849E5" w:rsidP="00195DF0">
      <w:pPr>
        <w:widowControl w:val="0"/>
        <w:spacing w:line="360" w:lineRule="auto"/>
        <w:jc w:val="both"/>
        <w:rPr>
          <w:sz w:val="24"/>
          <w:szCs w:val="24"/>
        </w:rPr>
      </w:pPr>
      <w:r>
        <w:rPr>
          <w:rFonts w:ascii="Arial" w:hAnsi="Arial" w:cs="Arial"/>
          <w:sz w:val="24"/>
          <w:szCs w:val="24"/>
        </w:rPr>
        <w:t xml:space="preserve">11 </w:t>
      </w:r>
      <w:r w:rsidR="004D71AD" w:rsidRPr="00031190">
        <w:rPr>
          <w:rFonts w:ascii="Arial" w:hAnsi="Arial" w:cs="Arial"/>
          <w:sz w:val="24"/>
          <w:szCs w:val="24"/>
        </w:rPr>
        <w:t>Todas as Unidades Gestoras a</w:t>
      </w:r>
      <w:r w:rsidR="004D71AD" w:rsidRPr="00031190">
        <w:rPr>
          <w:rFonts w:ascii="Arial" w:hAnsi="Arial" w:cs="Arial"/>
          <w:bCs/>
          <w:sz w:val="24"/>
          <w:szCs w:val="24"/>
        </w:rPr>
        <w:t xml:space="preserve">tivas (campo </w:t>
      </w:r>
      <w:r w:rsidR="004D71AD" w:rsidRPr="00031190">
        <w:rPr>
          <w:rFonts w:ascii="Arial" w:hAnsi="Arial" w:cs="Arial"/>
          <w:bCs/>
          <w:i/>
          <w:sz w:val="24"/>
          <w:szCs w:val="24"/>
        </w:rPr>
        <w:t>Situacao</w:t>
      </w:r>
      <w:r w:rsidR="004D71AD" w:rsidRPr="00031190">
        <w:rPr>
          <w:rFonts w:ascii="Arial" w:hAnsi="Arial" w:cs="Arial"/>
          <w:bCs/>
          <w:sz w:val="24"/>
          <w:szCs w:val="24"/>
        </w:rPr>
        <w:t xml:space="preserve">=A) e que ordenam despesa (campo </w:t>
      </w:r>
      <w:r w:rsidR="004D71AD" w:rsidRPr="00031190">
        <w:rPr>
          <w:rFonts w:ascii="Arial" w:hAnsi="Arial" w:cs="Arial"/>
          <w:bCs/>
          <w:i/>
          <w:sz w:val="24"/>
          <w:szCs w:val="24"/>
        </w:rPr>
        <w:t>OrdenaDespesa</w:t>
      </w:r>
      <w:r w:rsidR="004D71AD" w:rsidRPr="00031190">
        <w:rPr>
          <w:rFonts w:ascii="Arial" w:hAnsi="Arial" w:cs="Arial"/>
          <w:bCs/>
          <w:sz w:val="24"/>
          <w:szCs w:val="24"/>
        </w:rPr>
        <w:t xml:space="preserve">=S), conforme informações do arquivo </w:t>
      </w:r>
      <w:r w:rsidR="004D71AD" w:rsidRPr="00031190">
        <w:rPr>
          <w:rFonts w:ascii="Arial" w:hAnsi="Arial" w:cs="Arial"/>
          <w:sz w:val="24"/>
          <w:szCs w:val="24"/>
        </w:rPr>
        <w:t>UGS.XML, devem ser informadas no arquivo LOAPROGCONS.XML</w:t>
      </w:r>
      <w:r w:rsidR="004D71AD" w:rsidRPr="00031190">
        <w:rPr>
          <w:rFonts w:ascii="Arial" w:hAnsi="Arial" w:cs="Arial"/>
        </w:rPr>
        <w:t xml:space="preserve">. </w:t>
      </w:r>
      <w:r w:rsidR="004D71AD" w:rsidRPr="00031190">
        <w:rPr>
          <w:rFonts w:ascii="Arial" w:hAnsi="Arial" w:cs="Arial"/>
          <w:sz w:val="24"/>
          <w:szCs w:val="24"/>
        </w:rPr>
        <w:t>(</w:t>
      </w:r>
      <w:r w:rsidR="004D71AD" w:rsidRPr="00C21556">
        <w:rPr>
          <w:rFonts w:ascii="Arial" w:hAnsi="Arial" w:cs="Arial"/>
          <w:sz w:val="24"/>
          <w:szCs w:val="24"/>
          <w:u w:val="single"/>
        </w:rPr>
        <w:t>Consistência I</w:t>
      </w:r>
      <w:r w:rsidR="000A5A79" w:rsidRPr="00C21556">
        <w:rPr>
          <w:rFonts w:ascii="Arial" w:hAnsi="Arial" w:cs="Arial"/>
          <w:sz w:val="24"/>
          <w:szCs w:val="24"/>
          <w:u w:val="single"/>
        </w:rPr>
        <w:t>ndicativa</w:t>
      </w:r>
      <w:r w:rsidR="004D71AD" w:rsidRPr="00031190">
        <w:rPr>
          <w:rFonts w:ascii="Arial" w:hAnsi="Arial" w:cs="Arial"/>
          <w:sz w:val="24"/>
          <w:szCs w:val="24"/>
        </w:rPr>
        <w:t>)</w:t>
      </w:r>
      <w:r w:rsidR="004D71AD" w:rsidRPr="00031190">
        <w:rPr>
          <w:sz w:val="24"/>
          <w:szCs w:val="24"/>
        </w:rPr>
        <w:t xml:space="preserve"> </w:t>
      </w:r>
      <w:r w:rsidR="004D71AD" w:rsidRPr="00031190">
        <w:rPr>
          <w:b/>
          <w:i/>
          <w:sz w:val="28"/>
          <w:szCs w:val="28"/>
        </w:rPr>
        <w:t xml:space="preserve">ERRO </w:t>
      </w:r>
      <w:r w:rsidR="00EF7B14" w:rsidRPr="00031190">
        <w:rPr>
          <w:b/>
          <w:i/>
          <w:sz w:val="28"/>
          <w:szCs w:val="28"/>
        </w:rPr>
        <w:t>1169</w:t>
      </w:r>
    </w:p>
    <w:p w14:paraId="639262B0" w14:textId="77777777" w:rsidR="004D71AD" w:rsidRPr="006F5D37" w:rsidRDefault="004D71AD"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007F001F" w:rsidRPr="006F5D37">
        <w:rPr>
          <w:rFonts w:ascii="Arial" w:hAnsi="Arial" w:cs="Arial"/>
          <w:i/>
          <w:sz w:val="24"/>
          <w:szCs w:val="24"/>
        </w:rPr>
        <w:t>Não foram informados p</w:t>
      </w:r>
      <w:r w:rsidR="00602089" w:rsidRPr="006F5D37">
        <w:rPr>
          <w:rFonts w:ascii="Arial" w:hAnsi="Arial" w:cs="Arial"/>
          <w:i/>
          <w:sz w:val="24"/>
          <w:szCs w:val="24"/>
        </w:rPr>
        <w:t xml:space="preserve">rogramas da </w:t>
      </w:r>
      <w:r w:rsidRPr="006F5D37">
        <w:rPr>
          <w:rFonts w:ascii="Arial" w:hAnsi="Arial" w:cs="Arial"/>
          <w:i/>
          <w:sz w:val="24"/>
          <w:szCs w:val="24"/>
        </w:rPr>
        <w:t xml:space="preserve">Unidade Gestora </w:t>
      </w:r>
      <w:r w:rsidR="008642A6" w:rsidRPr="006F5D37">
        <w:rPr>
          <w:rFonts w:ascii="Arial" w:hAnsi="Arial" w:cs="Arial"/>
          <w:i/>
          <w:sz w:val="24"/>
          <w:szCs w:val="24"/>
        </w:rPr>
        <w:t>{</w:t>
      </w:r>
      <w:r w:rsidR="00602089" w:rsidRPr="006F5D37">
        <w:rPr>
          <w:rFonts w:ascii="Arial" w:hAnsi="Arial" w:cs="Arial"/>
          <w:i/>
          <w:sz w:val="24"/>
          <w:szCs w:val="24"/>
        </w:rPr>
        <w:t>0</w:t>
      </w:r>
      <w:r w:rsidR="008642A6" w:rsidRPr="006F5D37">
        <w:rPr>
          <w:rFonts w:ascii="Arial" w:hAnsi="Arial" w:cs="Arial"/>
          <w:i/>
          <w:sz w:val="24"/>
          <w:szCs w:val="24"/>
        </w:rPr>
        <w:t xml:space="preserve">} </w:t>
      </w:r>
      <w:r w:rsidRPr="006F5D37">
        <w:rPr>
          <w:rFonts w:ascii="Arial" w:hAnsi="Arial" w:cs="Arial"/>
          <w:i/>
          <w:sz w:val="24"/>
          <w:szCs w:val="24"/>
        </w:rPr>
        <w:t>no arquivo LOAPROGCONS.XML</w:t>
      </w:r>
      <w:r w:rsidR="00D92C66" w:rsidRPr="006F5D37">
        <w:rPr>
          <w:rFonts w:ascii="Arial" w:hAnsi="Arial" w:cs="Arial"/>
          <w:i/>
          <w:sz w:val="24"/>
          <w:szCs w:val="24"/>
        </w:rPr>
        <w:t>”</w:t>
      </w:r>
      <w:r w:rsidRPr="006F5D37">
        <w:rPr>
          <w:rFonts w:ascii="Arial" w:hAnsi="Arial" w:cs="Arial"/>
          <w:i/>
          <w:sz w:val="24"/>
          <w:szCs w:val="24"/>
        </w:rPr>
        <w:t>.</w:t>
      </w:r>
    </w:p>
    <w:p w14:paraId="01E0E8FC" w14:textId="77777777" w:rsidR="004D71AD" w:rsidRPr="00031190" w:rsidRDefault="004D71AD" w:rsidP="00195DF0">
      <w:pPr>
        <w:widowControl w:val="0"/>
        <w:jc w:val="both"/>
        <w:rPr>
          <w:sz w:val="24"/>
        </w:rPr>
      </w:pPr>
    </w:p>
    <w:p w14:paraId="2C56C65E" w14:textId="348F06F7" w:rsidR="004D71AD" w:rsidRPr="00031190" w:rsidRDefault="005849E5" w:rsidP="00195DF0">
      <w:pPr>
        <w:widowControl w:val="0"/>
        <w:spacing w:line="360" w:lineRule="auto"/>
        <w:jc w:val="both"/>
        <w:rPr>
          <w:sz w:val="24"/>
          <w:szCs w:val="24"/>
        </w:rPr>
      </w:pPr>
      <w:r>
        <w:rPr>
          <w:rFonts w:ascii="Arial" w:hAnsi="Arial" w:cs="Arial"/>
          <w:sz w:val="24"/>
          <w:szCs w:val="24"/>
        </w:rPr>
        <w:t xml:space="preserve">12 </w:t>
      </w:r>
      <w:r w:rsidR="004D71AD" w:rsidRPr="00031190">
        <w:rPr>
          <w:rFonts w:ascii="Arial" w:hAnsi="Arial" w:cs="Arial"/>
          <w:sz w:val="24"/>
          <w:szCs w:val="24"/>
        </w:rPr>
        <w:t>Todas as Unidades Gestoras a</w:t>
      </w:r>
      <w:r w:rsidR="004D71AD" w:rsidRPr="00031190">
        <w:rPr>
          <w:rFonts w:ascii="Arial" w:hAnsi="Arial" w:cs="Arial"/>
          <w:bCs/>
          <w:sz w:val="24"/>
          <w:szCs w:val="24"/>
        </w:rPr>
        <w:t xml:space="preserve">tivas (campo </w:t>
      </w:r>
      <w:r w:rsidR="004D71AD" w:rsidRPr="00031190">
        <w:rPr>
          <w:rFonts w:ascii="Arial" w:hAnsi="Arial" w:cs="Arial"/>
          <w:bCs/>
          <w:i/>
          <w:sz w:val="24"/>
          <w:szCs w:val="24"/>
        </w:rPr>
        <w:t>Situacao</w:t>
      </w:r>
      <w:r w:rsidR="004D71AD" w:rsidRPr="00031190">
        <w:rPr>
          <w:rFonts w:ascii="Arial" w:hAnsi="Arial" w:cs="Arial"/>
          <w:bCs/>
          <w:sz w:val="24"/>
          <w:szCs w:val="24"/>
        </w:rPr>
        <w:t xml:space="preserve">=A) e que ordenam despesa (campo </w:t>
      </w:r>
      <w:r w:rsidR="004D71AD" w:rsidRPr="00031190">
        <w:rPr>
          <w:rFonts w:ascii="Arial" w:hAnsi="Arial" w:cs="Arial"/>
          <w:bCs/>
          <w:i/>
          <w:sz w:val="24"/>
          <w:szCs w:val="24"/>
        </w:rPr>
        <w:t>OrdenaDespesa</w:t>
      </w:r>
      <w:r w:rsidR="004D71AD" w:rsidRPr="00031190">
        <w:rPr>
          <w:rFonts w:ascii="Arial" w:hAnsi="Arial" w:cs="Arial"/>
          <w:bCs/>
          <w:sz w:val="24"/>
          <w:szCs w:val="24"/>
        </w:rPr>
        <w:t xml:space="preserve">=S), conforme </w:t>
      </w:r>
      <w:r w:rsidR="004D71AD" w:rsidRPr="00C21556">
        <w:rPr>
          <w:rFonts w:ascii="Arial" w:hAnsi="Arial" w:cs="Arial"/>
          <w:bCs/>
          <w:sz w:val="24"/>
          <w:szCs w:val="24"/>
        </w:rPr>
        <w:t xml:space="preserve">informações do arquivo </w:t>
      </w:r>
      <w:r w:rsidR="004D71AD" w:rsidRPr="00C21556">
        <w:rPr>
          <w:rFonts w:ascii="Arial" w:hAnsi="Arial" w:cs="Arial"/>
          <w:sz w:val="24"/>
          <w:szCs w:val="24"/>
        </w:rPr>
        <w:t>UGS.XML, devem ser informadas no arquivo PRATIVOECONS.XML</w:t>
      </w:r>
      <w:r w:rsidR="004D71AD" w:rsidRPr="00C21556">
        <w:rPr>
          <w:rFonts w:ascii="Arial" w:hAnsi="Arial" w:cs="Arial"/>
        </w:rPr>
        <w:t xml:space="preserve">. </w:t>
      </w:r>
      <w:r w:rsidR="004D71AD" w:rsidRPr="00C21556">
        <w:rPr>
          <w:rFonts w:ascii="Arial" w:hAnsi="Arial" w:cs="Arial"/>
          <w:sz w:val="24"/>
          <w:szCs w:val="24"/>
        </w:rPr>
        <w:t>(</w:t>
      </w:r>
      <w:r w:rsidR="004D71AD" w:rsidRPr="00C21556">
        <w:rPr>
          <w:rFonts w:ascii="Arial" w:hAnsi="Arial" w:cs="Arial"/>
          <w:sz w:val="24"/>
          <w:szCs w:val="24"/>
          <w:u w:val="single"/>
        </w:rPr>
        <w:t>Consistência I</w:t>
      </w:r>
      <w:r w:rsidR="000A5A79" w:rsidRPr="00C21556">
        <w:rPr>
          <w:rFonts w:ascii="Arial" w:hAnsi="Arial" w:cs="Arial"/>
          <w:sz w:val="24"/>
          <w:szCs w:val="24"/>
          <w:u w:val="single"/>
        </w:rPr>
        <w:t>ndicativa</w:t>
      </w:r>
      <w:r w:rsidR="004D71AD" w:rsidRPr="00C21556">
        <w:rPr>
          <w:rFonts w:ascii="Arial" w:hAnsi="Arial" w:cs="Arial"/>
          <w:sz w:val="24"/>
          <w:szCs w:val="24"/>
        </w:rPr>
        <w:t>)</w:t>
      </w:r>
      <w:r w:rsidR="004D71AD" w:rsidRPr="00031190">
        <w:rPr>
          <w:sz w:val="24"/>
          <w:szCs w:val="24"/>
        </w:rPr>
        <w:t xml:space="preserve"> </w:t>
      </w:r>
      <w:r w:rsidR="004D71AD" w:rsidRPr="00031190">
        <w:rPr>
          <w:b/>
          <w:i/>
          <w:sz w:val="28"/>
          <w:szCs w:val="28"/>
        </w:rPr>
        <w:t xml:space="preserve">ERRO </w:t>
      </w:r>
      <w:r w:rsidR="000A00DB" w:rsidRPr="00031190">
        <w:rPr>
          <w:b/>
          <w:i/>
          <w:sz w:val="28"/>
          <w:szCs w:val="28"/>
        </w:rPr>
        <w:t>1170</w:t>
      </w:r>
    </w:p>
    <w:p w14:paraId="1804CE2F" w14:textId="77777777" w:rsidR="004D71AD" w:rsidRPr="006F5D37" w:rsidRDefault="004D71AD" w:rsidP="00195DF0">
      <w:pPr>
        <w:widowControl w:val="0"/>
        <w:spacing w:line="360" w:lineRule="auto"/>
        <w:jc w:val="both"/>
        <w:rPr>
          <w:rFonts w:ascii="Arial" w:hAnsi="Arial" w:cs="Arial"/>
          <w:b/>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007F001F" w:rsidRPr="006F5D37">
        <w:rPr>
          <w:rFonts w:ascii="Arial" w:hAnsi="Arial" w:cs="Arial"/>
          <w:i/>
          <w:sz w:val="24"/>
          <w:szCs w:val="24"/>
        </w:rPr>
        <w:t>Não foram informadas a</w:t>
      </w:r>
      <w:r w:rsidR="00602089" w:rsidRPr="006F5D37">
        <w:rPr>
          <w:rFonts w:ascii="Arial" w:hAnsi="Arial" w:cs="Arial"/>
          <w:i/>
          <w:sz w:val="24"/>
          <w:szCs w:val="24"/>
        </w:rPr>
        <w:t xml:space="preserve">ções da </w:t>
      </w:r>
      <w:r w:rsidRPr="006F5D37">
        <w:rPr>
          <w:rFonts w:ascii="Arial" w:hAnsi="Arial" w:cs="Arial"/>
          <w:i/>
          <w:sz w:val="24"/>
          <w:szCs w:val="24"/>
        </w:rPr>
        <w:t xml:space="preserve">Unidade Gestora </w:t>
      </w:r>
      <w:r w:rsidR="008642A6" w:rsidRPr="006F5D37">
        <w:rPr>
          <w:rFonts w:ascii="Arial" w:hAnsi="Arial" w:cs="Arial"/>
          <w:i/>
          <w:sz w:val="24"/>
          <w:szCs w:val="24"/>
        </w:rPr>
        <w:t>{</w:t>
      </w:r>
      <w:r w:rsidR="00602089" w:rsidRPr="006F5D37">
        <w:rPr>
          <w:rFonts w:ascii="Arial" w:hAnsi="Arial" w:cs="Arial"/>
          <w:i/>
          <w:sz w:val="24"/>
          <w:szCs w:val="24"/>
        </w:rPr>
        <w:t>0</w:t>
      </w:r>
      <w:r w:rsidR="008642A6" w:rsidRPr="006F5D37">
        <w:rPr>
          <w:rFonts w:ascii="Arial" w:hAnsi="Arial" w:cs="Arial"/>
          <w:i/>
          <w:sz w:val="24"/>
          <w:szCs w:val="24"/>
        </w:rPr>
        <w:t xml:space="preserve">} </w:t>
      </w:r>
      <w:r w:rsidRPr="006F5D37">
        <w:rPr>
          <w:rFonts w:ascii="Arial" w:hAnsi="Arial" w:cs="Arial"/>
          <w:i/>
          <w:sz w:val="24"/>
          <w:szCs w:val="24"/>
        </w:rPr>
        <w:t>no arquivo PRATIVOECONS.XML</w:t>
      </w:r>
      <w:r w:rsidR="00D92C66" w:rsidRPr="006F5D37">
        <w:rPr>
          <w:rFonts w:ascii="Arial" w:hAnsi="Arial" w:cs="Arial"/>
          <w:i/>
          <w:sz w:val="24"/>
          <w:szCs w:val="24"/>
        </w:rPr>
        <w:t>”</w:t>
      </w:r>
      <w:r w:rsidRPr="006F5D37">
        <w:rPr>
          <w:rFonts w:ascii="Arial" w:hAnsi="Arial" w:cs="Arial"/>
          <w:i/>
          <w:sz w:val="24"/>
          <w:szCs w:val="24"/>
        </w:rPr>
        <w:t>.</w:t>
      </w:r>
    </w:p>
    <w:p w14:paraId="0B6696E0" w14:textId="77777777" w:rsidR="000F2F19" w:rsidRDefault="000F2F19" w:rsidP="00195DF0">
      <w:pPr>
        <w:widowControl w:val="0"/>
        <w:jc w:val="both"/>
        <w:rPr>
          <w:color w:val="0070C0"/>
          <w:sz w:val="24"/>
        </w:rPr>
      </w:pPr>
    </w:p>
    <w:p w14:paraId="79B6D2E2" w14:textId="6A18CD51" w:rsidR="008338E6" w:rsidRPr="00031190" w:rsidRDefault="005849E5" w:rsidP="00195DF0">
      <w:pPr>
        <w:widowControl w:val="0"/>
        <w:spacing w:line="360" w:lineRule="auto"/>
        <w:jc w:val="both"/>
        <w:rPr>
          <w:sz w:val="24"/>
          <w:szCs w:val="24"/>
        </w:rPr>
      </w:pPr>
      <w:r>
        <w:rPr>
          <w:rFonts w:ascii="Arial" w:hAnsi="Arial" w:cs="Arial"/>
          <w:sz w:val="24"/>
          <w:szCs w:val="24"/>
        </w:rPr>
        <w:t xml:space="preserve">13 </w:t>
      </w:r>
      <w:r w:rsidR="008338E6" w:rsidRPr="00031190">
        <w:rPr>
          <w:rFonts w:ascii="Arial" w:hAnsi="Arial" w:cs="Arial"/>
          <w:sz w:val="24"/>
          <w:szCs w:val="24"/>
        </w:rPr>
        <w:t>Todas as Unidades Gestoras a</w:t>
      </w:r>
      <w:r w:rsidR="008338E6" w:rsidRPr="00031190">
        <w:rPr>
          <w:rFonts w:ascii="Arial" w:hAnsi="Arial" w:cs="Arial"/>
          <w:bCs/>
          <w:sz w:val="24"/>
          <w:szCs w:val="24"/>
        </w:rPr>
        <w:t xml:space="preserve">tivas (campo </w:t>
      </w:r>
      <w:r w:rsidR="008338E6" w:rsidRPr="00031190">
        <w:rPr>
          <w:rFonts w:ascii="Arial" w:hAnsi="Arial" w:cs="Arial"/>
          <w:bCs/>
          <w:i/>
          <w:sz w:val="24"/>
          <w:szCs w:val="24"/>
        </w:rPr>
        <w:t>Situacao</w:t>
      </w:r>
      <w:r w:rsidR="008338E6" w:rsidRPr="00031190">
        <w:rPr>
          <w:rFonts w:ascii="Arial" w:hAnsi="Arial" w:cs="Arial"/>
          <w:bCs/>
          <w:sz w:val="24"/>
          <w:szCs w:val="24"/>
        </w:rPr>
        <w:t xml:space="preserve">=A) e que ordenam despesa (campo </w:t>
      </w:r>
      <w:r w:rsidR="008338E6" w:rsidRPr="00031190">
        <w:rPr>
          <w:rFonts w:ascii="Arial" w:hAnsi="Arial" w:cs="Arial"/>
          <w:bCs/>
          <w:i/>
          <w:sz w:val="24"/>
          <w:szCs w:val="24"/>
        </w:rPr>
        <w:t>OrdenaDespesa</w:t>
      </w:r>
      <w:r w:rsidR="008338E6" w:rsidRPr="00031190">
        <w:rPr>
          <w:rFonts w:ascii="Arial" w:hAnsi="Arial" w:cs="Arial"/>
          <w:bCs/>
          <w:sz w:val="24"/>
          <w:szCs w:val="24"/>
        </w:rPr>
        <w:t xml:space="preserve">=S), conforme informações do arquivo </w:t>
      </w:r>
      <w:r w:rsidR="008338E6" w:rsidRPr="00031190">
        <w:rPr>
          <w:rFonts w:ascii="Arial" w:hAnsi="Arial" w:cs="Arial"/>
          <w:sz w:val="24"/>
          <w:szCs w:val="24"/>
        </w:rPr>
        <w:t>UGS.XML, devem ser informadas no arquivo CONSDESP</w:t>
      </w:r>
      <w:r w:rsidR="008338E6" w:rsidRPr="00031190">
        <w:rPr>
          <w:rFonts w:ascii="Arial" w:hAnsi="Arial" w:cs="Arial"/>
        </w:rPr>
        <w:t xml:space="preserve">. </w:t>
      </w:r>
      <w:r w:rsidR="008338E6" w:rsidRPr="00031190">
        <w:rPr>
          <w:rFonts w:ascii="Arial" w:hAnsi="Arial" w:cs="Arial"/>
          <w:sz w:val="24"/>
          <w:szCs w:val="24"/>
        </w:rPr>
        <w:t>(</w:t>
      </w:r>
      <w:r w:rsidR="008338E6" w:rsidRPr="00C21556">
        <w:rPr>
          <w:rFonts w:ascii="Arial" w:hAnsi="Arial" w:cs="Arial"/>
          <w:sz w:val="24"/>
          <w:szCs w:val="24"/>
          <w:u w:val="single"/>
        </w:rPr>
        <w:t>Consistência I</w:t>
      </w:r>
      <w:r w:rsidR="000A5A79" w:rsidRPr="00C21556">
        <w:rPr>
          <w:rFonts w:ascii="Arial" w:hAnsi="Arial" w:cs="Arial"/>
          <w:sz w:val="24"/>
          <w:szCs w:val="24"/>
          <w:u w:val="single"/>
        </w:rPr>
        <w:t>ndicativa</w:t>
      </w:r>
      <w:r w:rsidR="008338E6" w:rsidRPr="00031190">
        <w:rPr>
          <w:rFonts w:ascii="Arial" w:hAnsi="Arial" w:cs="Arial"/>
          <w:sz w:val="24"/>
          <w:szCs w:val="24"/>
        </w:rPr>
        <w:t>)</w:t>
      </w:r>
      <w:r w:rsidR="008338E6" w:rsidRPr="00031190">
        <w:rPr>
          <w:sz w:val="24"/>
          <w:szCs w:val="24"/>
        </w:rPr>
        <w:t xml:space="preserve"> </w:t>
      </w:r>
      <w:r w:rsidR="008338E6" w:rsidRPr="00031190">
        <w:rPr>
          <w:b/>
          <w:i/>
          <w:sz w:val="28"/>
          <w:szCs w:val="28"/>
        </w:rPr>
        <w:t>ERRO 1171</w:t>
      </w:r>
    </w:p>
    <w:p w14:paraId="75C51B30" w14:textId="0C788757" w:rsidR="008338E6" w:rsidRDefault="008338E6" w:rsidP="00195DF0">
      <w:pPr>
        <w:widowControl w:val="0"/>
        <w:spacing w:line="360" w:lineRule="auto"/>
        <w:jc w:val="both"/>
        <w:rPr>
          <w:rFonts w:ascii="Arial" w:hAnsi="Arial" w:cs="Arial"/>
          <w:i/>
          <w:sz w:val="24"/>
          <w:szCs w:val="24"/>
        </w:rPr>
      </w:pPr>
      <w:r w:rsidRPr="006F5D37">
        <w:rPr>
          <w:rFonts w:ascii="Arial" w:hAnsi="Arial" w:cs="Arial"/>
          <w:b/>
          <w:i/>
          <w:sz w:val="24"/>
          <w:szCs w:val="24"/>
        </w:rPr>
        <w:t xml:space="preserve">Mensagem: </w:t>
      </w:r>
      <w:r w:rsidR="00D92C66" w:rsidRPr="006F5D37">
        <w:rPr>
          <w:rFonts w:ascii="Arial" w:hAnsi="Arial" w:cs="Arial"/>
          <w:i/>
          <w:sz w:val="24"/>
          <w:szCs w:val="24"/>
        </w:rPr>
        <w:t>“</w:t>
      </w:r>
      <w:r w:rsidRPr="006F5D37">
        <w:rPr>
          <w:rFonts w:ascii="Arial" w:hAnsi="Arial" w:cs="Arial"/>
          <w:i/>
          <w:sz w:val="24"/>
          <w:szCs w:val="24"/>
        </w:rPr>
        <w:t>Unidade Gestora {0} não informada no arquivo CONSDESP.XML</w:t>
      </w:r>
      <w:r w:rsidR="00D92C66" w:rsidRPr="006F5D37">
        <w:rPr>
          <w:rFonts w:ascii="Arial" w:hAnsi="Arial" w:cs="Arial"/>
          <w:i/>
          <w:sz w:val="24"/>
          <w:szCs w:val="24"/>
        </w:rPr>
        <w:t>”</w:t>
      </w:r>
      <w:r w:rsidRPr="006F5D37">
        <w:rPr>
          <w:rFonts w:ascii="Arial" w:hAnsi="Arial" w:cs="Arial"/>
          <w:i/>
          <w:sz w:val="24"/>
          <w:szCs w:val="24"/>
        </w:rPr>
        <w:t>.</w:t>
      </w:r>
    </w:p>
    <w:p w14:paraId="06ECC084" w14:textId="77777777" w:rsidR="00520EE1" w:rsidRDefault="00520EE1" w:rsidP="00195DF0">
      <w:pPr>
        <w:widowControl w:val="0"/>
        <w:spacing w:line="360" w:lineRule="auto"/>
        <w:jc w:val="both"/>
        <w:rPr>
          <w:rFonts w:ascii="Arial" w:hAnsi="Arial" w:cs="Arial"/>
          <w:i/>
          <w:sz w:val="24"/>
          <w:szCs w:val="24"/>
        </w:rPr>
      </w:pPr>
    </w:p>
    <w:p w14:paraId="12726554" w14:textId="23270822" w:rsidR="00CC2D8D" w:rsidRPr="00A84C35" w:rsidRDefault="005849E5" w:rsidP="00195DF0">
      <w:pPr>
        <w:widowControl w:val="0"/>
        <w:spacing w:line="360" w:lineRule="auto"/>
        <w:jc w:val="both"/>
        <w:rPr>
          <w:sz w:val="24"/>
          <w:szCs w:val="24"/>
        </w:rPr>
      </w:pPr>
      <w:r>
        <w:rPr>
          <w:rFonts w:ascii="Arial" w:hAnsi="Arial" w:cs="Arial"/>
          <w:sz w:val="24"/>
          <w:szCs w:val="24"/>
        </w:rPr>
        <w:t xml:space="preserve">14 </w:t>
      </w:r>
      <w:r w:rsidR="00A62F85" w:rsidRPr="00A84C35">
        <w:rPr>
          <w:rFonts w:ascii="Arial" w:hAnsi="Arial" w:cs="Arial"/>
          <w:sz w:val="24"/>
          <w:szCs w:val="24"/>
        </w:rPr>
        <w:t>Caso exista alguma UG do tipo 09, obrigatoriamente deve</w:t>
      </w:r>
      <w:r w:rsidR="00DE3ABF">
        <w:rPr>
          <w:rFonts w:ascii="Arial" w:hAnsi="Arial" w:cs="Arial"/>
          <w:sz w:val="24"/>
          <w:szCs w:val="24"/>
        </w:rPr>
        <w:t>m</w:t>
      </w:r>
      <w:r w:rsidR="00A62F85" w:rsidRPr="00A84C35">
        <w:rPr>
          <w:rFonts w:ascii="Arial" w:hAnsi="Arial" w:cs="Arial"/>
          <w:sz w:val="24"/>
          <w:szCs w:val="24"/>
        </w:rPr>
        <w:t xml:space="preserve"> existir as </w:t>
      </w:r>
      <w:r w:rsidR="00A62F85" w:rsidRPr="000241D4">
        <w:rPr>
          <w:rFonts w:ascii="Arial" w:hAnsi="Arial" w:cs="Arial"/>
          <w:sz w:val="24"/>
          <w:szCs w:val="24"/>
        </w:rPr>
        <w:t xml:space="preserve">UGs </w:t>
      </w:r>
      <w:r w:rsidR="00FA0A54" w:rsidRPr="000241D4">
        <w:rPr>
          <w:rFonts w:ascii="Arial" w:hAnsi="Arial" w:cs="Arial"/>
          <w:sz w:val="24"/>
          <w:szCs w:val="24"/>
        </w:rPr>
        <w:t>‘E08XXXXX’</w:t>
      </w:r>
      <w:r w:rsidR="00A62F85" w:rsidRPr="000241D4">
        <w:rPr>
          <w:rFonts w:ascii="Arial" w:hAnsi="Arial" w:cs="Arial"/>
          <w:sz w:val="24"/>
          <w:szCs w:val="24"/>
        </w:rPr>
        <w:t xml:space="preserve">, </w:t>
      </w:r>
      <w:r w:rsidR="00A62F85" w:rsidRPr="00A84C35">
        <w:rPr>
          <w:rFonts w:ascii="Arial" w:hAnsi="Arial" w:cs="Arial"/>
          <w:sz w:val="24"/>
          <w:szCs w:val="24"/>
        </w:rPr>
        <w:t>‘E0900001’ e E0900002</w:t>
      </w:r>
      <w:r w:rsidR="00CC2D8D" w:rsidRPr="00A84C35">
        <w:rPr>
          <w:rFonts w:ascii="Arial" w:hAnsi="Arial" w:cs="Arial"/>
        </w:rPr>
        <w:t xml:space="preserve">. </w:t>
      </w:r>
      <w:r w:rsidR="00CC2D8D" w:rsidRPr="00A84C35">
        <w:rPr>
          <w:rFonts w:ascii="Arial" w:hAnsi="Arial" w:cs="Arial"/>
          <w:sz w:val="24"/>
          <w:szCs w:val="24"/>
        </w:rPr>
        <w:t>(</w:t>
      </w:r>
      <w:r w:rsidR="00CC2D8D" w:rsidRPr="00A84C35">
        <w:rPr>
          <w:rFonts w:ascii="Arial" w:hAnsi="Arial" w:cs="Arial"/>
          <w:sz w:val="24"/>
          <w:szCs w:val="24"/>
          <w:u w:val="single"/>
        </w:rPr>
        <w:t>Consistência Impeditiva</w:t>
      </w:r>
      <w:r w:rsidR="00CC2D8D" w:rsidRPr="00A84C35">
        <w:rPr>
          <w:rFonts w:ascii="Arial" w:hAnsi="Arial" w:cs="Arial"/>
          <w:sz w:val="24"/>
          <w:szCs w:val="24"/>
        </w:rPr>
        <w:t>)</w:t>
      </w:r>
      <w:r w:rsidR="00CC2D8D" w:rsidRPr="00A84C35">
        <w:rPr>
          <w:sz w:val="24"/>
          <w:szCs w:val="24"/>
        </w:rPr>
        <w:t xml:space="preserve"> </w:t>
      </w:r>
      <w:r w:rsidR="00CC2D8D" w:rsidRPr="00A84C35">
        <w:rPr>
          <w:b/>
          <w:i/>
          <w:sz w:val="28"/>
          <w:szCs w:val="28"/>
        </w:rPr>
        <w:t xml:space="preserve">ERRO </w:t>
      </w:r>
      <w:r w:rsidR="003634C1" w:rsidRPr="00A84C35">
        <w:rPr>
          <w:b/>
          <w:i/>
          <w:sz w:val="28"/>
          <w:szCs w:val="28"/>
        </w:rPr>
        <w:t>2250</w:t>
      </w:r>
    </w:p>
    <w:p w14:paraId="49A60183" w14:textId="77777777" w:rsidR="00CC2D8D" w:rsidRDefault="00CC2D8D" w:rsidP="00195DF0">
      <w:pPr>
        <w:widowControl w:val="0"/>
        <w:spacing w:line="360" w:lineRule="auto"/>
        <w:jc w:val="both"/>
        <w:rPr>
          <w:rFonts w:ascii="Arial" w:hAnsi="Arial" w:cs="Arial"/>
          <w:i/>
          <w:sz w:val="24"/>
          <w:szCs w:val="24"/>
        </w:rPr>
      </w:pPr>
      <w:r w:rsidRPr="00A84C35">
        <w:rPr>
          <w:rFonts w:ascii="Arial" w:hAnsi="Arial" w:cs="Arial"/>
          <w:b/>
          <w:i/>
          <w:sz w:val="24"/>
          <w:szCs w:val="24"/>
        </w:rPr>
        <w:t xml:space="preserve">Mensagem: </w:t>
      </w:r>
      <w:r w:rsidR="00A62F85" w:rsidRPr="00A84C35">
        <w:rPr>
          <w:rFonts w:ascii="Arial" w:hAnsi="Arial" w:cs="Arial"/>
          <w:i/>
          <w:sz w:val="24"/>
          <w:szCs w:val="24"/>
        </w:rPr>
        <w:t>Se houver UG do tipo 09, deve</w:t>
      </w:r>
      <w:r w:rsidR="00DE3ABF">
        <w:rPr>
          <w:rFonts w:ascii="Arial" w:hAnsi="Arial" w:cs="Arial"/>
          <w:i/>
          <w:sz w:val="24"/>
          <w:szCs w:val="24"/>
        </w:rPr>
        <w:t>m</w:t>
      </w:r>
      <w:r w:rsidR="00A62F85" w:rsidRPr="00A84C35">
        <w:rPr>
          <w:rFonts w:ascii="Arial" w:hAnsi="Arial" w:cs="Arial"/>
          <w:i/>
          <w:sz w:val="24"/>
          <w:szCs w:val="24"/>
        </w:rPr>
        <w:t xml:space="preserve"> existir as </w:t>
      </w:r>
      <w:r w:rsidR="00A62F85" w:rsidRPr="000241D4">
        <w:rPr>
          <w:rFonts w:ascii="Arial" w:hAnsi="Arial" w:cs="Arial"/>
          <w:i/>
          <w:sz w:val="24"/>
          <w:szCs w:val="24"/>
        </w:rPr>
        <w:t xml:space="preserve">UGs </w:t>
      </w:r>
      <w:r w:rsidR="00FA0A54" w:rsidRPr="000241D4">
        <w:rPr>
          <w:rFonts w:ascii="Arial" w:hAnsi="Arial" w:cs="Arial"/>
          <w:i/>
          <w:sz w:val="24"/>
          <w:szCs w:val="24"/>
        </w:rPr>
        <w:t>‘XXXE08XXXXX’</w:t>
      </w:r>
      <w:r w:rsidR="00A62F85" w:rsidRPr="000241D4">
        <w:rPr>
          <w:rFonts w:ascii="Arial" w:hAnsi="Arial" w:cs="Arial"/>
          <w:i/>
          <w:sz w:val="24"/>
          <w:szCs w:val="24"/>
        </w:rPr>
        <w:t xml:space="preserve">, </w:t>
      </w:r>
      <w:r w:rsidR="00A62F85" w:rsidRPr="00A84C35">
        <w:rPr>
          <w:rFonts w:ascii="Arial" w:hAnsi="Arial" w:cs="Arial"/>
          <w:i/>
          <w:sz w:val="24"/>
          <w:szCs w:val="24"/>
        </w:rPr>
        <w:t>‘XXXE0900001’ e XXXE0900002.</w:t>
      </w:r>
    </w:p>
    <w:p w14:paraId="0094C8B3" w14:textId="77777777" w:rsidR="00E83376" w:rsidRPr="00A84C35" w:rsidRDefault="00E83376" w:rsidP="00195DF0">
      <w:pPr>
        <w:widowControl w:val="0"/>
        <w:spacing w:line="360" w:lineRule="auto"/>
        <w:jc w:val="both"/>
        <w:rPr>
          <w:rFonts w:ascii="Arial" w:hAnsi="Arial" w:cs="Arial"/>
          <w:b/>
          <w:i/>
          <w:sz w:val="24"/>
          <w:szCs w:val="24"/>
        </w:rPr>
      </w:pPr>
    </w:p>
    <w:p w14:paraId="66E420CA" w14:textId="212B7B6A" w:rsidR="00E83376" w:rsidRDefault="00E83376" w:rsidP="00195DF0">
      <w:pPr>
        <w:pStyle w:val="Ttulo2"/>
        <w:ind w:left="0" w:firstLine="0"/>
        <w:jc w:val="both"/>
      </w:pPr>
      <w:bookmarkStart w:id="2" w:name="_Toc138428606"/>
      <w:r w:rsidRPr="00CA1611">
        <w:t>PPA.</w:t>
      </w:r>
      <w:r>
        <w:t>XML</w:t>
      </w:r>
      <w:r w:rsidRPr="00CA1611">
        <w:t xml:space="preserve"> </w:t>
      </w:r>
      <w:r w:rsidR="00A40FAB" w:rsidRPr="00062A61">
        <w:t>(ou PlanoPlurianual.</w:t>
      </w:r>
      <w:r w:rsidR="00A40FAB">
        <w:t>xml</w:t>
      </w:r>
      <w:r w:rsidR="00A40FAB" w:rsidRPr="00062A61">
        <w:t>)</w:t>
      </w:r>
      <w:bookmarkEnd w:id="2"/>
    </w:p>
    <w:p w14:paraId="58CAD434" w14:textId="77777777" w:rsidR="00E83376" w:rsidRDefault="00E83376" w:rsidP="00195DF0">
      <w:pPr>
        <w:widowControl w:val="0"/>
        <w:tabs>
          <w:tab w:val="left" w:pos="2260"/>
        </w:tabs>
        <w:jc w:val="both"/>
      </w:pPr>
    </w:p>
    <w:p w14:paraId="783BA6A1" w14:textId="77777777" w:rsidR="004807E5" w:rsidRDefault="004807E5" w:rsidP="00195DF0">
      <w:pPr>
        <w:widowControl w:val="0"/>
        <w:jc w:val="both"/>
      </w:pPr>
    </w:p>
    <w:p w14:paraId="2374633B" w14:textId="34DF347B" w:rsidR="00B015D9" w:rsidRPr="008D26B1" w:rsidRDefault="001C5F7A" w:rsidP="00195DF0">
      <w:pPr>
        <w:widowControl w:val="0"/>
        <w:spacing w:line="360" w:lineRule="auto"/>
        <w:jc w:val="both"/>
        <w:rPr>
          <w:bCs/>
          <w:sz w:val="24"/>
          <w:szCs w:val="24"/>
        </w:rPr>
      </w:pPr>
      <w:r>
        <w:rPr>
          <w:rFonts w:ascii="Arial" w:hAnsi="Arial" w:cs="Arial"/>
          <w:bCs/>
          <w:sz w:val="24"/>
          <w:szCs w:val="24"/>
        </w:rPr>
        <w:t xml:space="preserve">1 </w:t>
      </w:r>
      <w:r w:rsidR="00B015D9" w:rsidRPr="005F6D3E">
        <w:rPr>
          <w:rFonts w:ascii="Arial" w:hAnsi="Arial" w:cs="Arial"/>
          <w:bCs/>
          <w:sz w:val="24"/>
          <w:szCs w:val="24"/>
        </w:rPr>
        <w:t xml:space="preserve">Verificar se o valor do campo “Ano inicial do PPA </w:t>
      </w:r>
      <w:r w:rsidR="00B015D9" w:rsidRPr="008D26B1">
        <w:rPr>
          <w:rFonts w:ascii="Arial" w:hAnsi="Arial" w:cs="Arial"/>
          <w:bCs/>
          <w:sz w:val="24"/>
          <w:szCs w:val="24"/>
        </w:rPr>
        <w:t xml:space="preserve">Vigente” é </w:t>
      </w:r>
      <w:r w:rsidR="008801CA" w:rsidRPr="008D26B1">
        <w:rPr>
          <w:rFonts w:ascii="Arial" w:hAnsi="Arial" w:cs="Arial"/>
          <w:bCs/>
          <w:sz w:val="24"/>
          <w:szCs w:val="24"/>
        </w:rPr>
        <w:t xml:space="preserve"> </w:t>
      </w:r>
      <w:r w:rsidR="00590D81" w:rsidRPr="008D26B1">
        <w:rPr>
          <w:rFonts w:ascii="Arial" w:hAnsi="Arial" w:cs="Arial"/>
          <w:bCs/>
          <w:sz w:val="24"/>
          <w:szCs w:val="24"/>
        </w:rPr>
        <w:t xml:space="preserve">2022 </w:t>
      </w:r>
      <w:r w:rsidR="00B015D9" w:rsidRPr="008D26B1">
        <w:rPr>
          <w:rFonts w:ascii="Arial" w:hAnsi="Arial" w:cs="Arial"/>
          <w:bCs/>
          <w:sz w:val="24"/>
          <w:szCs w:val="24"/>
        </w:rPr>
        <w:t xml:space="preserve">e do campo </w:t>
      </w:r>
      <w:r w:rsidR="00B015D9" w:rsidRPr="005F6D3E">
        <w:rPr>
          <w:rFonts w:ascii="Arial" w:hAnsi="Arial" w:cs="Arial"/>
          <w:bCs/>
          <w:sz w:val="24"/>
          <w:szCs w:val="24"/>
        </w:rPr>
        <w:t xml:space="preserve">“Ano Final </w:t>
      </w:r>
      <w:r w:rsidR="00B015D9" w:rsidRPr="008D26B1">
        <w:rPr>
          <w:rFonts w:ascii="Arial" w:hAnsi="Arial" w:cs="Arial"/>
          <w:bCs/>
          <w:sz w:val="24"/>
          <w:szCs w:val="24"/>
        </w:rPr>
        <w:lastRenderedPageBreak/>
        <w:t xml:space="preserve">do PPA” é </w:t>
      </w:r>
      <w:r w:rsidR="00590D81" w:rsidRPr="008D26B1">
        <w:rPr>
          <w:rFonts w:ascii="Arial" w:hAnsi="Arial" w:cs="Arial"/>
          <w:bCs/>
          <w:sz w:val="24"/>
          <w:szCs w:val="24"/>
        </w:rPr>
        <w:t xml:space="preserve"> 2025</w:t>
      </w:r>
      <w:r w:rsidR="00B015D9" w:rsidRPr="008D26B1">
        <w:rPr>
          <w:rFonts w:ascii="Arial" w:hAnsi="Arial" w:cs="Arial"/>
          <w:bCs/>
          <w:sz w:val="24"/>
          <w:szCs w:val="24"/>
        </w:rPr>
        <w:t>.</w:t>
      </w:r>
      <w:r w:rsidR="00B015D9" w:rsidRPr="008D26B1">
        <w:rPr>
          <w:rFonts w:ascii="Arial" w:hAnsi="Arial" w:cs="Arial"/>
          <w:sz w:val="24"/>
          <w:szCs w:val="24"/>
        </w:rPr>
        <w:t xml:space="preserve"> (</w:t>
      </w:r>
      <w:r w:rsidR="00B015D9" w:rsidRPr="008D26B1">
        <w:rPr>
          <w:rFonts w:ascii="Arial" w:hAnsi="Arial" w:cs="Arial"/>
          <w:sz w:val="24"/>
          <w:szCs w:val="24"/>
          <w:u w:val="single"/>
        </w:rPr>
        <w:t>Consistência Impeditiva</w:t>
      </w:r>
      <w:r w:rsidR="00B015D9" w:rsidRPr="008D26B1">
        <w:rPr>
          <w:rFonts w:ascii="Arial" w:hAnsi="Arial" w:cs="Arial"/>
          <w:sz w:val="24"/>
          <w:szCs w:val="24"/>
        </w:rPr>
        <w:t>)</w:t>
      </w:r>
      <w:r w:rsidR="00B015D9" w:rsidRPr="008D26B1">
        <w:rPr>
          <w:sz w:val="24"/>
          <w:szCs w:val="24"/>
        </w:rPr>
        <w:t xml:space="preserve">  </w:t>
      </w:r>
      <w:r w:rsidR="00B015D9" w:rsidRPr="008D26B1">
        <w:rPr>
          <w:b/>
          <w:i/>
          <w:sz w:val="28"/>
          <w:szCs w:val="28"/>
        </w:rPr>
        <w:t>ERRO</w:t>
      </w:r>
      <w:r w:rsidR="00FB7566" w:rsidRPr="008D26B1">
        <w:rPr>
          <w:b/>
          <w:i/>
          <w:sz w:val="28"/>
          <w:szCs w:val="28"/>
        </w:rPr>
        <w:t xml:space="preserve"> </w:t>
      </w:r>
      <w:r w:rsidR="001253D0" w:rsidRPr="008D26B1">
        <w:rPr>
          <w:b/>
          <w:i/>
          <w:sz w:val="28"/>
          <w:szCs w:val="28"/>
        </w:rPr>
        <w:t>6649</w:t>
      </w:r>
    </w:p>
    <w:p w14:paraId="430F81E9" w14:textId="4D0CAB37" w:rsidR="00B015D9" w:rsidRPr="008D26B1" w:rsidRDefault="00B015D9" w:rsidP="00195DF0">
      <w:pPr>
        <w:widowControl w:val="0"/>
        <w:spacing w:line="360" w:lineRule="auto"/>
        <w:jc w:val="both"/>
        <w:rPr>
          <w:rFonts w:ascii="Arial" w:hAnsi="Arial" w:cs="Arial"/>
          <w:i/>
          <w:sz w:val="24"/>
          <w:szCs w:val="24"/>
        </w:rPr>
      </w:pPr>
      <w:r w:rsidRPr="008D26B1">
        <w:rPr>
          <w:rFonts w:ascii="Arial" w:hAnsi="Arial" w:cs="Arial"/>
          <w:b/>
          <w:i/>
          <w:sz w:val="24"/>
          <w:szCs w:val="24"/>
        </w:rPr>
        <w:t xml:space="preserve">Mensagem: </w:t>
      </w:r>
      <w:r w:rsidR="005F6D3E" w:rsidRPr="008D26B1">
        <w:rPr>
          <w:rFonts w:ascii="Arial" w:hAnsi="Arial" w:cs="Arial"/>
          <w:i/>
          <w:sz w:val="24"/>
          <w:szCs w:val="24"/>
        </w:rPr>
        <w:t>“</w:t>
      </w:r>
      <w:r w:rsidRPr="008D26B1">
        <w:rPr>
          <w:rFonts w:ascii="Arial" w:hAnsi="Arial" w:cs="Arial"/>
          <w:i/>
          <w:sz w:val="24"/>
          <w:szCs w:val="24"/>
        </w:rPr>
        <w:t xml:space="preserve">O período de vigência do PPA deverá ser de </w:t>
      </w:r>
      <w:r w:rsidR="00FB7566" w:rsidRPr="008D26B1">
        <w:rPr>
          <w:rFonts w:ascii="Arial" w:hAnsi="Arial" w:cs="Arial"/>
          <w:i/>
          <w:sz w:val="24"/>
          <w:szCs w:val="24"/>
        </w:rPr>
        <w:t>2022</w:t>
      </w:r>
      <w:r w:rsidR="008801CA" w:rsidRPr="008D26B1">
        <w:rPr>
          <w:rFonts w:ascii="Arial" w:hAnsi="Arial" w:cs="Arial"/>
          <w:i/>
          <w:sz w:val="24"/>
          <w:szCs w:val="24"/>
        </w:rPr>
        <w:t xml:space="preserve"> a </w:t>
      </w:r>
      <w:r w:rsidR="00FB7566" w:rsidRPr="008D26B1">
        <w:rPr>
          <w:rFonts w:ascii="Arial" w:hAnsi="Arial" w:cs="Arial"/>
          <w:i/>
          <w:sz w:val="24"/>
          <w:szCs w:val="24"/>
        </w:rPr>
        <w:t>2025</w:t>
      </w:r>
      <w:r w:rsidR="005F6D3E" w:rsidRPr="008D26B1">
        <w:rPr>
          <w:rFonts w:ascii="Arial" w:hAnsi="Arial" w:cs="Arial"/>
          <w:i/>
          <w:sz w:val="24"/>
          <w:szCs w:val="24"/>
        </w:rPr>
        <w:t>”</w:t>
      </w:r>
      <w:r w:rsidRPr="008D26B1">
        <w:rPr>
          <w:rFonts w:ascii="Arial" w:hAnsi="Arial" w:cs="Arial"/>
          <w:i/>
          <w:sz w:val="24"/>
          <w:szCs w:val="24"/>
        </w:rPr>
        <w:t>.</w:t>
      </w:r>
    </w:p>
    <w:p w14:paraId="2887871C" w14:textId="77777777" w:rsidR="001C5F7A" w:rsidRDefault="001C5F7A" w:rsidP="00195DF0">
      <w:pPr>
        <w:widowControl w:val="0"/>
        <w:spacing w:line="360" w:lineRule="auto"/>
        <w:jc w:val="both"/>
        <w:rPr>
          <w:bCs/>
          <w:i/>
          <w:sz w:val="24"/>
          <w:szCs w:val="24"/>
        </w:rPr>
      </w:pPr>
    </w:p>
    <w:p w14:paraId="69C191D0" w14:textId="2F9EE9CE" w:rsidR="00B015D9" w:rsidRPr="00031190" w:rsidRDefault="001C5F7A" w:rsidP="00195DF0">
      <w:pPr>
        <w:widowControl w:val="0"/>
        <w:spacing w:line="360" w:lineRule="auto"/>
        <w:jc w:val="both"/>
        <w:rPr>
          <w:sz w:val="24"/>
          <w:szCs w:val="24"/>
        </w:rPr>
      </w:pPr>
      <w:r w:rsidRPr="001C5F7A">
        <w:rPr>
          <w:rFonts w:ascii="Arial" w:hAnsi="Arial" w:cs="Arial"/>
          <w:bCs/>
          <w:sz w:val="24"/>
          <w:szCs w:val="24"/>
        </w:rPr>
        <w:t xml:space="preserve">2 </w:t>
      </w:r>
      <w:r w:rsidR="00C82630" w:rsidRPr="00031190">
        <w:rPr>
          <w:rFonts w:ascii="Arial" w:hAnsi="Arial" w:cs="Arial"/>
          <w:bCs/>
          <w:sz w:val="24"/>
          <w:szCs w:val="24"/>
        </w:rPr>
        <w:t xml:space="preserve">Verificar se o PPA vigente </w:t>
      </w:r>
      <w:r w:rsidR="006D0B4E" w:rsidRPr="00031190">
        <w:rPr>
          <w:rFonts w:ascii="Arial" w:hAnsi="Arial" w:cs="Arial"/>
          <w:bCs/>
          <w:sz w:val="24"/>
          <w:szCs w:val="24"/>
        </w:rPr>
        <w:t xml:space="preserve">no exercício da prestação de contas </w:t>
      </w:r>
      <w:r w:rsidR="00C82630" w:rsidRPr="00031190">
        <w:rPr>
          <w:rFonts w:ascii="Arial" w:hAnsi="Arial" w:cs="Arial"/>
          <w:bCs/>
          <w:sz w:val="24"/>
          <w:szCs w:val="24"/>
        </w:rPr>
        <w:t>foi informado uma única vez durante sua vigência de 4 anos. Se o registro já foi enviado em exercício anterior não é necessário o reenvio.</w:t>
      </w:r>
      <w:r w:rsidR="006D0B4E" w:rsidRPr="00031190">
        <w:rPr>
          <w:rFonts w:ascii="Arial" w:hAnsi="Arial" w:cs="Arial"/>
          <w:bCs/>
          <w:sz w:val="24"/>
          <w:szCs w:val="24"/>
        </w:rPr>
        <w:t xml:space="preserve"> </w:t>
      </w:r>
      <w:r w:rsidR="00B015D9" w:rsidRPr="00031190">
        <w:rPr>
          <w:rFonts w:ascii="Arial" w:hAnsi="Arial" w:cs="Arial"/>
          <w:sz w:val="24"/>
          <w:szCs w:val="24"/>
        </w:rPr>
        <w:t>(</w:t>
      </w:r>
      <w:r w:rsidR="00B015D9" w:rsidRPr="00031190">
        <w:rPr>
          <w:rFonts w:ascii="Arial" w:hAnsi="Arial" w:cs="Arial"/>
          <w:sz w:val="24"/>
          <w:szCs w:val="24"/>
          <w:u w:val="single"/>
        </w:rPr>
        <w:t>Consistência Impeditiva</w:t>
      </w:r>
      <w:r w:rsidR="00B015D9" w:rsidRPr="00031190">
        <w:rPr>
          <w:rFonts w:ascii="Arial" w:hAnsi="Arial" w:cs="Arial"/>
          <w:sz w:val="24"/>
          <w:szCs w:val="24"/>
        </w:rPr>
        <w:t>)</w:t>
      </w:r>
      <w:r w:rsidR="00B015D9" w:rsidRPr="00031190">
        <w:rPr>
          <w:sz w:val="24"/>
          <w:szCs w:val="24"/>
        </w:rPr>
        <w:t xml:space="preserve">    </w:t>
      </w:r>
      <w:r w:rsidR="00B015D9" w:rsidRPr="00031190">
        <w:rPr>
          <w:b/>
          <w:i/>
          <w:sz w:val="30"/>
          <w:szCs w:val="28"/>
        </w:rPr>
        <w:t xml:space="preserve">ERRO </w:t>
      </w:r>
      <w:r w:rsidR="007068E7" w:rsidRPr="00031190">
        <w:rPr>
          <w:b/>
          <w:i/>
          <w:sz w:val="30"/>
          <w:szCs w:val="28"/>
        </w:rPr>
        <w:t>1172</w:t>
      </w:r>
    </w:p>
    <w:p w14:paraId="4203CD27" w14:textId="77777777" w:rsidR="00B015D9" w:rsidRDefault="00B015D9" w:rsidP="00195DF0">
      <w:pPr>
        <w:widowControl w:val="0"/>
        <w:spacing w:line="360" w:lineRule="auto"/>
        <w:jc w:val="both"/>
        <w:rPr>
          <w:rFonts w:ascii="Arial" w:hAnsi="Arial" w:cs="Arial"/>
          <w:i/>
          <w:sz w:val="24"/>
          <w:szCs w:val="24"/>
        </w:rPr>
      </w:pPr>
      <w:r w:rsidRPr="001237E9">
        <w:rPr>
          <w:rFonts w:ascii="Arial" w:hAnsi="Arial" w:cs="Arial"/>
          <w:b/>
          <w:i/>
          <w:sz w:val="24"/>
          <w:szCs w:val="24"/>
        </w:rPr>
        <w:t xml:space="preserve">Mensagem: </w:t>
      </w:r>
      <w:r w:rsidR="005F6D3E" w:rsidRPr="001237E9">
        <w:rPr>
          <w:rFonts w:ascii="Arial" w:hAnsi="Arial" w:cs="Arial"/>
          <w:i/>
          <w:sz w:val="24"/>
          <w:szCs w:val="24"/>
        </w:rPr>
        <w:t>“</w:t>
      </w:r>
      <w:r w:rsidR="00C82630" w:rsidRPr="001237E9">
        <w:rPr>
          <w:rFonts w:ascii="Arial" w:hAnsi="Arial" w:cs="Arial"/>
          <w:i/>
          <w:sz w:val="24"/>
          <w:szCs w:val="24"/>
        </w:rPr>
        <w:t>Existe(m) {0} registro(s)</w:t>
      </w:r>
      <w:r w:rsidR="006D0B4E" w:rsidRPr="001237E9">
        <w:rPr>
          <w:rFonts w:ascii="Arial" w:hAnsi="Arial" w:cs="Arial"/>
          <w:i/>
          <w:sz w:val="24"/>
          <w:szCs w:val="24"/>
        </w:rPr>
        <w:t xml:space="preserve"> para o PPA vigente no exercício da prestação de contas. Se o registro já foi enviado em exercício anterior, não é necessário</w:t>
      </w:r>
      <w:r w:rsidR="007068E7" w:rsidRPr="001237E9">
        <w:rPr>
          <w:rFonts w:ascii="Arial" w:hAnsi="Arial" w:cs="Arial"/>
          <w:i/>
          <w:sz w:val="24"/>
          <w:szCs w:val="24"/>
        </w:rPr>
        <w:t xml:space="preserve"> </w:t>
      </w:r>
      <w:r w:rsidR="006D0B4E" w:rsidRPr="001237E9">
        <w:rPr>
          <w:rFonts w:ascii="Arial" w:hAnsi="Arial" w:cs="Arial"/>
          <w:i/>
          <w:sz w:val="24"/>
          <w:szCs w:val="24"/>
        </w:rPr>
        <w:t>o reenvio</w:t>
      </w:r>
      <w:r w:rsidR="005F6D3E" w:rsidRPr="001237E9">
        <w:rPr>
          <w:rFonts w:ascii="Arial" w:hAnsi="Arial" w:cs="Arial"/>
          <w:i/>
          <w:sz w:val="24"/>
          <w:szCs w:val="24"/>
        </w:rPr>
        <w:t>”</w:t>
      </w:r>
      <w:r w:rsidRPr="001237E9">
        <w:rPr>
          <w:rFonts w:ascii="Arial" w:hAnsi="Arial" w:cs="Arial"/>
          <w:i/>
          <w:sz w:val="24"/>
          <w:szCs w:val="24"/>
        </w:rPr>
        <w:t>.</w:t>
      </w:r>
    </w:p>
    <w:p w14:paraId="26E21CEC" w14:textId="77777777" w:rsidR="00D057AD" w:rsidRPr="00850FB8" w:rsidRDefault="00D057AD" w:rsidP="00195DF0">
      <w:pPr>
        <w:keepNext/>
        <w:widowControl w:val="0"/>
        <w:jc w:val="both"/>
        <w:rPr>
          <w:bCs/>
          <w:i/>
          <w:sz w:val="24"/>
          <w:szCs w:val="24"/>
        </w:rPr>
      </w:pPr>
    </w:p>
    <w:p w14:paraId="4B7C55B6" w14:textId="0D26D0C0" w:rsidR="00D057AD" w:rsidRPr="00A84C35" w:rsidRDefault="001C5F7A" w:rsidP="00195DF0">
      <w:pPr>
        <w:widowControl w:val="0"/>
        <w:spacing w:line="360" w:lineRule="auto"/>
        <w:jc w:val="both"/>
        <w:rPr>
          <w:b/>
          <w:i/>
          <w:sz w:val="30"/>
          <w:szCs w:val="28"/>
        </w:rPr>
      </w:pPr>
      <w:r>
        <w:rPr>
          <w:rFonts w:ascii="Arial" w:hAnsi="Arial" w:cs="Arial"/>
          <w:bCs/>
          <w:sz w:val="24"/>
          <w:szCs w:val="24"/>
        </w:rPr>
        <w:t>3</w:t>
      </w:r>
      <w:r w:rsidR="00850FB8" w:rsidRPr="00A84C35">
        <w:rPr>
          <w:rFonts w:ascii="Arial" w:hAnsi="Arial" w:cs="Arial"/>
          <w:bCs/>
          <w:sz w:val="24"/>
          <w:szCs w:val="24"/>
        </w:rPr>
        <w:t> </w:t>
      </w:r>
      <w:r w:rsidR="00D057AD" w:rsidRPr="00A84C35">
        <w:rPr>
          <w:rFonts w:ascii="Arial" w:hAnsi="Arial" w:cs="Arial"/>
          <w:bCs/>
          <w:sz w:val="24"/>
          <w:szCs w:val="24"/>
        </w:rPr>
        <w:t>A chave [AnoInicialPPAVIgente, NumeroLeiMunicipalAprovouPPA, AnoLeiMunicipal</w:t>
      </w:r>
      <w:r w:rsidR="00850FB8" w:rsidRPr="00A84C35">
        <w:rPr>
          <w:rFonts w:ascii="Arial" w:hAnsi="Arial" w:cs="Arial"/>
          <w:bCs/>
          <w:sz w:val="24"/>
          <w:szCs w:val="24"/>
        </w:rPr>
        <w:t xml:space="preserve"> </w:t>
      </w:r>
      <w:r w:rsidR="00D057AD" w:rsidRPr="00A84C35">
        <w:rPr>
          <w:rFonts w:ascii="Arial" w:hAnsi="Arial" w:cs="Arial"/>
          <w:bCs/>
          <w:sz w:val="24"/>
          <w:szCs w:val="24"/>
        </w:rPr>
        <w:t xml:space="preserve">AprovouPPA] na estrutura ‘PlanoPlurianual’ deve ter pelo menos 1 registro associado na estrutura ‘ArquivoPlanoPlurianual’. </w:t>
      </w:r>
      <w:r w:rsidR="00D057AD" w:rsidRPr="00A84C35">
        <w:rPr>
          <w:rFonts w:ascii="Arial" w:hAnsi="Arial" w:cs="Arial"/>
          <w:sz w:val="24"/>
          <w:szCs w:val="24"/>
        </w:rPr>
        <w:t>(</w:t>
      </w:r>
      <w:r w:rsidR="00D057AD" w:rsidRPr="00A84C35">
        <w:rPr>
          <w:rFonts w:ascii="Arial" w:hAnsi="Arial" w:cs="Arial"/>
          <w:sz w:val="24"/>
          <w:szCs w:val="24"/>
          <w:u w:val="single"/>
        </w:rPr>
        <w:t>Consistência Impeditiva</w:t>
      </w:r>
      <w:r w:rsidR="00D057AD" w:rsidRPr="00A84C35">
        <w:rPr>
          <w:rFonts w:ascii="Arial" w:hAnsi="Arial" w:cs="Arial"/>
          <w:sz w:val="24"/>
          <w:szCs w:val="24"/>
        </w:rPr>
        <w:t>)</w:t>
      </w:r>
      <w:r w:rsidR="00D057AD" w:rsidRPr="00A84C35">
        <w:rPr>
          <w:sz w:val="24"/>
          <w:szCs w:val="24"/>
        </w:rPr>
        <w:t xml:space="preserve">    </w:t>
      </w:r>
      <w:r w:rsidR="00D057AD" w:rsidRPr="00A84C35">
        <w:rPr>
          <w:b/>
          <w:i/>
          <w:sz w:val="30"/>
          <w:szCs w:val="28"/>
        </w:rPr>
        <w:t xml:space="preserve">ERRO </w:t>
      </w:r>
      <w:r w:rsidR="00B85CE5" w:rsidRPr="00A84C35">
        <w:rPr>
          <w:b/>
          <w:i/>
          <w:sz w:val="30"/>
          <w:szCs w:val="28"/>
        </w:rPr>
        <w:t>2050</w:t>
      </w:r>
    </w:p>
    <w:p w14:paraId="7BF107FF" w14:textId="77777777" w:rsidR="00D057AD" w:rsidRPr="00A84C35" w:rsidRDefault="00D057AD" w:rsidP="00195DF0">
      <w:pPr>
        <w:widowControl w:val="0"/>
        <w:spacing w:line="360" w:lineRule="auto"/>
        <w:jc w:val="both"/>
        <w:rPr>
          <w:rFonts w:ascii="Arial" w:hAnsi="Arial" w:cs="Arial"/>
          <w:b/>
          <w:i/>
          <w:sz w:val="24"/>
          <w:szCs w:val="24"/>
        </w:rPr>
      </w:pPr>
      <w:r w:rsidRPr="00A84C35">
        <w:rPr>
          <w:rFonts w:ascii="Arial" w:hAnsi="Arial" w:cs="Arial"/>
          <w:b/>
          <w:i/>
          <w:sz w:val="24"/>
          <w:szCs w:val="24"/>
        </w:rPr>
        <w:t xml:space="preserve">Mensagem: </w:t>
      </w:r>
      <w:r w:rsidRPr="00A84C35">
        <w:rPr>
          <w:rFonts w:ascii="Arial" w:hAnsi="Arial" w:cs="Arial"/>
          <w:i/>
          <w:sz w:val="24"/>
          <w:szCs w:val="24"/>
        </w:rPr>
        <w:t xml:space="preserve">Não existe </w:t>
      </w:r>
      <w:r w:rsidR="00CB749C" w:rsidRPr="00A84C35">
        <w:rPr>
          <w:rFonts w:ascii="Arial" w:hAnsi="Arial" w:cs="Arial"/>
          <w:i/>
          <w:sz w:val="24"/>
          <w:szCs w:val="24"/>
        </w:rPr>
        <w:t xml:space="preserve">registro de PPA na estrutura ArquivoPlanoPlurianual </w:t>
      </w:r>
      <w:r w:rsidR="00B85CE5" w:rsidRPr="00A84C35">
        <w:rPr>
          <w:rFonts w:ascii="Arial" w:hAnsi="Arial" w:cs="Arial"/>
          <w:i/>
          <w:sz w:val="24"/>
          <w:szCs w:val="24"/>
        </w:rPr>
        <w:t xml:space="preserve">para </w:t>
      </w:r>
      <w:r w:rsidRPr="00A84C35">
        <w:rPr>
          <w:rFonts w:ascii="Arial" w:hAnsi="Arial" w:cs="Arial"/>
          <w:i/>
          <w:sz w:val="24"/>
          <w:szCs w:val="24"/>
        </w:rPr>
        <w:t>o PPA informado</w:t>
      </w:r>
      <w:r w:rsidR="00CB749C" w:rsidRPr="00A84C35">
        <w:rPr>
          <w:rFonts w:ascii="Arial" w:hAnsi="Arial" w:cs="Arial"/>
          <w:i/>
          <w:sz w:val="24"/>
          <w:szCs w:val="24"/>
        </w:rPr>
        <w:t xml:space="preserve"> na estrutura PlanoPlurianual</w:t>
      </w:r>
      <w:r w:rsidR="00B85CE5" w:rsidRPr="00A84C35">
        <w:rPr>
          <w:rFonts w:ascii="Arial" w:hAnsi="Arial" w:cs="Arial"/>
          <w:i/>
          <w:sz w:val="24"/>
          <w:szCs w:val="24"/>
        </w:rPr>
        <w:t>.</w:t>
      </w:r>
    </w:p>
    <w:p w14:paraId="742D5237" w14:textId="77777777" w:rsidR="00D15B15" w:rsidRDefault="00D15B15" w:rsidP="00195DF0">
      <w:pPr>
        <w:widowControl w:val="0"/>
        <w:spacing w:line="360" w:lineRule="auto"/>
        <w:jc w:val="both"/>
        <w:rPr>
          <w:rFonts w:ascii="Arial" w:hAnsi="Arial" w:cs="Arial"/>
          <w:b/>
          <w:i/>
          <w:sz w:val="24"/>
          <w:szCs w:val="24"/>
        </w:rPr>
      </w:pPr>
    </w:p>
    <w:p w14:paraId="11690FF6" w14:textId="6DCFC692" w:rsidR="00D057AD" w:rsidRPr="00A84C35" w:rsidRDefault="00D15B15" w:rsidP="00195DF0">
      <w:pPr>
        <w:widowControl w:val="0"/>
        <w:spacing w:line="360" w:lineRule="auto"/>
        <w:jc w:val="both"/>
        <w:rPr>
          <w:b/>
          <w:i/>
          <w:sz w:val="30"/>
          <w:szCs w:val="28"/>
        </w:rPr>
      </w:pPr>
      <w:r w:rsidRPr="00D15B15">
        <w:rPr>
          <w:rFonts w:ascii="Arial" w:hAnsi="Arial" w:cs="Arial"/>
          <w:bCs/>
          <w:sz w:val="24"/>
          <w:szCs w:val="24"/>
        </w:rPr>
        <w:t xml:space="preserve">4 </w:t>
      </w:r>
      <w:r w:rsidR="00D057AD" w:rsidRPr="00A84C35">
        <w:rPr>
          <w:rFonts w:ascii="Arial" w:hAnsi="Arial" w:cs="Arial"/>
          <w:bCs/>
          <w:sz w:val="24"/>
          <w:szCs w:val="24"/>
        </w:rPr>
        <w:t>A chave [AnoInicialPPAVIgente, NumeroLeiMunicipalAprovouPPA, AnoLeiMunicipal</w:t>
      </w:r>
      <w:r w:rsidR="00850FB8" w:rsidRPr="00A84C35">
        <w:rPr>
          <w:rFonts w:ascii="Arial" w:hAnsi="Arial" w:cs="Arial"/>
          <w:bCs/>
          <w:sz w:val="24"/>
          <w:szCs w:val="24"/>
        </w:rPr>
        <w:t xml:space="preserve"> </w:t>
      </w:r>
      <w:r w:rsidR="00D057AD" w:rsidRPr="00A84C35">
        <w:rPr>
          <w:rFonts w:ascii="Arial" w:hAnsi="Arial" w:cs="Arial"/>
          <w:bCs/>
          <w:sz w:val="24"/>
          <w:szCs w:val="24"/>
        </w:rPr>
        <w:t xml:space="preserve">AprovouPPA] na estrutura ‘ArquivoPlanoPlurianual’ deve ter pelo um registro associado na estrutura ‘PlanoPlurianual’. </w:t>
      </w:r>
      <w:r w:rsidR="00D057AD" w:rsidRPr="00A84C35">
        <w:rPr>
          <w:rFonts w:ascii="Arial" w:hAnsi="Arial" w:cs="Arial"/>
          <w:sz w:val="24"/>
          <w:szCs w:val="24"/>
        </w:rPr>
        <w:t>(</w:t>
      </w:r>
      <w:r w:rsidR="00D057AD" w:rsidRPr="00A84C35">
        <w:rPr>
          <w:rFonts w:ascii="Arial" w:hAnsi="Arial" w:cs="Arial"/>
          <w:sz w:val="24"/>
          <w:szCs w:val="24"/>
          <w:u w:val="single"/>
        </w:rPr>
        <w:t>Consistência Impeditiva</w:t>
      </w:r>
      <w:r w:rsidR="00D057AD" w:rsidRPr="00A84C35">
        <w:rPr>
          <w:rFonts w:ascii="Arial" w:hAnsi="Arial" w:cs="Arial"/>
          <w:sz w:val="24"/>
          <w:szCs w:val="24"/>
        </w:rPr>
        <w:t>)</w:t>
      </w:r>
      <w:r w:rsidR="00D057AD" w:rsidRPr="00A84C35">
        <w:rPr>
          <w:sz w:val="24"/>
          <w:szCs w:val="24"/>
        </w:rPr>
        <w:t xml:space="preserve">    </w:t>
      </w:r>
      <w:r w:rsidR="00D057AD" w:rsidRPr="00A84C35">
        <w:rPr>
          <w:b/>
          <w:i/>
          <w:sz w:val="30"/>
          <w:szCs w:val="28"/>
        </w:rPr>
        <w:t xml:space="preserve">ERRO </w:t>
      </w:r>
      <w:r w:rsidR="00B85CE5" w:rsidRPr="00A84C35">
        <w:rPr>
          <w:b/>
          <w:i/>
          <w:sz w:val="30"/>
          <w:szCs w:val="28"/>
        </w:rPr>
        <w:t>2051</w:t>
      </w:r>
    </w:p>
    <w:p w14:paraId="06961B73" w14:textId="4617893A" w:rsidR="00D057AD" w:rsidRDefault="00D057AD" w:rsidP="00195DF0">
      <w:pPr>
        <w:widowControl w:val="0"/>
        <w:spacing w:line="360" w:lineRule="auto"/>
        <w:jc w:val="both"/>
        <w:rPr>
          <w:rFonts w:ascii="Arial" w:hAnsi="Arial" w:cs="Arial"/>
          <w:i/>
          <w:sz w:val="24"/>
          <w:szCs w:val="24"/>
        </w:rPr>
      </w:pPr>
      <w:r w:rsidRPr="00A84C35">
        <w:rPr>
          <w:rFonts w:ascii="Arial" w:hAnsi="Arial" w:cs="Arial"/>
          <w:b/>
          <w:i/>
          <w:sz w:val="24"/>
          <w:szCs w:val="24"/>
        </w:rPr>
        <w:t xml:space="preserve">Mensagem: </w:t>
      </w:r>
      <w:r w:rsidR="00B85CE5" w:rsidRPr="00A84C35">
        <w:rPr>
          <w:rFonts w:ascii="Arial" w:hAnsi="Arial" w:cs="Arial"/>
          <w:i/>
          <w:sz w:val="24"/>
          <w:szCs w:val="24"/>
        </w:rPr>
        <w:t>Não existe registro de PPA na estrutura PlanoPlurianual para o PPA informado na estrutura ArquivoPlanoPlurianual.</w:t>
      </w:r>
    </w:p>
    <w:p w14:paraId="63589C13" w14:textId="6D107FB3" w:rsidR="00250E0D" w:rsidRDefault="00250E0D" w:rsidP="00195DF0">
      <w:pPr>
        <w:widowControl w:val="0"/>
        <w:spacing w:line="360" w:lineRule="auto"/>
        <w:jc w:val="both"/>
        <w:rPr>
          <w:rFonts w:ascii="Arial" w:hAnsi="Arial" w:cs="Arial"/>
          <w:i/>
          <w:sz w:val="24"/>
          <w:szCs w:val="24"/>
        </w:rPr>
      </w:pPr>
    </w:p>
    <w:p w14:paraId="09405508" w14:textId="734B71C3" w:rsidR="00E83376" w:rsidRPr="00CA1611" w:rsidRDefault="00E83376" w:rsidP="00195DF0">
      <w:pPr>
        <w:pStyle w:val="Ttulo2"/>
        <w:ind w:left="0" w:firstLine="0"/>
        <w:jc w:val="both"/>
      </w:pPr>
      <w:bookmarkStart w:id="3" w:name="_Toc138428607"/>
      <w:r w:rsidRPr="00CA1611">
        <w:t>PPAPROG.</w:t>
      </w:r>
      <w:r>
        <w:t>XML</w:t>
      </w:r>
      <w:r w:rsidRPr="00CA1611">
        <w:t xml:space="preserve"> </w:t>
      </w:r>
      <w:r w:rsidR="00A40FAB" w:rsidRPr="00062A61">
        <w:t>(ou ProgramasPlanoPlurianual.xml)</w:t>
      </w:r>
      <w:bookmarkEnd w:id="3"/>
    </w:p>
    <w:p w14:paraId="040ABEB2" w14:textId="77777777" w:rsidR="00B015D9" w:rsidRDefault="00B015D9" w:rsidP="00195DF0">
      <w:pPr>
        <w:widowControl w:val="0"/>
        <w:jc w:val="both"/>
        <w:rPr>
          <w:bCs/>
          <w:sz w:val="24"/>
          <w:szCs w:val="24"/>
        </w:rPr>
      </w:pPr>
    </w:p>
    <w:p w14:paraId="2B425B47" w14:textId="6998F91D" w:rsidR="00B015D9" w:rsidRPr="00014CEF" w:rsidRDefault="00D15B15" w:rsidP="00195DF0">
      <w:pPr>
        <w:widowControl w:val="0"/>
        <w:spacing w:line="360" w:lineRule="auto"/>
        <w:jc w:val="both"/>
        <w:rPr>
          <w:b/>
          <w:sz w:val="24"/>
          <w:szCs w:val="24"/>
        </w:rPr>
      </w:pPr>
      <w:r>
        <w:rPr>
          <w:rFonts w:ascii="Arial" w:hAnsi="Arial" w:cs="Arial"/>
          <w:sz w:val="24"/>
        </w:rPr>
        <w:t>1</w:t>
      </w:r>
      <w:r w:rsidR="005F6D3E" w:rsidRPr="005F6D3E">
        <w:rPr>
          <w:rFonts w:ascii="Arial" w:hAnsi="Arial" w:cs="Arial"/>
          <w:sz w:val="24"/>
        </w:rPr>
        <w:t xml:space="preserve"> </w:t>
      </w:r>
      <w:r w:rsidR="00B015D9" w:rsidRPr="005F6D3E">
        <w:rPr>
          <w:rFonts w:ascii="Arial" w:hAnsi="Arial" w:cs="Arial"/>
          <w:sz w:val="24"/>
        </w:rPr>
        <w:t>O Código do Programa não deverá ser repetido para o mesmo ano inicial do PPA vigente.</w:t>
      </w:r>
      <w:r w:rsidR="00B015D9" w:rsidRPr="005F6D3E">
        <w:rPr>
          <w:rFonts w:ascii="Arial" w:hAnsi="Arial" w:cs="Arial"/>
          <w:sz w:val="24"/>
          <w:szCs w:val="24"/>
        </w:rPr>
        <w:t xml:space="preserve"> (</w:t>
      </w:r>
      <w:r w:rsidR="00B015D9" w:rsidRPr="005F6D3E">
        <w:rPr>
          <w:rFonts w:ascii="Arial" w:hAnsi="Arial" w:cs="Arial"/>
          <w:sz w:val="24"/>
          <w:szCs w:val="24"/>
          <w:u w:val="single"/>
        </w:rPr>
        <w:t>Consistência Impeditiva</w:t>
      </w:r>
      <w:r w:rsidR="00B015D9" w:rsidRPr="005F6D3E">
        <w:rPr>
          <w:rFonts w:ascii="Arial" w:hAnsi="Arial" w:cs="Arial"/>
          <w:sz w:val="24"/>
          <w:szCs w:val="24"/>
        </w:rPr>
        <w:t>)</w:t>
      </w:r>
      <w:r w:rsidR="00B015D9" w:rsidRPr="00014CEF">
        <w:rPr>
          <w:sz w:val="24"/>
          <w:szCs w:val="24"/>
        </w:rPr>
        <w:t xml:space="preserve">  </w:t>
      </w:r>
      <w:r w:rsidR="00B015D9" w:rsidRPr="005F6D3E">
        <w:rPr>
          <w:b/>
          <w:i/>
          <w:sz w:val="28"/>
          <w:szCs w:val="28"/>
        </w:rPr>
        <w:t>ERRO 003</w:t>
      </w:r>
    </w:p>
    <w:p w14:paraId="2BB47781" w14:textId="77777777" w:rsidR="00B015D9" w:rsidRPr="000C2843" w:rsidRDefault="00B015D9" w:rsidP="00195DF0">
      <w:pPr>
        <w:widowControl w:val="0"/>
        <w:spacing w:line="360" w:lineRule="auto"/>
        <w:jc w:val="both"/>
        <w:rPr>
          <w:rFonts w:ascii="Arial" w:hAnsi="Arial" w:cs="Arial"/>
          <w:i/>
          <w:sz w:val="24"/>
          <w:szCs w:val="24"/>
        </w:rPr>
      </w:pPr>
      <w:r w:rsidRPr="000C2843">
        <w:rPr>
          <w:rFonts w:ascii="Arial" w:hAnsi="Arial" w:cs="Arial"/>
          <w:b/>
          <w:i/>
          <w:sz w:val="24"/>
          <w:szCs w:val="24"/>
        </w:rPr>
        <w:t>Mensagem</w:t>
      </w:r>
      <w:r w:rsidRPr="000C2843">
        <w:rPr>
          <w:rFonts w:ascii="Arial" w:hAnsi="Arial" w:cs="Arial"/>
          <w:i/>
          <w:sz w:val="24"/>
          <w:szCs w:val="24"/>
        </w:rPr>
        <w:t>: “O Código do Programa não deverá ser repetido para o mesmo ano inicial do PPA vigente”.</w:t>
      </w:r>
    </w:p>
    <w:p w14:paraId="455958FE" w14:textId="77777777" w:rsidR="00B015D9" w:rsidRPr="00014CEF" w:rsidRDefault="00B015D9" w:rsidP="00195DF0">
      <w:pPr>
        <w:widowControl w:val="0"/>
        <w:jc w:val="both"/>
        <w:rPr>
          <w:sz w:val="24"/>
        </w:rPr>
      </w:pPr>
    </w:p>
    <w:p w14:paraId="0FB7ECE8" w14:textId="150638DC" w:rsidR="00B015D9" w:rsidRPr="007F5BEB" w:rsidRDefault="00D15B15" w:rsidP="00195DF0">
      <w:pPr>
        <w:widowControl w:val="0"/>
        <w:spacing w:line="360" w:lineRule="auto"/>
        <w:jc w:val="both"/>
        <w:rPr>
          <w:b/>
          <w:sz w:val="28"/>
          <w:szCs w:val="28"/>
        </w:rPr>
      </w:pPr>
      <w:r>
        <w:rPr>
          <w:rFonts w:ascii="Arial" w:hAnsi="Arial" w:cs="Arial"/>
          <w:bCs/>
          <w:sz w:val="24"/>
          <w:szCs w:val="24"/>
        </w:rPr>
        <w:t>2</w:t>
      </w:r>
      <w:r w:rsidR="005F6D3E" w:rsidRPr="00031190">
        <w:rPr>
          <w:rFonts w:ascii="Arial" w:hAnsi="Arial" w:cs="Arial"/>
          <w:bCs/>
          <w:sz w:val="24"/>
          <w:szCs w:val="24"/>
        </w:rPr>
        <w:t xml:space="preserve"> </w:t>
      </w:r>
      <w:r w:rsidR="007F5BEB" w:rsidRPr="00031190">
        <w:rPr>
          <w:rFonts w:ascii="Arial" w:hAnsi="Arial" w:cs="Arial"/>
          <w:bCs/>
          <w:sz w:val="24"/>
          <w:szCs w:val="24"/>
        </w:rPr>
        <w:t xml:space="preserve">Se </w:t>
      </w:r>
      <w:r w:rsidR="00C41017" w:rsidRPr="00031190">
        <w:rPr>
          <w:rFonts w:ascii="Arial" w:hAnsi="Arial" w:cs="Arial"/>
          <w:bCs/>
          <w:sz w:val="24"/>
          <w:szCs w:val="24"/>
        </w:rPr>
        <w:t xml:space="preserve">não há programas cadastrados para o PPA vigente, </w:t>
      </w:r>
      <w:r w:rsidR="007F5BEB" w:rsidRPr="00031190">
        <w:rPr>
          <w:rFonts w:ascii="Arial" w:hAnsi="Arial" w:cs="Arial"/>
          <w:bCs/>
          <w:sz w:val="24"/>
          <w:szCs w:val="24"/>
        </w:rPr>
        <w:t>o</w:t>
      </w:r>
      <w:r w:rsidR="00B015D9" w:rsidRPr="00031190">
        <w:rPr>
          <w:rFonts w:ascii="Arial" w:hAnsi="Arial" w:cs="Arial"/>
          <w:bCs/>
          <w:sz w:val="24"/>
          <w:szCs w:val="24"/>
        </w:rPr>
        <w:t xml:space="preserve"> arquivo PPAPROG.XML é </w:t>
      </w:r>
      <w:r w:rsidR="00B015D9" w:rsidRPr="005F6D3E">
        <w:rPr>
          <w:rFonts w:ascii="Arial" w:hAnsi="Arial" w:cs="Arial"/>
          <w:bCs/>
          <w:sz w:val="24"/>
          <w:szCs w:val="24"/>
        </w:rPr>
        <w:t>obrigatório com pelo menos 1 (um) registro (</w:t>
      </w:r>
      <w:r w:rsidR="00B015D9" w:rsidRPr="005F6D3E">
        <w:rPr>
          <w:rFonts w:ascii="Arial" w:hAnsi="Arial" w:cs="Arial"/>
          <w:bCs/>
          <w:sz w:val="24"/>
          <w:szCs w:val="24"/>
          <w:u w:val="single"/>
        </w:rPr>
        <w:t>Consistência Impeditiva</w:t>
      </w:r>
      <w:r w:rsidR="00B015D9" w:rsidRPr="005F6D3E">
        <w:rPr>
          <w:rFonts w:ascii="Arial" w:hAnsi="Arial" w:cs="Arial"/>
          <w:bCs/>
          <w:sz w:val="24"/>
          <w:szCs w:val="24"/>
        </w:rPr>
        <w:t>)</w:t>
      </w:r>
      <w:r w:rsidR="00B015D9" w:rsidRPr="007F5BEB">
        <w:rPr>
          <w:bCs/>
          <w:sz w:val="24"/>
          <w:szCs w:val="24"/>
        </w:rPr>
        <w:t xml:space="preserve"> </w:t>
      </w:r>
      <w:r w:rsidR="00B015D9" w:rsidRPr="005F6D3E">
        <w:rPr>
          <w:b/>
          <w:i/>
          <w:sz w:val="28"/>
          <w:szCs w:val="28"/>
        </w:rPr>
        <w:t>ERRO 784</w:t>
      </w:r>
    </w:p>
    <w:p w14:paraId="1E083196" w14:textId="47EBDFD1" w:rsidR="00B015D9" w:rsidRDefault="00B015D9" w:rsidP="00195DF0">
      <w:pPr>
        <w:widowControl w:val="0"/>
        <w:jc w:val="both"/>
        <w:rPr>
          <w:rFonts w:ascii="Arial" w:hAnsi="Arial" w:cs="Arial"/>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Arquivo obrigatório com pelo menos um registro</w:t>
      </w:r>
      <w:r w:rsidR="005F6D3E" w:rsidRPr="000C2843">
        <w:rPr>
          <w:rFonts w:ascii="Arial" w:hAnsi="Arial" w:cs="Arial"/>
          <w:i/>
          <w:sz w:val="24"/>
          <w:szCs w:val="24"/>
        </w:rPr>
        <w:t>”</w:t>
      </w:r>
      <w:r w:rsidRPr="000C2843">
        <w:rPr>
          <w:rFonts w:ascii="Arial" w:hAnsi="Arial" w:cs="Arial"/>
          <w:i/>
          <w:sz w:val="24"/>
          <w:szCs w:val="24"/>
        </w:rPr>
        <w:t>.</w:t>
      </w:r>
    </w:p>
    <w:p w14:paraId="3EF6397B" w14:textId="77777777" w:rsidR="007B7E1F" w:rsidRPr="000C2843" w:rsidRDefault="007B7E1F" w:rsidP="00195DF0">
      <w:pPr>
        <w:widowControl w:val="0"/>
        <w:jc w:val="both"/>
        <w:rPr>
          <w:rFonts w:ascii="Arial" w:hAnsi="Arial" w:cs="Arial"/>
          <w:i/>
          <w:strike/>
          <w:color w:val="FF0000"/>
          <w:sz w:val="24"/>
        </w:rPr>
      </w:pPr>
    </w:p>
    <w:p w14:paraId="3B630EE6" w14:textId="77777777" w:rsidR="00B015D9" w:rsidRPr="00014CEF" w:rsidRDefault="00B015D9" w:rsidP="00195DF0">
      <w:pPr>
        <w:widowControl w:val="0"/>
        <w:jc w:val="both"/>
        <w:rPr>
          <w:sz w:val="24"/>
        </w:rPr>
      </w:pPr>
    </w:p>
    <w:p w14:paraId="623F6B5D" w14:textId="1AECB649" w:rsidR="00B015D9" w:rsidRPr="00014CEF" w:rsidRDefault="00D15B15" w:rsidP="00195DF0">
      <w:pPr>
        <w:widowControl w:val="0"/>
        <w:spacing w:line="360" w:lineRule="auto"/>
        <w:jc w:val="both"/>
        <w:rPr>
          <w:sz w:val="24"/>
          <w:szCs w:val="24"/>
        </w:rPr>
      </w:pPr>
      <w:r>
        <w:rPr>
          <w:rFonts w:ascii="Arial" w:hAnsi="Arial" w:cs="Arial"/>
          <w:bCs/>
          <w:sz w:val="24"/>
          <w:szCs w:val="24"/>
        </w:rPr>
        <w:t>3</w:t>
      </w:r>
      <w:r w:rsidR="005F6D3E" w:rsidRPr="005F6D3E">
        <w:rPr>
          <w:rFonts w:ascii="Arial" w:hAnsi="Arial" w:cs="Arial"/>
          <w:bCs/>
          <w:sz w:val="24"/>
          <w:szCs w:val="24"/>
        </w:rPr>
        <w:t xml:space="preserve"> </w:t>
      </w:r>
      <w:r w:rsidR="00B015D9" w:rsidRPr="005F6D3E">
        <w:rPr>
          <w:rFonts w:ascii="Arial" w:hAnsi="Arial" w:cs="Arial"/>
          <w:sz w:val="24"/>
          <w:szCs w:val="24"/>
        </w:rPr>
        <w:t>Ano inicial do PPA vigente no arquivo PPAPROG.XML deverá ser igual ao Ano inicial do PPA vigente no arquivo PPA.XML (</w:t>
      </w:r>
      <w:r w:rsidR="00B015D9" w:rsidRPr="005F6D3E">
        <w:rPr>
          <w:rFonts w:ascii="Arial" w:hAnsi="Arial" w:cs="Arial"/>
          <w:sz w:val="24"/>
          <w:szCs w:val="24"/>
          <w:u w:val="single"/>
        </w:rPr>
        <w:t>Consistência Impeditiva</w:t>
      </w:r>
      <w:r w:rsidR="00B015D9" w:rsidRPr="005F6D3E">
        <w:rPr>
          <w:rFonts w:ascii="Arial" w:hAnsi="Arial" w:cs="Arial"/>
          <w:sz w:val="24"/>
          <w:szCs w:val="24"/>
        </w:rPr>
        <w:t>)</w:t>
      </w:r>
      <w:r w:rsidR="00B015D9" w:rsidRPr="00014CEF">
        <w:rPr>
          <w:sz w:val="24"/>
          <w:szCs w:val="24"/>
        </w:rPr>
        <w:t xml:space="preserve">  </w:t>
      </w:r>
      <w:r w:rsidR="00B015D9" w:rsidRPr="005F6D3E">
        <w:rPr>
          <w:b/>
          <w:i/>
          <w:sz w:val="28"/>
          <w:szCs w:val="28"/>
        </w:rPr>
        <w:t>ERRO 1034</w:t>
      </w:r>
    </w:p>
    <w:p w14:paraId="3606B883" w14:textId="77777777" w:rsidR="00B015D9" w:rsidRPr="000C2843" w:rsidRDefault="00B015D9" w:rsidP="00195DF0">
      <w:pPr>
        <w:widowControl w:val="0"/>
        <w:spacing w:line="360" w:lineRule="auto"/>
        <w:jc w:val="both"/>
        <w:rPr>
          <w:rFonts w:ascii="Arial" w:hAnsi="Arial" w:cs="Arial"/>
          <w:b/>
          <w:bCs/>
          <w:i/>
          <w:sz w:val="24"/>
          <w:szCs w:val="24"/>
        </w:rPr>
      </w:pPr>
      <w:r w:rsidRPr="000C2843">
        <w:rPr>
          <w:rFonts w:ascii="Arial" w:hAnsi="Arial" w:cs="Arial"/>
          <w:b/>
          <w:i/>
          <w:sz w:val="24"/>
          <w:szCs w:val="24"/>
        </w:rPr>
        <w:lastRenderedPageBreak/>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Ano inicial do PPA vigente no arquivo PPAPROG.XML deverá ser igual ao Ano inicial do PPA vigente no arquivo PPA.XML</w:t>
      </w:r>
      <w:r w:rsidR="005F6D3E" w:rsidRPr="000C2843">
        <w:rPr>
          <w:rFonts w:ascii="Arial" w:hAnsi="Arial" w:cs="Arial"/>
          <w:i/>
          <w:sz w:val="24"/>
          <w:szCs w:val="24"/>
        </w:rPr>
        <w:t>”</w:t>
      </w:r>
      <w:r w:rsidRPr="000C2843">
        <w:rPr>
          <w:rFonts w:ascii="Arial" w:hAnsi="Arial" w:cs="Arial"/>
          <w:bCs/>
          <w:i/>
          <w:sz w:val="24"/>
          <w:szCs w:val="24"/>
        </w:rPr>
        <w:t>.</w:t>
      </w:r>
    </w:p>
    <w:p w14:paraId="3AE13861" w14:textId="77777777" w:rsidR="00B015D9" w:rsidRDefault="00B015D9" w:rsidP="00195DF0">
      <w:pPr>
        <w:widowControl w:val="0"/>
        <w:jc w:val="both"/>
      </w:pPr>
    </w:p>
    <w:p w14:paraId="6D3CC351" w14:textId="712811FB" w:rsidR="007F5BEB" w:rsidRPr="00031190" w:rsidRDefault="00D15B15" w:rsidP="00195DF0">
      <w:pPr>
        <w:widowControl w:val="0"/>
        <w:spacing w:line="360" w:lineRule="auto"/>
        <w:jc w:val="both"/>
        <w:rPr>
          <w:sz w:val="24"/>
          <w:szCs w:val="24"/>
        </w:rPr>
      </w:pPr>
      <w:r>
        <w:rPr>
          <w:rFonts w:ascii="Arial" w:hAnsi="Arial" w:cs="Arial"/>
          <w:bCs/>
          <w:sz w:val="24"/>
          <w:szCs w:val="24"/>
        </w:rPr>
        <w:t>4</w:t>
      </w:r>
      <w:r w:rsidR="005F6D3E" w:rsidRPr="00031190">
        <w:rPr>
          <w:rFonts w:ascii="Arial" w:hAnsi="Arial" w:cs="Arial"/>
          <w:bCs/>
          <w:sz w:val="24"/>
          <w:szCs w:val="24"/>
        </w:rPr>
        <w:t xml:space="preserve"> </w:t>
      </w:r>
      <w:r w:rsidR="00C41017" w:rsidRPr="00031190">
        <w:rPr>
          <w:rFonts w:ascii="Arial" w:hAnsi="Arial" w:cs="Arial"/>
          <w:bCs/>
          <w:sz w:val="24"/>
          <w:szCs w:val="24"/>
        </w:rPr>
        <w:t>Se já foi enviado programas para o PPA vigente em exercícios anteriores, as atualizações dos programas do PPA devem ser enviad</w:t>
      </w:r>
      <w:r w:rsidR="00B632D0" w:rsidRPr="00031190">
        <w:rPr>
          <w:rFonts w:ascii="Arial" w:hAnsi="Arial" w:cs="Arial"/>
          <w:bCs/>
          <w:sz w:val="24"/>
          <w:szCs w:val="24"/>
        </w:rPr>
        <w:t>a</w:t>
      </w:r>
      <w:r w:rsidR="00C41017" w:rsidRPr="00031190">
        <w:rPr>
          <w:rFonts w:ascii="Arial" w:hAnsi="Arial" w:cs="Arial"/>
          <w:bCs/>
          <w:sz w:val="24"/>
          <w:szCs w:val="24"/>
        </w:rPr>
        <w:t>s no arquivo PPAPROGATZ</w:t>
      </w:r>
      <w:r w:rsidR="00B632D0" w:rsidRPr="00031190">
        <w:rPr>
          <w:rFonts w:ascii="Arial" w:hAnsi="Arial" w:cs="Arial"/>
          <w:bCs/>
          <w:sz w:val="24"/>
          <w:szCs w:val="24"/>
        </w:rPr>
        <w:t>.XML</w:t>
      </w:r>
      <w:r w:rsidR="007F5BEB" w:rsidRPr="00031190">
        <w:rPr>
          <w:rFonts w:ascii="Arial" w:hAnsi="Arial" w:cs="Arial"/>
          <w:bCs/>
          <w:sz w:val="24"/>
          <w:szCs w:val="24"/>
        </w:rPr>
        <w:t xml:space="preserve">. </w:t>
      </w:r>
      <w:r w:rsidR="007F5BEB" w:rsidRPr="00031190">
        <w:rPr>
          <w:rFonts w:ascii="Arial" w:hAnsi="Arial" w:cs="Arial"/>
          <w:sz w:val="24"/>
          <w:szCs w:val="24"/>
        </w:rPr>
        <w:t>(</w:t>
      </w:r>
      <w:r w:rsidR="007F5BEB" w:rsidRPr="00031190">
        <w:rPr>
          <w:rFonts w:ascii="Arial" w:hAnsi="Arial" w:cs="Arial"/>
          <w:sz w:val="24"/>
          <w:szCs w:val="24"/>
          <w:u w:val="single"/>
        </w:rPr>
        <w:t>Consistência Impeditiva</w:t>
      </w:r>
      <w:r w:rsidR="007F5BEB" w:rsidRPr="00031190">
        <w:rPr>
          <w:rFonts w:ascii="Arial" w:hAnsi="Arial" w:cs="Arial"/>
          <w:sz w:val="24"/>
          <w:szCs w:val="24"/>
        </w:rPr>
        <w:t>)</w:t>
      </w:r>
      <w:r w:rsidR="007F5BEB" w:rsidRPr="00031190">
        <w:rPr>
          <w:sz w:val="24"/>
          <w:szCs w:val="24"/>
        </w:rPr>
        <w:t xml:space="preserve">    </w:t>
      </w:r>
      <w:r w:rsidR="007F5BEB" w:rsidRPr="00031190">
        <w:rPr>
          <w:b/>
          <w:i/>
          <w:sz w:val="30"/>
          <w:szCs w:val="28"/>
        </w:rPr>
        <w:t xml:space="preserve">ERRO </w:t>
      </w:r>
      <w:r w:rsidR="005D62BE" w:rsidRPr="00031190">
        <w:rPr>
          <w:b/>
          <w:i/>
          <w:sz w:val="30"/>
          <w:szCs w:val="28"/>
        </w:rPr>
        <w:t>1197</w:t>
      </w:r>
    </w:p>
    <w:p w14:paraId="4F1DF1B6" w14:textId="5B262A4F" w:rsidR="007F5BEB" w:rsidRDefault="007F5BEB"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00B632D0" w:rsidRPr="000C2843">
        <w:rPr>
          <w:rFonts w:ascii="Arial" w:hAnsi="Arial" w:cs="Arial"/>
          <w:i/>
          <w:sz w:val="24"/>
          <w:szCs w:val="24"/>
        </w:rPr>
        <w:t>Atualizações dos programas do PPA devem ser enviadas no arquivo PPAPROGATZ.XML</w:t>
      </w:r>
      <w:r w:rsidR="005F6D3E" w:rsidRPr="000C2843">
        <w:rPr>
          <w:rFonts w:ascii="Arial" w:hAnsi="Arial" w:cs="Arial"/>
          <w:i/>
          <w:sz w:val="24"/>
          <w:szCs w:val="24"/>
        </w:rPr>
        <w:t>”</w:t>
      </w:r>
      <w:r w:rsidRPr="000C2843">
        <w:rPr>
          <w:rFonts w:ascii="Arial" w:hAnsi="Arial" w:cs="Arial"/>
          <w:bCs/>
          <w:i/>
          <w:sz w:val="24"/>
          <w:szCs w:val="24"/>
        </w:rPr>
        <w:t>.</w:t>
      </w:r>
    </w:p>
    <w:p w14:paraId="6231F409" w14:textId="72BDF316" w:rsidR="001B190F" w:rsidRDefault="001B190F" w:rsidP="00195DF0">
      <w:pPr>
        <w:widowControl w:val="0"/>
        <w:spacing w:line="360" w:lineRule="auto"/>
        <w:jc w:val="both"/>
        <w:rPr>
          <w:rFonts w:ascii="Arial" w:hAnsi="Arial" w:cs="Arial"/>
          <w:bCs/>
          <w:iCs/>
          <w:sz w:val="24"/>
          <w:szCs w:val="24"/>
        </w:rPr>
      </w:pPr>
    </w:p>
    <w:p w14:paraId="50C14DE9" w14:textId="755DDBAF" w:rsidR="00C12FEA" w:rsidRPr="008D26B1" w:rsidRDefault="00D15B15" w:rsidP="00195DF0">
      <w:pPr>
        <w:widowControl w:val="0"/>
        <w:spacing w:line="360" w:lineRule="auto"/>
        <w:jc w:val="both"/>
        <w:rPr>
          <w:rFonts w:ascii="Arial" w:hAnsi="Arial" w:cs="Arial"/>
          <w:bCs/>
          <w:sz w:val="24"/>
          <w:szCs w:val="24"/>
        </w:rPr>
      </w:pPr>
      <w:r w:rsidRPr="00D15B15">
        <w:rPr>
          <w:rFonts w:ascii="Arial" w:hAnsi="Arial" w:cs="Arial"/>
          <w:bCs/>
          <w:sz w:val="24"/>
          <w:szCs w:val="24"/>
        </w:rPr>
        <w:t>5</w:t>
      </w:r>
      <w:r w:rsidR="00C12FEA" w:rsidRPr="008D26B1">
        <w:rPr>
          <w:rFonts w:ascii="Arial" w:hAnsi="Arial" w:cs="Arial"/>
          <w:bCs/>
          <w:sz w:val="24"/>
          <w:szCs w:val="24"/>
        </w:rPr>
        <w:t> O campo “&lt;TipoPrograma&gt;” deve conter valor igual a:</w:t>
      </w:r>
    </w:p>
    <w:p w14:paraId="2A221400" w14:textId="2CB9EA51" w:rsidR="00C12FEA" w:rsidRPr="008D26B1" w:rsidRDefault="00C12FEA" w:rsidP="00195DF0">
      <w:pPr>
        <w:widowControl w:val="0"/>
        <w:spacing w:line="360" w:lineRule="auto"/>
        <w:jc w:val="both"/>
        <w:rPr>
          <w:rFonts w:ascii="Arial" w:hAnsi="Arial" w:cs="Arial"/>
          <w:bCs/>
          <w:sz w:val="24"/>
          <w:szCs w:val="24"/>
        </w:rPr>
      </w:pPr>
      <w:r w:rsidRPr="008D26B1">
        <w:rPr>
          <w:rFonts w:ascii="Arial" w:hAnsi="Arial" w:cs="Arial"/>
          <w:bCs/>
          <w:sz w:val="24"/>
          <w:szCs w:val="24"/>
        </w:rPr>
        <w:t>1 – Apoio; 2 – Finalístico em Educação; 3 – Finalístico em Saúde; 4 – Finalístico em Assistência Social; 5 – Finalistico em Previdência ou 6 – Finalístico em outras áreas. (</w:t>
      </w:r>
      <w:r w:rsidRPr="008D26B1">
        <w:rPr>
          <w:rFonts w:ascii="Arial" w:hAnsi="Arial" w:cs="Arial"/>
          <w:bCs/>
          <w:sz w:val="24"/>
          <w:szCs w:val="24"/>
          <w:u w:val="single"/>
        </w:rPr>
        <w:t>Consistência Impeditiva</w:t>
      </w:r>
      <w:r w:rsidRPr="008D26B1">
        <w:rPr>
          <w:rFonts w:ascii="Arial" w:hAnsi="Arial" w:cs="Arial"/>
          <w:bCs/>
          <w:sz w:val="24"/>
          <w:szCs w:val="24"/>
        </w:rPr>
        <w:t xml:space="preserve">) </w:t>
      </w:r>
      <w:r w:rsidRPr="008D26B1">
        <w:rPr>
          <w:b/>
          <w:i/>
          <w:sz w:val="28"/>
          <w:szCs w:val="28"/>
        </w:rPr>
        <w:t xml:space="preserve">ERRO </w:t>
      </w:r>
      <w:r w:rsidR="00F771F7" w:rsidRPr="008D26B1">
        <w:rPr>
          <w:b/>
          <w:i/>
          <w:sz w:val="28"/>
          <w:szCs w:val="28"/>
        </w:rPr>
        <w:t>6662</w:t>
      </w:r>
    </w:p>
    <w:p w14:paraId="7866014A" w14:textId="69D321ED" w:rsidR="00C12FEA" w:rsidRPr="008D26B1" w:rsidRDefault="00C12FEA" w:rsidP="00195DF0">
      <w:pPr>
        <w:widowControl w:val="0"/>
        <w:spacing w:line="360" w:lineRule="auto"/>
        <w:jc w:val="both"/>
        <w:rPr>
          <w:rFonts w:ascii="Arial" w:hAnsi="Arial" w:cs="Arial"/>
          <w:i/>
          <w:sz w:val="24"/>
          <w:szCs w:val="24"/>
        </w:rPr>
      </w:pPr>
      <w:r w:rsidRPr="008D26B1">
        <w:rPr>
          <w:rFonts w:ascii="Arial" w:hAnsi="Arial" w:cs="Arial"/>
          <w:b/>
          <w:i/>
          <w:sz w:val="24"/>
          <w:szCs w:val="24"/>
        </w:rPr>
        <w:t xml:space="preserve">Mensagem: </w:t>
      </w:r>
      <w:r w:rsidRPr="008D26B1">
        <w:rPr>
          <w:rFonts w:ascii="Arial" w:hAnsi="Arial" w:cs="Arial"/>
          <w:i/>
          <w:sz w:val="24"/>
          <w:szCs w:val="24"/>
        </w:rPr>
        <w:t xml:space="preserve">“O </w:t>
      </w:r>
      <w:r w:rsidR="003B0C48" w:rsidRPr="008D26B1">
        <w:rPr>
          <w:rFonts w:ascii="Arial" w:hAnsi="Arial" w:cs="Arial"/>
          <w:i/>
          <w:sz w:val="24"/>
          <w:szCs w:val="24"/>
        </w:rPr>
        <w:t xml:space="preserve">campo </w:t>
      </w:r>
      <w:r w:rsidRPr="008D26B1">
        <w:rPr>
          <w:rFonts w:ascii="Arial" w:hAnsi="Arial" w:cs="Arial"/>
          <w:i/>
          <w:sz w:val="24"/>
          <w:szCs w:val="24"/>
        </w:rPr>
        <w:t>&lt;TipoPrograma&gt;</w:t>
      </w:r>
      <w:r w:rsidR="009B2340" w:rsidRPr="008D26B1">
        <w:rPr>
          <w:rFonts w:ascii="Arial" w:hAnsi="Arial" w:cs="Arial"/>
          <w:i/>
          <w:sz w:val="24"/>
          <w:szCs w:val="24"/>
        </w:rPr>
        <w:t xml:space="preserve"> </w:t>
      </w:r>
      <w:r w:rsidRPr="008D26B1">
        <w:rPr>
          <w:rFonts w:ascii="Arial" w:hAnsi="Arial" w:cs="Arial"/>
          <w:i/>
          <w:sz w:val="24"/>
          <w:szCs w:val="24"/>
        </w:rPr>
        <w:t xml:space="preserve">deve ser igual a </w:t>
      </w:r>
      <w:r w:rsidRPr="008D26B1">
        <w:rPr>
          <w:rFonts w:ascii="Arial" w:hAnsi="Arial" w:cs="Arial"/>
          <w:bCs/>
          <w:i/>
          <w:sz w:val="24"/>
          <w:szCs w:val="24"/>
        </w:rPr>
        <w:t>1 – Apoio; 2 – Finalístico em Educação; 3 – Finalístico em Saúde; 4 – Finalístico em Assistência Social; 5 – Final</w:t>
      </w:r>
      <w:r w:rsidR="003B0C48" w:rsidRPr="008D26B1">
        <w:rPr>
          <w:rFonts w:ascii="Arial" w:hAnsi="Arial" w:cs="Arial"/>
          <w:bCs/>
          <w:i/>
          <w:sz w:val="24"/>
          <w:szCs w:val="24"/>
        </w:rPr>
        <w:t>í</w:t>
      </w:r>
      <w:r w:rsidRPr="008D26B1">
        <w:rPr>
          <w:rFonts w:ascii="Arial" w:hAnsi="Arial" w:cs="Arial"/>
          <w:bCs/>
          <w:i/>
          <w:sz w:val="24"/>
          <w:szCs w:val="24"/>
        </w:rPr>
        <w:t>stico em Previdência ou 6 – Finalístico em outras áreas</w:t>
      </w:r>
      <w:r w:rsidRPr="008D26B1">
        <w:rPr>
          <w:rFonts w:ascii="Arial" w:hAnsi="Arial" w:cs="Arial"/>
          <w:i/>
          <w:sz w:val="24"/>
          <w:szCs w:val="24"/>
        </w:rPr>
        <w:t>”.</w:t>
      </w:r>
    </w:p>
    <w:p w14:paraId="558B691D" w14:textId="3F781DA9" w:rsidR="00C12FEA" w:rsidRPr="008D26B1" w:rsidRDefault="00C12FEA" w:rsidP="00195DF0">
      <w:pPr>
        <w:widowControl w:val="0"/>
        <w:spacing w:line="360" w:lineRule="auto"/>
        <w:jc w:val="both"/>
        <w:rPr>
          <w:rFonts w:ascii="Arial" w:hAnsi="Arial" w:cs="Arial"/>
          <w:bCs/>
          <w:iCs/>
          <w:sz w:val="24"/>
          <w:szCs w:val="24"/>
        </w:rPr>
      </w:pPr>
    </w:p>
    <w:p w14:paraId="47FB11BC" w14:textId="1C9A4EAE" w:rsidR="00C12FEA" w:rsidRPr="008D26B1" w:rsidRDefault="00D15B15" w:rsidP="00195DF0">
      <w:pPr>
        <w:widowControl w:val="0"/>
        <w:spacing w:line="360" w:lineRule="auto"/>
        <w:jc w:val="both"/>
        <w:rPr>
          <w:rFonts w:ascii="Arial" w:hAnsi="Arial" w:cs="Arial"/>
          <w:bCs/>
          <w:sz w:val="24"/>
          <w:szCs w:val="24"/>
        </w:rPr>
      </w:pPr>
      <w:r>
        <w:rPr>
          <w:rFonts w:ascii="Arial" w:hAnsi="Arial" w:cs="Arial"/>
          <w:bCs/>
          <w:sz w:val="24"/>
          <w:szCs w:val="24"/>
        </w:rPr>
        <w:t>6</w:t>
      </w:r>
      <w:r w:rsidR="00C12FEA" w:rsidRPr="008D26B1">
        <w:rPr>
          <w:rFonts w:ascii="Arial" w:hAnsi="Arial" w:cs="Arial"/>
          <w:bCs/>
          <w:sz w:val="24"/>
          <w:szCs w:val="24"/>
        </w:rPr>
        <w:t> Quando o campo “&lt;TipoPrograma&gt;</w:t>
      </w:r>
      <w:r w:rsidR="00540373" w:rsidRPr="008D26B1">
        <w:rPr>
          <w:rFonts w:ascii="Arial" w:hAnsi="Arial" w:cs="Arial"/>
          <w:bCs/>
          <w:sz w:val="24"/>
          <w:szCs w:val="24"/>
        </w:rPr>
        <w:t>” contiver</w:t>
      </w:r>
      <w:r w:rsidR="00C12FEA" w:rsidRPr="008D26B1">
        <w:rPr>
          <w:rFonts w:ascii="Arial" w:hAnsi="Arial" w:cs="Arial"/>
          <w:bCs/>
          <w:sz w:val="24"/>
          <w:szCs w:val="24"/>
        </w:rPr>
        <w:t xml:space="preserve"> valor igual a</w:t>
      </w:r>
      <w:r w:rsidR="00640BAF" w:rsidRPr="008D26B1">
        <w:rPr>
          <w:rFonts w:ascii="Arial" w:hAnsi="Arial" w:cs="Arial"/>
          <w:bCs/>
          <w:sz w:val="24"/>
          <w:szCs w:val="24"/>
        </w:rPr>
        <w:t xml:space="preserve"> 2, 3, 4 ou 5, o</w:t>
      </w:r>
      <w:r w:rsidR="00540373" w:rsidRPr="008D26B1">
        <w:rPr>
          <w:rFonts w:ascii="Arial" w:hAnsi="Arial" w:cs="Arial"/>
          <w:bCs/>
          <w:sz w:val="24"/>
          <w:szCs w:val="24"/>
        </w:rPr>
        <w:t>s</w:t>
      </w:r>
      <w:r w:rsidR="00640BAF" w:rsidRPr="008D26B1">
        <w:rPr>
          <w:rFonts w:ascii="Arial" w:hAnsi="Arial" w:cs="Arial"/>
          <w:bCs/>
          <w:sz w:val="24"/>
          <w:szCs w:val="24"/>
        </w:rPr>
        <w:t xml:space="preserve"> campo</w:t>
      </w:r>
      <w:r w:rsidR="00540373" w:rsidRPr="008D26B1">
        <w:rPr>
          <w:rFonts w:ascii="Arial" w:hAnsi="Arial" w:cs="Arial"/>
          <w:bCs/>
          <w:sz w:val="24"/>
          <w:szCs w:val="24"/>
        </w:rPr>
        <w:t xml:space="preserve">s, </w:t>
      </w:r>
      <w:r w:rsidR="00640BAF" w:rsidRPr="008D26B1">
        <w:rPr>
          <w:rFonts w:ascii="Arial" w:hAnsi="Arial" w:cs="Arial"/>
          <w:bCs/>
          <w:sz w:val="24"/>
          <w:szCs w:val="24"/>
        </w:rPr>
        <w:t xml:space="preserve"> </w:t>
      </w:r>
    </w:p>
    <w:p w14:paraId="05E447AC" w14:textId="7D473553" w:rsidR="00C12FEA" w:rsidRPr="008D26B1" w:rsidRDefault="00640BAF" w:rsidP="00195DF0">
      <w:pPr>
        <w:widowControl w:val="0"/>
        <w:spacing w:line="360" w:lineRule="auto"/>
        <w:jc w:val="both"/>
        <w:rPr>
          <w:rFonts w:ascii="Arial" w:hAnsi="Arial" w:cs="Arial"/>
          <w:bCs/>
          <w:sz w:val="24"/>
          <w:szCs w:val="24"/>
        </w:rPr>
      </w:pPr>
      <w:r w:rsidRPr="008D26B1">
        <w:rPr>
          <w:rFonts w:ascii="Arial" w:hAnsi="Arial" w:cs="Arial"/>
          <w:bCs/>
          <w:sz w:val="24"/>
          <w:szCs w:val="24"/>
        </w:rPr>
        <w:t>&lt;IndicadorPrograma&gt;</w:t>
      </w:r>
      <w:r w:rsidR="00540373" w:rsidRPr="008D26B1">
        <w:rPr>
          <w:rFonts w:ascii="Arial" w:hAnsi="Arial" w:cs="Arial"/>
          <w:bCs/>
          <w:sz w:val="24"/>
          <w:szCs w:val="24"/>
        </w:rPr>
        <w:t>, &lt;FonteIndicadorPrograma&gt;, &lt;ReferenciaAtualIndicadorPrograma&gt; e &lt;ReferenciaEsperadaIndicadorPrograma&gt;</w:t>
      </w:r>
      <w:r w:rsidRPr="008D26B1">
        <w:rPr>
          <w:rFonts w:ascii="Arial" w:hAnsi="Arial" w:cs="Arial"/>
          <w:bCs/>
          <w:sz w:val="24"/>
          <w:szCs w:val="24"/>
        </w:rPr>
        <w:t xml:space="preserve"> deve</w:t>
      </w:r>
      <w:r w:rsidR="00540373" w:rsidRPr="008D26B1">
        <w:rPr>
          <w:rFonts w:ascii="Arial" w:hAnsi="Arial" w:cs="Arial"/>
          <w:bCs/>
          <w:sz w:val="24"/>
          <w:szCs w:val="24"/>
        </w:rPr>
        <w:t>m</w:t>
      </w:r>
      <w:r w:rsidRPr="008D26B1">
        <w:rPr>
          <w:rFonts w:ascii="Arial" w:hAnsi="Arial" w:cs="Arial"/>
          <w:bCs/>
          <w:sz w:val="24"/>
          <w:szCs w:val="24"/>
        </w:rPr>
        <w:t xml:space="preserve"> ser enviado</w:t>
      </w:r>
      <w:r w:rsidR="00540373" w:rsidRPr="008D26B1">
        <w:rPr>
          <w:rFonts w:ascii="Arial" w:hAnsi="Arial" w:cs="Arial"/>
          <w:bCs/>
          <w:sz w:val="24"/>
          <w:szCs w:val="24"/>
        </w:rPr>
        <w:t>s</w:t>
      </w:r>
      <w:r w:rsidR="00C12FEA" w:rsidRPr="008D26B1">
        <w:rPr>
          <w:rFonts w:ascii="Arial" w:hAnsi="Arial" w:cs="Arial"/>
          <w:bCs/>
          <w:sz w:val="24"/>
          <w:szCs w:val="24"/>
        </w:rPr>
        <w:t>. (</w:t>
      </w:r>
      <w:r w:rsidR="00C12FEA" w:rsidRPr="00732C64">
        <w:rPr>
          <w:rFonts w:ascii="Arial" w:hAnsi="Arial" w:cs="Arial"/>
          <w:bCs/>
          <w:sz w:val="24"/>
          <w:szCs w:val="24"/>
          <w:u w:val="single"/>
        </w:rPr>
        <w:t>Consistência Impeditiva</w:t>
      </w:r>
      <w:r w:rsidR="00C12FEA" w:rsidRPr="008D26B1">
        <w:rPr>
          <w:rFonts w:ascii="Arial" w:hAnsi="Arial" w:cs="Arial"/>
          <w:bCs/>
          <w:sz w:val="24"/>
          <w:szCs w:val="24"/>
        </w:rPr>
        <w:t xml:space="preserve">) </w:t>
      </w:r>
      <w:r w:rsidR="00FD7733" w:rsidRPr="008D26B1">
        <w:rPr>
          <w:b/>
          <w:i/>
          <w:sz w:val="28"/>
          <w:szCs w:val="28"/>
        </w:rPr>
        <w:t>ERRO 6663</w:t>
      </w:r>
    </w:p>
    <w:p w14:paraId="30FB198E" w14:textId="261B90D9" w:rsidR="00640BAF" w:rsidRPr="008D26B1" w:rsidRDefault="00C12FEA" w:rsidP="00195DF0">
      <w:pPr>
        <w:widowControl w:val="0"/>
        <w:spacing w:line="360" w:lineRule="auto"/>
        <w:jc w:val="both"/>
        <w:rPr>
          <w:rFonts w:ascii="Arial" w:hAnsi="Arial" w:cs="Arial"/>
          <w:bCs/>
          <w:i/>
          <w:sz w:val="24"/>
          <w:szCs w:val="24"/>
        </w:rPr>
      </w:pPr>
      <w:r w:rsidRPr="008D26B1">
        <w:rPr>
          <w:rFonts w:ascii="Arial" w:hAnsi="Arial" w:cs="Arial"/>
          <w:b/>
          <w:i/>
          <w:sz w:val="24"/>
          <w:szCs w:val="24"/>
        </w:rPr>
        <w:t xml:space="preserve">Mensagem: </w:t>
      </w:r>
      <w:r w:rsidRPr="008D26B1">
        <w:rPr>
          <w:rFonts w:ascii="Arial" w:hAnsi="Arial" w:cs="Arial"/>
          <w:i/>
          <w:sz w:val="24"/>
          <w:szCs w:val="24"/>
        </w:rPr>
        <w:t>“</w:t>
      </w:r>
      <w:r w:rsidR="00640BAF" w:rsidRPr="008D26B1">
        <w:rPr>
          <w:rFonts w:ascii="Arial" w:hAnsi="Arial" w:cs="Arial"/>
          <w:i/>
          <w:sz w:val="24"/>
          <w:szCs w:val="24"/>
        </w:rPr>
        <w:t>Quando o campo</w:t>
      </w:r>
      <w:r w:rsidRPr="008D26B1">
        <w:rPr>
          <w:rFonts w:ascii="Arial" w:hAnsi="Arial" w:cs="Arial"/>
          <w:i/>
          <w:sz w:val="24"/>
          <w:szCs w:val="24"/>
        </w:rPr>
        <w:t xml:space="preserve"> &lt;TipoPrograma&gt;</w:t>
      </w:r>
      <w:r w:rsidR="00640BAF" w:rsidRPr="008D26B1">
        <w:rPr>
          <w:rFonts w:ascii="Arial" w:hAnsi="Arial" w:cs="Arial"/>
          <w:i/>
          <w:sz w:val="24"/>
          <w:szCs w:val="24"/>
        </w:rPr>
        <w:t xml:space="preserve"> for </w:t>
      </w:r>
      <w:r w:rsidRPr="008D26B1">
        <w:rPr>
          <w:rFonts w:ascii="Arial" w:hAnsi="Arial" w:cs="Arial"/>
          <w:i/>
          <w:sz w:val="24"/>
          <w:szCs w:val="24"/>
        </w:rPr>
        <w:t xml:space="preserve">igual </w:t>
      </w:r>
      <w:r w:rsidR="00640BAF" w:rsidRPr="008D26B1">
        <w:rPr>
          <w:rFonts w:ascii="Arial" w:hAnsi="Arial" w:cs="Arial"/>
          <w:bCs/>
          <w:i/>
          <w:sz w:val="24"/>
          <w:szCs w:val="24"/>
        </w:rPr>
        <w:t>2, 3, 4 ou 5, o</w:t>
      </w:r>
      <w:r w:rsidR="00540373" w:rsidRPr="008D26B1">
        <w:rPr>
          <w:rFonts w:ascii="Arial" w:hAnsi="Arial" w:cs="Arial"/>
          <w:bCs/>
          <w:i/>
          <w:sz w:val="24"/>
          <w:szCs w:val="24"/>
        </w:rPr>
        <w:t>s</w:t>
      </w:r>
      <w:r w:rsidR="00640BAF" w:rsidRPr="008D26B1">
        <w:rPr>
          <w:rFonts w:ascii="Arial" w:hAnsi="Arial" w:cs="Arial"/>
          <w:bCs/>
          <w:i/>
          <w:sz w:val="24"/>
          <w:szCs w:val="24"/>
        </w:rPr>
        <w:t xml:space="preserve"> ca</w:t>
      </w:r>
      <w:r w:rsidR="00540373" w:rsidRPr="008D26B1">
        <w:rPr>
          <w:rFonts w:ascii="Arial" w:hAnsi="Arial" w:cs="Arial"/>
          <w:bCs/>
          <w:i/>
          <w:sz w:val="24"/>
          <w:szCs w:val="24"/>
        </w:rPr>
        <w:t>mpos</w:t>
      </w:r>
    </w:p>
    <w:p w14:paraId="6B7BD2A6" w14:textId="0EC5CDD8" w:rsidR="00C12FEA" w:rsidRPr="008D26B1" w:rsidRDefault="00540373" w:rsidP="00195DF0">
      <w:pPr>
        <w:widowControl w:val="0"/>
        <w:spacing w:line="360" w:lineRule="auto"/>
        <w:jc w:val="both"/>
        <w:rPr>
          <w:rFonts w:ascii="Arial" w:hAnsi="Arial" w:cs="Arial"/>
          <w:i/>
          <w:sz w:val="24"/>
          <w:szCs w:val="24"/>
        </w:rPr>
      </w:pPr>
      <w:r w:rsidRPr="008D26B1">
        <w:rPr>
          <w:rFonts w:ascii="Arial" w:hAnsi="Arial" w:cs="Arial"/>
          <w:i/>
          <w:sz w:val="24"/>
          <w:szCs w:val="24"/>
        </w:rPr>
        <w:t>&lt;IndicadorPrograma&gt;, &lt;FonteIndicadorPrograma&gt;, &lt;ReferenciaAtualIndicadorPrograma&gt; e &lt;ReferenciaEsperadaIndicadorPrograma&gt; devem ser enviados”</w:t>
      </w:r>
    </w:p>
    <w:p w14:paraId="4ACEB38D" w14:textId="77777777" w:rsidR="002179AC" w:rsidRDefault="002179AC" w:rsidP="00195DF0">
      <w:pPr>
        <w:widowControl w:val="0"/>
        <w:jc w:val="both"/>
      </w:pPr>
    </w:p>
    <w:p w14:paraId="76CAF94B" w14:textId="62FC27DB" w:rsidR="00E83376" w:rsidRDefault="00E83376" w:rsidP="00195DF0">
      <w:pPr>
        <w:pStyle w:val="Ttulo2"/>
        <w:ind w:left="0" w:firstLine="0"/>
        <w:jc w:val="both"/>
      </w:pPr>
      <w:bookmarkStart w:id="4" w:name="_Toc138428608"/>
      <w:r w:rsidRPr="00CA1611">
        <w:rPr>
          <w:bCs/>
        </w:rPr>
        <w:t>LDO.</w:t>
      </w:r>
      <w:r>
        <w:t>XML</w:t>
      </w:r>
      <w:r w:rsidRPr="00CA1611">
        <w:t xml:space="preserve"> </w:t>
      </w:r>
      <w:r w:rsidR="00A40FAB" w:rsidRPr="00A66DD4">
        <w:t>(ou LeiDiretrizesOrcamentarias.xml)</w:t>
      </w:r>
      <w:bookmarkEnd w:id="4"/>
    </w:p>
    <w:p w14:paraId="63CAA09D" w14:textId="77777777" w:rsidR="00B015D9" w:rsidRDefault="00B015D9" w:rsidP="00195DF0">
      <w:pPr>
        <w:widowControl w:val="0"/>
        <w:jc w:val="both"/>
      </w:pPr>
    </w:p>
    <w:p w14:paraId="6F80964D" w14:textId="7664187E" w:rsidR="00D02283" w:rsidRPr="00014CEF" w:rsidRDefault="00D15B15" w:rsidP="00195DF0">
      <w:pPr>
        <w:widowControl w:val="0"/>
        <w:spacing w:line="360" w:lineRule="auto"/>
        <w:jc w:val="both"/>
        <w:rPr>
          <w:b/>
          <w:sz w:val="28"/>
          <w:szCs w:val="28"/>
        </w:rPr>
      </w:pPr>
      <w:r>
        <w:rPr>
          <w:rFonts w:ascii="Arial" w:hAnsi="Arial" w:cs="Arial"/>
          <w:bCs/>
          <w:sz w:val="24"/>
          <w:szCs w:val="24"/>
        </w:rPr>
        <w:t>1</w:t>
      </w:r>
      <w:r w:rsidR="00D02283" w:rsidRPr="005F6D3E">
        <w:rPr>
          <w:rFonts w:ascii="Arial" w:hAnsi="Arial" w:cs="Arial"/>
          <w:bCs/>
          <w:sz w:val="24"/>
          <w:szCs w:val="24"/>
        </w:rPr>
        <w:t xml:space="preserve"> O campo LDOEstabeleceuProgramasPrioritarios deve conter os valores 1 (Sim) ou 2 (Não). (</w:t>
      </w:r>
      <w:r w:rsidR="00036921" w:rsidRPr="005F6D3E">
        <w:rPr>
          <w:rFonts w:ascii="Arial" w:hAnsi="Arial" w:cs="Arial"/>
          <w:bCs/>
          <w:sz w:val="24"/>
          <w:szCs w:val="24"/>
          <w:u w:val="single"/>
        </w:rPr>
        <w:t>Consistência Impeditiva</w:t>
      </w:r>
      <w:r w:rsidR="00D02283" w:rsidRPr="005F6D3E">
        <w:rPr>
          <w:rFonts w:ascii="Arial" w:hAnsi="Arial" w:cs="Arial"/>
          <w:bCs/>
          <w:sz w:val="24"/>
          <w:szCs w:val="24"/>
        </w:rPr>
        <w:t>)</w:t>
      </w:r>
      <w:r w:rsidR="00D02283" w:rsidRPr="00014CEF">
        <w:rPr>
          <w:bCs/>
          <w:sz w:val="24"/>
          <w:szCs w:val="24"/>
        </w:rPr>
        <w:t xml:space="preserve"> </w:t>
      </w:r>
      <w:r w:rsidR="00D02283" w:rsidRPr="005F6D3E">
        <w:rPr>
          <w:b/>
          <w:i/>
          <w:sz w:val="28"/>
          <w:szCs w:val="28"/>
        </w:rPr>
        <w:t>ERRO 005</w:t>
      </w:r>
    </w:p>
    <w:p w14:paraId="3312FE10" w14:textId="77777777" w:rsidR="00D02283" w:rsidRPr="000C2843" w:rsidRDefault="00D02283" w:rsidP="00195DF0">
      <w:pPr>
        <w:widowControl w:val="0"/>
        <w:spacing w:line="360" w:lineRule="auto"/>
        <w:jc w:val="both"/>
        <w:rPr>
          <w:rFonts w:ascii="Arial" w:hAnsi="Arial" w:cs="Arial"/>
          <w:i/>
          <w:strike/>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O campo LDOEstabeleceuProgramasPrioritarios deve ser 1 ou 2</w:t>
      </w:r>
      <w:r w:rsidR="005F6D3E" w:rsidRPr="000C2843">
        <w:rPr>
          <w:rFonts w:ascii="Arial" w:hAnsi="Arial" w:cs="Arial"/>
          <w:i/>
          <w:sz w:val="24"/>
          <w:szCs w:val="24"/>
        </w:rPr>
        <w:t>”</w:t>
      </w:r>
      <w:r w:rsidRPr="000C2843">
        <w:rPr>
          <w:rFonts w:ascii="Arial" w:hAnsi="Arial" w:cs="Arial"/>
          <w:bCs/>
          <w:i/>
          <w:sz w:val="24"/>
          <w:szCs w:val="24"/>
        </w:rPr>
        <w:t>.</w:t>
      </w:r>
    </w:p>
    <w:p w14:paraId="7AA9697A" w14:textId="77777777" w:rsidR="00695093" w:rsidRDefault="00695093" w:rsidP="00195DF0">
      <w:pPr>
        <w:widowControl w:val="0"/>
        <w:jc w:val="both"/>
        <w:rPr>
          <w:strike/>
          <w:color w:val="FF0000"/>
          <w:sz w:val="24"/>
          <w:szCs w:val="24"/>
        </w:rPr>
      </w:pPr>
    </w:p>
    <w:p w14:paraId="504059F7" w14:textId="194753BC" w:rsidR="00C36425" w:rsidRPr="00014CEF" w:rsidRDefault="00D15B15" w:rsidP="00195DF0">
      <w:pPr>
        <w:widowControl w:val="0"/>
        <w:spacing w:line="360" w:lineRule="auto"/>
        <w:jc w:val="both"/>
        <w:rPr>
          <w:sz w:val="24"/>
          <w:szCs w:val="24"/>
        </w:rPr>
      </w:pPr>
      <w:r>
        <w:rPr>
          <w:rFonts w:ascii="Arial" w:hAnsi="Arial" w:cs="Arial"/>
          <w:bCs/>
          <w:sz w:val="24"/>
          <w:szCs w:val="24"/>
        </w:rPr>
        <w:t>2</w:t>
      </w:r>
      <w:r w:rsidR="00C36425" w:rsidRPr="005F6D3E">
        <w:rPr>
          <w:rFonts w:ascii="Arial" w:hAnsi="Arial" w:cs="Arial"/>
          <w:bCs/>
          <w:sz w:val="24"/>
          <w:szCs w:val="24"/>
        </w:rPr>
        <w:t xml:space="preserve"> </w:t>
      </w:r>
      <w:r w:rsidR="00C36425" w:rsidRPr="005F6D3E">
        <w:rPr>
          <w:rFonts w:ascii="Arial" w:hAnsi="Arial" w:cs="Arial"/>
          <w:sz w:val="24"/>
          <w:szCs w:val="24"/>
        </w:rPr>
        <w:t>O ano da vigência da LDO no arquivo LDO.XML deverá ser igual ao ano do exercício da prestação de contas (</w:t>
      </w:r>
      <w:r w:rsidR="00036921" w:rsidRPr="005F6D3E">
        <w:rPr>
          <w:rFonts w:ascii="Arial" w:hAnsi="Arial" w:cs="Arial"/>
          <w:sz w:val="24"/>
          <w:szCs w:val="24"/>
          <w:u w:val="single"/>
        </w:rPr>
        <w:t>Consistência Impeditiva</w:t>
      </w:r>
      <w:r w:rsidR="00C36425" w:rsidRPr="005F6D3E">
        <w:rPr>
          <w:rFonts w:ascii="Arial" w:hAnsi="Arial" w:cs="Arial"/>
          <w:sz w:val="24"/>
          <w:szCs w:val="24"/>
        </w:rPr>
        <w:t>)</w:t>
      </w:r>
      <w:r w:rsidR="00C36425" w:rsidRPr="00014CEF">
        <w:rPr>
          <w:sz w:val="24"/>
          <w:szCs w:val="24"/>
        </w:rPr>
        <w:t xml:space="preserve">  </w:t>
      </w:r>
      <w:r w:rsidR="00C36425" w:rsidRPr="005F6D3E">
        <w:rPr>
          <w:b/>
          <w:i/>
          <w:sz w:val="28"/>
          <w:szCs w:val="28"/>
        </w:rPr>
        <w:t xml:space="preserve">ERRO </w:t>
      </w:r>
      <w:r w:rsidR="00971023" w:rsidRPr="005F6D3E">
        <w:rPr>
          <w:b/>
          <w:i/>
          <w:sz w:val="28"/>
          <w:szCs w:val="28"/>
        </w:rPr>
        <w:t>1035</w:t>
      </w:r>
    </w:p>
    <w:p w14:paraId="4FC84141"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O ano da vigência da LDO no arquivo LDO.XML deverá ser igual ao ano do exercício da prestação de contas</w:t>
      </w:r>
      <w:r w:rsidR="005F6D3E" w:rsidRPr="000C2843">
        <w:rPr>
          <w:rFonts w:ascii="Arial" w:hAnsi="Arial" w:cs="Arial"/>
          <w:i/>
          <w:sz w:val="24"/>
          <w:szCs w:val="24"/>
        </w:rPr>
        <w:t>”</w:t>
      </w:r>
      <w:r w:rsidRPr="000C2843">
        <w:rPr>
          <w:rFonts w:ascii="Arial" w:hAnsi="Arial" w:cs="Arial"/>
          <w:bCs/>
          <w:i/>
          <w:sz w:val="24"/>
          <w:szCs w:val="24"/>
        </w:rPr>
        <w:t>.</w:t>
      </w:r>
    </w:p>
    <w:p w14:paraId="507C435D" w14:textId="77777777" w:rsidR="00C36425" w:rsidRPr="00014CEF" w:rsidRDefault="00C36425" w:rsidP="00195DF0">
      <w:pPr>
        <w:widowControl w:val="0"/>
        <w:jc w:val="both"/>
        <w:rPr>
          <w:bCs/>
          <w:i/>
          <w:sz w:val="24"/>
          <w:szCs w:val="24"/>
        </w:rPr>
      </w:pPr>
    </w:p>
    <w:p w14:paraId="4A311E14" w14:textId="7990BDF0" w:rsidR="00C36425" w:rsidRPr="00014CEF" w:rsidRDefault="00D15B15" w:rsidP="00195DF0">
      <w:pPr>
        <w:widowControl w:val="0"/>
        <w:spacing w:line="360" w:lineRule="auto"/>
        <w:jc w:val="both"/>
        <w:rPr>
          <w:sz w:val="24"/>
          <w:szCs w:val="24"/>
        </w:rPr>
      </w:pPr>
      <w:r>
        <w:rPr>
          <w:rFonts w:ascii="Arial" w:hAnsi="Arial" w:cs="Arial"/>
          <w:bCs/>
          <w:sz w:val="24"/>
          <w:szCs w:val="24"/>
        </w:rPr>
        <w:t>3</w:t>
      </w:r>
      <w:r w:rsidR="00C36425" w:rsidRPr="005F6D3E">
        <w:rPr>
          <w:rFonts w:ascii="Arial" w:hAnsi="Arial" w:cs="Arial"/>
          <w:bCs/>
          <w:sz w:val="24"/>
          <w:szCs w:val="24"/>
        </w:rPr>
        <w:t xml:space="preserve"> </w:t>
      </w:r>
      <w:r w:rsidR="00C36425" w:rsidRPr="005F6D3E">
        <w:rPr>
          <w:rFonts w:ascii="Arial" w:hAnsi="Arial" w:cs="Arial"/>
          <w:sz w:val="24"/>
          <w:szCs w:val="24"/>
        </w:rPr>
        <w:t>Ano inicial do PPA vigente no arquivo LDO.XML deverá ser igual ao Ano inicial do PPA vigente no arquivo PPA.XML (</w:t>
      </w:r>
      <w:r w:rsidR="00036921" w:rsidRPr="005F6D3E">
        <w:rPr>
          <w:rFonts w:ascii="Arial" w:hAnsi="Arial" w:cs="Arial"/>
          <w:sz w:val="24"/>
          <w:szCs w:val="24"/>
          <w:u w:val="single"/>
        </w:rPr>
        <w:t>Consistência Impeditiva</w:t>
      </w:r>
      <w:r w:rsidR="00C36425" w:rsidRPr="005F6D3E">
        <w:rPr>
          <w:rFonts w:ascii="Arial" w:hAnsi="Arial" w:cs="Arial"/>
          <w:sz w:val="24"/>
          <w:szCs w:val="24"/>
        </w:rPr>
        <w:t>)</w:t>
      </w:r>
      <w:r w:rsidR="00C36425" w:rsidRPr="00014CEF">
        <w:rPr>
          <w:sz w:val="24"/>
          <w:szCs w:val="24"/>
        </w:rPr>
        <w:t xml:space="preserve">  </w:t>
      </w:r>
      <w:r w:rsidR="00C36425" w:rsidRPr="005F6D3E">
        <w:rPr>
          <w:b/>
          <w:i/>
          <w:sz w:val="28"/>
          <w:szCs w:val="28"/>
        </w:rPr>
        <w:t xml:space="preserve">ERRO </w:t>
      </w:r>
      <w:r w:rsidR="00971023" w:rsidRPr="005F6D3E">
        <w:rPr>
          <w:b/>
          <w:i/>
          <w:sz w:val="28"/>
          <w:szCs w:val="28"/>
        </w:rPr>
        <w:t>1036</w:t>
      </w:r>
    </w:p>
    <w:p w14:paraId="595BB031"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Ano inicial do PPA vigente no arquivo LDO.XML deverá ser igual ao Ano inicial do PPA vigente no arquivo PPA.XML</w:t>
      </w:r>
      <w:r w:rsidR="005F6D3E" w:rsidRPr="000C2843">
        <w:rPr>
          <w:rFonts w:ascii="Arial" w:hAnsi="Arial" w:cs="Arial"/>
          <w:i/>
          <w:sz w:val="24"/>
          <w:szCs w:val="24"/>
        </w:rPr>
        <w:t>”</w:t>
      </w:r>
      <w:r w:rsidRPr="000C2843">
        <w:rPr>
          <w:rFonts w:ascii="Arial" w:hAnsi="Arial" w:cs="Arial"/>
          <w:bCs/>
          <w:i/>
          <w:sz w:val="24"/>
          <w:szCs w:val="24"/>
        </w:rPr>
        <w:t>.</w:t>
      </w:r>
    </w:p>
    <w:p w14:paraId="2D833A38" w14:textId="77777777" w:rsidR="00C36425" w:rsidRPr="00014CEF" w:rsidRDefault="00C36425" w:rsidP="00195DF0">
      <w:pPr>
        <w:widowControl w:val="0"/>
        <w:jc w:val="both"/>
        <w:rPr>
          <w:bCs/>
          <w:sz w:val="24"/>
          <w:szCs w:val="24"/>
        </w:rPr>
      </w:pPr>
    </w:p>
    <w:p w14:paraId="1E5D37D5" w14:textId="58BDD0BC" w:rsidR="00C36425" w:rsidRPr="005F6D3E" w:rsidRDefault="00D15B15" w:rsidP="00195DF0">
      <w:pPr>
        <w:widowControl w:val="0"/>
        <w:spacing w:line="360" w:lineRule="auto"/>
        <w:jc w:val="both"/>
        <w:rPr>
          <w:i/>
          <w:sz w:val="24"/>
          <w:szCs w:val="24"/>
        </w:rPr>
      </w:pPr>
      <w:r>
        <w:rPr>
          <w:rFonts w:ascii="Arial" w:hAnsi="Arial" w:cs="Arial"/>
          <w:bCs/>
          <w:sz w:val="24"/>
          <w:szCs w:val="24"/>
        </w:rPr>
        <w:t>4</w:t>
      </w:r>
      <w:r w:rsidR="00C36425" w:rsidRPr="005F6D3E">
        <w:rPr>
          <w:rFonts w:ascii="Arial" w:hAnsi="Arial" w:cs="Arial"/>
          <w:bCs/>
          <w:sz w:val="24"/>
          <w:szCs w:val="24"/>
        </w:rPr>
        <w:t xml:space="preserve"> Verificar se foi enviado apenas 1 registro para o campo “Ano da vigência da LDO” para o exercício vigente no arquivo LDO.XML</w:t>
      </w:r>
      <w:r w:rsidR="00C36425" w:rsidRPr="005F6D3E">
        <w:rPr>
          <w:rFonts w:ascii="Arial" w:hAnsi="Arial" w:cs="Arial"/>
          <w:sz w:val="24"/>
          <w:szCs w:val="24"/>
        </w:rPr>
        <w:t xml:space="preserve"> (</w:t>
      </w:r>
      <w:r w:rsidR="00036921" w:rsidRPr="005F6D3E">
        <w:rPr>
          <w:rFonts w:ascii="Arial" w:hAnsi="Arial" w:cs="Arial"/>
          <w:sz w:val="24"/>
          <w:szCs w:val="24"/>
          <w:u w:val="single"/>
        </w:rPr>
        <w:t>Consistência Impeditiva</w:t>
      </w:r>
      <w:r w:rsidR="00C36425" w:rsidRPr="005F6D3E">
        <w:rPr>
          <w:rFonts w:ascii="Arial" w:hAnsi="Arial" w:cs="Arial"/>
          <w:sz w:val="24"/>
          <w:szCs w:val="24"/>
        </w:rPr>
        <w:t>)</w:t>
      </w:r>
      <w:r w:rsidR="00C36425" w:rsidRPr="00014CEF">
        <w:rPr>
          <w:sz w:val="24"/>
          <w:szCs w:val="24"/>
        </w:rPr>
        <w:t xml:space="preserve">  </w:t>
      </w:r>
      <w:r w:rsidR="00C36425" w:rsidRPr="005F6D3E">
        <w:rPr>
          <w:b/>
          <w:i/>
          <w:sz w:val="28"/>
          <w:szCs w:val="28"/>
        </w:rPr>
        <w:t xml:space="preserve">ERRO </w:t>
      </w:r>
      <w:r w:rsidR="00971023" w:rsidRPr="005F6D3E">
        <w:rPr>
          <w:b/>
          <w:i/>
          <w:sz w:val="28"/>
          <w:szCs w:val="28"/>
        </w:rPr>
        <w:t>1037</w:t>
      </w:r>
    </w:p>
    <w:p w14:paraId="7933B6C6"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Lei de Diretrizes Orçamentárias já informada no arquivo LDO.XML para o exercício da prestação de contas</w:t>
      </w:r>
      <w:r w:rsidR="005F6D3E" w:rsidRPr="000C2843">
        <w:rPr>
          <w:rFonts w:ascii="Arial" w:hAnsi="Arial" w:cs="Arial"/>
          <w:i/>
          <w:sz w:val="24"/>
          <w:szCs w:val="24"/>
        </w:rPr>
        <w:t>”</w:t>
      </w:r>
      <w:r w:rsidRPr="000C2843">
        <w:rPr>
          <w:rFonts w:ascii="Arial" w:hAnsi="Arial" w:cs="Arial"/>
          <w:bCs/>
          <w:i/>
          <w:sz w:val="24"/>
          <w:szCs w:val="24"/>
        </w:rPr>
        <w:t>.</w:t>
      </w:r>
    </w:p>
    <w:p w14:paraId="4FF7C64F" w14:textId="77777777" w:rsidR="00C36425" w:rsidRPr="00014CEF" w:rsidRDefault="00C36425" w:rsidP="00195DF0">
      <w:pPr>
        <w:widowControl w:val="0"/>
        <w:jc w:val="both"/>
        <w:rPr>
          <w:sz w:val="24"/>
          <w:szCs w:val="24"/>
        </w:rPr>
      </w:pPr>
    </w:p>
    <w:p w14:paraId="6F7FB29E" w14:textId="65578ED2" w:rsidR="003E0B73" w:rsidRPr="005F6D3E" w:rsidRDefault="00D15B15" w:rsidP="00195DF0">
      <w:pPr>
        <w:widowControl w:val="0"/>
        <w:spacing w:line="360" w:lineRule="auto"/>
        <w:jc w:val="both"/>
        <w:rPr>
          <w:i/>
          <w:sz w:val="24"/>
          <w:szCs w:val="24"/>
        </w:rPr>
      </w:pPr>
      <w:r>
        <w:rPr>
          <w:rFonts w:ascii="Arial" w:hAnsi="Arial" w:cs="Arial"/>
          <w:sz w:val="24"/>
          <w:szCs w:val="24"/>
        </w:rPr>
        <w:t>5</w:t>
      </w:r>
      <w:r w:rsidR="008F65A0" w:rsidRPr="000F463E">
        <w:rPr>
          <w:rFonts w:ascii="Arial" w:hAnsi="Arial" w:cs="Arial"/>
          <w:sz w:val="24"/>
          <w:szCs w:val="24"/>
        </w:rPr>
        <w:t xml:space="preserve"> </w:t>
      </w:r>
      <w:r w:rsidR="004E1B22" w:rsidRPr="000F463E">
        <w:rPr>
          <w:rFonts w:ascii="Arial" w:hAnsi="Arial" w:cs="Arial"/>
          <w:sz w:val="24"/>
          <w:szCs w:val="24"/>
        </w:rPr>
        <w:t>Se a resposta do campo “</w:t>
      </w:r>
      <w:r w:rsidR="004E1B22" w:rsidRPr="005F6D3E">
        <w:rPr>
          <w:rFonts w:ascii="Arial" w:hAnsi="Arial" w:cs="Arial"/>
          <w:sz w:val="24"/>
          <w:szCs w:val="24"/>
        </w:rPr>
        <w:t>A LDO estabeleceu os programas prioritários para a execução no exercício seguinte?</w:t>
      </w:r>
      <w:r w:rsidR="0028339B" w:rsidRPr="005F6D3E">
        <w:rPr>
          <w:rFonts w:ascii="Arial" w:hAnsi="Arial" w:cs="Arial"/>
          <w:sz w:val="24"/>
          <w:szCs w:val="24"/>
        </w:rPr>
        <w:t>”</w:t>
      </w:r>
      <w:r w:rsidR="004E1B22" w:rsidRPr="005F6D3E">
        <w:rPr>
          <w:rFonts w:ascii="Arial" w:hAnsi="Arial" w:cs="Arial"/>
          <w:sz w:val="24"/>
          <w:szCs w:val="24"/>
        </w:rPr>
        <w:t xml:space="preserve"> for igual a 1 “</w:t>
      </w:r>
      <w:r w:rsidR="0028339B" w:rsidRPr="005F6D3E">
        <w:rPr>
          <w:rFonts w:ascii="Arial" w:hAnsi="Arial" w:cs="Arial"/>
          <w:sz w:val="24"/>
          <w:szCs w:val="24"/>
        </w:rPr>
        <w:t>S</w:t>
      </w:r>
      <w:r w:rsidR="004E1B22" w:rsidRPr="005F6D3E">
        <w:rPr>
          <w:rFonts w:ascii="Arial" w:hAnsi="Arial" w:cs="Arial"/>
          <w:sz w:val="24"/>
          <w:szCs w:val="24"/>
        </w:rPr>
        <w:t xml:space="preserve">IM” </w:t>
      </w:r>
      <w:r w:rsidR="00546994" w:rsidRPr="005F6D3E">
        <w:rPr>
          <w:rFonts w:ascii="Arial" w:hAnsi="Arial" w:cs="Arial"/>
          <w:sz w:val="24"/>
          <w:szCs w:val="24"/>
        </w:rPr>
        <w:t xml:space="preserve">então </w:t>
      </w:r>
      <w:r w:rsidR="00546994" w:rsidRPr="000F463E">
        <w:rPr>
          <w:rFonts w:ascii="Arial" w:hAnsi="Arial" w:cs="Arial"/>
          <w:sz w:val="24"/>
          <w:szCs w:val="24"/>
        </w:rPr>
        <w:t>deverá</w:t>
      </w:r>
      <w:r w:rsidR="004E1B22" w:rsidRPr="000F463E">
        <w:rPr>
          <w:rFonts w:ascii="Arial" w:hAnsi="Arial" w:cs="Arial"/>
          <w:sz w:val="24"/>
          <w:szCs w:val="24"/>
        </w:rPr>
        <w:t xml:space="preserve"> ser enviado o arquivo  LDOPROG.</w:t>
      </w:r>
      <w:r w:rsidR="0054688F" w:rsidRPr="000F463E">
        <w:rPr>
          <w:rFonts w:ascii="Arial" w:hAnsi="Arial" w:cs="Arial"/>
          <w:sz w:val="24"/>
          <w:szCs w:val="24"/>
        </w:rPr>
        <w:t>XML</w:t>
      </w:r>
      <w:r w:rsidR="004E1B22" w:rsidRPr="000F463E">
        <w:rPr>
          <w:rFonts w:ascii="Arial" w:hAnsi="Arial" w:cs="Arial"/>
          <w:sz w:val="24"/>
          <w:szCs w:val="24"/>
        </w:rPr>
        <w:t xml:space="preserve"> </w:t>
      </w:r>
      <w:r w:rsidR="00546994" w:rsidRPr="000F463E">
        <w:rPr>
          <w:rFonts w:ascii="Arial" w:hAnsi="Arial" w:cs="Arial"/>
          <w:sz w:val="24"/>
          <w:szCs w:val="24"/>
        </w:rPr>
        <w:t>com</w:t>
      </w:r>
      <w:r w:rsidR="00546994" w:rsidRPr="005F6D3E">
        <w:rPr>
          <w:rFonts w:ascii="Arial" w:hAnsi="Arial" w:cs="Arial"/>
          <w:bCs/>
          <w:sz w:val="22"/>
          <w:szCs w:val="22"/>
        </w:rPr>
        <w:t xml:space="preserve"> </w:t>
      </w:r>
      <w:r w:rsidR="00546994" w:rsidRPr="000F463E">
        <w:rPr>
          <w:rFonts w:ascii="Arial" w:hAnsi="Arial" w:cs="Arial"/>
          <w:sz w:val="24"/>
          <w:szCs w:val="24"/>
        </w:rPr>
        <w:t>pelo menos um registro detalhe</w:t>
      </w:r>
      <w:r w:rsidR="00546994" w:rsidRPr="005F6D3E">
        <w:rPr>
          <w:rFonts w:ascii="Arial" w:hAnsi="Arial" w:cs="Arial"/>
          <w:bCs/>
          <w:sz w:val="22"/>
          <w:szCs w:val="22"/>
        </w:rPr>
        <w:t>.</w:t>
      </w:r>
      <w:r w:rsidR="003E0B73" w:rsidRPr="005F6D3E">
        <w:rPr>
          <w:rFonts w:ascii="Arial" w:hAnsi="Arial" w:cs="Arial"/>
          <w:bCs/>
          <w:sz w:val="22"/>
          <w:szCs w:val="22"/>
        </w:rPr>
        <w:t xml:space="preserve"> </w:t>
      </w:r>
      <w:r w:rsidR="003E0B73" w:rsidRPr="005F6D3E">
        <w:rPr>
          <w:rFonts w:ascii="Arial" w:hAnsi="Arial" w:cs="Arial"/>
          <w:sz w:val="24"/>
          <w:szCs w:val="24"/>
        </w:rPr>
        <w:t>(</w:t>
      </w:r>
      <w:r w:rsidR="00036921" w:rsidRPr="005F6D3E">
        <w:rPr>
          <w:rFonts w:ascii="Arial" w:hAnsi="Arial" w:cs="Arial"/>
          <w:sz w:val="24"/>
          <w:szCs w:val="24"/>
          <w:u w:val="single"/>
        </w:rPr>
        <w:t>Consistência Impeditiva</w:t>
      </w:r>
      <w:r w:rsidR="003E0B73" w:rsidRPr="005F6D3E">
        <w:rPr>
          <w:rFonts w:ascii="Arial" w:hAnsi="Arial" w:cs="Arial"/>
          <w:sz w:val="24"/>
          <w:szCs w:val="24"/>
        </w:rPr>
        <w:t>)</w:t>
      </w:r>
      <w:r w:rsidR="0038698D" w:rsidRPr="00014CEF">
        <w:rPr>
          <w:sz w:val="24"/>
          <w:szCs w:val="24"/>
        </w:rPr>
        <w:t xml:space="preserve"> </w:t>
      </w:r>
      <w:r w:rsidR="00423E8D" w:rsidRPr="005F6D3E">
        <w:rPr>
          <w:b/>
          <w:i/>
          <w:sz w:val="28"/>
          <w:szCs w:val="28"/>
        </w:rPr>
        <w:t>ERRO</w:t>
      </w:r>
      <w:r w:rsidR="0038698D" w:rsidRPr="005F6D3E">
        <w:rPr>
          <w:b/>
          <w:i/>
          <w:sz w:val="28"/>
          <w:szCs w:val="28"/>
        </w:rPr>
        <w:t xml:space="preserve"> 007</w:t>
      </w:r>
    </w:p>
    <w:p w14:paraId="10F44326" w14:textId="77777777" w:rsidR="00952542" w:rsidRPr="000C2843" w:rsidRDefault="00952542" w:rsidP="00195DF0">
      <w:pPr>
        <w:widowControl w:val="0"/>
        <w:spacing w:line="360" w:lineRule="auto"/>
        <w:jc w:val="both"/>
        <w:rPr>
          <w:rFonts w:ascii="Arial" w:hAnsi="Arial" w:cs="Arial"/>
          <w:i/>
          <w:sz w:val="24"/>
          <w:szCs w:val="24"/>
        </w:rPr>
      </w:pPr>
      <w:r w:rsidRPr="000C2843">
        <w:rPr>
          <w:rFonts w:ascii="Arial" w:hAnsi="Arial" w:cs="Arial"/>
          <w:b/>
          <w:bCs/>
          <w:i/>
          <w:sz w:val="24"/>
          <w:szCs w:val="24"/>
        </w:rPr>
        <w:t>Mensagem</w:t>
      </w:r>
      <w:r w:rsidR="0028339B" w:rsidRPr="000C2843">
        <w:rPr>
          <w:rFonts w:ascii="Arial" w:hAnsi="Arial" w:cs="Arial"/>
          <w:b/>
          <w:bCs/>
          <w:i/>
          <w:sz w:val="24"/>
          <w:szCs w:val="24"/>
        </w:rPr>
        <w:t>: “</w:t>
      </w:r>
      <w:r w:rsidRPr="000C2843">
        <w:rPr>
          <w:rFonts w:ascii="Arial" w:hAnsi="Arial" w:cs="Arial"/>
          <w:bCs/>
          <w:i/>
          <w:sz w:val="24"/>
          <w:szCs w:val="24"/>
        </w:rPr>
        <w:t xml:space="preserve">Se </w:t>
      </w:r>
      <w:r w:rsidRPr="000C2843">
        <w:rPr>
          <w:rFonts w:ascii="Arial" w:hAnsi="Arial" w:cs="Arial"/>
          <w:i/>
          <w:sz w:val="24"/>
          <w:szCs w:val="24"/>
        </w:rPr>
        <w:t xml:space="preserve">os programas prioritários foram estabelecidos na LDO </w:t>
      </w:r>
      <w:r w:rsidRPr="000C2843">
        <w:rPr>
          <w:rFonts w:ascii="Arial" w:hAnsi="Arial" w:cs="Arial"/>
          <w:bCs/>
          <w:i/>
          <w:sz w:val="24"/>
          <w:szCs w:val="24"/>
        </w:rPr>
        <w:t>então o arquivo LDOPROG.</w:t>
      </w:r>
      <w:r w:rsidR="0054688F" w:rsidRPr="000C2843">
        <w:rPr>
          <w:rFonts w:ascii="Arial" w:hAnsi="Arial" w:cs="Arial"/>
          <w:bCs/>
          <w:i/>
          <w:sz w:val="24"/>
          <w:szCs w:val="24"/>
        </w:rPr>
        <w:t>XML</w:t>
      </w:r>
      <w:r w:rsidRPr="000C2843">
        <w:rPr>
          <w:rFonts w:ascii="Arial" w:hAnsi="Arial" w:cs="Arial"/>
          <w:bCs/>
          <w:i/>
          <w:sz w:val="24"/>
          <w:szCs w:val="24"/>
        </w:rPr>
        <w:t xml:space="preserve"> deverá ser enviado com os mesmos”</w:t>
      </w:r>
    </w:p>
    <w:p w14:paraId="05C0C414" w14:textId="77777777" w:rsidR="00844E58" w:rsidRDefault="00844E58" w:rsidP="00195DF0">
      <w:pPr>
        <w:widowControl w:val="0"/>
        <w:ind w:left="720"/>
        <w:jc w:val="both"/>
        <w:rPr>
          <w:sz w:val="24"/>
          <w:szCs w:val="24"/>
        </w:rPr>
      </w:pPr>
    </w:p>
    <w:p w14:paraId="4F2EDA61" w14:textId="35C6B956" w:rsidR="00952542" w:rsidRDefault="00952542" w:rsidP="00195DF0">
      <w:pPr>
        <w:widowControl w:val="0"/>
        <w:jc w:val="both"/>
        <w:rPr>
          <w:rFonts w:ascii="Arial" w:hAnsi="Arial" w:cs="Arial"/>
          <w:sz w:val="24"/>
          <w:szCs w:val="24"/>
        </w:rPr>
      </w:pPr>
      <w:r w:rsidRPr="000C2843">
        <w:rPr>
          <w:rFonts w:ascii="Arial" w:hAnsi="Arial" w:cs="Arial"/>
          <w:i/>
          <w:sz w:val="24"/>
          <w:szCs w:val="24"/>
        </w:rPr>
        <w:t>Observação</w:t>
      </w:r>
      <w:r w:rsidRPr="000C2843">
        <w:rPr>
          <w:rFonts w:ascii="Arial" w:hAnsi="Arial" w:cs="Arial"/>
          <w:sz w:val="24"/>
          <w:szCs w:val="24"/>
        </w:rPr>
        <w:t>: Resultado Primário, Resultado Nominal e Dívida Pública Consolidada poder</w:t>
      </w:r>
      <w:r w:rsidR="0028339B" w:rsidRPr="000C2843">
        <w:rPr>
          <w:rFonts w:ascii="Arial" w:hAnsi="Arial" w:cs="Arial"/>
          <w:sz w:val="24"/>
          <w:szCs w:val="24"/>
        </w:rPr>
        <w:t xml:space="preserve">ão </w:t>
      </w:r>
      <w:r w:rsidRPr="000C2843">
        <w:rPr>
          <w:rFonts w:ascii="Arial" w:hAnsi="Arial" w:cs="Arial"/>
          <w:sz w:val="24"/>
          <w:szCs w:val="24"/>
        </w:rPr>
        <w:t>ser menor ou igual a zero.</w:t>
      </w:r>
    </w:p>
    <w:p w14:paraId="23C0E80B" w14:textId="77777777" w:rsidR="007B7E1F" w:rsidRPr="000C2843" w:rsidRDefault="007B7E1F" w:rsidP="00195DF0">
      <w:pPr>
        <w:widowControl w:val="0"/>
        <w:jc w:val="both"/>
        <w:rPr>
          <w:rFonts w:ascii="Arial" w:hAnsi="Arial" w:cs="Arial"/>
          <w:sz w:val="24"/>
          <w:szCs w:val="24"/>
        </w:rPr>
      </w:pPr>
    </w:p>
    <w:p w14:paraId="537C8E08" w14:textId="77777777" w:rsidR="004E1B22" w:rsidRDefault="004E1B22" w:rsidP="00195DF0">
      <w:pPr>
        <w:widowControl w:val="0"/>
        <w:tabs>
          <w:tab w:val="left" w:pos="1980"/>
          <w:tab w:val="left" w:pos="15442"/>
        </w:tabs>
        <w:jc w:val="both"/>
        <w:rPr>
          <w:bCs/>
          <w:color w:val="FF00FF"/>
          <w:sz w:val="22"/>
          <w:szCs w:val="22"/>
        </w:rPr>
      </w:pPr>
    </w:p>
    <w:p w14:paraId="6C61BE17" w14:textId="274C9F39" w:rsidR="00D02283" w:rsidRPr="00014CEF" w:rsidRDefault="00D15B15" w:rsidP="00195DF0">
      <w:pPr>
        <w:widowControl w:val="0"/>
        <w:spacing w:line="360" w:lineRule="auto"/>
        <w:jc w:val="both"/>
        <w:rPr>
          <w:b/>
          <w:sz w:val="28"/>
          <w:szCs w:val="28"/>
        </w:rPr>
      </w:pPr>
      <w:r>
        <w:rPr>
          <w:rFonts w:ascii="Arial" w:hAnsi="Arial" w:cs="Arial"/>
          <w:bCs/>
          <w:sz w:val="24"/>
          <w:szCs w:val="24"/>
        </w:rPr>
        <w:t>6</w:t>
      </w:r>
      <w:r w:rsidR="00D02283" w:rsidRPr="005F6D3E">
        <w:rPr>
          <w:rFonts w:ascii="Arial" w:hAnsi="Arial" w:cs="Arial"/>
          <w:bCs/>
          <w:sz w:val="24"/>
          <w:szCs w:val="24"/>
        </w:rPr>
        <w:t xml:space="preserve"> O arquivo LDO.XML é obrigatório com pelo menos 1 (um) registro (</w:t>
      </w:r>
      <w:r w:rsidR="00036921" w:rsidRPr="005F6D3E">
        <w:rPr>
          <w:rFonts w:ascii="Arial" w:hAnsi="Arial" w:cs="Arial"/>
          <w:bCs/>
          <w:sz w:val="24"/>
          <w:szCs w:val="24"/>
          <w:u w:val="single"/>
        </w:rPr>
        <w:t>Consistência Impeditiva</w:t>
      </w:r>
      <w:r w:rsidR="00D02283" w:rsidRPr="005F6D3E">
        <w:rPr>
          <w:rFonts w:ascii="Arial" w:hAnsi="Arial" w:cs="Arial"/>
          <w:bCs/>
          <w:sz w:val="24"/>
          <w:szCs w:val="24"/>
        </w:rPr>
        <w:t>)</w:t>
      </w:r>
      <w:r w:rsidR="00D02283" w:rsidRPr="00014CEF">
        <w:rPr>
          <w:bCs/>
          <w:sz w:val="24"/>
          <w:szCs w:val="24"/>
        </w:rPr>
        <w:t xml:space="preserve"> </w:t>
      </w:r>
      <w:r w:rsidR="00D02283" w:rsidRPr="005F6D3E">
        <w:rPr>
          <w:b/>
          <w:i/>
          <w:sz w:val="28"/>
          <w:szCs w:val="28"/>
        </w:rPr>
        <w:t>ERRO 785</w:t>
      </w:r>
    </w:p>
    <w:p w14:paraId="7CC67BDA" w14:textId="77777777" w:rsidR="00D02283" w:rsidRPr="000C2843" w:rsidRDefault="00D02283" w:rsidP="00195DF0">
      <w:pPr>
        <w:widowControl w:val="0"/>
        <w:tabs>
          <w:tab w:val="left" w:pos="1980"/>
          <w:tab w:val="left" w:pos="15442"/>
        </w:tabs>
        <w:spacing w:line="360" w:lineRule="auto"/>
        <w:jc w:val="both"/>
        <w:rPr>
          <w:rFonts w:ascii="Arial" w:hAnsi="Arial" w:cs="Arial"/>
          <w:bCs/>
          <w:i/>
          <w:sz w:val="22"/>
          <w:szCs w:val="22"/>
        </w:rPr>
      </w:pPr>
      <w:r w:rsidRPr="000C2843">
        <w:rPr>
          <w:rFonts w:ascii="Arial" w:hAnsi="Arial" w:cs="Arial"/>
          <w:b/>
          <w:i/>
          <w:sz w:val="24"/>
          <w:szCs w:val="24"/>
        </w:rPr>
        <w:t>Mensagem</w:t>
      </w:r>
      <w:r w:rsidRPr="000C2843">
        <w:rPr>
          <w:rFonts w:ascii="Arial" w:hAnsi="Arial" w:cs="Arial"/>
          <w:i/>
          <w:sz w:val="24"/>
          <w:szCs w:val="24"/>
        </w:rPr>
        <w:t xml:space="preserve">: </w:t>
      </w:r>
      <w:r w:rsidR="005F6D3E" w:rsidRPr="000C2843">
        <w:rPr>
          <w:rFonts w:ascii="Arial" w:hAnsi="Arial" w:cs="Arial"/>
          <w:i/>
          <w:sz w:val="24"/>
          <w:szCs w:val="24"/>
        </w:rPr>
        <w:t>“</w:t>
      </w:r>
      <w:r w:rsidRPr="000C2843">
        <w:rPr>
          <w:rFonts w:ascii="Arial" w:hAnsi="Arial" w:cs="Arial"/>
          <w:i/>
          <w:sz w:val="24"/>
          <w:szCs w:val="24"/>
        </w:rPr>
        <w:t>Arquivo obrigatório com pelo menos um registro</w:t>
      </w:r>
      <w:r w:rsidR="005F6D3E" w:rsidRPr="000C2843">
        <w:rPr>
          <w:rFonts w:ascii="Arial" w:hAnsi="Arial" w:cs="Arial"/>
          <w:i/>
          <w:sz w:val="24"/>
          <w:szCs w:val="24"/>
        </w:rPr>
        <w:t>”</w:t>
      </w:r>
      <w:r w:rsidRPr="000C2843">
        <w:rPr>
          <w:rFonts w:ascii="Arial" w:hAnsi="Arial" w:cs="Arial"/>
          <w:i/>
          <w:sz w:val="24"/>
          <w:szCs w:val="24"/>
        </w:rPr>
        <w:t>.</w:t>
      </w:r>
    </w:p>
    <w:p w14:paraId="658A5201" w14:textId="77777777" w:rsidR="004E1B22" w:rsidRDefault="004E1B22" w:rsidP="00195DF0">
      <w:pPr>
        <w:widowControl w:val="0"/>
        <w:jc w:val="both"/>
        <w:rPr>
          <w:b/>
          <w:sz w:val="28"/>
        </w:rPr>
      </w:pPr>
    </w:p>
    <w:p w14:paraId="0678DB4A" w14:textId="22B86B36" w:rsidR="00DD2E17" w:rsidRPr="00A84C35" w:rsidRDefault="00D15B15" w:rsidP="00195DF0">
      <w:pPr>
        <w:widowControl w:val="0"/>
        <w:spacing w:line="360" w:lineRule="auto"/>
        <w:jc w:val="both"/>
        <w:rPr>
          <w:b/>
          <w:i/>
          <w:sz w:val="30"/>
          <w:szCs w:val="28"/>
        </w:rPr>
      </w:pPr>
      <w:r>
        <w:rPr>
          <w:rFonts w:ascii="Arial" w:hAnsi="Arial" w:cs="Arial"/>
          <w:bCs/>
          <w:sz w:val="24"/>
          <w:szCs w:val="24"/>
        </w:rPr>
        <w:t>7</w:t>
      </w:r>
      <w:r w:rsidR="00DD2E17" w:rsidRPr="00A84C35">
        <w:rPr>
          <w:rFonts w:ascii="Arial" w:hAnsi="Arial" w:cs="Arial"/>
          <w:bCs/>
          <w:sz w:val="24"/>
          <w:szCs w:val="24"/>
        </w:rPr>
        <w:t xml:space="preserve"> A </w:t>
      </w:r>
      <w:r w:rsidR="00DD2E17" w:rsidRPr="00A84C35">
        <w:rPr>
          <w:rFonts w:ascii="Arial" w:hAnsi="Arial" w:cs="Arial"/>
          <w:sz w:val="24"/>
          <w:szCs w:val="24"/>
        </w:rPr>
        <w:t>chave</w:t>
      </w:r>
      <w:r w:rsidR="00DD2E17" w:rsidRPr="00A84C35">
        <w:rPr>
          <w:rFonts w:ascii="Arial" w:hAnsi="Arial" w:cs="Arial"/>
          <w:bCs/>
          <w:sz w:val="24"/>
          <w:szCs w:val="24"/>
        </w:rPr>
        <w:t xml:space="preserve"> [AnoVigenciaLDO, NumeroLeiMunicipalLDO, AnoLeiMunicipalLDO] na estrutura ‘LeiDiretrizesOrcamentarias’ deve ter pelo menos 1 registro associado na estrutura ‘ArquivoLeiDiretrizesOrcamentarias’. </w:t>
      </w:r>
      <w:r w:rsidR="00DD2E17" w:rsidRPr="00A84C35">
        <w:rPr>
          <w:rFonts w:ascii="Arial" w:hAnsi="Arial" w:cs="Arial"/>
          <w:sz w:val="24"/>
          <w:szCs w:val="24"/>
        </w:rPr>
        <w:t>(</w:t>
      </w:r>
      <w:r w:rsidR="00DD2E17" w:rsidRPr="00A84C35">
        <w:rPr>
          <w:rFonts w:ascii="Arial" w:hAnsi="Arial" w:cs="Arial"/>
          <w:sz w:val="24"/>
          <w:szCs w:val="24"/>
          <w:u w:val="single"/>
        </w:rPr>
        <w:t>Consistência Impeditiva</w:t>
      </w:r>
      <w:r w:rsidR="00DD2E17" w:rsidRPr="00A84C35">
        <w:rPr>
          <w:rFonts w:ascii="Arial" w:hAnsi="Arial" w:cs="Arial"/>
          <w:sz w:val="24"/>
          <w:szCs w:val="24"/>
        </w:rPr>
        <w:t>)</w:t>
      </w:r>
      <w:r w:rsidR="00DD2E17" w:rsidRPr="00A84C35">
        <w:rPr>
          <w:sz w:val="24"/>
          <w:szCs w:val="24"/>
        </w:rPr>
        <w:t xml:space="preserve">    </w:t>
      </w:r>
      <w:r w:rsidR="00DD2E17" w:rsidRPr="00A84C35">
        <w:rPr>
          <w:b/>
          <w:i/>
          <w:sz w:val="30"/>
          <w:szCs w:val="28"/>
        </w:rPr>
        <w:t xml:space="preserve">ERRO </w:t>
      </w:r>
      <w:r w:rsidR="00EF5F2E" w:rsidRPr="00A84C35">
        <w:rPr>
          <w:b/>
          <w:i/>
          <w:sz w:val="30"/>
          <w:szCs w:val="28"/>
        </w:rPr>
        <w:t>2052</w:t>
      </w:r>
    </w:p>
    <w:p w14:paraId="65816113" w14:textId="77777777" w:rsidR="00DD2E17" w:rsidRPr="00A84C35" w:rsidRDefault="00DD2E17" w:rsidP="00195DF0">
      <w:pPr>
        <w:widowControl w:val="0"/>
        <w:spacing w:line="360" w:lineRule="auto"/>
        <w:jc w:val="both"/>
        <w:rPr>
          <w:rFonts w:ascii="Arial" w:hAnsi="Arial" w:cs="Arial"/>
          <w:b/>
          <w:i/>
          <w:sz w:val="24"/>
          <w:szCs w:val="24"/>
        </w:rPr>
      </w:pPr>
      <w:r w:rsidRPr="00A84C35">
        <w:rPr>
          <w:rFonts w:ascii="Arial" w:hAnsi="Arial" w:cs="Arial"/>
          <w:b/>
          <w:i/>
          <w:sz w:val="24"/>
          <w:szCs w:val="24"/>
        </w:rPr>
        <w:t xml:space="preserve">Mensagem: </w:t>
      </w:r>
      <w:r w:rsidR="007C4F28" w:rsidRPr="00A84C35">
        <w:rPr>
          <w:rFonts w:ascii="Arial" w:hAnsi="Arial" w:cs="Arial"/>
          <w:i/>
          <w:sz w:val="24"/>
          <w:szCs w:val="24"/>
        </w:rPr>
        <w:t xml:space="preserve">Não existe registro de </w:t>
      </w:r>
      <w:r w:rsidR="00E57E3F" w:rsidRPr="00A84C35">
        <w:rPr>
          <w:rFonts w:ascii="Arial" w:hAnsi="Arial" w:cs="Arial"/>
          <w:i/>
          <w:sz w:val="24"/>
          <w:szCs w:val="24"/>
        </w:rPr>
        <w:t>LDO</w:t>
      </w:r>
      <w:r w:rsidR="007C4F28" w:rsidRPr="00A84C35">
        <w:rPr>
          <w:rFonts w:ascii="Arial" w:hAnsi="Arial" w:cs="Arial"/>
          <w:i/>
          <w:sz w:val="24"/>
          <w:szCs w:val="24"/>
        </w:rPr>
        <w:t xml:space="preserve"> na estrutura </w:t>
      </w:r>
      <w:r w:rsidR="007C4F28" w:rsidRPr="00A84C35">
        <w:rPr>
          <w:rFonts w:ascii="Arial" w:hAnsi="Arial" w:cs="Arial"/>
          <w:bCs/>
          <w:sz w:val="24"/>
          <w:szCs w:val="24"/>
        </w:rPr>
        <w:t>ArquivoLeiDiretrizesOrcamentarias</w:t>
      </w:r>
      <w:r w:rsidR="007C4F28" w:rsidRPr="00A84C35">
        <w:rPr>
          <w:rFonts w:ascii="Arial" w:hAnsi="Arial" w:cs="Arial"/>
          <w:i/>
          <w:sz w:val="24"/>
          <w:szCs w:val="24"/>
        </w:rPr>
        <w:t xml:space="preserve"> para a LDO informada na estrutura </w:t>
      </w:r>
      <w:r w:rsidR="007C4F28" w:rsidRPr="00A84C35">
        <w:rPr>
          <w:rFonts w:ascii="Arial" w:hAnsi="Arial" w:cs="Arial"/>
          <w:bCs/>
          <w:sz w:val="24"/>
          <w:szCs w:val="24"/>
        </w:rPr>
        <w:t>LeiDiretrizesOrcamentarias</w:t>
      </w:r>
      <w:r w:rsidR="007C4F28" w:rsidRPr="00A84C35">
        <w:rPr>
          <w:rFonts w:ascii="Arial" w:hAnsi="Arial" w:cs="Arial"/>
          <w:i/>
          <w:sz w:val="24"/>
          <w:szCs w:val="24"/>
        </w:rPr>
        <w:t>.</w:t>
      </w:r>
    </w:p>
    <w:p w14:paraId="2F7602C6" w14:textId="77777777" w:rsidR="00DD2E17" w:rsidRPr="00A84C35" w:rsidRDefault="00DD2E17" w:rsidP="00195DF0">
      <w:pPr>
        <w:widowControl w:val="0"/>
        <w:spacing w:line="360" w:lineRule="auto"/>
        <w:jc w:val="both"/>
        <w:rPr>
          <w:rFonts w:ascii="Arial" w:hAnsi="Arial" w:cs="Arial"/>
          <w:b/>
          <w:i/>
          <w:sz w:val="24"/>
          <w:szCs w:val="24"/>
        </w:rPr>
      </w:pPr>
    </w:p>
    <w:p w14:paraId="5D553CD8" w14:textId="0C782F26" w:rsidR="00DD2E17" w:rsidRPr="00A84C35" w:rsidRDefault="00D15B15" w:rsidP="00195DF0">
      <w:pPr>
        <w:widowControl w:val="0"/>
        <w:spacing w:line="360" w:lineRule="auto"/>
        <w:jc w:val="both"/>
        <w:rPr>
          <w:b/>
          <w:i/>
          <w:sz w:val="30"/>
          <w:szCs w:val="28"/>
        </w:rPr>
      </w:pPr>
      <w:r>
        <w:rPr>
          <w:rFonts w:ascii="Arial" w:hAnsi="Arial" w:cs="Arial"/>
          <w:bCs/>
          <w:sz w:val="24"/>
          <w:szCs w:val="24"/>
        </w:rPr>
        <w:t>8</w:t>
      </w:r>
      <w:r w:rsidR="00DD2E17" w:rsidRPr="00A84C35">
        <w:rPr>
          <w:rFonts w:ascii="Arial" w:hAnsi="Arial" w:cs="Arial"/>
          <w:bCs/>
          <w:sz w:val="24"/>
          <w:szCs w:val="24"/>
        </w:rPr>
        <w:t xml:space="preserve"> A chave [AnoVigenciaLDO, NumeroLeiMunicipalLDO, AnoLeiMunicipalLDO] na estrutura ‘ArquivoLeiDiretrizesOrcamentarias’ deve ter pelo um registro associado na estrutura ‘LeiDiretrizesOrcamentarias’. </w:t>
      </w:r>
      <w:r w:rsidR="00DD2E17" w:rsidRPr="00A84C35">
        <w:rPr>
          <w:rFonts w:ascii="Arial" w:hAnsi="Arial" w:cs="Arial"/>
          <w:sz w:val="24"/>
          <w:szCs w:val="24"/>
        </w:rPr>
        <w:t>(</w:t>
      </w:r>
      <w:r w:rsidR="00DD2E17" w:rsidRPr="00A84C35">
        <w:rPr>
          <w:rFonts w:ascii="Arial" w:hAnsi="Arial" w:cs="Arial"/>
          <w:sz w:val="24"/>
          <w:szCs w:val="24"/>
          <w:u w:val="single"/>
        </w:rPr>
        <w:t>Consistência Impeditiva</w:t>
      </w:r>
      <w:r w:rsidR="00DD2E17" w:rsidRPr="00A84C35">
        <w:rPr>
          <w:rFonts w:ascii="Arial" w:hAnsi="Arial" w:cs="Arial"/>
          <w:sz w:val="24"/>
          <w:szCs w:val="24"/>
        </w:rPr>
        <w:t>)</w:t>
      </w:r>
      <w:r w:rsidR="00DD2E17" w:rsidRPr="00A84C35">
        <w:rPr>
          <w:sz w:val="24"/>
          <w:szCs w:val="24"/>
        </w:rPr>
        <w:t xml:space="preserve">    </w:t>
      </w:r>
      <w:r w:rsidR="00DD2E17" w:rsidRPr="00A84C35">
        <w:rPr>
          <w:b/>
          <w:i/>
          <w:sz w:val="30"/>
          <w:szCs w:val="28"/>
        </w:rPr>
        <w:t xml:space="preserve">ERRO </w:t>
      </w:r>
      <w:r w:rsidR="00EF5F2E" w:rsidRPr="00A84C35">
        <w:rPr>
          <w:b/>
          <w:i/>
          <w:sz w:val="30"/>
          <w:szCs w:val="28"/>
        </w:rPr>
        <w:t>2053</w:t>
      </w:r>
    </w:p>
    <w:p w14:paraId="2A0C1F49" w14:textId="77777777" w:rsidR="00DD2E17" w:rsidRDefault="00DD2E17" w:rsidP="00195DF0">
      <w:pPr>
        <w:widowControl w:val="0"/>
        <w:spacing w:line="360" w:lineRule="auto"/>
        <w:jc w:val="both"/>
        <w:rPr>
          <w:rFonts w:ascii="Arial" w:hAnsi="Arial" w:cs="Arial"/>
          <w:i/>
          <w:sz w:val="24"/>
          <w:szCs w:val="24"/>
        </w:rPr>
      </w:pPr>
      <w:r w:rsidRPr="00A84C35">
        <w:rPr>
          <w:rFonts w:ascii="Arial" w:hAnsi="Arial" w:cs="Arial"/>
          <w:b/>
          <w:i/>
          <w:sz w:val="24"/>
          <w:szCs w:val="24"/>
        </w:rPr>
        <w:t>Mensagem:</w:t>
      </w:r>
      <w:r w:rsidRPr="00A84C35">
        <w:rPr>
          <w:rFonts w:ascii="Arial" w:hAnsi="Arial" w:cs="Arial"/>
          <w:i/>
          <w:sz w:val="24"/>
          <w:szCs w:val="24"/>
        </w:rPr>
        <w:t xml:space="preserve"> </w:t>
      </w:r>
      <w:r w:rsidR="007C4F28" w:rsidRPr="00A84C35">
        <w:rPr>
          <w:rFonts w:ascii="Arial" w:hAnsi="Arial" w:cs="Arial"/>
          <w:i/>
          <w:sz w:val="24"/>
          <w:szCs w:val="24"/>
        </w:rPr>
        <w:t xml:space="preserve">Não existe registro de </w:t>
      </w:r>
      <w:r w:rsidR="00E57E3F" w:rsidRPr="00A84C35">
        <w:rPr>
          <w:rFonts w:ascii="Arial" w:hAnsi="Arial" w:cs="Arial"/>
          <w:i/>
          <w:sz w:val="24"/>
          <w:szCs w:val="24"/>
        </w:rPr>
        <w:t>LDO</w:t>
      </w:r>
      <w:r w:rsidR="007C4F28" w:rsidRPr="00A84C35">
        <w:rPr>
          <w:rFonts w:ascii="Arial" w:hAnsi="Arial" w:cs="Arial"/>
          <w:i/>
          <w:sz w:val="24"/>
          <w:szCs w:val="24"/>
        </w:rPr>
        <w:t xml:space="preserve"> na estrutura LeiDiretrizesOrcamentarias para a LDO informada na estrutura ArquivoLeiDiretrizesOrcamentarias.</w:t>
      </w:r>
    </w:p>
    <w:p w14:paraId="0D682A8B" w14:textId="637770B3" w:rsidR="00E83376" w:rsidRPr="004D4E96" w:rsidRDefault="00E83376" w:rsidP="00195DF0">
      <w:pPr>
        <w:pStyle w:val="Ttulo2"/>
        <w:ind w:left="0" w:firstLine="0"/>
        <w:jc w:val="both"/>
      </w:pPr>
      <w:bookmarkStart w:id="5" w:name="_Toc138428609"/>
      <w:r>
        <w:rPr>
          <w:bCs/>
        </w:rPr>
        <w:lastRenderedPageBreak/>
        <w:t>L</w:t>
      </w:r>
      <w:r w:rsidRPr="00DF25FB">
        <w:rPr>
          <w:bCs/>
        </w:rPr>
        <w:t>DOPROG.</w:t>
      </w:r>
      <w:r>
        <w:t>XML</w:t>
      </w:r>
      <w:r w:rsidRPr="00DF25FB">
        <w:t xml:space="preserve"> </w:t>
      </w:r>
      <w:r w:rsidR="00A40FAB" w:rsidRPr="00A66DD4">
        <w:t>(ou ProgramasLeiDiretrizesOrcamentarias.xml)</w:t>
      </w:r>
      <w:bookmarkEnd w:id="5"/>
    </w:p>
    <w:p w14:paraId="7034D223" w14:textId="77777777" w:rsidR="00DF25FB" w:rsidRDefault="00DF25FB" w:rsidP="00195DF0">
      <w:pPr>
        <w:widowControl w:val="0"/>
        <w:jc w:val="both"/>
        <w:rPr>
          <w:b/>
          <w:color w:val="FF0000"/>
          <w:sz w:val="28"/>
        </w:rPr>
      </w:pPr>
    </w:p>
    <w:p w14:paraId="356E7909" w14:textId="2A38FE24" w:rsidR="00E5132C" w:rsidRPr="00014CEF" w:rsidRDefault="00D15B15" w:rsidP="00195DF0">
      <w:pPr>
        <w:widowControl w:val="0"/>
        <w:spacing w:line="360" w:lineRule="auto"/>
        <w:jc w:val="both"/>
        <w:rPr>
          <w:b/>
          <w:sz w:val="28"/>
          <w:szCs w:val="28"/>
        </w:rPr>
      </w:pPr>
      <w:r>
        <w:rPr>
          <w:rFonts w:ascii="Arial" w:hAnsi="Arial" w:cs="Arial"/>
          <w:bCs/>
          <w:sz w:val="24"/>
          <w:szCs w:val="24"/>
        </w:rPr>
        <w:t>1</w:t>
      </w:r>
      <w:r w:rsidR="00E5132C" w:rsidRPr="005F6D3E">
        <w:rPr>
          <w:rFonts w:ascii="Arial" w:hAnsi="Arial" w:cs="Arial"/>
          <w:bCs/>
          <w:sz w:val="24"/>
          <w:szCs w:val="24"/>
        </w:rPr>
        <w:t xml:space="preserve"> O campo </w:t>
      </w:r>
      <w:r w:rsidR="00EF2831">
        <w:rPr>
          <w:rFonts w:ascii="Arial" w:hAnsi="Arial" w:cs="Arial"/>
          <w:bCs/>
          <w:sz w:val="24"/>
          <w:szCs w:val="24"/>
        </w:rPr>
        <w:t>“</w:t>
      </w:r>
      <w:r w:rsidR="00E5132C" w:rsidRPr="005F6D3E">
        <w:rPr>
          <w:rFonts w:ascii="Arial" w:hAnsi="Arial" w:cs="Arial"/>
          <w:bCs/>
          <w:sz w:val="24"/>
          <w:szCs w:val="24"/>
        </w:rPr>
        <w:t>CaraterPrograma</w:t>
      </w:r>
      <w:r w:rsidR="00EF2831">
        <w:rPr>
          <w:rFonts w:ascii="Arial" w:hAnsi="Arial" w:cs="Arial"/>
          <w:bCs/>
          <w:sz w:val="24"/>
          <w:szCs w:val="24"/>
        </w:rPr>
        <w:t>”</w:t>
      </w:r>
      <w:r w:rsidR="00E5132C" w:rsidRPr="005F6D3E">
        <w:rPr>
          <w:rFonts w:ascii="Arial" w:hAnsi="Arial" w:cs="Arial"/>
          <w:bCs/>
          <w:sz w:val="24"/>
          <w:szCs w:val="24"/>
        </w:rPr>
        <w:t xml:space="preserve"> deve conter os valores 1 (Duração Continuada) ou 2 (Duração Não Continuada). (</w:t>
      </w:r>
      <w:r w:rsidR="00036921" w:rsidRPr="00036921">
        <w:rPr>
          <w:rFonts w:ascii="Arial" w:hAnsi="Arial" w:cs="Arial"/>
          <w:bCs/>
          <w:sz w:val="24"/>
          <w:szCs w:val="24"/>
          <w:u w:val="single"/>
        </w:rPr>
        <w:t>C</w:t>
      </w:r>
      <w:r w:rsidR="00E5132C" w:rsidRPr="00036921">
        <w:rPr>
          <w:rFonts w:ascii="Arial" w:hAnsi="Arial" w:cs="Arial"/>
          <w:bCs/>
          <w:sz w:val="24"/>
          <w:szCs w:val="24"/>
          <w:u w:val="single"/>
        </w:rPr>
        <w:t>o</w:t>
      </w:r>
      <w:r w:rsidR="00E5132C" w:rsidRPr="005F6D3E">
        <w:rPr>
          <w:rFonts w:ascii="Arial" w:hAnsi="Arial" w:cs="Arial"/>
          <w:bCs/>
          <w:sz w:val="24"/>
          <w:szCs w:val="24"/>
          <w:u w:val="single"/>
        </w:rPr>
        <w:t xml:space="preserve">nsistência </w:t>
      </w:r>
      <w:r w:rsidR="00036921">
        <w:rPr>
          <w:rFonts w:ascii="Arial" w:hAnsi="Arial" w:cs="Arial"/>
          <w:bCs/>
          <w:sz w:val="24"/>
          <w:szCs w:val="24"/>
          <w:u w:val="single"/>
        </w:rPr>
        <w:t>I</w:t>
      </w:r>
      <w:r w:rsidR="00E5132C" w:rsidRPr="005F6D3E">
        <w:rPr>
          <w:rFonts w:ascii="Arial" w:hAnsi="Arial" w:cs="Arial"/>
          <w:bCs/>
          <w:sz w:val="24"/>
          <w:szCs w:val="24"/>
          <w:u w:val="single"/>
        </w:rPr>
        <w:t>mpeditiva</w:t>
      </w:r>
      <w:r w:rsidR="00E5132C" w:rsidRPr="005F6D3E">
        <w:rPr>
          <w:rFonts w:ascii="Arial" w:hAnsi="Arial" w:cs="Arial"/>
          <w:bCs/>
          <w:sz w:val="24"/>
          <w:szCs w:val="24"/>
        </w:rPr>
        <w:t>)</w:t>
      </w:r>
      <w:r w:rsidR="00E5132C" w:rsidRPr="00014CEF">
        <w:rPr>
          <w:bCs/>
          <w:sz w:val="24"/>
          <w:szCs w:val="24"/>
        </w:rPr>
        <w:t xml:space="preserve"> </w:t>
      </w:r>
      <w:r w:rsidR="00E5132C" w:rsidRPr="00A977EC">
        <w:rPr>
          <w:b/>
          <w:i/>
          <w:sz w:val="28"/>
          <w:szCs w:val="28"/>
        </w:rPr>
        <w:t>ERRO 008</w:t>
      </w:r>
    </w:p>
    <w:p w14:paraId="6A260C88" w14:textId="77777777" w:rsidR="00E5132C" w:rsidRPr="000C2843" w:rsidRDefault="00E5132C" w:rsidP="00195DF0">
      <w:pPr>
        <w:widowControl w:val="0"/>
        <w:spacing w:line="360" w:lineRule="auto"/>
        <w:jc w:val="both"/>
        <w:rPr>
          <w:rFonts w:ascii="Arial" w:hAnsi="Arial" w:cs="Arial"/>
          <w:i/>
          <w:strike/>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 xml:space="preserve">O campo </w:t>
      </w:r>
      <w:r w:rsidR="00EF2831">
        <w:rPr>
          <w:rFonts w:ascii="Arial" w:hAnsi="Arial" w:cs="Arial"/>
          <w:i/>
          <w:sz w:val="24"/>
          <w:szCs w:val="24"/>
        </w:rPr>
        <w:t>“</w:t>
      </w:r>
      <w:r w:rsidRPr="000C2843">
        <w:rPr>
          <w:rFonts w:ascii="Arial" w:hAnsi="Arial" w:cs="Arial"/>
          <w:bCs/>
          <w:i/>
          <w:sz w:val="24"/>
          <w:szCs w:val="24"/>
        </w:rPr>
        <w:t>Carater</w:t>
      </w:r>
      <w:r w:rsidR="00EF2831">
        <w:rPr>
          <w:rFonts w:ascii="Arial" w:hAnsi="Arial" w:cs="Arial"/>
          <w:bCs/>
          <w:i/>
          <w:sz w:val="24"/>
          <w:szCs w:val="24"/>
        </w:rPr>
        <w:t>”</w:t>
      </w:r>
      <w:r w:rsidR="00A977EC" w:rsidRPr="000C2843">
        <w:rPr>
          <w:rFonts w:ascii="Arial" w:hAnsi="Arial" w:cs="Arial"/>
          <w:bCs/>
          <w:i/>
          <w:sz w:val="24"/>
          <w:szCs w:val="24"/>
        </w:rPr>
        <w:t xml:space="preserve"> do </w:t>
      </w:r>
      <w:r w:rsidRPr="000C2843">
        <w:rPr>
          <w:rFonts w:ascii="Arial" w:hAnsi="Arial" w:cs="Arial"/>
          <w:bCs/>
          <w:i/>
          <w:sz w:val="24"/>
          <w:szCs w:val="24"/>
        </w:rPr>
        <w:t>Programa</w:t>
      </w:r>
      <w:r w:rsidRPr="000C2843">
        <w:rPr>
          <w:rFonts w:ascii="Arial" w:hAnsi="Arial" w:cs="Arial"/>
          <w:i/>
          <w:sz w:val="24"/>
          <w:szCs w:val="24"/>
        </w:rPr>
        <w:t xml:space="preserve"> deve ser 1 ou 2</w:t>
      </w:r>
      <w:r w:rsidR="00A977EC" w:rsidRPr="000C2843">
        <w:rPr>
          <w:rFonts w:ascii="Arial" w:hAnsi="Arial" w:cs="Arial"/>
          <w:i/>
          <w:sz w:val="24"/>
          <w:szCs w:val="24"/>
        </w:rPr>
        <w:t>”</w:t>
      </w:r>
      <w:r w:rsidRPr="000C2843">
        <w:rPr>
          <w:rFonts w:ascii="Arial" w:hAnsi="Arial" w:cs="Arial"/>
          <w:bCs/>
          <w:i/>
          <w:sz w:val="24"/>
          <w:szCs w:val="24"/>
        </w:rPr>
        <w:t>.</w:t>
      </w:r>
    </w:p>
    <w:p w14:paraId="50BBBB6F" w14:textId="77777777" w:rsidR="00E5132C" w:rsidRDefault="00E5132C" w:rsidP="00195DF0">
      <w:pPr>
        <w:widowControl w:val="0"/>
        <w:jc w:val="both"/>
        <w:rPr>
          <w:strike/>
          <w:color w:val="FF0000"/>
          <w:sz w:val="24"/>
          <w:szCs w:val="24"/>
        </w:rPr>
      </w:pPr>
    </w:p>
    <w:p w14:paraId="4D127F18" w14:textId="39C0A797" w:rsidR="00C36425" w:rsidRPr="00014CEF" w:rsidRDefault="00D15B15" w:rsidP="00195DF0">
      <w:pPr>
        <w:widowControl w:val="0"/>
        <w:spacing w:line="360" w:lineRule="auto"/>
        <w:jc w:val="both"/>
        <w:rPr>
          <w:sz w:val="24"/>
          <w:szCs w:val="24"/>
        </w:rPr>
      </w:pPr>
      <w:r>
        <w:rPr>
          <w:rFonts w:ascii="Arial" w:hAnsi="Arial" w:cs="Arial"/>
          <w:sz w:val="24"/>
          <w:szCs w:val="24"/>
        </w:rPr>
        <w:t>2</w:t>
      </w:r>
      <w:r w:rsidR="00C36425" w:rsidRPr="00A977EC">
        <w:rPr>
          <w:rFonts w:ascii="Arial" w:hAnsi="Arial" w:cs="Arial"/>
          <w:sz w:val="24"/>
          <w:szCs w:val="24"/>
        </w:rPr>
        <w:t xml:space="preserve"> Verificar se a chave formada pelos campos [Ano inicial do PPA vigente, Ano da vigência da LDO] informada no arquivo LDOPROG.XML é igual a mesma chave informada no arquivo LDO.XML</w:t>
      </w:r>
      <w:r w:rsidR="00C36425" w:rsidRPr="00014CEF">
        <w:rPr>
          <w:sz w:val="24"/>
          <w:szCs w:val="24"/>
        </w:rPr>
        <w:t xml:space="preserve"> </w:t>
      </w:r>
      <w:r w:rsidR="00EE7CD8" w:rsidRPr="00036921">
        <w:rPr>
          <w:rFonts w:ascii="Arial" w:hAnsi="Arial" w:cs="Arial"/>
          <w:sz w:val="24"/>
          <w:szCs w:val="24"/>
        </w:rPr>
        <w:t>(</w:t>
      </w:r>
      <w:r w:rsidR="00EE7CD8" w:rsidRPr="00036921">
        <w:rPr>
          <w:rFonts w:ascii="Arial" w:hAnsi="Arial" w:cs="Arial"/>
          <w:sz w:val="24"/>
          <w:szCs w:val="24"/>
          <w:u w:val="single"/>
        </w:rPr>
        <w:t>Consistência Impeditiva</w:t>
      </w:r>
      <w:r w:rsidR="00EE7CD8" w:rsidRPr="00036921">
        <w:rPr>
          <w:rFonts w:ascii="Arial" w:hAnsi="Arial" w:cs="Arial"/>
          <w:sz w:val="24"/>
          <w:szCs w:val="24"/>
        </w:rPr>
        <w:t>).</w:t>
      </w:r>
      <w:r w:rsidR="00EE7CD8" w:rsidRPr="00014CEF">
        <w:rPr>
          <w:sz w:val="24"/>
          <w:szCs w:val="24"/>
        </w:rPr>
        <w:t xml:space="preserve"> </w:t>
      </w:r>
      <w:r w:rsidR="00C36425" w:rsidRPr="00A977EC">
        <w:rPr>
          <w:b/>
          <w:i/>
          <w:sz w:val="28"/>
          <w:szCs w:val="28"/>
        </w:rPr>
        <w:t xml:space="preserve">ERRO </w:t>
      </w:r>
      <w:r w:rsidR="00971023" w:rsidRPr="00A977EC">
        <w:rPr>
          <w:b/>
          <w:i/>
          <w:sz w:val="28"/>
          <w:szCs w:val="28"/>
        </w:rPr>
        <w:t>1038</w:t>
      </w:r>
    </w:p>
    <w:p w14:paraId="59A29987"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 xml:space="preserve">Campo(s) </w:t>
      </w:r>
      <w:r w:rsidRPr="000C2843">
        <w:rPr>
          <w:rFonts w:ascii="Arial" w:hAnsi="Arial" w:cs="Arial"/>
          <w:bCs/>
          <w:i/>
          <w:sz w:val="24"/>
          <w:szCs w:val="24"/>
        </w:rPr>
        <w:t>[Ano inicial do PPA vigente, Ano da vigência da LDO] informado(s) no arquivo LDOPROG.XML diverge(m) do(s) campo(s) enviado(s) no arquivo LDO.XML</w:t>
      </w:r>
      <w:r w:rsidR="00A977EC" w:rsidRPr="000C2843">
        <w:rPr>
          <w:rFonts w:ascii="Arial" w:hAnsi="Arial" w:cs="Arial"/>
          <w:bCs/>
          <w:i/>
          <w:sz w:val="24"/>
          <w:szCs w:val="24"/>
        </w:rPr>
        <w:t>”</w:t>
      </w:r>
      <w:r w:rsidRPr="000C2843">
        <w:rPr>
          <w:rFonts w:ascii="Arial" w:hAnsi="Arial" w:cs="Arial"/>
          <w:bCs/>
          <w:i/>
          <w:sz w:val="24"/>
          <w:szCs w:val="24"/>
        </w:rPr>
        <w:t>.</w:t>
      </w:r>
    </w:p>
    <w:p w14:paraId="4DE8B9C4" w14:textId="77777777" w:rsidR="00C36425" w:rsidRPr="00014CEF" w:rsidRDefault="00C36425" w:rsidP="00195DF0">
      <w:pPr>
        <w:widowControl w:val="0"/>
        <w:jc w:val="both"/>
        <w:rPr>
          <w:sz w:val="24"/>
          <w:szCs w:val="24"/>
        </w:rPr>
      </w:pPr>
    </w:p>
    <w:p w14:paraId="742B795A" w14:textId="0E01F814" w:rsidR="00C628BA" w:rsidRPr="00014CEF" w:rsidRDefault="00D15B15" w:rsidP="00195DF0">
      <w:pPr>
        <w:widowControl w:val="0"/>
        <w:spacing w:line="360" w:lineRule="auto"/>
        <w:jc w:val="both"/>
        <w:rPr>
          <w:sz w:val="24"/>
          <w:szCs w:val="24"/>
        </w:rPr>
      </w:pPr>
      <w:r>
        <w:rPr>
          <w:rFonts w:ascii="Arial" w:hAnsi="Arial" w:cs="Arial"/>
          <w:sz w:val="24"/>
          <w:szCs w:val="24"/>
        </w:rPr>
        <w:t>3</w:t>
      </w:r>
      <w:r w:rsidR="0028339B" w:rsidRPr="00A977EC">
        <w:rPr>
          <w:rFonts w:ascii="Arial" w:hAnsi="Arial" w:cs="Arial"/>
          <w:sz w:val="24"/>
          <w:szCs w:val="24"/>
        </w:rPr>
        <w:t> </w:t>
      </w:r>
      <w:r w:rsidR="00C628BA" w:rsidRPr="00A977EC">
        <w:rPr>
          <w:rFonts w:ascii="Arial" w:hAnsi="Arial" w:cs="Arial"/>
          <w:sz w:val="24"/>
          <w:szCs w:val="24"/>
        </w:rPr>
        <w:t>Os códigos dos programas de duração continuada (</w:t>
      </w:r>
      <w:r w:rsidR="000968EF" w:rsidRPr="00A977EC">
        <w:rPr>
          <w:rFonts w:ascii="Arial" w:hAnsi="Arial" w:cs="Arial"/>
          <w:sz w:val="24"/>
          <w:szCs w:val="24"/>
        </w:rPr>
        <w:t>caráter do programa = 1</w:t>
      </w:r>
      <w:r w:rsidR="00C628BA" w:rsidRPr="00A977EC">
        <w:rPr>
          <w:rFonts w:ascii="Arial" w:hAnsi="Arial" w:cs="Arial"/>
          <w:sz w:val="24"/>
          <w:szCs w:val="24"/>
        </w:rPr>
        <w:t>)  deverão ter sido informados no arquivo PPAPROG.</w:t>
      </w:r>
      <w:r w:rsidR="0054688F" w:rsidRPr="00A977EC">
        <w:rPr>
          <w:rFonts w:ascii="Arial" w:hAnsi="Arial" w:cs="Arial"/>
          <w:sz w:val="24"/>
          <w:szCs w:val="24"/>
        </w:rPr>
        <w:t>XML</w:t>
      </w:r>
      <w:r w:rsidR="00C628BA" w:rsidRPr="00A977EC">
        <w:rPr>
          <w:rFonts w:ascii="Arial" w:hAnsi="Arial" w:cs="Arial"/>
          <w:sz w:val="24"/>
          <w:szCs w:val="24"/>
        </w:rPr>
        <w:t xml:space="preserve"> ou no PPA</w:t>
      </w:r>
      <w:r w:rsidR="001F0129" w:rsidRPr="00A977EC">
        <w:rPr>
          <w:rFonts w:ascii="Arial" w:hAnsi="Arial" w:cs="Arial"/>
          <w:sz w:val="24"/>
          <w:szCs w:val="24"/>
        </w:rPr>
        <w:t>PROGA</w:t>
      </w:r>
      <w:r w:rsidR="00C628BA" w:rsidRPr="00A977EC">
        <w:rPr>
          <w:rFonts w:ascii="Arial" w:hAnsi="Arial" w:cs="Arial"/>
          <w:sz w:val="24"/>
          <w:szCs w:val="24"/>
        </w:rPr>
        <w:t>T</w:t>
      </w:r>
      <w:r w:rsidR="001F0129" w:rsidRPr="00A977EC">
        <w:rPr>
          <w:rFonts w:ascii="Arial" w:hAnsi="Arial" w:cs="Arial"/>
          <w:sz w:val="24"/>
          <w:szCs w:val="24"/>
        </w:rPr>
        <w:t>Z</w:t>
      </w:r>
      <w:r w:rsidR="00C628BA" w:rsidRPr="00A977EC">
        <w:rPr>
          <w:rFonts w:ascii="Arial" w:hAnsi="Arial" w:cs="Arial"/>
          <w:sz w:val="24"/>
          <w:szCs w:val="24"/>
        </w:rPr>
        <w:t>.</w:t>
      </w:r>
      <w:r w:rsidR="0054688F" w:rsidRPr="00A977EC">
        <w:rPr>
          <w:rFonts w:ascii="Arial" w:hAnsi="Arial" w:cs="Arial"/>
          <w:sz w:val="24"/>
          <w:szCs w:val="24"/>
        </w:rPr>
        <w:t>XML</w:t>
      </w:r>
      <w:r w:rsidR="00C628BA" w:rsidRPr="00A977EC">
        <w:rPr>
          <w:rFonts w:ascii="Arial" w:hAnsi="Arial" w:cs="Arial"/>
          <w:sz w:val="24"/>
          <w:szCs w:val="24"/>
        </w:rPr>
        <w:t>, para o mesmo ano inicial do PPA vigente</w:t>
      </w:r>
      <w:r w:rsidR="00C628BA" w:rsidRPr="00036921">
        <w:rPr>
          <w:rFonts w:ascii="Arial" w:hAnsi="Arial" w:cs="Arial"/>
          <w:sz w:val="24"/>
          <w:szCs w:val="24"/>
        </w:rPr>
        <w:t>. (</w:t>
      </w:r>
      <w:r w:rsidR="00036921" w:rsidRPr="00036921">
        <w:rPr>
          <w:rFonts w:ascii="Arial" w:hAnsi="Arial" w:cs="Arial"/>
          <w:sz w:val="24"/>
          <w:szCs w:val="24"/>
          <w:u w:val="single"/>
        </w:rPr>
        <w:t>Consistência Impeditiva</w:t>
      </w:r>
      <w:r w:rsidR="00C628BA" w:rsidRPr="00036921">
        <w:rPr>
          <w:rFonts w:ascii="Arial" w:hAnsi="Arial" w:cs="Arial"/>
          <w:sz w:val="24"/>
          <w:szCs w:val="24"/>
        </w:rPr>
        <w:t>).</w:t>
      </w:r>
      <w:r w:rsidR="00E545D4" w:rsidRPr="00014CEF">
        <w:rPr>
          <w:sz w:val="24"/>
          <w:szCs w:val="24"/>
        </w:rPr>
        <w:t xml:space="preserve"> </w:t>
      </w:r>
      <w:r w:rsidR="00423E8D" w:rsidRPr="00A977EC">
        <w:rPr>
          <w:b/>
          <w:i/>
          <w:sz w:val="28"/>
          <w:szCs w:val="28"/>
        </w:rPr>
        <w:t>ERRO</w:t>
      </w:r>
      <w:r w:rsidR="0038698D" w:rsidRPr="00A977EC">
        <w:rPr>
          <w:b/>
          <w:i/>
          <w:sz w:val="28"/>
          <w:szCs w:val="28"/>
        </w:rPr>
        <w:t xml:space="preserve"> 010</w:t>
      </w:r>
    </w:p>
    <w:p w14:paraId="42DB7A24" w14:textId="77777777" w:rsidR="00C628BA" w:rsidRPr="000C2843" w:rsidRDefault="00C628BA" w:rsidP="00195DF0">
      <w:pPr>
        <w:widowControl w:val="0"/>
        <w:spacing w:line="360" w:lineRule="auto"/>
        <w:jc w:val="both"/>
        <w:rPr>
          <w:rFonts w:ascii="Arial" w:hAnsi="Arial" w:cs="Arial"/>
          <w:i/>
          <w:sz w:val="24"/>
          <w:szCs w:val="24"/>
        </w:rPr>
      </w:pPr>
      <w:r w:rsidRPr="000C2843">
        <w:rPr>
          <w:rFonts w:ascii="Arial" w:hAnsi="Arial" w:cs="Arial"/>
          <w:b/>
          <w:i/>
          <w:sz w:val="24"/>
          <w:szCs w:val="24"/>
        </w:rPr>
        <w:t>Mensagem</w:t>
      </w:r>
      <w:r w:rsidRPr="000C2843">
        <w:rPr>
          <w:rFonts w:ascii="Arial" w:hAnsi="Arial" w:cs="Arial"/>
          <w:i/>
          <w:sz w:val="24"/>
          <w:szCs w:val="24"/>
        </w:rPr>
        <w:t>: “Os códigos dos programas de duração continuada deverão ter sido informad</w:t>
      </w:r>
      <w:r w:rsidR="007C62ED" w:rsidRPr="000C2843">
        <w:rPr>
          <w:rFonts w:ascii="Arial" w:hAnsi="Arial" w:cs="Arial"/>
          <w:i/>
          <w:sz w:val="24"/>
          <w:szCs w:val="24"/>
        </w:rPr>
        <w:t>os</w:t>
      </w:r>
      <w:r w:rsidRPr="000C2843">
        <w:rPr>
          <w:rFonts w:ascii="Arial" w:hAnsi="Arial" w:cs="Arial"/>
          <w:i/>
          <w:sz w:val="24"/>
          <w:szCs w:val="24"/>
        </w:rPr>
        <w:t xml:space="preserve"> no arquivo PPAPROG.</w:t>
      </w:r>
      <w:r w:rsidR="0054688F" w:rsidRPr="000C2843">
        <w:rPr>
          <w:rFonts w:ascii="Arial" w:hAnsi="Arial" w:cs="Arial"/>
          <w:i/>
          <w:sz w:val="24"/>
          <w:szCs w:val="24"/>
        </w:rPr>
        <w:t>XML</w:t>
      </w:r>
      <w:r w:rsidRPr="000C2843">
        <w:rPr>
          <w:rFonts w:ascii="Arial" w:hAnsi="Arial" w:cs="Arial"/>
          <w:i/>
          <w:sz w:val="24"/>
          <w:szCs w:val="24"/>
        </w:rPr>
        <w:t xml:space="preserve"> ou no PPA</w:t>
      </w:r>
      <w:r w:rsidR="001F0129" w:rsidRPr="000C2843">
        <w:rPr>
          <w:rFonts w:ascii="Arial" w:hAnsi="Arial" w:cs="Arial"/>
          <w:i/>
          <w:sz w:val="24"/>
          <w:szCs w:val="24"/>
        </w:rPr>
        <w:t>PROGA</w:t>
      </w:r>
      <w:r w:rsidRPr="000C2843">
        <w:rPr>
          <w:rFonts w:ascii="Arial" w:hAnsi="Arial" w:cs="Arial"/>
          <w:i/>
          <w:sz w:val="24"/>
          <w:szCs w:val="24"/>
        </w:rPr>
        <w:t>T</w:t>
      </w:r>
      <w:r w:rsidR="001F0129" w:rsidRPr="000C2843">
        <w:rPr>
          <w:rFonts w:ascii="Arial" w:hAnsi="Arial" w:cs="Arial"/>
          <w:i/>
          <w:sz w:val="24"/>
          <w:szCs w:val="24"/>
        </w:rPr>
        <w:t>Z</w:t>
      </w:r>
      <w:r w:rsidRPr="000C2843">
        <w:rPr>
          <w:rFonts w:ascii="Arial" w:hAnsi="Arial" w:cs="Arial"/>
          <w:i/>
          <w:sz w:val="24"/>
          <w:szCs w:val="24"/>
        </w:rPr>
        <w:t>.</w:t>
      </w:r>
      <w:r w:rsidR="0054688F" w:rsidRPr="000C2843">
        <w:rPr>
          <w:rFonts w:ascii="Arial" w:hAnsi="Arial" w:cs="Arial"/>
          <w:i/>
          <w:sz w:val="24"/>
          <w:szCs w:val="24"/>
        </w:rPr>
        <w:t>XML</w:t>
      </w:r>
      <w:r w:rsidRPr="000C2843">
        <w:rPr>
          <w:rFonts w:ascii="Arial" w:hAnsi="Arial" w:cs="Arial"/>
          <w:i/>
          <w:sz w:val="24"/>
          <w:szCs w:val="24"/>
        </w:rPr>
        <w:t>, para o mesmo ano inicial do PPA vigente”</w:t>
      </w:r>
      <w:r w:rsidR="0028339B" w:rsidRPr="000C2843">
        <w:rPr>
          <w:rFonts w:ascii="Arial" w:hAnsi="Arial" w:cs="Arial"/>
          <w:i/>
          <w:sz w:val="24"/>
          <w:szCs w:val="24"/>
        </w:rPr>
        <w:t>.</w:t>
      </w:r>
    </w:p>
    <w:p w14:paraId="78E98813" w14:textId="77777777" w:rsidR="00975205" w:rsidRPr="000C2843" w:rsidRDefault="00975205" w:rsidP="00195DF0">
      <w:pPr>
        <w:widowControl w:val="0"/>
        <w:spacing w:line="360" w:lineRule="auto"/>
        <w:jc w:val="both"/>
        <w:rPr>
          <w:rFonts w:ascii="Arial" w:hAnsi="Arial" w:cs="Arial"/>
          <w:sz w:val="24"/>
          <w:szCs w:val="24"/>
        </w:rPr>
      </w:pPr>
      <w:r w:rsidRPr="000C2843">
        <w:rPr>
          <w:rFonts w:ascii="Arial" w:hAnsi="Arial" w:cs="Arial"/>
          <w:i/>
          <w:sz w:val="24"/>
          <w:szCs w:val="24"/>
        </w:rPr>
        <w:t>Observação</w:t>
      </w:r>
      <w:r w:rsidRPr="000C2843">
        <w:rPr>
          <w:rFonts w:ascii="Arial" w:hAnsi="Arial" w:cs="Arial"/>
          <w:sz w:val="24"/>
          <w:szCs w:val="24"/>
        </w:rPr>
        <w:t xml:space="preserve">: </w:t>
      </w:r>
      <w:r w:rsidR="00A977EC" w:rsidRPr="000C2843">
        <w:rPr>
          <w:rFonts w:ascii="Arial" w:hAnsi="Arial" w:cs="Arial"/>
          <w:sz w:val="24"/>
          <w:szCs w:val="24"/>
        </w:rPr>
        <w:t>“</w:t>
      </w:r>
      <w:r w:rsidRPr="000C2843">
        <w:rPr>
          <w:rFonts w:ascii="Arial" w:hAnsi="Arial" w:cs="Arial"/>
          <w:sz w:val="24"/>
          <w:szCs w:val="24"/>
        </w:rPr>
        <w:t>Os códigos dos programas de duração continuada deverão ser pesquisados nos diversos exercícios no período correspondente a vigência do PPA (4 anos)</w:t>
      </w:r>
      <w:r w:rsidR="00A977EC" w:rsidRPr="000C2843">
        <w:rPr>
          <w:rFonts w:ascii="Arial" w:hAnsi="Arial" w:cs="Arial"/>
          <w:sz w:val="24"/>
          <w:szCs w:val="24"/>
        </w:rPr>
        <w:t>”</w:t>
      </w:r>
      <w:r w:rsidRPr="000C2843">
        <w:rPr>
          <w:rFonts w:ascii="Arial" w:hAnsi="Arial" w:cs="Arial"/>
          <w:sz w:val="24"/>
          <w:szCs w:val="24"/>
        </w:rPr>
        <w:t>.</w:t>
      </w:r>
      <w:r w:rsidR="002D5ACB" w:rsidRPr="000C2843">
        <w:rPr>
          <w:rFonts w:ascii="Arial" w:hAnsi="Arial" w:cs="Arial"/>
          <w:sz w:val="24"/>
          <w:szCs w:val="24"/>
        </w:rPr>
        <w:t xml:space="preserve"> </w:t>
      </w:r>
    </w:p>
    <w:p w14:paraId="3216284E" w14:textId="77777777" w:rsidR="00975205" w:rsidRPr="00014CEF" w:rsidRDefault="00975205" w:rsidP="00195DF0">
      <w:pPr>
        <w:widowControl w:val="0"/>
        <w:jc w:val="both"/>
        <w:rPr>
          <w:i/>
          <w:sz w:val="24"/>
          <w:szCs w:val="24"/>
        </w:rPr>
      </w:pPr>
    </w:p>
    <w:p w14:paraId="1715054A" w14:textId="0CA5D856" w:rsidR="00501C88" w:rsidRPr="00014CEF" w:rsidRDefault="00D15B15" w:rsidP="00195DF0">
      <w:pPr>
        <w:widowControl w:val="0"/>
        <w:spacing w:line="360" w:lineRule="auto"/>
        <w:jc w:val="both"/>
        <w:rPr>
          <w:sz w:val="24"/>
          <w:szCs w:val="24"/>
        </w:rPr>
      </w:pPr>
      <w:r>
        <w:rPr>
          <w:rFonts w:ascii="Arial" w:hAnsi="Arial" w:cs="Arial"/>
          <w:sz w:val="24"/>
        </w:rPr>
        <w:t>4</w:t>
      </w:r>
      <w:r w:rsidR="00501C88" w:rsidRPr="00A977EC">
        <w:rPr>
          <w:rFonts w:ascii="Arial" w:hAnsi="Arial" w:cs="Arial"/>
          <w:sz w:val="24"/>
        </w:rPr>
        <w:t xml:space="preserve"> O Código do Programa não deverá</w:t>
      </w:r>
      <w:r w:rsidR="00975205" w:rsidRPr="00A977EC">
        <w:rPr>
          <w:rFonts w:ascii="Arial" w:hAnsi="Arial" w:cs="Arial"/>
          <w:sz w:val="24"/>
        </w:rPr>
        <w:t xml:space="preserve"> ser </w:t>
      </w:r>
      <w:r w:rsidR="00501C88" w:rsidRPr="00A977EC">
        <w:rPr>
          <w:rFonts w:ascii="Arial" w:hAnsi="Arial" w:cs="Arial"/>
          <w:sz w:val="24"/>
        </w:rPr>
        <w:t xml:space="preserve">repetido </w:t>
      </w:r>
      <w:r w:rsidR="008116F8" w:rsidRPr="00A977EC">
        <w:rPr>
          <w:rFonts w:ascii="Arial" w:hAnsi="Arial" w:cs="Arial"/>
          <w:sz w:val="24"/>
        </w:rPr>
        <w:t xml:space="preserve">para o mesmo ano </w:t>
      </w:r>
      <w:r w:rsidR="002664D3" w:rsidRPr="00A977EC">
        <w:rPr>
          <w:rFonts w:ascii="Arial" w:hAnsi="Arial" w:cs="Arial"/>
          <w:sz w:val="24"/>
        </w:rPr>
        <w:t>de vigência da LDO</w:t>
      </w:r>
      <w:r w:rsidR="00501C88" w:rsidRPr="00A977EC">
        <w:rPr>
          <w:rFonts w:ascii="Arial" w:hAnsi="Arial" w:cs="Arial"/>
          <w:sz w:val="24"/>
        </w:rPr>
        <w:t>.</w:t>
      </w:r>
      <w:r w:rsidR="00501C88" w:rsidRPr="00A977EC">
        <w:rPr>
          <w:rFonts w:ascii="Arial" w:hAnsi="Arial" w:cs="Arial"/>
          <w:sz w:val="24"/>
          <w:szCs w:val="24"/>
        </w:rPr>
        <w:t xml:space="preserve"> (</w:t>
      </w:r>
      <w:r w:rsidR="00036921" w:rsidRPr="00A977EC">
        <w:rPr>
          <w:rFonts w:ascii="Arial" w:hAnsi="Arial" w:cs="Arial"/>
          <w:sz w:val="24"/>
          <w:szCs w:val="24"/>
          <w:u w:val="single"/>
        </w:rPr>
        <w:t>Consistência Impeditiva</w:t>
      </w:r>
      <w:r w:rsidR="00501C88" w:rsidRPr="00A977EC">
        <w:rPr>
          <w:rFonts w:ascii="Arial" w:hAnsi="Arial" w:cs="Arial"/>
          <w:sz w:val="24"/>
          <w:szCs w:val="24"/>
        </w:rPr>
        <w:t>)</w:t>
      </w:r>
      <w:r w:rsidR="0038698D" w:rsidRPr="00014CEF">
        <w:rPr>
          <w:sz w:val="24"/>
          <w:szCs w:val="24"/>
        </w:rPr>
        <w:t xml:space="preserve">  </w:t>
      </w:r>
      <w:r w:rsidR="00423E8D" w:rsidRPr="00A977EC">
        <w:rPr>
          <w:b/>
          <w:i/>
          <w:sz w:val="28"/>
          <w:szCs w:val="28"/>
        </w:rPr>
        <w:t>ERRO</w:t>
      </w:r>
      <w:r w:rsidR="0038698D" w:rsidRPr="00A977EC">
        <w:rPr>
          <w:b/>
          <w:i/>
          <w:sz w:val="28"/>
          <w:szCs w:val="28"/>
        </w:rPr>
        <w:t xml:space="preserve"> 011</w:t>
      </w:r>
    </w:p>
    <w:p w14:paraId="1C78B044" w14:textId="77777777" w:rsidR="001711F1" w:rsidRPr="000C2843" w:rsidRDefault="00501C88" w:rsidP="00195DF0">
      <w:pPr>
        <w:widowControl w:val="0"/>
        <w:spacing w:line="360" w:lineRule="auto"/>
        <w:jc w:val="both"/>
        <w:rPr>
          <w:rFonts w:ascii="Arial" w:hAnsi="Arial" w:cs="Arial"/>
          <w:i/>
          <w:sz w:val="24"/>
        </w:rPr>
      </w:pPr>
      <w:r w:rsidRPr="000C2843">
        <w:rPr>
          <w:rFonts w:ascii="Arial" w:hAnsi="Arial" w:cs="Arial"/>
          <w:b/>
          <w:i/>
          <w:sz w:val="24"/>
          <w:szCs w:val="24"/>
        </w:rPr>
        <w:t>Mensagem</w:t>
      </w:r>
      <w:r w:rsidRPr="000C2843">
        <w:rPr>
          <w:rFonts w:ascii="Arial" w:hAnsi="Arial" w:cs="Arial"/>
          <w:i/>
          <w:sz w:val="24"/>
          <w:szCs w:val="24"/>
        </w:rPr>
        <w:t>: “</w:t>
      </w:r>
      <w:r w:rsidRPr="000C2843">
        <w:rPr>
          <w:rFonts w:ascii="Arial" w:hAnsi="Arial" w:cs="Arial"/>
          <w:i/>
          <w:sz w:val="24"/>
        </w:rPr>
        <w:t>O Código do Programa não deverá ser</w:t>
      </w:r>
      <w:r w:rsidR="00BA45BE" w:rsidRPr="000C2843">
        <w:rPr>
          <w:rFonts w:ascii="Arial" w:hAnsi="Arial" w:cs="Arial"/>
          <w:i/>
          <w:sz w:val="24"/>
        </w:rPr>
        <w:t xml:space="preserve"> </w:t>
      </w:r>
      <w:r w:rsidRPr="000C2843">
        <w:rPr>
          <w:rFonts w:ascii="Arial" w:hAnsi="Arial" w:cs="Arial"/>
          <w:i/>
          <w:sz w:val="24"/>
        </w:rPr>
        <w:t>repetido para</w:t>
      </w:r>
      <w:r w:rsidR="00204D8F" w:rsidRPr="000C2843">
        <w:rPr>
          <w:rFonts w:ascii="Arial" w:hAnsi="Arial" w:cs="Arial"/>
          <w:i/>
          <w:sz w:val="24"/>
        </w:rPr>
        <w:t xml:space="preserve"> o mesmo </w:t>
      </w:r>
      <w:r w:rsidR="002664D3" w:rsidRPr="000C2843">
        <w:rPr>
          <w:rFonts w:ascii="Arial" w:hAnsi="Arial" w:cs="Arial"/>
          <w:i/>
          <w:sz w:val="24"/>
        </w:rPr>
        <w:t>ano de vigência da LDO</w:t>
      </w:r>
      <w:r w:rsidR="0028339B" w:rsidRPr="000C2843">
        <w:rPr>
          <w:rFonts w:ascii="Arial" w:hAnsi="Arial" w:cs="Arial"/>
          <w:i/>
          <w:sz w:val="24"/>
          <w:szCs w:val="24"/>
        </w:rPr>
        <w:t>”.</w:t>
      </w:r>
    </w:p>
    <w:p w14:paraId="5D0EE603" w14:textId="77777777" w:rsidR="0038698D" w:rsidRPr="00014CEF" w:rsidRDefault="0038698D" w:rsidP="00195DF0">
      <w:pPr>
        <w:widowControl w:val="0"/>
        <w:jc w:val="both"/>
        <w:rPr>
          <w:i/>
          <w:sz w:val="24"/>
        </w:rPr>
      </w:pPr>
    </w:p>
    <w:p w14:paraId="1F9ADB9B" w14:textId="0F1DC43B" w:rsidR="0038698D" w:rsidRPr="00014CEF" w:rsidRDefault="00D15B15" w:rsidP="00195DF0">
      <w:pPr>
        <w:widowControl w:val="0"/>
        <w:spacing w:line="360" w:lineRule="auto"/>
        <w:jc w:val="both"/>
        <w:rPr>
          <w:b/>
          <w:sz w:val="24"/>
          <w:szCs w:val="24"/>
        </w:rPr>
      </w:pPr>
      <w:r>
        <w:rPr>
          <w:rFonts w:ascii="Arial" w:hAnsi="Arial" w:cs="Arial"/>
          <w:sz w:val="24"/>
        </w:rPr>
        <w:t>5</w:t>
      </w:r>
      <w:r w:rsidR="001711F1" w:rsidRPr="00844E58">
        <w:rPr>
          <w:rFonts w:ascii="Arial" w:hAnsi="Arial" w:cs="Arial"/>
          <w:sz w:val="24"/>
        </w:rPr>
        <w:t xml:space="preserve"> </w:t>
      </w:r>
      <w:r w:rsidR="004E1B22" w:rsidRPr="00844E58">
        <w:rPr>
          <w:rFonts w:ascii="Arial" w:hAnsi="Arial" w:cs="Arial"/>
          <w:sz w:val="24"/>
        </w:rPr>
        <w:t>Se o arquivo LDOPROG.</w:t>
      </w:r>
      <w:r w:rsidR="0054688F" w:rsidRPr="00844E58">
        <w:rPr>
          <w:rFonts w:ascii="Arial" w:hAnsi="Arial" w:cs="Arial"/>
          <w:sz w:val="24"/>
        </w:rPr>
        <w:t>XML</w:t>
      </w:r>
      <w:r w:rsidR="004E1B22" w:rsidRPr="00844E58">
        <w:rPr>
          <w:rFonts w:ascii="Arial" w:hAnsi="Arial" w:cs="Arial"/>
          <w:sz w:val="24"/>
        </w:rPr>
        <w:t xml:space="preserve"> </w:t>
      </w:r>
      <w:r w:rsidR="00546994" w:rsidRPr="00844E58">
        <w:rPr>
          <w:rFonts w:ascii="Arial" w:hAnsi="Arial" w:cs="Arial"/>
          <w:sz w:val="24"/>
        </w:rPr>
        <w:t>foi enviado com pelo menos um registro detalhe, então a</w:t>
      </w:r>
      <w:r w:rsidR="004E1B22" w:rsidRPr="00844E58">
        <w:rPr>
          <w:rFonts w:ascii="Arial" w:hAnsi="Arial" w:cs="Arial"/>
          <w:sz w:val="24"/>
        </w:rPr>
        <w:t xml:space="preserve"> resposta do campo “A LDO estabeleceu os programas prioritários para a execução no exercício</w:t>
      </w:r>
      <w:r w:rsidR="004E1B22" w:rsidRPr="00A977EC">
        <w:rPr>
          <w:rFonts w:ascii="Arial" w:hAnsi="Arial" w:cs="Arial"/>
          <w:sz w:val="24"/>
          <w:szCs w:val="24"/>
        </w:rPr>
        <w:t xml:space="preserve"> seguinte?</w:t>
      </w:r>
      <w:r w:rsidR="0028339B" w:rsidRPr="00A977EC">
        <w:rPr>
          <w:rFonts w:ascii="Arial" w:hAnsi="Arial" w:cs="Arial"/>
          <w:sz w:val="24"/>
          <w:szCs w:val="24"/>
        </w:rPr>
        <w:t>”</w:t>
      </w:r>
      <w:r w:rsidR="004E1B22" w:rsidRPr="00A977EC">
        <w:rPr>
          <w:rFonts w:ascii="Arial" w:hAnsi="Arial" w:cs="Arial"/>
          <w:sz w:val="24"/>
          <w:szCs w:val="24"/>
        </w:rPr>
        <w:t xml:space="preserve"> </w:t>
      </w:r>
      <w:r w:rsidR="00546994" w:rsidRPr="00A977EC">
        <w:rPr>
          <w:rFonts w:ascii="Arial" w:hAnsi="Arial" w:cs="Arial"/>
          <w:sz w:val="24"/>
          <w:szCs w:val="24"/>
        </w:rPr>
        <w:t xml:space="preserve">no arquivo </w:t>
      </w:r>
      <w:r w:rsidR="00546994" w:rsidRPr="00A977EC">
        <w:rPr>
          <w:rFonts w:ascii="Arial" w:hAnsi="Arial" w:cs="Arial"/>
          <w:b/>
          <w:bCs/>
          <w:sz w:val="24"/>
          <w:szCs w:val="24"/>
        </w:rPr>
        <w:t>LDO.</w:t>
      </w:r>
      <w:r w:rsidR="0054688F" w:rsidRPr="00A977EC">
        <w:rPr>
          <w:rFonts w:ascii="Arial" w:hAnsi="Arial" w:cs="Arial"/>
          <w:b/>
          <w:sz w:val="24"/>
          <w:szCs w:val="24"/>
        </w:rPr>
        <w:t>XML</w:t>
      </w:r>
      <w:r w:rsidR="00546994" w:rsidRPr="00A977EC">
        <w:rPr>
          <w:rFonts w:ascii="Arial" w:hAnsi="Arial" w:cs="Arial"/>
          <w:sz w:val="24"/>
          <w:szCs w:val="24"/>
        </w:rPr>
        <w:t xml:space="preserve"> deverá ser </w:t>
      </w:r>
      <w:r w:rsidR="004E1B22" w:rsidRPr="00A977EC">
        <w:rPr>
          <w:rFonts w:ascii="Arial" w:hAnsi="Arial" w:cs="Arial"/>
          <w:sz w:val="24"/>
          <w:szCs w:val="24"/>
        </w:rPr>
        <w:t>igual a 1 “SIM”</w:t>
      </w:r>
      <w:r w:rsidR="00546994" w:rsidRPr="00A977EC">
        <w:rPr>
          <w:rFonts w:ascii="Arial" w:hAnsi="Arial" w:cs="Arial"/>
          <w:sz w:val="24"/>
          <w:szCs w:val="24"/>
        </w:rPr>
        <w:t>.</w:t>
      </w:r>
      <w:r w:rsidR="003E0B73" w:rsidRPr="00A977EC">
        <w:rPr>
          <w:rFonts w:ascii="Arial" w:hAnsi="Arial" w:cs="Arial"/>
          <w:sz w:val="24"/>
          <w:szCs w:val="24"/>
        </w:rPr>
        <w:t xml:space="preserve"> (</w:t>
      </w:r>
      <w:r w:rsidR="00036921" w:rsidRPr="00A977EC">
        <w:rPr>
          <w:rFonts w:ascii="Arial" w:hAnsi="Arial" w:cs="Arial"/>
          <w:sz w:val="24"/>
          <w:szCs w:val="24"/>
          <w:u w:val="single"/>
        </w:rPr>
        <w:t>Consistência Impeditiva</w:t>
      </w:r>
      <w:r w:rsidR="003E0B73" w:rsidRPr="00A977EC">
        <w:rPr>
          <w:rFonts w:ascii="Arial" w:hAnsi="Arial" w:cs="Arial"/>
          <w:sz w:val="24"/>
          <w:szCs w:val="24"/>
        </w:rPr>
        <w:t>)</w:t>
      </w:r>
      <w:r w:rsidR="0038698D" w:rsidRPr="00014CEF">
        <w:rPr>
          <w:b/>
          <w:sz w:val="24"/>
          <w:szCs w:val="24"/>
        </w:rPr>
        <w:t xml:space="preserve"> </w:t>
      </w:r>
      <w:r w:rsidR="00423E8D" w:rsidRPr="00A977EC">
        <w:rPr>
          <w:b/>
          <w:i/>
          <w:sz w:val="28"/>
          <w:szCs w:val="28"/>
        </w:rPr>
        <w:t>ERRO</w:t>
      </w:r>
      <w:r w:rsidR="000C2843">
        <w:rPr>
          <w:b/>
          <w:i/>
          <w:sz w:val="28"/>
          <w:szCs w:val="28"/>
        </w:rPr>
        <w:t> </w:t>
      </w:r>
      <w:r w:rsidR="0038698D" w:rsidRPr="00A977EC">
        <w:rPr>
          <w:b/>
          <w:i/>
          <w:sz w:val="28"/>
          <w:szCs w:val="28"/>
        </w:rPr>
        <w:t>012</w:t>
      </w:r>
    </w:p>
    <w:p w14:paraId="12E78CF9" w14:textId="77777777" w:rsidR="001711F1" w:rsidRPr="000C2843" w:rsidRDefault="001711F1" w:rsidP="00195DF0">
      <w:pPr>
        <w:widowControl w:val="0"/>
        <w:spacing w:line="360" w:lineRule="auto"/>
        <w:jc w:val="both"/>
        <w:rPr>
          <w:rFonts w:ascii="Arial" w:hAnsi="Arial" w:cs="Arial"/>
          <w:i/>
          <w:sz w:val="24"/>
          <w:szCs w:val="24"/>
        </w:rPr>
      </w:pPr>
      <w:r w:rsidRPr="000C2843">
        <w:rPr>
          <w:rFonts w:ascii="Arial" w:hAnsi="Arial" w:cs="Arial"/>
          <w:b/>
          <w:bCs/>
          <w:i/>
          <w:sz w:val="24"/>
          <w:szCs w:val="24"/>
        </w:rPr>
        <w:t>Mensagem</w:t>
      </w:r>
      <w:r w:rsidR="0028339B" w:rsidRPr="000C2843">
        <w:rPr>
          <w:rFonts w:ascii="Arial" w:hAnsi="Arial" w:cs="Arial"/>
          <w:b/>
          <w:bCs/>
          <w:i/>
          <w:sz w:val="24"/>
          <w:szCs w:val="24"/>
        </w:rPr>
        <w:t xml:space="preserve">: </w:t>
      </w:r>
      <w:r w:rsidR="0028339B" w:rsidRPr="000C2843">
        <w:rPr>
          <w:rFonts w:ascii="Arial" w:hAnsi="Arial" w:cs="Arial"/>
          <w:i/>
          <w:sz w:val="24"/>
          <w:szCs w:val="24"/>
        </w:rPr>
        <w:t>“</w:t>
      </w:r>
      <w:r w:rsidRPr="000C2843">
        <w:rPr>
          <w:rFonts w:ascii="Arial" w:hAnsi="Arial" w:cs="Arial"/>
          <w:bCs/>
          <w:i/>
          <w:sz w:val="24"/>
          <w:szCs w:val="24"/>
        </w:rPr>
        <w:t xml:space="preserve">Se </w:t>
      </w:r>
      <w:r w:rsidRPr="000C2843">
        <w:rPr>
          <w:rFonts w:ascii="Arial" w:hAnsi="Arial" w:cs="Arial"/>
          <w:i/>
          <w:sz w:val="24"/>
          <w:szCs w:val="24"/>
        </w:rPr>
        <w:t xml:space="preserve">os programas prioritários não foram informados na LDO </w:t>
      </w:r>
      <w:r w:rsidRPr="000C2843">
        <w:rPr>
          <w:rFonts w:ascii="Arial" w:hAnsi="Arial" w:cs="Arial"/>
          <w:bCs/>
          <w:i/>
          <w:sz w:val="24"/>
          <w:szCs w:val="24"/>
        </w:rPr>
        <w:t>então o arquivo LDOPROG.</w:t>
      </w:r>
      <w:r w:rsidR="0054688F" w:rsidRPr="000C2843">
        <w:rPr>
          <w:rFonts w:ascii="Arial" w:hAnsi="Arial" w:cs="Arial"/>
          <w:bCs/>
          <w:i/>
          <w:sz w:val="24"/>
          <w:szCs w:val="24"/>
        </w:rPr>
        <w:t>XML</w:t>
      </w:r>
      <w:r w:rsidRPr="000C2843">
        <w:rPr>
          <w:rFonts w:ascii="Arial" w:hAnsi="Arial" w:cs="Arial"/>
          <w:bCs/>
          <w:i/>
          <w:sz w:val="24"/>
          <w:szCs w:val="24"/>
        </w:rPr>
        <w:t xml:space="preserve"> deverá ser enviado sem registro detalhe</w:t>
      </w:r>
      <w:r w:rsidRPr="000C2843">
        <w:rPr>
          <w:rFonts w:ascii="Arial" w:hAnsi="Arial" w:cs="Arial"/>
          <w:i/>
          <w:sz w:val="24"/>
          <w:szCs w:val="24"/>
        </w:rPr>
        <w:t>”</w:t>
      </w:r>
      <w:r w:rsidR="0028339B" w:rsidRPr="000C2843">
        <w:rPr>
          <w:rFonts w:ascii="Arial" w:hAnsi="Arial" w:cs="Arial"/>
          <w:i/>
          <w:sz w:val="24"/>
          <w:szCs w:val="24"/>
        </w:rPr>
        <w:t>.</w:t>
      </w:r>
    </w:p>
    <w:p w14:paraId="5817E0C1" w14:textId="77777777" w:rsidR="00591B82" w:rsidRDefault="00591B82" w:rsidP="00195DF0">
      <w:pPr>
        <w:widowControl w:val="0"/>
        <w:jc w:val="both"/>
        <w:rPr>
          <w:sz w:val="24"/>
          <w:szCs w:val="24"/>
        </w:rPr>
      </w:pPr>
    </w:p>
    <w:p w14:paraId="27164413" w14:textId="0691FCA8" w:rsidR="00591B82" w:rsidRPr="00014CEF" w:rsidRDefault="00D15B15" w:rsidP="00195DF0">
      <w:pPr>
        <w:widowControl w:val="0"/>
        <w:spacing w:line="360" w:lineRule="auto"/>
        <w:jc w:val="both"/>
        <w:rPr>
          <w:b/>
          <w:sz w:val="28"/>
          <w:szCs w:val="28"/>
        </w:rPr>
      </w:pPr>
      <w:r>
        <w:rPr>
          <w:rFonts w:ascii="Arial" w:hAnsi="Arial" w:cs="Arial"/>
          <w:bCs/>
          <w:sz w:val="24"/>
          <w:szCs w:val="24"/>
        </w:rPr>
        <w:t>6</w:t>
      </w:r>
      <w:r w:rsidR="00591B82" w:rsidRPr="00A977EC">
        <w:rPr>
          <w:rFonts w:ascii="Arial" w:hAnsi="Arial" w:cs="Arial"/>
          <w:bCs/>
          <w:sz w:val="24"/>
          <w:szCs w:val="24"/>
        </w:rPr>
        <w:t xml:space="preserve"> O arquivo LDOPROG.XML é obrigatório com pelo menos 1 (um) registro (</w:t>
      </w:r>
      <w:r w:rsidR="00036921" w:rsidRPr="00A977EC">
        <w:rPr>
          <w:rFonts w:ascii="Arial" w:hAnsi="Arial" w:cs="Arial"/>
          <w:bCs/>
          <w:sz w:val="24"/>
          <w:szCs w:val="24"/>
          <w:u w:val="single"/>
        </w:rPr>
        <w:t>Consistência Impeditiva</w:t>
      </w:r>
      <w:r w:rsidR="00591B82" w:rsidRPr="00A977EC">
        <w:rPr>
          <w:rFonts w:ascii="Arial" w:hAnsi="Arial" w:cs="Arial"/>
          <w:bCs/>
          <w:sz w:val="24"/>
          <w:szCs w:val="24"/>
        </w:rPr>
        <w:t>)</w:t>
      </w:r>
      <w:r w:rsidR="00591B82" w:rsidRPr="00014CEF">
        <w:rPr>
          <w:bCs/>
          <w:sz w:val="24"/>
          <w:szCs w:val="24"/>
        </w:rPr>
        <w:t xml:space="preserve"> </w:t>
      </w:r>
      <w:r w:rsidR="00591B82" w:rsidRPr="00A977EC">
        <w:rPr>
          <w:b/>
          <w:i/>
          <w:sz w:val="28"/>
          <w:szCs w:val="28"/>
        </w:rPr>
        <w:t>ERRO 786</w:t>
      </w:r>
    </w:p>
    <w:p w14:paraId="1C3E5F53" w14:textId="77777777" w:rsidR="00591B82" w:rsidRPr="000C2843" w:rsidRDefault="00591B82" w:rsidP="00195DF0">
      <w:pPr>
        <w:widowControl w:val="0"/>
        <w:spacing w:line="360" w:lineRule="auto"/>
        <w:jc w:val="both"/>
        <w:rPr>
          <w:rFonts w:ascii="Arial" w:hAnsi="Arial" w:cs="Arial"/>
          <w:i/>
          <w:sz w:val="24"/>
          <w:szCs w:val="24"/>
        </w:rPr>
      </w:pPr>
      <w:r w:rsidRPr="000C2843">
        <w:rPr>
          <w:rFonts w:ascii="Arial" w:hAnsi="Arial" w:cs="Arial"/>
          <w:b/>
          <w:i/>
          <w:sz w:val="24"/>
          <w:szCs w:val="24"/>
        </w:rPr>
        <w:lastRenderedPageBreak/>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Arquivo obrigatório com pelo menos um registro</w:t>
      </w:r>
      <w:r w:rsidR="00A977EC" w:rsidRPr="000C2843">
        <w:rPr>
          <w:rFonts w:ascii="Arial" w:hAnsi="Arial" w:cs="Arial"/>
          <w:i/>
          <w:sz w:val="24"/>
          <w:szCs w:val="24"/>
        </w:rPr>
        <w:t>”</w:t>
      </w:r>
      <w:r w:rsidRPr="000C2843">
        <w:rPr>
          <w:rFonts w:ascii="Arial" w:hAnsi="Arial" w:cs="Arial"/>
          <w:i/>
          <w:sz w:val="24"/>
          <w:szCs w:val="24"/>
        </w:rPr>
        <w:t>.</w:t>
      </w:r>
    </w:p>
    <w:p w14:paraId="1FDBC580" w14:textId="77777777" w:rsidR="001711F1" w:rsidRDefault="001711F1" w:rsidP="00195DF0">
      <w:pPr>
        <w:widowControl w:val="0"/>
        <w:jc w:val="both"/>
        <w:rPr>
          <w:sz w:val="24"/>
          <w:szCs w:val="24"/>
        </w:rPr>
      </w:pPr>
    </w:p>
    <w:p w14:paraId="4D348AE1" w14:textId="7E3F3E22" w:rsidR="00E83376" w:rsidRPr="00014CEF" w:rsidRDefault="00E83376" w:rsidP="00195DF0">
      <w:pPr>
        <w:pStyle w:val="Ttulo2"/>
        <w:ind w:left="0" w:firstLine="0"/>
        <w:jc w:val="both"/>
      </w:pPr>
      <w:bookmarkStart w:id="6" w:name="_Toc138428610"/>
      <w:r w:rsidRPr="00014CEF">
        <w:t xml:space="preserve">LOA.XML </w:t>
      </w:r>
      <w:r w:rsidR="00497B53" w:rsidRPr="00A66DD4">
        <w:t>(ou LeiOrcamentariaAnual.xml)</w:t>
      </w:r>
      <w:bookmarkEnd w:id="6"/>
    </w:p>
    <w:p w14:paraId="73C0A93C" w14:textId="77777777" w:rsidR="00E83376" w:rsidRPr="00014CEF" w:rsidRDefault="00E83376" w:rsidP="00195DF0">
      <w:pPr>
        <w:widowControl w:val="0"/>
        <w:jc w:val="both"/>
        <w:rPr>
          <w:sz w:val="24"/>
          <w:szCs w:val="24"/>
        </w:rPr>
      </w:pPr>
    </w:p>
    <w:p w14:paraId="41295849" w14:textId="73DC4A34" w:rsidR="008D425A" w:rsidRPr="00014CEF" w:rsidRDefault="00D15B15" w:rsidP="00195DF0">
      <w:pPr>
        <w:widowControl w:val="0"/>
        <w:spacing w:line="360" w:lineRule="auto"/>
        <w:jc w:val="both"/>
        <w:rPr>
          <w:b/>
          <w:sz w:val="28"/>
          <w:szCs w:val="28"/>
        </w:rPr>
      </w:pPr>
      <w:r>
        <w:rPr>
          <w:rFonts w:ascii="Arial" w:hAnsi="Arial" w:cs="Arial"/>
          <w:bCs/>
          <w:sz w:val="24"/>
          <w:szCs w:val="24"/>
        </w:rPr>
        <w:t>1</w:t>
      </w:r>
      <w:r w:rsidR="00036921">
        <w:rPr>
          <w:rFonts w:ascii="Arial" w:hAnsi="Arial" w:cs="Arial"/>
          <w:bCs/>
          <w:sz w:val="24"/>
          <w:szCs w:val="24"/>
        </w:rPr>
        <w:t> </w:t>
      </w:r>
      <w:r w:rsidR="008D425A" w:rsidRPr="00A977EC">
        <w:rPr>
          <w:rFonts w:ascii="Arial" w:hAnsi="Arial" w:cs="Arial"/>
          <w:bCs/>
          <w:sz w:val="24"/>
          <w:szCs w:val="24"/>
        </w:rPr>
        <w:t xml:space="preserve">O campo </w:t>
      </w:r>
      <w:r w:rsidR="00FB3838">
        <w:rPr>
          <w:rFonts w:ascii="Arial" w:hAnsi="Arial" w:cs="Arial"/>
          <w:bCs/>
          <w:sz w:val="24"/>
          <w:szCs w:val="24"/>
        </w:rPr>
        <w:t>“</w:t>
      </w:r>
      <w:r w:rsidR="008D425A" w:rsidRPr="00A977EC">
        <w:rPr>
          <w:rFonts w:ascii="Arial" w:hAnsi="Arial" w:cs="Arial"/>
          <w:bCs/>
          <w:sz w:val="24"/>
          <w:szCs w:val="24"/>
        </w:rPr>
        <w:t>NivelAprovacaoDotacaoOrcamentariaLOA</w:t>
      </w:r>
      <w:r w:rsidR="00FB3838">
        <w:rPr>
          <w:rFonts w:ascii="Arial" w:hAnsi="Arial" w:cs="Arial"/>
          <w:bCs/>
          <w:sz w:val="24"/>
          <w:szCs w:val="24"/>
        </w:rPr>
        <w:t>”</w:t>
      </w:r>
      <w:r w:rsidR="008D425A" w:rsidRPr="00A977EC">
        <w:rPr>
          <w:rFonts w:ascii="Arial" w:hAnsi="Arial" w:cs="Arial"/>
          <w:bCs/>
          <w:sz w:val="24"/>
          <w:szCs w:val="24"/>
        </w:rPr>
        <w:t xml:space="preserve"> deve ser 1, 2, 3, 4 ou 5. (</w:t>
      </w:r>
      <w:r w:rsidR="00036921" w:rsidRPr="00A977EC">
        <w:rPr>
          <w:rFonts w:ascii="Arial" w:hAnsi="Arial" w:cs="Arial"/>
          <w:bCs/>
          <w:sz w:val="24"/>
          <w:szCs w:val="24"/>
          <w:u w:val="single"/>
        </w:rPr>
        <w:t>Consistência Impeditiva</w:t>
      </w:r>
      <w:r w:rsidR="008D425A" w:rsidRPr="00A977EC">
        <w:rPr>
          <w:rFonts w:ascii="Arial" w:hAnsi="Arial" w:cs="Arial"/>
          <w:bCs/>
          <w:sz w:val="24"/>
          <w:szCs w:val="24"/>
        </w:rPr>
        <w:t>)</w:t>
      </w:r>
      <w:r w:rsidR="008D425A" w:rsidRPr="00014CEF">
        <w:rPr>
          <w:bCs/>
          <w:sz w:val="24"/>
          <w:szCs w:val="24"/>
        </w:rPr>
        <w:t xml:space="preserve"> </w:t>
      </w:r>
      <w:r w:rsidR="008D425A" w:rsidRPr="00A977EC">
        <w:rPr>
          <w:b/>
          <w:i/>
          <w:sz w:val="28"/>
          <w:szCs w:val="28"/>
        </w:rPr>
        <w:t>ERRO 0</w:t>
      </w:r>
      <w:r w:rsidR="00724D6D" w:rsidRPr="00A977EC">
        <w:rPr>
          <w:b/>
          <w:i/>
          <w:sz w:val="28"/>
          <w:szCs w:val="28"/>
        </w:rPr>
        <w:t>14</w:t>
      </w:r>
    </w:p>
    <w:p w14:paraId="6A2CBB2A" w14:textId="77777777" w:rsidR="008D425A" w:rsidRPr="000C2843" w:rsidRDefault="008D425A" w:rsidP="00195DF0">
      <w:pPr>
        <w:widowControl w:val="0"/>
        <w:spacing w:line="360" w:lineRule="auto"/>
        <w:jc w:val="both"/>
        <w:rPr>
          <w:rFonts w:ascii="Arial" w:hAnsi="Arial" w:cs="Arial"/>
          <w:i/>
          <w:sz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 xml:space="preserve">O  </w:t>
      </w:r>
      <w:r w:rsidR="00FB3838">
        <w:rPr>
          <w:rFonts w:ascii="Arial" w:hAnsi="Arial" w:cs="Arial"/>
          <w:i/>
          <w:sz w:val="24"/>
          <w:szCs w:val="24"/>
        </w:rPr>
        <w:t>campo “</w:t>
      </w:r>
      <w:r w:rsidRPr="000C2843">
        <w:rPr>
          <w:rFonts w:ascii="Arial" w:hAnsi="Arial" w:cs="Arial"/>
          <w:i/>
          <w:sz w:val="24"/>
          <w:szCs w:val="24"/>
        </w:rPr>
        <w:t>NivelAprovacaoDotacaoOrcamentariaLOA</w:t>
      </w:r>
      <w:r w:rsidR="00FB3838">
        <w:rPr>
          <w:rFonts w:ascii="Arial" w:hAnsi="Arial" w:cs="Arial"/>
          <w:i/>
          <w:sz w:val="24"/>
          <w:szCs w:val="24"/>
        </w:rPr>
        <w:t>”</w:t>
      </w:r>
      <w:r w:rsidRPr="000C2843">
        <w:rPr>
          <w:rFonts w:ascii="Arial" w:hAnsi="Arial" w:cs="Arial"/>
          <w:i/>
          <w:sz w:val="24"/>
          <w:szCs w:val="24"/>
        </w:rPr>
        <w:t xml:space="preserve"> deve ser 1,2,3,4 ou 5</w:t>
      </w:r>
      <w:r w:rsidR="00A977EC" w:rsidRPr="000C2843">
        <w:rPr>
          <w:rFonts w:ascii="Arial" w:hAnsi="Arial" w:cs="Arial"/>
          <w:i/>
          <w:sz w:val="24"/>
          <w:szCs w:val="24"/>
        </w:rPr>
        <w:t>”</w:t>
      </w:r>
      <w:r w:rsidRPr="000C2843">
        <w:rPr>
          <w:rFonts w:ascii="Arial" w:hAnsi="Arial" w:cs="Arial"/>
          <w:bCs/>
          <w:i/>
          <w:sz w:val="24"/>
          <w:szCs w:val="24"/>
        </w:rPr>
        <w:t>.</w:t>
      </w:r>
    </w:p>
    <w:p w14:paraId="51152182" w14:textId="77777777" w:rsidR="007B65C5" w:rsidRDefault="007B65C5" w:rsidP="00195DF0">
      <w:pPr>
        <w:widowControl w:val="0"/>
        <w:jc w:val="both"/>
        <w:rPr>
          <w:color w:val="FF0000"/>
          <w:sz w:val="24"/>
        </w:rPr>
      </w:pPr>
    </w:p>
    <w:p w14:paraId="32B35D9B" w14:textId="101B47F1" w:rsidR="00C36425" w:rsidRPr="00014CEF" w:rsidRDefault="00D15B15" w:rsidP="00195DF0">
      <w:pPr>
        <w:widowControl w:val="0"/>
        <w:spacing w:line="360" w:lineRule="auto"/>
        <w:jc w:val="both"/>
        <w:rPr>
          <w:sz w:val="24"/>
          <w:szCs w:val="24"/>
        </w:rPr>
      </w:pPr>
      <w:r>
        <w:rPr>
          <w:rFonts w:ascii="Arial" w:hAnsi="Arial" w:cs="Arial"/>
          <w:bCs/>
          <w:sz w:val="24"/>
          <w:szCs w:val="24"/>
        </w:rPr>
        <w:t>2</w:t>
      </w:r>
      <w:r w:rsidR="00C36425" w:rsidRPr="00A977EC">
        <w:rPr>
          <w:rFonts w:ascii="Arial" w:hAnsi="Arial" w:cs="Arial"/>
          <w:bCs/>
          <w:sz w:val="24"/>
          <w:szCs w:val="24"/>
        </w:rPr>
        <w:t xml:space="preserve"> </w:t>
      </w:r>
      <w:r w:rsidR="00C36425" w:rsidRPr="00A977EC">
        <w:rPr>
          <w:rFonts w:ascii="Arial" w:hAnsi="Arial" w:cs="Arial"/>
          <w:sz w:val="24"/>
          <w:szCs w:val="24"/>
        </w:rPr>
        <w:t>O ano da vigência da LOA no arquivo LOA.XML deverá ser igual ao ano do exercício da prestação de contas (</w:t>
      </w:r>
      <w:r w:rsidR="00036921" w:rsidRPr="00A977EC">
        <w:rPr>
          <w:rFonts w:ascii="Arial" w:hAnsi="Arial" w:cs="Arial"/>
          <w:sz w:val="24"/>
          <w:szCs w:val="24"/>
          <w:u w:val="single"/>
        </w:rPr>
        <w:t>Consistência Impeditiva</w:t>
      </w:r>
      <w:r w:rsidR="00C36425" w:rsidRPr="00A977EC">
        <w:rPr>
          <w:rFonts w:ascii="Arial" w:hAnsi="Arial" w:cs="Arial"/>
          <w:sz w:val="24"/>
          <w:szCs w:val="24"/>
        </w:rPr>
        <w:t xml:space="preserve">) </w:t>
      </w:r>
      <w:r w:rsidR="00C36425" w:rsidRPr="00014CEF">
        <w:rPr>
          <w:sz w:val="24"/>
          <w:szCs w:val="24"/>
        </w:rPr>
        <w:t xml:space="preserve"> </w:t>
      </w:r>
      <w:r w:rsidR="00C36425" w:rsidRPr="00A977EC">
        <w:rPr>
          <w:b/>
          <w:i/>
          <w:sz w:val="28"/>
          <w:szCs w:val="28"/>
        </w:rPr>
        <w:t xml:space="preserve">ERRO </w:t>
      </w:r>
      <w:r w:rsidR="00971023" w:rsidRPr="00A977EC">
        <w:rPr>
          <w:b/>
          <w:i/>
          <w:sz w:val="28"/>
          <w:szCs w:val="28"/>
        </w:rPr>
        <w:t>1039</w:t>
      </w:r>
    </w:p>
    <w:p w14:paraId="261AD3EF"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O ano da vigência da LOA no arquivo LOA.XML deverá ser igual ao ano do exercício da prestação de contas</w:t>
      </w:r>
      <w:r w:rsidR="00A977EC" w:rsidRPr="000C2843">
        <w:rPr>
          <w:rFonts w:ascii="Arial" w:hAnsi="Arial" w:cs="Arial"/>
          <w:i/>
          <w:sz w:val="24"/>
          <w:szCs w:val="24"/>
        </w:rPr>
        <w:t>”</w:t>
      </w:r>
      <w:r w:rsidRPr="000C2843">
        <w:rPr>
          <w:rFonts w:ascii="Arial" w:hAnsi="Arial" w:cs="Arial"/>
          <w:bCs/>
          <w:i/>
          <w:sz w:val="24"/>
          <w:szCs w:val="24"/>
        </w:rPr>
        <w:t>.</w:t>
      </w:r>
    </w:p>
    <w:p w14:paraId="6E413C62" w14:textId="77777777" w:rsidR="00C36425" w:rsidRPr="00014CEF" w:rsidRDefault="00C36425" w:rsidP="00195DF0">
      <w:pPr>
        <w:widowControl w:val="0"/>
        <w:jc w:val="both"/>
        <w:rPr>
          <w:bCs/>
          <w:sz w:val="24"/>
          <w:szCs w:val="24"/>
        </w:rPr>
      </w:pPr>
    </w:p>
    <w:p w14:paraId="57B65D28" w14:textId="27383866" w:rsidR="00C36425" w:rsidRPr="00014CEF" w:rsidRDefault="00D15B15" w:rsidP="00195DF0">
      <w:pPr>
        <w:widowControl w:val="0"/>
        <w:spacing w:line="360" w:lineRule="auto"/>
        <w:jc w:val="both"/>
        <w:rPr>
          <w:sz w:val="24"/>
          <w:szCs w:val="24"/>
        </w:rPr>
      </w:pPr>
      <w:r>
        <w:rPr>
          <w:rFonts w:ascii="Arial" w:hAnsi="Arial" w:cs="Arial"/>
          <w:bCs/>
          <w:sz w:val="24"/>
          <w:szCs w:val="24"/>
        </w:rPr>
        <w:t>3</w:t>
      </w:r>
      <w:r w:rsidR="00C36425" w:rsidRPr="00A977EC">
        <w:rPr>
          <w:rFonts w:ascii="Arial" w:hAnsi="Arial" w:cs="Arial"/>
          <w:bCs/>
          <w:sz w:val="24"/>
          <w:szCs w:val="24"/>
        </w:rPr>
        <w:t xml:space="preserve"> O </w:t>
      </w:r>
      <w:r w:rsidR="00C36425" w:rsidRPr="00A977EC">
        <w:rPr>
          <w:rFonts w:ascii="Arial" w:hAnsi="Arial" w:cs="Arial"/>
          <w:sz w:val="24"/>
          <w:szCs w:val="24"/>
        </w:rPr>
        <w:t>Ano inicial do PPA vigente no arquivo LOA.XML deverá ser igual ao Ano inicial do PPA vigente no arquivo PPA.XML (</w:t>
      </w:r>
      <w:r w:rsidR="00036921" w:rsidRPr="00A977EC">
        <w:rPr>
          <w:rFonts w:ascii="Arial" w:hAnsi="Arial" w:cs="Arial"/>
          <w:sz w:val="24"/>
          <w:szCs w:val="24"/>
          <w:u w:val="single"/>
        </w:rPr>
        <w:t>Consistência Impeditiva</w:t>
      </w:r>
      <w:r w:rsidR="00C36425" w:rsidRPr="00A977EC">
        <w:rPr>
          <w:rFonts w:ascii="Arial" w:hAnsi="Arial" w:cs="Arial"/>
          <w:sz w:val="24"/>
          <w:szCs w:val="24"/>
        </w:rPr>
        <w:t>)</w:t>
      </w:r>
      <w:r w:rsidR="00C36425" w:rsidRPr="00014CEF">
        <w:rPr>
          <w:sz w:val="24"/>
          <w:szCs w:val="24"/>
        </w:rPr>
        <w:t xml:space="preserve">  </w:t>
      </w:r>
      <w:r w:rsidR="00C36425" w:rsidRPr="00A977EC">
        <w:rPr>
          <w:b/>
          <w:i/>
          <w:sz w:val="28"/>
          <w:szCs w:val="28"/>
        </w:rPr>
        <w:t>ERRO</w:t>
      </w:r>
      <w:r w:rsidR="00317402">
        <w:rPr>
          <w:b/>
          <w:i/>
          <w:sz w:val="28"/>
          <w:szCs w:val="28"/>
        </w:rPr>
        <w:t> </w:t>
      </w:r>
      <w:r w:rsidR="00971023" w:rsidRPr="00A977EC">
        <w:rPr>
          <w:b/>
          <w:i/>
          <w:sz w:val="28"/>
          <w:szCs w:val="28"/>
        </w:rPr>
        <w:t>1040</w:t>
      </w:r>
    </w:p>
    <w:p w14:paraId="0A20B48E"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Ano inicial do PPA vigente no arquivo LOA.XML deverá ser igual ao Ano inicial do PPA vigente no arquivo PPA.XML</w:t>
      </w:r>
      <w:r w:rsidR="00A977EC" w:rsidRPr="000C2843">
        <w:rPr>
          <w:rFonts w:ascii="Arial" w:hAnsi="Arial" w:cs="Arial"/>
          <w:i/>
          <w:sz w:val="24"/>
          <w:szCs w:val="24"/>
        </w:rPr>
        <w:t>”</w:t>
      </w:r>
      <w:r w:rsidRPr="000C2843">
        <w:rPr>
          <w:rFonts w:ascii="Arial" w:hAnsi="Arial" w:cs="Arial"/>
          <w:bCs/>
          <w:i/>
          <w:sz w:val="24"/>
          <w:szCs w:val="24"/>
        </w:rPr>
        <w:t>.</w:t>
      </w:r>
    </w:p>
    <w:p w14:paraId="23BB6A14" w14:textId="77777777" w:rsidR="00C36425" w:rsidRPr="00014CEF" w:rsidRDefault="00C36425" w:rsidP="00195DF0">
      <w:pPr>
        <w:widowControl w:val="0"/>
        <w:jc w:val="both"/>
        <w:rPr>
          <w:bCs/>
          <w:i/>
          <w:sz w:val="24"/>
          <w:szCs w:val="24"/>
        </w:rPr>
      </w:pPr>
    </w:p>
    <w:p w14:paraId="67E14779" w14:textId="10C001F7" w:rsidR="00C36425" w:rsidRPr="00014CEF" w:rsidRDefault="00D15B15" w:rsidP="00195DF0">
      <w:pPr>
        <w:widowControl w:val="0"/>
        <w:spacing w:line="360" w:lineRule="auto"/>
        <w:jc w:val="both"/>
        <w:rPr>
          <w:sz w:val="24"/>
          <w:szCs w:val="24"/>
        </w:rPr>
      </w:pPr>
      <w:r>
        <w:rPr>
          <w:rFonts w:ascii="Arial" w:hAnsi="Arial" w:cs="Arial"/>
          <w:bCs/>
          <w:sz w:val="24"/>
          <w:szCs w:val="24"/>
        </w:rPr>
        <w:t>4</w:t>
      </w:r>
      <w:r w:rsidR="00C36425" w:rsidRPr="00A977EC">
        <w:rPr>
          <w:rFonts w:ascii="Arial" w:hAnsi="Arial" w:cs="Arial"/>
          <w:bCs/>
          <w:sz w:val="24"/>
          <w:szCs w:val="24"/>
        </w:rPr>
        <w:t xml:space="preserve"> O </w:t>
      </w:r>
      <w:r w:rsidR="00C36425" w:rsidRPr="00A977EC">
        <w:rPr>
          <w:rFonts w:ascii="Arial" w:hAnsi="Arial" w:cs="Arial"/>
          <w:sz w:val="24"/>
          <w:szCs w:val="24"/>
        </w:rPr>
        <w:t>Ano da LDO vigente no arquivo LOA.XML deverá ser igual ao Ano da LDO vigente no arquivo LDO.XML (</w:t>
      </w:r>
      <w:r w:rsidR="00036921" w:rsidRPr="00A977EC">
        <w:rPr>
          <w:rFonts w:ascii="Arial" w:hAnsi="Arial" w:cs="Arial"/>
          <w:sz w:val="24"/>
          <w:szCs w:val="24"/>
          <w:u w:val="single"/>
        </w:rPr>
        <w:t>Consistência Impeditiva</w:t>
      </w:r>
      <w:r w:rsidR="00C36425" w:rsidRPr="00A977EC">
        <w:rPr>
          <w:rFonts w:ascii="Arial" w:hAnsi="Arial" w:cs="Arial"/>
          <w:sz w:val="24"/>
          <w:szCs w:val="24"/>
        </w:rPr>
        <w:t>)</w:t>
      </w:r>
      <w:r w:rsidR="00C36425" w:rsidRPr="00014CEF">
        <w:rPr>
          <w:sz w:val="24"/>
          <w:szCs w:val="24"/>
        </w:rPr>
        <w:t xml:space="preserve">  </w:t>
      </w:r>
      <w:r w:rsidR="00C36425" w:rsidRPr="00A977EC">
        <w:rPr>
          <w:b/>
          <w:i/>
          <w:sz w:val="28"/>
          <w:szCs w:val="28"/>
        </w:rPr>
        <w:t xml:space="preserve">ERRO </w:t>
      </w:r>
      <w:r w:rsidR="00971023" w:rsidRPr="00A977EC">
        <w:rPr>
          <w:b/>
          <w:i/>
          <w:sz w:val="28"/>
          <w:szCs w:val="28"/>
        </w:rPr>
        <w:t>1041</w:t>
      </w:r>
    </w:p>
    <w:p w14:paraId="487FCE5D" w14:textId="77777777" w:rsidR="00C36425" w:rsidRPr="000C2843" w:rsidRDefault="00C36425"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bCs/>
          <w:i/>
          <w:sz w:val="24"/>
          <w:szCs w:val="24"/>
        </w:rPr>
        <w:t>O a</w:t>
      </w:r>
      <w:r w:rsidRPr="000C2843">
        <w:rPr>
          <w:rFonts w:ascii="Arial" w:hAnsi="Arial" w:cs="Arial"/>
          <w:i/>
          <w:sz w:val="24"/>
          <w:szCs w:val="24"/>
        </w:rPr>
        <w:t xml:space="preserve">no de vigência da LDO no arquivo LOA.XML deverá ser igual ao </w:t>
      </w:r>
      <w:r w:rsidRPr="000C2843">
        <w:rPr>
          <w:rFonts w:ascii="Arial" w:hAnsi="Arial" w:cs="Arial"/>
          <w:bCs/>
          <w:i/>
          <w:sz w:val="24"/>
          <w:szCs w:val="24"/>
        </w:rPr>
        <w:t>a</w:t>
      </w:r>
      <w:r w:rsidRPr="000C2843">
        <w:rPr>
          <w:rFonts w:ascii="Arial" w:hAnsi="Arial" w:cs="Arial"/>
          <w:i/>
          <w:sz w:val="24"/>
          <w:szCs w:val="24"/>
        </w:rPr>
        <w:t>no de vigência da LDO no arquivo LDO.XML</w:t>
      </w:r>
      <w:r w:rsidR="00A977EC" w:rsidRPr="000C2843">
        <w:rPr>
          <w:rFonts w:ascii="Arial" w:hAnsi="Arial" w:cs="Arial"/>
          <w:i/>
          <w:sz w:val="24"/>
          <w:szCs w:val="24"/>
        </w:rPr>
        <w:t>”</w:t>
      </w:r>
      <w:r w:rsidRPr="000C2843">
        <w:rPr>
          <w:rFonts w:ascii="Arial" w:hAnsi="Arial" w:cs="Arial"/>
          <w:bCs/>
          <w:i/>
          <w:sz w:val="24"/>
          <w:szCs w:val="24"/>
        </w:rPr>
        <w:t>.</w:t>
      </w:r>
    </w:p>
    <w:p w14:paraId="6A1CA4B8" w14:textId="77777777" w:rsidR="00C36425" w:rsidRPr="00014CEF" w:rsidRDefault="00C36425" w:rsidP="00195DF0">
      <w:pPr>
        <w:widowControl w:val="0"/>
        <w:jc w:val="both"/>
        <w:rPr>
          <w:bCs/>
          <w:i/>
          <w:sz w:val="24"/>
          <w:szCs w:val="24"/>
        </w:rPr>
      </w:pPr>
    </w:p>
    <w:p w14:paraId="67E80600" w14:textId="77929C3F" w:rsidR="00C36425" w:rsidRPr="00014CEF" w:rsidRDefault="00D15B15" w:rsidP="00195DF0">
      <w:pPr>
        <w:widowControl w:val="0"/>
        <w:spacing w:line="360" w:lineRule="auto"/>
        <w:jc w:val="both"/>
        <w:rPr>
          <w:sz w:val="24"/>
          <w:szCs w:val="24"/>
        </w:rPr>
      </w:pPr>
      <w:r>
        <w:rPr>
          <w:rFonts w:ascii="Arial" w:hAnsi="Arial" w:cs="Arial"/>
          <w:bCs/>
          <w:sz w:val="24"/>
          <w:szCs w:val="24"/>
        </w:rPr>
        <w:t>5</w:t>
      </w:r>
      <w:r w:rsidR="00C36425" w:rsidRPr="00A977EC">
        <w:rPr>
          <w:rFonts w:ascii="Arial" w:hAnsi="Arial" w:cs="Arial"/>
          <w:bCs/>
          <w:sz w:val="24"/>
          <w:szCs w:val="24"/>
        </w:rPr>
        <w:t xml:space="preserve"> Verificar se foi enviado apenas 1 registro para o campo “Ano da vigência da LOA” para o exercício da prestação de contas no arquivo LOA.XML</w:t>
      </w:r>
      <w:r w:rsidR="00C36425" w:rsidRPr="00A977EC">
        <w:rPr>
          <w:rFonts w:ascii="Arial" w:hAnsi="Arial" w:cs="Arial"/>
          <w:sz w:val="24"/>
          <w:szCs w:val="24"/>
        </w:rPr>
        <w:t xml:space="preserve"> (</w:t>
      </w:r>
      <w:r w:rsidR="00036921" w:rsidRPr="00A977EC">
        <w:rPr>
          <w:rFonts w:ascii="Arial" w:hAnsi="Arial" w:cs="Arial"/>
          <w:sz w:val="24"/>
          <w:szCs w:val="24"/>
          <w:u w:val="single"/>
        </w:rPr>
        <w:t>Consistência Impeditiva</w:t>
      </w:r>
      <w:r w:rsidR="00C36425" w:rsidRPr="00A977EC">
        <w:rPr>
          <w:rFonts w:ascii="Arial" w:hAnsi="Arial" w:cs="Arial"/>
          <w:sz w:val="24"/>
          <w:szCs w:val="24"/>
        </w:rPr>
        <w:t>)</w:t>
      </w:r>
      <w:r w:rsidR="00C36425" w:rsidRPr="00014CEF">
        <w:rPr>
          <w:sz w:val="24"/>
          <w:szCs w:val="24"/>
        </w:rPr>
        <w:t xml:space="preserve">  </w:t>
      </w:r>
      <w:r w:rsidR="00C36425" w:rsidRPr="00A977EC">
        <w:rPr>
          <w:b/>
          <w:i/>
          <w:sz w:val="28"/>
          <w:szCs w:val="28"/>
        </w:rPr>
        <w:t>ERRO</w:t>
      </w:r>
      <w:r w:rsidR="000C2843">
        <w:rPr>
          <w:b/>
          <w:i/>
          <w:sz w:val="28"/>
          <w:szCs w:val="28"/>
        </w:rPr>
        <w:t> </w:t>
      </w:r>
      <w:r w:rsidR="00971023" w:rsidRPr="00A977EC">
        <w:rPr>
          <w:b/>
          <w:i/>
          <w:sz w:val="28"/>
          <w:szCs w:val="28"/>
        </w:rPr>
        <w:t>1042</w:t>
      </w:r>
    </w:p>
    <w:p w14:paraId="4B3B2210" w14:textId="77777777" w:rsidR="00C36425" w:rsidRPr="000C2843" w:rsidRDefault="00C36425" w:rsidP="00195DF0">
      <w:pPr>
        <w:widowControl w:val="0"/>
        <w:spacing w:line="360" w:lineRule="auto"/>
        <w:jc w:val="both"/>
        <w:rPr>
          <w:rFonts w:ascii="Arial" w:hAnsi="Arial" w:cs="Arial"/>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Lei Orçamentária Anual já informada no arquivo LOA.XML para o exercício da prestação de contas</w:t>
      </w:r>
      <w:r w:rsidR="00A977EC" w:rsidRPr="000C2843">
        <w:rPr>
          <w:rFonts w:ascii="Arial" w:hAnsi="Arial" w:cs="Arial"/>
          <w:i/>
          <w:sz w:val="24"/>
          <w:szCs w:val="24"/>
        </w:rPr>
        <w:t>”</w:t>
      </w:r>
      <w:r w:rsidRPr="000C2843">
        <w:rPr>
          <w:rFonts w:ascii="Arial" w:hAnsi="Arial" w:cs="Arial"/>
          <w:bCs/>
          <w:i/>
          <w:sz w:val="24"/>
          <w:szCs w:val="24"/>
        </w:rPr>
        <w:t>.</w:t>
      </w:r>
    </w:p>
    <w:p w14:paraId="3696A784" w14:textId="77777777" w:rsidR="00C36425" w:rsidRPr="00014CEF" w:rsidRDefault="00C36425" w:rsidP="00195DF0">
      <w:pPr>
        <w:widowControl w:val="0"/>
        <w:jc w:val="both"/>
        <w:rPr>
          <w:sz w:val="24"/>
          <w:szCs w:val="24"/>
        </w:rPr>
      </w:pPr>
    </w:p>
    <w:p w14:paraId="43B59460" w14:textId="04C654B0" w:rsidR="008E0D33" w:rsidRPr="00014CEF" w:rsidRDefault="00D15B15" w:rsidP="00195DF0">
      <w:pPr>
        <w:pStyle w:val="Corpodetexto"/>
        <w:widowControl w:val="0"/>
        <w:tabs>
          <w:tab w:val="left" w:pos="720"/>
        </w:tabs>
        <w:spacing w:line="360" w:lineRule="auto"/>
      </w:pPr>
      <w:r>
        <w:rPr>
          <w:rFonts w:ascii="Arial" w:hAnsi="Arial" w:cs="Arial"/>
        </w:rPr>
        <w:t>6</w:t>
      </w:r>
      <w:r w:rsidR="00F266BF" w:rsidRPr="00A977EC">
        <w:rPr>
          <w:rFonts w:ascii="Arial" w:hAnsi="Arial" w:cs="Arial"/>
        </w:rPr>
        <w:t xml:space="preserve"> </w:t>
      </w:r>
      <w:r w:rsidR="008E0D33" w:rsidRPr="00A977EC">
        <w:rPr>
          <w:rFonts w:ascii="Arial" w:hAnsi="Arial" w:cs="Arial"/>
        </w:rPr>
        <w:t xml:space="preserve">Verificar se a </w:t>
      </w:r>
      <w:r w:rsidR="0042189B" w:rsidRPr="00A977EC">
        <w:rPr>
          <w:rFonts w:ascii="Arial" w:hAnsi="Arial" w:cs="Arial"/>
        </w:rPr>
        <w:t>receita total prevista é maior ou igual a despesa total fixada.</w:t>
      </w:r>
      <w:r w:rsidR="007E51F5" w:rsidRPr="00A977EC">
        <w:rPr>
          <w:rFonts w:ascii="Arial" w:hAnsi="Arial" w:cs="Arial"/>
        </w:rPr>
        <w:t xml:space="preserve"> </w:t>
      </w:r>
      <w:r w:rsidR="008E0D33" w:rsidRPr="00A977EC">
        <w:rPr>
          <w:rFonts w:ascii="Arial" w:hAnsi="Arial" w:cs="Arial"/>
        </w:rPr>
        <w:t>(</w:t>
      </w:r>
      <w:r w:rsidR="008E0D33" w:rsidRPr="00A977EC">
        <w:rPr>
          <w:rFonts w:ascii="Arial" w:hAnsi="Arial" w:cs="Arial"/>
          <w:u w:val="single"/>
        </w:rPr>
        <w:t xml:space="preserve">Consistência </w:t>
      </w:r>
      <w:r w:rsidR="00A977EC">
        <w:rPr>
          <w:rFonts w:ascii="Arial" w:hAnsi="Arial" w:cs="Arial"/>
          <w:u w:val="single"/>
        </w:rPr>
        <w:t>I</w:t>
      </w:r>
      <w:r w:rsidR="008E0D33" w:rsidRPr="00A977EC">
        <w:rPr>
          <w:rFonts w:ascii="Arial" w:hAnsi="Arial" w:cs="Arial"/>
          <w:u w:val="single"/>
        </w:rPr>
        <w:t>mpeditiva</w:t>
      </w:r>
      <w:r w:rsidR="008E0D33" w:rsidRPr="00A977EC">
        <w:rPr>
          <w:rFonts w:ascii="Arial" w:hAnsi="Arial" w:cs="Arial"/>
        </w:rPr>
        <w:t>)</w:t>
      </w:r>
      <w:r w:rsidR="0038698D" w:rsidRPr="00014CEF">
        <w:t xml:space="preserve">  </w:t>
      </w:r>
      <w:r w:rsidR="00423E8D" w:rsidRPr="00A977EC">
        <w:rPr>
          <w:b/>
          <w:i/>
          <w:sz w:val="28"/>
          <w:szCs w:val="28"/>
        </w:rPr>
        <w:t>ERRO</w:t>
      </w:r>
      <w:r w:rsidR="0038698D" w:rsidRPr="00A977EC">
        <w:rPr>
          <w:b/>
          <w:i/>
          <w:sz w:val="28"/>
          <w:szCs w:val="28"/>
        </w:rPr>
        <w:t xml:space="preserve"> 018</w:t>
      </w:r>
    </w:p>
    <w:p w14:paraId="280A122D" w14:textId="77777777" w:rsidR="008E0D33" w:rsidRPr="000C2843" w:rsidRDefault="008E0D33" w:rsidP="00195DF0">
      <w:pPr>
        <w:pStyle w:val="Corpodetexto"/>
        <w:widowControl w:val="0"/>
        <w:spacing w:line="360" w:lineRule="auto"/>
        <w:rPr>
          <w:rFonts w:ascii="Arial" w:hAnsi="Arial" w:cs="Arial"/>
          <w:i/>
        </w:rPr>
      </w:pPr>
      <w:r w:rsidRPr="000C2843">
        <w:rPr>
          <w:rFonts w:ascii="Arial" w:hAnsi="Arial" w:cs="Arial"/>
          <w:b/>
          <w:i/>
        </w:rPr>
        <w:t>Mensagem</w:t>
      </w:r>
      <w:r w:rsidRPr="000C2843">
        <w:rPr>
          <w:rFonts w:ascii="Arial" w:hAnsi="Arial" w:cs="Arial"/>
          <w:i/>
        </w:rPr>
        <w:t xml:space="preserve">: </w:t>
      </w:r>
      <w:r w:rsidR="00A977EC" w:rsidRPr="000C2843">
        <w:rPr>
          <w:rFonts w:ascii="Arial" w:hAnsi="Arial" w:cs="Arial"/>
          <w:i/>
        </w:rPr>
        <w:t>“</w:t>
      </w:r>
      <w:r w:rsidRPr="000C2843">
        <w:rPr>
          <w:rFonts w:ascii="Arial" w:hAnsi="Arial" w:cs="Arial"/>
          <w:i/>
        </w:rPr>
        <w:t>A receita total prevista deverá ser maior ou igual a despesa total fixada</w:t>
      </w:r>
      <w:r w:rsidR="00251A17" w:rsidRPr="000C2843">
        <w:rPr>
          <w:rFonts w:ascii="Arial" w:hAnsi="Arial" w:cs="Arial"/>
          <w:i/>
        </w:rPr>
        <w:t>.</w:t>
      </w:r>
      <w:r w:rsidR="00A977EC" w:rsidRPr="000C2843">
        <w:rPr>
          <w:rFonts w:ascii="Arial" w:hAnsi="Arial" w:cs="Arial"/>
          <w:i/>
        </w:rPr>
        <w:t>”</w:t>
      </w:r>
    </w:p>
    <w:p w14:paraId="34C1F85F" w14:textId="77777777" w:rsidR="000B2EEA" w:rsidRDefault="000B2EEA" w:rsidP="00195DF0">
      <w:pPr>
        <w:widowControl w:val="0"/>
        <w:jc w:val="both"/>
        <w:rPr>
          <w:sz w:val="24"/>
        </w:rPr>
      </w:pPr>
    </w:p>
    <w:p w14:paraId="10623074" w14:textId="772AA99A" w:rsidR="000B2EEA" w:rsidRPr="00014CEF" w:rsidRDefault="00D15B15" w:rsidP="00195DF0">
      <w:pPr>
        <w:widowControl w:val="0"/>
        <w:spacing w:line="360" w:lineRule="auto"/>
        <w:jc w:val="both"/>
        <w:rPr>
          <w:b/>
          <w:sz w:val="28"/>
          <w:szCs w:val="28"/>
        </w:rPr>
      </w:pPr>
      <w:r>
        <w:rPr>
          <w:rFonts w:ascii="Arial" w:hAnsi="Arial" w:cs="Arial"/>
          <w:bCs/>
          <w:sz w:val="24"/>
          <w:szCs w:val="24"/>
        </w:rPr>
        <w:t>7</w:t>
      </w:r>
      <w:r w:rsidR="000B2EEA" w:rsidRPr="00A977EC">
        <w:rPr>
          <w:rFonts w:ascii="Arial" w:hAnsi="Arial" w:cs="Arial"/>
          <w:bCs/>
          <w:sz w:val="24"/>
          <w:szCs w:val="24"/>
        </w:rPr>
        <w:t xml:space="preserve"> O arquivo LOA.XML é obrigatório com somente 1 (um) registro (</w:t>
      </w:r>
      <w:r w:rsidR="00036921" w:rsidRPr="00A977EC">
        <w:rPr>
          <w:rFonts w:ascii="Arial" w:hAnsi="Arial" w:cs="Arial"/>
          <w:bCs/>
          <w:sz w:val="24"/>
          <w:szCs w:val="24"/>
          <w:u w:val="single"/>
        </w:rPr>
        <w:t>Consistência Impeditiva</w:t>
      </w:r>
      <w:r w:rsidR="000B2EEA" w:rsidRPr="00A977EC">
        <w:rPr>
          <w:rFonts w:ascii="Arial" w:hAnsi="Arial" w:cs="Arial"/>
          <w:bCs/>
          <w:sz w:val="24"/>
          <w:szCs w:val="24"/>
        </w:rPr>
        <w:t xml:space="preserve">) </w:t>
      </w:r>
      <w:r w:rsidR="000B2EEA" w:rsidRPr="00A977EC">
        <w:rPr>
          <w:b/>
          <w:i/>
          <w:sz w:val="28"/>
          <w:szCs w:val="28"/>
        </w:rPr>
        <w:t>ERRO 787</w:t>
      </w:r>
    </w:p>
    <w:p w14:paraId="21E980C0" w14:textId="77777777" w:rsidR="000B2EEA" w:rsidRPr="000C2843" w:rsidRDefault="000B2EEA" w:rsidP="00195DF0">
      <w:pPr>
        <w:widowControl w:val="0"/>
        <w:spacing w:line="360" w:lineRule="auto"/>
        <w:jc w:val="both"/>
        <w:rPr>
          <w:rFonts w:ascii="Arial" w:hAnsi="Arial" w:cs="Arial"/>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A977EC" w:rsidRPr="000C2843">
        <w:rPr>
          <w:rFonts w:ascii="Arial" w:hAnsi="Arial" w:cs="Arial"/>
          <w:i/>
          <w:sz w:val="24"/>
          <w:szCs w:val="24"/>
        </w:rPr>
        <w:t>“</w:t>
      </w:r>
      <w:r w:rsidRPr="000C2843">
        <w:rPr>
          <w:rFonts w:ascii="Arial" w:hAnsi="Arial" w:cs="Arial"/>
          <w:i/>
          <w:sz w:val="24"/>
          <w:szCs w:val="24"/>
        </w:rPr>
        <w:t>Arquivo obrigatório com somente um registro</w:t>
      </w:r>
      <w:r w:rsidR="00A977EC" w:rsidRPr="000C2843">
        <w:rPr>
          <w:rFonts w:ascii="Arial" w:hAnsi="Arial" w:cs="Arial"/>
          <w:i/>
          <w:sz w:val="24"/>
          <w:szCs w:val="24"/>
        </w:rPr>
        <w:t>”</w:t>
      </w:r>
      <w:r w:rsidRPr="000C2843">
        <w:rPr>
          <w:rFonts w:ascii="Arial" w:hAnsi="Arial" w:cs="Arial"/>
          <w:i/>
          <w:sz w:val="24"/>
          <w:szCs w:val="24"/>
        </w:rPr>
        <w:t>.</w:t>
      </w:r>
    </w:p>
    <w:p w14:paraId="15FCF87B" w14:textId="77777777" w:rsidR="000B2EEA" w:rsidRDefault="000B2EEA" w:rsidP="00195DF0">
      <w:pPr>
        <w:widowControl w:val="0"/>
        <w:jc w:val="both"/>
        <w:rPr>
          <w:sz w:val="24"/>
        </w:rPr>
      </w:pPr>
    </w:p>
    <w:p w14:paraId="24D5390A" w14:textId="65156776" w:rsidR="004B37E0" w:rsidRPr="00A84C35" w:rsidRDefault="00D15B15" w:rsidP="00195DF0">
      <w:pPr>
        <w:widowControl w:val="0"/>
        <w:spacing w:line="360" w:lineRule="auto"/>
        <w:jc w:val="both"/>
        <w:rPr>
          <w:b/>
          <w:i/>
          <w:sz w:val="30"/>
          <w:szCs w:val="28"/>
        </w:rPr>
      </w:pPr>
      <w:r>
        <w:rPr>
          <w:rFonts w:ascii="Arial" w:hAnsi="Arial" w:cs="Arial"/>
          <w:bCs/>
          <w:sz w:val="24"/>
          <w:szCs w:val="24"/>
        </w:rPr>
        <w:lastRenderedPageBreak/>
        <w:t>8</w:t>
      </w:r>
      <w:r w:rsidR="004B37E0" w:rsidRPr="00A84C35">
        <w:rPr>
          <w:rFonts w:ascii="Arial" w:hAnsi="Arial" w:cs="Arial"/>
          <w:bCs/>
          <w:sz w:val="24"/>
          <w:szCs w:val="24"/>
        </w:rPr>
        <w:t xml:space="preserve"> A chave [AnoVigenciaLOA, NumeroLOA, AnoLOA] na estrutura ‘LeiOrcamentariaAnual’ deve ter pelo menos 1 registro associado na estrutura ‘ArquivoLeiOrcamentariaAnual’. </w:t>
      </w:r>
      <w:r w:rsidR="004B37E0" w:rsidRPr="00A84C35">
        <w:rPr>
          <w:rFonts w:ascii="Arial" w:hAnsi="Arial" w:cs="Arial"/>
          <w:sz w:val="24"/>
          <w:szCs w:val="24"/>
        </w:rPr>
        <w:t>(</w:t>
      </w:r>
      <w:r w:rsidR="004B37E0" w:rsidRPr="00A84C35">
        <w:rPr>
          <w:rFonts w:ascii="Arial" w:hAnsi="Arial" w:cs="Arial"/>
          <w:sz w:val="24"/>
          <w:szCs w:val="24"/>
          <w:u w:val="single"/>
        </w:rPr>
        <w:t>Consistência Impeditiva</w:t>
      </w:r>
      <w:r w:rsidR="004B37E0" w:rsidRPr="00A84C35">
        <w:rPr>
          <w:rFonts w:ascii="Arial" w:hAnsi="Arial" w:cs="Arial"/>
          <w:sz w:val="24"/>
          <w:szCs w:val="24"/>
        </w:rPr>
        <w:t>)</w:t>
      </w:r>
      <w:r w:rsidR="004B37E0" w:rsidRPr="00A84C35">
        <w:rPr>
          <w:sz w:val="24"/>
          <w:szCs w:val="24"/>
        </w:rPr>
        <w:t xml:space="preserve">    </w:t>
      </w:r>
      <w:r w:rsidR="004B37E0" w:rsidRPr="00A84C35">
        <w:rPr>
          <w:b/>
          <w:i/>
          <w:sz w:val="30"/>
          <w:szCs w:val="28"/>
        </w:rPr>
        <w:t xml:space="preserve">ERRO </w:t>
      </w:r>
      <w:r w:rsidR="00E57E3F" w:rsidRPr="00A84C35">
        <w:rPr>
          <w:b/>
          <w:i/>
          <w:sz w:val="30"/>
          <w:szCs w:val="28"/>
        </w:rPr>
        <w:t>2054</w:t>
      </w:r>
    </w:p>
    <w:p w14:paraId="22F9EA82" w14:textId="77777777" w:rsidR="004B37E0" w:rsidRPr="00A84C35" w:rsidRDefault="004B37E0" w:rsidP="00195DF0">
      <w:pPr>
        <w:widowControl w:val="0"/>
        <w:spacing w:line="360" w:lineRule="auto"/>
        <w:jc w:val="both"/>
        <w:rPr>
          <w:rFonts w:ascii="Arial" w:hAnsi="Arial" w:cs="Arial"/>
          <w:b/>
          <w:i/>
          <w:sz w:val="24"/>
          <w:szCs w:val="24"/>
        </w:rPr>
      </w:pPr>
      <w:r w:rsidRPr="00A84C35">
        <w:rPr>
          <w:rFonts w:ascii="Arial" w:hAnsi="Arial" w:cs="Arial"/>
          <w:b/>
          <w:i/>
          <w:sz w:val="24"/>
          <w:szCs w:val="24"/>
        </w:rPr>
        <w:t xml:space="preserve">Mensagem: </w:t>
      </w:r>
      <w:r w:rsidR="006C5E69" w:rsidRPr="00A84C35">
        <w:rPr>
          <w:rFonts w:ascii="Arial" w:hAnsi="Arial" w:cs="Arial"/>
          <w:i/>
          <w:sz w:val="24"/>
          <w:szCs w:val="24"/>
        </w:rPr>
        <w:t>“</w:t>
      </w:r>
      <w:r w:rsidR="00DF5604" w:rsidRPr="00A84C35">
        <w:rPr>
          <w:rFonts w:ascii="Arial" w:hAnsi="Arial" w:cs="Arial"/>
          <w:i/>
          <w:sz w:val="24"/>
          <w:szCs w:val="24"/>
        </w:rPr>
        <w:t xml:space="preserve">Não existe registro de LOA na estrutura </w:t>
      </w:r>
      <w:r w:rsidR="00DF5604" w:rsidRPr="00A84C35">
        <w:rPr>
          <w:rFonts w:ascii="Arial" w:hAnsi="Arial" w:cs="Arial"/>
          <w:bCs/>
          <w:sz w:val="24"/>
          <w:szCs w:val="24"/>
        </w:rPr>
        <w:t>ArquivoLeiOrcamentariaAnual</w:t>
      </w:r>
      <w:r w:rsidR="00DF5604" w:rsidRPr="00A84C35">
        <w:rPr>
          <w:rFonts w:ascii="Arial" w:hAnsi="Arial" w:cs="Arial"/>
          <w:i/>
          <w:sz w:val="24"/>
          <w:szCs w:val="24"/>
        </w:rPr>
        <w:t xml:space="preserve"> para a LO</w:t>
      </w:r>
      <w:r w:rsidR="00992104" w:rsidRPr="00A84C35">
        <w:rPr>
          <w:rFonts w:ascii="Arial" w:hAnsi="Arial" w:cs="Arial"/>
          <w:i/>
          <w:sz w:val="24"/>
          <w:szCs w:val="24"/>
        </w:rPr>
        <w:t>A</w:t>
      </w:r>
      <w:r w:rsidR="00DF5604" w:rsidRPr="00A84C35">
        <w:rPr>
          <w:rFonts w:ascii="Arial" w:hAnsi="Arial" w:cs="Arial"/>
          <w:i/>
          <w:sz w:val="24"/>
          <w:szCs w:val="24"/>
        </w:rPr>
        <w:t xml:space="preserve"> informada na estrutura </w:t>
      </w:r>
      <w:r w:rsidR="00992104" w:rsidRPr="00A84C35">
        <w:rPr>
          <w:rFonts w:ascii="Arial" w:hAnsi="Arial" w:cs="Arial"/>
          <w:bCs/>
          <w:sz w:val="24"/>
          <w:szCs w:val="24"/>
        </w:rPr>
        <w:t>LeiOrcamentariaAnual</w:t>
      </w:r>
      <w:r w:rsidR="006C5E69" w:rsidRPr="00A84C35">
        <w:rPr>
          <w:rFonts w:ascii="Arial" w:hAnsi="Arial" w:cs="Arial"/>
          <w:bCs/>
          <w:sz w:val="24"/>
          <w:szCs w:val="24"/>
        </w:rPr>
        <w:t>”</w:t>
      </w:r>
      <w:r w:rsidR="00DF5604" w:rsidRPr="00A84C35">
        <w:rPr>
          <w:rFonts w:ascii="Arial" w:hAnsi="Arial" w:cs="Arial"/>
          <w:i/>
          <w:sz w:val="24"/>
          <w:szCs w:val="24"/>
        </w:rPr>
        <w:t>.</w:t>
      </w:r>
    </w:p>
    <w:p w14:paraId="68A647B4" w14:textId="77777777" w:rsidR="004B37E0" w:rsidRPr="00A84C35" w:rsidRDefault="004B37E0" w:rsidP="00195DF0">
      <w:pPr>
        <w:widowControl w:val="0"/>
        <w:spacing w:line="360" w:lineRule="auto"/>
        <w:jc w:val="both"/>
        <w:rPr>
          <w:rFonts w:ascii="Arial" w:hAnsi="Arial" w:cs="Arial"/>
          <w:b/>
          <w:i/>
          <w:sz w:val="24"/>
          <w:szCs w:val="24"/>
        </w:rPr>
      </w:pPr>
    </w:p>
    <w:p w14:paraId="4E19B35C" w14:textId="3CDBDB70" w:rsidR="004B37E0" w:rsidRPr="00A84C35" w:rsidRDefault="00D15B15" w:rsidP="00195DF0">
      <w:pPr>
        <w:widowControl w:val="0"/>
        <w:spacing w:line="360" w:lineRule="auto"/>
        <w:jc w:val="both"/>
        <w:rPr>
          <w:b/>
          <w:i/>
          <w:sz w:val="30"/>
          <w:szCs w:val="28"/>
        </w:rPr>
      </w:pPr>
      <w:r>
        <w:rPr>
          <w:rFonts w:ascii="Arial" w:hAnsi="Arial" w:cs="Arial"/>
          <w:bCs/>
          <w:sz w:val="24"/>
          <w:szCs w:val="24"/>
        </w:rPr>
        <w:t>9</w:t>
      </w:r>
      <w:r w:rsidR="006C5E69" w:rsidRPr="00A84C35">
        <w:rPr>
          <w:rFonts w:ascii="Arial" w:hAnsi="Arial" w:cs="Arial"/>
          <w:bCs/>
          <w:sz w:val="24"/>
          <w:szCs w:val="24"/>
        </w:rPr>
        <w:t> </w:t>
      </w:r>
      <w:r w:rsidR="004B37E0" w:rsidRPr="00A84C35">
        <w:rPr>
          <w:rFonts w:ascii="Arial" w:hAnsi="Arial" w:cs="Arial"/>
          <w:bCs/>
          <w:sz w:val="24"/>
          <w:szCs w:val="24"/>
        </w:rPr>
        <w:t>A chave [AnoVigenciaLOA, NumeroLOA, AnoLOA] na estrutura ‘ArquivoLei</w:t>
      </w:r>
      <w:r w:rsidR="006C5E69" w:rsidRPr="00A84C35">
        <w:rPr>
          <w:rFonts w:ascii="Arial" w:hAnsi="Arial" w:cs="Arial"/>
          <w:bCs/>
          <w:sz w:val="24"/>
          <w:szCs w:val="24"/>
        </w:rPr>
        <w:t xml:space="preserve"> </w:t>
      </w:r>
      <w:r w:rsidR="004B37E0" w:rsidRPr="00A84C35">
        <w:rPr>
          <w:rFonts w:ascii="Arial" w:hAnsi="Arial" w:cs="Arial"/>
          <w:bCs/>
          <w:sz w:val="24"/>
          <w:szCs w:val="24"/>
        </w:rPr>
        <w:t xml:space="preserve">OrcamentariaAnual’ deve ter pelo </w:t>
      </w:r>
      <w:r w:rsidR="002A6CC4">
        <w:rPr>
          <w:rFonts w:ascii="Arial" w:hAnsi="Arial" w:cs="Arial"/>
          <w:bCs/>
          <w:sz w:val="24"/>
          <w:szCs w:val="24"/>
        </w:rPr>
        <w:t xml:space="preserve">menos </w:t>
      </w:r>
      <w:r w:rsidR="004B37E0" w:rsidRPr="00A84C35">
        <w:rPr>
          <w:rFonts w:ascii="Arial" w:hAnsi="Arial" w:cs="Arial"/>
          <w:bCs/>
          <w:sz w:val="24"/>
          <w:szCs w:val="24"/>
        </w:rPr>
        <w:t xml:space="preserve">um registro associado na estrutura ‘LeiOrcamentariaAnual’. </w:t>
      </w:r>
      <w:r w:rsidR="004B37E0" w:rsidRPr="00A84C35">
        <w:rPr>
          <w:rFonts w:ascii="Arial" w:hAnsi="Arial" w:cs="Arial"/>
          <w:sz w:val="24"/>
          <w:szCs w:val="24"/>
        </w:rPr>
        <w:t>(</w:t>
      </w:r>
      <w:r w:rsidR="004B37E0" w:rsidRPr="00A84C35">
        <w:rPr>
          <w:rFonts w:ascii="Arial" w:hAnsi="Arial" w:cs="Arial"/>
          <w:sz w:val="24"/>
          <w:szCs w:val="24"/>
          <w:u w:val="single"/>
        </w:rPr>
        <w:t>Consistência Impeditiva</w:t>
      </w:r>
      <w:r w:rsidR="004B37E0" w:rsidRPr="00A84C35">
        <w:rPr>
          <w:rFonts w:ascii="Arial" w:hAnsi="Arial" w:cs="Arial"/>
          <w:sz w:val="24"/>
          <w:szCs w:val="24"/>
        </w:rPr>
        <w:t>)</w:t>
      </w:r>
      <w:r w:rsidR="004B37E0" w:rsidRPr="00A84C35">
        <w:rPr>
          <w:sz w:val="24"/>
          <w:szCs w:val="24"/>
        </w:rPr>
        <w:t xml:space="preserve">    </w:t>
      </w:r>
      <w:r w:rsidR="004B37E0" w:rsidRPr="00A84C35">
        <w:rPr>
          <w:b/>
          <w:i/>
          <w:sz w:val="30"/>
          <w:szCs w:val="28"/>
        </w:rPr>
        <w:t xml:space="preserve">ERRO </w:t>
      </w:r>
      <w:r w:rsidR="00C3512B" w:rsidRPr="00A84C35">
        <w:rPr>
          <w:b/>
          <w:i/>
          <w:sz w:val="30"/>
          <w:szCs w:val="28"/>
        </w:rPr>
        <w:t>2061</w:t>
      </w:r>
    </w:p>
    <w:p w14:paraId="4B02AAA3" w14:textId="77777777" w:rsidR="004B37E0" w:rsidRDefault="004B37E0" w:rsidP="00195DF0">
      <w:pPr>
        <w:widowControl w:val="0"/>
        <w:spacing w:line="360" w:lineRule="auto"/>
        <w:jc w:val="both"/>
        <w:rPr>
          <w:rFonts w:ascii="Arial" w:hAnsi="Arial" w:cs="Arial"/>
          <w:i/>
          <w:sz w:val="24"/>
          <w:szCs w:val="24"/>
        </w:rPr>
      </w:pPr>
      <w:r w:rsidRPr="00A84C35">
        <w:rPr>
          <w:rFonts w:ascii="Arial" w:hAnsi="Arial" w:cs="Arial"/>
          <w:b/>
          <w:i/>
          <w:sz w:val="24"/>
          <w:szCs w:val="24"/>
        </w:rPr>
        <w:t>Mensagem:</w:t>
      </w:r>
      <w:r w:rsidRPr="00A84C35">
        <w:rPr>
          <w:rFonts w:ascii="Arial" w:hAnsi="Arial" w:cs="Arial"/>
          <w:i/>
          <w:sz w:val="24"/>
          <w:szCs w:val="24"/>
        </w:rPr>
        <w:t xml:space="preserve"> </w:t>
      </w:r>
      <w:r w:rsidR="006C5E69" w:rsidRPr="00A84C35">
        <w:rPr>
          <w:rFonts w:ascii="Arial" w:hAnsi="Arial" w:cs="Arial"/>
          <w:i/>
          <w:sz w:val="24"/>
          <w:szCs w:val="24"/>
        </w:rPr>
        <w:t>“</w:t>
      </w:r>
      <w:r w:rsidR="00992104" w:rsidRPr="00A84C35">
        <w:rPr>
          <w:rFonts w:ascii="Arial" w:hAnsi="Arial" w:cs="Arial"/>
          <w:i/>
          <w:sz w:val="24"/>
          <w:szCs w:val="24"/>
        </w:rPr>
        <w:t>Não existe registro de LOA na estrutura LeiOrcamentariaAnual para a LOA informada na estrutura ArquivoLeiOrcamentariaAnual</w:t>
      </w:r>
      <w:r w:rsidR="006C5E69" w:rsidRPr="00A84C35">
        <w:rPr>
          <w:rFonts w:ascii="Arial" w:hAnsi="Arial" w:cs="Arial"/>
          <w:i/>
          <w:sz w:val="24"/>
          <w:szCs w:val="24"/>
        </w:rPr>
        <w:t>”</w:t>
      </w:r>
      <w:r w:rsidR="00992104" w:rsidRPr="00A84C35">
        <w:rPr>
          <w:rFonts w:ascii="Arial" w:hAnsi="Arial" w:cs="Arial"/>
          <w:i/>
          <w:sz w:val="24"/>
          <w:szCs w:val="24"/>
        </w:rPr>
        <w:t>.</w:t>
      </w:r>
    </w:p>
    <w:p w14:paraId="3212A743" w14:textId="77777777" w:rsidR="00A45210" w:rsidRDefault="00A45210" w:rsidP="00195DF0">
      <w:pPr>
        <w:widowControl w:val="0"/>
        <w:spacing w:line="360" w:lineRule="auto"/>
        <w:jc w:val="both"/>
        <w:rPr>
          <w:rFonts w:ascii="Arial" w:hAnsi="Arial" w:cs="Arial"/>
          <w:i/>
          <w:sz w:val="24"/>
          <w:szCs w:val="24"/>
        </w:rPr>
      </w:pPr>
    </w:p>
    <w:p w14:paraId="3A8639B6" w14:textId="10574B12" w:rsidR="00A45210" w:rsidRPr="00A45210" w:rsidRDefault="00A45210" w:rsidP="00A45210">
      <w:pPr>
        <w:widowControl w:val="0"/>
        <w:spacing w:line="360" w:lineRule="auto"/>
        <w:jc w:val="both"/>
        <w:rPr>
          <w:rFonts w:ascii="Arial" w:hAnsi="Arial" w:cs="Arial"/>
          <w:sz w:val="24"/>
          <w:szCs w:val="24"/>
        </w:rPr>
      </w:pPr>
      <w:r w:rsidRPr="00A45210">
        <w:rPr>
          <w:rFonts w:ascii="Arial" w:hAnsi="Arial" w:cs="Arial"/>
          <w:sz w:val="24"/>
          <w:szCs w:val="24"/>
        </w:rPr>
        <w:t>10 Verificar se o ano da LOA (Campo &lt;AnoLOA&gt;) refere-se ao ano anterior ao exercício de referência. (</w:t>
      </w:r>
      <w:r w:rsidRPr="00A45210">
        <w:rPr>
          <w:rFonts w:ascii="Arial" w:hAnsi="Arial" w:cs="Arial"/>
          <w:sz w:val="24"/>
          <w:szCs w:val="24"/>
          <w:u w:val="single"/>
        </w:rPr>
        <w:t xml:space="preserve">Consistência </w:t>
      </w:r>
      <w:r w:rsidRPr="00A45210">
        <w:rPr>
          <w:rFonts w:ascii="Arial" w:hAnsi="Arial" w:cs="Arial"/>
          <w:b/>
          <w:bCs/>
          <w:sz w:val="24"/>
          <w:szCs w:val="24"/>
          <w:u w:val="single"/>
        </w:rPr>
        <w:t>Indicativa</w:t>
      </w:r>
      <w:r w:rsidRPr="00A45210">
        <w:rPr>
          <w:rFonts w:ascii="Arial" w:hAnsi="Arial" w:cs="Arial"/>
          <w:sz w:val="24"/>
          <w:szCs w:val="24"/>
        </w:rPr>
        <w:t xml:space="preserve">) </w:t>
      </w:r>
      <w:r w:rsidRPr="005501DF">
        <w:rPr>
          <w:b/>
          <w:i/>
          <w:sz w:val="30"/>
          <w:szCs w:val="28"/>
        </w:rPr>
        <w:t xml:space="preserve">ERRO </w:t>
      </w:r>
      <w:r w:rsidR="005501DF" w:rsidRPr="005501DF">
        <w:rPr>
          <w:b/>
          <w:i/>
          <w:sz w:val="30"/>
          <w:szCs w:val="28"/>
        </w:rPr>
        <w:t>8892</w:t>
      </w:r>
    </w:p>
    <w:p w14:paraId="4A60E18C" w14:textId="77777777" w:rsidR="00A45210" w:rsidRPr="00A45210" w:rsidRDefault="00A45210" w:rsidP="00A45210">
      <w:pPr>
        <w:rPr>
          <w:rFonts w:ascii="Calibri" w:hAnsi="Calibri" w:cs="Calibri"/>
          <w:sz w:val="22"/>
          <w:szCs w:val="22"/>
          <w:lang w:eastAsia="en-US"/>
        </w:rPr>
      </w:pPr>
      <w:r w:rsidRPr="00A45210">
        <w:rPr>
          <w:rFonts w:ascii="Arial" w:hAnsi="Arial" w:cs="Arial"/>
          <w:b/>
          <w:bCs/>
          <w:sz w:val="24"/>
          <w:szCs w:val="24"/>
        </w:rPr>
        <w:t>Mensagem:</w:t>
      </w:r>
      <w:r w:rsidRPr="00A45210">
        <w:t xml:space="preserve"> </w:t>
      </w:r>
      <w:r w:rsidRPr="00A45210">
        <w:rPr>
          <w:rFonts w:ascii="Arial" w:hAnsi="Arial" w:cs="Arial"/>
          <w:i/>
          <w:iCs/>
          <w:sz w:val="24"/>
          <w:szCs w:val="24"/>
        </w:rPr>
        <w:t>“Em regra, a aprovação da LOA ocorre em exercício anterior ao de sua vigência. Verificar o campo &lt;AnoLOA&gt;”.</w:t>
      </w:r>
    </w:p>
    <w:p w14:paraId="034CF601" w14:textId="77777777" w:rsidR="00A45210" w:rsidRPr="00A84C35" w:rsidRDefault="00A45210" w:rsidP="00195DF0">
      <w:pPr>
        <w:widowControl w:val="0"/>
        <w:spacing w:line="360" w:lineRule="auto"/>
        <w:jc w:val="both"/>
        <w:rPr>
          <w:rFonts w:ascii="Arial" w:hAnsi="Arial" w:cs="Arial"/>
          <w:i/>
          <w:sz w:val="24"/>
          <w:szCs w:val="24"/>
        </w:rPr>
      </w:pPr>
    </w:p>
    <w:p w14:paraId="30FCC3EF" w14:textId="1C33C605" w:rsidR="00E83376" w:rsidRPr="00507252" w:rsidRDefault="00E83376" w:rsidP="00195DF0">
      <w:pPr>
        <w:pStyle w:val="Ttulo2"/>
        <w:ind w:left="0" w:firstLine="0"/>
        <w:jc w:val="both"/>
      </w:pPr>
      <w:bookmarkStart w:id="7" w:name="_Toc138428611"/>
      <w:r w:rsidRPr="00507252">
        <w:t>DADOSLOA.XML</w:t>
      </w:r>
      <w:r>
        <w:t xml:space="preserve"> </w:t>
      </w:r>
      <w:r w:rsidR="00E73AF8" w:rsidRPr="00A66DD4">
        <w:t>(ou DadosLeiOrcamentariaAnual.xml)</w:t>
      </w:r>
      <w:bookmarkEnd w:id="7"/>
    </w:p>
    <w:p w14:paraId="6BF577EC" w14:textId="77777777" w:rsidR="00E83376" w:rsidRDefault="00E83376" w:rsidP="00195DF0">
      <w:pPr>
        <w:widowControl w:val="0"/>
        <w:jc w:val="both"/>
        <w:rPr>
          <w:sz w:val="24"/>
        </w:rPr>
      </w:pPr>
    </w:p>
    <w:p w14:paraId="4306793E" w14:textId="65ADC816" w:rsidR="004D71AD" w:rsidRPr="00014CEF" w:rsidRDefault="00556133" w:rsidP="00195DF0">
      <w:pPr>
        <w:widowControl w:val="0"/>
        <w:spacing w:line="360" w:lineRule="auto"/>
        <w:jc w:val="both"/>
        <w:rPr>
          <w:b/>
          <w:sz w:val="28"/>
          <w:szCs w:val="28"/>
        </w:rPr>
      </w:pPr>
      <w:r>
        <w:rPr>
          <w:rFonts w:ascii="Arial" w:hAnsi="Arial" w:cs="Arial"/>
          <w:bCs/>
          <w:sz w:val="24"/>
          <w:szCs w:val="24"/>
        </w:rPr>
        <w:t>1</w:t>
      </w:r>
      <w:r w:rsidR="004D71AD" w:rsidRPr="00A977EC">
        <w:rPr>
          <w:rFonts w:ascii="Arial" w:hAnsi="Arial" w:cs="Arial"/>
          <w:bCs/>
          <w:sz w:val="24"/>
          <w:szCs w:val="24"/>
        </w:rPr>
        <w:t xml:space="preserve"> O campo </w:t>
      </w:r>
      <w:r w:rsidR="00FB3838">
        <w:rPr>
          <w:rFonts w:ascii="Arial" w:hAnsi="Arial" w:cs="Arial"/>
          <w:bCs/>
          <w:sz w:val="24"/>
          <w:szCs w:val="24"/>
        </w:rPr>
        <w:t>“</w:t>
      </w:r>
      <w:r w:rsidR="004D71AD" w:rsidRPr="00A977EC">
        <w:rPr>
          <w:rFonts w:ascii="Arial" w:hAnsi="Arial" w:cs="Arial"/>
          <w:bCs/>
          <w:sz w:val="24"/>
          <w:szCs w:val="24"/>
        </w:rPr>
        <w:t>NivelAprovacaoDotacaoOrcamentariaLOA</w:t>
      </w:r>
      <w:r w:rsidR="00FB3838">
        <w:rPr>
          <w:rFonts w:ascii="Arial" w:hAnsi="Arial" w:cs="Arial"/>
          <w:bCs/>
          <w:sz w:val="24"/>
          <w:szCs w:val="24"/>
        </w:rPr>
        <w:t>”</w:t>
      </w:r>
      <w:r w:rsidR="004D71AD" w:rsidRPr="00A977EC">
        <w:rPr>
          <w:rFonts w:ascii="Arial" w:hAnsi="Arial" w:cs="Arial"/>
          <w:bCs/>
          <w:sz w:val="24"/>
          <w:szCs w:val="24"/>
        </w:rPr>
        <w:t xml:space="preserve"> deve ser 1, 2, 3, 4 ou 5. (</w:t>
      </w:r>
      <w:r w:rsidR="004D71AD" w:rsidRPr="00A977EC">
        <w:rPr>
          <w:rFonts w:ascii="Arial" w:hAnsi="Arial" w:cs="Arial"/>
          <w:bCs/>
          <w:sz w:val="24"/>
          <w:szCs w:val="24"/>
          <w:u w:val="single"/>
        </w:rPr>
        <w:t>Consistência Impeditiva</w:t>
      </w:r>
      <w:r w:rsidR="004D71AD" w:rsidRPr="00A977EC">
        <w:rPr>
          <w:rFonts w:ascii="Arial" w:hAnsi="Arial" w:cs="Arial"/>
          <w:bCs/>
          <w:sz w:val="24"/>
          <w:szCs w:val="24"/>
        </w:rPr>
        <w:t>)</w:t>
      </w:r>
      <w:r w:rsidR="004D71AD" w:rsidRPr="00014CEF">
        <w:rPr>
          <w:bCs/>
          <w:sz w:val="24"/>
          <w:szCs w:val="24"/>
        </w:rPr>
        <w:t xml:space="preserve"> </w:t>
      </w:r>
      <w:r w:rsidR="004D71AD" w:rsidRPr="00317402">
        <w:rPr>
          <w:b/>
          <w:i/>
          <w:sz w:val="28"/>
          <w:szCs w:val="28"/>
        </w:rPr>
        <w:t>ERRO 336</w:t>
      </w:r>
    </w:p>
    <w:p w14:paraId="6A661790" w14:textId="77777777" w:rsidR="004D71AD" w:rsidRPr="000C2843" w:rsidRDefault="004D71AD"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317402" w:rsidRPr="000C2843">
        <w:rPr>
          <w:rFonts w:ascii="Arial" w:hAnsi="Arial" w:cs="Arial"/>
          <w:i/>
          <w:sz w:val="24"/>
          <w:szCs w:val="24"/>
        </w:rPr>
        <w:t>“</w:t>
      </w:r>
      <w:r w:rsidRPr="000C2843">
        <w:rPr>
          <w:rFonts w:ascii="Arial" w:hAnsi="Arial" w:cs="Arial"/>
          <w:i/>
          <w:sz w:val="24"/>
          <w:szCs w:val="24"/>
        </w:rPr>
        <w:t xml:space="preserve">O </w:t>
      </w:r>
      <w:r w:rsidR="00FB3838">
        <w:rPr>
          <w:rFonts w:ascii="Arial" w:hAnsi="Arial" w:cs="Arial"/>
          <w:i/>
          <w:sz w:val="24"/>
          <w:szCs w:val="24"/>
        </w:rPr>
        <w:t>campo “</w:t>
      </w:r>
      <w:r w:rsidRPr="000C2843">
        <w:rPr>
          <w:rFonts w:ascii="Arial" w:hAnsi="Arial" w:cs="Arial"/>
          <w:i/>
          <w:sz w:val="24"/>
          <w:szCs w:val="24"/>
        </w:rPr>
        <w:t>NivelAprovacaoDotacaoOrcamentariaLOA</w:t>
      </w:r>
      <w:r w:rsidR="00FB3838">
        <w:rPr>
          <w:rFonts w:ascii="Arial" w:hAnsi="Arial" w:cs="Arial"/>
          <w:i/>
          <w:sz w:val="24"/>
          <w:szCs w:val="24"/>
        </w:rPr>
        <w:t>”</w:t>
      </w:r>
      <w:r w:rsidRPr="000C2843">
        <w:rPr>
          <w:rFonts w:ascii="Arial" w:hAnsi="Arial" w:cs="Arial"/>
          <w:i/>
          <w:sz w:val="24"/>
          <w:szCs w:val="24"/>
        </w:rPr>
        <w:t xml:space="preserve"> deve ser 1,2,3,4 ou 5</w:t>
      </w:r>
      <w:r w:rsidR="00317402" w:rsidRPr="000C2843">
        <w:rPr>
          <w:rFonts w:ascii="Arial" w:hAnsi="Arial" w:cs="Arial"/>
          <w:i/>
          <w:sz w:val="24"/>
          <w:szCs w:val="24"/>
        </w:rPr>
        <w:t>”</w:t>
      </w:r>
      <w:r w:rsidRPr="000C2843">
        <w:rPr>
          <w:rFonts w:ascii="Arial" w:hAnsi="Arial" w:cs="Arial"/>
          <w:bCs/>
          <w:i/>
          <w:sz w:val="24"/>
          <w:szCs w:val="24"/>
        </w:rPr>
        <w:t>.</w:t>
      </w:r>
    </w:p>
    <w:p w14:paraId="69A2D98F" w14:textId="77777777" w:rsidR="004D71AD" w:rsidRPr="00014CEF" w:rsidRDefault="004D71AD" w:rsidP="00195DF0">
      <w:pPr>
        <w:widowControl w:val="0"/>
        <w:jc w:val="both"/>
        <w:rPr>
          <w:bCs/>
          <w:i/>
          <w:sz w:val="24"/>
          <w:szCs w:val="24"/>
        </w:rPr>
      </w:pPr>
    </w:p>
    <w:p w14:paraId="27813285" w14:textId="69900EFC" w:rsidR="004D71AD" w:rsidRPr="00317402" w:rsidRDefault="00556133" w:rsidP="00195DF0">
      <w:pPr>
        <w:widowControl w:val="0"/>
        <w:spacing w:line="360" w:lineRule="auto"/>
        <w:jc w:val="both"/>
        <w:rPr>
          <w:i/>
          <w:sz w:val="24"/>
          <w:szCs w:val="24"/>
        </w:rPr>
      </w:pPr>
      <w:r>
        <w:rPr>
          <w:rFonts w:ascii="Arial" w:hAnsi="Arial" w:cs="Arial"/>
          <w:bCs/>
          <w:sz w:val="24"/>
          <w:szCs w:val="24"/>
        </w:rPr>
        <w:t>2</w:t>
      </w:r>
      <w:r w:rsidR="004D71AD" w:rsidRPr="00A977EC">
        <w:rPr>
          <w:rFonts w:ascii="Arial" w:hAnsi="Arial" w:cs="Arial"/>
          <w:bCs/>
          <w:sz w:val="24"/>
          <w:szCs w:val="24"/>
        </w:rPr>
        <w:t xml:space="preserve"> </w:t>
      </w:r>
      <w:r w:rsidR="004D71AD" w:rsidRPr="00A977EC">
        <w:rPr>
          <w:rFonts w:ascii="Arial" w:hAnsi="Arial" w:cs="Arial"/>
          <w:sz w:val="24"/>
          <w:szCs w:val="24"/>
        </w:rPr>
        <w:t>O ano da vigência da LOA no arquivo DADOSLOA.XML deverá ser igual ao ano do exercício da prestação de contas (</w:t>
      </w:r>
      <w:r w:rsidR="004D71AD" w:rsidRPr="00A977EC">
        <w:rPr>
          <w:rFonts w:ascii="Arial" w:hAnsi="Arial" w:cs="Arial"/>
          <w:sz w:val="24"/>
          <w:szCs w:val="24"/>
          <w:u w:val="single"/>
        </w:rPr>
        <w:t>Consistência Impeditiva</w:t>
      </w:r>
      <w:r w:rsidR="004D71AD" w:rsidRPr="00A977EC">
        <w:rPr>
          <w:rFonts w:ascii="Arial" w:hAnsi="Arial" w:cs="Arial"/>
          <w:sz w:val="24"/>
          <w:szCs w:val="24"/>
        </w:rPr>
        <w:t>)</w:t>
      </w:r>
      <w:r w:rsidR="004D71AD" w:rsidRPr="00014CEF">
        <w:rPr>
          <w:sz w:val="24"/>
          <w:szCs w:val="24"/>
        </w:rPr>
        <w:t xml:space="preserve">  </w:t>
      </w:r>
      <w:r w:rsidR="004D71AD" w:rsidRPr="00317402">
        <w:rPr>
          <w:b/>
          <w:i/>
          <w:sz w:val="28"/>
          <w:szCs w:val="28"/>
        </w:rPr>
        <w:t>ERRO</w:t>
      </w:r>
      <w:r w:rsidR="00317402">
        <w:rPr>
          <w:b/>
          <w:i/>
          <w:sz w:val="28"/>
          <w:szCs w:val="28"/>
        </w:rPr>
        <w:t> </w:t>
      </w:r>
      <w:r w:rsidR="004D71AD" w:rsidRPr="00317402">
        <w:rPr>
          <w:b/>
          <w:i/>
          <w:sz w:val="28"/>
          <w:szCs w:val="28"/>
        </w:rPr>
        <w:t>1045</w:t>
      </w:r>
    </w:p>
    <w:p w14:paraId="227BDD8D" w14:textId="77777777" w:rsidR="004D71AD" w:rsidRPr="000C2843" w:rsidRDefault="004D71AD" w:rsidP="00195DF0">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317402" w:rsidRPr="000C2843">
        <w:rPr>
          <w:rFonts w:ascii="Arial" w:hAnsi="Arial" w:cs="Arial"/>
          <w:i/>
          <w:sz w:val="24"/>
          <w:szCs w:val="24"/>
        </w:rPr>
        <w:t>“</w:t>
      </w:r>
      <w:r w:rsidRPr="000C2843">
        <w:rPr>
          <w:rFonts w:ascii="Arial" w:hAnsi="Arial" w:cs="Arial"/>
          <w:i/>
          <w:sz w:val="24"/>
          <w:szCs w:val="24"/>
        </w:rPr>
        <w:t>O ano da vigência da LOA no arquivo DADOSLOA.XML deverá ser igual ao ano do exercício da prestação de contas</w:t>
      </w:r>
      <w:r w:rsidR="00317402" w:rsidRPr="000C2843">
        <w:rPr>
          <w:rFonts w:ascii="Arial" w:hAnsi="Arial" w:cs="Arial"/>
          <w:i/>
          <w:sz w:val="24"/>
          <w:szCs w:val="24"/>
        </w:rPr>
        <w:t>”</w:t>
      </w:r>
      <w:r w:rsidRPr="000C2843">
        <w:rPr>
          <w:rFonts w:ascii="Arial" w:hAnsi="Arial" w:cs="Arial"/>
          <w:bCs/>
          <w:i/>
          <w:sz w:val="24"/>
          <w:szCs w:val="24"/>
        </w:rPr>
        <w:t>.</w:t>
      </w:r>
    </w:p>
    <w:p w14:paraId="04EF3DC6" w14:textId="77777777" w:rsidR="004D71AD" w:rsidRPr="00014CEF" w:rsidRDefault="004D71AD" w:rsidP="00195DF0">
      <w:pPr>
        <w:widowControl w:val="0"/>
        <w:jc w:val="both"/>
        <w:rPr>
          <w:bCs/>
          <w:i/>
          <w:sz w:val="24"/>
          <w:szCs w:val="24"/>
        </w:rPr>
      </w:pPr>
    </w:p>
    <w:p w14:paraId="69217658" w14:textId="2B24848E" w:rsidR="004D71AD" w:rsidRPr="00014CEF" w:rsidRDefault="00556133" w:rsidP="00195DF0">
      <w:pPr>
        <w:widowControl w:val="0"/>
        <w:spacing w:line="360" w:lineRule="auto"/>
        <w:jc w:val="both"/>
        <w:rPr>
          <w:sz w:val="24"/>
          <w:szCs w:val="24"/>
        </w:rPr>
      </w:pPr>
      <w:r>
        <w:rPr>
          <w:rFonts w:ascii="Arial" w:hAnsi="Arial" w:cs="Arial"/>
          <w:sz w:val="24"/>
          <w:szCs w:val="24"/>
        </w:rPr>
        <w:t>3</w:t>
      </w:r>
      <w:r w:rsidR="004D71AD" w:rsidRPr="007F7C96">
        <w:rPr>
          <w:rFonts w:ascii="Arial" w:hAnsi="Arial" w:cs="Arial"/>
          <w:sz w:val="24"/>
          <w:szCs w:val="24"/>
        </w:rPr>
        <w:t xml:space="preserve"> Verificar se foi enviado apenas 1 registro para o exercício da prestação de contas no arquivo DADOSLOA.XML</w:t>
      </w:r>
      <w:r w:rsidR="004D71AD" w:rsidRPr="00317402">
        <w:rPr>
          <w:rFonts w:ascii="Arial" w:hAnsi="Arial" w:cs="Arial"/>
          <w:sz w:val="24"/>
          <w:szCs w:val="24"/>
        </w:rPr>
        <w:t xml:space="preserve"> (</w:t>
      </w:r>
      <w:r w:rsidR="004D71AD" w:rsidRPr="00317402">
        <w:rPr>
          <w:rFonts w:ascii="Arial" w:hAnsi="Arial" w:cs="Arial"/>
          <w:sz w:val="24"/>
          <w:szCs w:val="24"/>
          <w:u w:val="single"/>
        </w:rPr>
        <w:t>Consistência Impeditiva</w:t>
      </w:r>
      <w:r w:rsidR="004D71AD" w:rsidRPr="00317402">
        <w:rPr>
          <w:rFonts w:ascii="Arial" w:hAnsi="Arial" w:cs="Arial"/>
          <w:sz w:val="24"/>
          <w:szCs w:val="24"/>
        </w:rPr>
        <w:t>)</w:t>
      </w:r>
      <w:r w:rsidR="004D71AD" w:rsidRPr="00014CEF">
        <w:rPr>
          <w:sz w:val="24"/>
          <w:szCs w:val="24"/>
        </w:rPr>
        <w:t xml:space="preserve">  </w:t>
      </w:r>
      <w:r w:rsidR="004D71AD" w:rsidRPr="00317402">
        <w:rPr>
          <w:b/>
          <w:i/>
          <w:sz w:val="28"/>
          <w:szCs w:val="28"/>
        </w:rPr>
        <w:t>ERRO 1046</w:t>
      </w:r>
    </w:p>
    <w:p w14:paraId="4B958D40" w14:textId="77777777" w:rsidR="007B6C1E" w:rsidRPr="000C2843" w:rsidRDefault="004D71AD" w:rsidP="007B6C1E">
      <w:pPr>
        <w:widowControl w:val="0"/>
        <w:spacing w:line="360" w:lineRule="auto"/>
        <w:jc w:val="both"/>
        <w:rPr>
          <w:rFonts w:ascii="Arial" w:hAnsi="Arial" w:cs="Arial"/>
          <w:bCs/>
          <w:i/>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317402" w:rsidRPr="000C2843">
        <w:rPr>
          <w:rFonts w:ascii="Arial" w:hAnsi="Arial" w:cs="Arial"/>
          <w:i/>
          <w:sz w:val="24"/>
          <w:szCs w:val="24"/>
        </w:rPr>
        <w:t>“</w:t>
      </w:r>
      <w:r w:rsidR="008602B0" w:rsidRPr="000C2843">
        <w:rPr>
          <w:rFonts w:ascii="Arial" w:hAnsi="Arial" w:cs="Arial"/>
          <w:i/>
          <w:sz w:val="24"/>
          <w:szCs w:val="24"/>
        </w:rPr>
        <w:t xml:space="preserve">Deve ser informado apenas 1 registro de </w:t>
      </w:r>
      <w:r w:rsidRPr="000C2843">
        <w:rPr>
          <w:rFonts w:ascii="Arial" w:hAnsi="Arial" w:cs="Arial"/>
          <w:i/>
          <w:sz w:val="24"/>
          <w:szCs w:val="24"/>
        </w:rPr>
        <w:t xml:space="preserve">Dados da Lei Orçamentária Anual </w:t>
      </w:r>
      <w:r w:rsidR="008602B0" w:rsidRPr="000C2843">
        <w:rPr>
          <w:rFonts w:ascii="Arial" w:hAnsi="Arial" w:cs="Arial"/>
          <w:i/>
          <w:sz w:val="24"/>
          <w:szCs w:val="24"/>
        </w:rPr>
        <w:t>n</w:t>
      </w:r>
      <w:r w:rsidRPr="000C2843">
        <w:rPr>
          <w:rFonts w:ascii="Arial" w:hAnsi="Arial" w:cs="Arial"/>
          <w:i/>
          <w:sz w:val="24"/>
          <w:szCs w:val="24"/>
        </w:rPr>
        <w:t>o exercício da prestação de contas</w:t>
      </w:r>
      <w:r w:rsidR="00317402" w:rsidRPr="000C2843">
        <w:rPr>
          <w:rFonts w:ascii="Arial" w:hAnsi="Arial" w:cs="Arial"/>
          <w:i/>
          <w:sz w:val="24"/>
          <w:szCs w:val="24"/>
        </w:rPr>
        <w:t>”</w:t>
      </w:r>
      <w:r w:rsidRPr="000C2843">
        <w:rPr>
          <w:rFonts w:ascii="Arial" w:hAnsi="Arial" w:cs="Arial"/>
          <w:bCs/>
          <w:i/>
          <w:sz w:val="24"/>
          <w:szCs w:val="24"/>
        </w:rPr>
        <w:t>.</w:t>
      </w:r>
    </w:p>
    <w:p w14:paraId="4358B6C1" w14:textId="77777777" w:rsidR="007B6C1E" w:rsidRPr="00014CEF" w:rsidRDefault="007B6C1E" w:rsidP="007B6C1E">
      <w:pPr>
        <w:widowControl w:val="0"/>
        <w:jc w:val="both"/>
        <w:rPr>
          <w:bCs/>
          <w:i/>
          <w:sz w:val="24"/>
          <w:szCs w:val="24"/>
        </w:rPr>
      </w:pPr>
    </w:p>
    <w:p w14:paraId="3A35C5D3" w14:textId="15E40B29" w:rsidR="007B6C1E" w:rsidRPr="007B6C1E" w:rsidRDefault="007B6C1E" w:rsidP="007B6C1E">
      <w:pPr>
        <w:widowControl w:val="0"/>
        <w:spacing w:line="360" w:lineRule="auto"/>
        <w:jc w:val="both"/>
        <w:rPr>
          <w:rFonts w:ascii="Arial" w:hAnsi="Arial" w:cs="Arial"/>
          <w:sz w:val="24"/>
          <w:szCs w:val="24"/>
        </w:rPr>
      </w:pPr>
      <w:r w:rsidRPr="007B6C1E">
        <w:rPr>
          <w:rFonts w:ascii="Arial" w:hAnsi="Arial" w:cs="Arial"/>
          <w:sz w:val="24"/>
          <w:szCs w:val="24"/>
        </w:rPr>
        <w:t>4 Verificar se o ano da LOA (Campo &lt;AnoLOA&gt;) refere-se ao ano anterior ao exercício de referência. (</w:t>
      </w:r>
      <w:r w:rsidRPr="007B6C1E">
        <w:rPr>
          <w:rFonts w:ascii="Arial" w:hAnsi="Arial" w:cs="Arial"/>
          <w:sz w:val="24"/>
          <w:szCs w:val="24"/>
          <w:u w:val="single"/>
        </w:rPr>
        <w:t xml:space="preserve">Consistência </w:t>
      </w:r>
      <w:r w:rsidRPr="007B6C1E">
        <w:rPr>
          <w:rFonts w:ascii="Arial" w:hAnsi="Arial" w:cs="Arial"/>
          <w:b/>
          <w:bCs/>
          <w:sz w:val="24"/>
          <w:szCs w:val="24"/>
          <w:u w:val="single"/>
        </w:rPr>
        <w:t>Indicativa</w:t>
      </w:r>
      <w:r w:rsidRPr="007B6C1E">
        <w:rPr>
          <w:rFonts w:ascii="Arial" w:hAnsi="Arial" w:cs="Arial"/>
          <w:sz w:val="24"/>
          <w:szCs w:val="24"/>
        </w:rPr>
        <w:t xml:space="preserve">) </w:t>
      </w:r>
      <w:r w:rsidR="005501DF" w:rsidRPr="005501DF">
        <w:rPr>
          <w:b/>
          <w:i/>
          <w:sz w:val="30"/>
          <w:szCs w:val="28"/>
        </w:rPr>
        <w:t>ERRO 889</w:t>
      </w:r>
      <w:r w:rsidR="005501DF">
        <w:rPr>
          <w:b/>
          <w:i/>
          <w:sz w:val="30"/>
          <w:szCs w:val="28"/>
        </w:rPr>
        <w:t>1</w:t>
      </w:r>
    </w:p>
    <w:p w14:paraId="3BF2F0FE" w14:textId="0F31D1E7" w:rsidR="007B6C1E" w:rsidRPr="007B6C1E" w:rsidRDefault="007B6C1E" w:rsidP="007B6C1E">
      <w:pPr>
        <w:rPr>
          <w:rFonts w:ascii="Calibri" w:hAnsi="Calibri" w:cs="Calibri"/>
          <w:sz w:val="22"/>
          <w:szCs w:val="22"/>
          <w:lang w:eastAsia="en-US"/>
        </w:rPr>
      </w:pPr>
      <w:r w:rsidRPr="007B6C1E">
        <w:rPr>
          <w:rFonts w:ascii="Arial" w:hAnsi="Arial" w:cs="Arial"/>
          <w:b/>
          <w:bCs/>
          <w:sz w:val="24"/>
          <w:szCs w:val="24"/>
        </w:rPr>
        <w:lastRenderedPageBreak/>
        <w:t>Mensagem:</w:t>
      </w:r>
      <w:r w:rsidRPr="007B6C1E">
        <w:t xml:space="preserve"> </w:t>
      </w:r>
      <w:r w:rsidRPr="007B6C1E">
        <w:rPr>
          <w:rFonts w:ascii="Arial" w:hAnsi="Arial" w:cs="Arial"/>
          <w:i/>
          <w:iCs/>
          <w:sz w:val="24"/>
          <w:szCs w:val="24"/>
        </w:rPr>
        <w:t>“Em regra, a aprovação da LOA ocorre em exercício anterior ao de sua vigência. Verificar o campo &lt;AnoLOA&gt;</w:t>
      </w:r>
      <w:r w:rsidR="00DF5F26">
        <w:rPr>
          <w:rFonts w:ascii="Arial" w:hAnsi="Arial" w:cs="Arial"/>
          <w:i/>
          <w:iCs/>
          <w:sz w:val="24"/>
          <w:szCs w:val="24"/>
        </w:rPr>
        <w:t>”.</w:t>
      </w:r>
    </w:p>
    <w:p w14:paraId="58D778B7" w14:textId="77777777" w:rsidR="007B6C1E" w:rsidRDefault="007B6C1E" w:rsidP="00195DF0">
      <w:pPr>
        <w:widowControl w:val="0"/>
        <w:spacing w:line="360" w:lineRule="auto"/>
        <w:jc w:val="both"/>
        <w:rPr>
          <w:rFonts w:ascii="Arial" w:hAnsi="Arial" w:cs="Arial"/>
          <w:bCs/>
          <w:i/>
          <w:sz w:val="24"/>
          <w:szCs w:val="24"/>
        </w:rPr>
      </w:pPr>
    </w:p>
    <w:p w14:paraId="4946A4C4" w14:textId="7F8EF51B" w:rsidR="00E83376" w:rsidRPr="00014CEF" w:rsidRDefault="00E83376" w:rsidP="00195DF0">
      <w:pPr>
        <w:pStyle w:val="Ttulo2"/>
        <w:ind w:left="0" w:firstLine="0"/>
        <w:jc w:val="both"/>
      </w:pPr>
      <w:bookmarkStart w:id="8" w:name="_Toc138428612"/>
      <w:r w:rsidRPr="00014CEF">
        <w:rPr>
          <w:bCs/>
        </w:rPr>
        <w:t>LOA</w:t>
      </w:r>
      <w:r w:rsidRPr="00014CEF">
        <w:t>PROG</w:t>
      </w:r>
      <w:r>
        <w:t>CONS</w:t>
      </w:r>
      <w:r w:rsidRPr="00014CEF">
        <w:t xml:space="preserve">.XML </w:t>
      </w:r>
      <w:r w:rsidR="00224ADC" w:rsidRPr="00A66DD4">
        <w:t>(ou ProgramasLeiOrcamentariaAnualConsolidado.xml)</w:t>
      </w:r>
      <w:bookmarkEnd w:id="8"/>
    </w:p>
    <w:p w14:paraId="362BC3AD" w14:textId="77777777" w:rsidR="00B51C2A" w:rsidRPr="00014CEF" w:rsidRDefault="00B51C2A" w:rsidP="00195DF0">
      <w:pPr>
        <w:keepNext/>
        <w:widowControl w:val="0"/>
        <w:jc w:val="both"/>
        <w:rPr>
          <w:b/>
          <w:bCs/>
          <w:sz w:val="24"/>
          <w:szCs w:val="24"/>
        </w:rPr>
      </w:pPr>
    </w:p>
    <w:p w14:paraId="47FEA0D5" w14:textId="2C2A9AA1" w:rsidR="00B51C2A" w:rsidRPr="00031190" w:rsidRDefault="00A509A9" w:rsidP="00195DF0">
      <w:pPr>
        <w:widowControl w:val="0"/>
        <w:spacing w:line="360" w:lineRule="auto"/>
        <w:jc w:val="both"/>
        <w:rPr>
          <w:b/>
          <w:sz w:val="28"/>
          <w:szCs w:val="28"/>
        </w:rPr>
      </w:pPr>
      <w:r>
        <w:rPr>
          <w:rFonts w:ascii="Arial" w:hAnsi="Arial" w:cs="Arial"/>
          <w:bCs/>
          <w:sz w:val="24"/>
          <w:szCs w:val="24"/>
        </w:rPr>
        <w:t xml:space="preserve">1 </w:t>
      </w:r>
      <w:r w:rsidR="00B51C2A" w:rsidRPr="00031190">
        <w:rPr>
          <w:rFonts w:ascii="Arial" w:hAnsi="Arial" w:cs="Arial"/>
          <w:bCs/>
          <w:sz w:val="24"/>
          <w:szCs w:val="24"/>
        </w:rPr>
        <w:t xml:space="preserve">O campo </w:t>
      </w:r>
      <w:r w:rsidR="00FB3838">
        <w:rPr>
          <w:rFonts w:ascii="Arial" w:hAnsi="Arial" w:cs="Arial"/>
          <w:bCs/>
          <w:sz w:val="24"/>
          <w:szCs w:val="24"/>
        </w:rPr>
        <w:t>“</w:t>
      </w:r>
      <w:r w:rsidR="00B51C2A" w:rsidRPr="00031190">
        <w:rPr>
          <w:rFonts w:ascii="Arial" w:hAnsi="Arial" w:cs="Arial"/>
          <w:bCs/>
          <w:sz w:val="24"/>
          <w:szCs w:val="24"/>
        </w:rPr>
        <w:t>CaraterPrograma</w:t>
      </w:r>
      <w:r w:rsidR="00FB3838">
        <w:rPr>
          <w:rFonts w:ascii="Arial" w:hAnsi="Arial" w:cs="Arial"/>
          <w:bCs/>
          <w:sz w:val="24"/>
          <w:szCs w:val="24"/>
        </w:rPr>
        <w:t>”</w:t>
      </w:r>
      <w:r w:rsidR="00B51C2A" w:rsidRPr="00031190">
        <w:rPr>
          <w:rFonts w:ascii="Arial" w:hAnsi="Arial" w:cs="Arial"/>
          <w:bCs/>
          <w:sz w:val="24"/>
          <w:szCs w:val="24"/>
        </w:rPr>
        <w:t xml:space="preserve"> deve conter os valores 1 (Duração Continuada) ou 2 (Duração Não Continuada). (</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1173</w:t>
      </w:r>
    </w:p>
    <w:p w14:paraId="0E6CF52E" w14:textId="77777777" w:rsidR="00B51C2A" w:rsidRPr="000C2843" w:rsidRDefault="00B51C2A" w:rsidP="00195DF0">
      <w:pPr>
        <w:widowControl w:val="0"/>
        <w:spacing w:line="360" w:lineRule="auto"/>
        <w:jc w:val="both"/>
        <w:rPr>
          <w:rFonts w:ascii="Arial" w:hAnsi="Arial" w:cs="Arial"/>
          <w:i/>
          <w:strike/>
          <w:sz w:val="24"/>
          <w:szCs w:val="24"/>
        </w:rPr>
      </w:pPr>
      <w:r w:rsidRPr="000C2843">
        <w:rPr>
          <w:rFonts w:ascii="Arial" w:hAnsi="Arial" w:cs="Arial"/>
          <w:b/>
          <w:i/>
          <w:sz w:val="24"/>
          <w:szCs w:val="24"/>
        </w:rPr>
        <w:t>Mensagem</w:t>
      </w:r>
      <w:r w:rsidRPr="000C2843">
        <w:rPr>
          <w:rFonts w:ascii="Arial" w:hAnsi="Arial" w:cs="Arial"/>
          <w:i/>
          <w:sz w:val="24"/>
          <w:szCs w:val="24"/>
        </w:rPr>
        <w:t xml:space="preserve">: </w:t>
      </w:r>
      <w:r w:rsidR="00317402" w:rsidRPr="000C2843">
        <w:rPr>
          <w:rFonts w:ascii="Arial" w:hAnsi="Arial" w:cs="Arial"/>
          <w:i/>
          <w:sz w:val="24"/>
          <w:szCs w:val="24"/>
        </w:rPr>
        <w:t>“</w:t>
      </w:r>
      <w:r w:rsidRPr="000C2843">
        <w:rPr>
          <w:rFonts w:ascii="Arial" w:hAnsi="Arial" w:cs="Arial"/>
          <w:i/>
          <w:sz w:val="24"/>
          <w:szCs w:val="24"/>
        </w:rPr>
        <w:t xml:space="preserve">O campo </w:t>
      </w:r>
      <w:r w:rsidR="00FB3838">
        <w:rPr>
          <w:rFonts w:ascii="Arial" w:hAnsi="Arial" w:cs="Arial"/>
          <w:i/>
          <w:sz w:val="24"/>
          <w:szCs w:val="24"/>
        </w:rPr>
        <w:t>“</w:t>
      </w:r>
      <w:r w:rsidRPr="000C2843">
        <w:rPr>
          <w:rFonts w:ascii="Arial" w:hAnsi="Arial" w:cs="Arial"/>
          <w:bCs/>
          <w:i/>
          <w:sz w:val="24"/>
          <w:szCs w:val="24"/>
        </w:rPr>
        <w:t>CaraterPrograma</w:t>
      </w:r>
      <w:r w:rsidR="00FB3838">
        <w:rPr>
          <w:rFonts w:ascii="Arial" w:hAnsi="Arial" w:cs="Arial"/>
          <w:bCs/>
          <w:i/>
          <w:sz w:val="24"/>
          <w:szCs w:val="24"/>
        </w:rPr>
        <w:t>”</w:t>
      </w:r>
      <w:r w:rsidRPr="000C2843">
        <w:rPr>
          <w:rFonts w:ascii="Arial" w:hAnsi="Arial" w:cs="Arial"/>
          <w:i/>
          <w:sz w:val="24"/>
          <w:szCs w:val="24"/>
        </w:rPr>
        <w:t xml:space="preserve"> deve ser 1 ou 2</w:t>
      </w:r>
      <w:r w:rsidR="00317402" w:rsidRPr="000C2843">
        <w:rPr>
          <w:rFonts w:ascii="Arial" w:hAnsi="Arial" w:cs="Arial"/>
          <w:i/>
          <w:sz w:val="24"/>
          <w:szCs w:val="24"/>
        </w:rPr>
        <w:t>”</w:t>
      </w:r>
      <w:r w:rsidRPr="000C2843">
        <w:rPr>
          <w:rFonts w:ascii="Arial" w:hAnsi="Arial" w:cs="Arial"/>
          <w:bCs/>
          <w:i/>
          <w:sz w:val="24"/>
          <w:szCs w:val="24"/>
        </w:rPr>
        <w:t>.</w:t>
      </w:r>
    </w:p>
    <w:p w14:paraId="0506AB79" w14:textId="77777777" w:rsidR="00B51C2A" w:rsidRPr="00120C86" w:rsidRDefault="00B51C2A" w:rsidP="00195DF0">
      <w:pPr>
        <w:widowControl w:val="0"/>
        <w:jc w:val="both"/>
        <w:rPr>
          <w:bCs/>
          <w:i/>
          <w:sz w:val="24"/>
          <w:szCs w:val="24"/>
        </w:rPr>
      </w:pPr>
    </w:p>
    <w:p w14:paraId="6BECF88D" w14:textId="0EC1707C" w:rsidR="00B51C2A" w:rsidRPr="00031190" w:rsidRDefault="00A509A9" w:rsidP="00195DF0">
      <w:pPr>
        <w:widowControl w:val="0"/>
        <w:spacing w:line="360" w:lineRule="auto"/>
        <w:jc w:val="both"/>
        <w:rPr>
          <w:sz w:val="24"/>
          <w:szCs w:val="24"/>
        </w:rPr>
      </w:pPr>
      <w:r>
        <w:rPr>
          <w:rFonts w:ascii="Arial" w:hAnsi="Arial" w:cs="Arial"/>
          <w:sz w:val="24"/>
          <w:szCs w:val="24"/>
        </w:rPr>
        <w:t xml:space="preserve">2 </w:t>
      </w:r>
      <w:r w:rsidR="00B51C2A" w:rsidRPr="00031190">
        <w:rPr>
          <w:rFonts w:ascii="Arial" w:hAnsi="Arial" w:cs="Arial"/>
          <w:sz w:val="24"/>
          <w:szCs w:val="24"/>
        </w:rPr>
        <w:t xml:space="preserve">Verificar se a chave formada pelos campos [Ano inicial do PPA vigente, Ano da vigência da LDO, Ano da vigência da LOA, Número da LOA] informada no arquivo LOAPROGCONS.XML é igual a mesma chave informada no arquivo LOA.XML. </w:t>
      </w:r>
      <w:r w:rsidR="00B51C2A" w:rsidRPr="00031190">
        <w:rPr>
          <w:rFonts w:ascii="Arial" w:hAnsi="Arial" w:cs="Arial"/>
          <w:bCs/>
          <w:sz w:val="24"/>
          <w:szCs w:val="24"/>
        </w:rPr>
        <w:t>(</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sz w:val="24"/>
          <w:szCs w:val="24"/>
        </w:rPr>
        <w:t xml:space="preserve"> </w:t>
      </w:r>
      <w:r w:rsidR="00B51C2A" w:rsidRPr="00031190">
        <w:rPr>
          <w:b/>
          <w:i/>
          <w:sz w:val="28"/>
          <w:szCs w:val="28"/>
        </w:rPr>
        <w:t>ERRO 1174</w:t>
      </w:r>
    </w:p>
    <w:p w14:paraId="7D0830E1" w14:textId="77777777" w:rsidR="00B51C2A" w:rsidRPr="00A80C3F" w:rsidRDefault="00B51C2A" w:rsidP="00195DF0">
      <w:pPr>
        <w:widowControl w:val="0"/>
        <w:spacing w:line="360" w:lineRule="auto"/>
        <w:jc w:val="both"/>
        <w:rPr>
          <w:rFonts w:ascii="Arial" w:hAnsi="Arial" w:cs="Arial"/>
          <w:bCs/>
          <w:i/>
          <w:sz w:val="24"/>
          <w:szCs w:val="24"/>
        </w:rPr>
      </w:pPr>
      <w:r w:rsidRPr="00A80C3F">
        <w:rPr>
          <w:rFonts w:ascii="Arial" w:hAnsi="Arial" w:cs="Arial"/>
          <w:b/>
          <w:i/>
          <w:sz w:val="24"/>
          <w:szCs w:val="24"/>
        </w:rPr>
        <w:t>Mensagem</w:t>
      </w:r>
      <w:r w:rsidRPr="00A80C3F">
        <w:rPr>
          <w:rFonts w:ascii="Arial" w:hAnsi="Arial" w:cs="Arial"/>
          <w:i/>
          <w:sz w:val="24"/>
          <w:szCs w:val="24"/>
        </w:rPr>
        <w:t xml:space="preserve">: </w:t>
      </w:r>
      <w:r w:rsidR="00317402" w:rsidRPr="00A80C3F">
        <w:rPr>
          <w:rFonts w:ascii="Arial" w:hAnsi="Arial" w:cs="Arial"/>
          <w:i/>
          <w:sz w:val="24"/>
          <w:szCs w:val="24"/>
        </w:rPr>
        <w:t>“</w:t>
      </w:r>
      <w:r w:rsidRPr="00A80C3F">
        <w:rPr>
          <w:rFonts w:ascii="Arial" w:hAnsi="Arial" w:cs="Arial"/>
          <w:i/>
          <w:sz w:val="24"/>
          <w:szCs w:val="24"/>
        </w:rPr>
        <w:t xml:space="preserve">Campo(s) </w:t>
      </w:r>
      <w:r w:rsidRPr="00A80C3F">
        <w:rPr>
          <w:rFonts w:ascii="Arial" w:hAnsi="Arial" w:cs="Arial"/>
          <w:bCs/>
          <w:i/>
          <w:sz w:val="24"/>
          <w:szCs w:val="24"/>
        </w:rPr>
        <w:t>[Ano inicial do PPA vigente, Ano da vigência da LDO, Ano da vigência da LOA, Número da LOA] informado(s) no arquivo LOAPROGCONS.XML diverge(m) do(s) campo(s) enviado(s) no arquivo LOA.XML</w:t>
      </w:r>
      <w:r w:rsidR="00317402" w:rsidRPr="00A80C3F">
        <w:rPr>
          <w:rFonts w:ascii="Arial" w:hAnsi="Arial" w:cs="Arial"/>
          <w:bCs/>
          <w:i/>
          <w:sz w:val="24"/>
          <w:szCs w:val="24"/>
        </w:rPr>
        <w:t>”</w:t>
      </w:r>
      <w:r w:rsidRPr="00A80C3F">
        <w:rPr>
          <w:rFonts w:ascii="Arial" w:hAnsi="Arial" w:cs="Arial"/>
          <w:bCs/>
          <w:i/>
          <w:sz w:val="24"/>
          <w:szCs w:val="24"/>
        </w:rPr>
        <w:t>.</w:t>
      </w:r>
    </w:p>
    <w:p w14:paraId="3E482B17" w14:textId="77777777" w:rsidR="00B51C2A" w:rsidRPr="00031190" w:rsidRDefault="00B51C2A" w:rsidP="00195DF0">
      <w:pPr>
        <w:widowControl w:val="0"/>
        <w:jc w:val="both"/>
        <w:rPr>
          <w:bCs/>
          <w:sz w:val="24"/>
          <w:szCs w:val="24"/>
        </w:rPr>
      </w:pPr>
    </w:p>
    <w:p w14:paraId="71A9D4DD" w14:textId="2A2AE1EA" w:rsidR="00B51C2A" w:rsidRPr="00031190" w:rsidRDefault="00A509A9" w:rsidP="00195DF0">
      <w:pPr>
        <w:widowControl w:val="0"/>
        <w:spacing w:line="360" w:lineRule="auto"/>
        <w:jc w:val="both"/>
        <w:rPr>
          <w:sz w:val="24"/>
          <w:szCs w:val="24"/>
        </w:rPr>
      </w:pPr>
      <w:r>
        <w:rPr>
          <w:rFonts w:ascii="Arial" w:hAnsi="Arial" w:cs="Arial"/>
          <w:sz w:val="24"/>
          <w:szCs w:val="24"/>
        </w:rPr>
        <w:t>3</w:t>
      </w:r>
      <w:r w:rsidR="00B51C2A" w:rsidRPr="00031190">
        <w:rPr>
          <w:rFonts w:ascii="Arial" w:hAnsi="Arial" w:cs="Arial"/>
          <w:sz w:val="24"/>
          <w:szCs w:val="24"/>
        </w:rPr>
        <w:t xml:space="preserve"> O código do programa de duração continuada (caráter do programa = 1) deverá ter sido informado previamente no arquivo PPAPROG.XML ou no PPAATZ.XML (encaminhados pela UG Prefeitura) para o mesmo ano inicial do PPA vigente. </w:t>
      </w:r>
      <w:r w:rsidR="00B51C2A" w:rsidRPr="00031190">
        <w:rPr>
          <w:rFonts w:ascii="Arial" w:hAnsi="Arial" w:cs="Arial"/>
          <w:bCs/>
          <w:sz w:val="24"/>
          <w:szCs w:val="24"/>
        </w:rPr>
        <w:t>(</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rFonts w:ascii="Arial" w:hAnsi="Arial" w:cs="Arial"/>
          <w:sz w:val="24"/>
          <w:szCs w:val="24"/>
        </w:rPr>
        <w:t>.</w:t>
      </w:r>
      <w:r w:rsidR="00B51C2A" w:rsidRPr="00031190">
        <w:rPr>
          <w:sz w:val="24"/>
          <w:szCs w:val="24"/>
        </w:rPr>
        <w:t xml:space="preserve">  </w:t>
      </w:r>
      <w:r w:rsidR="00B51C2A" w:rsidRPr="00031190">
        <w:rPr>
          <w:b/>
          <w:i/>
          <w:sz w:val="28"/>
          <w:szCs w:val="28"/>
        </w:rPr>
        <w:t>ERRO</w:t>
      </w:r>
      <w:r w:rsidR="00120C86">
        <w:rPr>
          <w:b/>
          <w:i/>
          <w:sz w:val="28"/>
          <w:szCs w:val="28"/>
        </w:rPr>
        <w:t> </w:t>
      </w:r>
      <w:r w:rsidR="00B51C2A" w:rsidRPr="00031190">
        <w:rPr>
          <w:b/>
          <w:i/>
          <w:sz w:val="28"/>
          <w:szCs w:val="28"/>
        </w:rPr>
        <w:t>1175</w:t>
      </w:r>
    </w:p>
    <w:p w14:paraId="1B581561" w14:textId="77777777" w:rsidR="00B51C2A" w:rsidRPr="00A80C3F" w:rsidRDefault="00B51C2A" w:rsidP="00195DF0">
      <w:pPr>
        <w:widowControl w:val="0"/>
        <w:spacing w:line="360" w:lineRule="auto"/>
        <w:jc w:val="both"/>
        <w:rPr>
          <w:rFonts w:ascii="Arial" w:hAnsi="Arial" w:cs="Arial"/>
          <w:i/>
          <w:sz w:val="24"/>
          <w:szCs w:val="24"/>
        </w:rPr>
      </w:pPr>
      <w:r w:rsidRPr="00A80C3F">
        <w:rPr>
          <w:rFonts w:ascii="Arial" w:hAnsi="Arial" w:cs="Arial"/>
          <w:b/>
          <w:i/>
          <w:sz w:val="24"/>
          <w:szCs w:val="24"/>
        </w:rPr>
        <w:t>Mensagem</w:t>
      </w:r>
      <w:r w:rsidRPr="00A80C3F">
        <w:rPr>
          <w:rFonts w:ascii="Arial" w:hAnsi="Arial" w:cs="Arial"/>
          <w:i/>
          <w:sz w:val="24"/>
          <w:szCs w:val="24"/>
        </w:rPr>
        <w:t>: “Os códigos dos programas de duração continuada deverão ter sido informados no arquivo PPAPROG.XML ou no PPAATZ.XML, para o mesmo ano inicial do PPA vigente”.</w:t>
      </w:r>
    </w:p>
    <w:p w14:paraId="1D38DDB7" w14:textId="77777777" w:rsidR="00B51C2A" w:rsidRPr="00A80C3F" w:rsidRDefault="00B51C2A" w:rsidP="00195DF0">
      <w:pPr>
        <w:widowControl w:val="0"/>
        <w:spacing w:line="360" w:lineRule="auto"/>
        <w:jc w:val="both"/>
        <w:rPr>
          <w:rFonts w:ascii="Arial" w:hAnsi="Arial" w:cs="Arial"/>
          <w:sz w:val="24"/>
          <w:szCs w:val="24"/>
        </w:rPr>
      </w:pPr>
      <w:r w:rsidRPr="00A80C3F">
        <w:rPr>
          <w:rFonts w:ascii="Arial" w:hAnsi="Arial" w:cs="Arial"/>
          <w:i/>
          <w:sz w:val="24"/>
          <w:szCs w:val="24"/>
        </w:rPr>
        <w:t>Observação</w:t>
      </w:r>
      <w:r w:rsidRPr="00A80C3F">
        <w:rPr>
          <w:rFonts w:ascii="Arial" w:hAnsi="Arial" w:cs="Arial"/>
          <w:sz w:val="24"/>
          <w:szCs w:val="24"/>
        </w:rPr>
        <w:t>: Os códigos dos programas de duração continuada deverão ser pesquisados nos diversos exercícios no período correspondente a vigência do PPA (4 anos).</w:t>
      </w:r>
    </w:p>
    <w:p w14:paraId="299E8727" w14:textId="77777777" w:rsidR="00B51C2A" w:rsidRPr="00031190" w:rsidRDefault="00B51C2A" w:rsidP="00195DF0">
      <w:pPr>
        <w:widowControl w:val="0"/>
        <w:jc w:val="both"/>
        <w:rPr>
          <w:i/>
          <w:sz w:val="24"/>
          <w:szCs w:val="24"/>
        </w:rPr>
      </w:pPr>
    </w:p>
    <w:p w14:paraId="41B3BC8F" w14:textId="34627DD9" w:rsidR="00B51C2A" w:rsidRPr="00031190" w:rsidRDefault="00A509A9" w:rsidP="00195DF0">
      <w:pPr>
        <w:widowControl w:val="0"/>
        <w:spacing w:line="360" w:lineRule="auto"/>
        <w:jc w:val="both"/>
        <w:rPr>
          <w:sz w:val="24"/>
          <w:szCs w:val="24"/>
        </w:rPr>
      </w:pPr>
      <w:r w:rsidRPr="00A509A9">
        <w:rPr>
          <w:rFonts w:ascii="Arial" w:hAnsi="Arial" w:cs="Arial"/>
          <w:sz w:val="24"/>
        </w:rPr>
        <w:t xml:space="preserve">4 </w:t>
      </w:r>
      <w:r w:rsidR="00B51C2A" w:rsidRPr="00031190">
        <w:rPr>
          <w:rFonts w:ascii="Arial" w:hAnsi="Arial" w:cs="Arial"/>
          <w:sz w:val="24"/>
        </w:rPr>
        <w:t>O Código do Programa não deverá ser repetido para o mesmo ano de vigência da LOA e o mesmo Código de Unidade Gestora.</w:t>
      </w:r>
      <w:r w:rsidR="00B51C2A" w:rsidRPr="00031190">
        <w:rPr>
          <w:rFonts w:ascii="Arial" w:hAnsi="Arial" w:cs="Arial"/>
          <w:sz w:val="24"/>
          <w:szCs w:val="24"/>
        </w:rPr>
        <w:t xml:space="preserve"> (</w:t>
      </w:r>
      <w:r w:rsidR="00B51C2A" w:rsidRPr="00031190">
        <w:rPr>
          <w:rFonts w:ascii="Arial" w:hAnsi="Arial" w:cs="Arial"/>
          <w:sz w:val="24"/>
          <w:szCs w:val="24"/>
          <w:u w:val="single"/>
        </w:rPr>
        <w:t>Consistência Impeditiva</w:t>
      </w:r>
      <w:r w:rsidR="00B51C2A" w:rsidRPr="00031190">
        <w:rPr>
          <w:rFonts w:ascii="Arial" w:hAnsi="Arial" w:cs="Arial"/>
          <w:sz w:val="24"/>
          <w:szCs w:val="24"/>
        </w:rPr>
        <w:t>)</w:t>
      </w:r>
      <w:r w:rsidR="00B51C2A" w:rsidRPr="00031190">
        <w:rPr>
          <w:sz w:val="24"/>
          <w:szCs w:val="24"/>
        </w:rPr>
        <w:t xml:space="preserve">  </w:t>
      </w:r>
      <w:r w:rsidR="00B51C2A" w:rsidRPr="00031190">
        <w:rPr>
          <w:b/>
          <w:i/>
          <w:sz w:val="28"/>
          <w:szCs w:val="28"/>
        </w:rPr>
        <w:t>ERRO 1176</w:t>
      </w:r>
    </w:p>
    <w:p w14:paraId="2755882D" w14:textId="77777777" w:rsidR="00B51C2A" w:rsidRPr="006205CB" w:rsidRDefault="00B51C2A" w:rsidP="00195DF0">
      <w:pPr>
        <w:widowControl w:val="0"/>
        <w:spacing w:line="360" w:lineRule="auto"/>
        <w:jc w:val="both"/>
        <w:rPr>
          <w:rFonts w:ascii="Arial" w:hAnsi="Arial" w:cs="Arial"/>
          <w:i/>
          <w:sz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rPr>
        <w:t>O Código do Programa não deverá ser repetido para o mesmo ano de vigência da LOA na mesma Unidade Gestora</w:t>
      </w:r>
      <w:r w:rsidR="00317402" w:rsidRPr="006205CB">
        <w:rPr>
          <w:rFonts w:ascii="Arial" w:hAnsi="Arial" w:cs="Arial"/>
          <w:i/>
          <w:sz w:val="24"/>
        </w:rPr>
        <w:t>”</w:t>
      </w:r>
      <w:r w:rsidRPr="006205CB">
        <w:rPr>
          <w:rFonts w:ascii="Arial" w:hAnsi="Arial" w:cs="Arial"/>
          <w:i/>
          <w:sz w:val="24"/>
        </w:rPr>
        <w:t>.</w:t>
      </w:r>
    </w:p>
    <w:p w14:paraId="1755F21A" w14:textId="77777777" w:rsidR="00B51C2A" w:rsidRPr="00031190" w:rsidRDefault="00B51C2A" w:rsidP="00195DF0">
      <w:pPr>
        <w:widowControl w:val="0"/>
        <w:jc w:val="both"/>
        <w:rPr>
          <w:sz w:val="24"/>
        </w:rPr>
      </w:pPr>
    </w:p>
    <w:p w14:paraId="57359B6C" w14:textId="4308C7EC" w:rsidR="00B51C2A" w:rsidRPr="00031190" w:rsidRDefault="00A509A9" w:rsidP="00195DF0">
      <w:pPr>
        <w:widowControl w:val="0"/>
        <w:spacing w:line="360" w:lineRule="auto"/>
        <w:jc w:val="both"/>
        <w:rPr>
          <w:sz w:val="24"/>
          <w:szCs w:val="24"/>
        </w:rPr>
      </w:pPr>
      <w:r>
        <w:rPr>
          <w:rFonts w:ascii="Arial" w:hAnsi="Arial" w:cs="Arial"/>
          <w:sz w:val="24"/>
        </w:rPr>
        <w:t>5</w:t>
      </w:r>
      <w:r w:rsidR="00B51C2A" w:rsidRPr="00031190">
        <w:rPr>
          <w:rFonts w:ascii="Arial" w:hAnsi="Arial" w:cs="Arial"/>
          <w:sz w:val="24"/>
        </w:rPr>
        <w:t xml:space="preserve"> </w:t>
      </w:r>
      <w:r w:rsidR="00B51C2A" w:rsidRPr="00031190">
        <w:rPr>
          <w:rFonts w:ascii="Arial" w:hAnsi="Arial" w:cs="Arial"/>
          <w:sz w:val="24"/>
          <w:szCs w:val="24"/>
        </w:rPr>
        <w:t>A</w:t>
      </w:r>
      <w:r w:rsidR="00B51C2A" w:rsidRPr="00031190">
        <w:rPr>
          <w:rFonts w:ascii="Arial" w:hAnsi="Arial" w:cs="Arial"/>
          <w:sz w:val="24"/>
        </w:rPr>
        <w:t xml:space="preserve"> soma do valor total dos programas informados no arquivo LOAPROGCONS.XML deverá ser igual ao valor da Despesa Total Fixada do Município informada no arquivo LOA.XML. </w:t>
      </w:r>
      <w:r w:rsidR="00B51C2A" w:rsidRPr="00031190">
        <w:rPr>
          <w:rFonts w:ascii="Arial" w:hAnsi="Arial" w:cs="Arial"/>
          <w:sz w:val="24"/>
          <w:szCs w:val="24"/>
        </w:rPr>
        <w:t>(</w:t>
      </w:r>
      <w:r w:rsidR="00B51C2A" w:rsidRPr="00031190">
        <w:rPr>
          <w:rFonts w:ascii="Arial" w:hAnsi="Arial" w:cs="Arial"/>
          <w:sz w:val="24"/>
          <w:szCs w:val="24"/>
          <w:u w:val="single"/>
        </w:rPr>
        <w:t>Consistência Impeditiva</w:t>
      </w:r>
      <w:r w:rsidR="00B51C2A" w:rsidRPr="00031190">
        <w:rPr>
          <w:rFonts w:ascii="Arial" w:hAnsi="Arial" w:cs="Arial"/>
          <w:sz w:val="24"/>
          <w:szCs w:val="24"/>
        </w:rPr>
        <w:t>)</w:t>
      </w:r>
      <w:r w:rsidR="00B51C2A" w:rsidRPr="00031190">
        <w:rPr>
          <w:sz w:val="24"/>
          <w:szCs w:val="24"/>
        </w:rPr>
        <w:t xml:space="preserve">   </w:t>
      </w:r>
      <w:r w:rsidR="00B51C2A" w:rsidRPr="00031190">
        <w:rPr>
          <w:b/>
          <w:i/>
          <w:sz w:val="28"/>
          <w:szCs w:val="28"/>
        </w:rPr>
        <w:t>ERRO</w:t>
      </w:r>
      <w:r w:rsidR="00317402" w:rsidRPr="00031190">
        <w:rPr>
          <w:b/>
          <w:i/>
          <w:sz w:val="28"/>
          <w:szCs w:val="28"/>
        </w:rPr>
        <w:t> </w:t>
      </w:r>
      <w:r w:rsidR="00B51C2A" w:rsidRPr="00031190">
        <w:rPr>
          <w:b/>
          <w:i/>
          <w:sz w:val="28"/>
          <w:szCs w:val="28"/>
        </w:rPr>
        <w:t>1177</w:t>
      </w:r>
    </w:p>
    <w:p w14:paraId="3E985F1E" w14:textId="77777777" w:rsidR="00B51C2A" w:rsidRPr="006205CB" w:rsidRDefault="00B51C2A" w:rsidP="00195DF0">
      <w:pPr>
        <w:widowControl w:val="0"/>
        <w:spacing w:line="360" w:lineRule="auto"/>
        <w:jc w:val="both"/>
        <w:rPr>
          <w:rFonts w:ascii="Arial" w:hAnsi="Arial" w:cs="Arial"/>
          <w:i/>
          <w:sz w:val="24"/>
        </w:rPr>
      </w:pPr>
      <w:r w:rsidRPr="006205CB">
        <w:rPr>
          <w:rFonts w:ascii="Arial" w:hAnsi="Arial" w:cs="Arial"/>
          <w:b/>
          <w:i/>
          <w:sz w:val="24"/>
        </w:rPr>
        <w:t>Mensagem</w:t>
      </w:r>
      <w:r w:rsidRPr="006205CB">
        <w:rPr>
          <w:rFonts w:ascii="Arial" w:hAnsi="Arial" w:cs="Arial"/>
          <w:i/>
          <w:sz w:val="24"/>
        </w:rPr>
        <w:t xml:space="preserve">: </w:t>
      </w:r>
      <w:r w:rsidR="00317402" w:rsidRPr="006205CB">
        <w:rPr>
          <w:rFonts w:ascii="Arial" w:hAnsi="Arial" w:cs="Arial"/>
          <w:i/>
          <w:sz w:val="24"/>
        </w:rPr>
        <w:t>“</w:t>
      </w:r>
      <w:r w:rsidRPr="006205CB">
        <w:rPr>
          <w:rFonts w:ascii="Arial" w:hAnsi="Arial" w:cs="Arial"/>
          <w:i/>
          <w:sz w:val="24"/>
        </w:rPr>
        <w:t xml:space="preserve">A soma do valor total dos programas informados neste arquivo deverá ser igual </w:t>
      </w:r>
      <w:r w:rsidRPr="006205CB">
        <w:rPr>
          <w:rFonts w:ascii="Arial" w:hAnsi="Arial" w:cs="Arial"/>
          <w:i/>
          <w:sz w:val="24"/>
        </w:rPr>
        <w:lastRenderedPageBreak/>
        <w:t>ao valor da Despesa Total Fixada do Município informada no arquivo LOA.XML</w:t>
      </w:r>
      <w:r w:rsidR="00317402" w:rsidRPr="006205CB">
        <w:rPr>
          <w:rFonts w:ascii="Arial" w:hAnsi="Arial" w:cs="Arial"/>
          <w:i/>
          <w:sz w:val="24"/>
        </w:rPr>
        <w:t>”</w:t>
      </w:r>
      <w:r w:rsidRPr="006205CB">
        <w:rPr>
          <w:rFonts w:ascii="Arial" w:hAnsi="Arial" w:cs="Arial"/>
          <w:i/>
          <w:sz w:val="24"/>
        </w:rPr>
        <w:t>.</w:t>
      </w:r>
    </w:p>
    <w:p w14:paraId="7685D66A" w14:textId="77777777" w:rsidR="00B51C2A" w:rsidRPr="00031190" w:rsidRDefault="00B51C2A" w:rsidP="00195DF0">
      <w:pPr>
        <w:widowControl w:val="0"/>
        <w:jc w:val="both"/>
        <w:rPr>
          <w:sz w:val="24"/>
        </w:rPr>
      </w:pPr>
    </w:p>
    <w:p w14:paraId="077F9C85" w14:textId="3FC59C9D" w:rsidR="00B51C2A" w:rsidRPr="00031190" w:rsidRDefault="00A509A9" w:rsidP="00195DF0">
      <w:pPr>
        <w:widowControl w:val="0"/>
        <w:spacing w:line="360" w:lineRule="auto"/>
        <w:jc w:val="both"/>
        <w:rPr>
          <w:b/>
          <w:sz w:val="28"/>
          <w:szCs w:val="28"/>
        </w:rPr>
      </w:pPr>
      <w:r>
        <w:rPr>
          <w:rFonts w:ascii="Arial" w:hAnsi="Arial" w:cs="Arial"/>
          <w:bCs/>
          <w:sz w:val="24"/>
          <w:szCs w:val="24"/>
        </w:rPr>
        <w:t xml:space="preserve">6 </w:t>
      </w:r>
      <w:r w:rsidR="00B51C2A" w:rsidRPr="00031190">
        <w:rPr>
          <w:rFonts w:ascii="Arial" w:hAnsi="Arial" w:cs="Arial"/>
          <w:bCs/>
          <w:sz w:val="24"/>
          <w:szCs w:val="24"/>
        </w:rPr>
        <w:t>O arquivo LOAPROGCONS.XML é obrigatório com pelo menos 1 (um) registro (</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1178</w:t>
      </w:r>
    </w:p>
    <w:p w14:paraId="45A43F1B" w14:textId="77777777" w:rsidR="00B51C2A" w:rsidRPr="006205CB" w:rsidRDefault="00B51C2A"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Arquivo obrigatório com pelo menos um registro</w:t>
      </w:r>
      <w:r w:rsidR="00317402" w:rsidRPr="006205CB">
        <w:rPr>
          <w:rFonts w:ascii="Arial" w:hAnsi="Arial" w:cs="Arial"/>
          <w:i/>
          <w:sz w:val="24"/>
          <w:szCs w:val="24"/>
        </w:rPr>
        <w:t>”</w:t>
      </w:r>
      <w:r w:rsidRPr="006205CB">
        <w:rPr>
          <w:rFonts w:ascii="Arial" w:hAnsi="Arial" w:cs="Arial"/>
          <w:i/>
          <w:sz w:val="24"/>
          <w:szCs w:val="24"/>
        </w:rPr>
        <w:t>.</w:t>
      </w:r>
    </w:p>
    <w:p w14:paraId="4915CFC4" w14:textId="77777777" w:rsidR="00B51C2A" w:rsidRPr="00031190" w:rsidRDefault="00B51C2A" w:rsidP="00195DF0">
      <w:pPr>
        <w:widowControl w:val="0"/>
        <w:jc w:val="both"/>
        <w:rPr>
          <w:sz w:val="24"/>
        </w:rPr>
      </w:pPr>
    </w:p>
    <w:p w14:paraId="64D06DB0" w14:textId="24D6DDC3" w:rsidR="00B51C2A" w:rsidRPr="00031190" w:rsidRDefault="00A509A9" w:rsidP="00195DF0">
      <w:pPr>
        <w:widowControl w:val="0"/>
        <w:spacing w:line="360" w:lineRule="auto"/>
        <w:jc w:val="both"/>
        <w:rPr>
          <w:b/>
          <w:sz w:val="28"/>
        </w:rPr>
      </w:pPr>
      <w:r>
        <w:rPr>
          <w:rFonts w:ascii="Arial" w:hAnsi="Arial" w:cs="Arial"/>
          <w:bCs/>
          <w:sz w:val="24"/>
          <w:szCs w:val="24"/>
        </w:rPr>
        <w:t>7</w:t>
      </w:r>
      <w:r w:rsidR="00B51C2A" w:rsidRPr="00031190">
        <w:rPr>
          <w:rFonts w:ascii="Arial" w:hAnsi="Arial" w:cs="Arial"/>
          <w:bCs/>
          <w:sz w:val="24"/>
          <w:szCs w:val="24"/>
        </w:rPr>
        <w:t xml:space="preserve"> Todas as Unidades Gestoras informadas no arquivo LOAPROGCONS.XML devem estar Ativas (campo </w:t>
      </w:r>
      <w:r w:rsidR="00B51C2A" w:rsidRPr="00031190">
        <w:rPr>
          <w:rFonts w:ascii="Arial" w:hAnsi="Arial" w:cs="Arial"/>
          <w:bCs/>
          <w:i/>
          <w:sz w:val="24"/>
          <w:szCs w:val="24"/>
        </w:rPr>
        <w:t>Situacao</w:t>
      </w:r>
      <w:r w:rsidR="00B51C2A" w:rsidRPr="00031190">
        <w:rPr>
          <w:rFonts w:ascii="Arial" w:hAnsi="Arial" w:cs="Arial"/>
          <w:bCs/>
          <w:sz w:val="24"/>
          <w:szCs w:val="24"/>
        </w:rPr>
        <w:t xml:space="preserve">=A) e ordenar despesa (campo </w:t>
      </w:r>
      <w:r w:rsidR="00B51C2A" w:rsidRPr="00031190">
        <w:rPr>
          <w:rFonts w:ascii="Arial" w:hAnsi="Arial" w:cs="Arial"/>
          <w:bCs/>
          <w:i/>
          <w:sz w:val="24"/>
          <w:szCs w:val="24"/>
        </w:rPr>
        <w:t>OrdenaDespesa</w:t>
      </w:r>
      <w:r w:rsidR="00B51C2A" w:rsidRPr="00031190">
        <w:rPr>
          <w:rFonts w:ascii="Arial" w:hAnsi="Arial" w:cs="Arial"/>
          <w:bCs/>
          <w:sz w:val="24"/>
          <w:szCs w:val="24"/>
        </w:rPr>
        <w:t>=S) no arquivo UGS.XML no exercício da prestação de contas.</w:t>
      </w:r>
      <w:r w:rsidR="00B51C2A" w:rsidRPr="00031190">
        <w:rPr>
          <w:rFonts w:ascii="Arial" w:hAnsi="Arial" w:cs="Arial"/>
          <w:b/>
          <w:sz w:val="28"/>
        </w:rPr>
        <w:t xml:space="preserve"> </w:t>
      </w:r>
      <w:r w:rsidR="00B51C2A" w:rsidRPr="00031190">
        <w:rPr>
          <w:rFonts w:ascii="Arial" w:hAnsi="Arial" w:cs="Arial"/>
          <w:bCs/>
          <w:sz w:val="24"/>
          <w:szCs w:val="24"/>
        </w:rPr>
        <w:t>(</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1179</w:t>
      </w:r>
    </w:p>
    <w:p w14:paraId="2B0CF0D3" w14:textId="3A5A78C4" w:rsidR="00B51C2A" w:rsidRDefault="00B51C2A" w:rsidP="00195DF0">
      <w:pPr>
        <w:widowControl w:val="0"/>
        <w:spacing w:line="360" w:lineRule="auto"/>
        <w:jc w:val="both"/>
        <w:rPr>
          <w:rFonts w:ascii="Arial" w:hAnsi="Arial" w:cs="Arial"/>
          <w:i/>
          <w:sz w:val="24"/>
          <w:szCs w:val="24"/>
        </w:rPr>
      </w:pPr>
      <w:r w:rsidRPr="006205CB">
        <w:rPr>
          <w:rFonts w:ascii="Arial" w:hAnsi="Arial" w:cs="Arial"/>
          <w:b/>
          <w:i/>
          <w:sz w:val="24"/>
          <w:szCs w:val="24"/>
        </w:rPr>
        <w:t xml:space="preserve">Mensagem: </w:t>
      </w:r>
      <w:r w:rsidR="00317402" w:rsidRPr="006205CB">
        <w:rPr>
          <w:rFonts w:ascii="Arial" w:hAnsi="Arial" w:cs="Arial"/>
          <w:b/>
          <w:i/>
          <w:sz w:val="24"/>
          <w:szCs w:val="24"/>
        </w:rPr>
        <w:t>“</w:t>
      </w:r>
      <w:r w:rsidRPr="006205CB">
        <w:rPr>
          <w:rFonts w:ascii="Arial" w:hAnsi="Arial" w:cs="Arial"/>
          <w:i/>
          <w:sz w:val="24"/>
          <w:szCs w:val="24"/>
        </w:rPr>
        <w:t>Unidade Gestora {0} não cadastrada, com situação inativa ou não ordena  despesa</w:t>
      </w:r>
      <w:r w:rsidR="00317402" w:rsidRPr="006205CB">
        <w:rPr>
          <w:rFonts w:ascii="Arial" w:hAnsi="Arial" w:cs="Arial"/>
          <w:i/>
          <w:sz w:val="24"/>
          <w:szCs w:val="24"/>
        </w:rPr>
        <w:t>”</w:t>
      </w:r>
      <w:r w:rsidRPr="006205CB">
        <w:rPr>
          <w:rFonts w:ascii="Arial" w:hAnsi="Arial" w:cs="Arial"/>
          <w:i/>
          <w:sz w:val="24"/>
          <w:szCs w:val="24"/>
        </w:rPr>
        <w:t>.</w:t>
      </w:r>
    </w:p>
    <w:p w14:paraId="2A7F9A1B" w14:textId="77777777" w:rsidR="00E83376" w:rsidRDefault="00E83376" w:rsidP="00195DF0">
      <w:pPr>
        <w:widowControl w:val="0"/>
        <w:spacing w:line="360" w:lineRule="auto"/>
        <w:jc w:val="both"/>
        <w:rPr>
          <w:rFonts w:ascii="Arial" w:hAnsi="Arial" w:cs="Arial"/>
          <w:i/>
          <w:sz w:val="24"/>
          <w:szCs w:val="24"/>
        </w:rPr>
      </w:pPr>
    </w:p>
    <w:p w14:paraId="7C47D446" w14:textId="4BE572F9" w:rsidR="00E83376" w:rsidRDefault="00E83376" w:rsidP="00195DF0">
      <w:pPr>
        <w:pStyle w:val="Ttulo2"/>
        <w:ind w:left="0" w:firstLine="0"/>
        <w:jc w:val="both"/>
      </w:pPr>
      <w:bookmarkStart w:id="9" w:name="_Toc138428613"/>
      <w:r w:rsidRPr="002179AC">
        <w:t>LOA</w:t>
      </w:r>
      <w:r w:rsidRPr="00014CEF">
        <w:t xml:space="preserve">PROG.XML </w:t>
      </w:r>
      <w:r w:rsidR="00224ADC" w:rsidRPr="00A66DD4">
        <w:t>(ou ProgramasLeiOrcamentariaAnual.xml)</w:t>
      </w:r>
      <w:bookmarkEnd w:id="9"/>
    </w:p>
    <w:p w14:paraId="6AA772CB" w14:textId="77777777" w:rsidR="000968EF" w:rsidRPr="00014CEF" w:rsidRDefault="000968EF" w:rsidP="00195DF0">
      <w:pPr>
        <w:keepNext/>
        <w:widowControl w:val="0"/>
        <w:jc w:val="both"/>
        <w:rPr>
          <w:b/>
          <w:bCs/>
          <w:sz w:val="24"/>
          <w:szCs w:val="24"/>
        </w:rPr>
      </w:pPr>
    </w:p>
    <w:p w14:paraId="34EBCF35" w14:textId="3BCC58D0" w:rsidR="0061262B" w:rsidRPr="00B669A3" w:rsidRDefault="00072C2E" w:rsidP="00195DF0">
      <w:pPr>
        <w:widowControl w:val="0"/>
        <w:spacing w:line="360" w:lineRule="auto"/>
        <w:jc w:val="both"/>
        <w:rPr>
          <w:b/>
          <w:sz w:val="28"/>
          <w:szCs w:val="28"/>
        </w:rPr>
      </w:pPr>
      <w:r>
        <w:rPr>
          <w:rFonts w:ascii="Arial" w:hAnsi="Arial" w:cs="Arial"/>
          <w:bCs/>
          <w:sz w:val="24"/>
          <w:szCs w:val="24"/>
        </w:rPr>
        <w:t>1</w:t>
      </w:r>
      <w:r w:rsidR="0061262B" w:rsidRPr="00317402">
        <w:rPr>
          <w:rFonts w:ascii="Arial" w:hAnsi="Arial" w:cs="Arial"/>
          <w:bCs/>
          <w:sz w:val="24"/>
          <w:szCs w:val="24"/>
        </w:rPr>
        <w:t xml:space="preserve"> O campo </w:t>
      </w:r>
      <w:r w:rsidR="00FB3838">
        <w:rPr>
          <w:rFonts w:ascii="Arial" w:hAnsi="Arial" w:cs="Arial"/>
          <w:bCs/>
          <w:sz w:val="24"/>
          <w:szCs w:val="24"/>
        </w:rPr>
        <w:t>“</w:t>
      </w:r>
      <w:r w:rsidR="0061262B" w:rsidRPr="00317402">
        <w:rPr>
          <w:rFonts w:ascii="Arial" w:hAnsi="Arial" w:cs="Arial"/>
          <w:bCs/>
          <w:sz w:val="24"/>
          <w:szCs w:val="24"/>
        </w:rPr>
        <w:t>CaraterPrograma</w:t>
      </w:r>
      <w:r w:rsidR="00FB3838">
        <w:rPr>
          <w:rFonts w:ascii="Arial" w:hAnsi="Arial" w:cs="Arial"/>
          <w:bCs/>
          <w:sz w:val="24"/>
          <w:szCs w:val="24"/>
        </w:rPr>
        <w:t>”</w:t>
      </w:r>
      <w:r w:rsidR="0061262B" w:rsidRPr="00317402">
        <w:rPr>
          <w:rFonts w:ascii="Arial" w:hAnsi="Arial" w:cs="Arial"/>
          <w:bCs/>
          <w:sz w:val="24"/>
          <w:szCs w:val="24"/>
        </w:rPr>
        <w:t xml:space="preserve"> deve conter os valores 1 (Duração Continuada) ou 2 (Duração Não Continuada). (</w:t>
      </w:r>
      <w:r w:rsidR="00FB3838" w:rsidRPr="00317402">
        <w:rPr>
          <w:rFonts w:ascii="Arial" w:hAnsi="Arial" w:cs="Arial"/>
          <w:bCs/>
          <w:sz w:val="24"/>
          <w:szCs w:val="24"/>
          <w:u w:val="single"/>
        </w:rPr>
        <w:t>Consistência Impeditiva</w:t>
      </w:r>
      <w:r w:rsidR="0061262B" w:rsidRPr="00317402">
        <w:rPr>
          <w:rFonts w:ascii="Arial" w:hAnsi="Arial" w:cs="Arial"/>
          <w:bCs/>
          <w:sz w:val="24"/>
          <w:szCs w:val="24"/>
        </w:rPr>
        <w:t>)</w:t>
      </w:r>
      <w:r w:rsidR="0061262B" w:rsidRPr="00B669A3">
        <w:rPr>
          <w:bCs/>
          <w:sz w:val="24"/>
          <w:szCs w:val="24"/>
        </w:rPr>
        <w:t xml:space="preserve"> </w:t>
      </w:r>
      <w:r w:rsidR="0061262B" w:rsidRPr="00317402">
        <w:rPr>
          <w:b/>
          <w:i/>
          <w:sz w:val="28"/>
          <w:szCs w:val="28"/>
        </w:rPr>
        <w:t>ERRO 021</w:t>
      </w:r>
    </w:p>
    <w:p w14:paraId="5578E896" w14:textId="77777777" w:rsidR="0061262B" w:rsidRPr="006205CB" w:rsidRDefault="0061262B" w:rsidP="00195DF0">
      <w:pPr>
        <w:widowControl w:val="0"/>
        <w:spacing w:line="360" w:lineRule="auto"/>
        <w:jc w:val="both"/>
        <w:rPr>
          <w:rFonts w:ascii="Arial" w:hAnsi="Arial" w:cs="Arial"/>
          <w:i/>
          <w:strike/>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 xml:space="preserve">O campo </w:t>
      </w:r>
      <w:r w:rsidR="00FB3838">
        <w:rPr>
          <w:rFonts w:ascii="Arial" w:hAnsi="Arial" w:cs="Arial"/>
          <w:i/>
          <w:sz w:val="24"/>
          <w:szCs w:val="24"/>
        </w:rPr>
        <w:t>“</w:t>
      </w:r>
      <w:r w:rsidRPr="006205CB">
        <w:rPr>
          <w:rFonts w:ascii="Arial" w:hAnsi="Arial" w:cs="Arial"/>
          <w:bCs/>
          <w:i/>
          <w:sz w:val="24"/>
          <w:szCs w:val="24"/>
        </w:rPr>
        <w:t>CaraterPrograma</w:t>
      </w:r>
      <w:r w:rsidR="00FB3838">
        <w:rPr>
          <w:rFonts w:ascii="Arial" w:hAnsi="Arial" w:cs="Arial"/>
          <w:bCs/>
          <w:i/>
          <w:sz w:val="24"/>
          <w:szCs w:val="24"/>
        </w:rPr>
        <w:t>”</w:t>
      </w:r>
      <w:r w:rsidRPr="006205CB">
        <w:rPr>
          <w:rFonts w:ascii="Arial" w:hAnsi="Arial" w:cs="Arial"/>
          <w:i/>
          <w:sz w:val="24"/>
          <w:szCs w:val="24"/>
        </w:rPr>
        <w:t xml:space="preserve"> deve ser 1 ou 2</w:t>
      </w:r>
      <w:r w:rsidR="00317402" w:rsidRPr="006205CB">
        <w:rPr>
          <w:rFonts w:ascii="Arial" w:hAnsi="Arial" w:cs="Arial"/>
          <w:i/>
          <w:sz w:val="24"/>
          <w:szCs w:val="24"/>
        </w:rPr>
        <w:t>”</w:t>
      </w:r>
      <w:r w:rsidRPr="006205CB">
        <w:rPr>
          <w:rFonts w:ascii="Arial" w:hAnsi="Arial" w:cs="Arial"/>
          <w:bCs/>
          <w:i/>
          <w:sz w:val="24"/>
          <w:szCs w:val="24"/>
        </w:rPr>
        <w:t>.</w:t>
      </w:r>
    </w:p>
    <w:p w14:paraId="1A7FB582" w14:textId="77777777" w:rsidR="0061262B" w:rsidRPr="00B669A3" w:rsidRDefault="0061262B" w:rsidP="00195DF0">
      <w:pPr>
        <w:keepNext/>
        <w:widowControl w:val="0"/>
        <w:jc w:val="both"/>
        <w:rPr>
          <w:b/>
          <w:bCs/>
          <w:sz w:val="24"/>
          <w:szCs w:val="24"/>
        </w:rPr>
      </w:pPr>
    </w:p>
    <w:p w14:paraId="30630F19" w14:textId="2C56AD8A" w:rsidR="00603E5F" w:rsidRPr="00B669A3" w:rsidRDefault="00072C2E" w:rsidP="00195DF0">
      <w:pPr>
        <w:widowControl w:val="0"/>
        <w:spacing w:line="360" w:lineRule="auto"/>
        <w:jc w:val="both"/>
        <w:rPr>
          <w:sz w:val="24"/>
          <w:szCs w:val="24"/>
        </w:rPr>
      </w:pPr>
      <w:r>
        <w:rPr>
          <w:rFonts w:ascii="Arial" w:hAnsi="Arial" w:cs="Arial"/>
          <w:sz w:val="24"/>
          <w:szCs w:val="24"/>
        </w:rPr>
        <w:t>2</w:t>
      </w:r>
      <w:r w:rsidR="00603E5F" w:rsidRPr="00317402">
        <w:rPr>
          <w:rFonts w:ascii="Arial" w:hAnsi="Arial" w:cs="Arial"/>
          <w:sz w:val="24"/>
          <w:szCs w:val="24"/>
        </w:rPr>
        <w:t xml:space="preserve"> </w:t>
      </w:r>
      <w:r w:rsidR="00031190">
        <w:rPr>
          <w:rFonts w:ascii="Arial" w:hAnsi="Arial" w:cs="Arial"/>
          <w:sz w:val="24"/>
          <w:szCs w:val="24"/>
        </w:rPr>
        <w:t>Ve</w:t>
      </w:r>
      <w:r w:rsidR="00603E5F" w:rsidRPr="00317402">
        <w:rPr>
          <w:rFonts w:ascii="Arial" w:hAnsi="Arial" w:cs="Arial"/>
          <w:sz w:val="24"/>
          <w:szCs w:val="24"/>
        </w:rPr>
        <w:t>rificar se a chave formada pelos campos [Ano da vigência da LOA, Número da LOA] informada no arquivo LOAPROG.XML é igual a mesma chave informada no arquivo DADOSLOA.XML</w:t>
      </w:r>
      <w:r w:rsidR="00390D4F">
        <w:rPr>
          <w:rFonts w:ascii="Arial" w:hAnsi="Arial" w:cs="Arial"/>
          <w:sz w:val="24"/>
          <w:szCs w:val="24"/>
        </w:rPr>
        <w:t xml:space="preserve"> </w:t>
      </w:r>
      <w:r w:rsidR="00390D4F" w:rsidRPr="00317402">
        <w:rPr>
          <w:rFonts w:ascii="Arial" w:hAnsi="Arial" w:cs="Arial"/>
          <w:bCs/>
          <w:sz w:val="24"/>
          <w:szCs w:val="24"/>
        </w:rPr>
        <w:t>(</w:t>
      </w:r>
      <w:r w:rsidR="00390D4F" w:rsidRPr="00317402">
        <w:rPr>
          <w:rFonts w:ascii="Arial" w:hAnsi="Arial" w:cs="Arial"/>
          <w:bCs/>
          <w:sz w:val="24"/>
          <w:szCs w:val="24"/>
          <w:u w:val="single"/>
        </w:rPr>
        <w:t>Consistência Impeditiva</w:t>
      </w:r>
      <w:r w:rsidR="00390D4F" w:rsidRPr="00317402">
        <w:rPr>
          <w:rFonts w:ascii="Arial" w:hAnsi="Arial" w:cs="Arial"/>
          <w:bCs/>
          <w:sz w:val="24"/>
          <w:szCs w:val="24"/>
        </w:rPr>
        <w:t>)</w:t>
      </w:r>
      <w:r w:rsidR="00603E5F" w:rsidRPr="00B669A3">
        <w:rPr>
          <w:sz w:val="24"/>
          <w:szCs w:val="24"/>
        </w:rPr>
        <w:t xml:space="preserve"> </w:t>
      </w:r>
      <w:r w:rsidR="00603E5F" w:rsidRPr="00317402">
        <w:rPr>
          <w:b/>
          <w:i/>
          <w:sz w:val="28"/>
          <w:szCs w:val="28"/>
        </w:rPr>
        <w:t>ERRO 1044</w:t>
      </w:r>
    </w:p>
    <w:p w14:paraId="634707E0" w14:textId="77777777" w:rsidR="00603E5F" w:rsidRPr="006205CB" w:rsidRDefault="00603E5F" w:rsidP="00195DF0">
      <w:pPr>
        <w:widowControl w:val="0"/>
        <w:spacing w:line="360" w:lineRule="auto"/>
        <w:jc w:val="both"/>
        <w:rPr>
          <w:rFonts w:ascii="Arial" w:hAnsi="Arial" w:cs="Arial"/>
          <w:bCs/>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 xml:space="preserve">Campo(s) </w:t>
      </w:r>
      <w:r w:rsidRPr="006205CB">
        <w:rPr>
          <w:rFonts w:ascii="Arial" w:hAnsi="Arial" w:cs="Arial"/>
          <w:bCs/>
          <w:i/>
          <w:sz w:val="24"/>
          <w:szCs w:val="24"/>
        </w:rPr>
        <w:t>[Ano da vigência da LOA, Número da LOA] informado(s) no arquivo LOAPROG.XML diverge(m) do(s) campo(s) enviado(s) no arquivo DADOSLOA.XML</w:t>
      </w:r>
      <w:r w:rsidR="00317402" w:rsidRPr="006205CB">
        <w:rPr>
          <w:rFonts w:ascii="Arial" w:hAnsi="Arial" w:cs="Arial"/>
          <w:bCs/>
          <w:i/>
          <w:sz w:val="24"/>
          <w:szCs w:val="24"/>
        </w:rPr>
        <w:t>”</w:t>
      </w:r>
      <w:r w:rsidRPr="006205CB">
        <w:rPr>
          <w:rFonts w:ascii="Arial" w:hAnsi="Arial" w:cs="Arial"/>
          <w:bCs/>
          <w:i/>
          <w:sz w:val="24"/>
          <w:szCs w:val="24"/>
        </w:rPr>
        <w:t>.</w:t>
      </w:r>
    </w:p>
    <w:p w14:paraId="3705F564" w14:textId="77777777" w:rsidR="001F7724" w:rsidRPr="00B669A3" w:rsidRDefault="001F7724" w:rsidP="00195DF0">
      <w:pPr>
        <w:widowControl w:val="0"/>
        <w:jc w:val="both"/>
        <w:rPr>
          <w:sz w:val="24"/>
          <w:szCs w:val="24"/>
        </w:rPr>
      </w:pPr>
    </w:p>
    <w:p w14:paraId="7AA3CF12" w14:textId="64AADFC7" w:rsidR="00B669A3" w:rsidRPr="00B669A3" w:rsidRDefault="00072C2E" w:rsidP="00195DF0">
      <w:pPr>
        <w:widowControl w:val="0"/>
        <w:spacing w:line="360" w:lineRule="auto"/>
        <w:jc w:val="both"/>
        <w:rPr>
          <w:sz w:val="24"/>
          <w:szCs w:val="24"/>
        </w:rPr>
      </w:pPr>
      <w:r>
        <w:rPr>
          <w:rFonts w:ascii="Arial" w:hAnsi="Arial" w:cs="Arial"/>
          <w:sz w:val="24"/>
        </w:rPr>
        <w:t>3</w:t>
      </w:r>
      <w:r w:rsidR="00B669A3" w:rsidRPr="00317402">
        <w:rPr>
          <w:rFonts w:ascii="Arial" w:hAnsi="Arial" w:cs="Arial"/>
          <w:sz w:val="24"/>
        </w:rPr>
        <w:t xml:space="preserve"> O Código do Programa não deverá ser repetido para o mesmo ano de vigência da LOA.</w:t>
      </w:r>
      <w:r w:rsidR="00B669A3" w:rsidRPr="00317402">
        <w:rPr>
          <w:rFonts w:ascii="Arial" w:hAnsi="Arial" w:cs="Arial"/>
          <w:sz w:val="24"/>
          <w:szCs w:val="24"/>
        </w:rPr>
        <w:t xml:space="preserve"> (</w:t>
      </w:r>
      <w:r w:rsidR="00B669A3" w:rsidRPr="00317402">
        <w:rPr>
          <w:rFonts w:ascii="Arial" w:hAnsi="Arial" w:cs="Arial"/>
          <w:sz w:val="24"/>
          <w:szCs w:val="24"/>
          <w:u w:val="single"/>
        </w:rPr>
        <w:t>consistência impeditiva</w:t>
      </w:r>
      <w:r w:rsidR="00B669A3" w:rsidRPr="00317402">
        <w:rPr>
          <w:rFonts w:ascii="Arial" w:hAnsi="Arial" w:cs="Arial"/>
          <w:sz w:val="24"/>
          <w:szCs w:val="24"/>
        </w:rPr>
        <w:t>)</w:t>
      </w:r>
      <w:r w:rsidR="00B669A3" w:rsidRPr="00B669A3">
        <w:rPr>
          <w:sz w:val="24"/>
          <w:szCs w:val="24"/>
        </w:rPr>
        <w:t xml:space="preserve">  </w:t>
      </w:r>
      <w:r w:rsidR="00B669A3" w:rsidRPr="00317402">
        <w:rPr>
          <w:b/>
          <w:i/>
          <w:sz w:val="28"/>
          <w:szCs w:val="28"/>
        </w:rPr>
        <w:t>ERRO 025</w:t>
      </w:r>
    </w:p>
    <w:p w14:paraId="794BEC42" w14:textId="77777777" w:rsidR="00B669A3" w:rsidRPr="006205CB" w:rsidRDefault="00B669A3" w:rsidP="00195DF0">
      <w:pPr>
        <w:widowControl w:val="0"/>
        <w:spacing w:line="360" w:lineRule="auto"/>
        <w:jc w:val="both"/>
        <w:rPr>
          <w:rFonts w:ascii="Arial" w:hAnsi="Arial" w:cs="Arial"/>
          <w:i/>
          <w:sz w:val="24"/>
        </w:rPr>
      </w:pPr>
      <w:r w:rsidRPr="006205CB">
        <w:rPr>
          <w:rFonts w:ascii="Arial" w:hAnsi="Arial" w:cs="Arial"/>
          <w:b/>
          <w:i/>
          <w:sz w:val="24"/>
          <w:szCs w:val="24"/>
        </w:rPr>
        <w:t>Mensagem</w:t>
      </w:r>
      <w:r w:rsidRPr="006205CB">
        <w:rPr>
          <w:rFonts w:ascii="Arial" w:hAnsi="Arial" w:cs="Arial"/>
          <w:i/>
          <w:sz w:val="24"/>
          <w:szCs w:val="24"/>
        </w:rPr>
        <w:t>: “</w:t>
      </w:r>
      <w:r w:rsidRPr="006205CB">
        <w:rPr>
          <w:rFonts w:ascii="Arial" w:hAnsi="Arial" w:cs="Arial"/>
          <w:i/>
          <w:sz w:val="24"/>
        </w:rPr>
        <w:t>O Código do Programa não deverá ser repetido para o mesmo ano de vigência da LOA”.</w:t>
      </w:r>
    </w:p>
    <w:p w14:paraId="70B39097" w14:textId="77777777" w:rsidR="00B669A3" w:rsidRPr="00B669A3" w:rsidRDefault="00B669A3" w:rsidP="00195DF0">
      <w:pPr>
        <w:widowControl w:val="0"/>
        <w:jc w:val="both"/>
        <w:rPr>
          <w:sz w:val="24"/>
        </w:rPr>
      </w:pPr>
    </w:p>
    <w:p w14:paraId="33BEF15C" w14:textId="1ADFD9AF" w:rsidR="00B669A3" w:rsidRPr="00B669A3" w:rsidRDefault="00072C2E" w:rsidP="00195DF0">
      <w:pPr>
        <w:widowControl w:val="0"/>
        <w:spacing w:line="360" w:lineRule="auto"/>
        <w:jc w:val="both"/>
        <w:rPr>
          <w:b/>
          <w:sz w:val="28"/>
          <w:szCs w:val="28"/>
        </w:rPr>
      </w:pPr>
      <w:r>
        <w:rPr>
          <w:rFonts w:ascii="Arial" w:hAnsi="Arial" w:cs="Arial"/>
          <w:bCs/>
          <w:sz w:val="24"/>
          <w:szCs w:val="24"/>
        </w:rPr>
        <w:t>4</w:t>
      </w:r>
      <w:r w:rsidR="00B669A3" w:rsidRPr="00317402">
        <w:rPr>
          <w:rFonts w:ascii="Arial" w:hAnsi="Arial" w:cs="Arial"/>
          <w:bCs/>
          <w:sz w:val="24"/>
          <w:szCs w:val="24"/>
        </w:rPr>
        <w:t xml:space="preserve"> O arquivo LOAPROG.XML é obrigatório com pelo menos 1 (um) registro (</w:t>
      </w:r>
      <w:r w:rsidR="00B669A3" w:rsidRPr="00317402">
        <w:rPr>
          <w:rFonts w:ascii="Arial" w:hAnsi="Arial" w:cs="Arial"/>
          <w:bCs/>
          <w:sz w:val="24"/>
          <w:szCs w:val="24"/>
          <w:u w:val="single"/>
        </w:rPr>
        <w:t xml:space="preserve">Consistência </w:t>
      </w:r>
      <w:r w:rsidR="00366323" w:rsidRPr="002A6CC4">
        <w:rPr>
          <w:rFonts w:ascii="Arial" w:hAnsi="Arial" w:cs="Arial"/>
          <w:bCs/>
          <w:sz w:val="24"/>
          <w:szCs w:val="24"/>
          <w:u w:val="single"/>
        </w:rPr>
        <w:t>Impeditiva</w:t>
      </w:r>
      <w:r w:rsidR="00B669A3" w:rsidRPr="002A6CC4">
        <w:rPr>
          <w:rFonts w:ascii="Arial" w:hAnsi="Arial" w:cs="Arial"/>
          <w:bCs/>
          <w:sz w:val="24"/>
          <w:szCs w:val="24"/>
        </w:rPr>
        <w:t xml:space="preserve">) </w:t>
      </w:r>
      <w:r w:rsidR="001D3559" w:rsidRPr="002A6CC4">
        <w:rPr>
          <w:b/>
          <w:i/>
          <w:sz w:val="28"/>
          <w:szCs w:val="28"/>
        </w:rPr>
        <w:t>ERRO 3366</w:t>
      </w:r>
    </w:p>
    <w:p w14:paraId="3F3E1DAE" w14:textId="77777777" w:rsidR="00B669A3" w:rsidRDefault="00B669A3"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Arquivo obrigatório com pelo menos um registro</w:t>
      </w:r>
      <w:r w:rsidR="00317402" w:rsidRPr="006205CB">
        <w:rPr>
          <w:rFonts w:ascii="Arial" w:hAnsi="Arial" w:cs="Arial"/>
          <w:i/>
          <w:sz w:val="24"/>
          <w:szCs w:val="24"/>
        </w:rPr>
        <w:t>”</w:t>
      </w:r>
      <w:r w:rsidRPr="006205CB">
        <w:rPr>
          <w:rFonts w:ascii="Arial" w:hAnsi="Arial" w:cs="Arial"/>
          <w:i/>
          <w:sz w:val="24"/>
          <w:szCs w:val="24"/>
        </w:rPr>
        <w:t>.</w:t>
      </w:r>
    </w:p>
    <w:p w14:paraId="4D056C16" w14:textId="77777777" w:rsidR="00360E20" w:rsidRDefault="00360E20" w:rsidP="00195DF0">
      <w:pPr>
        <w:widowControl w:val="0"/>
        <w:spacing w:line="360" w:lineRule="auto"/>
        <w:jc w:val="both"/>
        <w:rPr>
          <w:rFonts w:ascii="Arial" w:hAnsi="Arial" w:cs="Arial"/>
          <w:i/>
          <w:sz w:val="24"/>
          <w:szCs w:val="24"/>
        </w:rPr>
      </w:pPr>
    </w:p>
    <w:p w14:paraId="64105398" w14:textId="1D3CDEF4" w:rsidR="00B51C2A" w:rsidRPr="00B015D9" w:rsidRDefault="00B51C2A" w:rsidP="00195DF0">
      <w:pPr>
        <w:pStyle w:val="Ttulo2"/>
        <w:ind w:left="0" w:firstLine="0"/>
        <w:jc w:val="both"/>
      </w:pPr>
      <w:bookmarkStart w:id="10" w:name="_Toc138428614"/>
      <w:r w:rsidRPr="006D0DE4">
        <w:t>ORGAO</w:t>
      </w:r>
      <w:r>
        <w:t>CONS</w:t>
      </w:r>
      <w:r w:rsidRPr="006D0DE4">
        <w:t>.</w:t>
      </w:r>
      <w:r>
        <w:t>XML</w:t>
      </w:r>
      <w:r w:rsidRPr="006D0DE4">
        <w:t xml:space="preserve"> </w:t>
      </w:r>
      <w:r w:rsidR="001026A9" w:rsidRPr="00A66DD4">
        <w:t>(ou OrgaoConsolidado.xml)</w:t>
      </w:r>
      <w:bookmarkEnd w:id="10"/>
    </w:p>
    <w:p w14:paraId="6163D29F" w14:textId="77777777" w:rsidR="00B51C2A" w:rsidRDefault="00B51C2A" w:rsidP="00195DF0">
      <w:pPr>
        <w:widowControl w:val="0"/>
        <w:jc w:val="both"/>
        <w:rPr>
          <w:b/>
          <w:color w:val="FF0000"/>
          <w:sz w:val="28"/>
        </w:rPr>
      </w:pPr>
    </w:p>
    <w:p w14:paraId="4D9406E3" w14:textId="6A652B64" w:rsidR="00B51C2A" w:rsidRPr="00031190" w:rsidRDefault="00072C2E" w:rsidP="00195DF0">
      <w:pPr>
        <w:widowControl w:val="0"/>
        <w:spacing w:line="360" w:lineRule="auto"/>
        <w:jc w:val="both"/>
        <w:rPr>
          <w:b/>
          <w:sz w:val="28"/>
          <w:szCs w:val="28"/>
        </w:rPr>
      </w:pPr>
      <w:r>
        <w:rPr>
          <w:rFonts w:ascii="Arial" w:hAnsi="Arial" w:cs="Arial"/>
          <w:bCs/>
          <w:sz w:val="24"/>
          <w:szCs w:val="24"/>
        </w:rPr>
        <w:lastRenderedPageBreak/>
        <w:t xml:space="preserve">1 </w:t>
      </w:r>
      <w:r w:rsidR="00B51C2A" w:rsidRPr="00031190">
        <w:rPr>
          <w:rFonts w:ascii="Arial" w:hAnsi="Arial" w:cs="Arial"/>
          <w:bCs/>
          <w:sz w:val="24"/>
          <w:szCs w:val="24"/>
        </w:rPr>
        <w:t xml:space="preserve">Código de Órgão já informado para uma determinada Unidade Gestora (campo </w:t>
      </w:r>
      <w:r w:rsidR="00B51C2A" w:rsidRPr="00031190">
        <w:rPr>
          <w:rFonts w:ascii="Arial" w:hAnsi="Arial" w:cs="Arial"/>
          <w:bCs/>
          <w:i/>
          <w:sz w:val="24"/>
          <w:szCs w:val="24"/>
        </w:rPr>
        <w:t>CodigoUnidadeGestora</w:t>
      </w:r>
      <w:r w:rsidR="00B51C2A" w:rsidRPr="00031190">
        <w:rPr>
          <w:rFonts w:ascii="Arial" w:hAnsi="Arial" w:cs="Arial"/>
          <w:bCs/>
          <w:sz w:val="24"/>
          <w:szCs w:val="24"/>
        </w:rPr>
        <w:t>) no arquivo ORGAOCONS.XML no exercício da prestação de contas (</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1180</w:t>
      </w:r>
    </w:p>
    <w:p w14:paraId="42D9063C" w14:textId="77777777" w:rsidR="00B51C2A" w:rsidRPr="006205CB" w:rsidRDefault="00B51C2A"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Órgão {0} já existente para a Unidade Gestora {1}</w:t>
      </w:r>
      <w:r w:rsidR="00317402" w:rsidRPr="006205CB">
        <w:rPr>
          <w:rFonts w:ascii="Arial" w:hAnsi="Arial" w:cs="Arial"/>
          <w:i/>
          <w:sz w:val="24"/>
          <w:szCs w:val="24"/>
        </w:rPr>
        <w:t>”</w:t>
      </w:r>
      <w:r w:rsidRPr="006205CB">
        <w:rPr>
          <w:rFonts w:ascii="Arial" w:hAnsi="Arial" w:cs="Arial"/>
          <w:i/>
          <w:sz w:val="24"/>
          <w:szCs w:val="24"/>
        </w:rPr>
        <w:t>.</w:t>
      </w:r>
    </w:p>
    <w:p w14:paraId="1AD1087C" w14:textId="77777777" w:rsidR="00B51C2A" w:rsidRPr="00031190" w:rsidRDefault="00B51C2A" w:rsidP="00195DF0">
      <w:pPr>
        <w:widowControl w:val="0"/>
        <w:jc w:val="both"/>
        <w:rPr>
          <w:bCs/>
          <w:sz w:val="24"/>
          <w:szCs w:val="24"/>
        </w:rPr>
      </w:pPr>
    </w:p>
    <w:p w14:paraId="603F4AF8" w14:textId="4F4C679C" w:rsidR="00B51C2A" w:rsidRPr="00031190" w:rsidRDefault="00072C2E" w:rsidP="00195DF0">
      <w:pPr>
        <w:widowControl w:val="0"/>
        <w:spacing w:line="360" w:lineRule="auto"/>
        <w:jc w:val="both"/>
        <w:rPr>
          <w:b/>
          <w:sz w:val="28"/>
          <w:szCs w:val="28"/>
        </w:rPr>
      </w:pPr>
      <w:r>
        <w:rPr>
          <w:rFonts w:ascii="Arial" w:hAnsi="Arial" w:cs="Arial"/>
          <w:bCs/>
          <w:sz w:val="24"/>
          <w:szCs w:val="24"/>
        </w:rPr>
        <w:t>2</w:t>
      </w:r>
      <w:r w:rsidR="00B51C2A" w:rsidRPr="00031190">
        <w:rPr>
          <w:rFonts w:ascii="Arial" w:hAnsi="Arial" w:cs="Arial"/>
          <w:bCs/>
          <w:sz w:val="24"/>
          <w:szCs w:val="24"/>
        </w:rPr>
        <w:t xml:space="preserve"> O arquivo ORGAOCONS.XML é obrigatório com pelo menos 1 (um) registro (</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1181</w:t>
      </w:r>
    </w:p>
    <w:p w14:paraId="772C08B2" w14:textId="77777777" w:rsidR="00B51C2A" w:rsidRPr="006205CB" w:rsidRDefault="00B51C2A" w:rsidP="00195DF0">
      <w:pPr>
        <w:widowControl w:val="0"/>
        <w:spacing w:line="360" w:lineRule="auto"/>
        <w:jc w:val="both"/>
        <w:rPr>
          <w:rFonts w:ascii="Arial" w:hAnsi="Arial" w:cs="Arial"/>
          <w:b/>
          <w:i/>
          <w:sz w:val="28"/>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Arquivo obrigatório com pelo menos um registro</w:t>
      </w:r>
      <w:r w:rsidR="00317402" w:rsidRPr="006205CB">
        <w:rPr>
          <w:rFonts w:ascii="Arial" w:hAnsi="Arial" w:cs="Arial"/>
          <w:i/>
          <w:sz w:val="24"/>
          <w:szCs w:val="24"/>
        </w:rPr>
        <w:t>”</w:t>
      </w:r>
      <w:r w:rsidRPr="006205CB">
        <w:rPr>
          <w:rFonts w:ascii="Arial" w:hAnsi="Arial" w:cs="Arial"/>
          <w:i/>
          <w:sz w:val="24"/>
          <w:szCs w:val="24"/>
        </w:rPr>
        <w:t>.</w:t>
      </w:r>
    </w:p>
    <w:p w14:paraId="6F56977C" w14:textId="77777777" w:rsidR="00B51C2A" w:rsidRPr="00031190" w:rsidRDefault="00B51C2A" w:rsidP="00195DF0">
      <w:pPr>
        <w:widowControl w:val="0"/>
        <w:jc w:val="both"/>
        <w:rPr>
          <w:b/>
          <w:sz w:val="28"/>
        </w:rPr>
      </w:pPr>
    </w:p>
    <w:p w14:paraId="67FE75F1" w14:textId="0613BC02" w:rsidR="00B51C2A" w:rsidRPr="00031190" w:rsidRDefault="00072C2E" w:rsidP="00195DF0">
      <w:pPr>
        <w:widowControl w:val="0"/>
        <w:spacing w:line="360" w:lineRule="auto"/>
        <w:jc w:val="both"/>
        <w:rPr>
          <w:b/>
          <w:sz w:val="28"/>
        </w:rPr>
      </w:pPr>
      <w:r>
        <w:rPr>
          <w:rFonts w:ascii="Arial" w:hAnsi="Arial" w:cs="Arial"/>
          <w:bCs/>
          <w:sz w:val="24"/>
          <w:szCs w:val="24"/>
        </w:rPr>
        <w:t>3</w:t>
      </w:r>
      <w:r w:rsidR="00B51C2A" w:rsidRPr="00031190">
        <w:rPr>
          <w:rFonts w:ascii="Arial" w:hAnsi="Arial" w:cs="Arial"/>
          <w:bCs/>
          <w:sz w:val="24"/>
          <w:szCs w:val="24"/>
        </w:rPr>
        <w:t xml:space="preserve"> Todas as Unidades Gestoras informadas no arquivo ORGAOCONS.XML devem estar Ativas (campo </w:t>
      </w:r>
      <w:r w:rsidR="00B51C2A" w:rsidRPr="00031190">
        <w:rPr>
          <w:rFonts w:ascii="Arial" w:hAnsi="Arial" w:cs="Arial"/>
          <w:bCs/>
          <w:i/>
          <w:sz w:val="24"/>
          <w:szCs w:val="24"/>
        </w:rPr>
        <w:t>Situacao</w:t>
      </w:r>
      <w:r w:rsidR="00B51C2A" w:rsidRPr="00031190">
        <w:rPr>
          <w:rFonts w:ascii="Arial" w:hAnsi="Arial" w:cs="Arial"/>
          <w:bCs/>
          <w:sz w:val="24"/>
          <w:szCs w:val="24"/>
        </w:rPr>
        <w:t xml:space="preserve">=A) e ordenar despesa (campo </w:t>
      </w:r>
      <w:r w:rsidR="00B51C2A" w:rsidRPr="00031190">
        <w:rPr>
          <w:rFonts w:ascii="Arial" w:hAnsi="Arial" w:cs="Arial"/>
          <w:bCs/>
          <w:i/>
          <w:sz w:val="24"/>
          <w:szCs w:val="24"/>
        </w:rPr>
        <w:t>OrdenaDespesa</w:t>
      </w:r>
      <w:r w:rsidR="00B51C2A" w:rsidRPr="00031190">
        <w:rPr>
          <w:rFonts w:ascii="Arial" w:hAnsi="Arial" w:cs="Arial"/>
          <w:bCs/>
          <w:sz w:val="24"/>
          <w:szCs w:val="24"/>
        </w:rPr>
        <w:t>=S) no arquivo UGS.XML no exercício da prestação de contas.</w:t>
      </w:r>
      <w:r w:rsidR="00B51C2A" w:rsidRPr="00031190">
        <w:rPr>
          <w:rFonts w:ascii="Arial" w:hAnsi="Arial" w:cs="Arial"/>
          <w:b/>
          <w:sz w:val="28"/>
        </w:rPr>
        <w:t xml:space="preserve"> </w:t>
      </w:r>
      <w:r w:rsidR="00B51C2A" w:rsidRPr="00031190">
        <w:rPr>
          <w:rFonts w:ascii="Arial" w:hAnsi="Arial" w:cs="Arial"/>
          <w:bCs/>
          <w:sz w:val="24"/>
          <w:szCs w:val="24"/>
        </w:rPr>
        <w:t>(</w:t>
      </w:r>
      <w:r w:rsidR="00B51C2A" w:rsidRPr="00031190">
        <w:rPr>
          <w:rFonts w:ascii="Arial" w:hAnsi="Arial" w:cs="Arial"/>
          <w:bCs/>
          <w:sz w:val="24"/>
          <w:szCs w:val="24"/>
          <w:u w:val="single"/>
        </w:rPr>
        <w:t>Consistência Impeditiva</w:t>
      </w:r>
      <w:r w:rsidR="00B51C2A" w:rsidRPr="00031190">
        <w:rPr>
          <w:rFonts w:ascii="Arial" w:hAnsi="Arial" w:cs="Arial"/>
          <w:bCs/>
          <w:sz w:val="24"/>
          <w:szCs w:val="24"/>
        </w:rPr>
        <w:t>)</w:t>
      </w:r>
      <w:r w:rsidR="00B51C2A" w:rsidRPr="00031190">
        <w:rPr>
          <w:bCs/>
          <w:sz w:val="24"/>
          <w:szCs w:val="24"/>
        </w:rPr>
        <w:t xml:space="preserve"> </w:t>
      </w:r>
      <w:r w:rsidR="00B51C2A" w:rsidRPr="00031190">
        <w:rPr>
          <w:b/>
          <w:i/>
          <w:sz w:val="28"/>
          <w:szCs w:val="28"/>
        </w:rPr>
        <w:t>ERRO 1182</w:t>
      </w:r>
    </w:p>
    <w:p w14:paraId="27FF8F2B" w14:textId="77777777" w:rsidR="00B51C2A" w:rsidRDefault="00B51C2A" w:rsidP="00195DF0">
      <w:pPr>
        <w:widowControl w:val="0"/>
        <w:spacing w:line="360" w:lineRule="auto"/>
        <w:jc w:val="both"/>
        <w:rPr>
          <w:b/>
          <w:sz w:val="28"/>
        </w:rPr>
      </w:pPr>
      <w:r w:rsidRPr="006205CB">
        <w:rPr>
          <w:rFonts w:ascii="Arial" w:hAnsi="Arial" w:cs="Arial"/>
          <w:b/>
          <w:i/>
          <w:sz w:val="24"/>
          <w:szCs w:val="24"/>
        </w:rPr>
        <w:t xml:space="preserve">Mensagem: </w:t>
      </w:r>
      <w:r w:rsidR="00317402" w:rsidRPr="006205CB">
        <w:rPr>
          <w:rFonts w:ascii="Arial" w:hAnsi="Arial" w:cs="Arial"/>
          <w:b/>
          <w:i/>
          <w:sz w:val="24"/>
          <w:szCs w:val="24"/>
        </w:rPr>
        <w:t>“</w:t>
      </w:r>
      <w:r w:rsidRPr="006205CB">
        <w:rPr>
          <w:rFonts w:ascii="Arial" w:hAnsi="Arial" w:cs="Arial"/>
          <w:i/>
          <w:sz w:val="24"/>
          <w:szCs w:val="24"/>
        </w:rPr>
        <w:t>Unidade Gestora {0} não cadastrada, com situação inativa ou não ordena de despesa</w:t>
      </w:r>
      <w:r w:rsidR="00317402" w:rsidRPr="006205CB">
        <w:rPr>
          <w:rFonts w:ascii="Arial" w:hAnsi="Arial" w:cs="Arial"/>
          <w:i/>
          <w:sz w:val="24"/>
          <w:szCs w:val="24"/>
        </w:rPr>
        <w:t>”</w:t>
      </w:r>
      <w:r w:rsidRPr="006205CB">
        <w:rPr>
          <w:rFonts w:ascii="Arial" w:hAnsi="Arial" w:cs="Arial"/>
          <w:i/>
          <w:sz w:val="24"/>
          <w:szCs w:val="24"/>
        </w:rPr>
        <w:t>.</w:t>
      </w:r>
    </w:p>
    <w:p w14:paraId="12243EB0" w14:textId="77777777" w:rsidR="00B51C2A" w:rsidRDefault="00B51C2A" w:rsidP="00195DF0">
      <w:pPr>
        <w:widowControl w:val="0"/>
        <w:jc w:val="both"/>
        <w:rPr>
          <w:sz w:val="24"/>
        </w:rPr>
      </w:pPr>
    </w:p>
    <w:p w14:paraId="1385A627" w14:textId="5F5B7AC4" w:rsidR="006D0DE4" w:rsidRPr="00B015D9" w:rsidRDefault="002179AC" w:rsidP="00195DF0">
      <w:pPr>
        <w:pStyle w:val="Ttulo2"/>
        <w:ind w:left="0" w:firstLine="0"/>
        <w:jc w:val="both"/>
      </w:pPr>
      <w:r>
        <w:t xml:space="preserve"> </w:t>
      </w:r>
      <w:bookmarkStart w:id="11" w:name="_Toc138428615"/>
      <w:r w:rsidR="006D0DE4" w:rsidRPr="006D0DE4">
        <w:t>ORGAO.</w:t>
      </w:r>
      <w:r w:rsidR="0054688F">
        <w:t>XML</w:t>
      </w:r>
      <w:bookmarkEnd w:id="11"/>
      <w:r w:rsidR="006D0DE4" w:rsidRPr="006D0DE4">
        <w:t xml:space="preserve"> </w:t>
      </w:r>
    </w:p>
    <w:p w14:paraId="0943F333" w14:textId="77777777" w:rsidR="006D0DE4" w:rsidRDefault="006D0DE4" w:rsidP="00195DF0">
      <w:pPr>
        <w:widowControl w:val="0"/>
        <w:jc w:val="both"/>
        <w:rPr>
          <w:b/>
          <w:color w:val="FF0000"/>
          <w:sz w:val="28"/>
        </w:rPr>
      </w:pPr>
    </w:p>
    <w:p w14:paraId="0ED59484" w14:textId="29EE0908" w:rsidR="00D0203C" w:rsidRPr="00D0203C" w:rsidRDefault="00072C2E" w:rsidP="00195DF0">
      <w:pPr>
        <w:widowControl w:val="0"/>
        <w:spacing w:line="360" w:lineRule="auto"/>
        <w:jc w:val="both"/>
        <w:rPr>
          <w:b/>
          <w:sz w:val="28"/>
          <w:szCs w:val="28"/>
        </w:rPr>
      </w:pPr>
      <w:r>
        <w:rPr>
          <w:rFonts w:ascii="Arial" w:hAnsi="Arial" w:cs="Arial"/>
          <w:bCs/>
          <w:sz w:val="24"/>
          <w:szCs w:val="24"/>
        </w:rPr>
        <w:t xml:space="preserve">1 </w:t>
      </w:r>
      <w:r w:rsidR="00D0203C" w:rsidRPr="00317402">
        <w:rPr>
          <w:rFonts w:ascii="Arial" w:hAnsi="Arial" w:cs="Arial"/>
          <w:bCs/>
          <w:sz w:val="24"/>
          <w:szCs w:val="24"/>
        </w:rPr>
        <w:t>Código de Órgão já informado no arquivo ORGAO.XML no exercício da prestação de contas (</w:t>
      </w:r>
      <w:r w:rsidR="00D0203C" w:rsidRPr="00317402">
        <w:rPr>
          <w:rFonts w:ascii="Arial" w:hAnsi="Arial" w:cs="Arial"/>
          <w:bCs/>
          <w:sz w:val="24"/>
          <w:szCs w:val="24"/>
          <w:u w:val="single"/>
        </w:rPr>
        <w:t>Consistência Impeditiva</w:t>
      </w:r>
      <w:r w:rsidR="00D0203C" w:rsidRPr="00317402">
        <w:rPr>
          <w:rFonts w:ascii="Arial" w:hAnsi="Arial" w:cs="Arial"/>
          <w:bCs/>
          <w:sz w:val="24"/>
          <w:szCs w:val="24"/>
        </w:rPr>
        <w:t>)</w:t>
      </w:r>
      <w:r w:rsidR="00D0203C" w:rsidRPr="00D0203C">
        <w:rPr>
          <w:bCs/>
          <w:sz w:val="24"/>
          <w:szCs w:val="24"/>
        </w:rPr>
        <w:t xml:space="preserve"> </w:t>
      </w:r>
      <w:r w:rsidR="00D0203C" w:rsidRPr="00317402">
        <w:rPr>
          <w:b/>
          <w:i/>
          <w:sz w:val="28"/>
          <w:szCs w:val="28"/>
        </w:rPr>
        <w:t>ERRO 722</w:t>
      </w:r>
    </w:p>
    <w:p w14:paraId="32AF4D24" w14:textId="77777777" w:rsidR="00D0203C" w:rsidRPr="006205CB" w:rsidRDefault="00D0203C" w:rsidP="00195DF0">
      <w:pPr>
        <w:widowControl w:val="0"/>
        <w:spacing w:line="360" w:lineRule="auto"/>
        <w:jc w:val="both"/>
        <w:rPr>
          <w:rFonts w:ascii="Arial" w:hAnsi="Arial" w:cs="Arial"/>
          <w:bCs/>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Código de Órgão já existente</w:t>
      </w:r>
      <w:r w:rsidR="00317402" w:rsidRPr="006205CB">
        <w:rPr>
          <w:rFonts w:ascii="Arial" w:hAnsi="Arial" w:cs="Arial"/>
          <w:i/>
          <w:sz w:val="24"/>
          <w:szCs w:val="24"/>
        </w:rPr>
        <w:t>”</w:t>
      </w:r>
      <w:r w:rsidRPr="006205CB">
        <w:rPr>
          <w:rFonts w:ascii="Arial" w:hAnsi="Arial" w:cs="Arial"/>
          <w:i/>
          <w:sz w:val="24"/>
          <w:szCs w:val="24"/>
        </w:rPr>
        <w:t>.</w:t>
      </w:r>
    </w:p>
    <w:p w14:paraId="0A2F38F8" w14:textId="77777777" w:rsidR="00D0203C" w:rsidRPr="00D0203C" w:rsidRDefault="00D0203C" w:rsidP="00195DF0">
      <w:pPr>
        <w:widowControl w:val="0"/>
        <w:jc w:val="both"/>
        <w:rPr>
          <w:bCs/>
          <w:sz w:val="24"/>
          <w:szCs w:val="24"/>
        </w:rPr>
      </w:pPr>
    </w:p>
    <w:p w14:paraId="50A9423B" w14:textId="1E41BBC6" w:rsidR="00D0203C" w:rsidRPr="00DD5AC5" w:rsidRDefault="00072C2E" w:rsidP="00195DF0">
      <w:pPr>
        <w:widowControl w:val="0"/>
        <w:spacing w:line="360" w:lineRule="auto"/>
        <w:jc w:val="both"/>
        <w:rPr>
          <w:b/>
          <w:sz w:val="28"/>
          <w:szCs w:val="28"/>
        </w:rPr>
      </w:pPr>
      <w:r>
        <w:rPr>
          <w:rFonts w:ascii="Arial" w:hAnsi="Arial" w:cs="Arial"/>
          <w:bCs/>
          <w:sz w:val="24"/>
          <w:szCs w:val="24"/>
        </w:rPr>
        <w:t>2</w:t>
      </w:r>
      <w:r w:rsidR="00D0203C" w:rsidRPr="00317402">
        <w:rPr>
          <w:rFonts w:ascii="Arial" w:hAnsi="Arial" w:cs="Arial"/>
          <w:bCs/>
          <w:sz w:val="24"/>
          <w:szCs w:val="24"/>
        </w:rPr>
        <w:t xml:space="preserve"> O arquivo ORGAO.XML é obrigatório com pelo menos 1 (um) registro (</w:t>
      </w:r>
      <w:r w:rsidR="00D0203C" w:rsidRPr="00317402">
        <w:rPr>
          <w:rFonts w:ascii="Arial" w:hAnsi="Arial" w:cs="Arial"/>
          <w:bCs/>
          <w:sz w:val="24"/>
          <w:szCs w:val="24"/>
          <w:u w:val="single"/>
        </w:rPr>
        <w:t xml:space="preserve">Consistência </w:t>
      </w:r>
      <w:r w:rsidR="009A176E" w:rsidRPr="00DD5AC5">
        <w:rPr>
          <w:rFonts w:ascii="Arial" w:hAnsi="Arial" w:cs="Arial"/>
          <w:bCs/>
          <w:sz w:val="24"/>
          <w:szCs w:val="24"/>
          <w:u w:val="single"/>
        </w:rPr>
        <w:t>Impeditiva</w:t>
      </w:r>
      <w:r w:rsidR="00D0203C" w:rsidRPr="00DD5AC5">
        <w:rPr>
          <w:rFonts w:ascii="Arial" w:hAnsi="Arial" w:cs="Arial"/>
          <w:bCs/>
          <w:sz w:val="24"/>
          <w:szCs w:val="24"/>
        </w:rPr>
        <w:t>)</w:t>
      </w:r>
      <w:r w:rsidR="00D0203C" w:rsidRPr="00DD5AC5">
        <w:rPr>
          <w:bCs/>
          <w:sz w:val="24"/>
          <w:szCs w:val="24"/>
        </w:rPr>
        <w:t xml:space="preserve"> </w:t>
      </w:r>
      <w:r w:rsidR="00F46DD2" w:rsidRPr="00DD5AC5">
        <w:rPr>
          <w:b/>
          <w:i/>
          <w:sz w:val="28"/>
          <w:szCs w:val="28"/>
        </w:rPr>
        <w:t>ERRO 3364</w:t>
      </w:r>
    </w:p>
    <w:p w14:paraId="085EBDDC" w14:textId="77777777" w:rsidR="00D0203C" w:rsidRPr="006205CB" w:rsidRDefault="00D0203C" w:rsidP="00195DF0">
      <w:pPr>
        <w:widowControl w:val="0"/>
        <w:spacing w:line="360" w:lineRule="auto"/>
        <w:jc w:val="both"/>
        <w:rPr>
          <w:rFonts w:ascii="Arial" w:hAnsi="Arial" w:cs="Arial"/>
          <w:b/>
          <w:i/>
          <w:sz w:val="28"/>
        </w:rPr>
      </w:pPr>
      <w:r w:rsidRPr="006205CB">
        <w:rPr>
          <w:rFonts w:ascii="Arial" w:hAnsi="Arial" w:cs="Arial"/>
          <w:b/>
          <w:i/>
          <w:sz w:val="24"/>
          <w:szCs w:val="24"/>
        </w:rPr>
        <w:t>Mensagem</w:t>
      </w:r>
      <w:r w:rsidRPr="006205CB">
        <w:rPr>
          <w:rFonts w:ascii="Arial" w:hAnsi="Arial" w:cs="Arial"/>
          <w:i/>
          <w:sz w:val="24"/>
          <w:szCs w:val="24"/>
        </w:rPr>
        <w:t xml:space="preserve">: </w:t>
      </w:r>
      <w:r w:rsidR="00317402" w:rsidRPr="006205CB">
        <w:rPr>
          <w:rFonts w:ascii="Arial" w:hAnsi="Arial" w:cs="Arial"/>
          <w:i/>
          <w:sz w:val="24"/>
          <w:szCs w:val="24"/>
        </w:rPr>
        <w:t>“</w:t>
      </w:r>
      <w:r w:rsidRPr="006205CB">
        <w:rPr>
          <w:rFonts w:ascii="Arial" w:hAnsi="Arial" w:cs="Arial"/>
          <w:i/>
          <w:sz w:val="24"/>
          <w:szCs w:val="24"/>
        </w:rPr>
        <w:t>Arquivo obrigatório com pelo menos um registro</w:t>
      </w:r>
      <w:r w:rsidR="00317402" w:rsidRPr="006205CB">
        <w:rPr>
          <w:rFonts w:ascii="Arial" w:hAnsi="Arial" w:cs="Arial"/>
          <w:i/>
          <w:sz w:val="24"/>
          <w:szCs w:val="24"/>
        </w:rPr>
        <w:t>”</w:t>
      </w:r>
      <w:r w:rsidRPr="006205CB">
        <w:rPr>
          <w:rFonts w:ascii="Arial" w:hAnsi="Arial" w:cs="Arial"/>
          <w:i/>
          <w:sz w:val="24"/>
          <w:szCs w:val="24"/>
        </w:rPr>
        <w:t>.</w:t>
      </w:r>
    </w:p>
    <w:p w14:paraId="35A64E08" w14:textId="77777777" w:rsidR="00893805" w:rsidRDefault="00893805" w:rsidP="00195DF0">
      <w:pPr>
        <w:widowControl w:val="0"/>
        <w:jc w:val="both"/>
        <w:rPr>
          <w:b/>
          <w:sz w:val="28"/>
        </w:rPr>
      </w:pPr>
    </w:p>
    <w:p w14:paraId="480C49B8" w14:textId="77777777" w:rsidR="00B51C2A" w:rsidRDefault="00B51C2A" w:rsidP="00195DF0">
      <w:pPr>
        <w:widowControl w:val="0"/>
        <w:jc w:val="both"/>
        <w:rPr>
          <w:b/>
          <w:sz w:val="28"/>
        </w:rPr>
      </w:pPr>
    </w:p>
    <w:p w14:paraId="1A74F642" w14:textId="11D2A156" w:rsidR="004666F9" w:rsidRPr="00014CEF" w:rsidRDefault="004666F9" w:rsidP="00195DF0">
      <w:pPr>
        <w:pStyle w:val="Ttulo2"/>
        <w:ind w:left="0" w:firstLine="0"/>
        <w:jc w:val="both"/>
      </w:pPr>
      <w:r>
        <w:t xml:space="preserve"> </w:t>
      </w:r>
      <w:bookmarkStart w:id="12" w:name="_Toc138428616"/>
      <w:r w:rsidRPr="00014CEF">
        <w:t>UOR</w:t>
      </w:r>
      <w:r>
        <w:t>CONS</w:t>
      </w:r>
      <w:r w:rsidRPr="00014CEF">
        <w:t xml:space="preserve">.XML </w:t>
      </w:r>
      <w:r w:rsidR="001026A9" w:rsidRPr="00A66DD4">
        <w:t>(ou UnidadeOrcamentariaConsolidado.xml)</w:t>
      </w:r>
      <w:bookmarkEnd w:id="12"/>
    </w:p>
    <w:p w14:paraId="1417F05C" w14:textId="77777777" w:rsidR="004666F9" w:rsidRPr="00014CEF" w:rsidRDefault="004666F9" w:rsidP="00195DF0">
      <w:pPr>
        <w:widowControl w:val="0"/>
        <w:jc w:val="both"/>
        <w:rPr>
          <w:b/>
          <w:sz w:val="28"/>
        </w:rPr>
      </w:pPr>
    </w:p>
    <w:p w14:paraId="756CBD9B" w14:textId="07EC4CFB" w:rsidR="004666F9" w:rsidRPr="00031190" w:rsidRDefault="00072C2E" w:rsidP="00195DF0">
      <w:pPr>
        <w:widowControl w:val="0"/>
        <w:spacing w:line="360" w:lineRule="auto"/>
        <w:jc w:val="both"/>
        <w:rPr>
          <w:b/>
          <w:sz w:val="28"/>
          <w:szCs w:val="28"/>
        </w:rPr>
      </w:pPr>
      <w:r>
        <w:rPr>
          <w:rFonts w:ascii="Arial" w:hAnsi="Arial" w:cs="Arial"/>
          <w:bCs/>
          <w:sz w:val="24"/>
          <w:szCs w:val="24"/>
        </w:rPr>
        <w:t>1</w:t>
      </w:r>
      <w:r w:rsidR="004666F9" w:rsidRPr="00031190">
        <w:rPr>
          <w:rFonts w:ascii="Arial" w:hAnsi="Arial" w:cs="Arial"/>
          <w:bCs/>
          <w:sz w:val="24"/>
          <w:szCs w:val="24"/>
        </w:rPr>
        <w:t xml:space="preserve"> A chave [Código da Unidade Gestora, Código de Órgão, Código de Unidade Orçamentária] já informada para a Unidade Gestora Referência no arquivo UORCONS.XML no exercício da prestação de contas (</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1183</w:t>
      </w:r>
    </w:p>
    <w:p w14:paraId="67B2C863" w14:textId="77777777" w:rsidR="004666F9" w:rsidRPr="006205CB" w:rsidRDefault="004666F9"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8A7BBB" w:rsidRPr="006205CB">
        <w:rPr>
          <w:rFonts w:ascii="Arial" w:hAnsi="Arial" w:cs="Arial"/>
          <w:i/>
          <w:sz w:val="24"/>
          <w:szCs w:val="24"/>
        </w:rPr>
        <w:t>“</w:t>
      </w:r>
      <w:r w:rsidRPr="006205CB">
        <w:rPr>
          <w:rFonts w:ascii="Arial" w:hAnsi="Arial" w:cs="Arial"/>
          <w:i/>
          <w:sz w:val="24"/>
          <w:szCs w:val="24"/>
        </w:rPr>
        <w:t>Órgão {0} e Unidade Orçamentária {1} já informados para a Unidade Gestora {2}</w:t>
      </w:r>
      <w:r w:rsidR="008A7BBB" w:rsidRPr="006205CB">
        <w:rPr>
          <w:rFonts w:ascii="Arial" w:hAnsi="Arial" w:cs="Arial"/>
          <w:i/>
          <w:sz w:val="24"/>
          <w:szCs w:val="24"/>
        </w:rPr>
        <w:t>”</w:t>
      </w:r>
      <w:r w:rsidRPr="006205CB">
        <w:rPr>
          <w:rFonts w:ascii="Arial" w:hAnsi="Arial" w:cs="Arial"/>
          <w:i/>
          <w:sz w:val="24"/>
          <w:szCs w:val="24"/>
        </w:rPr>
        <w:t>.</w:t>
      </w:r>
    </w:p>
    <w:p w14:paraId="50BE5927" w14:textId="77777777" w:rsidR="004666F9" w:rsidRPr="00031190" w:rsidRDefault="004666F9" w:rsidP="00195DF0">
      <w:pPr>
        <w:widowControl w:val="0"/>
        <w:jc w:val="both"/>
        <w:rPr>
          <w:i/>
          <w:sz w:val="24"/>
          <w:szCs w:val="24"/>
        </w:rPr>
      </w:pPr>
    </w:p>
    <w:p w14:paraId="316F092E" w14:textId="40948980" w:rsidR="004666F9" w:rsidRPr="00031190" w:rsidRDefault="00072C2E" w:rsidP="00195DF0">
      <w:pPr>
        <w:widowControl w:val="0"/>
        <w:spacing w:line="360" w:lineRule="auto"/>
        <w:jc w:val="both"/>
        <w:rPr>
          <w:b/>
          <w:sz w:val="28"/>
          <w:szCs w:val="28"/>
        </w:rPr>
      </w:pPr>
      <w:r>
        <w:rPr>
          <w:rFonts w:ascii="Arial" w:hAnsi="Arial" w:cs="Arial"/>
          <w:bCs/>
          <w:sz w:val="24"/>
          <w:szCs w:val="24"/>
        </w:rPr>
        <w:t>2</w:t>
      </w:r>
      <w:r w:rsidR="004666F9" w:rsidRPr="00031190">
        <w:rPr>
          <w:rFonts w:ascii="Arial" w:hAnsi="Arial" w:cs="Arial"/>
          <w:bCs/>
          <w:sz w:val="24"/>
          <w:szCs w:val="24"/>
        </w:rPr>
        <w:t xml:space="preserve"> O arquivo UORCONS.XML é obrigatório com pelo menos 1 (um) registro (</w:t>
      </w:r>
      <w:r w:rsidR="004666F9" w:rsidRPr="00031190">
        <w:rPr>
          <w:rFonts w:ascii="Arial" w:hAnsi="Arial" w:cs="Arial"/>
          <w:bCs/>
          <w:sz w:val="24"/>
          <w:szCs w:val="24"/>
          <w:u w:val="single"/>
        </w:rPr>
        <w:t xml:space="preserve">Consistência </w:t>
      </w:r>
      <w:r w:rsidR="004666F9" w:rsidRPr="00031190">
        <w:rPr>
          <w:rFonts w:ascii="Arial" w:hAnsi="Arial" w:cs="Arial"/>
          <w:bCs/>
          <w:sz w:val="24"/>
          <w:szCs w:val="24"/>
          <w:u w:val="single"/>
        </w:rPr>
        <w:lastRenderedPageBreak/>
        <w:t>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1184</w:t>
      </w:r>
    </w:p>
    <w:p w14:paraId="0BC005A7" w14:textId="1887DF60" w:rsidR="004666F9" w:rsidRDefault="004666F9"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8A7BBB" w:rsidRPr="006205CB">
        <w:rPr>
          <w:rFonts w:ascii="Arial" w:hAnsi="Arial" w:cs="Arial"/>
          <w:i/>
          <w:sz w:val="24"/>
          <w:szCs w:val="24"/>
        </w:rPr>
        <w:t>“</w:t>
      </w:r>
      <w:r w:rsidRPr="006205CB">
        <w:rPr>
          <w:rFonts w:ascii="Arial" w:hAnsi="Arial" w:cs="Arial"/>
          <w:i/>
          <w:sz w:val="24"/>
          <w:szCs w:val="24"/>
        </w:rPr>
        <w:t>Arquivo obrigatório com pelo menos um registro</w:t>
      </w:r>
      <w:r w:rsidR="008A7BBB" w:rsidRPr="006205CB">
        <w:rPr>
          <w:rFonts w:ascii="Arial" w:hAnsi="Arial" w:cs="Arial"/>
          <w:i/>
          <w:sz w:val="24"/>
          <w:szCs w:val="24"/>
        </w:rPr>
        <w:t>”</w:t>
      </w:r>
      <w:r w:rsidRPr="006205CB">
        <w:rPr>
          <w:rFonts w:ascii="Arial" w:hAnsi="Arial" w:cs="Arial"/>
          <w:i/>
          <w:sz w:val="24"/>
          <w:szCs w:val="24"/>
        </w:rPr>
        <w:t>.</w:t>
      </w:r>
    </w:p>
    <w:p w14:paraId="2F911B00" w14:textId="77777777" w:rsidR="00072C2E" w:rsidRPr="006205CB" w:rsidRDefault="00072C2E" w:rsidP="00195DF0">
      <w:pPr>
        <w:widowControl w:val="0"/>
        <w:spacing w:line="360" w:lineRule="auto"/>
        <w:jc w:val="both"/>
        <w:rPr>
          <w:rFonts w:ascii="Arial" w:hAnsi="Arial" w:cs="Arial"/>
          <w:b/>
          <w:i/>
          <w:sz w:val="28"/>
        </w:rPr>
      </w:pPr>
    </w:p>
    <w:p w14:paraId="491D0485" w14:textId="36A07506" w:rsidR="004666F9" w:rsidRPr="00031190" w:rsidRDefault="00072C2E" w:rsidP="00195DF0">
      <w:pPr>
        <w:widowControl w:val="0"/>
        <w:spacing w:line="360" w:lineRule="auto"/>
        <w:jc w:val="both"/>
        <w:rPr>
          <w:bCs/>
          <w:sz w:val="24"/>
          <w:szCs w:val="24"/>
        </w:rPr>
      </w:pPr>
      <w:r>
        <w:rPr>
          <w:rFonts w:ascii="Arial" w:hAnsi="Arial" w:cs="Arial"/>
          <w:bCs/>
          <w:sz w:val="24"/>
          <w:szCs w:val="24"/>
        </w:rPr>
        <w:t>3</w:t>
      </w:r>
      <w:r w:rsidR="004666F9" w:rsidRPr="00031190">
        <w:rPr>
          <w:rFonts w:ascii="Arial" w:hAnsi="Arial" w:cs="Arial"/>
          <w:bCs/>
          <w:sz w:val="24"/>
          <w:szCs w:val="24"/>
        </w:rPr>
        <w:t xml:space="preserve"> A chave [Código Unidade Gestora, Órgão] deve ter sido informada no arquivo ORGAOCONS.XML no exercício da prestação de contas da Unidade Gestora Referência. (</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1185</w:t>
      </w:r>
    </w:p>
    <w:p w14:paraId="79433B07" w14:textId="77777777" w:rsidR="004666F9" w:rsidRPr="006205CB" w:rsidRDefault="004666F9" w:rsidP="00195DF0">
      <w:pPr>
        <w:widowControl w:val="0"/>
        <w:spacing w:line="360" w:lineRule="auto"/>
        <w:jc w:val="both"/>
        <w:rPr>
          <w:rFonts w:ascii="Arial" w:hAnsi="Arial" w:cs="Arial"/>
          <w:bCs/>
          <w:i/>
          <w:sz w:val="24"/>
          <w:szCs w:val="24"/>
        </w:rPr>
      </w:pPr>
      <w:r w:rsidRPr="006205CB">
        <w:rPr>
          <w:rFonts w:ascii="Arial" w:hAnsi="Arial" w:cs="Arial"/>
          <w:b/>
          <w:bCs/>
          <w:i/>
          <w:sz w:val="24"/>
          <w:szCs w:val="24"/>
        </w:rPr>
        <w:t>Mensagem:</w:t>
      </w:r>
      <w:r w:rsidRPr="006205CB">
        <w:rPr>
          <w:rFonts w:ascii="Arial" w:hAnsi="Arial" w:cs="Arial"/>
          <w:bCs/>
          <w:i/>
          <w:sz w:val="24"/>
          <w:szCs w:val="24"/>
        </w:rPr>
        <w:t xml:space="preserve"> </w:t>
      </w:r>
      <w:r w:rsidR="008A7BBB" w:rsidRPr="006205CB">
        <w:rPr>
          <w:rFonts w:ascii="Arial" w:hAnsi="Arial" w:cs="Arial"/>
          <w:bCs/>
          <w:i/>
          <w:sz w:val="24"/>
          <w:szCs w:val="24"/>
        </w:rPr>
        <w:t>“</w:t>
      </w:r>
      <w:r w:rsidRPr="006205CB">
        <w:rPr>
          <w:rFonts w:ascii="Arial" w:hAnsi="Arial" w:cs="Arial"/>
          <w:bCs/>
          <w:i/>
          <w:sz w:val="24"/>
          <w:szCs w:val="24"/>
        </w:rPr>
        <w:t>A chave [Código Unidade Gestora, Órgão] deve ter sido informada no arquivo ORGAOCONS.XML no exercício da prestação de contas</w:t>
      </w:r>
      <w:r w:rsidR="008A7BBB" w:rsidRPr="006205CB">
        <w:rPr>
          <w:rFonts w:ascii="Arial" w:hAnsi="Arial" w:cs="Arial"/>
          <w:bCs/>
          <w:i/>
          <w:sz w:val="24"/>
          <w:szCs w:val="24"/>
        </w:rPr>
        <w:t>”</w:t>
      </w:r>
      <w:r w:rsidRPr="006205CB">
        <w:rPr>
          <w:rFonts w:ascii="Arial" w:hAnsi="Arial" w:cs="Arial"/>
          <w:bCs/>
          <w:i/>
          <w:sz w:val="24"/>
          <w:szCs w:val="24"/>
        </w:rPr>
        <w:t>.</w:t>
      </w:r>
    </w:p>
    <w:p w14:paraId="233C7E25" w14:textId="77777777" w:rsidR="004666F9" w:rsidRPr="00031190" w:rsidRDefault="004666F9" w:rsidP="00195DF0">
      <w:pPr>
        <w:widowControl w:val="0"/>
        <w:jc w:val="both"/>
        <w:rPr>
          <w:bCs/>
          <w:i/>
          <w:sz w:val="24"/>
          <w:szCs w:val="24"/>
        </w:rPr>
      </w:pPr>
    </w:p>
    <w:p w14:paraId="62C01BFE" w14:textId="683636B8" w:rsidR="004666F9" w:rsidRPr="00031190" w:rsidRDefault="00072C2E" w:rsidP="00195DF0">
      <w:pPr>
        <w:widowControl w:val="0"/>
        <w:spacing w:line="360" w:lineRule="auto"/>
        <w:jc w:val="both"/>
        <w:rPr>
          <w:b/>
          <w:sz w:val="28"/>
        </w:rPr>
      </w:pPr>
      <w:r>
        <w:rPr>
          <w:rFonts w:ascii="Arial" w:hAnsi="Arial" w:cs="Arial"/>
          <w:bCs/>
          <w:sz w:val="24"/>
          <w:szCs w:val="24"/>
        </w:rPr>
        <w:t>4</w:t>
      </w:r>
      <w:r w:rsidR="004666F9" w:rsidRPr="00031190">
        <w:rPr>
          <w:rFonts w:ascii="Arial" w:hAnsi="Arial" w:cs="Arial"/>
          <w:bCs/>
          <w:sz w:val="24"/>
          <w:szCs w:val="24"/>
        </w:rPr>
        <w:t xml:space="preserve"> Todas as Unidades Gestoras informadas no arquivo UORCONS.XML devem estar Ativas (campo </w:t>
      </w:r>
      <w:r w:rsidR="004666F9" w:rsidRPr="00031190">
        <w:rPr>
          <w:rFonts w:ascii="Arial" w:hAnsi="Arial" w:cs="Arial"/>
          <w:bCs/>
          <w:i/>
          <w:sz w:val="24"/>
          <w:szCs w:val="24"/>
        </w:rPr>
        <w:t>Situacao</w:t>
      </w:r>
      <w:r w:rsidR="004666F9" w:rsidRPr="00031190">
        <w:rPr>
          <w:rFonts w:ascii="Arial" w:hAnsi="Arial" w:cs="Arial"/>
          <w:bCs/>
          <w:sz w:val="24"/>
          <w:szCs w:val="24"/>
        </w:rPr>
        <w:t xml:space="preserve">=A) e ordenar despesa (campo </w:t>
      </w:r>
      <w:r w:rsidR="004666F9" w:rsidRPr="00031190">
        <w:rPr>
          <w:rFonts w:ascii="Arial" w:hAnsi="Arial" w:cs="Arial"/>
          <w:bCs/>
          <w:i/>
          <w:sz w:val="24"/>
          <w:szCs w:val="24"/>
        </w:rPr>
        <w:t>OrdenaDespesa</w:t>
      </w:r>
      <w:r w:rsidR="004666F9" w:rsidRPr="00031190">
        <w:rPr>
          <w:rFonts w:ascii="Arial" w:hAnsi="Arial" w:cs="Arial"/>
          <w:bCs/>
          <w:sz w:val="24"/>
          <w:szCs w:val="24"/>
        </w:rPr>
        <w:t>=S) no arquivo UGS.XML no exercício da prestação de contas.</w:t>
      </w:r>
      <w:r w:rsidR="004666F9" w:rsidRPr="00031190">
        <w:rPr>
          <w:rFonts w:ascii="Arial" w:hAnsi="Arial" w:cs="Arial"/>
          <w:b/>
          <w:sz w:val="28"/>
        </w:rPr>
        <w:t xml:space="preserve"> </w:t>
      </w:r>
      <w:r w:rsidR="004666F9" w:rsidRPr="00031190">
        <w:rPr>
          <w:rFonts w:ascii="Arial" w:hAnsi="Arial" w:cs="Arial"/>
          <w:bCs/>
          <w:sz w:val="24"/>
          <w:szCs w:val="24"/>
        </w:rPr>
        <w:t>(</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1186</w:t>
      </w:r>
    </w:p>
    <w:p w14:paraId="7EFED535" w14:textId="77777777" w:rsidR="004666F9" w:rsidRPr="00BF3A6D" w:rsidRDefault="004666F9" w:rsidP="00195DF0">
      <w:pPr>
        <w:widowControl w:val="0"/>
        <w:spacing w:line="360" w:lineRule="auto"/>
        <w:jc w:val="both"/>
        <w:rPr>
          <w:rFonts w:ascii="Arial" w:hAnsi="Arial" w:cs="Arial"/>
          <w:i/>
          <w:sz w:val="24"/>
          <w:szCs w:val="24"/>
        </w:rPr>
      </w:pPr>
      <w:r w:rsidRPr="00BF3A6D">
        <w:rPr>
          <w:rFonts w:ascii="Arial" w:hAnsi="Arial" w:cs="Arial"/>
          <w:b/>
          <w:i/>
          <w:sz w:val="24"/>
          <w:szCs w:val="24"/>
        </w:rPr>
        <w:t>Mensagem:</w:t>
      </w:r>
      <w:r w:rsidRPr="00BF3A6D">
        <w:rPr>
          <w:rFonts w:ascii="Arial" w:hAnsi="Arial" w:cs="Arial"/>
          <w:i/>
          <w:sz w:val="24"/>
          <w:szCs w:val="24"/>
        </w:rPr>
        <w:t xml:space="preserve"> </w:t>
      </w:r>
      <w:r w:rsidR="008A7BBB" w:rsidRPr="00BF3A6D">
        <w:rPr>
          <w:rFonts w:ascii="Arial" w:hAnsi="Arial" w:cs="Arial"/>
          <w:i/>
          <w:sz w:val="24"/>
          <w:szCs w:val="24"/>
        </w:rPr>
        <w:t>“</w:t>
      </w:r>
      <w:r w:rsidRPr="00BF3A6D">
        <w:rPr>
          <w:rFonts w:ascii="Arial" w:hAnsi="Arial" w:cs="Arial"/>
          <w:i/>
          <w:sz w:val="24"/>
          <w:szCs w:val="24"/>
        </w:rPr>
        <w:t>Unidade Gestora {0} não cadastrada, com situação inativa ou não ordena de despesa</w:t>
      </w:r>
      <w:r w:rsidR="008A7BBB" w:rsidRPr="00BF3A6D">
        <w:rPr>
          <w:rFonts w:ascii="Arial" w:hAnsi="Arial" w:cs="Arial"/>
          <w:i/>
          <w:sz w:val="24"/>
          <w:szCs w:val="24"/>
        </w:rPr>
        <w:t>”</w:t>
      </w:r>
      <w:r w:rsidRPr="00BF3A6D">
        <w:rPr>
          <w:rFonts w:ascii="Arial" w:hAnsi="Arial" w:cs="Arial"/>
          <w:i/>
          <w:sz w:val="24"/>
          <w:szCs w:val="24"/>
        </w:rPr>
        <w:t>.</w:t>
      </w:r>
    </w:p>
    <w:p w14:paraId="11464EB7" w14:textId="77777777" w:rsidR="00D0203C" w:rsidRDefault="00D0203C" w:rsidP="00195DF0">
      <w:pPr>
        <w:widowControl w:val="0"/>
        <w:jc w:val="both"/>
        <w:rPr>
          <w:b/>
          <w:sz w:val="28"/>
        </w:rPr>
      </w:pPr>
    </w:p>
    <w:p w14:paraId="51466AB7" w14:textId="06340720" w:rsidR="006D0DE4" w:rsidRPr="00014CEF" w:rsidRDefault="002179AC" w:rsidP="00195DF0">
      <w:pPr>
        <w:pStyle w:val="Ttulo2"/>
        <w:ind w:left="0" w:firstLine="0"/>
        <w:jc w:val="both"/>
      </w:pPr>
      <w:r>
        <w:t xml:space="preserve"> </w:t>
      </w:r>
      <w:bookmarkStart w:id="13" w:name="_Toc138428617"/>
      <w:r w:rsidR="006D0DE4" w:rsidRPr="00014CEF">
        <w:t>UOR.</w:t>
      </w:r>
      <w:r w:rsidR="0054688F" w:rsidRPr="00014CEF">
        <w:t>XML</w:t>
      </w:r>
      <w:r w:rsidR="006D0DE4" w:rsidRPr="00014CEF">
        <w:t xml:space="preserve"> </w:t>
      </w:r>
      <w:r w:rsidR="00964CE6" w:rsidRPr="00A66DD4">
        <w:t>(ou UnidadeOrcamentaria.xml)</w:t>
      </w:r>
      <w:bookmarkEnd w:id="13"/>
    </w:p>
    <w:p w14:paraId="1578DD14" w14:textId="77777777" w:rsidR="006D0DE4" w:rsidRPr="00014CEF" w:rsidRDefault="006D0DE4" w:rsidP="00195DF0">
      <w:pPr>
        <w:widowControl w:val="0"/>
        <w:jc w:val="both"/>
        <w:rPr>
          <w:b/>
          <w:sz w:val="28"/>
        </w:rPr>
      </w:pPr>
    </w:p>
    <w:p w14:paraId="58C5FFA3" w14:textId="66253CBF" w:rsidR="001C498C" w:rsidRPr="001C498C" w:rsidRDefault="00072C2E" w:rsidP="00195DF0">
      <w:pPr>
        <w:widowControl w:val="0"/>
        <w:spacing w:line="360" w:lineRule="auto"/>
        <w:jc w:val="both"/>
        <w:rPr>
          <w:b/>
          <w:sz w:val="28"/>
          <w:szCs w:val="28"/>
        </w:rPr>
      </w:pPr>
      <w:r>
        <w:rPr>
          <w:rFonts w:ascii="Arial" w:hAnsi="Arial" w:cs="Arial"/>
          <w:bCs/>
          <w:sz w:val="24"/>
          <w:szCs w:val="24"/>
        </w:rPr>
        <w:t>1</w:t>
      </w:r>
      <w:r w:rsidR="001C498C" w:rsidRPr="008A7BBB">
        <w:rPr>
          <w:rFonts w:ascii="Arial" w:hAnsi="Arial" w:cs="Arial"/>
          <w:bCs/>
          <w:sz w:val="24"/>
          <w:szCs w:val="24"/>
        </w:rPr>
        <w:t xml:space="preserve"> Chave [Código de Órgão e Código de Unidade Orçamentária] já informada no arquivo UOR.XML no exercício da prestação de contas (</w:t>
      </w:r>
      <w:r w:rsidR="001C498C" w:rsidRPr="008A7BBB">
        <w:rPr>
          <w:rFonts w:ascii="Arial" w:hAnsi="Arial" w:cs="Arial"/>
          <w:bCs/>
          <w:sz w:val="24"/>
          <w:szCs w:val="24"/>
          <w:u w:val="single"/>
        </w:rPr>
        <w:t>Consistência Impeditiva</w:t>
      </w:r>
      <w:r w:rsidR="001C498C" w:rsidRPr="008A7BBB">
        <w:rPr>
          <w:rFonts w:ascii="Arial" w:hAnsi="Arial" w:cs="Arial"/>
          <w:bCs/>
          <w:sz w:val="24"/>
          <w:szCs w:val="24"/>
        </w:rPr>
        <w:t>)</w:t>
      </w:r>
      <w:r w:rsidR="001C498C" w:rsidRPr="001C498C">
        <w:rPr>
          <w:bCs/>
          <w:sz w:val="24"/>
          <w:szCs w:val="24"/>
        </w:rPr>
        <w:t xml:space="preserve"> </w:t>
      </w:r>
      <w:r w:rsidR="001C498C" w:rsidRPr="008A7BBB">
        <w:rPr>
          <w:b/>
          <w:i/>
          <w:sz w:val="28"/>
          <w:szCs w:val="28"/>
        </w:rPr>
        <w:t>ERRO 723</w:t>
      </w:r>
    </w:p>
    <w:p w14:paraId="3EECF2F9" w14:textId="77777777" w:rsidR="001C498C" w:rsidRPr="006205CB" w:rsidRDefault="001C498C"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Código de Órgão e Unidade Orçamentária já informados</w:t>
      </w:r>
      <w:r w:rsidR="007037A6" w:rsidRPr="006205CB">
        <w:rPr>
          <w:rFonts w:ascii="Arial" w:hAnsi="Arial" w:cs="Arial"/>
          <w:i/>
          <w:sz w:val="24"/>
          <w:szCs w:val="24"/>
        </w:rPr>
        <w:t>”</w:t>
      </w:r>
      <w:r w:rsidRPr="006205CB">
        <w:rPr>
          <w:rFonts w:ascii="Arial" w:hAnsi="Arial" w:cs="Arial"/>
          <w:i/>
          <w:sz w:val="24"/>
          <w:szCs w:val="24"/>
        </w:rPr>
        <w:t>.</w:t>
      </w:r>
    </w:p>
    <w:p w14:paraId="2331FD5F" w14:textId="77777777" w:rsidR="001C498C" w:rsidRPr="001C498C" w:rsidRDefault="001C498C" w:rsidP="00195DF0">
      <w:pPr>
        <w:widowControl w:val="0"/>
        <w:jc w:val="both"/>
        <w:rPr>
          <w:i/>
          <w:sz w:val="24"/>
          <w:szCs w:val="24"/>
        </w:rPr>
      </w:pPr>
    </w:p>
    <w:p w14:paraId="4FD1E0DB" w14:textId="0D525F81" w:rsidR="001C498C" w:rsidRPr="002B7E7D" w:rsidRDefault="00072C2E" w:rsidP="00195DF0">
      <w:pPr>
        <w:widowControl w:val="0"/>
        <w:spacing w:line="360" w:lineRule="auto"/>
        <w:jc w:val="both"/>
        <w:rPr>
          <w:b/>
          <w:sz w:val="28"/>
          <w:szCs w:val="28"/>
        </w:rPr>
      </w:pPr>
      <w:r>
        <w:rPr>
          <w:rFonts w:ascii="Arial" w:hAnsi="Arial" w:cs="Arial"/>
          <w:bCs/>
          <w:sz w:val="24"/>
          <w:szCs w:val="24"/>
        </w:rPr>
        <w:t>2</w:t>
      </w:r>
      <w:r w:rsidR="00BF3A6D">
        <w:rPr>
          <w:rFonts w:ascii="Arial" w:hAnsi="Arial" w:cs="Arial"/>
          <w:bCs/>
          <w:sz w:val="24"/>
          <w:szCs w:val="24"/>
        </w:rPr>
        <w:t> </w:t>
      </w:r>
      <w:r w:rsidR="001C498C" w:rsidRPr="008A7BBB">
        <w:rPr>
          <w:rFonts w:ascii="Arial" w:hAnsi="Arial" w:cs="Arial"/>
          <w:bCs/>
          <w:sz w:val="24"/>
          <w:szCs w:val="24"/>
        </w:rPr>
        <w:t>O arquivo UOR.XML é obrigatório com pelo menos 1 (um) registro (</w:t>
      </w:r>
      <w:r w:rsidR="001C498C" w:rsidRPr="002B7E7D">
        <w:rPr>
          <w:rFonts w:ascii="Arial" w:hAnsi="Arial" w:cs="Arial"/>
          <w:bCs/>
          <w:sz w:val="24"/>
          <w:szCs w:val="24"/>
          <w:u w:val="single"/>
        </w:rPr>
        <w:t xml:space="preserve">Consistência </w:t>
      </w:r>
      <w:r w:rsidR="00A62ACA" w:rsidRPr="002B7E7D">
        <w:rPr>
          <w:rFonts w:ascii="Arial" w:hAnsi="Arial" w:cs="Arial"/>
          <w:bCs/>
          <w:sz w:val="24"/>
          <w:szCs w:val="24"/>
          <w:u w:val="single"/>
        </w:rPr>
        <w:t>Impeditiva</w:t>
      </w:r>
      <w:r w:rsidR="001C498C" w:rsidRPr="002B7E7D">
        <w:rPr>
          <w:rFonts w:ascii="Arial" w:hAnsi="Arial" w:cs="Arial"/>
          <w:bCs/>
          <w:sz w:val="24"/>
          <w:szCs w:val="24"/>
        </w:rPr>
        <w:t>)</w:t>
      </w:r>
      <w:r w:rsidR="001C498C" w:rsidRPr="002B7E7D">
        <w:rPr>
          <w:bCs/>
          <w:sz w:val="24"/>
          <w:szCs w:val="24"/>
        </w:rPr>
        <w:t xml:space="preserve"> </w:t>
      </w:r>
      <w:r w:rsidR="00456713" w:rsidRPr="002B7E7D">
        <w:rPr>
          <w:b/>
          <w:i/>
          <w:sz w:val="28"/>
          <w:szCs w:val="28"/>
        </w:rPr>
        <w:t>ERRO 3365</w:t>
      </w:r>
    </w:p>
    <w:p w14:paraId="41AC0601" w14:textId="77777777" w:rsidR="001C498C" w:rsidRPr="006205CB" w:rsidRDefault="001C498C" w:rsidP="00195DF0">
      <w:pPr>
        <w:widowControl w:val="0"/>
        <w:spacing w:line="360" w:lineRule="auto"/>
        <w:jc w:val="both"/>
        <w:rPr>
          <w:rFonts w:ascii="Arial" w:hAnsi="Arial" w:cs="Arial"/>
          <w:b/>
          <w:i/>
          <w:sz w:val="28"/>
        </w:rPr>
      </w:pPr>
      <w:r w:rsidRPr="006205CB">
        <w:rPr>
          <w:rFonts w:ascii="Arial" w:hAnsi="Arial" w:cs="Arial"/>
          <w:b/>
          <w:i/>
          <w:sz w:val="24"/>
          <w:szCs w:val="24"/>
        </w:rPr>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Arquivo obrigatório com pelo menos um registro</w:t>
      </w:r>
      <w:r w:rsidR="007037A6" w:rsidRPr="006205CB">
        <w:rPr>
          <w:rFonts w:ascii="Arial" w:hAnsi="Arial" w:cs="Arial"/>
          <w:i/>
          <w:sz w:val="24"/>
          <w:szCs w:val="24"/>
        </w:rPr>
        <w:t>”</w:t>
      </w:r>
      <w:r w:rsidRPr="006205CB">
        <w:rPr>
          <w:rFonts w:ascii="Arial" w:hAnsi="Arial" w:cs="Arial"/>
          <w:i/>
          <w:sz w:val="24"/>
          <w:szCs w:val="24"/>
        </w:rPr>
        <w:t>.</w:t>
      </w:r>
    </w:p>
    <w:p w14:paraId="7F6F2309" w14:textId="77777777" w:rsidR="001C498C" w:rsidRPr="001C498C" w:rsidRDefault="001C498C" w:rsidP="00195DF0">
      <w:pPr>
        <w:widowControl w:val="0"/>
        <w:jc w:val="both"/>
        <w:rPr>
          <w:b/>
          <w:sz w:val="28"/>
        </w:rPr>
      </w:pPr>
    </w:p>
    <w:p w14:paraId="65A005D4" w14:textId="1FAA19ED" w:rsidR="001C498C" w:rsidRPr="001C498C" w:rsidRDefault="00072C2E" w:rsidP="00195DF0">
      <w:pPr>
        <w:widowControl w:val="0"/>
        <w:spacing w:line="360" w:lineRule="auto"/>
        <w:jc w:val="both"/>
        <w:rPr>
          <w:bCs/>
          <w:sz w:val="24"/>
          <w:szCs w:val="24"/>
        </w:rPr>
      </w:pPr>
      <w:r>
        <w:rPr>
          <w:rFonts w:ascii="Arial" w:hAnsi="Arial" w:cs="Arial"/>
          <w:bCs/>
          <w:sz w:val="24"/>
          <w:szCs w:val="24"/>
        </w:rPr>
        <w:t>3</w:t>
      </w:r>
      <w:r w:rsidR="00BF3A6D">
        <w:rPr>
          <w:rFonts w:ascii="Arial" w:hAnsi="Arial" w:cs="Arial"/>
          <w:bCs/>
          <w:sz w:val="24"/>
          <w:szCs w:val="24"/>
        </w:rPr>
        <w:t> </w:t>
      </w:r>
      <w:r w:rsidR="001C498C" w:rsidRPr="008A7BBB">
        <w:rPr>
          <w:rFonts w:ascii="Arial" w:hAnsi="Arial" w:cs="Arial"/>
          <w:bCs/>
          <w:sz w:val="24"/>
          <w:szCs w:val="24"/>
        </w:rPr>
        <w:t xml:space="preserve">O campo </w:t>
      </w:r>
      <w:r w:rsidR="00237A43">
        <w:rPr>
          <w:rFonts w:ascii="Arial" w:hAnsi="Arial" w:cs="Arial"/>
          <w:bCs/>
          <w:sz w:val="24"/>
          <w:szCs w:val="24"/>
        </w:rPr>
        <w:t>“</w:t>
      </w:r>
      <w:r w:rsidR="001C498C" w:rsidRPr="008A7BBB">
        <w:rPr>
          <w:rFonts w:ascii="Arial" w:hAnsi="Arial" w:cs="Arial"/>
          <w:bCs/>
          <w:sz w:val="24"/>
          <w:szCs w:val="24"/>
        </w:rPr>
        <w:t>Órgão</w:t>
      </w:r>
      <w:r w:rsidR="00237A43">
        <w:rPr>
          <w:rFonts w:ascii="Arial" w:hAnsi="Arial" w:cs="Arial"/>
          <w:bCs/>
          <w:sz w:val="24"/>
          <w:szCs w:val="24"/>
        </w:rPr>
        <w:t>”</w:t>
      </w:r>
      <w:r w:rsidR="001C498C" w:rsidRPr="008A7BBB">
        <w:rPr>
          <w:rFonts w:ascii="Arial" w:hAnsi="Arial" w:cs="Arial"/>
          <w:bCs/>
          <w:sz w:val="24"/>
          <w:szCs w:val="24"/>
        </w:rPr>
        <w:t xml:space="preserve"> deve ter sido informado no arquivo ORGAO.XML no exercício da prestação de contas. (</w:t>
      </w:r>
      <w:r w:rsidR="001C498C" w:rsidRPr="008A7BBB">
        <w:rPr>
          <w:rFonts w:ascii="Arial" w:hAnsi="Arial" w:cs="Arial"/>
          <w:bCs/>
          <w:sz w:val="24"/>
          <w:szCs w:val="24"/>
          <w:u w:val="single"/>
        </w:rPr>
        <w:t>Consistência Impeditiva</w:t>
      </w:r>
      <w:r w:rsidR="001C498C" w:rsidRPr="008A7BBB">
        <w:rPr>
          <w:rFonts w:ascii="Arial" w:hAnsi="Arial" w:cs="Arial"/>
          <w:bCs/>
          <w:sz w:val="24"/>
          <w:szCs w:val="24"/>
        </w:rPr>
        <w:t>)</w:t>
      </w:r>
      <w:r w:rsidR="001C498C" w:rsidRPr="001C498C">
        <w:rPr>
          <w:bCs/>
          <w:sz w:val="24"/>
          <w:szCs w:val="24"/>
        </w:rPr>
        <w:t xml:space="preserve">  </w:t>
      </w:r>
      <w:r w:rsidR="001C498C" w:rsidRPr="008A7BBB">
        <w:rPr>
          <w:b/>
          <w:i/>
          <w:sz w:val="28"/>
          <w:szCs w:val="28"/>
        </w:rPr>
        <w:t>ERRO 1144</w:t>
      </w:r>
    </w:p>
    <w:p w14:paraId="470C9611" w14:textId="77777777" w:rsidR="001C498C" w:rsidRPr="006205CB" w:rsidRDefault="001C498C" w:rsidP="00195DF0">
      <w:pPr>
        <w:widowControl w:val="0"/>
        <w:spacing w:line="360" w:lineRule="auto"/>
        <w:jc w:val="both"/>
        <w:rPr>
          <w:rFonts w:ascii="Arial" w:hAnsi="Arial" w:cs="Arial"/>
          <w:bCs/>
          <w:i/>
          <w:sz w:val="24"/>
          <w:szCs w:val="24"/>
        </w:rPr>
      </w:pPr>
      <w:r w:rsidRPr="006205CB">
        <w:rPr>
          <w:rFonts w:ascii="Arial" w:hAnsi="Arial" w:cs="Arial"/>
          <w:b/>
          <w:bCs/>
          <w:i/>
          <w:sz w:val="24"/>
          <w:szCs w:val="24"/>
        </w:rPr>
        <w:t>Mensagem:</w:t>
      </w:r>
      <w:r w:rsidRPr="006205CB">
        <w:rPr>
          <w:rFonts w:ascii="Arial" w:hAnsi="Arial" w:cs="Arial"/>
          <w:bCs/>
          <w:i/>
          <w:sz w:val="24"/>
          <w:szCs w:val="24"/>
        </w:rPr>
        <w:t xml:space="preserve"> </w:t>
      </w:r>
      <w:r w:rsidR="007037A6" w:rsidRPr="006205CB">
        <w:rPr>
          <w:rFonts w:ascii="Arial" w:hAnsi="Arial" w:cs="Arial"/>
          <w:bCs/>
          <w:i/>
          <w:sz w:val="24"/>
          <w:szCs w:val="24"/>
        </w:rPr>
        <w:t>“</w:t>
      </w:r>
      <w:r w:rsidRPr="006205CB">
        <w:rPr>
          <w:rFonts w:ascii="Arial" w:hAnsi="Arial" w:cs="Arial"/>
          <w:bCs/>
          <w:i/>
          <w:sz w:val="24"/>
          <w:szCs w:val="24"/>
        </w:rPr>
        <w:t xml:space="preserve">O campo </w:t>
      </w:r>
      <w:r w:rsidR="00237A43">
        <w:rPr>
          <w:rFonts w:ascii="Arial" w:hAnsi="Arial" w:cs="Arial"/>
          <w:bCs/>
          <w:i/>
          <w:sz w:val="24"/>
          <w:szCs w:val="24"/>
        </w:rPr>
        <w:t>“</w:t>
      </w:r>
      <w:r w:rsidRPr="006205CB">
        <w:rPr>
          <w:rFonts w:ascii="Arial" w:hAnsi="Arial" w:cs="Arial"/>
          <w:bCs/>
          <w:i/>
          <w:sz w:val="24"/>
          <w:szCs w:val="24"/>
        </w:rPr>
        <w:t>Órgão</w:t>
      </w:r>
      <w:r w:rsidR="00237A43">
        <w:rPr>
          <w:rFonts w:ascii="Arial" w:hAnsi="Arial" w:cs="Arial"/>
          <w:bCs/>
          <w:i/>
          <w:sz w:val="24"/>
          <w:szCs w:val="24"/>
        </w:rPr>
        <w:t>”</w:t>
      </w:r>
      <w:r w:rsidRPr="006205CB">
        <w:rPr>
          <w:rFonts w:ascii="Arial" w:hAnsi="Arial" w:cs="Arial"/>
          <w:bCs/>
          <w:i/>
          <w:sz w:val="24"/>
          <w:szCs w:val="24"/>
        </w:rPr>
        <w:t xml:space="preserve"> deve ter sido informado no arquivo ORGAO.XML no exercício da prestação de contas</w:t>
      </w:r>
      <w:r w:rsidR="007037A6" w:rsidRPr="006205CB">
        <w:rPr>
          <w:rFonts w:ascii="Arial" w:hAnsi="Arial" w:cs="Arial"/>
          <w:bCs/>
          <w:i/>
          <w:sz w:val="24"/>
          <w:szCs w:val="24"/>
        </w:rPr>
        <w:t>”</w:t>
      </w:r>
      <w:r w:rsidRPr="006205CB">
        <w:rPr>
          <w:rFonts w:ascii="Arial" w:hAnsi="Arial" w:cs="Arial"/>
          <w:bCs/>
          <w:i/>
          <w:sz w:val="24"/>
          <w:szCs w:val="24"/>
        </w:rPr>
        <w:t>.</w:t>
      </w:r>
    </w:p>
    <w:p w14:paraId="48E5F446" w14:textId="77777777" w:rsidR="001C498C" w:rsidRDefault="001C498C" w:rsidP="00195DF0">
      <w:pPr>
        <w:widowControl w:val="0"/>
        <w:jc w:val="both"/>
        <w:rPr>
          <w:bCs/>
          <w:sz w:val="24"/>
          <w:szCs w:val="24"/>
        </w:rPr>
      </w:pPr>
    </w:p>
    <w:p w14:paraId="38D90310" w14:textId="77777777" w:rsidR="002F376E" w:rsidRPr="00014CEF" w:rsidRDefault="002F376E" w:rsidP="00195DF0">
      <w:pPr>
        <w:widowControl w:val="0"/>
        <w:jc w:val="both"/>
        <w:rPr>
          <w:bCs/>
          <w:sz w:val="24"/>
          <w:szCs w:val="24"/>
        </w:rPr>
      </w:pPr>
    </w:p>
    <w:p w14:paraId="78574A49" w14:textId="4C18E5AE" w:rsidR="004666F9" w:rsidRPr="00B015D9" w:rsidRDefault="004666F9" w:rsidP="00195DF0">
      <w:pPr>
        <w:pStyle w:val="Ttulo2"/>
        <w:ind w:left="0" w:firstLine="0"/>
        <w:jc w:val="both"/>
      </w:pPr>
      <w:r>
        <w:t xml:space="preserve"> </w:t>
      </w:r>
      <w:bookmarkStart w:id="14" w:name="_Toc138428618"/>
      <w:r w:rsidRPr="00F97C34">
        <w:t>PRATIVOE</w:t>
      </w:r>
      <w:r>
        <w:t>CONS</w:t>
      </w:r>
      <w:r w:rsidRPr="00F97C34">
        <w:t>.</w:t>
      </w:r>
      <w:r>
        <w:t>XML</w:t>
      </w:r>
      <w:r w:rsidRPr="00F97C34">
        <w:t xml:space="preserve"> </w:t>
      </w:r>
      <w:r w:rsidR="00975E34" w:rsidRPr="00A66DD4">
        <w:t>(ou ProjetosAtividadesOperacoesEspeciaisConsolidado.xml)</w:t>
      </w:r>
      <w:bookmarkEnd w:id="14"/>
    </w:p>
    <w:p w14:paraId="47C9CBAE" w14:textId="77777777" w:rsidR="004666F9" w:rsidRDefault="004666F9" w:rsidP="00195DF0">
      <w:pPr>
        <w:widowControl w:val="0"/>
        <w:jc w:val="both"/>
        <w:rPr>
          <w:b/>
          <w:color w:val="FF0000"/>
          <w:sz w:val="28"/>
        </w:rPr>
      </w:pPr>
    </w:p>
    <w:p w14:paraId="2397A11D" w14:textId="62D09636" w:rsidR="004666F9" w:rsidRPr="00031190" w:rsidRDefault="00072C2E" w:rsidP="00195DF0">
      <w:pPr>
        <w:widowControl w:val="0"/>
        <w:spacing w:line="360" w:lineRule="auto"/>
        <w:jc w:val="both"/>
        <w:rPr>
          <w:b/>
          <w:sz w:val="28"/>
          <w:szCs w:val="28"/>
        </w:rPr>
      </w:pPr>
      <w:r w:rsidRPr="00072C2E">
        <w:rPr>
          <w:rFonts w:ascii="Arial" w:hAnsi="Arial" w:cs="Arial"/>
          <w:bCs/>
          <w:sz w:val="24"/>
          <w:szCs w:val="24"/>
        </w:rPr>
        <w:t>1</w:t>
      </w:r>
      <w:r w:rsidR="004666F9" w:rsidRPr="00031190">
        <w:rPr>
          <w:rFonts w:ascii="Arial" w:hAnsi="Arial" w:cs="Arial"/>
          <w:bCs/>
          <w:sz w:val="24"/>
          <w:szCs w:val="24"/>
        </w:rPr>
        <w:t xml:space="preserve"> O campo </w:t>
      </w:r>
      <w:r w:rsidR="00237A43">
        <w:rPr>
          <w:rFonts w:ascii="Arial" w:hAnsi="Arial" w:cs="Arial"/>
          <w:bCs/>
          <w:sz w:val="24"/>
          <w:szCs w:val="24"/>
        </w:rPr>
        <w:t>“</w:t>
      </w:r>
      <w:r w:rsidR="004666F9" w:rsidRPr="00031190">
        <w:rPr>
          <w:rFonts w:ascii="Arial" w:hAnsi="Arial" w:cs="Arial"/>
          <w:bCs/>
          <w:sz w:val="24"/>
          <w:szCs w:val="24"/>
        </w:rPr>
        <w:t>TipoAcao</w:t>
      </w:r>
      <w:r w:rsidR="00237A43">
        <w:rPr>
          <w:rFonts w:ascii="Arial" w:hAnsi="Arial" w:cs="Arial"/>
          <w:bCs/>
          <w:sz w:val="24"/>
          <w:szCs w:val="24"/>
        </w:rPr>
        <w:t>”</w:t>
      </w:r>
      <w:r w:rsidR="004666F9" w:rsidRPr="00031190">
        <w:rPr>
          <w:rFonts w:ascii="Arial" w:hAnsi="Arial" w:cs="Arial"/>
          <w:bCs/>
          <w:sz w:val="24"/>
          <w:szCs w:val="24"/>
        </w:rPr>
        <w:t xml:space="preserve"> deve ser 1, 2 ou 3. (</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w:t>
      </w:r>
      <w:r w:rsidR="008A7BBB" w:rsidRPr="00031190">
        <w:rPr>
          <w:b/>
          <w:i/>
          <w:sz w:val="28"/>
          <w:szCs w:val="28"/>
        </w:rPr>
        <w:t> </w:t>
      </w:r>
      <w:r w:rsidR="004666F9" w:rsidRPr="00031190">
        <w:rPr>
          <w:b/>
          <w:i/>
          <w:sz w:val="28"/>
          <w:szCs w:val="28"/>
        </w:rPr>
        <w:t>1187</w:t>
      </w:r>
    </w:p>
    <w:p w14:paraId="0B0C9348" w14:textId="77777777" w:rsidR="004666F9" w:rsidRPr="006205CB" w:rsidRDefault="004666F9" w:rsidP="00195DF0">
      <w:pPr>
        <w:widowControl w:val="0"/>
        <w:spacing w:line="360" w:lineRule="auto"/>
        <w:jc w:val="both"/>
        <w:rPr>
          <w:rFonts w:ascii="Arial" w:hAnsi="Arial" w:cs="Arial"/>
          <w:i/>
          <w:sz w:val="24"/>
        </w:rPr>
      </w:pPr>
      <w:r w:rsidRPr="006205CB">
        <w:rPr>
          <w:rFonts w:ascii="Arial" w:hAnsi="Arial" w:cs="Arial"/>
          <w:b/>
          <w:i/>
          <w:sz w:val="24"/>
          <w:szCs w:val="24"/>
        </w:rPr>
        <w:lastRenderedPageBreak/>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 xml:space="preserve">O </w:t>
      </w:r>
      <w:r w:rsidR="00237A43">
        <w:rPr>
          <w:rFonts w:ascii="Arial" w:hAnsi="Arial" w:cs="Arial"/>
          <w:i/>
          <w:sz w:val="24"/>
          <w:szCs w:val="24"/>
        </w:rPr>
        <w:t>campo “</w:t>
      </w:r>
      <w:r w:rsidRPr="006205CB">
        <w:rPr>
          <w:rFonts w:ascii="Arial" w:hAnsi="Arial" w:cs="Arial"/>
          <w:i/>
          <w:sz w:val="24"/>
          <w:szCs w:val="24"/>
        </w:rPr>
        <w:t>TipoAcao</w:t>
      </w:r>
      <w:r w:rsidR="00237A43">
        <w:rPr>
          <w:rFonts w:ascii="Arial" w:hAnsi="Arial" w:cs="Arial"/>
          <w:i/>
          <w:sz w:val="24"/>
          <w:szCs w:val="24"/>
        </w:rPr>
        <w:t>”</w:t>
      </w:r>
      <w:r w:rsidRPr="006205CB">
        <w:rPr>
          <w:rFonts w:ascii="Arial" w:hAnsi="Arial" w:cs="Arial"/>
          <w:i/>
          <w:sz w:val="24"/>
          <w:szCs w:val="24"/>
        </w:rPr>
        <w:t xml:space="preserve"> deve ser 1,2 ou 3</w:t>
      </w:r>
      <w:r w:rsidR="007037A6" w:rsidRPr="006205CB">
        <w:rPr>
          <w:rFonts w:ascii="Arial" w:hAnsi="Arial" w:cs="Arial"/>
          <w:i/>
          <w:sz w:val="24"/>
          <w:szCs w:val="24"/>
        </w:rPr>
        <w:t>”</w:t>
      </w:r>
      <w:r w:rsidRPr="006205CB">
        <w:rPr>
          <w:rFonts w:ascii="Arial" w:hAnsi="Arial" w:cs="Arial"/>
          <w:i/>
          <w:sz w:val="24"/>
          <w:szCs w:val="24"/>
        </w:rPr>
        <w:t>.</w:t>
      </w:r>
    </w:p>
    <w:p w14:paraId="7C7AD80A" w14:textId="77777777" w:rsidR="004666F9" w:rsidRPr="00031190" w:rsidRDefault="004666F9" w:rsidP="00195DF0">
      <w:pPr>
        <w:widowControl w:val="0"/>
        <w:jc w:val="both"/>
        <w:rPr>
          <w:bCs/>
          <w:sz w:val="24"/>
          <w:szCs w:val="24"/>
        </w:rPr>
      </w:pPr>
    </w:p>
    <w:p w14:paraId="0FBF0241" w14:textId="2AD25DD3" w:rsidR="004666F9" w:rsidRPr="00031190" w:rsidRDefault="00072C2E" w:rsidP="00195DF0">
      <w:pPr>
        <w:widowControl w:val="0"/>
        <w:spacing w:line="360" w:lineRule="auto"/>
        <w:jc w:val="both"/>
        <w:rPr>
          <w:b/>
          <w:sz w:val="28"/>
          <w:szCs w:val="28"/>
        </w:rPr>
      </w:pPr>
      <w:r>
        <w:rPr>
          <w:rFonts w:ascii="Arial" w:hAnsi="Arial" w:cs="Arial"/>
          <w:bCs/>
          <w:sz w:val="24"/>
          <w:szCs w:val="24"/>
        </w:rPr>
        <w:t>2</w:t>
      </w:r>
      <w:r w:rsidR="004666F9" w:rsidRPr="00031190">
        <w:rPr>
          <w:rFonts w:ascii="Arial" w:hAnsi="Arial" w:cs="Arial"/>
          <w:bCs/>
          <w:sz w:val="24"/>
          <w:szCs w:val="24"/>
        </w:rPr>
        <w:t xml:space="preserve"> O arquivo PRATIVOECONS.XML é obrigatório com pelo menos 1 (um) registro (</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1188</w:t>
      </w:r>
    </w:p>
    <w:p w14:paraId="2DC62C97" w14:textId="7FD774D4" w:rsidR="004666F9" w:rsidRDefault="004666F9"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Arquivo obrigatório com pelo menos um registro</w:t>
      </w:r>
      <w:r w:rsidR="007037A6" w:rsidRPr="006205CB">
        <w:rPr>
          <w:rFonts w:ascii="Arial" w:hAnsi="Arial" w:cs="Arial"/>
          <w:i/>
          <w:sz w:val="24"/>
          <w:szCs w:val="24"/>
        </w:rPr>
        <w:t>”</w:t>
      </w:r>
      <w:r w:rsidRPr="006205CB">
        <w:rPr>
          <w:rFonts w:ascii="Arial" w:hAnsi="Arial" w:cs="Arial"/>
          <w:i/>
          <w:sz w:val="24"/>
          <w:szCs w:val="24"/>
        </w:rPr>
        <w:t>.</w:t>
      </w:r>
    </w:p>
    <w:p w14:paraId="07A9D837" w14:textId="77777777" w:rsidR="00520EE1" w:rsidRPr="006205CB" w:rsidRDefault="00520EE1" w:rsidP="00195DF0">
      <w:pPr>
        <w:widowControl w:val="0"/>
        <w:spacing w:line="360" w:lineRule="auto"/>
        <w:jc w:val="both"/>
        <w:rPr>
          <w:rFonts w:ascii="Arial" w:hAnsi="Arial" w:cs="Arial"/>
          <w:i/>
          <w:sz w:val="24"/>
          <w:szCs w:val="24"/>
        </w:rPr>
      </w:pPr>
    </w:p>
    <w:p w14:paraId="4AE5A2BF" w14:textId="0471C921" w:rsidR="004666F9" w:rsidRPr="00031190" w:rsidRDefault="00072C2E" w:rsidP="00195DF0">
      <w:pPr>
        <w:widowControl w:val="0"/>
        <w:spacing w:line="360" w:lineRule="auto"/>
        <w:jc w:val="both"/>
        <w:rPr>
          <w:sz w:val="24"/>
          <w:szCs w:val="24"/>
        </w:rPr>
      </w:pPr>
      <w:r>
        <w:rPr>
          <w:rFonts w:ascii="Arial" w:hAnsi="Arial" w:cs="Arial"/>
          <w:bCs/>
          <w:sz w:val="24"/>
          <w:szCs w:val="24"/>
        </w:rPr>
        <w:t>3</w:t>
      </w:r>
      <w:r w:rsidR="004666F9" w:rsidRPr="00031190">
        <w:rPr>
          <w:rFonts w:ascii="Arial" w:hAnsi="Arial" w:cs="Arial"/>
          <w:bCs/>
          <w:sz w:val="24"/>
          <w:szCs w:val="24"/>
        </w:rPr>
        <w:t xml:space="preserve"> Verificar se o campo </w:t>
      </w:r>
      <w:r w:rsidR="00237A43">
        <w:rPr>
          <w:rFonts w:ascii="Arial" w:hAnsi="Arial" w:cs="Arial"/>
          <w:bCs/>
          <w:sz w:val="24"/>
          <w:szCs w:val="24"/>
        </w:rPr>
        <w:t>“</w:t>
      </w:r>
      <w:r w:rsidR="004666F9" w:rsidRPr="00031190">
        <w:rPr>
          <w:rFonts w:ascii="Arial" w:hAnsi="Arial" w:cs="Arial"/>
          <w:bCs/>
          <w:sz w:val="24"/>
          <w:szCs w:val="24"/>
        </w:rPr>
        <w:t>C</w:t>
      </w:r>
      <w:r w:rsidR="00237A43">
        <w:rPr>
          <w:rFonts w:ascii="Arial" w:hAnsi="Arial" w:cs="Arial"/>
          <w:bCs/>
          <w:sz w:val="24"/>
          <w:szCs w:val="24"/>
        </w:rPr>
        <w:t>o</w:t>
      </w:r>
      <w:r w:rsidR="004666F9" w:rsidRPr="00031190">
        <w:rPr>
          <w:rFonts w:ascii="Arial" w:hAnsi="Arial" w:cs="Arial"/>
          <w:bCs/>
          <w:sz w:val="24"/>
          <w:szCs w:val="24"/>
        </w:rPr>
        <w:t>digo</w:t>
      </w:r>
      <w:r w:rsidR="00237A43">
        <w:rPr>
          <w:rFonts w:ascii="Arial" w:hAnsi="Arial" w:cs="Arial"/>
          <w:bCs/>
          <w:sz w:val="24"/>
          <w:szCs w:val="24"/>
        </w:rPr>
        <w:t>Acao”</w:t>
      </w:r>
      <w:r w:rsidR="004666F9" w:rsidRPr="00031190">
        <w:rPr>
          <w:rFonts w:ascii="Arial" w:hAnsi="Arial" w:cs="Arial"/>
          <w:bCs/>
          <w:sz w:val="24"/>
          <w:szCs w:val="24"/>
        </w:rPr>
        <w:t xml:space="preserve"> foi enviado em duplicidade no arquivo PRATIVOECONS.XML para o mesmo Código de Unidade Gestora no exercício da prestação de contas.</w:t>
      </w:r>
      <w:r w:rsidR="004666F9" w:rsidRPr="00031190">
        <w:rPr>
          <w:rFonts w:ascii="Arial" w:hAnsi="Arial" w:cs="Arial"/>
          <w:sz w:val="24"/>
          <w:szCs w:val="24"/>
        </w:rPr>
        <w:t xml:space="preserve"> </w:t>
      </w:r>
      <w:r w:rsidR="004666F9" w:rsidRPr="00031190">
        <w:rPr>
          <w:rFonts w:ascii="Arial" w:hAnsi="Arial" w:cs="Arial"/>
          <w:bCs/>
          <w:sz w:val="24"/>
          <w:szCs w:val="24"/>
        </w:rPr>
        <w:t>(</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1189</w:t>
      </w:r>
    </w:p>
    <w:p w14:paraId="66A14F1A" w14:textId="77777777" w:rsidR="004666F9" w:rsidRPr="006205CB" w:rsidRDefault="004666F9" w:rsidP="00195DF0">
      <w:pPr>
        <w:widowControl w:val="0"/>
        <w:overflowPunct/>
        <w:spacing w:line="360" w:lineRule="auto"/>
        <w:jc w:val="both"/>
        <w:rPr>
          <w:rFonts w:ascii="Arial" w:hAnsi="Arial" w:cs="Arial"/>
          <w:bCs/>
          <w:i/>
          <w:sz w:val="24"/>
          <w:szCs w:val="24"/>
        </w:rPr>
      </w:pPr>
      <w:r w:rsidRPr="006205CB">
        <w:rPr>
          <w:rFonts w:ascii="Arial" w:hAnsi="Arial" w:cs="Arial"/>
          <w:b/>
          <w:bCs/>
          <w:i/>
          <w:sz w:val="24"/>
          <w:szCs w:val="24"/>
        </w:rPr>
        <w:t>Mensagem:</w:t>
      </w:r>
      <w:r w:rsidRPr="006205CB">
        <w:rPr>
          <w:rFonts w:ascii="Arial" w:hAnsi="Arial" w:cs="Arial"/>
          <w:bCs/>
          <w:i/>
          <w:sz w:val="24"/>
          <w:szCs w:val="24"/>
        </w:rPr>
        <w:t xml:space="preserve"> </w:t>
      </w:r>
      <w:r w:rsidR="00237A43">
        <w:rPr>
          <w:rFonts w:ascii="Arial" w:hAnsi="Arial" w:cs="Arial"/>
          <w:bCs/>
          <w:i/>
          <w:sz w:val="24"/>
          <w:szCs w:val="24"/>
        </w:rPr>
        <w:t>“O campo “</w:t>
      </w:r>
      <w:r w:rsidRPr="006205CB">
        <w:rPr>
          <w:rFonts w:ascii="Arial" w:hAnsi="Arial" w:cs="Arial"/>
          <w:bCs/>
          <w:i/>
          <w:sz w:val="24"/>
          <w:szCs w:val="24"/>
        </w:rPr>
        <w:t>C</w:t>
      </w:r>
      <w:r w:rsidR="00237A43">
        <w:rPr>
          <w:rFonts w:ascii="Arial" w:hAnsi="Arial" w:cs="Arial"/>
          <w:bCs/>
          <w:i/>
          <w:sz w:val="24"/>
          <w:szCs w:val="24"/>
        </w:rPr>
        <w:t>o</w:t>
      </w:r>
      <w:r w:rsidRPr="006205CB">
        <w:rPr>
          <w:rFonts w:ascii="Arial" w:hAnsi="Arial" w:cs="Arial"/>
          <w:bCs/>
          <w:i/>
          <w:sz w:val="24"/>
          <w:szCs w:val="24"/>
        </w:rPr>
        <w:t>digoA</w:t>
      </w:r>
      <w:r w:rsidR="00237A43">
        <w:rPr>
          <w:rFonts w:ascii="Arial" w:hAnsi="Arial" w:cs="Arial"/>
          <w:bCs/>
          <w:i/>
          <w:sz w:val="24"/>
          <w:szCs w:val="24"/>
        </w:rPr>
        <w:t>cao”</w:t>
      </w:r>
      <w:r w:rsidRPr="006205CB">
        <w:rPr>
          <w:rFonts w:ascii="Arial" w:hAnsi="Arial" w:cs="Arial"/>
          <w:bCs/>
          <w:i/>
          <w:sz w:val="24"/>
          <w:szCs w:val="24"/>
        </w:rPr>
        <w:t xml:space="preserve"> já informado no arquivo PRATIVOECONS.XML no exercício da prestação de contas para a mesma Unidade Gestora</w:t>
      </w:r>
      <w:r w:rsidR="007037A6" w:rsidRPr="006205CB">
        <w:rPr>
          <w:rFonts w:ascii="Arial" w:hAnsi="Arial" w:cs="Arial"/>
          <w:bCs/>
          <w:i/>
          <w:sz w:val="24"/>
          <w:szCs w:val="24"/>
        </w:rPr>
        <w:t>”</w:t>
      </w:r>
      <w:r w:rsidRPr="006205CB">
        <w:rPr>
          <w:rFonts w:ascii="Arial" w:hAnsi="Arial" w:cs="Arial"/>
          <w:bCs/>
          <w:i/>
          <w:sz w:val="24"/>
          <w:szCs w:val="24"/>
        </w:rPr>
        <w:t>.</w:t>
      </w:r>
    </w:p>
    <w:p w14:paraId="556490DB" w14:textId="77777777" w:rsidR="004666F9" w:rsidRPr="00031190" w:rsidRDefault="004666F9" w:rsidP="00195DF0">
      <w:pPr>
        <w:widowControl w:val="0"/>
        <w:jc w:val="both"/>
      </w:pPr>
    </w:p>
    <w:p w14:paraId="0E15F76E" w14:textId="6E37D887" w:rsidR="004666F9" w:rsidRPr="00031190" w:rsidRDefault="00072C2E" w:rsidP="00195DF0">
      <w:pPr>
        <w:widowControl w:val="0"/>
        <w:spacing w:line="360" w:lineRule="auto"/>
        <w:jc w:val="both"/>
        <w:rPr>
          <w:b/>
          <w:sz w:val="28"/>
        </w:rPr>
      </w:pPr>
      <w:r>
        <w:rPr>
          <w:rFonts w:ascii="Arial" w:hAnsi="Arial" w:cs="Arial"/>
          <w:bCs/>
          <w:sz w:val="24"/>
          <w:szCs w:val="24"/>
        </w:rPr>
        <w:t>4</w:t>
      </w:r>
      <w:r w:rsidR="004666F9" w:rsidRPr="00031190">
        <w:rPr>
          <w:rFonts w:ascii="Arial" w:hAnsi="Arial" w:cs="Arial"/>
          <w:bCs/>
          <w:sz w:val="24"/>
          <w:szCs w:val="24"/>
        </w:rPr>
        <w:t xml:space="preserve"> Todas as Unidades Gestoras informadas no arquivo PRATIVOECONS.XML devem estar Ativas (campo </w:t>
      </w:r>
      <w:r w:rsidR="004666F9" w:rsidRPr="00031190">
        <w:rPr>
          <w:rFonts w:ascii="Arial" w:hAnsi="Arial" w:cs="Arial"/>
          <w:bCs/>
          <w:i/>
          <w:sz w:val="24"/>
          <w:szCs w:val="24"/>
        </w:rPr>
        <w:t>Situacao</w:t>
      </w:r>
      <w:r w:rsidR="004666F9" w:rsidRPr="00031190">
        <w:rPr>
          <w:rFonts w:ascii="Arial" w:hAnsi="Arial" w:cs="Arial"/>
          <w:bCs/>
          <w:sz w:val="24"/>
          <w:szCs w:val="24"/>
        </w:rPr>
        <w:t xml:space="preserve">=A) e ordenar despesa (campo </w:t>
      </w:r>
      <w:r w:rsidR="004666F9" w:rsidRPr="00031190">
        <w:rPr>
          <w:rFonts w:ascii="Arial" w:hAnsi="Arial" w:cs="Arial"/>
          <w:bCs/>
          <w:i/>
          <w:sz w:val="24"/>
          <w:szCs w:val="24"/>
        </w:rPr>
        <w:t>OrdenaDespesa</w:t>
      </w:r>
      <w:r w:rsidR="004666F9" w:rsidRPr="00031190">
        <w:rPr>
          <w:rFonts w:ascii="Arial" w:hAnsi="Arial" w:cs="Arial"/>
          <w:bCs/>
          <w:sz w:val="24"/>
          <w:szCs w:val="24"/>
        </w:rPr>
        <w:t>=S) no arquivo UGS.XML no exercício da prestação de contas.</w:t>
      </w:r>
      <w:r w:rsidR="004666F9" w:rsidRPr="00031190">
        <w:rPr>
          <w:rFonts w:ascii="Arial" w:hAnsi="Arial" w:cs="Arial"/>
          <w:b/>
          <w:sz w:val="28"/>
        </w:rPr>
        <w:t xml:space="preserve"> </w:t>
      </w:r>
      <w:r w:rsidR="004666F9" w:rsidRPr="00031190">
        <w:rPr>
          <w:rFonts w:ascii="Arial" w:hAnsi="Arial" w:cs="Arial"/>
          <w:bCs/>
          <w:sz w:val="24"/>
          <w:szCs w:val="24"/>
        </w:rPr>
        <w:t>(</w:t>
      </w:r>
      <w:r w:rsidR="004666F9" w:rsidRPr="00031190">
        <w:rPr>
          <w:rFonts w:ascii="Arial" w:hAnsi="Arial" w:cs="Arial"/>
          <w:bCs/>
          <w:sz w:val="24"/>
          <w:szCs w:val="24"/>
          <w:u w:val="single"/>
        </w:rPr>
        <w:t>Consistência Impeditiva</w:t>
      </w:r>
      <w:r w:rsidR="004666F9" w:rsidRPr="00031190">
        <w:rPr>
          <w:rFonts w:ascii="Arial" w:hAnsi="Arial" w:cs="Arial"/>
          <w:bCs/>
          <w:sz w:val="24"/>
          <w:szCs w:val="24"/>
        </w:rPr>
        <w:t>)</w:t>
      </w:r>
      <w:r w:rsidR="004666F9" w:rsidRPr="00031190">
        <w:rPr>
          <w:bCs/>
          <w:sz w:val="24"/>
          <w:szCs w:val="24"/>
        </w:rPr>
        <w:t xml:space="preserve"> </w:t>
      </w:r>
      <w:r w:rsidR="004666F9" w:rsidRPr="00031190">
        <w:rPr>
          <w:b/>
          <w:i/>
          <w:sz w:val="28"/>
          <w:szCs w:val="28"/>
        </w:rPr>
        <w:t>ERRO 1190</w:t>
      </w:r>
    </w:p>
    <w:p w14:paraId="7BC1F094" w14:textId="77777777" w:rsidR="004666F9" w:rsidRPr="006205CB" w:rsidRDefault="004666F9" w:rsidP="00195DF0">
      <w:pPr>
        <w:widowControl w:val="0"/>
        <w:spacing w:line="360" w:lineRule="auto"/>
        <w:jc w:val="both"/>
        <w:rPr>
          <w:rFonts w:ascii="Arial" w:hAnsi="Arial" w:cs="Arial"/>
          <w:i/>
          <w:sz w:val="24"/>
          <w:szCs w:val="24"/>
        </w:rPr>
      </w:pPr>
      <w:r w:rsidRPr="006205CB">
        <w:rPr>
          <w:rFonts w:ascii="Arial" w:hAnsi="Arial" w:cs="Arial"/>
          <w:b/>
          <w:i/>
          <w:sz w:val="24"/>
          <w:szCs w:val="24"/>
        </w:rPr>
        <w:t xml:space="preserve">Mensagem: </w:t>
      </w:r>
      <w:r w:rsidR="007037A6" w:rsidRPr="006205CB">
        <w:rPr>
          <w:rFonts w:ascii="Arial" w:hAnsi="Arial" w:cs="Arial"/>
          <w:i/>
          <w:sz w:val="24"/>
          <w:szCs w:val="24"/>
        </w:rPr>
        <w:t>“</w:t>
      </w:r>
      <w:r w:rsidRPr="006205CB">
        <w:rPr>
          <w:rFonts w:ascii="Arial" w:hAnsi="Arial" w:cs="Arial"/>
          <w:i/>
          <w:sz w:val="24"/>
          <w:szCs w:val="24"/>
        </w:rPr>
        <w:t>Unidade Gestora {0} não cadastrada, com situação inativa ou não ordena de despesa</w:t>
      </w:r>
      <w:r w:rsidR="007037A6" w:rsidRPr="006205CB">
        <w:rPr>
          <w:rFonts w:ascii="Arial" w:hAnsi="Arial" w:cs="Arial"/>
          <w:i/>
          <w:sz w:val="24"/>
          <w:szCs w:val="24"/>
        </w:rPr>
        <w:t>”</w:t>
      </w:r>
      <w:r w:rsidRPr="006205CB">
        <w:rPr>
          <w:rFonts w:ascii="Arial" w:hAnsi="Arial" w:cs="Arial"/>
          <w:i/>
          <w:sz w:val="24"/>
          <w:szCs w:val="24"/>
        </w:rPr>
        <w:t>.</w:t>
      </w:r>
    </w:p>
    <w:p w14:paraId="5A3751C1" w14:textId="77777777" w:rsidR="00610064" w:rsidRDefault="00610064" w:rsidP="00195DF0">
      <w:pPr>
        <w:widowControl w:val="0"/>
        <w:overflowPunct/>
        <w:jc w:val="both"/>
        <w:textAlignment w:val="auto"/>
        <w:rPr>
          <w:rFonts w:ascii="Courier New" w:hAnsi="Courier New" w:cs="Courier New"/>
          <w:noProof/>
          <w:color w:val="0000FF"/>
        </w:rPr>
      </w:pPr>
    </w:p>
    <w:p w14:paraId="174839D9" w14:textId="30F0B8D8" w:rsidR="00F97C34" w:rsidRPr="00B015D9" w:rsidRDefault="00610064" w:rsidP="00195DF0">
      <w:pPr>
        <w:pStyle w:val="Ttulo2"/>
        <w:ind w:left="0" w:firstLine="0"/>
        <w:jc w:val="both"/>
      </w:pPr>
      <w:r>
        <w:t xml:space="preserve"> </w:t>
      </w:r>
      <w:bookmarkStart w:id="15" w:name="_Toc138428619"/>
      <w:r w:rsidR="00F97C34" w:rsidRPr="00F97C34">
        <w:t>PRATIVOE.</w:t>
      </w:r>
      <w:r w:rsidR="0054688F">
        <w:t>XML</w:t>
      </w:r>
      <w:r w:rsidR="00F97C34" w:rsidRPr="00F97C34">
        <w:t xml:space="preserve"> </w:t>
      </w:r>
      <w:r w:rsidR="00947D70" w:rsidRPr="00A66DD4">
        <w:t>(ou ProjetosAtividadesOperacoesEspeciais.xml)</w:t>
      </w:r>
      <w:bookmarkEnd w:id="15"/>
      <w:r w:rsidR="00DE0815">
        <w:t xml:space="preserve"> </w:t>
      </w:r>
    </w:p>
    <w:p w14:paraId="48E0006A" w14:textId="77777777" w:rsidR="00610064" w:rsidRDefault="00610064" w:rsidP="00195DF0">
      <w:pPr>
        <w:widowControl w:val="0"/>
        <w:jc w:val="both"/>
        <w:rPr>
          <w:bCs/>
          <w:sz w:val="24"/>
          <w:szCs w:val="24"/>
        </w:rPr>
      </w:pPr>
    </w:p>
    <w:p w14:paraId="547CC064" w14:textId="47ABF867" w:rsidR="00BE52E2" w:rsidRPr="00BE52E2" w:rsidRDefault="00072C2E" w:rsidP="00195DF0">
      <w:pPr>
        <w:widowControl w:val="0"/>
        <w:spacing w:line="360" w:lineRule="auto"/>
        <w:jc w:val="both"/>
        <w:rPr>
          <w:b/>
          <w:sz w:val="28"/>
          <w:szCs w:val="28"/>
        </w:rPr>
      </w:pPr>
      <w:r>
        <w:rPr>
          <w:rFonts w:ascii="Arial" w:hAnsi="Arial" w:cs="Arial"/>
          <w:bCs/>
          <w:sz w:val="24"/>
          <w:szCs w:val="24"/>
        </w:rPr>
        <w:t>1</w:t>
      </w:r>
      <w:r w:rsidR="00BE52E2" w:rsidRPr="008A7BBB">
        <w:rPr>
          <w:rFonts w:ascii="Arial" w:hAnsi="Arial" w:cs="Arial"/>
          <w:bCs/>
          <w:sz w:val="24"/>
          <w:szCs w:val="24"/>
        </w:rPr>
        <w:t xml:space="preserve"> O campo </w:t>
      </w:r>
      <w:r w:rsidR="00237A43">
        <w:rPr>
          <w:rFonts w:ascii="Arial" w:hAnsi="Arial" w:cs="Arial"/>
          <w:bCs/>
          <w:sz w:val="24"/>
          <w:szCs w:val="24"/>
        </w:rPr>
        <w:t>“</w:t>
      </w:r>
      <w:r w:rsidR="00BE52E2" w:rsidRPr="008A7BBB">
        <w:rPr>
          <w:rFonts w:ascii="Arial" w:hAnsi="Arial" w:cs="Arial"/>
          <w:bCs/>
          <w:sz w:val="24"/>
          <w:szCs w:val="24"/>
        </w:rPr>
        <w:t>TipoAcao</w:t>
      </w:r>
      <w:r w:rsidR="00237A43">
        <w:rPr>
          <w:rFonts w:ascii="Arial" w:hAnsi="Arial" w:cs="Arial"/>
          <w:bCs/>
          <w:sz w:val="24"/>
          <w:szCs w:val="24"/>
        </w:rPr>
        <w:t>”</w:t>
      </w:r>
      <w:r w:rsidR="00BE52E2" w:rsidRPr="008A7BBB">
        <w:rPr>
          <w:rFonts w:ascii="Arial" w:hAnsi="Arial" w:cs="Arial"/>
          <w:bCs/>
          <w:sz w:val="24"/>
          <w:szCs w:val="24"/>
        </w:rPr>
        <w:t xml:space="preserve"> deve ser 1, 2 ou 3. (</w:t>
      </w:r>
      <w:r w:rsidR="00BE52E2" w:rsidRPr="008A7BBB">
        <w:rPr>
          <w:rFonts w:ascii="Arial" w:hAnsi="Arial" w:cs="Arial"/>
          <w:bCs/>
          <w:sz w:val="24"/>
          <w:szCs w:val="24"/>
          <w:u w:val="single"/>
        </w:rPr>
        <w:t>Consistência Impeditiva</w:t>
      </w:r>
      <w:r w:rsidR="00BE52E2" w:rsidRPr="008A7BBB">
        <w:rPr>
          <w:rFonts w:ascii="Arial" w:hAnsi="Arial" w:cs="Arial"/>
          <w:bCs/>
          <w:sz w:val="24"/>
          <w:szCs w:val="24"/>
        </w:rPr>
        <w:t>)</w:t>
      </w:r>
      <w:r w:rsidR="00BE52E2" w:rsidRPr="00BE52E2">
        <w:rPr>
          <w:bCs/>
          <w:sz w:val="24"/>
          <w:szCs w:val="24"/>
        </w:rPr>
        <w:t xml:space="preserve"> </w:t>
      </w:r>
      <w:r w:rsidR="00BE52E2" w:rsidRPr="008A7BBB">
        <w:rPr>
          <w:b/>
          <w:i/>
          <w:sz w:val="28"/>
          <w:szCs w:val="28"/>
        </w:rPr>
        <w:t>ERRO 020</w:t>
      </w:r>
    </w:p>
    <w:p w14:paraId="50EDAD05" w14:textId="77777777" w:rsidR="00BE52E2" w:rsidRPr="006205CB" w:rsidRDefault="00BE52E2" w:rsidP="00195DF0">
      <w:pPr>
        <w:widowControl w:val="0"/>
        <w:spacing w:line="360" w:lineRule="auto"/>
        <w:jc w:val="both"/>
        <w:rPr>
          <w:rFonts w:ascii="Arial" w:hAnsi="Arial" w:cs="Arial"/>
          <w:i/>
          <w:sz w:val="24"/>
        </w:rPr>
      </w:pPr>
      <w:r w:rsidRPr="006205CB">
        <w:rPr>
          <w:rFonts w:ascii="Arial" w:hAnsi="Arial" w:cs="Arial"/>
          <w:b/>
          <w:i/>
          <w:sz w:val="24"/>
          <w:szCs w:val="24"/>
        </w:rPr>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 xml:space="preserve">O </w:t>
      </w:r>
      <w:r w:rsidR="00237A43">
        <w:rPr>
          <w:rFonts w:ascii="Arial" w:hAnsi="Arial" w:cs="Arial"/>
          <w:i/>
          <w:sz w:val="24"/>
          <w:szCs w:val="24"/>
        </w:rPr>
        <w:t>campo “</w:t>
      </w:r>
      <w:r w:rsidRPr="006205CB">
        <w:rPr>
          <w:rFonts w:ascii="Arial" w:hAnsi="Arial" w:cs="Arial"/>
          <w:i/>
          <w:sz w:val="24"/>
          <w:szCs w:val="24"/>
        </w:rPr>
        <w:t>TipoAcao</w:t>
      </w:r>
      <w:r w:rsidR="00237A43">
        <w:rPr>
          <w:rFonts w:ascii="Arial" w:hAnsi="Arial" w:cs="Arial"/>
          <w:i/>
          <w:sz w:val="24"/>
          <w:szCs w:val="24"/>
        </w:rPr>
        <w:t>”</w:t>
      </w:r>
      <w:r w:rsidRPr="006205CB">
        <w:rPr>
          <w:rFonts w:ascii="Arial" w:hAnsi="Arial" w:cs="Arial"/>
          <w:i/>
          <w:sz w:val="24"/>
          <w:szCs w:val="24"/>
        </w:rPr>
        <w:t xml:space="preserve"> deve ser 1,2 ou 3</w:t>
      </w:r>
      <w:r w:rsidR="007037A6" w:rsidRPr="006205CB">
        <w:rPr>
          <w:rFonts w:ascii="Arial" w:hAnsi="Arial" w:cs="Arial"/>
          <w:i/>
          <w:sz w:val="24"/>
          <w:szCs w:val="24"/>
        </w:rPr>
        <w:t>”</w:t>
      </w:r>
      <w:r w:rsidRPr="006205CB">
        <w:rPr>
          <w:rFonts w:ascii="Arial" w:hAnsi="Arial" w:cs="Arial"/>
          <w:i/>
          <w:sz w:val="24"/>
          <w:szCs w:val="24"/>
        </w:rPr>
        <w:t>.</w:t>
      </w:r>
    </w:p>
    <w:p w14:paraId="491379D9" w14:textId="77777777" w:rsidR="00BE52E2" w:rsidRPr="00BE52E2" w:rsidRDefault="00BE52E2" w:rsidP="00195DF0">
      <w:pPr>
        <w:widowControl w:val="0"/>
        <w:jc w:val="both"/>
        <w:rPr>
          <w:bCs/>
          <w:sz w:val="24"/>
          <w:szCs w:val="24"/>
        </w:rPr>
      </w:pPr>
    </w:p>
    <w:p w14:paraId="0B365C4B" w14:textId="4884C3B0" w:rsidR="00BE52E2" w:rsidRPr="001C7901" w:rsidRDefault="00072C2E" w:rsidP="00195DF0">
      <w:pPr>
        <w:widowControl w:val="0"/>
        <w:spacing w:line="360" w:lineRule="auto"/>
        <w:jc w:val="both"/>
        <w:rPr>
          <w:b/>
          <w:sz w:val="28"/>
          <w:szCs w:val="28"/>
        </w:rPr>
      </w:pPr>
      <w:r>
        <w:rPr>
          <w:rFonts w:ascii="Arial" w:hAnsi="Arial" w:cs="Arial"/>
          <w:bCs/>
          <w:sz w:val="24"/>
          <w:szCs w:val="24"/>
        </w:rPr>
        <w:t>2</w:t>
      </w:r>
      <w:r w:rsidR="00237A43">
        <w:rPr>
          <w:rFonts w:ascii="Arial" w:hAnsi="Arial" w:cs="Arial"/>
          <w:bCs/>
          <w:sz w:val="24"/>
          <w:szCs w:val="24"/>
        </w:rPr>
        <w:t> </w:t>
      </w:r>
      <w:r w:rsidR="00BE52E2" w:rsidRPr="008A7BBB">
        <w:rPr>
          <w:rFonts w:ascii="Arial" w:hAnsi="Arial" w:cs="Arial"/>
          <w:bCs/>
          <w:sz w:val="24"/>
          <w:szCs w:val="24"/>
        </w:rPr>
        <w:t>O arquivo PRATIVOE.XML é obrigatório com pelo menos 1 (um) registro (</w:t>
      </w:r>
      <w:r w:rsidR="00BE52E2" w:rsidRPr="008A7BBB">
        <w:rPr>
          <w:rFonts w:ascii="Arial" w:hAnsi="Arial" w:cs="Arial"/>
          <w:bCs/>
          <w:sz w:val="24"/>
          <w:szCs w:val="24"/>
          <w:u w:val="single"/>
        </w:rPr>
        <w:t xml:space="preserve">Consistência </w:t>
      </w:r>
      <w:r w:rsidR="00B20AD6" w:rsidRPr="001C7901">
        <w:rPr>
          <w:rFonts w:ascii="Arial" w:hAnsi="Arial" w:cs="Arial"/>
          <w:bCs/>
          <w:sz w:val="24"/>
          <w:szCs w:val="24"/>
          <w:u w:val="single"/>
        </w:rPr>
        <w:t>Impeditiva</w:t>
      </w:r>
      <w:r w:rsidR="00BE52E2" w:rsidRPr="001C7901">
        <w:rPr>
          <w:rFonts w:ascii="Arial" w:hAnsi="Arial" w:cs="Arial"/>
          <w:bCs/>
          <w:sz w:val="24"/>
          <w:szCs w:val="24"/>
        </w:rPr>
        <w:t>)</w:t>
      </w:r>
      <w:r w:rsidR="00BE52E2" w:rsidRPr="001C7901">
        <w:rPr>
          <w:bCs/>
          <w:sz w:val="24"/>
          <w:szCs w:val="24"/>
        </w:rPr>
        <w:t xml:space="preserve"> </w:t>
      </w:r>
      <w:r w:rsidR="007009F2" w:rsidRPr="001C7901">
        <w:rPr>
          <w:b/>
          <w:i/>
          <w:sz w:val="28"/>
          <w:szCs w:val="28"/>
        </w:rPr>
        <w:t>ERRO 3367</w:t>
      </w:r>
    </w:p>
    <w:p w14:paraId="3F7F5049" w14:textId="77777777" w:rsidR="00BE52E2" w:rsidRPr="006205CB" w:rsidRDefault="00BE52E2"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7037A6" w:rsidRPr="006205CB">
        <w:rPr>
          <w:rFonts w:ascii="Arial" w:hAnsi="Arial" w:cs="Arial"/>
          <w:i/>
          <w:sz w:val="24"/>
          <w:szCs w:val="24"/>
        </w:rPr>
        <w:t>“</w:t>
      </w:r>
      <w:r w:rsidRPr="006205CB">
        <w:rPr>
          <w:rFonts w:ascii="Arial" w:hAnsi="Arial" w:cs="Arial"/>
          <w:i/>
          <w:sz w:val="24"/>
          <w:szCs w:val="24"/>
        </w:rPr>
        <w:t>Arquivo obrigatório com pelo menos um registro</w:t>
      </w:r>
      <w:r w:rsidR="007037A6" w:rsidRPr="006205CB">
        <w:rPr>
          <w:rFonts w:ascii="Arial" w:hAnsi="Arial" w:cs="Arial"/>
          <w:i/>
          <w:sz w:val="24"/>
          <w:szCs w:val="24"/>
        </w:rPr>
        <w:t>”</w:t>
      </w:r>
      <w:r w:rsidRPr="006205CB">
        <w:rPr>
          <w:rFonts w:ascii="Arial" w:hAnsi="Arial" w:cs="Arial"/>
          <w:i/>
          <w:sz w:val="24"/>
          <w:szCs w:val="24"/>
        </w:rPr>
        <w:t>.</w:t>
      </w:r>
    </w:p>
    <w:p w14:paraId="1237CC5A" w14:textId="77777777" w:rsidR="00BE52E2" w:rsidRPr="00BE52E2" w:rsidRDefault="00BE52E2" w:rsidP="00195DF0">
      <w:pPr>
        <w:widowControl w:val="0"/>
        <w:jc w:val="both"/>
        <w:rPr>
          <w:i/>
          <w:sz w:val="24"/>
          <w:szCs w:val="24"/>
        </w:rPr>
      </w:pPr>
    </w:p>
    <w:p w14:paraId="01A74548" w14:textId="5BE0007A" w:rsidR="00BE52E2" w:rsidRPr="00BE52E2" w:rsidRDefault="00072C2E" w:rsidP="00195DF0">
      <w:pPr>
        <w:widowControl w:val="0"/>
        <w:spacing w:line="360" w:lineRule="auto"/>
        <w:jc w:val="both"/>
        <w:rPr>
          <w:sz w:val="24"/>
          <w:szCs w:val="24"/>
        </w:rPr>
      </w:pPr>
      <w:r>
        <w:rPr>
          <w:rFonts w:ascii="Arial" w:hAnsi="Arial" w:cs="Arial"/>
          <w:bCs/>
          <w:sz w:val="24"/>
          <w:szCs w:val="24"/>
        </w:rPr>
        <w:t>3</w:t>
      </w:r>
      <w:r w:rsidR="00237A43">
        <w:rPr>
          <w:rFonts w:ascii="Arial" w:hAnsi="Arial" w:cs="Arial"/>
          <w:bCs/>
          <w:sz w:val="24"/>
          <w:szCs w:val="24"/>
        </w:rPr>
        <w:t> </w:t>
      </w:r>
      <w:r w:rsidR="00BE52E2" w:rsidRPr="008A7BBB">
        <w:rPr>
          <w:rFonts w:ascii="Arial" w:hAnsi="Arial" w:cs="Arial"/>
          <w:bCs/>
          <w:sz w:val="24"/>
          <w:szCs w:val="24"/>
        </w:rPr>
        <w:t>Verificar se o campo Código da Ação foi enviado em duplicidade no arquivo PRATIVOE.XML no exercício da prestação de contas.</w:t>
      </w:r>
      <w:r w:rsidR="00BE52E2" w:rsidRPr="008A7BBB">
        <w:rPr>
          <w:rFonts w:ascii="Arial" w:hAnsi="Arial" w:cs="Arial"/>
          <w:sz w:val="24"/>
          <w:szCs w:val="24"/>
        </w:rPr>
        <w:t xml:space="preserve"> </w:t>
      </w:r>
      <w:r w:rsidR="00BE52E2" w:rsidRPr="008A7BBB">
        <w:rPr>
          <w:rFonts w:ascii="Arial" w:hAnsi="Arial" w:cs="Arial"/>
          <w:bCs/>
          <w:sz w:val="24"/>
          <w:szCs w:val="24"/>
        </w:rPr>
        <w:t>(</w:t>
      </w:r>
      <w:r w:rsidR="00BE52E2" w:rsidRPr="008A7BBB">
        <w:rPr>
          <w:rFonts w:ascii="Arial" w:hAnsi="Arial" w:cs="Arial"/>
          <w:bCs/>
          <w:sz w:val="24"/>
          <w:szCs w:val="24"/>
          <w:u w:val="single"/>
        </w:rPr>
        <w:t>Consistência Impeditiva</w:t>
      </w:r>
      <w:r w:rsidR="00BE52E2" w:rsidRPr="008A7BBB">
        <w:rPr>
          <w:rFonts w:ascii="Arial" w:hAnsi="Arial" w:cs="Arial"/>
          <w:bCs/>
          <w:sz w:val="24"/>
          <w:szCs w:val="24"/>
        </w:rPr>
        <w:t>)</w:t>
      </w:r>
      <w:r w:rsidR="00BE52E2" w:rsidRPr="00BE52E2">
        <w:rPr>
          <w:bCs/>
          <w:sz w:val="24"/>
          <w:szCs w:val="24"/>
        </w:rPr>
        <w:t xml:space="preserve"> </w:t>
      </w:r>
      <w:r w:rsidR="00BE52E2" w:rsidRPr="008A7BBB">
        <w:rPr>
          <w:b/>
          <w:i/>
          <w:sz w:val="28"/>
          <w:szCs w:val="28"/>
        </w:rPr>
        <w:t>ERRO</w:t>
      </w:r>
      <w:r w:rsidR="00120C86">
        <w:rPr>
          <w:b/>
          <w:i/>
          <w:sz w:val="28"/>
          <w:szCs w:val="28"/>
        </w:rPr>
        <w:t> </w:t>
      </w:r>
      <w:r w:rsidR="00BE52E2" w:rsidRPr="008A7BBB">
        <w:rPr>
          <w:b/>
          <w:i/>
          <w:sz w:val="28"/>
          <w:szCs w:val="28"/>
        </w:rPr>
        <w:t>1152</w:t>
      </w:r>
    </w:p>
    <w:p w14:paraId="0919918F" w14:textId="77777777" w:rsidR="00BE52E2" w:rsidRPr="006205CB" w:rsidRDefault="00BE52E2" w:rsidP="00195DF0">
      <w:pPr>
        <w:widowControl w:val="0"/>
        <w:spacing w:line="360" w:lineRule="auto"/>
        <w:jc w:val="both"/>
        <w:rPr>
          <w:rFonts w:ascii="Arial" w:hAnsi="Arial" w:cs="Arial"/>
          <w:bCs/>
          <w:i/>
          <w:sz w:val="24"/>
          <w:szCs w:val="24"/>
        </w:rPr>
      </w:pPr>
      <w:r w:rsidRPr="006205CB">
        <w:rPr>
          <w:rFonts w:ascii="Arial" w:hAnsi="Arial" w:cs="Arial"/>
          <w:b/>
          <w:bCs/>
          <w:i/>
          <w:sz w:val="24"/>
          <w:szCs w:val="24"/>
        </w:rPr>
        <w:t>Mensagem:</w:t>
      </w:r>
      <w:r w:rsidRPr="006205CB">
        <w:rPr>
          <w:rFonts w:ascii="Arial" w:hAnsi="Arial" w:cs="Arial"/>
          <w:bCs/>
          <w:i/>
          <w:sz w:val="24"/>
          <w:szCs w:val="24"/>
        </w:rPr>
        <w:t xml:space="preserve"> </w:t>
      </w:r>
      <w:r w:rsidR="007037A6" w:rsidRPr="006205CB">
        <w:rPr>
          <w:rFonts w:ascii="Arial" w:hAnsi="Arial" w:cs="Arial"/>
          <w:bCs/>
          <w:i/>
          <w:sz w:val="24"/>
          <w:szCs w:val="24"/>
        </w:rPr>
        <w:t>“</w:t>
      </w:r>
      <w:r w:rsidRPr="006205CB">
        <w:rPr>
          <w:rFonts w:ascii="Arial" w:hAnsi="Arial" w:cs="Arial"/>
          <w:bCs/>
          <w:i/>
          <w:sz w:val="24"/>
          <w:szCs w:val="24"/>
        </w:rPr>
        <w:t>Código da Ação já informado no arquivo PRATIVOE.XML no exercício da prestação de contas</w:t>
      </w:r>
      <w:r w:rsidR="007037A6" w:rsidRPr="006205CB">
        <w:rPr>
          <w:rFonts w:ascii="Arial" w:hAnsi="Arial" w:cs="Arial"/>
          <w:bCs/>
          <w:i/>
          <w:sz w:val="24"/>
          <w:szCs w:val="24"/>
        </w:rPr>
        <w:t>”</w:t>
      </w:r>
      <w:r w:rsidRPr="006205CB">
        <w:rPr>
          <w:rFonts w:ascii="Arial" w:hAnsi="Arial" w:cs="Arial"/>
          <w:bCs/>
          <w:i/>
          <w:sz w:val="24"/>
          <w:szCs w:val="24"/>
        </w:rPr>
        <w:t>.</w:t>
      </w:r>
    </w:p>
    <w:p w14:paraId="34F1C97B" w14:textId="77777777" w:rsidR="00BE52E2" w:rsidRDefault="00BE52E2" w:rsidP="00195DF0">
      <w:pPr>
        <w:widowControl w:val="0"/>
        <w:jc w:val="both"/>
        <w:rPr>
          <w:bCs/>
          <w:sz w:val="24"/>
          <w:szCs w:val="24"/>
        </w:rPr>
      </w:pPr>
    </w:p>
    <w:p w14:paraId="3ACB514F" w14:textId="2FBDD177" w:rsidR="00610064" w:rsidRPr="00DE7EAB" w:rsidRDefault="00610064" w:rsidP="00195DF0">
      <w:pPr>
        <w:pStyle w:val="Ttulo2"/>
        <w:ind w:left="0" w:firstLine="0"/>
        <w:jc w:val="both"/>
      </w:pPr>
      <w:r>
        <w:t xml:space="preserve"> </w:t>
      </w:r>
      <w:bookmarkStart w:id="16" w:name="_Toc138428620"/>
      <w:r w:rsidRPr="004C14B1">
        <w:t>CONSREC.</w:t>
      </w:r>
      <w:r>
        <w:t xml:space="preserve">XML </w:t>
      </w:r>
      <w:r w:rsidR="00947D70" w:rsidRPr="00A66DD4">
        <w:t>(</w:t>
      </w:r>
      <w:r w:rsidR="00F1347C">
        <w:t xml:space="preserve">ou </w:t>
      </w:r>
      <w:r w:rsidR="00947D70" w:rsidRPr="00A66DD4">
        <w:t>ReceitaPrevistaConsolidada.xml)</w:t>
      </w:r>
      <w:bookmarkEnd w:id="16"/>
    </w:p>
    <w:p w14:paraId="24FB08D3" w14:textId="77777777" w:rsidR="00610064" w:rsidRDefault="00610064" w:rsidP="00195DF0">
      <w:pPr>
        <w:widowControl w:val="0"/>
        <w:jc w:val="both"/>
        <w:rPr>
          <w:color w:val="FF00FF"/>
          <w:sz w:val="24"/>
          <w:szCs w:val="24"/>
        </w:rPr>
      </w:pPr>
    </w:p>
    <w:p w14:paraId="4D8E3C9A" w14:textId="585F4B4A" w:rsidR="00610064" w:rsidRPr="00823F35" w:rsidRDefault="00072C2E" w:rsidP="00195DF0">
      <w:pPr>
        <w:widowControl w:val="0"/>
        <w:spacing w:line="360" w:lineRule="auto"/>
        <w:jc w:val="both"/>
        <w:rPr>
          <w:sz w:val="24"/>
          <w:szCs w:val="24"/>
        </w:rPr>
      </w:pPr>
      <w:r>
        <w:rPr>
          <w:rFonts w:ascii="Arial" w:hAnsi="Arial" w:cs="Arial"/>
          <w:bCs/>
          <w:sz w:val="24"/>
          <w:szCs w:val="24"/>
        </w:rPr>
        <w:t>1</w:t>
      </w:r>
      <w:r w:rsidR="00610064" w:rsidRPr="007037A6">
        <w:rPr>
          <w:rFonts w:ascii="Arial" w:hAnsi="Arial" w:cs="Arial"/>
          <w:bCs/>
          <w:sz w:val="24"/>
          <w:szCs w:val="24"/>
        </w:rPr>
        <w:t xml:space="preserve"> Verificar se a soma do campo “</w:t>
      </w:r>
      <w:r w:rsidR="00237A43">
        <w:rPr>
          <w:rFonts w:ascii="Arial" w:hAnsi="Arial" w:cs="Arial"/>
          <w:bCs/>
          <w:sz w:val="24"/>
          <w:szCs w:val="24"/>
        </w:rPr>
        <w:t>V</w:t>
      </w:r>
      <w:r w:rsidR="00610064" w:rsidRPr="007037A6">
        <w:rPr>
          <w:rFonts w:ascii="Arial" w:hAnsi="Arial" w:cs="Arial"/>
          <w:bCs/>
          <w:sz w:val="24"/>
          <w:szCs w:val="24"/>
        </w:rPr>
        <w:t>alor</w:t>
      </w:r>
      <w:r w:rsidR="00237A43">
        <w:rPr>
          <w:rFonts w:ascii="Arial" w:hAnsi="Arial" w:cs="Arial"/>
          <w:bCs/>
          <w:sz w:val="24"/>
          <w:szCs w:val="24"/>
        </w:rPr>
        <w:t>P</w:t>
      </w:r>
      <w:r w:rsidR="00610064" w:rsidRPr="007037A6">
        <w:rPr>
          <w:rFonts w:ascii="Arial" w:hAnsi="Arial" w:cs="Arial"/>
          <w:bCs/>
          <w:sz w:val="24"/>
          <w:szCs w:val="24"/>
        </w:rPr>
        <w:t>revisto</w:t>
      </w:r>
      <w:r w:rsidR="00237A43">
        <w:rPr>
          <w:rFonts w:ascii="Arial" w:hAnsi="Arial" w:cs="Arial"/>
          <w:bCs/>
          <w:sz w:val="24"/>
          <w:szCs w:val="24"/>
        </w:rPr>
        <w:t>A</w:t>
      </w:r>
      <w:r w:rsidR="00610064" w:rsidRPr="007037A6">
        <w:rPr>
          <w:rFonts w:ascii="Arial" w:hAnsi="Arial" w:cs="Arial"/>
          <w:bCs/>
          <w:sz w:val="24"/>
          <w:szCs w:val="24"/>
        </w:rPr>
        <w:t>nual”  (descontad</w:t>
      </w:r>
      <w:r w:rsidR="00237A43">
        <w:rPr>
          <w:rFonts w:ascii="Arial" w:hAnsi="Arial" w:cs="Arial"/>
          <w:bCs/>
          <w:sz w:val="24"/>
          <w:szCs w:val="24"/>
        </w:rPr>
        <w:t>a</w:t>
      </w:r>
      <w:r w:rsidR="00610064" w:rsidRPr="007037A6">
        <w:rPr>
          <w:rFonts w:ascii="Arial" w:hAnsi="Arial" w:cs="Arial"/>
          <w:bCs/>
          <w:sz w:val="24"/>
          <w:szCs w:val="24"/>
        </w:rPr>
        <w:t>s as contas redutoras) informado  no arquivo CONSREC.XML é maior ou igual a soma do campo “</w:t>
      </w:r>
      <w:r w:rsidR="00237A43">
        <w:rPr>
          <w:rFonts w:ascii="Arial" w:hAnsi="Arial" w:cs="Arial"/>
          <w:bCs/>
          <w:sz w:val="24"/>
          <w:szCs w:val="24"/>
        </w:rPr>
        <w:t>V</w:t>
      </w:r>
      <w:r w:rsidR="00610064" w:rsidRPr="007037A6">
        <w:rPr>
          <w:rFonts w:ascii="Arial" w:hAnsi="Arial" w:cs="Arial"/>
          <w:bCs/>
          <w:sz w:val="24"/>
          <w:szCs w:val="24"/>
        </w:rPr>
        <w:t>alor</w:t>
      </w:r>
      <w:r w:rsidR="00237A43">
        <w:rPr>
          <w:rFonts w:ascii="Arial" w:hAnsi="Arial" w:cs="Arial"/>
          <w:bCs/>
          <w:sz w:val="24"/>
          <w:szCs w:val="24"/>
        </w:rPr>
        <w:t>F</w:t>
      </w:r>
      <w:r w:rsidR="00610064" w:rsidRPr="007037A6">
        <w:rPr>
          <w:rFonts w:ascii="Arial" w:hAnsi="Arial" w:cs="Arial"/>
          <w:bCs/>
          <w:sz w:val="24"/>
          <w:szCs w:val="24"/>
        </w:rPr>
        <w:t>ixado</w:t>
      </w:r>
      <w:r w:rsidR="00237A43">
        <w:rPr>
          <w:rFonts w:ascii="Arial" w:hAnsi="Arial" w:cs="Arial"/>
          <w:bCs/>
          <w:sz w:val="24"/>
          <w:szCs w:val="24"/>
        </w:rPr>
        <w:t>A</w:t>
      </w:r>
      <w:r w:rsidR="00610064" w:rsidRPr="007037A6">
        <w:rPr>
          <w:rFonts w:ascii="Arial" w:hAnsi="Arial" w:cs="Arial"/>
          <w:bCs/>
          <w:sz w:val="24"/>
          <w:szCs w:val="24"/>
        </w:rPr>
        <w:t xml:space="preserve">nual”  </w:t>
      </w:r>
      <w:r w:rsidR="00610064" w:rsidRPr="007037A6">
        <w:rPr>
          <w:rFonts w:ascii="Arial" w:hAnsi="Arial" w:cs="Arial"/>
          <w:bCs/>
          <w:sz w:val="24"/>
          <w:szCs w:val="24"/>
        </w:rPr>
        <w:lastRenderedPageBreak/>
        <w:t>informado no arquivo CONSDESP.XML, ambos encaminhados somente pela UG</w:t>
      </w:r>
      <w:r w:rsidR="00120C86">
        <w:rPr>
          <w:rFonts w:ascii="Arial" w:hAnsi="Arial" w:cs="Arial"/>
          <w:bCs/>
          <w:sz w:val="24"/>
          <w:szCs w:val="24"/>
        </w:rPr>
        <w:t> </w:t>
      </w:r>
      <w:r w:rsidR="00610064" w:rsidRPr="007037A6">
        <w:rPr>
          <w:rFonts w:ascii="Arial" w:hAnsi="Arial" w:cs="Arial"/>
          <w:bCs/>
          <w:sz w:val="24"/>
          <w:szCs w:val="24"/>
        </w:rPr>
        <w:t>Tipo 07 - Prefeitura.</w:t>
      </w:r>
      <w:r w:rsidR="00610064" w:rsidRPr="00014CEF">
        <w:rPr>
          <w:sz w:val="24"/>
          <w:szCs w:val="24"/>
        </w:rPr>
        <w:t xml:space="preserve"> </w:t>
      </w:r>
      <w:r w:rsidR="00610064" w:rsidRPr="007037A6">
        <w:rPr>
          <w:rFonts w:ascii="Arial" w:hAnsi="Arial" w:cs="Arial"/>
          <w:bCs/>
          <w:sz w:val="24"/>
          <w:szCs w:val="24"/>
        </w:rPr>
        <w:t>(</w:t>
      </w:r>
      <w:r w:rsidR="00610064" w:rsidRPr="00364AF7">
        <w:rPr>
          <w:rFonts w:ascii="Arial" w:hAnsi="Arial" w:cs="Arial"/>
          <w:bCs/>
          <w:sz w:val="24"/>
          <w:szCs w:val="24"/>
          <w:u w:val="single"/>
        </w:rPr>
        <w:t>Consistência Impeditiva</w:t>
      </w:r>
      <w:r w:rsidR="00610064" w:rsidRPr="007037A6">
        <w:rPr>
          <w:rFonts w:ascii="Arial" w:hAnsi="Arial" w:cs="Arial"/>
          <w:bCs/>
          <w:sz w:val="24"/>
          <w:szCs w:val="24"/>
        </w:rPr>
        <w:t xml:space="preserve">)  </w:t>
      </w:r>
      <w:r w:rsidR="00610064" w:rsidRPr="00823F35">
        <w:rPr>
          <w:b/>
          <w:i/>
          <w:sz w:val="28"/>
          <w:szCs w:val="28"/>
        </w:rPr>
        <w:t xml:space="preserve">ERRO </w:t>
      </w:r>
      <w:r w:rsidR="00A66F11" w:rsidRPr="00823F35">
        <w:rPr>
          <w:b/>
          <w:i/>
          <w:sz w:val="28"/>
          <w:szCs w:val="28"/>
        </w:rPr>
        <w:t xml:space="preserve"> 2875</w:t>
      </w:r>
    </w:p>
    <w:p w14:paraId="64B7B164" w14:textId="77777777" w:rsidR="00610064" w:rsidRPr="006205CB" w:rsidRDefault="00610064"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“A soma do </w:t>
      </w:r>
      <w:r w:rsidR="00237A43">
        <w:rPr>
          <w:rFonts w:ascii="Arial" w:hAnsi="Arial" w:cs="Arial"/>
          <w:i/>
          <w:sz w:val="24"/>
          <w:szCs w:val="24"/>
        </w:rPr>
        <w:t>campo “V</w:t>
      </w:r>
      <w:r w:rsidRPr="006205CB">
        <w:rPr>
          <w:rFonts w:ascii="Arial" w:hAnsi="Arial" w:cs="Arial"/>
          <w:i/>
          <w:sz w:val="24"/>
          <w:szCs w:val="24"/>
        </w:rPr>
        <w:t>alor</w:t>
      </w:r>
      <w:r w:rsidR="00237A43">
        <w:rPr>
          <w:rFonts w:ascii="Arial" w:hAnsi="Arial" w:cs="Arial"/>
          <w:i/>
          <w:sz w:val="24"/>
          <w:szCs w:val="24"/>
        </w:rPr>
        <w:t>P</w:t>
      </w:r>
      <w:r w:rsidRPr="006205CB">
        <w:rPr>
          <w:rFonts w:ascii="Arial" w:hAnsi="Arial" w:cs="Arial"/>
          <w:i/>
          <w:sz w:val="24"/>
          <w:szCs w:val="24"/>
        </w:rPr>
        <w:t>revisto</w:t>
      </w:r>
      <w:r w:rsidR="00237A43">
        <w:rPr>
          <w:rFonts w:ascii="Arial" w:hAnsi="Arial" w:cs="Arial"/>
          <w:i/>
          <w:sz w:val="24"/>
          <w:szCs w:val="24"/>
        </w:rPr>
        <w:t>A</w:t>
      </w:r>
      <w:r w:rsidRPr="006205CB">
        <w:rPr>
          <w:rFonts w:ascii="Arial" w:hAnsi="Arial" w:cs="Arial"/>
          <w:i/>
          <w:sz w:val="24"/>
          <w:szCs w:val="24"/>
        </w:rPr>
        <w:t>nual</w:t>
      </w:r>
      <w:r w:rsidR="00237A43">
        <w:rPr>
          <w:rFonts w:ascii="Arial" w:hAnsi="Arial" w:cs="Arial"/>
          <w:i/>
          <w:sz w:val="24"/>
          <w:szCs w:val="24"/>
        </w:rPr>
        <w:t>”</w:t>
      </w:r>
      <w:r w:rsidRPr="006205CB">
        <w:rPr>
          <w:rFonts w:ascii="Arial" w:hAnsi="Arial" w:cs="Arial"/>
          <w:i/>
          <w:sz w:val="24"/>
          <w:szCs w:val="24"/>
        </w:rPr>
        <w:t xml:space="preserve"> (descontad</w:t>
      </w:r>
      <w:r w:rsidR="00237A43">
        <w:rPr>
          <w:rFonts w:ascii="Arial" w:hAnsi="Arial" w:cs="Arial"/>
          <w:i/>
          <w:sz w:val="24"/>
          <w:szCs w:val="24"/>
        </w:rPr>
        <w:t>a</w:t>
      </w:r>
      <w:r w:rsidRPr="006205CB">
        <w:rPr>
          <w:rFonts w:ascii="Arial" w:hAnsi="Arial" w:cs="Arial"/>
          <w:i/>
          <w:sz w:val="24"/>
          <w:szCs w:val="24"/>
        </w:rPr>
        <w:t xml:space="preserve">s as contas redutoras) informado neste arquivo deverá ser </w:t>
      </w:r>
      <w:r w:rsidR="00237A43">
        <w:rPr>
          <w:rFonts w:ascii="Arial" w:hAnsi="Arial" w:cs="Arial"/>
          <w:i/>
          <w:sz w:val="24"/>
          <w:szCs w:val="24"/>
        </w:rPr>
        <w:t>maior ou igual</w:t>
      </w:r>
      <w:r w:rsidRPr="006205CB">
        <w:rPr>
          <w:rFonts w:ascii="Arial" w:hAnsi="Arial" w:cs="Arial"/>
          <w:i/>
          <w:sz w:val="24"/>
          <w:szCs w:val="24"/>
        </w:rPr>
        <w:t xml:space="preserve"> a soma do </w:t>
      </w:r>
      <w:r w:rsidR="00237A43">
        <w:rPr>
          <w:rFonts w:ascii="Arial" w:hAnsi="Arial" w:cs="Arial"/>
          <w:i/>
          <w:sz w:val="24"/>
          <w:szCs w:val="24"/>
        </w:rPr>
        <w:t>campo “V</w:t>
      </w:r>
      <w:r w:rsidRPr="006205CB">
        <w:rPr>
          <w:rFonts w:ascii="Arial" w:hAnsi="Arial" w:cs="Arial"/>
          <w:i/>
          <w:sz w:val="24"/>
          <w:szCs w:val="24"/>
        </w:rPr>
        <w:t>alor</w:t>
      </w:r>
      <w:r w:rsidR="00237A43">
        <w:rPr>
          <w:rFonts w:ascii="Arial" w:hAnsi="Arial" w:cs="Arial"/>
          <w:i/>
          <w:sz w:val="24"/>
          <w:szCs w:val="24"/>
        </w:rPr>
        <w:t>F</w:t>
      </w:r>
      <w:r w:rsidRPr="006205CB">
        <w:rPr>
          <w:rFonts w:ascii="Arial" w:hAnsi="Arial" w:cs="Arial"/>
          <w:i/>
          <w:sz w:val="24"/>
          <w:szCs w:val="24"/>
        </w:rPr>
        <w:t>ixado</w:t>
      </w:r>
      <w:r w:rsidR="00237A43">
        <w:rPr>
          <w:rFonts w:ascii="Arial" w:hAnsi="Arial" w:cs="Arial"/>
          <w:i/>
          <w:sz w:val="24"/>
          <w:szCs w:val="24"/>
        </w:rPr>
        <w:t>A</w:t>
      </w:r>
      <w:r w:rsidRPr="006205CB">
        <w:rPr>
          <w:rFonts w:ascii="Arial" w:hAnsi="Arial" w:cs="Arial"/>
          <w:i/>
          <w:sz w:val="24"/>
          <w:szCs w:val="24"/>
        </w:rPr>
        <w:t>nual</w:t>
      </w:r>
      <w:r w:rsidR="00237A43">
        <w:rPr>
          <w:rFonts w:ascii="Arial" w:hAnsi="Arial" w:cs="Arial"/>
          <w:i/>
          <w:sz w:val="24"/>
          <w:szCs w:val="24"/>
        </w:rPr>
        <w:t>”</w:t>
      </w:r>
      <w:r w:rsidRPr="006205CB">
        <w:rPr>
          <w:rFonts w:ascii="Arial" w:hAnsi="Arial" w:cs="Arial"/>
          <w:i/>
          <w:sz w:val="24"/>
          <w:szCs w:val="24"/>
        </w:rPr>
        <w:t xml:space="preserve"> informado no arquivo CONSDESP.XML”</w:t>
      </w:r>
      <w:r w:rsidR="00364AF7" w:rsidRPr="006205CB">
        <w:rPr>
          <w:rFonts w:ascii="Arial" w:hAnsi="Arial" w:cs="Arial"/>
          <w:i/>
          <w:sz w:val="24"/>
          <w:szCs w:val="24"/>
        </w:rPr>
        <w:t>.</w:t>
      </w:r>
    </w:p>
    <w:p w14:paraId="761D342C" w14:textId="77777777" w:rsidR="00610064" w:rsidRPr="00014CEF" w:rsidRDefault="00610064" w:rsidP="00195DF0">
      <w:pPr>
        <w:widowControl w:val="0"/>
        <w:jc w:val="both"/>
        <w:rPr>
          <w:sz w:val="24"/>
          <w:szCs w:val="24"/>
        </w:rPr>
      </w:pPr>
    </w:p>
    <w:p w14:paraId="7230CDE3" w14:textId="253378BA" w:rsidR="00AA42EF" w:rsidRPr="004172E5" w:rsidRDefault="00072C2E" w:rsidP="00195DF0">
      <w:pPr>
        <w:widowControl w:val="0"/>
        <w:spacing w:line="360" w:lineRule="auto"/>
        <w:jc w:val="both"/>
        <w:rPr>
          <w:b/>
          <w:i/>
          <w:sz w:val="28"/>
          <w:szCs w:val="28"/>
        </w:rPr>
      </w:pPr>
      <w:r>
        <w:rPr>
          <w:rFonts w:ascii="Arial" w:hAnsi="Arial" w:cs="Arial"/>
          <w:bCs/>
          <w:sz w:val="24"/>
          <w:szCs w:val="24"/>
        </w:rPr>
        <w:t>2</w:t>
      </w:r>
      <w:r w:rsidR="00AA42EF" w:rsidRPr="004172E5">
        <w:rPr>
          <w:rFonts w:ascii="Arial" w:hAnsi="Arial" w:cs="Arial"/>
          <w:bCs/>
          <w:sz w:val="24"/>
          <w:szCs w:val="24"/>
        </w:rPr>
        <w:t> O campo “CodigoGrupoFonteDestinacaoRecursos” deve ser 1 (Recursos do Exercício Corrente). (</w:t>
      </w:r>
      <w:r w:rsidR="00AA42EF" w:rsidRPr="004172E5">
        <w:rPr>
          <w:rFonts w:ascii="Arial" w:hAnsi="Arial" w:cs="Arial"/>
          <w:bCs/>
          <w:sz w:val="24"/>
          <w:szCs w:val="24"/>
          <w:u w:val="single"/>
        </w:rPr>
        <w:t>Consistência Impeditiva</w:t>
      </w:r>
      <w:r w:rsidR="00AA42EF" w:rsidRPr="004172E5">
        <w:rPr>
          <w:rFonts w:ascii="Arial" w:hAnsi="Arial" w:cs="Arial"/>
          <w:bCs/>
          <w:sz w:val="24"/>
          <w:szCs w:val="24"/>
        </w:rPr>
        <w:t xml:space="preserve">) </w:t>
      </w:r>
      <w:r w:rsidR="00AA42EF" w:rsidRPr="004172E5">
        <w:rPr>
          <w:b/>
          <w:i/>
          <w:sz w:val="28"/>
          <w:szCs w:val="28"/>
        </w:rPr>
        <w:t xml:space="preserve">ERRO </w:t>
      </w:r>
      <w:r w:rsidR="00432987" w:rsidRPr="004172E5">
        <w:rPr>
          <w:b/>
          <w:i/>
          <w:sz w:val="28"/>
          <w:szCs w:val="28"/>
        </w:rPr>
        <w:t>3066</w:t>
      </w:r>
    </w:p>
    <w:p w14:paraId="55578156" w14:textId="77777777" w:rsidR="00AA42EF" w:rsidRPr="004172E5" w:rsidRDefault="00AA42EF" w:rsidP="00195DF0">
      <w:pPr>
        <w:widowControl w:val="0"/>
        <w:jc w:val="both"/>
        <w:rPr>
          <w:rFonts w:ascii="Arial" w:hAnsi="Arial" w:cs="Arial"/>
          <w:bCs/>
          <w:sz w:val="24"/>
          <w:szCs w:val="24"/>
        </w:rPr>
      </w:pPr>
      <w:r w:rsidRPr="004172E5">
        <w:rPr>
          <w:rFonts w:ascii="Arial" w:hAnsi="Arial" w:cs="Arial"/>
          <w:bCs/>
          <w:sz w:val="24"/>
          <w:szCs w:val="24"/>
        </w:rPr>
        <w:t>Excetuar o código de receita</w:t>
      </w:r>
    </w:p>
    <w:p w14:paraId="1909B475" w14:textId="77777777" w:rsidR="00AA42EF" w:rsidRPr="004172E5" w:rsidRDefault="00AA42EF" w:rsidP="00195DF0">
      <w:pPr>
        <w:widowControl w:val="0"/>
        <w:jc w:val="both"/>
        <w:rPr>
          <w:b/>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21"/>
        <w:gridCol w:w="400"/>
        <w:gridCol w:w="442"/>
        <w:gridCol w:w="579"/>
        <w:gridCol w:w="421"/>
        <w:gridCol w:w="421"/>
        <w:gridCol w:w="1443"/>
        <w:gridCol w:w="4207"/>
        <w:gridCol w:w="1530"/>
      </w:tblGrid>
      <w:tr w:rsidR="00AA42EF" w:rsidRPr="004172E5" w14:paraId="5A3490F4" w14:textId="77777777" w:rsidTr="00520EE1">
        <w:trPr>
          <w:trHeight w:val="340"/>
        </w:trPr>
        <w:tc>
          <w:tcPr>
            <w:tcW w:w="421" w:type="dxa"/>
            <w:vAlign w:val="center"/>
          </w:tcPr>
          <w:p w14:paraId="245CBBC8"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9</w:t>
            </w:r>
          </w:p>
        </w:tc>
        <w:tc>
          <w:tcPr>
            <w:tcW w:w="421" w:type="dxa"/>
            <w:vAlign w:val="center"/>
          </w:tcPr>
          <w:p w14:paraId="149CA1E1"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9</w:t>
            </w:r>
          </w:p>
        </w:tc>
        <w:tc>
          <w:tcPr>
            <w:tcW w:w="400" w:type="dxa"/>
            <w:vAlign w:val="center"/>
          </w:tcPr>
          <w:p w14:paraId="57FAED62"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9</w:t>
            </w:r>
          </w:p>
        </w:tc>
        <w:tc>
          <w:tcPr>
            <w:tcW w:w="442" w:type="dxa"/>
            <w:vAlign w:val="center"/>
          </w:tcPr>
          <w:p w14:paraId="5071AEBA"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0</w:t>
            </w:r>
          </w:p>
        </w:tc>
        <w:tc>
          <w:tcPr>
            <w:tcW w:w="579" w:type="dxa"/>
            <w:vAlign w:val="center"/>
          </w:tcPr>
          <w:p w14:paraId="34490584"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00</w:t>
            </w:r>
          </w:p>
        </w:tc>
        <w:tc>
          <w:tcPr>
            <w:tcW w:w="421" w:type="dxa"/>
            <w:vAlign w:val="center"/>
          </w:tcPr>
          <w:p w14:paraId="70655AAA"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0</w:t>
            </w:r>
          </w:p>
        </w:tc>
        <w:tc>
          <w:tcPr>
            <w:tcW w:w="421" w:type="dxa"/>
            <w:vAlign w:val="center"/>
          </w:tcPr>
          <w:p w14:paraId="7B54110F"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0</w:t>
            </w:r>
          </w:p>
        </w:tc>
        <w:tc>
          <w:tcPr>
            <w:tcW w:w="1443" w:type="dxa"/>
            <w:vAlign w:val="center"/>
            <w:hideMark/>
          </w:tcPr>
          <w:p w14:paraId="631F5C77"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9.9.9.0.00.0.0</w:t>
            </w:r>
          </w:p>
        </w:tc>
        <w:tc>
          <w:tcPr>
            <w:tcW w:w="4207" w:type="dxa"/>
            <w:vAlign w:val="center"/>
            <w:hideMark/>
          </w:tcPr>
          <w:p w14:paraId="452B3059" w14:textId="77777777" w:rsidR="00AA42EF" w:rsidRPr="004172E5" w:rsidRDefault="00AA42EF" w:rsidP="00195DF0">
            <w:pPr>
              <w:widowControl w:val="0"/>
              <w:spacing w:before="100" w:beforeAutospacing="1" w:after="100" w:afterAutospacing="1"/>
              <w:jc w:val="both"/>
              <w:rPr>
                <w:rFonts w:ascii="Arial" w:hAnsi="Arial" w:cs="Arial"/>
              </w:rPr>
            </w:pPr>
            <w:r w:rsidRPr="004172E5">
              <w:rPr>
                <w:rFonts w:ascii="Arial" w:hAnsi="Arial" w:cs="Arial"/>
              </w:rPr>
              <w:t>RECURSOS ARRECADADOS EM EXERCÍCIOS ANTERIORES</w:t>
            </w:r>
          </w:p>
        </w:tc>
        <w:tc>
          <w:tcPr>
            <w:tcW w:w="1530" w:type="dxa"/>
            <w:noWrap/>
            <w:vAlign w:val="center"/>
            <w:hideMark/>
          </w:tcPr>
          <w:p w14:paraId="24EAAE7C" w14:textId="77777777" w:rsidR="00AA42EF" w:rsidRPr="004172E5" w:rsidRDefault="00AA42EF" w:rsidP="00195DF0">
            <w:pPr>
              <w:widowControl w:val="0"/>
              <w:spacing w:before="100" w:beforeAutospacing="1" w:after="100" w:afterAutospacing="1"/>
              <w:ind w:right="-108"/>
              <w:jc w:val="both"/>
              <w:rPr>
                <w:rFonts w:ascii="Arial" w:hAnsi="Arial" w:cs="Arial"/>
              </w:rPr>
            </w:pPr>
            <w:r w:rsidRPr="004172E5">
              <w:rPr>
                <w:rFonts w:ascii="Arial" w:hAnsi="Arial" w:cs="Arial"/>
              </w:rPr>
              <w:t>NÃO</w:t>
            </w:r>
          </w:p>
        </w:tc>
      </w:tr>
    </w:tbl>
    <w:p w14:paraId="2DA9CC8A" w14:textId="77777777" w:rsidR="00AA42EF" w:rsidRPr="004172E5" w:rsidRDefault="00AA42EF" w:rsidP="00195DF0">
      <w:pPr>
        <w:widowControl w:val="0"/>
        <w:spacing w:line="360" w:lineRule="auto"/>
        <w:jc w:val="both"/>
        <w:rPr>
          <w:rFonts w:ascii="Arial" w:hAnsi="Arial" w:cs="Arial"/>
          <w:bCs/>
          <w:sz w:val="24"/>
          <w:szCs w:val="24"/>
        </w:rPr>
      </w:pPr>
    </w:p>
    <w:p w14:paraId="66189330" w14:textId="77777777" w:rsidR="00AA42EF" w:rsidRPr="004172E5" w:rsidRDefault="00AA42EF" w:rsidP="00195DF0">
      <w:pPr>
        <w:widowControl w:val="0"/>
        <w:spacing w:line="360" w:lineRule="auto"/>
        <w:jc w:val="both"/>
        <w:rPr>
          <w:rFonts w:ascii="Arial" w:hAnsi="Arial" w:cs="Arial"/>
          <w:i/>
          <w:sz w:val="24"/>
          <w:szCs w:val="24"/>
        </w:rPr>
      </w:pPr>
      <w:r w:rsidRPr="004172E5">
        <w:rPr>
          <w:rFonts w:ascii="Arial" w:hAnsi="Arial" w:cs="Arial"/>
          <w:b/>
          <w:i/>
          <w:sz w:val="24"/>
          <w:szCs w:val="24"/>
        </w:rPr>
        <w:t>Mensagem</w:t>
      </w:r>
      <w:r w:rsidRPr="004172E5">
        <w:rPr>
          <w:rFonts w:ascii="Arial" w:hAnsi="Arial" w:cs="Arial"/>
          <w:i/>
          <w:sz w:val="24"/>
          <w:szCs w:val="24"/>
        </w:rPr>
        <w:t>: “O campo “CodigoGrupoFonteDestinacaoRecursos” deve ser 1 – Recursos do Exercício Corrente”.</w:t>
      </w:r>
    </w:p>
    <w:p w14:paraId="57D37619" w14:textId="77777777" w:rsidR="00AA42EF" w:rsidRDefault="00AA42EF" w:rsidP="00195DF0">
      <w:pPr>
        <w:widowControl w:val="0"/>
        <w:jc w:val="both"/>
        <w:rPr>
          <w:i/>
          <w:sz w:val="24"/>
          <w:szCs w:val="24"/>
        </w:rPr>
      </w:pPr>
    </w:p>
    <w:p w14:paraId="0437CA0C" w14:textId="500C11CE" w:rsidR="00D90B27" w:rsidRPr="007D1460" w:rsidRDefault="00072C2E" w:rsidP="00195DF0">
      <w:pPr>
        <w:widowControl w:val="0"/>
        <w:spacing w:line="360" w:lineRule="auto"/>
        <w:jc w:val="both"/>
        <w:rPr>
          <w:b/>
          <w:i/>
          <w:sz w:val="28"/>
          <w:szCs w:val="28"/>
        </w:rPr>
      </w:pPr>
      <w:r>
        <w:rPr>
          <w:rFonts w:ascii="Arial" w:hAnsi="Arial" w:cs="Arial"/>
          <w:bCs/>
          <w:sz w:val="24"/>
          <w:szCs w:val="24"/>
        </w:rPr>
        <w:t>3</w:t>
      </w:r>
      <w:r w:rsidR="00D90B27" w:rsidRPr="007D1460">
        <w:rPr>
          <w:rFonts w:ascii="Arial" w:hAnsi="Arial" w:cs="Arial"/>
          <w:bCs/>
          <w:sz w:val="24"/>
          <w:szCs w:val="24"/>
        </w:rPr>
        <w:t> O campo “CodigoGrupoFonteDestinacaoRecursos” deve ser 2 (Recursos de Exercícios Anteriores) para o código de receita (</w:t>
      </w:r>
      <w:r w:rsidR="008B7D3A" w:rsidRPr="007D1460">
        <w:rPr>
          <w:rFonts w:ascii="Arial" w:hAnsi="Arial" w:cs="Arial"/>
          <w:bCs/>
          <w:sz w:val="24"/>
          <w:szCs w:val="24"/>
        </w:rPr>
        <w:t>CategoriaEconomica, Origem, Especie, Detalhamento1, Detalhamento2, Detalhamento3, Tipo</w:t>
      </w:r>
      <w:r w:rsidR="00D90B27" w:rsidRPr="007D1460">
        <w:rPr>
          <w:rFonts w:ascii="Arial" w:hAnsi="Arial" w:cs="Arial"/>
          <w:bCs/>
          <w:sz w:val="24"/>
          <w:szCs w:val="24"/>
        </w:rPr>
        <w:t xml:space="preserve">) </w:t>
      </w:r>
      <w:r w:rsidR="008B7D3A" w:rsidRPr="007D1460">
        <w:rPr>
          <w:rFonts w:ascii="Arial" w:hAnsi="Arial" w:cs="Arial"/>
          <w:bCs/>
          <w:sz w:val="24"/>
          <w:szCs w:val="24"/>
        </w:rPr>
        <w:t xml:space="preserve">igual a </w:t>
      </w:r>
      <w:r w:rsidR="00D90B27" w:rsidRPr="007D1460">
        <w:rPr>
          <w:rFonts w:ascii="Arial" w:hAnsi="Arial" w:cs="Arial"/>
          <w:bCs/>
          <w:sz w:val="24"/>
          <w:szCs w:val="24"/>
        </w:rPr>
        <w:t>9.9.9.0.00.0.0 (</w:t>
      </w:r>
      <w:r w:rsidR="00D90B27" w:rsidRPr="007D1460">
        <w:rPr>
          <w:rFonts w:ascii="Arial" w:hAnsi="Arial" w:cs="Arial"/>
          <w:bCs/>
          <w:sz w:val="24"/>
          <w:szCs w:val="24"/>
          <w:u w:val="single"/>
        </w:rPr>
        <w:t>Consistência Impeditiva</w:t>
      </w:r>
      <w:r w:rsidR="00D90B27" w:rsidRPr="007D1460">
        <w:rPr>
          <w:rFonts w:ascii="Arial" w:hAnsi="Arial" w:cs="Arial"/>
          <w:bCs/>
          <w:sz w:val="24"/>
          <w:szCs w:val="24"/>
        </w:rPr>
        <w:t xml:space="preserve">) </w:t>
      </w:r>
      <w:r w:rsidR="00D90B27" w:rsidRPr="007D1460">
        <w:rPr>
          <w:b/>
          <w:i/>
          <w:sz w:val="28"/>
          <w:szCs w:val="28"/>
        </w:rPr>
        <w:t xml:space="preserve">ERRO </w:t>
      </w:r>
      <w:r w:rsidR="00432987" w:rsidRPr="007D1460">
        <w:rPr>
          <w:b/>
          <w:i/>
          <w:sz w:val="28"/>
          <w:szCs w:val="28"/>
        </w:rPr>
        <w:t>3067</w:t>
      </w:r>
    </w:p>
    <w:p w14:paraId="6B4EE953" w14:textId="77777777" w:rsidR="00D90B27" w:rsidRPr="007D1460" w:rsidRDefault="00D90B27" w:rsidP="00195DF0">
      <w:pPr>
        <w:widowControl w:val="0"/>
        <w:spacing w:line="360" w:lineRule="auto"/>
        <w:jc w:val="both"/>
        <w:rPr>
          <w:rFonts w:ascii="Arial" w:hAnsi="Arial" w:cs="Arial"/>
          <w:bCs/>
          <w:sz w:val="12"/>
          <w:szCs w:val="24"/>
        </w:rPr>
      </w:pPr>
    </w:p>
    <w:p w14:paraId="4D5A137B" w14:textId="77777777" w:rsidR="00B93001" w:rsidRPr="007D1460" w:rsidRDefault="00B93001" w:rsidP="00195DF0">
      <w:pPr>
        <w:widowControl w:val="0"/>
        <w:spacing w:line="360" w:lineRule="auto"/>
        <w:jc w:val="both"/>
        <w:rPr>
          <w:rFonts w:ascii="Arial" w:hAnsi="Arial" w:cs="Arial"/>
          <w:i/>
          <w:sz w:val="24"/>
          <w:szCs w:val="24"/>
        </w:rPr>
      </w:pPr>
      <w:r w:rsidRPr="007D1460">
        <w:rPr>
          <w:rFonts w:ascii="Arial" w:hAnsi="Arial" w:cs="Arial"/>
          <w:b/>
          <w:i/>
          <w:sz w:val="24"/>
          <w:szCs w:val="24"/>
        </w:rPr>
        <w:t>Mensagem</w:t>
      </w:r>
      <w:r w:rsidRPr="007D1460">
        <w:rPr>
          <w:rFonts w:ascii="Arial" w:hAnsi="Arial" w:cs="Arial"/>
          <w:i/>
          <w:sz w:val="24"/>
          <w:szCs w:val="24"/>
        </w:rPr>
        <w:t xml:space="preserve">: “O campo “CodigoGrupoFonteDestinacaoRecursos” deve ser 2 – Recursos de Exercícios Anteriores para o código de receita </w:t>
      </w:r>
      <w:r w:rsidRPr="007D1460">
        <w:rPr>
          <w:rFonts w:ascii="Arial" w:hAnsi="Arial" w:cs="Arial"/>
          <w:bCs/>
          <w:sz w:val="24"/>
          <w:szCs w:val="24"/>
        </w:rPr>
        <w:t>9.9.9.0.00.0.0</w:t>
      </w:r>
      <w:r w:rsidRPr="007D1460">
        <w:rPr>
          <w:rFonts w:ascii="Arial" w:hAnsi="Arial" w:cs="Arial"/>
          <w:i/>
          <w:sz w:val="24"/>
          <w:szCs w:val="24"/>
        </w:rPr>
        <w:t>”.</w:t>
      </w:r>
    </w:p>
    <w:p w14:paraId="13AA391E" w14:textId="77777777" w:rsidR="00AA42EF" w:rsidRPr="00014CEF" w:rsidRDefault="00AA42EF" w:rsidP="00195DF0">
      <w:pPr>
        <w:widowControl w:val="0"/>
        <w:jc w:val="both"/>
        <w:rPr>
          <w:i/>
          <w:sz w:val="24"/>
          <w:szCs w:val="24"/>
        </w:rPr>
      </w:pPr>
    </w:p>
    <w:p w14:paraId="045DE8CD" w14:textId="2E1E1E12" w:rsidR="00610064" w:rsidRPr="00364AF7" w:rsidRDefault="00072C2E" w:rsidP="00195DF0">
      <w:pPr>
        <w:widowControl w:val="0"/>
        <w:spacing w:line="360" w:lineRule="auto"/>
        <w:jc w:val="both"/>
        <w:rPr>
          <w:rFonts w:ascii="Arial" w:hAnsi="Arial" w:cs="Arial"/>
          <w:bCs/>
          <w:sz w:val="24"/>
          <w:szCs w:val="24"/>
        </w:rPr>
      </w:pPr>
      <w:r>
        <w:rPr>
          <w:rFonts w:ascii="Arial" w:hAnsi="Arial" w:cs="Arial"/>
          <w:bCs/>
          <w:sz w:val="24"/>
          <w:szCs w:val="24"/>
        </w:rPr>
        <w:t>4</w:t>
      </w:r>
      <w:r w:rsidR="00364AF7">
        <w:rPr>
          <w:rFonts w:ascii="Arial" w:hAnsi="Arial" w:cs="Arial"/>
          <w:bCs/>
          <w:sz w:val="24"/>
          <w:szCs w:val="24"/>
        </w:rPr>
        <w:t> </w:t>
      </w:r>
      <w:r w:rsidR="00610064" w:rsidRPr="00364AF7">
        <w:rPr>
          <w:rFonts w:ascii="Arial" w:hAnsi="Arial" w:cs="Arial"/>
          <w:bCs/>
          <w:sz w:val="24"/>
          <w:szCs w:val="24"/>
        </w:rPr>
        <w:t xml:space="preserve">O campo </w:t>
      </w:r>
      <w:r w:rsidR="00237A43">
        <w:rPr>
          <w:rFonts w:ascii="Arial" w:hAnsi="Arial" w:cs="Arial"/>
          <w:bCs/>
          <w:sz w:val="24"/>
          <w:szCs w:val="24"/>
        </w:rPr>
        <w:t>“</w:t>
      </w:r>
      <w:r w:rsidR="00610064" w:rsidRPr="00364AF7">
        <w:rPr>
          <w:rFonts w:ascii="Arial" w:hAnsi="Arial" w:cs="Arial"/>
          <w:bCs/>
          <w:sz w:val="24"/>
          <w:szCs w:val="24"/>
        </w:rPr>
        <w:t>ContaRedutora</w:t>
      </w:r>
      <w:r w:rsidR="00237A43">
        <w:rPr>
          <w:rFonts w:ascii="Arial" w:hAnsi="Arial" w:cs="Arial"/>
          <w:bCs/>
          <w:sz w:val="24"/>
          <w:szCs w:val="24"/>
        </w:rPr>
        <w:t>”</w:t>
      </w:r>
      <w:r w:rsidR="00610064" w:rsidRPr="00364AF7">
        <w:rPr>
          <w:rFonts w:ascii="Arial" w:hAnsi="Arial" w:cs="Arial"/>
          <w:bCs/>
          <w:sz w:val="24"/>
          <w:szCs w:val="24"/>
        </w:rPr>
        <w:t xml:space="preserve"> deve conter os valores 1 (Sim) ou 2 (Não). </w:t>
      </w:r>
      <w:r w:rsidR="00610064" w:rsidRPr="00364AF7">
        <w:rPr>
          <w:rFonts w:ascii="Arial" w:hAnsi="Arial" w:cs="Arial"/>
          <w:bCs/>
          <w:sz w:val="24"/>
          <w:szCs w:val="24"/>
          <w:u w:val="single"/>
        </w:rPr>
        <w:t>(Consistência Impeditiva)</w:t>
      </w:r>
      <w:r w:rsidR="00610064" w:rsidRPr="00364AF7">
        <w:rPr>
          <w:rFonts w:ascii="Arial" w:hAnsi="Arial" w:cs="Arial"/>
          <w:bCs/>
          <w:sz w:val="24"/>
          <w:szCs w:val="24"/>
        </w:rPr>
        <w:t xml:space="preserve"> </w:t>
      </w:r>
      <w:r w:rsidR="00610064" w:rsidRPr="00364AF7">
        <w:rPr>
          <w:b/>
          <w:i/>
          <w:sz w:val="28"/>
          <w:szCs w:val="28"/>
        </w:rPr>
        <w:t>ERRO 035</w:t>
      </w:r>
    </w:p>
    <w:p w14:paraId="21B8BD18" w14:textId="77777777" w:rsidR="00610064" w:rsidRPr="006205CB" w:rsidRDefault="00610064" w:rsidP="00195DF0">
      <w:pPr>
        <w:widowControl w:val="0"/>
        <w:spacing w:line="360" w:lineRule="auto"/>
        <w:jc w:val="both"/>
        <w:rPr>
          <w:rFonts w:ascii="Arial" w:hAnsi="Arial" w:cs="Arial"/>
          <w:i/>
          <w:sz w:val="24"/>
          <w:szCs w:val="24"/>
        </w:rPr>
      </w:pPr>
      <w:r w:rsidRPr="006205CB">
        <w:rPr>
          <w:rFonts w:ascii="Arial" w:hAnsi="Arial" w:cs="Arial"/>
          <w:b/>
          <w:i/>
          <w:sz w:val="24"/>
          <w:szCs w:val="24"/>
        </w:rPr>
        <w:t>Mensagem</w:t>
      </w:r>
      <w:r w:rsidRPr="006205CB">
        <w:rPr>
          <w:rFonts w:ascii="Arial" w:hAnsi="Arial" w:cs="Arial"/>
          <w:i/>
          <w:sz w:val="24"/>
          <w:szCs w:val="24"/>
        </w:rPr>
        <w:t xml:space="preserve">: </w:t>
      </w:r>
      <w:r w:rsidR="00364AF7" w:rsidRPr="006205CB">
        <w:rPr>
          <w:rFonts w:ascii="Arial" w:hAnsi="Arial" w:cs="Arial"/>
          <w:i/>
          <w:sz w:val="24"/>
          <w:szCs w:val="24"/>
        </w:rPr>
        <w:t>“</w:t>
      </w:r>
      <w:r w:rsidRPr="006205CB">
        <w:rPr>
          <w:rFonts w:ascii="Arial" w:hAnsi="Arial" w:cs="Arial"/>
          <w:i/>
          <w:sz w:val="24"/>
          <w:szCs w:val="24"/>
        </w:rPr>
        <w:t xml:space="preserve">O </w:t>
      </w:r>
      <w:r w:rsidR="00315263">
        <w:rPr>
          <w:rFonts w:ascii="Arial" w:hAnsi="Arial" w:cs="Arial"/>
          <w:i/>
          <w:sz w:val="24"/>
          <w:szCs w:val="24"/>
        </w:rPr>
        <w:t>campo “</w:t>
      </w:r>
      <w:r w:rsidRPr="006205CB">
        <w:rPr>
          <w:rFonts w:ascii="Arial" w:hAnsi="Arial" w:cs="Arial"/>
          <w:i/>
          <w:sz w:val="24"/>
          <w:szCs w:val="24"/>
        </w:rPr>
        <w:t>ContaRedutora</w:t>
      </w:r>
      <w:r w:rsidR="00315263">
        <w:rPr>
          <w:rFonts w:ascii="Arial" w:hAnsi="Arial" w:cs="Arial"/>
          <w:i/>
          <w:sz w:val="24"/>
          <w:szCs w:val="24"/>
        </w:rPr>
        <w:t>”</w:t>
      </w:r>
      <w:r w:rsidRPr="006205CB">
        <w:rPr>
          <w:rFonts w:ascii="Arial" w:hAnsi="Arial" w:cs="Arial"/>
          <w:i/>
          <w:sz w:val="24"/>
          <w:szCs w:val="24"/>
        </w:rPr>
        <w:t xml:space="preserve"> deve ser '1' ou '2'</w:t>
      </w:r>
      <w:r w:rsidR="00364AF7" w:rsidRPr="006205CB">
        <w:rPr>
          <w:rFonts w:ascii="Arial" w:hAnsi="Arial" w:cs="Arial"/>
          <w:i/>
          <w:sz w:val="24"/>
          <w:szCs w:val="24"/>
        </w:rPr>
        <w:t xml:space="preserve"> ”</w:t>
      </w:r>
      <w:r w:rsidRPr="006205CB">
        <w:rPr>
          <w:rFonts w:ascii="Arial" w:hAnsi="Arial" w:cs="Arial"/>
          <w:bCs/>
          <w:i/>
          <w:sz w:val="24"/>
          <w:szCs w:val="24"/>
        </w:rPr>
        <w:t>.</w:t>
      </w:r>
    </w:p>
    <w:p w14:paraId="473AF32C" w14:textId="77777777" w:rsidR="00610064" w:rsidRPr="00014CEF" w:rsidRDefault="00610064" w:rsidP="00195DF0">
      <w:pPr>
        <w:widowControl w:val="0"/>
        <w:jc w:val="both"/>
        <w:rPr>
          <w:sz w:val="24"/>
          <w:szCs w:val="24"/>
        </w:rPr>
      </w:pPr>
    </w:p>
    <w:p w14:paraId="3B8FB454" w14:textId="4488DCE7" w:rsidR="00610064" w:rsidRPr="00364AF7" w:rsidRDefault="00072C2E" w:rsidP="00195DF0">
      <w:pPr>
        <w:widowControl w:val="0"/>
        <w:spacing w:line="360" w:lineRule="auto"/>
        <w:jc w:val="both"/>
        <w:rPr>
          <w:rFonts w:ascii="Arial" w:hAnsi="Arial" w:cs="Arial"/>
          <w:bCs/>
          <w:sz w:val="24"/>
          <w:szCs w:val="24"/>
        </w:rPr>
      </w:pPr>
      <w:r>
        <w:rPr>
          <w:rFonts w:ascii="Arial" w:hAnsi="Arial" w:cs="Arial"/>
          <w:bCs/>
          <w:sz w:val="24"/>
          <w:szCs w:val="24"/>
        </w:rPr>
        <w:t>5</w:t>
      </w:r>
      <w:r w:rsidR="00364AF7">
        <w:rPr>
          <w:rFonts w:ascii="Arial" w:hAnsi="Arial" w:cs="Arial"/>
          <w:bCs/>
          <w:sz w:val="24"/>
          <w:szCs w:val="24"/>
        </w:rPr>
        <w:t> </w:t>
      </w:r>
      <w:r w:rsidR="00610064" w:rsidRPr="00364AF7">
        <w:rPr>
          <w:rFonts w:ascii="Arial" w:hAnsi="Arial" w:cs="Arial"/>
          <w:bCs/>
          <w:sz w:val="24"/>
          <w:szCs w:val="24"/>
        </w:rPr>
        <w:t>Verificar se a soma do campo “</w:t>
      </w:r>
      <w:r w:rsidR="00315263">
        <w:rPr>
          <w:rFonts w:ascii="Arial" w:hAnsi="Arial" w:cs="Arial"/>
          <w:bCs/>
          <w:sz w:val="24"/>
          <w:szCs w:val="24"/>
        </w:rPr>
        <w:t>V</w:t>
      </w:r>
      <w:r w:rsidR="00610064" w:rsidRPr="00364AF7">
        <w:rPr>
          <w:rFonts w:ascii="Arial" w:hAnsi="Arial" w:cs="Arial"/>
          <w:bCs/>
          <w:sz w:val="24"/>
          <w:szCs w:val="24"/>
        </w:rPr>
        <w:t>alor</w:t>
      </w:r>
      <w:r w:rsidR="00315263">
        <w:rPr>
          <w:rFonts w:ascii="Arial" w:hAnsi="Arial" w:cs="Arial"/>
          <w:bCs/>
          <w:sz w:val="24"/>
          <w:szCs w:val="24"/>
        </w:rPr>
        <w:t>P</w:t>
      </w:r>
      <w:r w:rsidR="00610064" w:rsidRPr="00364AF7">
        <w:rPr>
          <w:rFonts w:ascii="Arial" w:hAnsi="Arial" w:cs="Arial"/>
          <w:bCs/>
          <w:sz w:val="24"/>
          <w:szCs w:val="24"/>
        </w:rPr>
        <w:t>revisto</w:t>
      </w:r>
      <w:r w:rsidR="00315263">
        <w:rPr>
          <w:rFonts w:ascii="Arial" w:hAnsi="Arial" w:cs="Arial"/>
          <w:bCs/>
          <w:sz w:val="24"/>
          <w:szCs w:val="24"/>
        </w:rPr>
        <w:t>A</w:t>
      </w:r>
      <w:r w:rsidR="00610064" w:rsidRPr="00364AF7">
        <w:rPr>
          <w:rFonts w:ascii="Arial" w:hAnsi="Arial" w:cs="Arial"/>
          <w:bCs/>
          <w:sz w:val="24"/>
          <w:szCs w:val="24"/>
        </w:rPr>
        <w:t xml:space="preserve">nual”  </w:t>
      </w:r>
      <w:r w:rsidR="00610064" w:rsidRPr="00364AF7">
        <w:rPr>
          <w:rFonts w:ascii="Arial" w:hAnsi="Arial" w:cs="Arial"/>
          <w:bCs/>
          <w:sz w:val="24"/>
          <w:szCs w:val="24"/>
          <w:u w:val="single"/>
        </w:rPr>
        <w:t>(descontad</w:t>
      </w:r>
      <w:r w:rsidR="00315263">
        <w:rPr>
          <w:rFonts w:ascii="Arial" w:hAnsi="Arial" w:cs="Arial"/>
          <w:bCs/>
          <w:sz w:val="24"/>
          <w:szCs w:val="24"/>
          <w:u w:val="single"/>
        </w:rPr>
        <w:t>a</w:t>
      </w:r>
      <w:r w:rsidR="00610064" w:rsidRPr="00364AF7">
        <w:rPr>
          <w:rFonts w:ascii="Arial" w:hAnsi="Arial" w:cs="Arial"/>
          <w:bCs/>
          <w:sz w:val="24"/>
          <w:szCs w:val="24"/>
          <w:u w:val="single"/>
        </w:rPr>
        <w:t xml:space="preserve">s as contas redutoras) </w:t>
      </w:r>
      <w:r w:rsidR="00610064" w:rsidRPr="00315263">
        <w:rPr>
          <w:rFonts w:ascii="Arial" w:hAnsi="Arial" w:cs="Arial"/>
          <w:bCs/>
          <w:sz w:val="24"/>
          <w:szCs w:val="24"/>
        </w:rPr>
        <w:t>informado  no arquivo CONSREC.XML  é igual ao valor</w:t>
      </w:r>
      <w:r w:rsidR="00610064" w:rsidRPr="00364AF7">
        <w:rPr>
          <w:rFonts w:ascii="Arial" w:hAnsi="Arial" w:cs="Arial"/>
          <w:bCs/>
          <w:sz w:val="24"/>
          <w:szCs w:val="24"/>
        </w:rPr>
        <w:t xml:space="preserve"> informado no campo “ReceitaTotalPrevistaMunicípio” enviado no arquivo LOA.XML. (</w:t>
      </w:r>
      <w:r w:rsidR="00610064" w:rsidRPr="00364AF7">
        <w:rPr>
          <w:rFonts w:ascii="Arial" w:hAnsi="Arial" w:cs="Arial"/>
          <w:bCs/>
          <w:sz w:val="24"/>
          <w:szCs w:val="24"/>
          <w:u w:val="single"/>
        </w:rPr>
        <w:t>Consistência Impeditiva</w:t>
      </w:r>
      <w:r w:rsidR="00610064" w:rsidRPr="00364AF7">
        <w:rPr>
          <w:rFonts w:ascii="Arial" w:hAnsi="Arial" w:cs="Arial"/>
          <w:bCs/>
          <w:sz w:val="24"/>
          <w:szCs w:val="24"/>
        </w:rPr>
        <w:t xml:space="preserve">)  </w:t>
      </w:r>
      <w:r w:rsidR="00610064" w:rsidRPr="00364AF7">
        <w:rPr>
          <w:b/>
          <w:i/>
          <w:sz w:val="28"/>
          <w:szCs w:val="28"/>
        </w:rPr>
        <w:t>ERRO 036</w:t>
      </w:r>
    </w:p>
    <w:p w14:paraId="1305D016" w14:textId="77777777" w:rsidR="00610064" w:rsidRPr="006205CB" w:rsidRDefault="00610064" w:rsidP="00195DF0">
      <w:pPr>
        <w:widowControl w:val="0"/>
        <w:spacing w:line="360" w:lineRule="auto"/>
        <w:jc w:val="both"/>
        <w:rPr>
          <w:rFonts w:ascii="Arial" w:hAnsi="Arial" w:cs="Arial"/>
          <w:i/>
          <w:sz w:val="24"/>
          <w:szCs w:val="24"/>
        </w:rPr>
      </w:pPr>
      <w:r w:rsidRPr="006205CB">
        <w:rPr>
          <w:rFonts w:ascii="Arial" w:hAnsi="Arial" w:cs="Arial"/>
          <w:b/>
          <w:i/>
          <w:sz w:val="24"/>
        </w:rPr>
        <w:t>Mensagem</w:t>
      </w:r>
      <w:r w:rsidRPr="006205CB">
        <w:rPr>
          <w:rFonts w:ascii="Arial" w:hAnsi="Arial" w:cs="Arial"/>
          <w:i/>
          <w:sz w:val="24"/>
        </w:rPr>
        <w:t>: “</w:t>
      </w:r>
      <w:r w:rsidRPr="006205CB">
        <w:rPr>
          <w:rFonts w:ascii="Arial" w:hAnsi="Arial" w:cs="Arial"/>
          <w:i/>
          <w:sz w:val="24"/>
          <w:szCs w:val="24"/>
        </w:rPr>
        <w:t xml:space="preserve">A soma do </w:t>
      </w:r>
      <w:r w:rsidR="00315263">
        <w:rPr>
          <w:rFonts w:ascii="Arial" w:hAnsi="Arial" w:cs="Arial"/>
          <w:i/>
          <w:sz w:val="24"/>
          <w:szCs w:val="24"/>
        </w:rPr>
        <w:t>campo “V</w:t>
      </w:r>
      <w:r w:rsidRPr="006205CB">
        <w:rPr>
          <w:rFonts w:ascii="Arial" w:hAnsi="Arial" w:cs="Arial"/>
          <w:i/>
          <w:sz w:val="24"/>
          <w:szCs w:val="24"/>
        </w:rPr>
        <w:t>alor</w:t>
      </w:r>
      <w:r w:rsidR="00315263">
        <w:rPr>
          <w:rFonts w:ascii="Arial" w:hAnsi="Arial" w:cs="Arial"/>
          <w:i/>
          <w:sz w:val="24"/>
          <w:szCs w:val="24"/>
        </w:rPr>
        <w:t>P</w:t>
      </w:r>
      <w:r w:rsidRPr="006205CB">
        <w:rPr>
          <w:rFonts w:ascii="Arial" w:hAnsi="Arial" w:cs="Arial"/>
          <w:i/>
          <w:sz w:val="24"/>
          <w:szCs w:val="24"/>
        </w:rPr>
        <w:t>revisto</w:t>
      </w:r>
      <w:r w:rsidR="00315263">
        <w:rPr>
          <w:rFonts w:ascii="Arial" w:hAnsi="Arial" w:cs="Arial"/>
          <w:i/>
          <w:sz w:val="24"/>
          <w:szCs w:val="24"/>
        </w:rPr>
        <w:t>A</w:t>
      </w:r>
      <w:r w:rsidRPr="006205CB">
        <w:rPr>
          <w:rFonts w:ascii="Arial" w:hAnsi="Arial" w:cs="Arial"/>
          <w:i/>
          <w:sz w:val="24"/>
          <w:szCs w:val="24"/>
        </w:rPr>
        <w:t>nual (descontad</w:t>
      </w:r>
      <w:r w:rsidR="00315263">
        <w:rPr>
          <w:rFonts w:ascii="Arial" w:hAnsi="Arial" w:cs="Arial"/>
          <w:i/>
          <w:sz w:val="24"/>
          <w:szCs w:val="24"/>
        </w:rPr>
        <w:t>a</w:t>
      </w:r>
      <w:r w:rsidRPr="006205CB">
        <w:rPr>
          <w:rFonts w:ascii="Arial" w:hAnsi="Arial" w:cs="Arial"/>
          <w:i/>
          <w:sz w:val="24"/>
          <w:szCs w:val="24"/>
        </w:rPr>
        <w:t>s as contas redutoras) informado neste arquivo deverá ser igual a</w:t>
      </w:r>
      <w:r w:rsidR="00315263">
        <w:rPr>
          <w:rFonts w:ascii="Arial" w:hAnsi="Arial" w:cs="Arial"/>
          <w:i/>
          <w:sz w:val="24"/>
          <w:szCs w:val="24"/>
        </w:rPr>
        <w:t>o campo “</w:t>
      </w:r>
      <w:r w:rsidRPr="006205CB">
        <w:rPr>
          <w:rFonts w:ascii="Arial" w:hAnsi="Arial" w:cs="Arial"/>
          <w:i/>
          <w:sz w:val="24"/>
          <w:szCs w:val="24"/>
        </w:rPr>
        <w:t>ReceitaTotalPrevistaMunicípio</w:t>
      </w:r>
      <w:r w:rsidR="00315263">
        <w:rPr>
          <w:rFonts w:ascii="Arial" w:hAnsi="Arial" w:cs="Arial"/>
          <w:i/>
          <w:sz w:val="24"/>
          <w:szCs w:val="24"/>
        </w:rPr>
        <w:t>”</w:t>
      </w:r>
      <w:r w:rsidRPr="006205CB">
        <w:rPr>
          <w:rFonts w:ascii="Arial" w:hAnsi="Arial" w:cs="Arial"/>
          <w:i/>
          <w:sz w:val="24"/>
          <w:szCs w:val="24"/>
        </w:rPr>
        <w:t xml:space="preserve"> enviado no arquivo LOA.XML”.</w:t>
      </w:r>
    </w:p>
    <w:p w14:paraId="610CA01A" w14:textId="77777777" w:rsidR="00610064" w:rsidRPr="00014CEF" w:rsidRDefault="00610064" w:rsidP="00195DF0">
      <w:pPr>
        <w:widowControl w:val="0"/>
        <w:jc w:val="both"/>
        <w:rPr>
          <w:sz w:val="24"/>
        </w:rPr>
      </w:pPr>
    </w:p>
    <w:p w14:paraId="3C66E38E" w14:textId="6337176C" w:rsidR="008C2B5D" w:rsidRPr="00CE4E8E" w:rsidRDefault="00072C2E" w:rsidP="00195DF0">
      <w:pPr>
        <w:widowControl w:val="0"/>
        <w:spacing w:line="360" w:lineRule="auto"/>
        <w:jc w:val="both"/>
        <w:rPr>
          <w:rFonts w:ascii="Arial" w:hAnsi="Arial" w:cs="Arial"/>
          <w:bCs/>
          <w:sz w:val="24"/>
          <w:szCs w:val="24"/>
        </w:rPr>
      </w:pPr>
      <w:r>
        <w:rPr>
          <w:rFonts w:ascii="Arial" w:hAnsi="Arial" w:cs="Arial"/>
          <w:bCs/>
          <w:sz w:val="24"/>
          <w:szCs w:val="24"/>
        </w:rPr>
        <w:t>6</w:t>
      </w:r>
      <w:r w:rsidR="008C2B5D" w:rsidRPr="00CE4E8E">
        <w:rPr>
          <w:rFonts w:ascii="Arial" w:hAnsi="Arial" w:cs="Arial"/>
          <w:bCs/>
          <w:sz w:val="24"/>
          <w:szCs w:val="24"/>
        </w:rPr>
        <w:t xml:space="preserve"> Se for informado Conta tipo 1 (redutora) então deverá existir conta tipo 2 (não redutora) </w:t>
      </w:r>
      <w:r w:rsidR="008C2B5D" w:rsidRPr="00CE4E8E">
        <w:rPr>
          <w:rFonts w:ascii="Arial" w:hAnsi="Arial" w:cs="Arial"/>
          <w:bCs/>
          <w:sz w:val="24"/>
          <w:szCs w:val="24"/>
        </w:rPr>
        <w:lastRenderedPageBreak/>
        <w:t>ambas com códigos idênticos (com</w:t>
      </w:r>
      <w:r w:rsidR="00B96D10" w:rsidRPr="00CE4E8E">
        <w:rPr>
          <w:rFonts w:ascii="Arial" w:hAnsi="Arial" w:cs="Arial"/>
          <w:bCs/>
          <w:sz w:val="24"/>
          <w:szCs w:val="24"/>
        </w:rPr>
        <w:t>posto pelos campos</w:t>
      </w:r>
      <w:r w:rsidR="008C2B5D" w:rsidRPr="00CE4E8E">
        <w:rPr>
          <w:rFonts w:ascii="Arial" w:hAnsi="Arial" w:cs="Arial"/>
          <w:bCs/>
          <w:sz w:val="24"/>
          <w:szCs w:val="24"/>
        </w:rPr>
        <w:t>:</w:t>
      </w:r>
      <w:r w:rsidR="00B96D10" w:rsidRPr="00CE4E8E">
        <w:rPr>
          <w:rFonts w:ascii="Arial" w:hAnsi="Arial" w:cs="Arial"/>
          <w:bCs/>
          <w:sz w:val="24"/>
          <w:szCs w:val="24"/>
        </w:rPr>
        <w:t xml:space="preserve"> CodigoUnidadeGestora, </w:t>
      </w:r>
      <w:r w:rsidR="008C2B5D" w:rsidRPr="00CE4E8E">
        <w:rPr>
          <w:rFonts w:ascii="Arial" w:hAnsi="Arial" w:cs="Arial"/>
          <w:bCs/>
          <w:sz w:val="24"/>
          <w:szCs w:val="24"/>
        </w:rPr>
        <w:t>CategoriaEconomica, Origem, Especie, Detalhamento1, Detalhamento2, Detalhamento3, Tipo, CodigoGrupoFonteDestinacaoRecursos) (</w:t>
      </w:r>
      <w:r w:rsidR="008C2B5D" w:rsidRPr="00CE4E8E">
        <w:rPr>
          <w:rFonts w:ascii="Arial" w:hAnsi="Arial" w:cs="Arial"/>
          <w:bCs/>
          <w:sz w:val="24"/>
          <w:szCs w:val="24"/>
          <w:u w:val="single"/>
        </w:rPr>
        <w:t>Consistência Impeditiva</w:t>
      </w:r>
      <w:r w:rsidR="008C2B5D" w:rsidRPr="00CE4E8E">
        <w:rPr>
          <w:rFonts w:ascii="Arial" w:hAnsi="Arial" w:cs="Arial"/>
          <w:bCs/>
          <w:sz w:val="24"/>
          <w:szCs w:val="24"/>
        </w:rPr>
        <w:t xml:space="preserve">)   </w:t>
      </w:r>
      <w:r w:rsidR="008C2B5D" w:rsidRPr="00CE4E8E">
        <w:rPr>
          <w:b/>
          <w:i/>
          <w:sz w:val="28"/>
          <w:szCs w:val="28"/>
        </w:rPr>
        <w:t xml:space="preserve">ERRO </w:t>
      </w:r>
      <w:r w:rsidR="00C7681D" w:rsidRPr="00CE4E8E">
        <w:rPr>
          <w:b/>
          <w:i/>
          <w:sz w:val="28"/>
          <w:szCs w:val="28"/>
        </w:rPr>
        <w:t>2513</w:t>
      </w:r>
    </w:p>
    <w:p w14:paraId="52349DD2" w14:textId="77777777" w:rsidR="00610064" w:rsidRPr="00CE4E8E" w:rsidRDefault="00610064" w:rsidP="00195DF0">
      <w:pPr>
        <w:widowControl w:val="0"/>
        <w:spacing w:line="360" w:lineRule="auto"/>
        <w:jc w:val="both"/>
        <w:rPr>
          <w:rFonts w:ascii="Arial" w:hAnsi="Arial" w:cs="Arial"/>
          <w:i/>
          <w:sz w:val="24"/>
          <w:szCs w:val="24"/>
        </w:rPr>
      </w:pPr>
      <w:r w:rsidRPr="00CE4E8E">
        <w:rPr>
          <w:rFonts w:ascii="Arial" w:hAnsi="Arial" w:cs="Arial"/>
          <w:b/>
          <w:i/>
          <w:sz w:val="24"/>
          <w:szCs w:val="24"/>
        </w:rPr>
        <w:t>Mensagem: “</w:t>
      </w:r>
      <w:r w:rsidRPr="00CE4E8E">
        <w:rPr>
          <w:rFonts w:ascii="Arial" w:hAnsi="Arial" w:cs="Arial"/>
          <w:i/>
          <w:sz w:val="24"/>
          <w:szCs w:val="24"/>
        </w:rPr>
        <w:t>Ao informar conta redutora deverá ser informado conta não redutora de mesmo código”.</w:t>
      </w:r>
    </w:p>
    <w:p w14:paraId="479755F5" w14:textId="77777777" w:rsidR="00610064" w:rsidRPr="003230F0" w:rsidRDefault="00610064" w:rsidP="00195DF0">
      <w:pPr>
        <w:widowControl w:val="0"/>
        <w:jc w:val="both"/>
        <w:rPr>
          <w:b/>
          <w:sz w:val="24"/>
          <w:szCs w:val="24"/>
        </w:rPr>
      </w:pPr>
    </w:p>
    <w:p w14:paraId="13C97B96" w14:textId="536909CC" w:rsidR="008C2B5D" w:rsidRPr="009A061C" w:rsidRDefault="00072C2E" w:rsidP="00195DF0">
      <w:pPr>
        <w:widowControl w:val="0"/>
        <w:spacing w:line="360" w:lineRule="auto"/>
        <w:jc w:val="both"/>
        <w:rPr>
          <w:rFonts w:ascii="Arial" w:hAnsi="Arial" w:cs="Arial"/>
          <w:bCs/>
          <w:sz w:val="24"/>
          <w:szCs w:val="24"/>
        </w:rPr>
      </w:pPr>
      <w:r>
        <w:rPr>
          <w:rFonts w:ascii="Arial" w:hAnsi="Arial" w:cs="Arial"/>
          <w:bCs/>
          <w:sz w:val="24"/>
          <w:szCs w:val="24"/>
        </w:rPr>
        <w:t>7</w:t>
      </w:r>
      <w:r w:rsidR="008C2B5D" w:rsidRPr="009A061C">
        <w:rPr>
          <w:rFonts w:ascii="Arial" w:hAnsi="Arial" w:cs="Arial"/>
          <w:bCs/>
          <w:sz w:val="24"/>
          <w:szCs w:val="24"/>
        </w:rPr>
        <w:t xml:space="preserve"> O valor previsto anual da conta redutora tipo 1  deverá ser menor ou igual ao valor previsto anual da conta tipo 2 (não redutora) para o mesmo código (composto pelos campos:</w:t>
      </w:r>
      <w:r w:rsidR="00B96D10" w:rsidRPr="009A061C">
        <w:rPr>
          <w:rFonts w:ascii="Arial" w:hAnsi="Arial" w:cs="Arial"/>
          <w:bCs/>
          <w:sz w:val="24"/>
          <w:szCs w:val="24"/>
        </w:rPr>
        <w:t xml:space="preserve"> CodigoUnidadeGestora, </w:t>
      </w:r>
      <w:r w:rsidR="008C2B5D" w:rsidRPr="009A061C">
        <w:rPr>
          <w:rFonts w:ascii="Arial" w:hAnsi="Arial" w:cs="Arial"/>
          <w:bCs/>
          <w:sz w:val="24"/>
          <w:szCs w:val="24"/>
        </w:rPr>
        <w:t>CategoriaEconomica, Origem, Especie, Detalhamento1, Detalhamento2, Detalhamento3, Tipo, CodigoGrupoFonteDestinacaoRecursos) (</w:t>
      </w:r>
      <w:r w:rsidR="008C2B5D" w:rsidRPr="009A061C">
        <w:rPr>
          <w:rFonts w:ascii="Arial" w:hAnsi="Arial" w:cs="Arial"/>
          <w:bCs/>
          <w:sz w:val="24"/>
          <w:szCs w:val="24"/>
          <w:u w:val="single"/>
        </w:rPr>
        <w:t>Consistência Impeditiva</w:t>
      </w:r>
      <w:r w:rsidR="008C2B5D" w:rsidRPr="009A061C">
        <w:rPr>
          <w:rFonts w:ascii="Arial" w:hAnsi="Arial" w:cs="Arial"/>
          <w:bCs/>
          <w:sz w:val="24"/>
          <w:szCs w:val="24"/>
        </w:rPr>
        <w:t xml:space="preserve">)  </w:t>
      </w:r>
      <w:r w:rsidR="008C2B5D" w:rsidRPr="009A061C">
        <w:rPr>
          <w:b/>
          <w:i/>
          <w:sz w:val="28"/>
          <w:szCs w:val="28"/>
        </w:rPr>
        <w:t>ERRO</w:t>
      </w:r>
      <w:r w:rsidR="00C7681D" w:rsidRPr="009A061C">
        <w:rPr>
          <w:b/>
          <w:i/>
          <w:sz w:val="28"/>
          <w:szCs w:val="28"/>
        </w:rPr>
        <w:t xml:space="preserve">  2573</w:t>
      </w:r>
    </w:p>
    <w:p w14:paraId="3396EC54" w14:textId="77777777" w:rsidR="008C2B5D" w:rsidRPr="009A061C" w:rsidRDefault="008C2B5D" w:rsidP="00195DF0">
      <w:pPr>
        <w:widowControl w:val="0"/>
        <w:spacing w:line="360" w:lineRule="auto"/>
        <w:jc w:val="both"/>
        <w:rPr>
          <w:rFonts w:ascii="Arial" w:hAnsi="Arial" w:cs="Arial"/>
          <w:b/>
          <w:i/>
          <w:sz w:val="24"/>
          <w:szCs w:val="24"/>
        </w:rPr>
      </w:pPr>
      <w:r w:rsidRPr="009A061C">
        <w:rPr>
          <w:rFonts w:ascii="Arial" w:hAnsi="Arial" w:cs="Arial"/>
          <w:b/>
          <w:i/>
          <w:sz w:val="24"/>
          <w:szCs w:val="24"/>
        </w:rPr>
        <w:t xml:space="preserve">Mensagem: </w:t>
      </w:r>
      <w:r w:rsidRPr="009A061C">
        <w:rPr>
          <w:rFonts w:ascii="Arial" w:hAnsi="Arial" w:cs="Arial"/>
          <w:i/>
          <w:sz w:val="24"/>
          <w:szCs w:val="24"/>
        </w:rPr>
        <w:t>“O valor previsto anual da conta redutora deverá ser menor ou igual ao valor previsto anual da conta não redutora de  mesmo código”.</w:t>
      </w:r>
    </w:p>
    <w:p w14:paraId="3FF52D41" w14:textId="77777777" w:rsidR="00610064" w:rsidRPr="00014CEF" w:rsidRDefault="00610064" w:rsidP="00195DF0">
      <w:pPr>
        <w:widowControl w:val="0"/>
        <w:jc w:val="both"/>
        <w:rPr>
          <w:b/>
          <w:sz w:val="24"/>
          <w:szCs w:val="24"/>
        </w:rPr>
      </w:pPr>
    </w:p>
    <w:p w14:paraId="3BD5EF2E" w14:textId="77777777" w:rsidR="00002B33" w:rsidRDefault="00002B33" w:rsidP="00195DF0">
      <w:pPr>
        <w:widowControl w:val="0"/>
        <w:jc w:val="both"/>
        <w:rPr>
          <w:sz w:val="24"/>
          <w:szCs w:val="24"/>
        </w:rPr>
      </w:pPr>
    </w:p>
    <w:p w14:paraId="19458604" w14:textId="573CF031" w:rsidR="00610064" w:rsidRPr="00364AF7" w:rsidRDefault="00072C2E" w:rsidP="00195DF0">
      <w:pPr>
        <w:widowControl w:val="0"/>
        <w:spacing w:line="360" w:lineRule="auto"/>
        <w:jc w:val="both"/>
        <w:rPr>
          <w:rFonts w:ascii="Arial" w:hAnsi="Arial" w:cs="Arial"/>
          <w:bCs/>
          <w:sz w:val="24"/>
          <w:szCs w:val="24"/>
        </w:rPr>
      </w:pPr>
      <w:r>
        <w:rPr>
          <w:rFonts w:ascii="Arial" w:hAnsi="Arial" w:cs="Arial"/>
          <w:bCs/>
          <w:sz w:val="24"/>
          <w:szCs w:val="24"/>
        </w:rPr>
        <w:t>8</w:t>
      </w:r>
      <w:r w:rsidR="00610064" w:rsidRPr="00364AF7">
        <w:rPr>
          <w:rFonts w:ascii="Arial" w:hAnsi="Arial" w:cs="Arial"/>
          <w:bCs/>
          <w:sz w:val="24"/>
          <w:szCs w:val="24"/>
        </w:rPr>
        <w:t xml:space="preserve"> Todas as Unidades Gestoras informadas no arquivo CONSREC.XML devem estar Ativas (campo Situacao=A) e ordenar despesa (campo OrdenaDespesa=S) no arquivo UGS.XML no exercício da prestação de contas. (</w:t>
      </w:r>
      <w:r w:rsidR="00610064" w:rsidRPr="00364AF7">
        <w:rPr>
          <w:rFonts w:ascii="Arial" w:hAnsi="Arial" w:cs="Arial"/>
          <w:bCs/>
          <w:sz w:val="24"/>
          <w:szCs w:val="24"/>
          <w:u w:val="single"/>
        </w:rPr>
        <w:t>Consistência Impeditiva</w:t>
      </w:r>
      <w:r w:rsidR="00610064" w:rsidRPr="00364AF7">
        <w:rPr>
          <w:rFonts w:ascii="Arial" w:hAnsi="Arial" w:cs="Arial"/>
          <w:bCs/>
          <w:sz w:val="24"/>
          <w:szCs w:val="24"/>
        </w:rPr>
        <w:t xml:space="preserve">) </w:t>
      </w:r>
      <w:r w:rsidR="00610064" w:rsidRPr="00364AF7">
        <w:rPr>
          <w:b/>
          <w:i/>
          <w:sz w:val="28"/>
          <w:szCs w:val="28"/>
        </w:rPr>
        <w:t>ERRO 1191</w:t>
      </w:r>
    </w:p>
    <w:p w14:paraId="1B32F3D0" w14:textId="77777777" w:rsidR="00610064" w:rsidRPr="008B409C" w:rsidRDefault="00610064" w:rsidP="00195DF0">
      <w:pPr>
        <w:pStyle w:val="Corpodetexto"/>
        <w:widowControl w:val="0"/>
        <w:spacing w:line="360" w:lineRule="auto"/>
        <w:rPr>
          <w:rFonts w:ascii="Arial" w:hAnsi="Arial" w:cs="Arial"/>
          <w:i/>
          <w:szCs w:val="24"/>
        </w:rPr>
      </w:pPr>
      <w:r w:rsidRPr="008B409C">
        <w:rPr>
          <w:rFonts w:ascii="Arial" w:hAnsi="Arial" w:cs="Arial"/>
          <w:b/>
          <w:i/>
          <w:szCs w:val="24"/>
        </w:rPr>
        <w:t xml:space="preserve">Mensagem: </w:t>
      </w:r>
      <w:r w:rsidR="00364AF7" w:rsidRPr="008B409C">
        <w:rPr>
          <w:rFonts w:ascii="Arial" w:hAnsi="Arial" w:cs="Arial"/>
          <w:i/>
          <w:szCs w:val="24"/>
        </w:rPr>
        <w:t>“</w:t>
      </w:r>
      <w:r w:rsidRPr="008B409C">
        <w:rPr>
          <w:rFonts w:ascii="Arial" w:hAnsi="Arial" w:cs="Arial"/>
          <w:i/>
          <w:szCs w:val="24"/>
        </w:rPr>
        <w:t>Unidade Gestora {0} não cadastrada, com situação inativa ou não ordena de despesa</w:t>
      </w:r>
      <w:r w:rsidR="00364AF7" w:rsidRPr="008B409C">
        <w:rPr>
          <w:rFonts w:ascii="Arial" w:hAnsi="Arial" w:cs="Arial"/>
          <w:i/>
          <w:szCs w:val="24"/>
        </w:rPr>
        <w:t>”</w:t>
      </w:r>
      <w:r w:rsidRPr="008B409C">
        <w:rPr>
          <w:rFonts w:ascii="Arial" w:hAnsi="Arial" w:cs="Arial"/>
          <w:i/>
          <w:szCs w:val="24"/>
        </w:rPr>
        <w:t>.</w:t>
      </w:r>
    </w:p>
    <w:p w14:paraId="0CC03A6C" w14:textId="77777777" w:rsidR="00610064" w:rsidRDefault="00610064" w:rsidP="00195DF0">
      <w:pPr>
        <w:pStyle w:val="Corpodetexto"/>
        <w:widowControl w:val="0"/>
        <w:rPr>
          <w:szCs w:val="24"/>
        </w:rPr>
      </w:pPr>
    </w:p>
    <w:p w14:paraId="458DFC21" w14:textId="7BA5A14E" w:rsidR="008C2B5D" w:rsidRPr="00EB1A30" w:rsidRDefault="00072C2E" w:rsidP="00195DF0">
      <w:pPr>
        <w:widowControl w:val="0"/>
        <w:spacing w:line="360" w:lineRule="auto"/>
        <w:jc w:val="both"/>
        <w:rPr>
          <w:rFonts w:ascii="Arial" w:hAnsi="Arial" w:cs="Arial"/>
          <w:bCs/>
          <w:sz w:val="24"/>
          <w:szCs w:val="24"/>
        </w:rPr>
      </w:pPr>
      <w:r w:rsidRPr="00EB1A30">
        <w:rPr>
          <w:rFonts w:ascii="Arial" w:hAnsi="Arial" w:cs="Arial"/>
          <w:bCs/>
          <w:sz w:val="24"/>
          <w:szCs w:val="24"/>
        </w:rPr>
        <w:t>9</w:t>
      </w:r>
      <w:r w:rsidR="008C2B5D" w:rsidRPr="00EB1A30">
        <w:rPr>
          <w:rFonts w:ascii="Arial" w:hAnsi="Arial" w:cs="Arial"/>
          <w:bCs/>
          <w:sz w:val="24"/>
          <w:szCs w:val="24"/>
        </w:rPr>
        <w:t xml:space="preserve"> Verificar se a chave formada pelo conjunto dos campos: “CategoriaEconomica, Origem, Especie, Detalhamento1, Detalhamento2, Detalhamento3, Tipo” constam na tabela auxiliar </w:t>
      </w:r>
      <w:r w:rsidR="000D606C" w:rsidRPr="00EB1A30">
        <w:rPr>
          <w:rFonts w:ascii="Arial" w:hAnsi="Arial" w:cs="Arial"/>
          <w:b/>
        </w:rPr>
        <w:t xml:space="preserve"> </w:t>
      </w:r>
      <w:r w:rsidR="001055CA" w:rsidRPr="00EB1A30">
        <w:rPr>
          <w:rFonts w:ascii="Arial" w:hAnsi="Arial" w:cs="Arial"/>
          <w:b/>
          <w:sz w:val="24"/>
          <w:szCs w:val="24"/>
        </w:rPr>
        <w:t>Ementário da Receita</w:t>
      </w:r>
      <w:r w:rsidR="006C3EF5" w:rsidRPr="00EB1A30">
        <w:rPr>
          <w:rFonts w:ascii="Arial" w:hAnsi="Arial" w:cs="Arial"/>
          <w:bCs/>
          <w:sz w:val="24"/>
          <w:szCs w:val="24"/>
        </w:rPr>
        <w:t xml:space="preserve"> (Ente que utiliza = M</w:t>
      </w:r>
      <w:r w:rsidR="00616A06" w:rsidRPr="00EB1A30">
        <w:rPr>
          <w:rFonts w:ascii="Arial" w:hAnsi="Arial" w:cs="Arial"/>
          <w:bCs/>
          <w:sz w:val="24"/>
          <w:szCs w:val="24"/>
        </w:rPr>
        <w:t>/C</w:t>
      </w:r>
      <w:r w:rsidR="006C3EF5" w:rsidRPr="00EB1A30">
        <w:rPr>
          <w:rFonts w:ascii="Arial" w:hAnsi="Arial" w:cs="Arial"/>
          <w:bCs/>
          <w:sz w:val="24"/>
          <w:szCs w:val="24"/>
        </w:rPr>
        <w:t xml:space="preserve"> ou E/M</w:t>
      </w:r>
      <w:r w:rsidR="00616A06" w:rsidRPr="00EB1A30">
        <w:rPr>
          <w:rFonts w:ascii="Arial" w:hAnsi="Arial" w:cs="Arial"/>
          <w:bCs/>
          <w:sz w:val="24"/>
          <w:szCs w:val="24"/>
        </w:rPr>
        <w:t>/C</w:t>
      </w:r>
      <w:r w:rsidR="006C3EF5" w:rsidRPr="00EB1A30">
        <w:rPr>
          <w:rFonts w:ascii="Arial" w:hAnsi="Arial" w:cs="Arial"/>
          <w:bCs/>
          <w:sz w:val="24"/>
          <w:szCs w:val="24"/>
        </w:rPr>
        <w:t>)</w:t>
      </w:r>
      <w:r w:rsidR="001055CA" w:rsidRPr="00EB1A30">
        <w:rPr>
          <w:rFonts w:ascii="Arial" w:hAnsi="Arial" w:cs="Arial"/>
          <w:bCs/>
          <w:sz w:val="24"/>
          <w:szCs w:val="24"/>
        </w:rPr>
        <w:t xml:space="preserve"> </w:t>
      </w:r>
      <w:r w:rsidR="008C2B5D" w:rsidRPr="00EB1A30">
        <w:rPr>
          <w:rFonts w:ascii="Arial" w:hAnsi="Arial" w:cs="Arial"/>
          <w:bCs/>
          <w:sz w:val="24"/>
          <w:szCs w:val="24"/>
        </w:rPr>
        <w:t>(</w:t>
      </w:r>
      <w:r w:rsidR="008C2B5D" w:rsidRPr="00EB1A30">
        <w:rPr>
          <w:rFonts w:ascii="Arial" w:hAnsi="Arial" w:cs="Arial"/>
          <w:bCs/>
          <w:sz w:val="24"/>
          <w:szCs w:val="24"/>
          <w:u w:val="single"/>
        </w:rPr>
        <w:t>Consistência Impeditiva</w:t>
      </w:r>
      <w:r w:rsidR="000D606C" w:rsidRPr="00EB1A30">
        <w:rPr>
          <w:rFonts w:ascii="Arial" w:hAnsi="Arial" w:cs="Arial"/>
          <w:bCs/>
          <w:sz w:val="24"/>
          <w:szCs w:val="24"/>
        </w:rPr>
        <w:t>)</w:t>
      </w:r>
      <w:r w:rsidR="00C74B0A" w:rsidRPr="00EB1A30">
        <w:rPr>
          <w:rFonts w:ascii="Arial" w:hAnsi="Arial" w:cs="Arial"/>
          <w:bCs/>
          <w:sz w:val="24"/>
          <w:szCs w:val="24"/>
        </w:rPr>
        <w:t>.</w:t>
      </w:r>
      <w:r w:rsidR="002E6F8D" w:rsidRPr="00EB1A30">
        <w:rPr>
          <w:rFonts w:ascii="Arial" w:hAnsi="Arial" w:cs="Arial"/>
          <w:bCs/>
          <w:sz w:val="24"/>
          <w:szCs w:val="24"/>
        </w:rPr>
        <w:t xml:space="preserve"> </w:t>
      </w:r>
      <w:r w:rsidR="002E6F8D" w:rsidRPr="00EB1A30">
        <w:rPr>
          <w:rFonts w:ascii="Arial" w:hAnsi="Arial" w:cs="Arial"/>
          <w:b/>
          <w:bCs/>
          <w:sz w:val="24"/>
          <w:szCs w:val="24"/>
        </w:rPr>
        <w:t>ERRO</w:t>
      </w:r>
      <w:r w:rsidR="000D606C" w:rsidRPr="00EB1A30">
        <w:rPr>
          <w:rFonts w:ascii="Arial" w:hAnsi="Arial" w:cs="Arial"/>
          <w:bCs/>
          <w:sz w:val="24"/>
          <w:szCs w:val="24"/>
        </w:rPr>
        <w:t xml:space="preserve"> </w:t>
      </w:r>
      <w:r w:rsidR="00616A06" w:rsidRPr="00EB1A30">
        <w:rPr>
          <w:rFonts w:ascii="Arial" w:hAnsi="Arial" w:cs="Arial"/>
          <w:b/>
          <w:bCs/>
          <w:sz w:val="24"/>
          <w:szCs w:val="24"/>
        </w:rPr>
        <w:t xml:space="preserve"> </w:t>
      </w:r>
      <w:r w:rsidR="004F0F14" w:rsidRPr="00EB1A30">
        <w:rPr>
          <w:rFonts w:ascii="Arial" w:hAnsi="Arial" w:cs="Arial"/>
          <w:b/>
          <w:bCs/>
          <w:sz w:val="24"/>
          <w:szCs w:val="24"/>
        </w:rPr>
        <w:t>8192</w:t>
      </w:r>
    </w:p>
    <w:p w14:paraId="730E4EFC" w14:textId="77777777" w:rsidR="000D606C" w:rsidRPr="008D26B1" w:rsidRDefault="000D606C" w:rsidP="00195DF0">
      <w:pPr>
        <w:widowControl w:val="0"/>
        <w:spacing w:line="360" w:lineRule="auto"/>
        <w:jc w:val="both"/>
        <w:rPr>
          <w:rFonts w:ascii="Arial" w:hAnsi="Arial" w:cs="Arial"/>
          <w:b/>
          <w:i/>
          <w:sz w:val="14"/>
          <w:szCs w:val="24"/>
        </w:rPr>
      </w:pPr>
    </w:p>
    <w:p w14:paraId="2F881F1C" w14:textId="494E5887" w:rsidR="00586C81" w:rsidRPr="00EB1A30" w:rsidRDefault="008C2B5D" w:rsidP="00195DF0">
      <w:pPr>
        <w:widowControl w:val="0"/>
        <w:spacing w:line="360" w:lineRule="auto"/>
        <w:jc w:val="both"/>
        <w:rPr>
          <w:rFonts w:ascii="Arial" w:hAnsi="Arial" w:cs="Arial"/>
          <w:i/>
          <w:sz w:val="24"/>
          <w:szCs w:val="24"/>
        </w:rPr>
      </w:pPr>
      <w:r w:rsidRPr="008D26B1">
        <w:rPr>
          <w:rFonts w:ascii="Arial" w:hAnsi="Arial" w:cs="Arial"/>
          <w:b/>
          <w:i/>
          <w:sz w:val="24"/>
          <w:szCs w:val="24"/>
        </w:rPr>
        <w:t>Mensagem:</w:t>
      </w:r>
      <w:r w:rsidR="000D606C" w:rsidRPr="008D26B1">
        <w:rPr>
          <w:rFonts w:ascii="Arial" w:hAnsi="Arial" w:cs="Arial"/>
          <w:i/>
          <w:sz w:val="24"/>
          <w:szCs w:val="24"/>
        </w:rPr>
        <w:t xml:space="preserve"> </w:t>
      </w:r>
      <w:r w:rsidRPr="008D26B1">
        <w:rPr>
          <w:rFonts w:ascii="Arial" w:hAnsi="Arial" w:cs="Arial"/>
          <w:i/>
          <w:sz w:val="24"/>
          <w:szCs w:val="24"/>
        </w:rPr>
        <w:t xml:space="preserve">A classificação da receita orçamentária </w:t>
      </w:r>
      <w:r w:rsidR="000D606C" w:rsidRPr="008D26B1">
        <w:rPr>
          <w:rFonts w:ascii="Arial" w:hAnsi="Arial" w:cs="Arial"/>
          <w:i/>
          <w:sz w:val="24"/>
          <w:szCs w:val="24"/>
        </w:rPr>
        <w:t>&lt;</w:t>
      </w:r>
      <w:r w:rsidRPr="008D26B1">
        <w:rPr>
          <w:rFonts w:ascii="Arial" w:hAnsi="Arial" w:cs="Arial"/>
          <w:i/>
          <w:sz w:val="24"/>
          <w:szCs w:val="24"/>
        </w:rPr>
        <w:t>CategoriaEconomica</w:t>
      </w:r>
      <w:r w:rsidR="000D606C" w:rsidRPr="008D26B1">
        <w:rPr>
          <w:rFonts w:ascii="Arial" w:hAnsi="Arial" w:cs="Arial"/>
          <w:i/>
          <w:sz w:val="24"/>
          <w:szCs w:val="24"/>
        </w:rPr>
        <w:t>&gt;.&lt;</w:t>
      </w:r>
      <w:r w:rsidRPr="008D26B1">
        <w:rPr>
          <w:rFonts w:ascii="Arial" w:hAnsi="Arial" w:cs="Arial"/>
          <w:i/>
          <w:sz w:val="24"/>
          <w:szCs w:val="24"/>
        </w:rPr>
        <w:t>Origem</w:t>
      </w:r>
      <w:r w:rsidR="000D606C" w:rsidRPr="008D26B1">
        <w:rPr>
          <w:rFonts w:ascii="Arial" w:hAnsi="Arial" w:cs="Arial"/>
          <w:i/>
          <w:sz w:val="24"/>
          <w:szCs w:val="24"/>
        </w:rPr>
        <w:t>&gt;.&lt;</w:t>
      </w:r>
      <w:r w:rsidRPr="008D26B1">
        <w:rPr>
          <w:rFonts w:ascii="Arial" w:hAnsi="Arial" w:cs="Arial"/>
          <w:i/>
          <w:sz w:val="24"/>
          <w:szCs w:val="24"/>
        </w:rPr>
        <w:t>Esp</w:t>
      </w:r>
      <w:r w:rsidR="000D606C" w:rsidRPr="008D26B1">
        <w:rPr>
          <w:rFonts w:ascii="Arial" w:hAnsi="Arial" w:cs="Arial"/>
          <w:i/>
          <w:sz w:val="24"/>
          <w:szCs w:val="24"/>
        </w:rPr>
        <w:t>e</w:t>
      </w:r>
      <w:r w:rsidRPr="008D26B1">
        <w:rPr>
          <w:rFonts w:ascii="Arial" w:hAnsi="Arial" w:cs="Arial"/>
          <w:i/>
          <w:sz w:val="24"/>
          <w:szCs w:val="24"/>
        </w:rPr>
        <w:t>cie</w:t>
      </w:r>
      <w:r w:rsidR="000D606C" w:rsidRPr="008D26B1">
        <w:rPr>
          <w:rFonts w:ascii="Arial" w:hAnsi="Arial" w:cs="Arial"/>
          <w:i/>
          <w:sz w:val="24"/>
          <w:szCs w:val="24"/>
        </w:rPr>
        <w:t>&gt;.&lt;</w:t>
      </w:r>
      <w:r w:rsidRPr="008D26B1">
        <w:rPr>
          <w:rFonts w:ascii="Arial" w:hAnsi="Arial" w:cs="Arial"/>
          <w:i/>
          <w:sz w:val="24"/>
          <w:szCs w:val="24"/>
        </w:rPr>
        <w:t>Detalhamento1</w:t>
      </w:r>
      <w:r w:rsidR="000D606C" w:rsidRPr="008D26B1">
        <w:rPr>
          <w:rFonts w:ascii="Arial" w:hAnsi="Arial" w:cs="Arial"/>
          <w:i/>
          <w:sz w:val="24"/>
          <w:szCs w:val="24"/>
        </w:rPr>
        <w:t>&gt;&lt;</w:t>
      </w:r>
      <w:r w:rsidRPr="008D26B1">
        <w:rPr>
          <w:rFonts w:ascii="Arial" w:hAnsi="Arial" w:cs="Arial"/>
          <w:i/>
          <w:sz w:val="24"/>
          <w:szCs w:val="24"/>
        </w:rPr>
        <w:t>Detalhamento2</w:t>
      </w:r>
      <w:r w:rsidR="000D606C" w:rsidRPr="008D26B1">
        <w:rPr>
          <w:rFonts w:ascii="Arial" w:hAnsi="Arial" w:cs="Arial"/>
          <w:i/>
          <w:sz w:val="24"/>
          <w:szCs w:val="24"/>
        </w:rPr>
        <w:t>&gt;.&lt;</w:t>
      </w:r>
      <w:r w:rsidRPr="008D26B1">
        <w:rPr>
          <w:rFonts w:ascii="Arial" w:hAnsi="Arial" w:cs="Arial"/>
          <w:i/>
          <w:sz w:val="24"/>
          <w:szCs w:val="24"/>
        </w:rPr>
        <w:t>Detalhamento3</w:t>
      </w:r>
      <w:r w:rsidR="000D606C" w:rsidRPr="008D26B1">
        <w:rPr>
          <w:rFonts w:ascii="Arial" w:hAnsi="Arial" w:cs="Arial"/>
          <w:i/>
          <w:sz w:val="24"/>
          <w:szCs w:val="24"/>
        </w:rPr>
        <w:t>&gt;.&lt;</w:t>
      </w:r>
      <w:r w:rsidRPr="008D26B1">
        <w:rPr>
          <w:rFonts w:ascii="Arial" w:hAnsi="Arial" w:cs="Arial"/>
          <w:i/>
          <w:sz w:val="24"/>
          <w:szCs w:val="24"/>
        </w:rPr>
        <w:t>Tipo</w:t>
      </w:r>
      <w:r w:rsidR="000D606C" w:rsidRPr="008D26B1">
        <w:rPr>
          <w:rFonts w:ascii="Arial" w:hAnsi="Arial" w:cs="Arial"/>
          <w:i/>
          <w:sz w:val="24"/>
          <w:szCs w:val="24"/>
        </w:rPr>
        <w:t>&gt;</w:t>
      </w:r>
      <w:r w:rsidRPr="008D26B1">
        <w:rPr>
          <w:rFonts w:ascii="Arial" w:hAnsi="Arial" w:cs="Arial"/>
          <w:i/>
          <w:sz w:val="24"/>
          <w:szCs w:val="24"/>
        </w:rPr>
        <w:t xml:space="preserve"> não pertence a</w:t>
      </w:r>
      <w:r w:rsidR="000D606C" w:rsidRPr="008D26B1">
        <w:rPr>
          <w:rFonts w:ascii="Arial" w:hAnsi="Arial" w:cs="Arial"/>
          <w:i/>
          <w:sz w:val="24"/>
          <w:szCs w:val="24"/>
        </w:rPr>
        <w:t>o Ementário da Receita</w:t>
      </w:r>
      <w:r w:rsidRPr="008D26B1">
        <w:rPr>
          <w:rFonts w:ascii="Arial" w:hAnsi="Arial" w:cs="Arial"/>
          <w:i/>
          <w:sz w:val="24"/>
          <w:szCs w:val="24"/>
        </w:rPr>
        <w:t xml:space="preserve"> </w:t>
      </w:r>
      <w:r w:rsidR="006C3EF5" w:rsidRPr="008D26B1">
        <w:rPr>
          <w:rFonts w:ascii="Arial" w:hAnsi="Arial" w:cs="Arial"/>
          <w:i/>
          <w:sz w:val="24"/>
          <w:szCs w:val="24"/>
        </w:rPr>
        <w:t xml:space="preserve">(Ente </w:t>
      </w:r>
      <w:r w:rsidR="006C3EF5" w:rsidRPr="00EB1A30">
        <w:rPr>
          <w:rFonts w:ascii="Arial" w:hAnsi="Arial" w:cs="Arial"/>
          <w:i/>
          <w:sz w:val="24"/>
          <w:szCs w:val="24"/>
        </w:rPr>
        <w:t>que utiliza = M</w:t>
      </w:r>
      <w:r w:rsidR="00616A06" w:rsidRPr="00EB1A30">
        <w:rPr>
          <w:rFonts w:ascii="Arial" w:hAnsi="Arial" w:cs="Arial"/>
          <w:i/>
          <w:sz w:val="24"/>
          <w:szCs w:val="24"/>
        </w:rPr>
        <w:t>/C</w:t>
      </w:r>
      <w:r w:rsidR="006C3EF5" w:rsidRPr="00EB1A30">
        <w:rPr>
          <w:rFonts w:ascii="Arial" w:hAnsi="Arial" w:cs="Arial"/>
          <w:i/>
          <w:sz w:val="24"/>
          <w:szCs w:val="24"/>
        </w:rPr>
        <w:t xml:space="preserve"> ou E/M</w:t>
      </w:r>
      <w:r w:rsidR="00616A06" w:rsidRPr="00EB1A30">
        <w:rPr>
          <w:rFonts w:ascii="Arial" w:hAnsi="Arial" w:cs="Arial"/>
          <w:i/>
          <w:sz w:val="24"/>
          <w:szCs w:val="24"/>
        </w:rPr>
        <w:t>/C</w:t>
      </w:r>
      <w:r w:rsidR="006C3EF5" w:rsidRPr="00EB1A30">
        <w:rPr>
          <w:rFonts w:ascii="Arial" w:hAnsi="Arial" w:cs="Arial"/>
          <w:i/>
          <w:sz w:val="24"/>
          <w:szCs w:val="24"/>
        </w:rPr>
        <w:t>)</w:t>
      </w:r>
    </w:p>
    <w:p w14:paraId="24376AA8" w14:textId="77777777" w:rsidR="006C3EF5" w:rsidRPr="008D26B1" w:rsidRDefault="006C3EF5" w:rsidP="00195DF0">
      <w:pPr>
        <w:widowControl w:val="0"/>
        <w:spacing w:line="360" w:lineRule="auto"/>
        <w:jc w:val="both"/>
        <w:rPr>
          <w:b/>
          <w:sz w:val="24"/>
          <w:szCs w:val="24"/>
        </w:rPr>
      </w:pPr>
    </w:p>
    <w:p w14:paraId="18A19AD1" w14:textId="70F1ECBD" w:rsidR="008C2B5D" w:rsidRPr="00090B6E" w:rsidRDefault="00072C2E" w:rsidP="00195DF0">
      <w:pPr>
        <w:widowControl w:val="0"/>
        <w:spacing w:line="360" w:lineRule="auto"/>
        <w:jc w:val="both"/>
        <w:rPr>
          <w:rFonts w:ascii="Arial" w:hAnsi="Arial" w:cs="Arial"/>
          <w:b/>
          <w:bCs/>
          <w:sz w:val="24"/>
          <w:szCs w:val="24"/>
        </w:rPr>
      </w:pPr>
      <w:r>
        <w:rPr>
          <w:rFonts w:ascii="Arial" w:hAnsi="Arial" w:cs="Arial"/>
          <w:bCs/>
          <w:sz w:val="24"/>
          <w:szCs w:val="24"/>
        </w:rPr>
        <w:t>10</w:t>
      </w:r>
      <w:r w:rsidR="008C2B5D" w:rsidRPr="00090B6E">
        <w:rPr>
          <w:rFonts w:ascii="Arial" w:hAnsi="Arial" w:cs="Arial"/>
          <w:bCs/>
          <w:sz w:val="24"/>
          <w:szCs w:val="24"/>
        </w:rPr>
        <w:t xml:space="preserve"> Verificar se o código da receita é valorizável</w:t>
      </w:r>
      <w:r w:rsidR="00B93001" w:rsidRPr="00090B6E">
        <w:rPr>
          <w:rFonts w:ascii="Arial" w:hAnsi="Arial" w:cs="Arial"/>
          <w:bCs/>
          <w:sz w:val="24"/>
          <w:szCs w:val="24"/>
        </w:rPr>
        <w:t xml:space="preserve"> (campo </w:t>
      </w:r>
      <w:r w:rsidR="00B93001" w:rsidRPr="00090B6E">
        <w:rPr>
          <w:rFonts w:ascii="Arial" w:hAnsi="Arial" w:cs="Arial"/>
          <w:bCs/>
          <w:i/>
          <w:sz w:val="24"/>
          <w:szCs w:val="24"/>
        </w:rPr>
        <w:t>valorizavel</w:t>
      </w:r>
      <w:r w:rsidR="00B93001" w:rsidRPr="00090B6E">
        <w:rPr>
          <w:rFonts w:ascii="Arial" w:hAnsi="Arial" w:cs="Arial"/>
          <w:bCs/>
          <w:sz w:val="24"/>
          <w:szCs w:val="24"/>
        </w:rPr>
        <w:t xml:space="preserve"> = ‘S’)</w:t>
      </w:r>
      <w:r w:rsidR="008C2B5D" w:rsidRPr="00090B6E">
        <w:rPr>
          <w:rFonts w:ascii="Arial" w:hAnsi="Arial" w:cs="Arial"/>
          <w:bCs/>
          <w:sz w:val="24"/>
          <w:szCs w:val="24"/>
        </w:rPr>
        <w:t>. (</w:t>
      </w:r>
      <w:r w:rsidR="008C2B5D" w:rsidRPr="00090B6E">
        <w:rPr>
          <w:rFonts w:ascii="Arial" w:hAnsi="Arial" w:cs="Arial"/>
          <w:bCs/>
          <w:sz w:val="24"/>
          <w:szCs w:val="24"/>
          <w:u w:val="single"/>
        </w:rPr>
        <w:t>Consistência impeditiva</w:t>
      </w:r>
      <w:r w:rsidR="008C2B5D" w:rsidRPr="00090B6E">
        <w:rPr>
          <w:rFonts w:ascii="Arial" w:hAnsi="Arial" w:cs="Arial"/>
          <w:bCs/>
          <w:sz w:val="24"/>
          <w:szCs w:val="24"/>
        </w:rPr>
        <w:t xml:space="preserve">) </w:t>
      </w:r>
      <w:r w:rsidR="00090B6E" w:rsidRPr="00090B6E">
        <w:rPr>
          <w:rFonts w:ascii="Arial" w:hAnsi="Arial" w:cs="Arial"/>
          <w:bCs/>
          <w:sz w:val="24"/>
          <w:szCs w:val="24"/>
        </w:rPr>
        <w:t xml:space="preserve"> </w:t>
      </w:r>
      <w:r w:rsidR="00090B6E" w:rsidRPr="00090B6E">
        <w:rPr>
          <w:rFonts w:ascii="Arial" w:hAnsi="Arial" w:cs="Arial"/>
          <w:b/>
          <w:bCs/>
          <w:sz w:val="24"/>
          <w:szCs w:val="24"/>
        </w:rPr>
        <w:t>ERRO</w:t>
      </w:r>
      <w:r w:rsidR="00090B6E" w:rsidRPr="00090B6E">
        <w:rPr>
          <w:rFonts w:ascii="Arial" w:hAnsi="Arial" w:cs="Arial"/>
          <w:bCs/>
          <w:sz w:val="24"/>
          <w:szCs w:val="24"/>
        </w:rPr>
        <w:t xml:space="preserve"> </w:t>
      </w:r>
      <w:r w:rsidR="00A37705" w:rsidRPr="00090B6E">
        <w:rPr>
          <w:rFonts w:ascii="Arial" w:hAnsi="Arial" w:cs="Arial"/>
          <w:b/>
          <w:bCs/>
          <w:sz w:val="24"/>
          <w:szCs w:val="24"/>
        </w:rPr>
        <w:t>3069</w:t>
      </w:r>
    </w:p>
    <w:p w14:paraId="3959C69A" w14:textId="62B0DF5D" w:rsidR="003428BF" w:rsidRDefault="003428BF" w:rsidP="00195DF0">
      <w:pPr>
        <w:widowControl w:val="0"/>
        <w:jc w:val="both"/>
        <w:rPr>
          <w:rFonts w:ascii="Arial" w:hAnsi="Arial" w:cs="Arial"/>
          <w:bCs/>
          <w:sz w:val="24"/>
          <w:szCs w:val="24"/>
        </w:rPr>
      </w:pPr>
    </w:p>
    <w:p w14:paraId="0ABD093D" w14:textId="04CA3B3A" w:rsidR="00E01FEA" w:rsidRDefault="00E01FEA" w:rsidP="00195DF0">
      <w:pPr>
        <w:widowControl w:val="0"/>
        <w:jc w:val="both"/>
        <w:rPr>
          <w:rFonts w:ascii="Arial" w:hAnsi="Arial" w:cs="Arial"/>
          <w:bCs/>
          <w:sz w:val="24"/>
          <w:szCs w:val="24"/>
        </w:rPr>
      </w:pPr>
      <w:r w:rsidRPr="00090B6E">
        <w:rPr>
          <w:rFonts w:ascii="Arial" w:hAnsi="Arial" w:cs="Arial"/>
          <w:bCs/>
          <w:sz w:val="24"/>
          <w:szCs w:val="24"/>
        </w:rPr>
        <w:t>Excetuar o código de receita</w:t>
      </w:r>
    </w:p>
    <w:p w14:paraId="5D4ED7B4" w14:textId="685DF6D1" w:rsidR="009824CD" w:rsidRDefault="009824CD" w:rsidP="00195DF0">
      <w:pPr>
        <w:widowControl w:val="0"/>
        <w:jc w:val="both"/>
        <w:rPr>
          <w:rFonts w:ascii="Arial" w:hAnsi="Arial" w:cs="Arial"/>
          <w:bCs/>
          <w:sz w:val="24"/>
          <w:szCs w:val="24"/>
        </w:rPr>
      </w:pPr>
    </w:p>
    <w:tbl>
      <w:tblPr>
        <w:tblStyle w:val="Tabelacomgrade"/>
        <w:tblW w:w="10285" w:type="dxa"/>
        <w:tblLayout w:type="fixed"/>
        <w:tblLook w:val="04A0" w:firstRow="1" w:lastRow="0" w:firstColumn="1" w:lastColumn="0" w:noHBand="0" w:noVBand="1"/>
      </w:tblPr>
      <w:tblGrid>
        <w:gridCol w:w="421"/>
        <w:gridCol w:w="421"/>
        <w:gridCol w:w="400"/>
        <w:gridCol w:w="442"/>
        <w:gridCol w:w="579"/>
        <w:gridCol w:w="421"/>
        <w:gridCol w:w="421"/>
        <w:gridCol w:w="1443"/>
        <w:gridCol w:w="4207"/>
        <w:gridCol w:w="1530"/>
      </w:tblGrid>
      <w:tr w:rsidR="009824CD" w:rsidRPr="00090B6E" w14:paraId="11A5352C" w14:textId="77777777" w:rsidTr="00F658F5">
        <w:trPr>
          <w:trHeight w:val="340"/>
        </w:trPr>
        <w:tc>
          <w:tcPr>
            <w:tcW w:w="421" w:type="dxa"/>
            <w:vAlign w:val="center"/>
          </w:tcPr>
          <w:p w14:paraId="034AB273"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9</w:t>
            </w:r>
          </w:p>
        </w:tc>
        <w:tc>
          <w:tcPr>
            <w:tcW w:w="421" w:type="dxa"/>
            <w:vAlign w:val="center"/>
          </w:tcPr>
          <w:p w14:paraId="63AC8685"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9</w:t>
            </w:r>
          </w:p>
        </w:tc>
        <w:tc>
          <w:tcPr>
            <w:tcW w:w="400" w:type="dxa"/>
            <w:vAlign w:val="center"/>
          </w:tcPr>
          <w:p w14:paraId="6CB1849E"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9</w:t>
            </w:r>
          </w:p>
        </w:tc>
        <w:tc>
          <w:tcPr>
            <w:tcW w:w="442" w:type="dxa"/>
            <w:vAlign w:val="center"/>
          </w:tcPr>
          <w:p w14:paraId="71398C3E"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0</w:t>
            </w:r>
          </w:p>
        </w:tc>
        <w:tc>
          <w:tcPr>
            <w:tcW w:w="579" w:type="dxa"/>
            <w:vAlign w:val="center"/>
          </w:tcPr>
          <w:p w14:paraId="47C627A0"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00</w:t>
            </w:r>
          </w:p>
        </w:tc>
        <w:tc>
          <w:tcPr>
            <w:tcW w:w="421" w:type="dxa"/>
            <w:vAlign w:val="center"/>
          </w:tcPr>
          <w:p w14:paraId="17EAFDC5"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0</w:t>
            </w:r>
          </w:p>
        </w:tc>
        <w:tc>
          <w:tcPr>
            <w:tcW w:w="421" w:type="dxa"/>
            <w:vAlign w:val="center"/>
          </w:tcPr>
          <w:p w14:paraId="2D161D79"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0</w:t>
            </w:r>
          </w:p>
        </w:tc>
        <w:tc>
          <w:tcPr>
            <w:tcW w:w="1443" w:type="dxa"/>
            <w:vAlign w:val="center"/>
            <w:hideMark/>
          </w:tcPr>
          <w:p w14:paraId="4475798F"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9.9.9.0.00.0.0</w:t>
            </w:r>
          </w:p>
        </w:tc>
        <w:tc>
          <w:tcPr>
            <w:tcW w:w="4207" w:type="dxa"/>
            <w:vAlign w:val="center"/>
            <w:hideMark/>
          </w:tcPr>
          <w:p w14:paraId="69C52B2E" w14:textId="77777777" w:rsidR="009824CD" w:rsidRPr="00090B6E" w:rsidRDefault="009824CD" w:rsidP="00195DF0">
            <w:pPr>
              <w:spacing w:before="100" w:beforeAutospacing="1" w:after="100" w:afterAutospacing="1"/>
              <w:jc w:val="both"/>
              <w:rPr>
                <w:rFonts w:ascii="Arial" w:hAnsi="Arial" w:cs="Arial"/>
              </w:rPr>
            </w:pPr>
            <w:r w:rsidRPr="00090B6E">
              <w:rPr>
                <w:rFonts w:ascii="Arial" w:hAnsi="Arial" w:cs="Arial"/>
              </w:rPr>
              <w:t>RECURSOS ARRECADADOS EM EXERCÍCIOS ANTERIORES</w:t>
            </w:r>
          </w:p>
        </w:tc>
        <w:tc>
          <w:tcPr>
            <w:tcW w:w="1530" w:type="dxa"/>
            <w:noWrap/>
            <w:vAlign w:val="center"/>
            <w:hideMark/>
          </w:tcPr>
          <w:p w14:paraId="4C166172" w14:textId="77777777" w:rsidR="009824CD" w:rsidRPr="00090B6E" w:rsidRDefault="009824CD" w:rsidP="00195DF0">
            <w:pPr>
              <w:spacing w:before="100" w:beforeAutospacing="1" w:after="100" w:afterAutospacing="1"/>
              <w:ind w:right="-108"/>
              <w:jc w:val="both"/>
              <w:rPr>
                <w:rFonts w:ascii="Arial" w:hAnsi="Arial" w:cs="Arial"/>
              </w:rPr>
            </w:pPr>
            <w:r w:rsidRPr="00090B6E">
              <w:rPr>
                <w:rFonts w:ascii="Arial" w:hAnsi="Arial" w:cs="Arial"/>
              </w:rPr>
              <w:t>NÃO</w:t>
            </w:r>
          </w:p>
        </w:tc>
      </w:tr>
    </w:tbl>
    <w:p w14:paraId="11181D50" w14:textId="77777777" w:rsidR="00E01FEA" w:rsidRPr="00090B6E" w:rsidRDefault="00E01FEA" w:rsidP="00195DF0">
      <w:pPr>
        <w:widowControl w:val="0"/>
        <w:jc w:val="both"/>
        <w:rPr>
          <w:b/>
          <w:sz w:val="24"/>
          <w:szCs w:val="24"/>
        </w:rPr>
      </w:pPr>
    </w:p>
    <w:p w14:paraId="18A1F35E" w14:textId="77777777" w:rsidR="00E01FEA" w:rsidRPr="00090B6E" w:rsidRDefault="00E01FEA" w:rsidP="00195DF0">
      <w:pPr>
        <w:widowControl w:val="0"/>
        <w:jc w:val="both"/>
        <w:rPr>
          <w:b/>
          <w:sz w:val="24"/>
          <w:szCs w:val="24"/>
        </w:rPr>
      </w:pPr>
    </w:p>
    <w:p w14:paraId="18020D5E" w14:textId="77777777" w:rsidR="008C2B5D" w:rsidRPr="00E01FEA" w:rsidRDefault="008C2B5D" w:rsidP="00195DF0">
      <w:pPr>
        <w:widowControl w:val="0"/>
        <w:spacing w:line="360" w:lineRule="auto"/>
        <w:jc w:val="both"/>
        <w:rPr>
          <w:rFonts w:ascii="Arial" w:hAnsi="Arial" w:cs="Arial"/>
          <w:i/>
          <w:sz w:val="24"/>
          <w:szCs w:val="24"/>
        </w:rPr>
      </w:pPr>
      <w:r w:rsidRPr="00E01FEA">
        <w:rPr>
          <w:rFonts w:ascii="Arial" w:hAnsi="Arial" w:cs="Arial"/>
          <w:b/>
          <w:i/>
          <w:sz w:val="24"/>
          <w:szCs w:val="24"/>
        </w:rPr>
        <w:t>Mensagem:</w:t>
      </w:r>
      <w:r w:rsidRPr="00E01FEA">
        <w:rPr>
          <w:rFonts w:ascii="Arial" w:hAnsi="Arial" w:cs="Arial"/>
          <w:i/>
          <w:sz w:val="24"/>
          <w:szCs w:val="24"/>
        </w:rPr>
        <w:t xml:space="preserve"> Código de receita não valorizável”.</w:t>
      </w:r>
    </w:p>
    <w:p w14:paraId="566F794D" w14:textId="77777777" w:rsidR="009824CD" w:rsidRDefault="009824CD" w:rsidP="00195DF0">
      <w:pPr>
        <w:widowControl w:val="0"/>
        <w:spacing w:line="360" w:lineRule="auto"/>
        <w:jc w:val="both"/>
        <w:rPr>
          <w:rFonts w:ascii="Arial" w:hAnsi="Arial" w:cs="Arial"/>
          <w:bCs/>
          <w:sz w:val="24"/>
          <w:szCs w:val="24"/>
        </w:rPr>
      </w:pPr>
    </w:p>
    <w:p w14:paraId="0022BC42" w14:textId="674E5185" w:rsidR="008C2B5D" w:rsidRPr="00027FC3" w:rsidRDefault="00072C2E" w:rsidP="00195DF0">
      <w:pPr>
        <w:widowControl w:val="0"/>
        <w:spacing w:line="360" w:lineRule="auto"/>
        <w:jc w:val="both"/>
        <w:rPr>
          <w:rFonts w:ascii="Arial" w:hAnsi="Arial" w:cs="Arial"/>
          <w:bCs/>
          <w:sz w:val="24"/>
          <w:szCs w:val="24"/>
        </w:rPr>
      </w:pPr>
      <w:r>
        <w:rPr>
          <w:rFonts w:ascii="Arial" w:hAnsi="Arial" w:cs="Arial"/>
          <w:bCs/>
          <w:sz w:val="24"/>
          <w:szCs w:val="24"/>
        </w:rPr>
        <w:t>11</w:t>
      </w:r>
      <w:r w:rsidR="008C2B5D" w:rsidRPr="00027FC3">
        <w:rPr>
          <w:rFonts w:ascii="Arial" w:hAnsi="Arial" w:cs="Arial"/>
          <w:bCs/>
          <w:sz w:val="24"/>
          <w:szCs w:val="24"/>
        </w:rPr>
        <w:t xml:space="preserve"> Verificar se a chave [CodigoUnidadeGestora, CategoriaEconomica, Origem, Especie, Detalhamento1,</w:t>
      </w:r>
      <w:r w:rsidR="00027FC3">
        <w:rPr>
          <w:rFonts w:ascii="Arial" w:hAnsi="Arial" w:cs="Arial"/>
          <w:bCs/>
          <w:sz w:val="24"/>
          <w:szCs w:val="24"/>
        </w:rPr>
        <w:t xml:space="preserve"> </w:t>
      </w:r>
      <w:r w:rsidR="008C2B5D" w:rsidRPr="00027FC3">
        <w:rPr>
          <w:rFonts w:ascii="Arial" w:hAnsi="Arial" w:cs="Arial"/>
          <w:bCs/>
          <w:sz w:val="24"/>
          <w:szCs w:val="24"/>
        </w:rPr>
        <w:t>Detalhamento2,</w:t>
      </w:r>
      <w:r w:rsidR="00027FC3">
        <w:rPr>
          <w:rFonts w:ascii="Arial" w:hAnsi="Arial" w:cs="Arial"/>
          <w:bCs/>
          <w:sz w:val="24"/>
          <w:szCs w:val="24"/>
        </w:rPr>
        <w:t xml:space="preserve"> </w:t>
      </w:r>
      <w:r w:rsidR="008C2B5D" w:rsidRPr="00027FC3">
        <w:rPr>
          <w:rFonts w:ascii="Arial" w:hAnsi="Arial" w:cs="Arial"/>
          <w:bCs/>
          <w:sz w:val="24"/>
          <w:szCs w:val="24"/>
        </w:rPr>
        <w:t>Detalhamento3,</w:t>
      </w:r>
      <w:r w:rsidR="00027FC3">
        <w:rPr>
          <w:rFonts w:ascii="Arial" w:hAnsi="Arial" w:cs="Arial"/>
          <w:bCs/>
          <w:sz w:val="24"/>
          <w:szCs w:val="24"/>
        </w:rPr>
        <w:t xml:space="preserve"> </w:t>
      </w:r>
      <w:r w:rsidR="008C2B5D" w:rsidRPr="00027FC3">
        <w:rPr>
          <w:rFonts w:ascii="Arial" w:hAnsi="Arial" w:cs="Arial"/>
          <w:bCs/>
          <w:sz w:val="24"/>
          <w:szCs w:val="24"/>
        </w:rPr>
        <w:t xml:space="preserve">Tipo, </w:t>
      </w:r>
      <w:r w:rsidR="00027FC3">
        <w:rPr>
          <w:rFonts w:ascii="Arial" w:hAnsi="Arial" w:cs="Arial"/>
          <w:bCs/>
          <w:sz w:val="24"/>
          <w:szCs w:val="24"/>
        </w:rPr>
        <w:t>C</w:t>
      </w:r>
      <w:r w:rsidR="008C2B5D" w:rsidRPr="00027FC3">
        <w:rPr>
          <w:rFonts w:ascii="Arial" w:hAnsi="Arial" w:cs="Arial"/>
          <w:bCs/>
          <w:sz w:val="24"/>
          <w:szCs w:val="24"/>
        </w:rPr>
        <w:t>odigoGrupoFonteDestinacaoRecursos, Conta Redutora] foi informada apenas uma vez no CONSREC.  Caso contrário rejeitar. (</w:t>
      </w:r>
      <w:r w:rsidR="008C2B5D" w:rsidRPr="00027FC3">
        <w:rPr>
          <w:rFonts w:ascii="Arial" w:hAnsi="Arial" w:cs="Arial"/>
          <w:bCs/>
          <w:sz w:val="24"/>
          <w:szCs w:val="24"/>
          <w:u w:val="single"/>
        </w:rPr>
        <w:t>Consistência Impeditiva</w:t>
      </w:r>
      <w:r w:rsidR="008C2B5D" w:rsidRPr="00027FC3">
        <w:rPr>
          <w:rFonts w:ascii="Arial" w:hAnsi="Arial" w:cs="Arial"/>
          <w:bCs/>
          <w:sz w:val="24"/>
          <w:szCs w:val="24"/>
        </w:rPr>
        <w:t xml:space="preserve">)  </w:t>
      </w:r>
      <w:r w:rsidR="008C2B5D" w:rsidRPr="00027FC3">
        <w:rPr>
          <w:b/>
          <w:i/>
          <w:sz w:val="28"/>
          <w:szCs w:val="28"/>
        </w:rPr>
        <w:t xml:space="preserve">ERRO  </w:t>
      </w:r>
      <w:r w:rsidR="009641DF" w:rsidRPr="00027FC3">
        <w:rPr>
          <w:b/>
          <w:i/>
          <w:sz w:val="28"/>
          <w:szCs w:val="28"/>
        </w:rPr>
        <w:t>2516</w:t>
      </w:r>
    </w:p>
    <w:p w14:paraId="4F9CEDE7" w14:textId="77777777" w:rsidR="00610064" w:rsidRPr="00027FC3" w:rsidRDefault="008C2B5D" w:rsidP="00195DF0">
      <w:pPr>
        <w:widowControl w:val="0"/>
        <w:spacing w:line="360" w:lineRule="auto"/>
        <w:jc w:val="both"/>
        <w:rPr>
          <w:b/>
          <w:sz w:val="24"/>
          <w:szCs w:val="24"/>
        </w:rPr>
      </w:pPr>
      <w:r w:rsidRPr="00027FC3">
        <w:rPr>
          <w:rFonts w:ascii="Arial" w:hAnsi="Arial" w:cs="Arial"/>
          <w:b/>
          <w:i/>
          <w:sz w:val="24"/>
          <w:szCs w:val="24"/>
        </w:rPr>
        <w:t>Mensagem:</w:t>
      </w:r>
      <w:r w:rsidRPr="00027FC3">
        <w:rPr>
          <w:rFonts w:ascii="Arial" w:hAnsi="Arial" w:cs="Arial"/>
          <w:i/>
          <w:sz w:val="24"/>
          <w:szCs w:val="24"/>
        </w:rPr>
        <w:t xml:space="preserve"> “Chave [CodigoUnidadeGestora, </w:t>
      </w:r>
      <w:r w:rsidRPr="00027FC3">
        <w:rPr>
          <w:rFonts w:ascii="Arial" w:hAnsi="Arial" w:cs="Arial"/>
          <w:bCs/>
          <w:sz w:val="24"/>
          <w:szCs w:val="24"/>
        </w:rPr>
        <w:t xml:space="preserve">CategoriaEconomica, Origem, Especie, </w:t>
      </w:r>
      <w:r w:rsidR="00027FC3" w:rsidRPr="00027FC3">
        <w:rPr>
          <w:rFonts w:ascii="Arial" w:hAnsi="Arial" w:cs="Arial"/>
          <w:bCs/>
          <w:sz w:val="24"/>
          <w:szCs w:val="24"/>
        </w:rPr>
        <w:t>D</w:t>
      </w:r>
      <w:r w:rsidRPr="00027FC3">
        <w:rPr>
          <w:rFonts w:ascii="Arial" w:hAnsi="Arial" w:cs="Arial"/>
          <w:bCs/>
          <w:sz w:val="24"/>
          <w:szCs w:val="24"/>
        </w:rPr>
        <w:t>etalhamento1, Detalhamento2, Detalhamento3, Tipo, CodigoGrupoFonteDestinacaoRecursos</w:t>
      </w:r>
      <w:r w:rsidRPr="00027FC3">
        <w:rPr>
          <w:rFonts w:ascii="Arial" w:hAnsi="Arial" w:cs="Arial"/>
          <w:i/>
          <w:sz w:val="24"/>
          <w:szCs w:val="24"/>
        </w:rPr>
        <w:t>, Conta Redutora] já informada”.</w:t>
      </w:r>
    </w:p>
    <w:p w14:paraId="525FA8C6" w14:textId="77777777" w:rsidR="008C2B5D" w:rsidRDefault="008C2B5D" w:rsidP="00195DF0">
      <w:pPr>
        <w:widowControl w:val="0"/>
        <w:jc w:val="both"/>
        <w:rPr>
          <w:b/>
          <w:sz w:val="24"/>
          <w:szCs w:val="24"/>
        </w:rPr>
      </w:pPr>
    </w:p>
    <w:p w14:paraId="3ADA890D" w14:textId="77777777" w:rsidR="008C2B5D" w:rsidRPr="00014CEF" w:rsidRDefault="008C2B5D" w:rsidP="00195DF0">
      <w:pPr>
        <w:widowControl w:val="0"/>
        <w:jc w:val="both"/>
        <w:rPr>
          <w:b/>
          <w:sz w:val="24"/>
          <w:szCs w:val="24"/>
        </w:rPr>
      </w:pPr>
    </w:p>
    <w:p w14:paraId="6CC87862" w14:textId="7C372E81" w:rsidR="00610064" w:rsidRPr="00A81F17" w:rsidRDefault="00072C2E" w:rsidP="00195DF0">
      <w:pPr>
        <w:widowControl w:val="0"/>
        <w:spacing w:line="360" w:lineRule="auto"/>
        <w:jc w:val="both"/>
        <w:rPr>
          <w:rFonts w:ascii="Arial" w:hAnsi="Arial" w:cs="Arial"/>
          <w:bCs/>
        </w:rPr>
      </w:pPr>
      <w:r>
        <w:rPr>
          <w:rFonts w:ascii="Arial" w:hAnsi="Arial" w:cs="Arial"/>
          <w:bCs/>
          <w:sz w:val="24"/>
          <w:szCs w:val="24"/>
        </w:rPr>
        <w:t>12</w:t>
      </w:r>
      <w:r w:rsidR="00A10934">
        <w:rPr>
          <w:rFonts w:ascii="Arial" w:hAnsi="Arial" w:cs="Arial"/>
          <w:bCs/>
          <w:sz w:val="24"/>
          <w:szCs w:val="24"/>
        </w:rPr>
        <w:t> </w:t>
      </w:r>
      <w:r w:rsidR="00610064" w:rsidRPr="00364AF7">
        <w:rPr>
          <w:rFonts w:ascii="Arial" w:hAnsi="Arial" w:cs="Arial"/>
          <w:bCs/>
          <w:sz w:val="24"/>
          <w:szCs w:val="24"/>
        </w:rPr>
        <w:t>O campo “ValorPrevistoAnual” deverá ser maior que zero (&gt;0). (</w:t>
      </w:r>
      <w:r w:rsidR="00610064" w:rsidRPr="00BC1028">
        <w:rPr>
          <w:rFonts w:ascii="Arial" w:hAnsi="Arial" w:cs="Arial"/>
          <w:bCs/>
          <w:sz w:val="24"/>
          <w:szCs w:val="24"/>
          <w:u w:val="single"/>
        </w:rPr>
        <w:t xml:space="preserve">Consistência </w:t>
      </w:r>
      <w:r w:rsidR="00C03252" w:rsidRPr="00BC1028">
        <w:rPr>
          <w:rFonts w:ascii="Arial" w:hAnsi="Arial" w:cs="Arial"/>
          <w:bCs/>
          <w:sz w:val="24"/>
          <w:szCs w:val="24"/>
          <w:u w:val="single"/>
        </w:rPr>
        <w:t>Impeditiva</w:t>
      </w:r>
      <w:r w:rsidR="00610064" w:rsidRPr="00BC1028">
        <w:rPr>
          <w:rFonts w:ascii="Arial" w:hAnsi="Arial" w:cs="Arial"/>
          <w:bCs/>
          <w:sz w:val="24"/>
          <w:szCs w:val="24"/>
        </w:rPr>
        <w:t xml:space="preserve">) </w:t>
      </w:r>
      <w:r w:rsidR="00610064" w:rsidRPr="00364AF7">
        <w:rPr>
          <w:b/>
          <w:i/>
          <w:sz w:val="28"/>
          <w:szCs w:val="28"/>
        </w:rPr>
        <w:t xml:space="preserve">ERRO </w:t>
      </w:r>
      <w:r w:rsidR="00C03252">
        <w:rPr>
          <w:b/>
          <w:i/>
          <w:color w:val="FF0000"/>
          <w:sz w:val="28"/>
          <w:szCs w:val="28"/>
        </w:rPr>
        <w:t xml:space="preserve"> </w:t>
      </w:r>
      <w:r w:rsidR="00A81F17" w:rsidRPr="00BC1028">
        <w:rPr>
          <w:b/>
          <w:i/>
          <w:sz w:val="28"/>
          <w:szCs w:val="28"/>
        </w:rPr>
        <w:t xml:space="preserve">4192  </w:t>
      </w:r>
    </w:p>
    <w:p w14:paraId="61BF3E70" w14:textId="77777777" w:rsidR="00610064" w:rsidRPr="008B409C" w:rsidRDefault="00610064" w:rsidP="00195DF0">
      <w:pPr>
        <w:widowControl w:val="0"/>
        <w:spacing w:line="360" w:lineRule="auto"/>
        <w:jc w:val="both"/>
        <w:rPr>
          <w:rFonts w:ascii="Arial" w:hAnsi="Arial" w:cs="Arial"/>
          <w:b/>
          <w:i/>
          <w:iCs/>
          <w:sz w:val="28"/>
          <w:szCs w:val="28"/>
        </w:rPr>
      </w:pPr>
      <w:r w:rsidRPr="008B409C">
        <w:rPr>
          <w:rFonts w:ascii="Arial" w:hAnsi="Arial" w:cs="Arial"/>
          <w:b/>
          <w:i/>
          <w:sz w:val="24"/>
          <w:szCs w:val="24"/>
        </w:rPr>
        <w:t>Mensagem:</w:t>
      </w:r>
      <w:r w:rsidRPr="008B409C">
        <w:rPr>
          <w:rFonts w:ascii="Arial" w:hAnsi="Arial" w:cs="Arial"/>
          <w:i/>
          <w:sz w:val="24"/>
          <w:szCs w:val="24"/>
        </w:rPr>
        <w:t xml:space="preserve"> </w:t>
      </w:r>
      <w:r w:rsidR="00A10934" w:rsidRPr="008B409C">
        <w:rPr>
          <w:rFonts w:ascii="Arial" w:hAnsi="Arial" w:cs="Arial"/>
          <w:i/>
          <w:sz w:val="24"/>
          <w:szCs w:val="24"/>
        </w:rPr>
        <w:t>“</w:t>
      </w:r>
      <w:r w:rsidRPr="008B409C">
        <w:rPr>
          <w:rFonts w:ascii="Arial" w:hAnsi="Arial" w:cs="Arial"/>
          <w:i/>
          <w:sz w:val="24"/>
          <w:szCs w:val="24"/>
        </w:rPr>
        <w:t>Receita prevista com valor igual ou menor que zero. Deverão ser observados os princípios do planejamento e transparência na Responsabilidade da Gestão Fiscal (art. 1º, § 1º LRF)</w:t>
      </w:r>
      <w:r w:rsidR="00A10934" w:rsidRPr="008B409C">
        <w:rPr>
          <w:rFonts w:ascii="Arial" w:hAnsi="Arial" w:cs="Arial"/>
          <w:i/>
          <w:sz w:val="24"/>
          <w:szCs w:val="24"/>
        </w:rPr>
        <w:t>”</w:t>
      </w:r>
      <w:r w:rsidRPr="008B409C">
        <w:rPr>
          <w:rFonts w:ascii="Arial" w:hAnsi="Arial" w:cs="Arial"/>
          <w:i/>
          <w:sz w:val="24"/>
          <w:szCs w:val="24"/>
        </w:rPr>
        <w:t xml:space="preserve">. </w:t>
      </w:r>
    </w:p>
    <w:p w14:paraId="00CB2BD4" w14:textId="77777777" w:rsidR="00610064" w:rsidRPr="00014CEF" w:rsidRDefault="00610064" w:rsidP="00195DF0">
      <w:pPr>
        <w:widowControl w:val="0"/>
        <w:jc w:val="both"/>
        <w:rPr>
          <w:sz w:val="24"/>
          <w:szCs w:val="24"/>
        </w:rPr>
      </w:pPr>
    </w:p>
    <w:p w14:paraId="0D5D0F07" w14:textId="76191C08" w:rsidR="00610064" w:rsidRPr="00364AF7" w:rsidRDefault="00072C2E" w:rsidP="00195DF0">
      <w:pPr>
        <w:widowControl w:val="0"/>
        <w:spacing w:line="360" w:lineRule="auto"/>
        <w:jc w:val="both"/>
        <w:rPr>
          <w:rFonts w:ascii="Arial" w:hAnsi="Arial" w:cs="Arial"/>
          <w:bCs/>
          <w:sz w:val="24"/>
          <w:szCs w:val="24"/>
        </w:rPr>
      </w:pPr>
      <w:r>
        <w:rPr>
          <w:rFonts w:ascii="Arial" w:hAnsi="Arial" w:cs="Arial"/>
          <w:bCs/>
          <w:sz w:val="24"/>
          <w:szCs w:val="24"/>
        </w:rPr>
        <w:t>13</w:t>
      </w:r>
      <w:r w:rsidR="00A10934">
        <w:rPr>
          <w:rFonts w:ascii="Arial" w:hAnsi="Arial" w:cs="Arial"/>
          <w:bCs/>
          <w:sz w:val="24"/>
          <w:szCs w:val="24"/>
        </w:rPr>
        <w:t> </w:t>
      </w:r>
      <w:r w:rsidR="00610064" w:rsidRPr="00364AF7">
        <w:rPr>
          <w:rFonts w:ascii="Arial" w:hAnsi="Arial" w:cs="Arial"/>
          <w:bCs/>
          <w:sz w:val="24"/>
          <w:szCs w:val="24"/>
        </w:rPr>
        <w:t>O arquivo CONSREC.XML é obrigatório com pelo menos 1 (um) registro (</w:t>
      </w:r>
      <w:r w:rsidR="00610064" w:rsidRPr="00364AF7">
        <w:rPr>
          <w:rFonts w:ascii="Arial" w:hAnsi="Arial" w:cs="Arial"/>
          <w:bCs/>
          <w:sz w:val="24"/>
          <w:szCs w:val="24"/>
          <w:u w:val="single"/>
        </w:rPr>
        <w:t>Consistência Impeditiva</w:t>
      </w:r>
      <w:r w:rsidR="00610064" w:rsidRPr="00364AF7">
        <w:rPr>
          <w:rFonts w:ascii="Arial" w:hAnsi="Arial" w:cs="Arial"/>
          <w:bCs/>
          <w:sz w:val="24"/>
          <w:szCs w:val="24"/>
        </w:rPr>
        <w:t xml:space="preserve">) </w:t>
      </w:r>
      <w:r w:rsidR="00610064" w:rsidRPr="00364AF7">
        <w:rPr>
          <w:b/>
          <w:i/>
          <w:sz w:val="28"/>
          <w:szCs w:val="28"/>
        </w:rPr>
        <w:t>ERRO 794</w:t>
      </w:r>
    </w:p>
    <w:p w14:paraId="46163D0F" w14:textId="77777777" w:rsidR="00610064" w:rsidRDefault="00610064" w:rsidP="00195DF0">
      <w:pPr>
        <w:widowControl w:val="0"/>
        <w:spacing w:line="360" w:lineRule="auto"/>
        <w:jc w:val="both"/>
        <w:rPr>
          <w:rFonts w:ascii="Arial" w:hAnsi="Arial" w:cs="Arial"/>
          <w:i/>
          <w:sz w:val="24"/>
          <w:szCs w:val="24"/>
        </w:rPr>
      </w:pPr>
      <w:r w:rsidRPr="008B409C">
        <w:rPr>
          <w:rFonts w:ascii="Arial" w:hAnsi="Arial" w:cs="Arial"/>
          <w:b/>
          <w:i/>
          <w:sz w:val="24"/>
          <w:szCs w:val="24"/>
        </w:rPr>
        <w:t>Mensagem</w:t>
      </w:r>
      <w:r w:rsidRPr="008B409C">
        <w:rPr>
          <w:rFonts w:ascii="Arial" w:hAnsi="Arial" w:cs="Arial"/>
          <w:i/>
          <w:sz w:val="24"/>
          <w:szCs w:val="24"/>
        </w:rPr>
        <w:t xml:space="preserve">: </w:t>
      </w:r>
      <w:r w:rsidR="00A10934" w:rsidRPr="008B409C">
        <w:rPr>
          <w:rFonts w:ascii="Arial" w:hAnsi="Arial" w:cs="Arial"/>
          <w:i/>
          <w:sz w:val="24"/>
          <w:szCs w:val="24"/>
        </w:rPr>
        <w:t>“</w:t>
      </w:r>
      <w:r w:rsidRPr="008B409C">
        <w:rPr>
          <w:rFonts w:ascii="Arial" w:hAnsi="Arial" w:cs="Arial"/>
          <w:i/>
          <w:sz w:val="24"/>
          <w:szCs w:val="24"/>
        </w:rPr>
        <w:t>Arquivo obrigatório com pelo menos um registro</w:t>
      </w:r>
      <w:r w:rsidR="00A10934" w:rsidRPr="008B409C">
        <w:rPr>
          <w:rFonts w:ascii="Arial" w:hAnsi="Arial" w:cs="Arial"/>
          <w:i/>
          <w:sz w:val="24"/>
          <w:szCs w:val="24"/>
        </w:rPr>
        <w:t>”</w:t>
      </w:r>
      <w:r w:rsidRPr="008B409C">
        <w:rPr>
          <w:rFonts w:ascii="Arial" w:hAnsi="Arial" w:cs="Arial"/>
          <w:i/>
          <w:sz w:val="24"/>
          <w:szCs w:val="24"/>
        </w:rPr>
        <w:t>.</w:t>
      </w:r>
    </w:p>
    <w:p w14:paraId="5E3152A9" w14:textId="77777777" w:rsidR="000A2517" w:rsidRPr="008B409C" w:rsidRDefault="000A2517" w:rsidP="00195DF0">
      <w:pPr>
        <w:widowControl w:val="0"/>
        <w:spacing w:line="360" w:lineRule="auto"/>
        <w:jc w:val="both"/>
        <w:rPr>
          <w:rFonts w:ascii="Arial" w:hAnsi="Arial" w:cs="Arial"/>
          <w:i/>
          <w:sz w:val="24"/>
          <w:szCs w:val="24"/>
        </w:rPr>
      </w:pPr>
    </w:p>
    <w:p w14:paraId="253CF643" w14:textId="4649C4B6" w:rsidR="00EF443F" w:rsidRPr="00014CEF" w:rsidRDefault="00EF443F" w:rsidP="00195DF0">
      <w:pPr>
        <w:pStyle w:val="Ttulo2"/>
        <w:ind w:left="0" w:firstLine="0"/>
        <w:jc w:val="both"/>
      </w:pPr>
      <w:r w:rsidRPr="00014CEF">
        <w:t xml:space="preserve"> </w:t>
      </w:r>
      <w:bookmarkStart w:id="17" w:name="_Toc138428621"/>
      <w:r w:rsidRPr="00014CEF">
        <w:t xml:space="preserve">RECEITAP.XML </w:t>
      </w:r>
      <w:r w:rsidR="00F1347C" w:rsidRPr="00A66DD4">
        <w:t>(ou ReceitaPrevistaUnidadeGestora.xml)</w:t>
      </w:r>
      <w:bookmarkEnd w:id="17"/>
    </w:p>
    <w:p w14:paraId="2EC02C27" w14:textId="77777777" w:rsidR="00EF443F" w:rsidRPr="00014CEF" w:rsidRDefault="00EF443F" w:rsidP="00195DF0">
      <w:pPr>
        <w:widowControl w:val="0"/>
        <w:jc w:val="both"/>
        <w:rPr>
          <w:sz w:val="24"/>
        </w:rPr>
      </w:pPr>
    </w:p>
    <w:p w14:paraId="1D6A9668" w14:textId="49CF0195" w:rsidR="006974C9" w:rsidRPr="00A87BBB" w:rsidRDefault="00072C2E" w:rsidP="00195DF0">
      <w:pPr>
        <w:widowControl w:val="0"/>
        <w:spacing w:line="360" w:lineRule="auto"/>
        <w:jc w:val="both"/>
        <w:rPr>
          <w:b/>
          <w:i/>
          <w:sz w:val="28"/>
          <w:szCs w:val="28"/>
        </w:rPr>
      </w:pPr>
      <w:r>
        <w:rPr>
          <w:rFonts w:ascii="Arial" w:hAnsi="Arial" w:cs="Arial"/>
          <w:bCs/>
          <w:sz w:val="24"/>
          <w:szCs w:val="24"/>
        </w:rPr>
        <w:t>1</w:t>
      </w:r>
      <w:r w:rsidR="006974C9" w:rsidRPr="00A87BBB">
        <w:rPr>
          <w:rFonts w:ascii="Arial" w:hAnsi="Arial" w:cs="Arial"/>
          <w:bCs/>
          <w:sz w:val="24"/>
          <w:szCs w:val="24"/>
        </w:rPr>
        <w:t> O campo “CodigoGrupoFonteDestinacaoRecursos” deve ser 1 (Recursos do Exercício Corrente). (</w:t>
      </w:r>
      <w:r w:rsidR="006974C9" w:rsidRPr="00A87BBB">
        <w:rPr>
          <w:rFonts w:ascii="Arial" w:hAnsi="Arial" w:cs="Arial"/>
          <w:bCs/>
          <w:sz w:val="24"/>
          <w:szCs w:val="24"/>
          <w:u w:val="single"/>
        </w:rPr>
        <w:t>Consistência Impeditiva</w:t>
      </w:r>
      <w:r w:rsidR="006974C9" w:rsidRPr="00A87BBB">
        <w:rPr>
          <w:rFonts w:ascii="Arial" w:hAnsi="Arial" w:cs="Arial"/>
          <w:bCs/>
          <w:sz w:val="24"/>
          <w:szCs w:val="24"/>
        </w:rPr>
        <w:t xml:space="preserve">) </w:t>
      </w:r>
      <w:r w:rsidR="006974C9" w:rsidRPr="00A87BBB">
        <w:rPr>
          <w:b/>
          <w:i/>
          <w:sz w:val="28"/>
          <w:szCs w:val="28"/>
        </w:rPr>
        <w:t xml:space="preserve">ERRO </w:t>
      </w:r>
      <w:r w:rsidR="00A85F21" w:rsidRPr="00A87BBB">
        <w:rPr>
          <w:b/>
          <w:i/>
          <w:sz w:val="28"/>
          <w:szCs w:val="28"/>
        </w:rPr>
        <w:t>3070</w:t>
      </w:r>
    </w:p>
    <w:p w14:paraId="1D18DD23" w14:textId="37F6D53F" w:rsidR="006974C9" w:rsidRDefault="006974C9" w:rsidP="00195DF0">
      <w:pPr>
        <w:widowControl w:val="0"/>
        <w:jc w:val="both"/>
        <w:rPr>
          <w:rFonts w:ascii="Arial" w:hAnsi="Arial" w:cs="Arial"/>
          <w:bCs/>
          <w:sz w:val="24"/>
          <w:szCs w:val="24"/>
        </w:rPr>
      </w:pPr>
      <w:r w:rsidRPr="00A87BBB">
        <w:rPr>
          <w:rFonts w:ascii="Arial" w:hAnsi="Arial" w:cs="Arial"/>
          <w:bCs/>
          <w:sz w:val="24"/>
          <w:szCs w:val="24"/>
        </w:rPr>
        <w:t>Excetuar o código de receita</w:t>
      </w:r>
    </w:p>
    <w:p w14:paraId="135FB3D2" w14:textId="2F9C823F" w:rsidR="009824CD" w:rsidRDefault="009824CD" w:rsidP="00195DF0">
      <w:pPr>
        <w:widowControl w:val="0"/>
        <w:jc w:val="both"/>
        <w:rPr>
          <w:rFonts w:ascii="Arial" w:hAnsi="Arial" w:cs="Arial"/>
          <w:bCs/>
          <w:sz w:val="24"/>
          <w:szCs w:val="24"/>
        </w:rPr>
      </w:pPr>
    </w:p>
    <w:tbl>
      <w:tblPr>
        <w:tblStyle w:val="Tabelacomgrade"/>
        <w:tblW w:w="10285" w:type="dxa"/>
        <w:tblLayout w:type="fixed"/>
        <w:tblLook w:val="04A0" w:firstRow="1" w:lastRow="0" w:firstColumn="1" w:lastColumn="0" w:noHBand="0" w:noVBand="1"/>
      </w:tblPr>
      <w:tblGrid>
        <w:gridCol w:w="421"/>
        <w:gridCol w:w="421"/>
        <w:gridCol w:w="400"/>
        <w:gridCol w:w="442"/>
        <w:gridCol w:w="579"/>
        <w:gridCol w:w="421"/>
        <w:gridCol w:w="421"/>
        <w:gridCol w:w="1443"/>
        <w:gridCol w:w="4207"/>
        <w:gridCol w:w="1530"/>
      </w:tblGrid>
      <w:tr w:rsidR="009824CD" w:rsidRPr="00A87BBB" w14:paraId="69386F94" w14:textId="77777777" w:rsidTr="00F658F5">
        <w:trPr>
          <w:trHeight w:val="340"/>
        </w:trPr>
        <w:tc>
          <w:tcPr>
            <w:tcW w:w="421" w:type="dxa"/>
            <w:vAlign w:val="center"/>
          </w:tcPr>
          <w:p w14:paraId="63274C79"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21" w:type="dxa"/>
            <w:vAlign w:val="center"/>
          </w:tcPr>
          <w:p w14:paraId="75ADA009"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00" w:type="dxa"/>
            <w:vAlign w:val="center"/>
          </w:tcPr>
          <w:p w14:paraId="20E1708F"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42" w:type="dxa"/>
            <w:vAlign w:val="center"/>
          </w:tcPr>
          <w:p w14:paraId="03A7D806"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579" w:type="dxa"/>
            <w:vAlign w:val="center"/>
          </w:tcPr>
          <w:p w14:paraId="591708E3"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00</w:t>
            </w:r>
          </w:p>
        </w:tc>
        <w:tc>
          <w:tcPr>
            <w:tcW w:w="421" w:type="dxa"/>
            <w:vAlign w:val="center"/>
          </w:tcPr>
          <w:p w14:paraId="63BCDAD5"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421" w:type="dxa"/>
            <w:vAlign w:val="center"/>
          </w:tcPr>
          <w:p w14:paraId="5F240C92"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1443" w:type="dxa"/>
            <w:vAlign w:val="center"/>
            <w:hideMark/>
          </w:tcPr>
          <w:p w14:paraId="05032C29"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9.9.9.0.00.0.0</w:t>
            </w:r>
          </w:p>
        </w:tc>
        <w:tc>
          <w:tcPr>
            <w:tcW w:w="4207" w:type="dxa"/>
            <w:vAlign w:val="center"/>
            <w:hideMark/>
          </w:tcPr>
          <w:p w14:paraId="65C1E2AE"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RECURSOS ARRECADADOS EM EXERCÍCIOS ANTERIORES</w:t>
            </w:r>
          </w:p>
        </w:tc>
        <w:tc>
          <w:tcPr>
            <w:tcW w:w="1530" w:type="dxa"/>
            <w:noWrap/>
            <w:vAlign w:val="center"/>
            <w:hideMark/>
          </w:tcPr>
          <w:p w14:paraId="5A22197B" w14:textId="77777777" w:rsidR="009824CD" w:rsidRPr="00A87BBB" w:rsidRDefault="009824CD" w:rsidP="00195DF0">
            <w:pPr>
              <w:spacing w:before="100" w:beforeAutospacing="1" w:after="100" w:afterAutospacing="1"/>
              <w:ind w:right="-108"/>
              <w:jc w:val="both"/>
              <w:rPr>
                <w:rFonts w:ascii="Arial" w:hAnsi="Arial" w:cs="Arial"/>
              </w:rPr>
            </w:pPr>
            <w:r w:rsidRPr="00A87BBB">
              <w:rPr>
                <w:rFonts w:ascii="Arial" w:hAnsi="Arial" w:cs="Arial"/>
              </w:rPr>
              <w:t>NÃO</w:t>
            </w:r>
          </w:p>
        </w:tc>
      </w:tr>
    </w:tbl>
    <w:p w14:paraId="223D8387" w14:textId="27D03EC6" w:rsidR="009824CD" w:rsidRDefault="009824CD" w:rsidP="00195DF0">
      <w:pPr>
        <w:widowControl w:val="0"/>
        <w:jc w:val="both"/>
        <w:rPr>
          <w:rFonts w:ascii="Arial" w:hAnsi="Arial" w:cs="Arial"/>
          <w:bCs/>
          <w:sz w:val="24"/>
          <w:szCs w:val="24"/>
        </w:rPr>
      </w:pPr>
    </w:p>
    <w:p w14:paraId="5DE85AE2" w14:textId="77777777" w:rsidR="006974C9" w:rsidRPr="00A87BBB" w:rsidRDefault="006974C9" w:rsidP="00195DF0">
      <w:pPr>
        <w:widowControl w:val="0"/>
        <w:jc w:val="both"/>
        <w:rPr>
          <w:b/>
          <w:sz w:val="24"/>
          <w:szCs w:val="24"/>
        </w:rPr>
      </w:pPr>
    </w:p>
    <w:p w14:paraId="7038A63D" w14:textId="77777777" w:rsidR="006974C9" w:rsidRPr="00A87BBB" w:rsidRDefault="006974C9" w:rsidP="00195DF0">
      <w:pPr>
        <w:widowControl w:val="0"/>
        <w:spacing w:line="360" w:lineRule="auto"/>
        <w:jc w:val="both"/>
        <w:rPr>
          <w:rFonts w:ascii="Arial" w:hAnsi="Arial" w:cs="Arial"/>
          <w:i/>
          <w:sz w:val="24"/>
          <w:szCs w:val="24"/>
        </w:rPr>
      </w:pPr>
      <w:r w:rsidRPr="00A87BBB">
        <w:rPr>
          <w:rFonts w:ascii="Arial" w:hAnsi="Arial" w:cs="Arial"/>
          <w:b/>
          <w:i/>
          <w:sz w:val="24"/>
          <w:szCs w:val="24"/>
        </w:rPr>
        <w:t>Mensagem</w:t>
      </w:r>
      <w:r w:rsidRPr="00A87BBB">
        <w:rPr>
          <w:rFonts w:ascii="Arial" w:hAnsi="Arial" w:cs="Arial"/>
          <w:i/>
          <w:sz w:val="24"/>
          <w:szCs w:val="24"/>
        </w:rPr>
        <w:t>: “O campo “CodigoGrupoFonteDestinacaoRecursos” deve ser 1 – Recursos do Exercício Corrente”.</w:t>
      </w:r>
    </w:p>
    <w:p w14:paraId="484E7848" w14:textId="77777777" w:rsidR="006974C9" w:rsidRDefault="006974C9" w:rsidP="00195DF0">
      <w:pPr>
        <w:widowControl w:val="0"/>
        <w:spacing w:line="360" w:lineRule="auto"/>
        <w:jc w:val="both"/>
        <w:rPr>
          <w:rFonts w:ascii="Arial" w:hAnsi="Arial" w:cs="Arial"/>
          <w:bCs/>
          <w:color w:val="0070C0"/>
          <w:sz w:val="24"/>
          <w:szCs w:val="24"/>
        </w:rPr>
      </w:pPr>
    </w:p>
    <w:p w14:paraId="05694165" w14:textId="66E0A6EC" w:rsidR="006974C9" w:rsidRPr="00A87BBB" w:rsidRDefault="00072C2E" w:rsidP="00195DF0">
      <w:pPr>
        <w:widowControl w:val="0"/>
        <w:spacing w:line="360" w:lineRule="auto"/>
        <w:jc w:val="both"/>
        <w:rPr>
          <w:b/>
          <w:i/>
          <w:sz w:val="28"/>
          <w:szCs w:val="28"/>
        </w:rPr>
      </w:pPr>
      <w:r>
        <w:rPr>
          <w:rFonts w:ascii="Arial" w:hAnsi="Arial" w:cs="Arial"/>
          <w:bCs/>
          <w:sz w:val="24"/>
          <w:szCs w:val="24"/>
        </w:rPr>
        <w:t>2</w:t>
      </w:r>
      <w:r w:rsidR="006974C9" w:rsidRPr="00A87BBB">
        <w:rPr>
          <w:rFonts w:ascii="Arial" w:hAnsi="Arial" w:cs="Arial"/>
          <w:bCs/>
          <w:sz w:val="24"/>
          <w:szCs w:val="24"/>
        </w:rPr>
        <w:t xml:space="preserve"> O campo “CodigoGrupoFonteDestinacaoRecursos” deve ser 2 (Recursos de Exercícios Anteriores) para o código de receita (CategoriaEconomica, Origem, Especie, Detalhamento1, </w:t>
      </w:r>
      <w:r w:rsidR="006974C9" w:rsidRPr="00A87BBB">
        <w:rPr>
          <w:rFonts w:ascii="Arial" w:hAnsi="Arial" w:cs="Arial"/>
          <w:bCs/>
          <w:sz w:val="24"/>
          <w:szCs w:val="24"/>
        </w:rPr>
        <w:lastRenderedPageBreak/>
        <w:t>Detalhamento2, Detalhamento3, Tipo) igual a 9.9.9.0.00.0.0 (</w:t>
      </w:r>
      <w:r w:rsidR="006974C9" w:rsidRPr="00A87BBB">
        <w:rPr>
          <w:rFonts w:ascii="Arial" w:hAnsi="Arial" w:cs="Arial"/>
          <w:bCs/>
          <w:sz w:val="24"/>
          <w:szCs w:val="24"/>
          <w:u w:val="single"/>
        </w:rPr>
        <w:t>Consistência Impeditiva</w:t>
      </w:r>
      <w:r w:rsidR="006974C9" w:rsidRPr="00A87BBB">
        <w:rPr>
          <w:rFonts w:ascii="Arial" w:hAnsi="Arial" w:cs="Arial"/>
          <w:bCs/>
          <w:sz w:val="24"/>
          <w:szCs w:val="24"/>
        </w:rPr>
        <w:t xml:space="preserve">) </w:t>
      </w:r>
      <w:r w:rsidR="006974C9" w:rsidRPr="00A87BBB">
        <w:rPr>
          <w:b/>
          <w:i/>
          <w:sz w:val="28"/>
          <w:szCs w:val="28"/>
        </w:rPr>
        <w:t xml:space="preserve">ERRO </w:t>
      </w:r>
      <w:r w:rsidR="004B593C" w:rsidRPr="00A87BBB">
        <w:rPr>
          <w:b/>
          <w:i/>
          <w:sz w:val="28"/>
          <w:szCs w:val="28"/>
        </w:rPr>
        <w:t>3071</w:t>
      </w:r>
    </w:p>
    <w:p w14:paraId="31FE6E00" w14:textId="77777777" w:rsidR="006974C9" w:rsidRPr="00A87BBB" w:rsidRDefault="006974C9" w:rsidP="00195DF0">
      <w:pPr>
        <w:widowControl w:val="0"/>
        <w:spacing w:line="360" w:lineRule="auto"/>
        <w:jc w:val="both"/>
        <w:rPr>
          <w:rFonts w:ascii="Arial" w:hAnsi="Arial" w:cs="Arial"/>
          <w:bCs/>
          <w:sz w:val="12"/>
          <w:szCs w:val="24"/>
        </w:rPr>
      </w:pPr>
    </w:p>
    <w:p w14:paraId="08CEB338" w14:textId="0C8E24A5" w:rsidR="006974C9" w:rsidRDefault="006974C9" w:rsidP="00195DF0">
      <w:pPr>
        <w:widowControl w:val="0"/>
        <w:spacing w:line="360" w:lineRule="auto"/>
        <w:jc w:val="both"/>
        <w:rPr>
          <w:rFonts w:ascii="Arial" w:hAnsi="Arial" w:cs="Arial"/>
          <w:i/>
          <w:sz w:val="24"/>
          <w:szCs w:val="24"/>
        </w:rPr>
      </w:pPr>
      <w:r w:rsidRPr="00A87BBB">
        <w:rPr>
          <w:rFonts w:ascii="Arial" w:hAnsi="Arial" w:cs="Arial"/>
          <w:b/>
          <w:i/>
          <w:sz w:val="24"/>
          <w:szCs w:val="24"/>
        </w:rPr>
        <w:t>Mensagem</w:t>
      </w:r>
      <w:r w:rsidRPr="00A87BBB">
        <w:rPr>
          <w:rFonts w:ascii="Arial" w:hAnsi="Arial" w:cs="Arial"/>
          <w:i/>
          <w:sz w:val="24"/>
          <w:szCs w:val="24"/>
        </w:rPr>
        <w:t xml:space="preserve">: “O campo CodigoGrupoFonteDestinacaoRecursos deve ser 2 – Recursos de Exercícios Anteriores para o código de receita </w:t>
      </w:r>
      <w:r w:rsidRPr="00A87BBB">
        <w:rPr>
          <w:rFonts w:ascii="Arial" w:hAnsi="Arial" w:cs="Arial"/>
          <w:bCs/>
          <w:sz w:val="24"/>
          <w:szCs w:val="24"/>
        </w:rPr>
        <w:t>9.9.9.0.00.0.0</w:t>
      </w:r>
      <w:r w:rsidRPr="00A87BBB">
        <w:rPr>
          <w:rFonts w:ascii="Arial" w:hAnsi="Arial" w:cs="Arial"/>
          <w:i/>
          <w:sz w:val="24"/>
          <w:szCs w:val="24"/>
        </w:rPr>
        <w:t>”.</w:t>
      </w:r>
    </w:p>
    <w:p w14:paraId="442087A3" w14:textId="77777777" w:rsidR="00520EE1" w:rsidRPr="00A87BBB" w:rsidRDefault="00520EE1" w:rsidP="00195DF0">
      <w:pPr>
        <w:widowControl w:val="0"/>
        <w:spacing w:line="360" w:lineRule="auto"/>
        <w:jc w:val="both"/>
        <w:rPr>
          <w:i/>
          <w:sz w:val="24"/>
          <w:szCs w:val="24"/>
        </w:rPr>
      </w:pPr>
    </w:p>
    <w:p w14:paraId="26FE7573" w14:textId="13D1D024" w:rsidR="00EF443F" w:rsidRPr="00B86407" w:rsidRDefault="00072C2E" w:rsidP="00195DF0">
      <w:pPr>
        <w:widowControl w:val="0"/>
        <w:spacing w:line="360" w:lineRule="auto"/>
        <w:jc w:val="both"/>
        <w:rPr>
          <w:rFonts w:ascii="Arial" w:hAnsi="Arial" w:cs="Arial"/>
          <w:bCs/>
          <w:sz w:val="24"/>
          <w:szCs w:val="24"/>
        </w:rPr>
      </w:pPr>
      <w:r>
        <w:rPr>
          <w:rFonts w:ascii="Arial" w:hAnsi="Arial" w:cs="Arial"/>
          <w:bCs/>
          <w:sz w:val="24"/>
          <w:szCs w:val="24"/>
        </w:rPr>
        <w:t>3</w:t>
      </w:r>
      <w:r w:rsidR="00A10934">
        <w:rPr>
          <w:rFonts w:ascii="Arial" w:hAnsi="Arial" w:cs="Arial"/>
          <w:bCs/>
          <w:sz w:val="24"/>
          <w:szCs w:val="24"/>
        </w:rPr>
        <w:t> </w:t>
      </w:r>
      <w:r w:rsidR="00EF443F" w:rsidRPr="00A10934">
        <w:rPr>
          <w:rFonts w:ascii="Arial" w:hAnsi="Arial" w:cs="Arial"/>
          <w:bCs/>
          <w:sz w:val="24"/>
          <w:szCs w:val="24"/>
        </w:rPr>
        <w:t xml:space="preserve">O campo </w:t>
      </w:r>
      <w:r w:rsidR="003A7D99">
        <w:rPr>
          <w:rFonts w:ascii="Arial" w:hAnsi="Arial" w:cs="Arial"/>
          <w:bCs/>
          <w:sz w:val="24"/>
          <w:szCs w:val="24"/>
        </w:rPr>
        <w:t>“</w:t>
      </w:r>
      <w:r w:rsidR="00EF443F" w:rsidRPr="00A10934">
        <w:rPr>
          <w:rFonts w:ascii="Arial" w:hAnsi="Arial" w:cs="Arial"/>
          <w:bCs/>
          <w:sz w:val="24"/>
          <w:szCs w:val="24"/>
        </w:rPr>
        <w:t>ContaRedutora</w:t>
      </w:r>
      <w:r w:rsidR="003A7D99">
        <w:rPr>
          <w:rFonts w:ascii="Arial" w:hAnsi="Arial" w:cs="Arial"/>
          <w:bCs/>
          <w:sz w:val="24"/>
          <w:szCs w:val="24"/>
        </w:rPr>
        <w:t>”</w:t>
      </w:r>
      <w:r w:rsidR="00EF443F" w:rsidRPr="00A10934">
        <w:rPr>
          <w:rFonts w:ascii="Arial" w:hAnsi="Arial" w:cs="Arial"/>
          <w:bCs/>
          <w:sz w:val="24"/>
          <w:szCs w:val="24"/>
        </w:rPr>
        <w:t xml:space="preserve"> deve conter os valores 1 (Sim) ou 2 (Não). (</w:t>
      </w:r>
      <w:r w:rsidR="00EF443F" w:rsidRPr="00A10934">
        <w:rPr>
          <w:rFonts w:ascii="Arial" w:hAnsi="Arial" w:cs="Arial"/>
          <w:bCs/>
          <w:sz w:val="24"/>
          <w:szCs w:val="24"/>
          <w:u w:val="single"/>
        </w:rPr>
        <w:t>Consistência Impeditiva</w:t>
      </w:r>
      <w:r w:rsidR="00EF443F" w:rsidRPr="00A10934">
        <w:rPr>
          <w:rFonts w:ascii="Arial" w:hAnsi="Arial" w:cs="Arial"/>
          <w:bCs/>
          <w:sz w:val="24"/>
          <w:szCs w:val="24"/>
        </w:rPr>
        <w:t xml:space="preserve">) </w:t>
      </w:r>
      <w:r w:rsidR="00002E90" w:rsidRPr="00B86407">
        <w:rPr>
          <w:b/>
          <w:i/>
          <w:sz w:val="28"/>
          <w:szCs w:val="28"/>
        </w:rPr>
        <w:t>ERRO 2798</w:t>
      </w:r>
    </w:p>
    <w:p w14:paraId="0AEC956C" w14:textId="77777777" w:rsidR="00EF443F" w:rsidRPr="008B409C" w:rsidRDefault="00EF443F" w:rsidP="00195DF0">
      <w:pPr>
        <w:widowControl w:val="0"/>
        <w:spacing w:line="360" w:lineRule="auto"/>
        <w:jc w:val="both"/>
        <w:rPr>
          <w:rFonts w:ascii="Arial" w:hAnsi="Arial" w:cs="Arial"/>
          <w:bCs/>
          <w:i/>
          <w:sz w:val="24"/>
          <w:szCs w:val="24"/>
        </w:rPr>
      </w:pPr>
      <w:r w:rsidRPr="008B409C">
        <w:rPr>
          <w:rFonts w:ascii="Arial" w:hAnsi="Arial" w:cs="Arial"/>
          <w:b/>
          <w:i/>
          <w:sz w:val="24"/>
          <w:szCs w:val="24"/>
        </w:rPr>
        <w:t>Mensagem</w:t>
      </w:r>
      <w:r w:rsidRPr="008B409C">
        <w:rPr>
          <w:rFonts w:ascii="Arial" w:hAnsi="Arial" w:cs="Arial"/>
          <w:i/>
          <w:sz w:val="24"/>
          <w:szCs w:val="24"/>
        </w:rPr>
        <w:t xml:space="preserve">: </w:t>
      </w:r>
      <w:r w:rsidR="00A10934" w:rsidRPr="008B409C">
        <w:rPr>
          <w:rFonts w:ascii="Arial" w:hAnsi="Arial" w:cs="Arial"/>
          <w:i/>
          <w:sz w:val="24"/>
          <w:szCs w:val="24"/>
        </w:rPr>
        <w:t>“</w:t>
      </w:r>
      <w:r w:rsidRPr="008B409C">
        <w:rPr>
          <w:rFonts w:ascii="Arial" w:hAnsi="Arial" w:cs="Arial"/>
          <w:i/>
          <w:sz w:val="24"/>
          <w:szCs w:val="24"/>
        </w:rPr>
        <w:t xml:space="preserve">O </w:t>
      </w:r>
      <w:r w:rsidR="003A7D99">
        <w:rPr>
          <w:rFonts w:ascii="Arial" w:hAnsi="Arial" w:cs="Arial"/>
          <w:i/>
          <w:sz w:val="24"/>
          <w:szCs w:val="24"/>
        </w:rPr>
        <w:t xml:space="preserve">campo </w:t>
      </w:r>
      <w:r w:rsidRPr="008B409C">
        <w:rPr>
          <w:rFonts w:ascii="Arial" w:hAnsi="Arial" w:cs="Arial"/>
          <w:i/>
          <w:sz w:val="24"/>
          <w:szCs w:val="24"/>
        </w:rPr>
        <w:t>ContaRedutora deve ser '1' ou '2'</w:t>
      </w:r>
      <w:r w:rsidR="00A10934" w:rsidRPr="008B409C">
        <w:rPr>
          <w:rFonts w:ascii="Arial" w:hAnsi="Arial" w:cs="Arial"/>
          <w:i/>
          <w:sz w:val="24"/>
          <w:szCs w:val="24"/>
        </w:rPr>
        <w:t xml:space="preserve"> “</w:t>
      </w:r>
      <w:r w:rsidRPr="008B409C">
        <w:rPr>
          <w:rFonts w:ascii="Arial" w:hAnsi="Arial" w:cs="Arial"/>
          <w:bCs/>
          <w:i/>
          <w:sz w:val="24"/>
          <w:szCs w:val="24"/>
        </w:rPr>
        <w:t>.</w:t>
      </w:r>
    </w:p>
    <w:p w14:paraId="312CFF24" w14:textId="77777777" w:rsidR="00EF443F" w:rsidRPr="00014CEF" w:rsidRDefault="00EF443F" w:rsidP="00195DF0">
      <w:pPr>
        <w:widowControl w:val="0"/>
        <w:jc w:val="both"/>
        <w:rPr>
          <w:sz w:val="24"/>
          <w:szCs w:val="24"/>
        </w:rPr>
      </w:pPr>
    </w:p>
    <w:p w14:paraId="2644D6AE" w14:textId="77777777" w:rsidR="00EB547C" w:rsidRPr="00360115" w:rsidRDefault="00EB547C" w:rsidP="00195DF0">
      <w:pPr>
        <w:widowControl w:val="0"/>
        <w:spacing w:line="360" w:lineRule="auto"/>
        <w:jc w:val="both"/>
        <w:rPr>
          <w:rFonts w:ascii="Arial" w:hAnsi="Arial" w:cs="Arial"/>
          <w:bCs/>
          <w:sz w:val="24"/>
          <w:szCs w:val="24"/>
        </w:rPr>
      </w:pPr>
      <w:r w:rsidRPr="00360115">
        <w:rPr>
          <w:rFonts w:ascii="Arial" w:hAnsi="Arial" w:cs="Arial"/>
          <w:bCs/>
          <w:sz w:val="24"/>
          <w:szCs w:val="24"/>
        </w:rPr>
        <w:t>3) Se for informado Conta tipo 1 (redutora) então deverá existir conta tipo 2 (não redutora) ambas com códigos idênticos (composto pelos campos : CategoriaEconomica, Origem, Especie, Detalhamento1, Detalhamento2, Detalhamento3, Tipo). (</w:t>
      </w:r>
      <w:r w:rsidRPr="00360115">
        <w:rPr>
          <w:rFonts w:ascii="Arial" w:hAnsi="Arial" w:cs="Arial"/>
          <w:bCs/>
          <w:sz w:val="24"/>
          <w:szCs w:val="24"/>
          <w:u w:val="single"/>
        </w:rPr>
        <w:t>Consistência Impeditiva</w:t>
      </w:r>
      <w:r w:rsidRPr="00360115">
        <w:rPr>
          <w:rFonts w:ascii="Arial" w:hAnsi="Arial" w:cs="Arial"/>
          <w:bCs/>
          <w:sz w:val="24"/>
          <w:szCs w:val="24"/>
        </w:rPr>
        <w:t xml:space="preserve">)  </w:t>
      </w:r>
      <w:r w:rsidRPr="00360115">
        <w:rPr>
          <w:b/>
          <w:i/>
          <w:sz w:val="28"/>
          <w:szCs w:val="28"/>
        </w:rPr>
        <w:t>ERRO</w:t>
      </w:r>
      <w:r w:rsidR="00272F14" w:rsidRPr="00360115">
        <w:rPr>
          <w:b/>
          <w:i/>
          <w:sz w:val="28"/>
          <w:szCs w:val="28"/>
        </w:rPr>
        <w:t xml:space="preserve"> 2572</w:t>
      </w:r>
    </w:p>
    <w:p w14:paraId="39EC9971" w14:textId="77777777" w:rsidR="00EB547C" w:rsidRPr="00360115" w:rsidRDefault="00EB547C" w:rsidP="00195DF0">
      <w:pPr>
        <w:widowControl w:val="0"/>
        <w:spacing w:line="360" w:lineRule="auto"/>
        <w:jc w:val="both"/>
        <w:rPr>
          <w:rFonts w:ascii="Arial" w:hAnsi="Arial" w:cs="Arial"/>
          <w:sz w:val="24"/>
          <w:szCs w:val="24"/>
        </w:rPr>
      </w:pPr>
      <w:r w:rsidRPr="00360115">
        <w:rPr>
          <w:rFonts w:ascii="Arial" w:hAnsi="Arial" w:cs="Arial"/>
          <w:b/>
          <w:sz w:val="24"/>
          <w:szCs w:val="24"/>
        </w:rPr>
        <w:t xml:space="preserve">Mensagem: </w:t>
      </w:r>
      <w:r w:rsidRPr="00360115">
        <w:rPr>
          <w:rFonts w:ascii="Arial" w:hAnsi="Arial" w:cs="Arial"/>
          <w:i/>
          <w:sz w:val="24"/>
          <w:szCs w:val="24"/>
        </w:rPr>
        <w:t>“Ao informar conta redutora deverá ser informado conta não redutora de mesmo código</w:t>
      </w:r>
      <w:r w:rsidRPr="00360115">
        <w:rPr>
          <w:rFonts w:ascii="Arial" w:hAnsi="Arial" w:cs="Arial"/>
          <w:sz w:val="24"/>
          <w:szCs w:val="24"/>
        </w:rPr>
        <w:t>”.</w:t>
      </w:r>
    </w:p>
    <w:p w14:paraId="44C761C9" w14:textId="77777777" w:rsidR="00EF443F" w:rsidRPr="00014CEF" w:rsidRDefault="00EF443F" w:rsidP="00195DF0">
      <w:pPr>
        <w:widowControl w:val="0"/>
        <w:jc w:val="both"/>
        <w:rPr>
          <w:b/>
          <w:sz w:val="24"/>
          <w:szCs w:val="24"/>
        </w:rPr>
      </w:pPr>
    </w:p>
    <w:p w14:paraId="2FFF3EC7" w14:textId="6949396F" w:rsidR="00EB547C" w:rsidRPr="000445FC" w:rsidRDefault="00072C2E" w:rsidP="00195DF0">
      <w:pPr>
        <w:widowControl w:val="0"/>
        <w:spacing w:line="360" w:lineRule="auto"/>
        <w:jc w:val="both"/>
        <w:rPr>
          <w:rFonts w:ascii="Arial" w:hAnsi="Arial" w:cs="Arial"/>
          <w:bCs/>
          <w:sz w:val="24"/>
          <w:szCs w:val="24"/>
        </w:rPr>
      </w:pPr>
      <w:r>
        <w:rPr>
          <w:rFonts w:ascii="Arial" w:hAnsi="Arial" w:cs="Arial"/>
          <w:bCs/>
          <w:sz w:val="24"/>
          <w:szCs w:val="24"/>
        </w:rPr>
        <w:t>4</w:t>
      </w:r>
      <w:r w:rsidR="00EB547C" w:rsidRPr="000445FC">
        <w:rPr>
          <w:rFonts w:ascii="Arial" w:hAnsi="Arial" w:cs="Arial"/>
          <w:bCs/>
          <w:sz w:val="24"/>
          <w:szCs w:val="24"/>
        </w:rPr>
        <w:t xml:space="preserve"> O valor previsto anual da conta redutora tipo 1  deverá ser menor ou igual ao valor previsto anual da conta tipo 2 (não redutora) para o mesmo código </w:t>
      </w:r>
      <w:r w:rsidR="000445FC" w:rsidRPr="000445FC">
        <w:rPr>
          <w:rFonts w:ascii="Arial" w:hAnsi="Arial" w:cs="Arial"/>
          <w:bCs/>
          <w:sz w:val="24"/>
          <w:szCs w:val="24"/>
        </w:rPr>
        <w:t>(composto pelos campos</w:t>
      </w:r>
      <w:r w:rsidR="00EB547C" w:rsidRPr="000445FC">
        <w:rPr>
          <w:rFonts w:ascii="Arial" w:hAnsi="Arial" w:cs="Arial"/>
          <w:bCs/>
          <w:sz w:val="24"/>
          <w:szCs w:val="24"/>
        </w:rPr>
        <w:t xml:space="preserve">: CategoriaEconomica, Origem, Especie, </w:t>
      </w:r>
      <w:r w:rsidR="000445FC" w:rsidRPr="000445FC">
        <w:rPr>
          <w:rFonts w:ascii="Arial" w:hAnsi="Arial" w:cs="Arial"/>
          <w:bCs/>
          <w:sz w:val="24"/>
          <w:szCs w:val="24"/>
        </w:rPr>
        <w:t>D</w:t>
      </w:r>
      <w:r w:rsidR="00EB547C" w:rsidRPr="000445FC">
        <w:rPr>
          <w:rFonts w:ascii="Arial" w:hAnsi="Arial" w:cs="Arial"/>
          <w:bCs/>
          <w:sz w:val="24"/>
          <w:szCs w:val="24"/>
        </w:rPr>
        <w:t>etalhamento1, Detalhamento2, Detalhamento3, Tipo). (</w:t>
      </w:r>
      <w:r w:rsidR="00EB547C" w:rsidRPr="000445FC">
        <w:rPr>
          <w:rFonts w:ascii="Arial" w:hAnsi="Arial" w:cs="Arial"/>
          <w:bCs/>
          <w:sz w:val="24"/>
          <w:szCs w:val="24"/>
          <w:u w:val="single"/>
        </w:rPr>
        <w:t>Consistência Impeditiva</w:t>
      </w:r>
      <w:r w:rsidR="00EB547C" w:rsidRPr="000445FC">
        <w:rPr>
          <w:rFonts w:ascii="Arial" w:hAnsi="Arial" w:cs="Arial"/>
          <w:bCs/>
          <w:sz w:val="24"/>
          <w:szCs w:val="24"/>
        </w:rPr>
        <w:t xml:space="preserve">)  </w:t>
      </w:r>
      <w:r w:rsidR="00EB547C" w:rsidRPr="000445FC">
        <w:rPr>
          <w:b/>
          <w:i/>
          <w:sz w:val="28"/>
          <w:szCs w:val="28"/>
        </w:rPr>
        <w:t>ERR</w:t>
      </w:r>
      <w:r w:rsidR="000445FC">
        <w:rPr>
          <w:b/>
          <w:i/>
          <w:sz w:val="28"/>
          <w:szCs w:val="28"/>
        </w:rPr>
        <w:t xml:space="preserve">O </w:t>
      </w:r>
      <w:r w:rsidR="005F2F8E" w:rsidRPr="000445FC">
        <w:rPr>
          <w:b/>
          <w:i/>
          <w:sz w:val="28"/>
          <w:szCs w:val="28"/>
        </w:rPr>
        <w:t>2576</w:t>
      </w:r>
    </w:p>
    <w:p w14:paraId="6E181B34" w14:textId="77777777" w:rsidR="00EB547C" w:rsidRPr="000445FC" w:rsidRDefault="00EB547C" w:rsidP="00195DF0">
      <w:pPr>
        <w:widowControl w:val="0"/>
        <w:spacing w:line="360" w:lineRule="auto"/>
        <w:jc w:val="both"/>
        <w:rPr>
          <w:rFonts w:ascii="Arial" w:hAnsi="Arial" w:cs="Arial"/>
          <w:i/>
          <w:sz w:val="24"/>
          <w:szCs w:val="24"/>
        </w:rPr>
      </w:pPr>
      <w:r w:rsidRPr="000445FC">
        <w:rPr>
          <w:rFonts w:ascii="Arial" w:hAnsi="Arial" w:cs="Arial"/>
          <w:b/>
          <w:i/>
          <w:sz w:val="24"/>
          <w:szCs w:val="24"/>
        </w:rPr>
        <w:t xml:space="preserve">Mensagem: </w:t>
      </w:r>
      <w:r w:rsidRPr="000445FC">
        <w:rPr>
          <w:rFonts w:ascii="Arial" w:hAnsi="Arial" w:cs="Arial"/>
          <w:i/>
          <w:sz w:val="24"/>
          <w:szCs w:val="24"/>
        </w:rPr>
        <w:t>“O valor previsto anual da conta redutora deverá ser menor ou igual ao valor previsto anual da conta não redutora de  mesmo código”.</w:t>
      </w:r>
    </w:p>
    <w:p w14:paraId="2DD87B99" w14:textId="77777777" w:rsidR="00EF443F" w:rsidRPr="00014CEF" w:rsidRDefault="00EF443F" w:rsidP="00195DF0">
      <w:pPr>
        <w:widowControl w:val="0"/>
        <w:jc w:val="both"/>
        <w:rPr>
          <w:sz w:val="24"/>
          <w:szCs w:val="24"/>
        </w:rPr>
      </w:pPr>
    </w:p>
    <w:p w14:paraId="650A7106" w14:textId="24A06A63" w:rsidR="00EF443F" w:rsidRPr="0043186A" w:rsidRDefault="00072C2E" w:rsidP="00195DF0">
      <w:pPr>
        <w:widowControl w:val="0"/>
        <w:spacing w:line="360" w:lineRule="auto"/>
        <w:jc w:val="both"/>
        <w:rPr>
          <w:rFonts w:ascii="Arial" w:hAnsi="Arial" w:cs="Arial"/>
          <w:bCs/>
          <w:sz w:val="24"/>
          <w:szCs w:val="24"/>
        </w:rPr>
      </w:pPr>
      <w:r>
        <w:rPr>
          <w:rFonts w:ascii="Arial" w:hAnsi="Arial" w:cs="Arial"/>
          <w:bCs/>
          <w:sz w:val="24"/>
          <w:szCs w:val="24"/>
        </w:rPr>
        <w:t>5</w:t>
      </w:r>
      <w:r w:rsidR="00D67378" w:rsidRPr="0043186A">
        <w:rPr>
          <w:rFonts w:ascii="Arial" w:hAnsi="Arial" w:cs="Arial"/>
          <w:bCs/>
          <w:sz w:val="24"/>
          <w:szCs w:val="24"/>
        </w:rPr>
        <w:t> </w:t>
      </w:r>
      <w:r w:rsidR="00EF443F" w:rsidRPr="0043186A">
        <w:rPr>
          <w:rFonts w:ascii="Arial" w:hAnsi="Arial" w:cs="Arial"/>
          <w:bCs/>
          <w:sz w:val="24"/>
          <w:szCs w:val="24"/>
        </w:rPr>
        <w:t>Verificar se a soma do campo “</w:t>
      </w:r>
      <w:r w:rsidR="003A7D99" w:rsidRPr="0043186A">
        <w:rPr>
          <w:rFonts w:ascii="Arial" w:hAnsi="Arial" w:cs="Arial"/>
          <w:bCs/>
          <w:sz w:val="24"/>
          <w:szCs w:val="24"/>
        </w:rPr>
        <w:t>V</w:t>
      </w:r>
      <w:r w:rsidR="00EF443F" w:rsidRPr="0043186A">
        <w:rPr>
          <w:rFonts w:ascii="Arial" w:hAnsi="Arial" w:cs="Arial"/>
          <w:bCs/>
          <w:sz w:val="24"/>
          <w:szCs w:val="24"/>
        </w:rPr>
        <w:t>alor</w:t>
      </w:r>
      <w:r w:rsidR="003A7D99" w:rsidRPr="0043186A">
        <w:rPr>
          <w:rFonts w:ascii="Arial" w:hAnsi="Arial" w:cs="Arial"/>
          <w:bCs/>
          <w:sz w:val="24"/>
          <w:szCs w:val="24"/>
        </w:rPr>
        <w:t>P</w:t>
      </w:r>
      <w:r w:rsidR="00EF443F" w:rsidRPr="0043186A">
        <w:rPr>
          <w:rFonts w:ascii="Arial" w:hAnsi="Arial" w:cs="Arial"/>
          <w:bCs/>
          <w:sz w:val="24"/>
          <w:szCs w:val="24"/>
        </w:rPr>
        <w:t>revisto</w:t>
      </w:r>
      <w:r w:rsidR="003A7D99" w:rsidRPr="0043186A">
        <w:rPr>
          <w:rFonts w:ascii="Arial" w:hAnsi="Arial" w:cs="Arial"/>
          <w:bCs/>
          <w:sz w:val="24"/>
          <w:szCs w:val="24"/>
        </w:rPr>
        <w:t>A</w:t>
      </w:r>
      <w:r w:rsidR="00EF443F" w:rsidRPr="0043186A">
        <w:rPr>
          <w:rFonts w:ascii="Arial" w:hAnsi="Arial" w:cs="Arial"/>
          <w:bCs/>
          <w:sz w:val="24"/>
          <w:szCs w:val="24"/>
        </w:rPr>
        <w:t>nual” (descontad</w:t>
      </w:r>
      <w:r w:rsidR="00162D36" w:rsidRPr="0043186A">
        <w:rPr>
          <w:rFonts w:ascii="Arial" w:hAnsi="Arial" w:cs="Arial"/>
          <w:bCs/>
          <w:sz w:val="24"/>
          <w:szCs w:val="24"/>
        </w:rPr>
        <w:t>a</w:t>
      </w:r>
      <w:r w:rsidR="00EF443F" w:rsidRPr="0043186A">
        <w:rPr>
          <w:rFonts w:ascii="Arial" w:hAnsi="Arial" w:cs="Arial"/>
          <w:bCs/>
          <w:sz w:val="24"/>
          <w:szCs w:val="24"/>
        </w:rPr>
        <w:t>s as contas redutoras) informado  no arquivo RECEITAP</w:t>
      </w:r>
      <w:r w:rsidR="00162D36" w:rsidRPr="0043186A">
        <w:rPr>
          <w:rFonts w:ascii="Arial" w:hAnsi="Arial" w:cs="Arial"/>
          <w:bCs/>
          <w:sz w:val="24"/>
          <w:szCs w:val="24"/>
        </w:rPr>
        <w:t>.XML</w:t>
      </w:r>
      <w:r w:rsidR="00EF443F" w:rsidRPr="0043186A">
        <w:rPr>
          <w:rFonts w:ascii="Arial" w:hAnsi="Arial" w:cs="Arial"/>
          <w:bCs/>
          <w:sz w:val="24"/>
          <w:szCs w:val="24"/>
        </w:rPr>
        <w:t xml:space="preserve">  é igual ao valor informado no campo “ReceitaTotal PrevistaUnidadeGestora” enviado no arquivo DADOSLOA</w:t>
      </w:r>
      <w:r w:rsidR="00162D36" w:rsidRPr="0043186A">
        <w:rPr>
          <w:rFonts w:ascii="Arial" w:hAnsi="Arial" w:cs="Arial"/>
          <w:bCs/>
          <w:sz w:val="24"/>
          <w:szCs w:val="24"/>
        </w:rPr>
        <w:t>.XML</w:t>
      </w:r>
      <w:r w:rsidR="00EF443F" w:rsidRPr="0043186A">
        <w:rPr>
          <w:rFonts w:ascii="Arial" w:hAnsi="Arial" w:cs="Arial"/>
          <w:bCs/>
          <w:sz w:val="24"/>
          <w:szCs w:val="24"/>
        </w:rPr>
        <w:t>. (</w:t>
      </w:r>
      <w:r w:rsidR="00EF443F" w:rsidRPr="0043186A">
        <w:rPr>
          <w:rFonts w:ascii="Arial" w:hAnsi="Arial" w:cs="Arial"/>
          <w:bCs/>
          <w:sz w:val="24"/>
          <w:szCs w:val="24"/>
          <w:u w:val="single"/>
        </w:rPr>
        <w:t>Consistência Impeditiva</w:t>
      </w:r>
      <w:r w:rsidR="00EF443F" w:rsidRPr="0043186A">
        <w:rPr>
          <w:rFonts w:ascii="Arial" w:hAnsi="Arial" w:cs="Arial"/>
          <w:bCs/>
          <w:sz w:val="24"/>
          <w:szCs w:val="24"/>
        </w:rPr>
        <w:t xml:space="preserve">)  </w:t>
      </w:r>
      <w:r w:rsidR="00EF443F" w:rsidRPr="0043186A">
        <w:rPr>
          <w:b/>
          <w:i/>
          <w:sz w:val="28"/>
          <w:szCs w:val="28"/>
        </w:rPr>
        <w:t xml:space="preserve">ERRO </w:t>
      </w:r>
      <w:r w:rsidR="0043186A" w:rsidRPr="0043186A">
        <w:rPr>
          <w:b/>
          <w:i/>
          <w:sz w:val="28"/>
          <w:szCs w:val="28"/>
        </w:rPr>
        <w:t>2885</w:t>
      </w:r>
    </w:p>
    <w:p w14:paraId="40547513" w14:textId="3C9FD5C0" w:rsidR="001E2B2E" w:rsidRPr="0043186A" w:rsidRDefault="00EF443F" w:rsidP="00195DF0">
      <w:pPr>
        <w:widowControl w:val="0"/>
        <w:spacing w:line="360" w:lineRule="auto"/>
        <w:jc w:val="both"/>
        <w:rPr>
          <w:rFonts w:ascii="Arial" w:hAnsi="Arial" w:cs="Arial"/>
          <w:i/>
          <w:sz w:val="24"/>
          <w:szCs w:val="24"/>
        </w:rPr>
      </w:pPr>
      <w:r w:rsidRPr="0043186A">
        <w:rPr>
          <w:rFonts w:ascii="Arial" w:hAnsi="Arial" w:cs="Arial"/>
          <w:b/>
          <w:i/>
          <w:sz w:val="24"/>
        </w:rPr>
        <w:t>Mensagem</w:t>
      </w:r>
      <w:r w:rsidRPr="0043186A">
        <w:rPr>
          <w:rFonts w:ascii="Arial" w:hAnsi="Arial" w:cs="Arial"/>
          <w:i/>
          <w:sz w:val="24"/>
        </w:rPr>
        <w:t>: “</w:t>
      </w:r>
      <w:r w:rsidRPr="0043186A">
        <w:rPr>
          <w:rFonts w:ascii="Arial" w:hAnsi="Arial" w:cs="Arial"/>
          <w:i/>
          <w:sz w:val="24"/>
          <w:szCs w:val="24"/>
        </w:rPr>
        <w:t>A soma do valor previsto anual ou valor previsto anual (descontadas as contas redutoras) informado neste arquivo deverá ser igual a Receita Total Prevista da Unidade Gestora enviado no arquivo DADOSLOA</w:t>
      </w:r>
      <w:r w:rsidR="00162D36" w:rsidRPr="0043186A">
        <w:rPr>
          <w:rFonts w:ascii="Arial" w:hAnsi="Arial" w:cs="Arial"/>
          <w:i/>
          <w:sz w:val="24"/>
          <w:szCs w:val="24"/>
        </w:rPr>
        <w:t>.XML</w:t>
      </w:r>
      <w:r w:rsidRPr="0043186A">
        <w:rPr>
          <w:rFonts w:ascii="Arial" w:hAnsi="Arial" w:cs="Arial"/>
          <w:i/>
          <w:sz w:val="24"/>
          <w:szCs w:val="24"/>
        </w:rPr>
        <w:t>”.</w:t>
      </w:r>
    </w:p>
    <w:p w14:paraId="4F38CA50" w14:textId="77777777" w:rsidR="00EB1A30" w:rsidRDefault="00EB1A30" w:rsidP="00195DF0">
      <w:pPr>
        <w:widowControl w:val="0"/>
        <w:spacing w:line="360" w:lineRule="auto"/>
        <w:jc w:val="both"/>
        <w:rPr>
          <w:rFonts w:ascii="Arial" w:hAnsi="Arial" w:cs="Arial"/>
          <w:i/>
          <w:color w:val="00B050"/>
          <w:sz w:val="24"/>
          <w:szCs w:val="24"/>
        </w:rPr>
      </w:pPr>
    </w:p>
    <w:p w14:paraId="14241655" w14:textId="6AC00E82" w:rsidR="00EB547C" w:rsidRPr="00EB1A30" w:rsidRDefault="00072C2E" w:rsidP="00195DF0">
      <w:pPr>
        <w:widowControl w:val="0"/>
        <w:spacing w:line="360" w:lineRule="auto"/>
        <w:jc w:val="both"/>
        <w:rPr>
          <w:rFonts w:ascii="Arial" w:hAnsi="Arial" w:cs="Arial"/>
          <w:bCs/>
          <w:sz w:val="24"/>
          <w:szCs w:val="24"/>
        </w:rPr>
      </w:pPr>
      <w:r>
        <w:rPr>
          <w:rFonts w:ascii="Arial" w:hAnsi="Arial" w:cs="Arial"/>
          <w:bCs/>
          <w:sz w:val="24"/>
          <w:szCs w:val="24"/>
        </w:rPr>
        <w:t>6</w:t>
      </w:r>
      <w:r w:rsidR="00EB547C" w:rsidRPr="008D26B1">
        <w:rPr>
          <w:rFonts w:ascii="Arial" w:hAnsi="Arial" w:cs="Arial"/>
          <w:bCs/>
          <w:sz w:val="24"/>
          <w:szCs w:val="24"/>
        </w:rPr>
        <w:t xml:space="preserve"> Verificar se a chave formada pelo conjunto dos campos: “CategoriaEconomica, Origem, </w:t>
      </w:r>
      <w:r w:rsidR="00EB547C" w:rsidRPr="00EB1A30">
        <w:rPr>
          <w:rFonts w:ascii="Arial" w:hAnsi="Arial" w:cs="Arial"/>
          <w:bCs/>
          <w:sz w:val="24"/>
          <w:szCs w:val="24"/>
        </w:rPr>
        <w:t xml:space="preserve">Especie, Detalhamento1, Detalhamento2, Detalhamento3, Tipo” constam na tabela auxiliar </w:t>
      </w:r>
      <w:r w:rsidR="00687C90" w:rsidRPr="00EB1A30">
        <w:rPr>
          <w:rFonts w:ascii="Arial" w:hAnsi="Arial" w:cs="Arial"/>
          <w:b/>
          <w:bCs/>
          <w:sz w:val="24"/>
          <w:szCs w:val="24"/>
        </w:rPr>
        <w:t>Ementário da Receita</w:t>
      </w:r>
      <w:r w:rsidR="00EB547C" w:rsidRPr="00EB1A30">
        <w:rPr>
          <w:rFonts w:ascii="Arial" w:hAnsi="Arial" w:cs="Arial"/>
          <w:bCs/>
          <w:sz w:val="24"/>
          <w:szCs w:val="24"/>
        </w:rPr>
        <w:t xml:space="preserve"> </w:t>
      </w:r>
      <w:r w:rsidR="00130D50" w:rsidRPr="00EB1A30">
        <w:rPr>
          <w:rFonts w:ascii="Arial" w:hAnsi="Arial" w:cs="Arial"/>
          <w:bCs/>
          <w:sz w:val="24"/>
          <w:szCs w:val="24"/>
        </w:rPr>
        <w:t>(</w:t>
      </w:r>
      <w:bookmarkStart w:id="18" w:name="_Hlk84242477"/>
      <w:r w:rsidR="00130D50" w:rsidRPr="00EB1A30">
        <w:rPr>
          <w:rFonts w:ascii="Arial" w:hAnsi="Arial" w:cs="Arial"/>
          <w:bCs/>
          <w:sz w:val="24"/>
          <w:szCs w:val="24"/>
        </w:rPr>
        <w:t>Ente que utiliza = M</w:t>
      </w:r>
      <w:r w:rsidR="00616A06" w:rsidRPr="00EB1A30">
        <w:rPr>
          <w:rFonts w:ascii="Arial" w:hAnsi="Arial" w:cs="Arial"/>
          <w:bCs/>
          <w:sz w:val="24"/>
          <w:szCs w:val="24"/>
        </w:rPr>
        <w:t>/C</w:t>
      </w:r>
      <w:r w:rsidR="00130D50" w:rsidRPr="00EB1A30">
        <w:rPr>
          <w:rFonts w:ascii="Arial" w:hAnsi="Arial" w:cs="Arial"/>
          <w:bCs/>
          <w:sz w:val="24"/>
          <w:szCs w:val="24"/>
        </w:rPr>
        <w:t xml:space="preserve"> ou E/M</w:t>
      </w:r>
      <w:r w:rsidR="00616A06" w:rsidRPr="00EB1A30">
        <w:rPr>
          <w:rFonts w:ascii="Arial" w:hAnsi="Arial" w:cs="Arial"/>
          <w:bCs/>
          <w:sz w:val="24"/>
          <w:szCs w:val="24"/>
        </w:rPr>
        <w:t>/C</w:t>
      </w:r>
      <w:r w:rsidR="00130D50" w:rsidRPr="00EB1A30">
        <w:rPr>
          <w:rFonts w:ascii="Arial" w:hAnsi="Arial" w:cs="Arial"/>
          <w:bCs/>
          <w:sz w:val="24"/>
          <w:szCs w:val="24"/>
        </w:rPr>
        <w:t>)</w:t>
      </w:r>
      <w:r w:rsidR="00EB547C" w:rsidRPr="00EB1A30">
        <w:rPr>
          <w:rFonts w:ascii="Arial" w:hAnsi="Arial" w:cs="Arial"/>
          <w:bCs/>
          <w:sz w:val="24"/>
          <w:szCs w:val="24"/>
        </w:rPr>
        <w:t xml:space="preserve"> </w:t>
      </w:r>
      <w:bookmarkEnd w:id="18"/>
      <w:r w:rsidR="00EB547C" w:rsidRPr="00EB1A30">
        <w:rPr>
          <w:rFonts w:ascii="Arial" w:hAnsi="Arial" w:cs="Arial"/>
          <w:bCs/>
          <w:sz w:val="24"/>
          <w:szCs w:val="24"/>
        </w:rPr>
        <w:t>(</w:t>
      </w:r>
      <w:r w:rsidR="00EB547C" w:rsidRPr="00EB1A30">
        <w:rPr>
          <w:rFonts w:ascii="Arial" w:hAnsi="Arial" w:cs="Arial"/>
          <w:bCs/>
          <w:sz w:val="24"/>
          <w:szCs w:val="24"/>
          <w:u w:val="single"/>
        </w:rPr>
        <w:t>Consistência Impeditiva</w:t>
      </w:r>
      <w:r w:rsidR="00EB547C" w:rsidRPr="00EB1A30">
        <w:rPr>
          <w:rFonts w:ascii="Arial" w:hAnsi="Arial" w:cs="Arial"/>
          <w:bCs/>
          <w:sz w:val="24"/>
          <w:szCs w:val="24"/>
        </w:rPr>
        <w:t xml:space="preserve">) </w:t>
      </w:r>
      <w:r w:rsidR="00143F32" w:rsidRPr="00EB1A30">
        <w:rPr>
          <w:b/>
          <w:i/>
          <w:sz w:val="28"/>
          <w:szCs w:val="28"/>
        </w:rPr>
        <w:t>ERRO</w:t>
      </w:r>
      <w:r w:rsidR="00524B99" w:rsidRPr="00EB1A30">
        <w:rPr>
          <w:b/>
          <w:i/>
          <w:sz w:val="28"/>
          <w:szCs w:val="28"/>
        </w:rPr>
        <w:t xml:space="preserve"> </w:t>
      </w:r>
      <w:r w:rsidR="00616A06" w:rsidRPr="00EB1A30">
        <w:rPr>
          <w:b/>
          <w:i/>
          <w:sz w:val="28"/>
          <w:szCs w:val="28"/>
        </w:rPr>
        <w:t xml:space="preserve"> </w:t>
      </w:r>
      <w:r w:rsidR="002372C1" w:rsidRPr="00EB1A30">
        <w:rPr>
          <w:b/>
          <w:i/>
          <w:sz w:val="28"/>
          <w:szCs w:val="28"/>
        </w:rPr>
        <w:lastRenderedPageBreak/>
        <w:t>8193</w:t>
      </w:r>
    </w:p>
    <w:p w14:paraId="4779801D" w14:textId="77777777" w:rsidR="00524B99" w:rsidRPr="008D26B1" w:rsidRDefault="00524B99" w:rsidP="00195DF0">
      <w:pPr>
        <w:widowControl w:val="0"/>
        <w:spacing w:line="360" w:lineRule="auto"/>
        <w:jc w:val="both"/>
        <w:rPr>
          <w:rFonts w:ascii="Arial" w:hAnsi="Arial" w:cs="Arial"/>
          <w:b/>
          <w:sz w:val="12"/>
          <w:szCs w:val="24"/>
        </w:rPr>
      </w:pPr>
    </w:p>
    <w:p w14:paraId="1B34AC15" w14:textId="7867FB1F" w:rsidR="00EB547C" w:rsidRPr="008D26B1" w:rsidRDefault="00EB547C" w:rsidP="00195DF0">
      <w:pPr>
        <w:widowControl w:val="0"/>
        <w:spacing w:line="360" w:lineRule="auto"/>
        <w:jc w:val="both"/>
        <w:rPr>
          <w:rFonts w:ascii="Arial" w:hAnsi="Arial" w:cs="Arial"/>
          <w:i/>
          <w:sz w:val="24"/>
          <w:szCs w:val="24"/>
        </w:rPr>
      </w:pPr>
      <w:r w:rsidRPr="008D26B1">
        <w:rPr>
          <w:rFonts w:ascii="Arial" w:hAnsi="Arial" w:cs="Arial"/>
          <w:b/>
          <w:sz w:val="24"/>
          <w:szCs w:val="24"/>
        </w:rPr>
        <w:t>Mensagem:</w:t>
      </w:r>
      <w:r w:rsidRPr="008D26B1">
        <w:rPr>
          <w:rFonts w:ascii="Arial" w:hAnsi="Arial" w:cs="Arial"/>
          <w:sz w:val="24"/>
          <w:szCs w:val="24"/>
        </w:rPr>
        <w:t xml:space="preserve"> </w:t>
      </w:r>
      <w:r w:rsidRPr="008D26B1">
        <w:rPr>
          <w:rFonts w:ascii="Arial" w:hAnsi="Arial" w:cs="Arial"/>
          <w:i/>
          <w:sz w:val="24"/>
          <w:szCs w:val="24"/>
        </w:rPr>
        <w:t>A classificação da receita orçamentária</w:t>
      </w:r>
      <w:r w:rsidR="00DB098A" w:rsidRPr="008D26B1">
        <w:rPr>
          <w:rFonts w:ascii="Arial" w:hAnsi="Arial" w:cs="Arial"/>
          <w:i/>
          <w:sz w:val="24"/>
          <w:szCs w:val="24"/>
        </w:rPr>
        <w:t xml:space="preserve"> </w:t>
      </w:r>
      <w:r w:rsidR="00340572" w:rsidRPr="008D26B1">
        <w:rPr>
          <w:rFonts w:ascii="Arial" w:hAnsi="Arial" w:cs="Arial"/>
          <w:i/>
          <w:sz w:val="24"/>
          <w:szCs w:val="24"/>
        </w:rPr>
        <w:t xml:space="preserve">&lt;CategoriaEconomica&gt;.&lt;Origem&gt;.&lt;Especie&gt;.&lt;Detalhamento1&gt;&lt;Detalhamento2&gt;.&lt;Detalhamento3&gt;.&lt;Tipo&gt; não pertence ao Ementário da Receita </w:t>
      </w:r>
      <w:r w:rsidR="00130D50" w:rsidRPr="008D26B1">
        <w:rPr>
          <w:rFonts w:ascii="Arial" w:hAnsi="Arial" w:cs="Arial"/>
          <w:i/>
          <w:sz w:val="24"/>
          <w:szCs w:val="24"/>
        </w:rPr>
        <w:t xml:space="preserve">(Ente que </w:t>
      </w:r>
      <w:r w:rsidR="00130D50" w:rsidRPr="00EB1A30">
        <w:rPr>
          <w:rFonts w:ascii="Arial" w:hAnsi="Arial" w:cs="Arial"/>
          <w:i/>
          <w:sz w:val="24"/>
          <w:szCs w:val="24"/>
        </w:rPr>
        <w:t>utiliza = M</w:t>
      </w:r>
      <w:r w:rsidR="00616A06" w:rsidRPr="00EB1A30">
        <w:rPr>
          <w:rFonts w:ascii="Arial" w:hAnsi="Arial" w:cs="Arial"/>
          <w:i/>
          <w:sz w:val="24"/>
          <w:szCs w:val="24"/>
        </w:rPr>
        <w:t>/C</w:t>
      </w:r>
      <w:r w:rsidR="00130D50" w:rsidRPr="00EB1A30">
        <w:rPr>
          <w:rFonts w:ascii="Arial" w:hAnsi="Arial" w:cs="Arial"/>
          <w:i/>
          <w:sz w:val="24"/>
          <w:szCs w:val="24"/>
        </w:rPr>
        <w:t xml:space="preserve"> ou E/M</w:t>
      </w:r>
      <w:r w:rsidR="00616A06" w:rsidRPr="00EB1A30">
        <w:rPr>
          <w:rFonts w:ascii="Arial" w:hAnsi="Arial" w:cs="Arial"/>
          <w:i/>
          <w:sz w:val="24"/>
          <w:szCs w:val="24"/>
        </w:rPr>
        <w:t>/C</w:t>
      </w:r>
      <w:r w:rsidR="00130D50" w:rsidRPr="00EB1A30">
        <w:rPr>
          <w:rFonts w:ascii="Arial" w:hAnsi="Arial" w:cs="Arial"/>
          <w:i/>
          <w:sz w:val="24"/>
          <w:szCs w:val="24"/>
        </w:rPr>
        <w:t>)</w:t>
      </w:r>
    </w:p>
    <w:p w14:paraId="5AD5D920" w14:textId="77777777" w:rsidR="00304929" w:rsidRDefault="00304929" w:rsidP="00195DF0">
      <w:pPr>
        <w:widowControl w:val="0"/>
        <w:jc w:val="both"/>
        <w:rPr>
          <w:i/>
          <w:sz w:val="24"/>
          <w:szCs w:val="24"/>
        </w:rPr>
      </w:pPr>
    </w:p>
    <w:p w14:paraId="79A56671" w14:textId="597D347D" w:rsidR="00EB547C" w:rsidRPr="0004678A" w:rsidRDefault="00072C2E" w:rsidP="00195DF0">
      <w:pPr>
        <w:widowControl w:val="0"/>
        <w:spacing w:line="360" w:lineRule="auto"/>
        <w:jc w:val="both"/>
        <w:rPr>
          <w:rFonts w:ascii="Arial" w:hAnsi="Arial" w:cs="Arial"/>
          <w:b/>
          <w:bCs/>
          <w:sz w:val="24"/>
          <w:szCs w:val="24"/>
        </w:rPr>
      </w:pPr>
      <w:r>
        <w:rPr>
          <w:rFonts w:ascii="Arial" w:hAnsi="Arial" w:cs="Arial"/>
          <w:bCs/>
          <w:sz w:val="24"/>
          <w:szCs w:val="24"/>
        </w:rPr>
        <w:t>7</w:t>
      </w:r>
      <w:r w:rsidR="00EB547C" w:rsidRPr="0004678A">
        <w:rPr>
          <w:rFonts w:ascii="Arial" w:hAnsi="Arial" w:cs="Arial"/>
          <w:bCs/>
          <w:sz w:val="24"/>
          <w:szCs w:val="24"/>
        </w:rPr>
        <w:t xml:space="preserve"> Verificar se o código da receita é valorizável</w:t>
      </w:r>
      <w:r w:rsidR="00B93001" w:rsidRPr="0004678A">
        <w:rPr>
          <w:rFonts w:ascii="Arial" w:hAnsi="Arial" w:cs="Arial"/>
          <w:bCs/>
          <w:sz w:val="24"/>
          <w:szCs w:val="24"/>
        </w:rPr>
        <w:t xml:space="preserve"> (campo </w:t>
      </w:r>
      <w:r w:rsidR="00B93001" w:rsidRPr="0004678A">
        <w:rPr>
          <w:rFonts w:ascii="Arial" w:hAnsi="Arial" w:cs="Arial"/>
          <w:bCs/>
          <w:i/>
          <w:sz w:val="24"/>
          <w:szCs w:val="24"/>
        </w:rPr>
        <w:t>valorizavel</w:t>
      </w:r>
      <w:r w:rsidR="00B93001" w:rsidRPr="0004678A">
        <w:rPr>
          <w:rFonts w:ascii="Arial" w:hAnsi="Arial" w:cs="Arial"/>
          <w:bCs/>
          <w:sz w:val="24"/>
          <w:szCs w:val="24"/>
        </w:rPr>
        <w:t xml:space="preserve"> = ‘S’)</w:t>
      </w:r>
      <w:r w:rsidR="00DB098A" w:rsidRPr="0004678A">
        <w:rPr>
          <w:rFonts w:ascii="Arial" w:hAnsi="Arial" w:cs="Arial"/>
          <w:bCs/>
          <w:sz w:val="24"/>
          <w:szCs w:val="24"/>
        </w:rPr>
        <w:t>.</w:t>
      </w:r>
      <w:r w:rsidR="005A3B85" w:rsidRPr="0004678A">
        <w:rPr>
          <w:rFonts w:ascii="Arial" w:hAnsi="Arial" w:cs="Arial"/>
          <w:bCs/>
          <w:sz w:val="24"/>
          <w:szCs w:val="24"/>
        </w:rPr>
        <w:t xml:space="preserve"> </w:t>
      </w:r>
      <w:r w:rsidR="00EB547C" w:rsidRPr="0004678A">
        <w:rPr>
          <w:rFonts w:ascii="Arial" w:hAnsi="Arial" w:cs="Arial"/>
          <w:bCs/>
          <w:sz w:val="24"/>
          <w:szCs w:val="24"/>
        </w:rPr>
        <w:t>(</w:t>
      </w:r>
      <w:r w:rsidR="00EB547C" w:rsidRPr="0004678A">
        <w:rPr>
          <w:rFonts w:ascii="Arial" w:hAnsi="Arial" w:cs="Arial"/>
          <w:bCs/>
          <w:sz w:val="24"/>
          <w:szCs w:val="24"/>
          <w:u w:val="single"/>
        </w:rPr>
        <w:t>Consistência impeditiva</w:t>
      </w:r>
      <w:r w:rsidR="00EB547C" w:rsidRPr="0004678A">
        <w:rPr>
          <w:rFonts w:ascii="Arial" w:hAnsi="Arial" w:cs="Arial"/>
          <w:bCs/>
          <w:sz w:val="24"/>
          <w:szCs w:val="24"/>
        </w:rPr>
        <w:t xml:space="preserve">) </w:t>
      </w:r>
      <w:r w:rsidR="00143F32" w:rsidRPr="0004678A">
        <w:rPr>
          <w:rFonts w:ascii="Arial" w:hAnsi="Arial" w:cs="Arial"/>
          <w:b/>
          <w:bCs/>
          <w:sz w:val="24"/>
          <w:szCs w:val="24"/>
        </w:rPr>
        <w:t xml:space="preserve">ERRO </w:t>
      </w:r>
      <w:r w:rsidR="007805C5" w:rsidRPr="0004678A">
        <w:rPr>
          <w:rFonts w:ascii="Arial" w:hAnsi="Arial" w:cs="Arial"/>
          <w:b/>
          <w:bCs/>
          <w:sz w:val="24"/>
          <w:szCs w:val="24"/>
        </w:rPr>
        <w:t>3073</w:t>
      </w:r>
    </w:p>
    <w:p w14:paraId="5957E413" w14:textId="287A5D45" w:rsidR="005A3B85" w:rsidRDefault="005A3B85" w:rsidP="00195DF0">
      <w:pPr>
        <w:widowControl w:val="0"/>
        <w:jc w:val="both"/>
        <w:rPr>
          <w:rFonts w:ascii="Arial" w:hAnsi="Arial" w:cs="Arial"/>
          <w:bCs/>
          <w:sz w:val="24"/>
          <w:szCs w:val="24"/>
        </w:rPr>
      </w:pPr>
      <w:r w:rsidRPr="0004678A">
        <w:rPr>
          <w:rFonts w:ascii="Arial" w:hAnsi="Arial" w:cs="Arial"/>
          <w:bCs/>
          <w:sz w:val="24"/>
          <w:szCs w:val="24"/>
        </w:rPr>
        <w:t>Excetuar o código de receita</w:t>
      </w:r>
    </w:p>
    <w:p w14:paraId="7958EE4A" w14:textId="192B6416" w:rsidR="009824CD" w:rsidRDefault="009824CD" w:rsidP="00195DF0">
      <w:pPr>
        <w:widowControl w:val="0"/>
        <w:jc w:val="both"/>
        <w:rPr>
          <w:rFonts w:ascii="Arial" w:hAnsi="Arial" w:cs="Arial"/>
          <w:bCs/>
          <w:sz w:val="24"/>
          <w:szCs w:val="24"/>
        </w:rPr>
      </w:pPr>
    </w:p>
    <w:tbl>
      <w:tblPr>
        <w:tblStyle w:val="Tabelacomgrade"/>
        <w:tblW w:w="10285" w:type="dxa"/>
        <w:tblLayout w:type="fixed"/>
        <w:tblLook w:val="04A0" w:firstRow="1" w:lastRow="0" w:firstColumn="1" w:lastColumn="0" w:noHBand="0" w:noVBand="1"/>
      </w:tblPr>
      <w:tblGrid>
        <w:gridCol w:w="421"/>
        <w:gridCol w:w="421"/>
        <w:gridCol w:w="400"/>
        <w:gridCol w:w="442"/>
        <w:gridCol w:w="579"/>
        <w:gridCol w:w="421"/>
        <w:gridCol w:w="421"/>
        <w:gridCol w:w="1443"/>
        <w:gridCol w:w="4207"/>
        <w:gridCol w:w="1530"/>
      </w:tblGrid>
      <w:tr w:rsidR="009824CD" w:rsidRPr="00A87BBB" w14:paraId="3F8FEDAD" w14:textId="77777777" w:rsidTr="00F658F5">
        <w:trPr>
          <w:trHeight w:val="340"/>
        </w:trPr>
        <w:tc>
          <w:tcPr>
            <w:tcW w:w="421" w:type="dxa"/>
            <w:vAlign w:val="center"/>
          </w:tcPr>
          <w:p w14:paraId="364BBADB"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21" w:type="dxa"/>
            <w:vAlign w:val="center"/>
          </w:tcPr>
          <w:p w14:paraId="124C45F1"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00" w:type="dxa"/>
            <w:vAlign w:val="center"/>
          </w:tcPr>
          <w:p w14:paraId="1323F4FD"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w:t>
            </w:r>
          </w:p>
        </w:tc>
        <w:tc>
          <w:tcPr>
            <w:tcW w:w="442" w:type="dxa"/>
            <w:vAlign w:val="center"/>
          </w:tcPr>
          <w:p w14:paraId="657A377E"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579" w:type="dxa"/>
            <w:vAlign w:val="center"/>
          </w:tcPr>
          <w:p w14:paraId="1CAFD5B6"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00</w:t>
            </w:r>
          </w:p>
        </w:tc>
        <w:tc>
          <w:tcPr>
            <w:tcW w:w="421" w:type="dxa"/>
            <w:vAlign w:val="center"/>
          </w:tcPr>
          <w:p w14:paraId="20A6610A"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421" w:type="dxa"/>
            <w:vAlign w:val="center"/>
          </w:tcPr>
          <w:p w14:paraId="29E57FC5"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0</w:t>
            </w:r>
          </w:p>
        </w:tc>
        <w:tc>
          <w:tcPr>
            <w:tcW w:w="1443" w:type="dxa"/>
            <w:vAlign w:val="center"/>
            <w:hideMark/>
          </w:tcPr>
          <w:p w14:paraId="646378D0"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9.9.9.0.00.0.0</w:t>
            </w:r>
          </w:p>
        </w:tc>
        <w:tc>
          <w:tcPr>
            <w:tcW w:w="4207" w:type="dxa"/>
            <w:vAlign w:val="center"/>
            <w:hideMark/>
          </w:tcPr>
          <w:p w14:paraId="571EB201" w14:textId="77777777" w:rsidR="009824CD" w:rsidRPr="00A87BBB" w:rsidRDefault="009824CD" w:rsidP="00195DF0">
            <w:pPr>
              <w:spacing w:before="100" w:beforeAutospacing="1" w:after="100" w:afterAutospacing="1"/>
              <w:jc w:val="both"/>
              <w:rPr>
                <w:rFonts w:ascii="Arial" w:hAnsi="Arial" w:cs="Arial"/>
              </w:rPr>
            </w:pPr>
            <w:r w:rsidRPr="00A87BBB">
              <w:rPr>
                <w:rFonts w:ascii="Arial" w:hAnsi="Arial" w:cs="Arial"/>
              </w:rPr>
              <w:t>RECURSOS ARRECADADOS EM EXERCÍCIOS ANTERIORES</w:t>
            </w:r>
          </w:p>
        </w:tc>
        <w:tc>
          <w:tcPr>
            <w:tcW w:w="1530" w:type="dxa"/>
            <w:noWrap/>
            <w:vAlign w:val="center"/>
            <w:hideMark/>
          </w:tcPr>
          <w:p w14:paraId="4F9FC686" w14:textId="77777777" w:rsidR="009824CD" w:rsidRPr="00A87BBB" w:rsidRDefault="009824CD" w:rsidP="00195DF0">
            <w:pPr>
              <w:spacing w:before="100" w:beforeAutospacing="1" w:after="100" w:afterAutospacing="1"/>
              <w:ind w:right="-108"/>
              <w:jc w:val="both"/>
              <w:rPr>
                <w:rFonts w:ascii="Arial" w:hAnsi="Arial" w:cs="Arial"/>
              </w:rPr>
            </w:pPr>
            <w:r w:rsidRPr="00A87BBB">
              <w:rPr>
                <w:rFonts w:ascii="Arial" w:hAnsi="Arial" w:cs="Arial"/>
              </w:rPr>
              <w:t>NÃO</w:t>
            </w:r>
          </w:p>
        </w:tc>
      </w:tr>
    </w:tbl>
    <w:p w14:paraId="0A78B75C" w14:textId="7F6F5F01" w:rsidR="00EB547C" w:rsidRDefault="00EB547C" w:rsidP="00195DF0">
      <w:pPr>
        <w:widowControl w:val="0"/>
        <w:spacing w:line="360" w:lineRule="auto"/>
        <w:jc w:val="both"/>
        <w:rPr>
          <w:b/>
          <w:sz w:val="24"/>
          <w:szCs w:val="24"/>
        </w:rPr>
      </w:pPr>
    </w:p>
    <w:p w14:paraId="541F0622" w14:textId="77777777" w:rsidR="00EB547C" w:rsidRPr="005A3B85" w:rsidRDefault="00EB547C" w:rsidP="00195DF0">
      <w:pPr>
        <w:widowControl w:val="0"/>
        <w:spacing w:line="360" w:lineRule="auto"/>
        <w:jc w:val="both"/>
        <w:rPr>
          <w:rFonts w:ascii="Arial" w:hAnsi="Arial" w:cs="Arial"/>
          <w:i/>
          <w:sz w:val="24"/>
          <w:szCs w:val="24"/>
        </w:rPr>
      </w:pPr>
      <w:r w:rsidRPr="005A3B85">
        <w:rPr>
          <w:rFonts w:ascii="Arial" w:hAnsi="Arial" w:cs="Arial"/>
          <w:b/>
          <w:i/>
          <w:sz w:val="24"/>
          <w:szCs w:val="24"/>
        </w:rPr>
        <w:t>Mensagem:</w:t>
      </w:r>
      <w:r w:rsidRPr="005A3B85">
        <w:rPr>
          <w:rFonts w:ascii="Arial" w:hAnsi="Arial" w:cs="Arial"/>
          <w:i/>
          <w:sz w:val="24"/>
          <w:szCs w:val="24"/>
        </w:rPr>
        <w:t xml:space="preserve"> Código de receita não valorizável”.</w:t>
      </w:r>
    </w:p>
    <w:p w14:paraId="453B2BA8" w14:textId="77777777" w:rsidR="00EF443F" w:rsidRDefault="00EF443F" w:rsidP="00195DF0">
      <w:pPr>
        <w:widowControl w:val="0"/>
        <w:jc w:val="both"/>
        <w:rPr>
          <w:i/>
          <w:sz w:val="24"/>
          <w:szCs w:val="24"/>
        </w:rPr>
      </w:pPr>
    </w:p>
    <w:p w14:paraId="0A0695B0" w14:textId="77777777" w:rsidR="00340572" w:rsidRDefault="00340572" w:rsidP="00195DF0">
      <w:pPr>
        <w:widowControl w:val="0"/>
        <w:spacing w:line="360" w:lineRule="auto"/>
        <w:jc w:val="both"/>
        <w:rPr>
          <w:rFonts w:ascii="Arial" w:hAnsi="Arial" w:cs="Arial"/>
          <w:bCs/>
          <w:sz w:val="24"/>
          <w:szCs w:val="24"/>
        </w:rPr>
      </w:pPr>
    </w:p>
    <w:p w14:paraId="39A9499E" w14:textId="1D7C7382" w:rsidR="00EB547C" w:rsidRPr="00BC619E" w:rsidRDefault="00072C2E" w:rsidP="00195DF0">
      <w:pPr>
        <w:widowControl w:val="0"/>
        <w:spacing w:line="360" w:lineRule="auto"/>
        <w:jc w:val="both"/>
        <w:rPr>
          <w:rFonts w:ascii="Arial" w:hAnsi="Arial" w:cs="Arial"/>
          <w:bCs/>
          <w:sz w:val="24"/>
          <w:szCs w:val="24"/>
        </w:rPr>
      </w:pPr>
      <w:r>
        <w:rPr>
          <w:rFonts w:ascii="Arial" w:hAnsi="Arial" w:cs="Arial"/>
          <w:bCs/>
          <w:sz w:val="24"/>
          <w:szCs w:val="24"/>
        </w:rPr>
        <w:t>8</w:t>
      </w:r>
      <w:r w:rsidR="00EB547C" w:rsidRPr="00BC619E">
        <w:rPr>
          <w:rFonts w:ascii="Arial" w:hAnsi="Arial" w:cs="Arial"/>
          <w:bCs/>
          <w:sz w:val="24"/>
          <w:szCs w:val="24"/>
        </w:rPr>
        <w:t xml:space="preserve"> Verificar se a chave [CategoriaEconomica, Origem, Especie, </w:t>
      </w:r>
      <w:r w:rsidR="00BC619E" w:rsidRPr="00BC619E">
        <w:rPr>
          <w:rFonts w:ascii="Arial" w:hAnsi="Arial" w:cs="Arial"/>
          <w:bCs/>
          <w:sz w:val="24"/>
          <w:szCs w:val="24"/>
        </w:rPr>
        <w:t>D</w:t>
      </w:r>
      <w:r w:rsidR="00EB547C" w:rsidRPr="00BC619E">
        <w:rPr>
          <w:rFonts w:ascii="Arial" w:hAnsi="Arial" w:cs="Arial"/>
          <w:bCs/>
          <w:sz w:val="24"/>
          <w:szCs w:val="24"/>
        </w:rPr>
        <w:t>etalhamento1, Detalhamento2, Detalhamento3, Tipo, CodigoGrupoFonteDestinacaoRecursos, Conta Redutora] foi informada apenas uma vez no RECEITAP.  Caso contrário rejeitar. (</w:t>
      </w:r>
      <w:r w:rsidR="00EB547C" w:rsidRPr="00BC619E">
        <w:rPr>
          <w:rFonts w:ascii="Arial" w:hAnsi="Arial" w:cs="Arial"/>
          <w:bCs/>
          <w:sz w:val="24"/>
          <w:szCs w:val="24"/>
          <w:u w:val="single"/>
        </w:rPr>
        <w:t>Consistência Impeditiva</w:t>
      </w:r>
      <w:r w:rsidR="00EB547C" w:rsidRPr="00BC619E">
        <w:rPr>
          <w:rFonts w:ascii="Arial" w:hAnsi="Arial" w:cs="Arial"/>
          <w:bCs/>
          <w:sz w:val="24"/>
          <w:szCs w:val="24"/>
        </w:rPr>
        <w:t xml:space="preserve">) </w:t>
      </w:r>
      <w:r w:rsidR="00EB547C" w:rsidRPr="00BC619E">
        <w:rPr>
          <w:b/>
          <w:i/>
          <w:sz w:val="28"/>
          <w:szCs w:val="28"/>
        </w:rPr>
        <w:t xml:space="preserve">ERRO </w:t>
      </w:r>
      <w:r w:rsidR="005E3276" w:rsidRPr="00BC619E">
        <w:rPr>
          <w:b/>
          <w:i/>
          <w:sz w:val="28"/>
          <w:szCs w:val="28"/>
        </w:rPr>
        <w:t>2519</w:t>
      </w:r>
    </w:p>
    <w:p w14:paraId="2E7A1395" w14:textId="77777777" w:rsidR="00EB547C" w:rsidRPr="00BC619E" w:rsidRDefault="00EB547C" w:rsidP="00195DF0">
      <w:pPr>
        <w:pStyle w:val="Corpodetexto"/>
        <w:widowControl w:val="0"/>
        <w:spacing w:line="360" w:lineRule="auto"/>
        <w:rPr>
          <w:rFonts w:ascii="Arial" w:hAnsi="Arial" w:cs="Arial"/>
          <w:i/>
          <w:szCs w:val="24"/>
        </w:rPr>
      </w:pPr>
      <w:r w:rsidRPr="00BC619E">
        <w:rPr>
          <w:rFonts w:ascii="Arial" w:hAnsi="Arial" w:cs="Arial"/>
          <w:b/>
          <w:i/>
          <w:szCs w:val="24"/>
        </w:rPr>
        <w:t>Mensagem:</w:t>
      </w:r>
      <w:r w:rsidRPr="00BC619E">
        <w:rPr>
          <w:rFonts w:ascii="Arial" w:hAnsi="Arial" w:cs="Arial"/>
          <w:i/>
          <w:szCs w:val="24"/>
        </w:rPr>
        <w:t xml:space="preserve"> “Chave [CategoriaEconomica, Origem, Especie, </w:t>
      </w:r>
      <w:r w:rsidR="00BC619E" w:rsidRPr="00BC619E">
        <w:rPr>
          <w:rFonts w:ascii="Arial" w:hAnsi="Arial" w:cs="Arial"/>
          <w:i/>
          <w:szCs w:val="24"/>
        </w:rPr>
        <w:t>D</w:t>
      </w:r>
      <w:r w:rsidRPr="00BC619E">
        <w:rPr>
          <w:rFonts w:ascii="Arial" w:hAnsi="Arial" w:cs="Arial"/>
          <w:i/>
          <w:szCs w:val="24"/>
        </w:rPr>
        <w:t>etalhamento1, Detalhamento2, Detalhamento3, Tipo, CodigoGrupoFonteDestinacaoRecursos, Conta Redutora] já informada”.</w:t>
      </w:r>
    </w:p>
    <w:p w14:paraId="1C4E0529" w14:textId="77777777" w:rsidR="00EF443F" w:rsidRPr="00014CEF" w:rsidRDefault="00EF443F" w:rsidP="00195DF0">
      <w:pPr>
        <w:pStyle w:val="Corpodetexto"/>
        <w:widowControl w:val="0"/>
        <w:rPr>
          <w:szCs w:val="24"/>
        </w:rPr>
      </w:pPr>
    </w:p>
    <w:p w14:paraId="7828BB0D" w14:textId="5B1A4AD7" w:rsidR="00EF443F" w:rsidRPr="00A10934" w:rsidRDefault="00072C2E" w:rsidP="00195DF0">
      <w:pPr>
        <w:widowControl w:val="0"/>
        <w:spacing w:line="360" w:lineRule="auto"/>
        <w:jc w:val="both"/>
        <w:rPr>
          <w:rFonts w:ascii="Arial" w:hAnsi="Arial" w:cs="Arial"/>
          <w:bCs/>
          <w:sz w:val="24"/>
          <w:szCs w:val="24"/>
        </w:rPr>
      </w:pPr>
      <w:r>
        <w:rPr>
          <w:rFonts w:ascii="Arial" w:hAnsi="Arial" w:cs="Arial"/>
          <w:bCs/>
          <w:sz w:val="24"/>
          <w:szCs w:val="24"/>
        </w:rPr>
        <w:t>9</w:t>
      </w:r>
      <w:r w:rsidR="00EF443F" w:rsidRPr="00A10934">
        <w:rPr>
          <w:rFonts w:ascii="Arial" w:hAnsi="Arial" w:cs="Arial"/>
          <w:bCs/>
          <w:sz w:val="24"/>
          <w:szCs w:val="24"/>
        </w:rPr>
        <w:t xml:space="preserve"> O campo “ValorPrevistoAnual” deverá ser maior que zero (&gt;0). (</w:t>
      </w:r>
      <w:r w:rsidR="00A10934" w:rsidRPr="00C03252">
        <w:rPr>
          <w:rFonts w:ascii="Arial" w:hAnsi="Arial" w:cs="Arial"/>
          <w:bCs/>
          <w:sz w:val="24"/>
          <w:szCs w:val="24"/>
          <w:u w:val="single"/>
        </w:rPr>
        <w:t xml:space="preserve">Consistência </w:t>
      </w:r>
      <w:r w:rsidR="00C03252" w:rsidRPr="00623617">
        <w:rPr>
          <w:rFonts w:ascii="Arial" w:hAnsi="Arial" w:cs="Arial"/>
          <w:bCs/>
          <w:sz w:val="24"/>
          <w:szCs w:val="24"/>
          <w:u w:val="single"/>
        </w:rPr>
        <w:t>Impeditiva</w:t>
      </w:r>
      <w:r w:rsidR="00EF443F" w:rsidRPr="00A10934">
        <w:rPr>
          <w:rFonts w:ascii="Arial" w:hAnsi="Arial" w:cs="Arial"/>
          <w:bCs/>
          <w:sz w:val="24"/>
          <w:szCs w:val="24"/>
        </w:rPr>
        <w:t xml:space="preserve">)  </w:t>
      </w:r>
      <w:r w:rsidR="00EF443F" w:rsidRPr="00623617">
        <w:rPr>
          <w:b/>
          <w:i/>
          <w:sz w:val="28"/>
          <w:szCs w:val="28"/>
        </w:rPr>
        <w:t xml:space="preserve">ERRO </w:t>
      </w:r>
      <w:r w:rsidR="00E44622" w:rsidRPr="00623617">
        <w:rPr>
          <w:b/>
          <w:i/>
          <w:sz w:val="28"/>
          <w:szCs w:val="28"/>
        </w:rPr>
        <w:t xml:space="preserve">4193 </w:t>
      </w:r>
    </w:p>
    <w:p w14:paraId="4D9CD4AA" w14:textId="77777777" w:rsidR="00EF443F" w:rsidRPr="008B409C" w:rsidRDefault="00EF443F" w:rsidP="00195DF0">
      <w:pPr>
        <w:pStyle w:val="Corpodetexto"/>
        <w:widowControl w:val="0"/>
        <w:spacing w:line="360" w:lineRule="auto"/>
        <w:rPr>
          <w:rFonts w:ascii="Arial" w:hAnsi="Arial" w:cs="Arial"/>
          <w:i/>
          <w:szCs w:val="24"/>
        </w:rPr>
      </w:pPr>
      <w:r w:rsidRPr="008B409C">
        <w:rPr>
          <w:rFonts w:ascii="Arial" w:hAnsi="Arial" w:cs="Arial"/>
          <w:b/>
          <w:i/>
          <w:szCs w:val="24"/>
        </w:rPr>
        <w:t>Mensagem:</w:t>
      </w:r>
      <w:r w:rsidRPr="008B409C">
        <w:rPr>
          <w:rFonts w:ascii="Arial" w:hAnsi="Arial" w:cs="Arial"/>
          <w:i/>
          <w:szCs w:val="24"/>
        </w:rPr>
        <w:t xml:space="preserve"> </w:t>
      </w:r>
      <w:r w:rsidR="00A10934" w:rsidRPr="008B409C">
        <w:rPr>
          <w:rFonts w:ascii="Arial" w:hAnsi="Arial" w:cs="Arial"/>
          <w:i/>
          <w:szCs w:val="24"/>
        </w:rPr>
        <w:t>“</w:t>
      </w:r>
      <w:r w:rsidRPr="008B409C">
        <w:rPr>
          <w:rFonts w:ascii="Arial" w:hAnsi="Arial" w:cs="Arial"/>
          <w:i/>
          <w:szCs w:val="24"/>
        </w:rPr>
        <w:t>Receita prevista com valor igual ou menor que zero. Deverão ser observados os princípios do planejamento e transparência na Responsabilidade da Gestão Fiscal (art. 1º, § 1º LRF)</w:t>
      </w:r>
      <w:r w:rsidR="00A10934" w:rsidRPr="008B409C">
        <w:rPr>
          <w:rFonts w:ascii="Arial" w:hAnsi="Arial" w:cs="Arial"/>
          <w:i/>
          <w:szCs w:val="24"/>
        </w:rPr>
        <w:t>”</w:t>
      </w:r>
      <w:r w:rsidRPr="008B409C">
        <w:rPr>
          <w:rFonts w:ascii="Arial" w:hAnsi="Arial" w:cs="Arial"/>
          <w:i/>
          <w:szCs w:val="24"/>
        </w:rPr>
        <w:t>.</w:t>
      </w:r>
    </w:p>
    <w:p w14:paraId="149749D0" w14:textId="77777777" w:rsidR="00EF443F" w:rsidRDefault="00EF443F" w:rsidP="00195DF0">
      <w:pPr>
        <w:pStyle w:val="Corpodetexto"/>
        <w:widowControl w:val="0"/>
        <w:rPr>
          <w:i/>
          <w:szCs w:val="24"/>
        </w:rPr>
      </w:pPr>
    </w:p>
    <w:p w14:paraId="0AF7720E" w14:textId="54D91147" w:rsidR="00825F3F" w:rsidRPr="00971F68" w:rsidRDefault="00072C2E" w:rsidP="00195DF0">
      <w:pPr>
        <w:widowControl w:val="0"/>
        <w:spacing w:line="360" w:lineRule="auto"/>
        <w:jc w:val="both"/>
        <w:rPr>
          <w:b/>
          <w:i/>
          <w:sz w:val="28"/>
          <w:szCs w:val="28"/>
        </w:rPr>
      </w:pPr>
      <w:r>
        <w:rPr>
          <w:rFonts w:ascii="Arial" w:hAnsi="Arial" w:cs="Arial"/>
          <w:bCs/>
          <w:sz w:val="24"/>
          <w:szCs w:val="24"/>
        </w:rPr>
        <w:t>10</w:t>
      </w:r>
      <w:r w:rsidR="00D67378">
        <w:rPr>
          <w:rFonts w:ascii="Arial" w:hAnsi="Arial" w:cs="Arial"/>
          <w:bCs/>
          <w:sz w:val="24"/>
          <w:szCs w:val="24"/>
        </w:rPr>
        <w:t> </w:t>
      </w:r>
      <w:r w:rsidR="00EF443F" w:rsidRPr="00A10934">
        <w:rPr>
          <w:rFonts w:ascii="Arial" w:hAnsi="Arial" w:cs="Arial"/>
          <w:bCs/>
          <w:sz w:val="24"/>
          <w:szCs w:val="24"/>
        </w:rPr>
        <w:t>O arquivo RECEITAP.XML é obrigatório com pelo menos 1 (um) registro</w:t>
      </w:r>
      <w:r w:rsidR="00351B7C">
        <w:rPr>
          <w:rFonts w:ascii="Arial" w:hAnsi="Arial" w:cs="Arial"/>
          <w:bCs/>
          <w:sz w:val="24"/>
          <w:szCs w:val="24"/>
        </w:rPr>
        <w:t xml:space="preserve"> para UG</w:t>
      </w:r>
      <w:r w:rsidR="007970BE">
        <w:rPr>
          <w:rFonts w:ascii="Arial" w:hAnsi="Arial" w:cs="Arial"/>
          <w:bCs/>
          <w:sz w:val="24"/>
          <w:szCs w:val="24"/>
        </w:rPr>
        <w:t>s</w:t>
      </w:r>
      <w:r w:rsidR="007970BE" w:rsidRPr="00971F68">
        <w:rPr>
          <w:rFonts w:ascii="Arial" w:hAnsi="Arial" w:cs="Arial"/>
          <w:bCs/>
          <w:sz w:val="24"/>
          <w:szCs w:val="24"/>
        </w:rPr>
        <w:t xml:space="preserve"> </w:t>
      </w:r>
      <w:r w:rsidR="002500D2" w:rsidRPr="00971F68">
        <w:rPr>
          <w:rFonts w:ascii="Arial" w:hAnsi="Arial" w:cs="Arial"/>
          <w:bCs/>
          <w:sz w:val="24"/>
          <w:szCs w:val="24"/>
        </w:rPr>
        <w:t xml:space="preserve">E01, E03, E04, </w:t>
      </w:r>
      <w:r w:rsidR="00351B7C" w:rsidRPr="00971F68">
        <w:rPr>
          <w:rFonts w:ascii="Arial" w:hAnsi="Arial" w:cs="Arial"/>
          <w:bCs/>
          <w:sz w:val="24"/>
          <w:szCs w:val="24"/>
        </w:rPr>
        <w:t xml:space="preserve">e </w:t>
      </w:r>
      <w:r w:rsidR="002500D2" w:rsidRPr="00971F68">
        <w:rPr>
          <w:rFonts w:ascii="Arial" w:hAnsi="Arial" w:cs="Arial"/>
          <w:bCs/>
          <w:sz w:val="24"/>
          <w:szCs w:val="24"/>
        </w:rPr>
        <w:t>E</w:t>
      </w:r>
      <w:r w:rsidR="00351B7C" w:rsidRPr="00971F68">
        <w:rPr>
          <w:rFonts w:ascii="Arial" w:hAnsi="Arial" w:cs="Arial"/>
          <w:bCs/>
          <w:sz w:val="24"/>
          <w:szCs w:val="24"/>
        </w:rPr>
        <w:t>09</w:t>
      </w:r>
      <w:r w:rsidR="00EF443F" w:rsidRPr="00A10934">
        <w:rPr>
          <w:rFonts w:ascii="Arial" w:hAnsi="Arial" w:cs="Arial"/>
          <w:bCs/>
          <w:sz w:val="24"/>
          <w:szCs w:val="24"/>
        </w:rPr>
        <w:t>.</w:t>
      </w:r>
      <w:r w:rsidR="00351B7C">
        <w:rPr>
          <w:rFonts w:ascii="Arial" w:hAnsi="Arial" w:cs="Arial"/>
          <w:bCs/>
          <w:sz w:val="24"/>
          <w:szCs w:val="24"/>
        </w:rPr>
        <w:t xml:space="preserve"> </w:t>
      </w:r>
      <w:r w:rsidR="00EF443F" w:rsidRPr="00A10934">
        <w:rPr>
          <w:rFonts w:ascii="Arial" w:hAnsi="Arial" w:cs="Arial"/>
          <w:bCs/>
          <w:sz w:val="24"/>
          <w:szCs w:val="24"/>
        </w:rPr>
        <w:t>(</w:t>
      </w:r>
      <w:r w:rsidR="00EF443F" w:rsidRPr="00C03252">
        <w:rPr>
          <w:rFonts w:ascii="Arial" w:hAnsi="Arial" w:cs="Arial"/>
          <w:bCs/>
          <w:sz w:val="24"/>
          <w:szCs w:val="24"/>
          <w:u w:val="single"/>
        </w:rPr>
        <w:t xml:space="preserve">Consistência </w:t>
      </w:r>
      <w:r w:rsidR="00146940" w:rsidRPr="00C03252">
        <w:rPr>
          <w:rFonts w:ascii="Arial" w:hAnsi="Arial" w:cs="Arial"/>
          <w:bCs/>
          <w:sz w:val="24"/>
          <w:szCs w:val="24"/>
          <w:u w:val="single"/>
        </w:rPr>
        <w:t>Indicativa</w:t>
      </w:r>
      <w:r w:rsidR="00EF443F" w:rsidRPr="00971F68">
        <w:rPr>
          <w:rFonts w:ascii="Arial" w:hAnsi="Arial" w:cs="Arial"/>
          <w:bCs/>
          <w:sz w:val="24"/>
          <w:szCs w:val="24"/>
        </w:rPr>
        <w:t xml:space="preserve">) </w:t>
      </w:r>
      <w:r w:rsidR="00143F32" w:rsidRPr="00971F68">
        <w:rPr>
          <w:rFonts w:ascii="Arial" w:hAnsi="Arial" w:cs="Arial"/>
          <w:b/>
          <w:bCs/>
          <w:sz w:val="24"/>
          <w:szCs w:val="24"/>
        </w:rPr>
        <w:t>ERRO</w:t>
      </w:r>
      <w:r w:rsidR="00143F32" w:rsidRPr="00971F68">
        <w:rPr>
          <w:b/>
          <w:i/>
          <w:sz w:val="28"/>
          <w:szCs w:val="28"/>
        </w:rPr>
        <w:t xml:space="preserve"> </w:t>
      </w:r>
      <w:r w:rsidR="00AD347E" w:rsidRPr="00971F68">
        <w:rPr>
          <w:b/>
          <w:i/>
          <w:sz w:val="28"/>
          <w:szCs w:val="28"/>
        </w:rPr>
        <w:t xml:space="preserve"> </w:t>
      </w:r>
      <w:r w:rsidR="00CD6177" w:rsidRPr="00971F68">
        <w:rPr>
          <w:rFonts w:ascii="Arial" w:hAnsi="Arial" w:cs="Arial"/>
          <w:b/>
          <w:bCs/>
          <w:sz w:val="24"/>
          <w:szCs w:val="24"/>
        </w:rPr>
        <w:t>3074</w:t>
      </w:r>
      <w:r w:rsidR="00E41AA8" w:rsidRPr="00971F68">
        <w:rPr>
          <w:rFonts w:ascii="Arial" w:hAnsi="Arial" w:cs="Arial"/>
          <w:b/>
          <w:bCs/>
          <w:sz w:val="24"/>
          <w:szCs w:val="24"/>
        </w:rPr>
        <w:t xml:space="preserve"> </w:t>
      </w:r>
    </w:p>
    <w:p w14:paraId="51DF2D1F" w14:textId="77777777" w:rsidR="00EF443F" w:rsidRPr="00797C3B" w:rsidRDefault="00EF443F" w:rsidP="00195DF0">
      <w:pPr>
        <w:pStyle w:val="Corpodetexto"/>
        <w:widowControl w:val="0"/>
        <w:spacing w:line="360" w:lineRule="auto"/>
        <w:rPr>
          <w:rFonts w:ascii="Arial" w:hAnsi="Arial" w:cs="Arial"/>
          <w:i/>
          <w:szCs w:val="24"/>
        </w:rPr>
      </w:pPr>
      <w:r w:rsidRPr="00797C3B">
        <w:rPr>
          <w:rFonts w:ascii="Arial" w:hAnsi="Arial" w:cs="Arial"/>
          <w:b/>
          <w:szCs w:val="24"/>
        </w:rPr>
        <w:t>Mensagem</w:t>
      </w:r>
      <w:r w:rsidRPr="00797C3B">
        <w:rPr>
          <w:rFonts w:ascii="Arial" w:hAnsi="Arial" w:cs="Arial"/>
          <w:szCs w:val="24"/>
        </w:rPr>
        <w:t xml:space="preserve">: </w:t>
      </w:r>
      <w:r w:rsidR="00A10934" w:rsidRPr="00797C3B">
        <w:rPr>
          <w:rFonts w:ascii="Arial" w:hAnsi="Arial" w:cs="Arial"/>
          <w:szCs w:val="24"/>
        </w:rPr>
        <w:t>“</w:t>
      </w:r>
      <w:r w:rsidRPr="00797C3B">
        <w:rPr>
          <w:rFonts w:ascii="Arial" w:hAnsi="Arial" w:cs="Arial"/>
          <w:i/>
          <w:szCs w:val="24"/>
        </w:rPr>
        <w:t>Arquivo obrigatório com pelo menos um registro</w:t>
      </w:r>
      <w:r w:rsidR="00A10934" w:rsidRPr="00797C3B">
        <w:rPr>
          <w:rFonts w:ascii="Arial" w:hAnsi="Arial" w:cs="Arial"/>
          <w:i/>
          <w:szCs w:val="24"/>
        </w:rPr>
        <w:t>”</w:t>
      </w:r>
      <w:r w:rsidRPr="00797C3B">
        <w:rPr>
          <w:rFonts w:ascii="Arial" w:hAnsi="Arial" w:cs="Arial"/>
          <w:i/>
          <w:szCs w:val="24"/>
        </w:rPr>
        <w:t>.</w:t>
      </w:r>
      <w:r w:rsidR="00E41AA8">
        <w:rPr>
          <w:rFonts w:ascii="Arial" w:hAnsi="Arial" w:cs="Arial"/>
          <w:i/>
          <w:szCs w:val="24"/>
        </w:rPr>
        <w:t xml:space="preserve"> </w:t>
      </w:r>
    </w:p>
    <w:p w14:paraId="79D2D447" w14:textId="77777777" w:rsidR="00EF443F" w:rsidRDefault="00EF443F" w:rsidP="00195DF0">
      <w:pPr>
        <w:widowControl w:val="0"/>
        <w:jc w:val="both"/>
      </w:pPr>
    </w:p>
    <w:p w14:paraId="282695B7" w14:textId="77777777" w:rsidR="00351B7C" w:rsidRDefault="00351B7C" w:rsidP="00195DF0">
      <w:pPr>
        <w:widowControl w:val="0"/>
        <w:overflowPunct/>
        <w:autoSpaceDE/>
        <w:autoSpaceDN/>
        <w:adjustRightInd/>
        <w:jc w:val="both"/>
        <w:textAlignment w:val="auto"/>
        <w:rPr>
          <w:b/>
          <w:i/>
          <w:sz w:val="28"/>
        </w:rPr>
      </w:pPr>
    </w:p>
    <w:p w14:paraId="6B4A52F0" w14:textId="7864E5B3" w:rsidR="00EF443F" w:rsidRPr="000B53CD" w:rsidRDefault="00EF443F" w:rsidP="00195DF0">
      <w:pPr>
        <w:pStyle w:val="Ttulo2"/>
        <w:ind w:left="0" w:firstLine="0"/>
        <w:jc w:val="both"/>
      </w:pPr>
      <w:r>
        <w:t xml:space="preserve"> </w:t>
      </w:r>
      <w:bookmarkStart w:id="19" w:name="_Toc138428622"/>
      <w:r w:rsidRPr="000B53CD">
        <w:t>CONSDESP.</w:t>
      </w:r>
      <w:r>
        <w:t>XML</w:t>
      </w:r>
      <w:r w:rsidRPr="000B53CD">
        <w:t xml:space="preserve"> </w:t>
      </w:r>
      <w:r w:rsidR="00F1347C" w:rsidRPr="00A66DD4">
        <w:t>(</w:t>
      </w:r>
      <w:r w:rsidR="00F1347C">
        <w:t xml:space="preserve">ou </w:t>
      </w:r>
      <w:r w:rsidR="00F1347C" w:rsidRPr="00A66DD4">
        <w:t>DespesaFixadaConsolidada.xml)</w:t>
      </w:r>
      <w:bookmarkEnd w:id="19"/>
    </w:p>
    <w:p w14:paraId="1D5CA9A4" w14:textId="77777777" w:rsidR="00EF443F" w:rsidRDefault="00EF443F" w:rsidP="00195DF0">
      <w:pPr>
        <w:widowControl w:val="0"/>
        <w:jc w:val="both"/>
        <w:rPr>
          <w:color w:val="FF00FF"/>
          <w:sz w:val="24"/>
          <w:szCs w:val="24"/>
        </w:rPr>
      </w:pPr>
    </w:p>
    <w:p w14:paraId="06E4B426" w14:textId="37F001B6"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D67378">
        <w:rPr>
          <w:rFonts w:ascii="Arial" w:hAnsi="Arial" w:cs="Arial"/>
          <w:bCs/>
          <w:sz w:val="24"/>
          <w:szCs w:val="24"/>
        </w:rPr>
        <w:t> </w:t>
      </w:r>
      <w:r w:rsidR="00EF443F" w:rsidRPr="00D67378">
        <w:rPr>
          <w:rFonts w:ascii="Arial" w:hAnsi="Arial" w:cs="Arial"/>
          <w:bCs/>
          <w:sz w:val="24"/>
          <w:szCs w:val="24"/>
        </w:rPr>
        <w:t xml:space="preserve">O campo </w:t>
      </w:r>
      <w:r w:rsidR="00B9558A">
        <w:rPr>
          <w:rFonts w:ascii="Arial" w:hAnsi="Arial" w:cs="Arial"/>
          <w:bCs/>
          <w:sz w:val="24"/>
          <w:szCs w:val="24"/>
        </w:rPr>
        <w:t>“</w:t>
      </w:r>
      <w:r w:rsidR="00EF443F" w:rsidRPr="00D67378">
        <w:rPr>
          <w:rFonts w:ascii="Arial" w:hAnsi="Arial" w:cs="Arial"/>
          <w:bCs/>
          <w:sz w:val="24"/>
          <w:szCs w:val="24"/>
        </w:rPr>
        <w:t>Funcao</w:t>
      </w:r>
      <w:r w:rsidR="00B9558A">
        <w:rPr>
          <w:rFonts w:ascii="Arial" w:hAnsi="Arial" w:cs="Arial"/>
          <w:bCs/>
          <w:sz w:val="24"/>
          <w:szCs w:val="24"/>
        </w:rPr>
        <w:t>”</w:t>
      </w:r>
      <w:r w:rsidR="00EF443F" w:rsidRPr="00D67378">
        <w:rPr>
          <w:rFonts w:ascii="Arial" w:hAnsi="Arial" w:cs="Arial"/>
          <w:bCs/>
          <w:sz w:val="24"/>
          <w:szCs w:val="24"/>
        </w:rPr>
        <w:t xml:space="preserve"> deve constar na </w:t>
      </w:r>
      <w:r w:rsidR="00B9558A">
        <w:rPr>
          <w:rFonts w:ascii="Arial" w:hAnsi="Arial" w:cs="Arial"/>
          <w:bCs/>
          <w:sz w:val="24"/>
          <w:szCs w:val="24"/>
        </w:rPr>
        <w:t xml:space="preserve">Tabela </w:t>
      </w:r>
      <w:r w:rsidR="00B9558A" w:rsidRPr="002857B8">
        <w:rPr>
          <w:rFonts w:ascii="Arial" w:hAnsi="Arial" w:cs="Arial"/>
          <w:bCs/>
          <w:sz w:val="24"/>
          <w:szCs w:val="24"/>
        </w:rPr>
        <w:t>A</w:t>
      </w:r>
      <w:r w:rsidR="00EF443F" w:rsidRPr="002857B8">
        <w:rPr>
          <w:rFonts w:ascii="Arial" w:hAnsi="Arial" w:cs="Arial"/>
          <w:bCs/>
          <w:sz w:val="24"/>
          <w:szCs w:val="24"/>
        </w:rPr>
        <w:t>uxiliar</w:t>
      </w:r>
      <w:r w:rsidR="00687C90" w:rsidRPr="005E280F">
        <w:rPr>
          <w:rFonts w:ascii="Arial" w:hAnsi="Arial" w:cs="Arial"/>
          <w:bCs/>
          <w:sz w:val="24"/>
          <w:szCs w:val="24"/>
        </w:rPr>
        <w:t xml:space="preserve"> </w:t>
      </w:r>
      <w:bookmarkStart w:id="20" w:name="_Toc50995395"/>
      <w:r w:rsidR="00687C90" w:rsidRPr="005E280F">
        <w:rPr>
          <w:rFonts w:ascii="Arial" w:hAnsi="Arial" w:cs="Arial"/>
          <w:b/>
          <w:bCs/>
          <w:sz w:val="24"/>
          <w:szCs w:val="24"/>
        </w:rPr>
        <w:t>Função – Portaria 42/99</w:t>
      </w:r>
      <w:bookmarkEnd w:id="20"/>
      <w:r w:rsidR="00EF443F" w:rsidRPr="005E280F">
        <w:rPr>
          <w:rFonts w:ascii="Arial" w:hAnsi="Arial" w:cs="Arial"/>
          <w:bCs/>
          <w:sz w:val="24"/>
          <w:szCs w:val="24"/>
        </w:rPr>
        <w:t xml:space="preserve"> (</w:t>
      </w:r>
      <w:r w:rsidR="00EF443F" w:rsidRPr="00D67378">
        <w:rPr>
          <w:rFonts w:ascii="Arial" w:hAnsi="Arial" w:cs="Arial"/>
          <w:bCs/>
          <w:sz w:val="24"/>
          <w:szCs w:val="24"/>
          <w:u w:val="single"/>
        </w:rPr>
        <w:t xml:space="preserve">Consistência </w:t>
      </w:r>
      <w:r w:rsidR="00EF443F" w:rsidRPr="00D67378">
        <w:rPr>
          <w:rFonts w:ascii="Arial" w:hAnsi="Arial" w:cs="Arial"/>
          <w:bCs/>
          <w:sz w:val="24"/>
          <w:szCs w:val="24"/>
          <w:u w:val="single"/>
        </w:rPr>
        <w:lastRenderedPageBreak/>
        <w:t>Impeditiva</w:t>
      </w:r>
      <w:r w:rsidR="00EF443F" w:rsidRPr="00D67378">
        <w:rPr>
          <w:rFonts w:ascii="Arial" w:hAnsi="Arial" w:cs="Arial"/>
          <w:bCs/>
          <w:sz w:val="24"/>
          <w:szCs w:val="24"/>
        </w:rPr>
        <w:t xml:space="preserve">) </w:t>
      </w:r>
      <w:r w:rsidR="00EF443F" w:rsidRPr="00B9558A">
        <w:rPr>
          <w:b/>
          <w:i/>
          <w:sz w:val="28"/>
          <w:szCs w:val="28"/>
        </w:rPr>
        <w:t xml:space="preserve">ERRO </w:t>
      </w:r>
      <w:r w:rsidR="00EF443F" w:rsidRPr="00304929">
        <w:rPr>
          <w:b/>
          <w:i/>
          <w:sz w:val="28"/>
          <w:szCs w:val="28"/>
        </w:rPr>
        <w:t>042</w:t>
      </w:r>
    </w:p>
    <w:p w14:paraId="0EDFD8CB" w14:textId="013858C0" w:rsidR="00EF443F" w:rsidRPr="005E280F"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9558A" w:rsidRPr="00797C3B">
        <w:rPr>
          <w:rFonts w:ascii="Arial" w:hAnsi="Arial" w:cs="Arial"/>
          <w:i/>
          <w:sz w:val="24"/>
          <w:szCs w:val="24"/>
        </w:rPr>
        <w:t>“A Função</w:t>
      </w:r>
      <w:r w:rsidRPr="00797C3B">
        <w:rPr>
          <w:rFonts w:ascii="Arial" w:hAnsi="Arial" w:cs="Arial"/>
          <w:i/>
          <w:sz w:val="24"/>
          <w:szCs w:val="24"/>
        </w:rPr>
        <w:t xml:space="preserve"> deve constar na tabela </w:t>
      </w:r>
      <w:r w:rsidRPr="002857B8">
        <w:rPr>
          <w:rFonts w:ascii="Arial" w:hAnsi="Arial" w:cs="Arial"/>
          <w:i/>
          <w:sz w:val="24"/>
          <w:szCs w:val="24"/>
        </w:rPr>
        <w:t>auxiliar</w:t>
      </w:r>
      <w:r w:rsidR="00687C90">
        <w:rPr>
          <w:rFonts w:ascii="Arial" w:hAnsi="Arial" w:cs="Arial"/>
          <w:i/>
          <w:sz w:val="24"/>
          <w:szCs w:val="24"/>
        </w:rPr>
        <w:t xml:space="preserve"> </w:t>
      </w:r>
      <w:r w:rsidR="00D02BE4" w:rsidRPr="005E280F">
        <w:rPr>
          <w:rFonts w:ascii="Arial" w:hAnsi="Arial" w:cs="Arial"/>
          <w:i/>
          <w:sz w:val="24"/>
          <w:szCs w:val="24"/>
        </w:rPr>
        <w:t>FUNÇÃO – PORTARIA 42/99</w:t>
      </w:r>
      <w:r w:rsidR="00B9558A" w:rsidRPr="005E280F">
        <w:rPr>
          <w:rFonts w:ascii="Arial" w:hAnsi="Arial" w:cs="Arial"/>
          <w:i/>
          <w:sz w:val="24"/>
          <w:szCs w:val="24"/>
        </w:rPr>
        <w:t>”</w:t>
      </w:r>
      <w:r w:rsidRPr="005E280F">
        <w:rPr>
          <w:rFonts w:ascii="Arial" w:hAnsi="Arial" w:cs="Arial"/>
          <w:i/>
          <w:sz w:val="24"/>
          <w:szCs w:val="24"/>
        </w:rPr>
        <w:t>.</w:t>
      </w:r>
    </w:p>
    <w:p w14:paraId="3DC041F7" w14:textId="77777777" w:rsidR="00304929" w:rsidRPr="00014CEF" w:rsidRDefault="00304929" w:rsidP="00195DF0">
      <w:pPr>
        <w:widowControl w:val="0"/>
        <w:jc w:val="both"/>
        <w:rPr>
          <w:i/>
          <w:sz w:val="24"/>
          <w:szCs w:val="24"/>
        </w:rPr>
      </w:pPr>
    </w:p>
    <w:p w14:paraId="7ACB5DC5" w14:textId="4B96D194"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2</w:t>
      </w:r>
      <w:r w:rsidR="00B9558A">
        <w:rPr>
          <w:rFonts w:ascii="Arial" w:hAnsi="Arial" w:cs="Arial"/>
          <w:bCs/>
          <w:sz w:val="24"/>
          <w:szCs w:val="24"/>
        </w:rPr>
        <w:t> </w:t>
      </w:r>
      <w:r w:rsidR="00EF443F" w:rsidRPr="00D67378">
        <w:rPr>
          <w:rFonts w:ascii="Arial" w:hAnsi="Arial" w:cs="Arial"/>
          <w:bCs/>
          <w:sz w:val="24"/>
          <w:szCs w:val="24"/>
        </w:rPr>
        <w:t xml:space="preserve">O campo </w:t>
      </w:r>
      <w:r w:rsidR="00B9558A">
        <w:rPr>
          <w:rFonts w:ascii="Arial" w:hAnsi="Arial" w:cs="Arial"/>
          <w:bCs/>
          <w:sz w:val="24"/>
          <w:szCs w:val="24"/>
        </w:rPr>
        <w:t>“</w:t>
      </w:r>
      <w:r w:rsidR="00EF443F" w:rsidRPr="00D67378">
        <w:rPr>
          <w:rFonts w:ascii="Arial" w:hAnsi="Arial" w:cs="Arial"/>
          <w:bCs/>
          <w:sz w:val="24"/>
          <w:szCs w:val="24"/>
        </w:rPr>
        <w:t>SubFuncao</w:t>
      </w:r>
      <w:r w:rsidR="00B9558A">
        <w:rPr>
          <w:rFonts w:ascii="Arial" w:hAnsi="Arial" w:cs="Arial"/>
          <w:bCs/>
          <w:sz w:val="24"/>
          <w:szCs w:val="24"/>
        </w:rPr>
        <w:t>”</w:t>
      </w:r>
      <w:r w:rsidR="00EF443F" w:rsidRPr="00D67378">
        <w:rPr>
          <w:rFonts w:ascii="Arial" w:hAnsi="Arial" w:cs="Arial"/>
          <w:bCs/>
          <w:sz w:val="24"/>
          <w:szCs w:val="24"/>
        </w:rPr>
        <w:t xml:space="preserve"> deve constar na </w:t>
      </w:r>
      <w:r w:rsidR="00B9558A" w:rsidRPr="005E280F">
        <w:rPr>
          <w:rFonts w:ascii="Arial" w:hAnsi="Arial" w:cs="Arial"/>
          <w:bCs/>
          <w:sz w:val="24"/>
          <w:szCs w:val="24"/>
        </w:rPr>
        <w:t>T</w:t>
      </w:r>
      <w:r w:rsidR="00EF443F" w:rsidRPr="005E280F">
        <w:rPr>
          <w:rFonts w:ascii="Arial" w:hAnsi="Arial" w:cs="Arial"/>
          <w:bCs/>
          <w:sz w:val="24"/>
          <w:szCs w:val="24"/>
        </w:rPr>
        <w:t xml:space="preserve">abela </w:t>
      </w:r>
      <w:r w:rsidR="00B9558A" w:rsidRPr="005E280F">
        <w:rPr>
          <w:rFonts w:ascii="Arial" w:hAnsi="Arial" w:cs="Arial"/>
          <w:bCs/>
          <w:sz w:val="24"/>
          <w:szCs w:val="24"/>
        </w:rPr>
        <w:t>A</w:t>
      </w:r>
      <w:r w:rsidR="00EF443F" w:rsidRPr="005E280F">
        <w:rPr>
          <w:rFonts w:ascii="Arial" w:hAnsi="Arial" w:cs="Arial"/>
          <w:bCs/>
          <w:sz w:val="24"/>
          <w:szCs w:val="24"/>
        </w:rPr>
        <w:t>uxiliar</w:t>
      </w:r>
      <w:r w:rsidR="005E280F" w:rsidRPr="005E280F">
        <w:rPr>
          <w:rFonts w:ascii="Arial" w:hAnsi="Arial" w:cs="Arial"/>
          <w:bCs/>
          <w:sz w:val="24"/>
          <w:szCs w:val="24"/>
        </w:rPr>
        <w:t xml:space="preserve"> </w:t>
      </w:r>
      <w:r w:rsidR="003C37BB" w:rsidRPr="005E280F">
        <w:rPr>
          <w:rFonts w:ascii="Arial" w:hAnsi="Arial" w:cs="Arial"/>
          <w:b/>
          <w:bCs/>
          <w:sz w:val="24"/>
          <w:szCs w:val="24"/>
        </w:rPr>
        <w:t>Subfunção – Portaria 42/99</w:t>
      </w:r>
      <w:r w:rsidR="00EF443F" w:rsidRPr="005E280F">
        <w:rPr>
          <w:rFonts w:ascii="Arial" w:hAnsi="Arial" w:cs="Arial"/>
          <w:bCs/>
          <w:sz w:val="24"/>
          <w:szCs w:val="24"/>
        </w:rPr>
        <w:t xml:space="preserve"> </w:t>
      </w:r>
      <w:r w:rsidR="00EF443F" w:rsidRPr="00D67378">
        <w:rPr>
          <w:rFonts w:ascii="Arial" w:hAnsi="Arial" w:cs="Arial"/>
          <w:bCs/>
          <w:sz w:val="24"/>
          <w:szCs w:val="24"/>
        </w:rPr>
        <w:t>(</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 xml:space="preserve">ERRO </w:t>
      </w:r>
      <w:r w:rsidR="00EF443F" w:rsidRPr="00304929">
        <w:rPr>
          <w:b/>
          <w:i/>
          <w:sz w:val="28"/>
          <w:szCs w:val="28"/>
        </w:rPr>
        <w:t>043</w:t>
      </w:r>
    </w:p>
    <w:p w14:paraId="66D943FA" w14:textId="6FFDA827" w:rsidR="00EF443F" w:rsidRPr="005E280F"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9558A" w:rsidRPr="00797C3B">
        <w:rPr>
          <w:rFonts w:ascii="Arial" w:hAnsi="Arial" w:cs="Arial"/>
          <w:i/>
          <w:sz w:val="24"/>
          <w:szCs w:val="24"/>
        </w:rPr>
        <w:t>“A</w:t>
      </w:r>
      <w:r w:rsidRPr="00797C3B">
        <w:rPr>
          <w:rFonts w:ascii="Arial" w:hAnsi="Arial" w:cs="Arial"/>
          <w:i/>
          <w:sz w:val="24"/>
          <w:szCs w:val="24"/>
        </w:rPr>
        <w:t xml:space="preserve"> SubFu</w:t>
      </w:r>
      <w:r w:rsidR="00B9558A" w:rsidRPr="00797C3B">
        <w:rPr>
          <w:rFonts w:ascii="Arial" w:hAnsi="Arial" w:cs="Arial"/>
          <w:i/>
          <w:sz w:val="24"/>
          <w:szCs w:val="24"/>
        </w:rPr>
        <w:t>nção</w:t>
      </w:r>
      <w:r w:rsidRPr="00797C3B">
        <w:rPr>
          <w:rFonts w:ascii="Arial" w:hAnsi="Arial" w:cs="Arial"/>
          <w:i/>
          <w:sz w:val="24"/>
          <w:szCs w:val="24"/>
        </w:rPr>
        <w:t xml:space="preserve"> deve constar na tabela </w:t>
      </w:r>
      <w:r w:rsidRPr="005E280F">
        <w:rPr>
          <w:rFonts w:ascii="Arial" w:hAnsi="Arial" w:cs="Arial"/>
          <w:i/>
          <w:sz w:val="24"/>
          <w:szCs w:val="24"/>
        </w:rPr>
        <w:t>auxiliar</w:t>
      </w:r>
      <w:r w:rsidR="005E280F" w:rsidRPr="005E280F">
        <w:rPr>
          <w:rFonts w:ascii="Arial" w:hAnsi="Arial" w:cs="Arial"/>
          <w:i/>
          <w:sz w:val="24"/>
          <w:szCs w:val="24"/>
        </w:rPr>
        <w:t xml:space="preserve"> </w:t>
      </w:r>
      <w:r w:rsidR="00D02BE4" w:rsidRPr="005E280F">
        <w:rPr>
          <w:rFonts w:ascii="Arial" w:hAnsi="Arial" w:cs="Arial"/>
          <w:i/>
          <w:sz w:val="24"/>
          <w:szCs w:val="24"/>
        </w:rPr>
        <w:t>SUBFUNÇÃO – PORTARIA 42/99</w:t>
      </w:r>
      <w:r w:rsidR="00B9558A" w:rsidRPr="005E280F">
        <w:rPr>
          <w:rFonts w:ascii="Arial" w:hAnsi="Arial" w:cs="Arial"/>
          <w:i/>
          <w:sz w:val="24"/>
          <w:szCs w:val="24"/>
        </w:rPr>
        <w:t>”</w:t>
      </w:r>
      <w:r w:rsidRPr="005E280F">
        <w:rPr>
          <w:rFonts w:ascii="Arial" w:hAnsi="Arial" w:cs="Arial"/>
          <w:i/>
          <w:sz w:val="24"/>
          <w:szCs w:val="24"/>
        </w:rPr>
        <w:t>.</w:t>
      </w:r>
    </w:p>
    <w:p w14:paraId="2238C883" w14:textId="5439DF57" w:rsidR="00304929" w:rsidRDefault="00304929" w:rsidP="00195DF0">
      <w:pPr>
        <w:widowControl w:val="0"/>
        <w:jc w:val="both"/>
        <w:rPr>
          <w:sz w:val="24"/>
          <w:szCs w:val="24"/>
        </w:rPr>
      </w:pPr>
    </w:p>
    <w:p w14:paraId="4B39E4F2" w14:textId="77777777" w:rsidR="004323B4" w:rsidRPr="00014CEF" w:rsidRDefault="004323B4" w:rsidP="00195DF0">
      <w:pPr>
        <w:widowControl w:val="0"/>
        <w:jc w:val="both"/>
        <w:rPr>
          <w:sz w:val="24"/>
          <w:szCs w:val="24"/>
        </w:rPr>
      </w:pPr>
    </w:p>
    <w:p w14:paraId="1BFD262B" w14:textId="7A9AD06E"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3</w:t>
      </w:r>
      <w:r w:rsidR="00B9558A">
        <w:rPr>
          <w:rFonts w:ascii="Arial" w:hAnsi="Arial" w:cs="Arial"/>
          <w:bCs/>
          <w:sz w:val="24"/>
          <w:szCs w:val="24"/>
        </w:rPr>
        <w:t> </w:t>
      </w:r>
      <w:r w:rsidR="00EF443F" w:rsidRPr="00D67378">
        <w:rPr>
          <w:rFonts w:ascii="Arial" w:hAnsi="Arial" w:cs="Arial"/>
          <w:bCs/>
          <w:sz w:val="24"/>
          <w:szCs w:val="24"/>
        </w:rPr>
        <w:t xml:space="preserve">O campo CodigoGrupoFonteDestinacaoRecursos deve estar na </w:t>
      </w:r>
      <w:r w:rsidR="00B9558A">
        <w:rPr>
          <w:rFonts w:ascii="Arial" w:hAnsi="Arial" w:cs="Arial"/>
          <w:bCs/>
          <w:sz w:val="24"/>
          <w:szCs w:val="24"/>
        </w:rPr>
        <w:t>Tabela A</w:t>
      </w:r>
      <w:r w:rsidR="00EF443F" w:rsidRPr="00D67378">
        <w:rPr>
          <w:rFonts w:ascii="Arial" w:hAnsi="Arial" w:cs="Arial"/>
          <w:bCs/>
          <w:sz w:val="24"/>
          <w:szCs w:val="24"/>
        </w:rPr>
        <w:t>uxiliar Grupo</w:t>
      </w:r>
      <w:r w:rsidR="00815322">
        <w:rPr>
          <w:rFonts w:ascii="Arial" w:hAnsi="Arial" w:cs="Arial"/>
          <w:bCs/>
          <w:sz w:val="24"/>
          <w:szCs w:val="24"/>
        </w:rPr>
        <w:t xml:space="preserve"> </w:t>
      </w:r>
      <w:r w:rsidR="002857B8" w:rsidRPr="002857B8">
        <w:rPr>
          <w:rFonts w:ascii="Arial" w:hAnsi="Arial" w:cs="Arial"/>
          <w:bCs/>
          <w:color w:val="002060"/>
          <w:sz w:val="24"/>
          <w:szCs w:val="24"/>
        </w:rPr>
        <w:t>de</w:t>
      </w:r>
      <w:r w:rsidR="002857B8">
        <w:rPr>
          <w:rFonts w:ascii="Arial" w:hAnsi="Arial" w:cs="Arial"/>
          <w:bCs/>
          <w:sz w:val="24"/>
          <w:szCs w:val="24"/>
        </w:rPr>
        <w:t xml:space="preserve"> </w:t>
      </w:r>
      <w:r w:rsidR="00EF443F" w:rsidRPr="00D67378">
        <w:rPr>
          <w:rFonts w:ascii="Arial" w:hAnsi="Arial" w:cs="Arial"/>
          <w:bCs/>
          <w:sz w:val="24"/>
          <w:szCs w:val="24"/>
        </w:rPr>
        <w:t>Fonte</w:t>
      </w:r>
      <w:r w:rsidR="002857B8" w:rsidRPr="002857B8">
        <w:rPr>
          <w:rFonts w:ascii="Arial" w:hAnsi="Arial" w:cs="Arial"/>
          <w:bCs/>
          <w:color w:val="002060"/>
          <w:sz w:val="24"/>
          <w:szCs w:val="24"/>
        </w:rPr>
        <w:t>/</w:t>
      </w:r>
      <w:r w:rsidR="00815322" w:rsidRPr="00FF3942">
        <w:rPr>
          <w:rFonts w:ascii="Arial" w:hAnsi="Arial" w:cs="Arial"/>
          <w:bCs/>
          <w:sz w:val="24"/>
          <w:szCs w:val="24"/>
        </w:rPr>
        <w:t>Destinação</w:t>
      </w:r>
      <w:r w:rsidR="002857B8" w:rsidRPr="00FF3942">
        <w:rPr>
          <w:rFonts w:ascii="Arial" w:hAnsi="Arial" w:cs="Arial"/>
          <w:bCs/>
          <w:sz w:val="24"/>
          <w:szCs w:val="24"/>
        </w:rPr>
        <w:t xml:space="preserve"> de</w:t>
      </w:r>
      <w:r w:rsidR="00815322" w:rsidRPr="00FF3942">
        <w:rPr>
          <w:rFonts w:ascii="Arial" w:hAnsi="Arial" w:cs="Arial"/>
          <w:bCs/>
          <w:sz w:val="24"/>
          <w:szCs w:val="24"/>
        </w:rPr>
        <w:t xml:space="preserve"> </w:t>
      </w:r>
      <w:r w:rsidR="00EF443F" w:rsidRPr="00FF3942">
        <w:rPr>
          <w:rFonts w:ascii="Arial" w:hAnsi="Arial" w:cs="Arial"/>
          <w:bCs/>
          <w:sz w:val="24"/>
          <w:szCs w:val="24"/>
        </w:rPr>
        <w:t>Recurso</w:t>
      </w:r>
      <w:r w:rsidR="002857B8" w:rsidRPr="00FF3942">
        <w:rPr>
          <w:rFonts w:ascii="Arial" w:hAnsi="Arial" w:cs="Arial"/>
          <w:bCs/>
          <w:sz w:val="24"/>
          <w:szCs w:val="24"/>
        </w:rPr>
        <w:t>s</w:t>
      </w:r>
      <w:r w:rsidR="007970BE" w:rsidRPr="00FF3942">
        <w:rPr>
          <w:rFonts w:ascii="Arial" w:hAnsi="Arial" w:cs="Arial"/>
          <w:bCs/>
          <w:sz w:val="24"/>
          <w:szCs w:val="24"/>
        </w:rPr>
        <w:t xml:space="preserve">. Verificar </w:t>
      </w:r>
      <w:r w:rsidR="007970BE" w:rsidRPr="00C21556">
        <w:rPr>
          <w:rFonts w:ascii="Arial" w:hAnsi="Arial" w:cs="Arial"/>
          <w:bCs/>
          <w:sz w:val="24"/>
          <w:szCs w:val="24"/>
        </w:rPr>
        <w:t>as fontes vigentes no exercício de referência</w:t>
      </w:r>
      <w:r w:rsidR="00EF443F" w:rsidRPr="00C21556">
        <w:rPr>
          <w:rFonts w:ascii="Arial" w:hAnsi="Arial" w:cs="Arial"/>
          <w:bCs/>
          <w:sz w:val="24"/>
          <w:szCs w:val="24"/>
        </w:rPr>
        <w:t>.</w:t>
      </w:r>
      <w:r w:rsidR="00EF443F" w:rsidRPr="00ED75A8">
        <w:rPr>
          <w:rFonts w:ascii="Arial" w:hAnsi="Arial" w:cs="Arial"/>
          <w:bCs/>
          <w:sz w:val="24"/>
          <w:szCs w:val="24"/>
        </w:rPr>
        <w:t xml:space="preserve"> </w:t>
      </w:r>
      <w:r w:rsidR="00EF443F" w:rsidRPr="00D67378">
        <w:rPr>
          <w:rFonts w:ascii="Arial" w:hAnsi="Arial" w:cs="Arial"/>
          <w:bCs/>
          <w:sz w:val="24"/>
          <w:szCs w:val="24"/>
        </w:rPr>
        <w:t>(</w:t>
      </w:r>
      <w:r w:rsidR="00EF443F" w:rsidRPr="00D67378">
        <w:rPr>
          <w:rFonts w:ascii="Arial" w:hAnsi="Arial" w:cs="Arial"/>
          <w:bCs/>
          <w:sz w:val="24"/>
          <w:szCs w:val="24"/>
          <w:u w:val="single"/>
        </w:rPr>
        <w:t>Consistência Impeditiva</w:t>
      </w:r>
      <w:r w:rsidR="00EF443F" w:rsidRPr="00ED75A8">
        <w:rPr>
          <w:rFonts w:ascii="Arial" w:hAnsi="Arial" w:cs="Arial"/>
          <w:bCs/>
          <w:sz w:val="24"/>
          <w:szCs w:val="24"/>
        </w:rPr>
        <w:t xml:space="preserve">) </w:t>
      </w:r>
      <w:r w:rsidR="00143F32" w:rsidRPr="00ED75A8">
        <w:rPr>
          <w:rFonts w:ascii="Arial" w:hAnsi="Arial" w:cs="Arial"/>
          <w:b/>
          <w:bCs/>
          <w:sz w:val="24"/>
          <w:szCs w:val="24"/>
        </w:rPr>
        <w:t>ERRO</w:t>
      </w:r>
      <w:r w:rsidR="00143F32" w:rsidRPr="00304929">
        <w:rPr>
          <w:b/>
          <w:i/>
          <w:sz w:val="28"/>
          <w:szCs w:val="28"/>
        </w:rPr>
        <w:t xml:space="preserve"> </w:t>
      </w:r>
      <w:r w:rsidR="00547816" w:rsidRPr="00304929">
        <w:rPr>
          <w:rFonts w:ascii="Arial" w:hAnsi="Arial" w:cs="Arial"/>
          <w:b/>
          <w:bCs/>
          <w:sz w:val="24"/>
          <w:szCs w:val="24"/>
        </w:rPr>
        <w:t>3075</w:t>
      </w:r>
      <w:r w:rsidR="002857B8" w:rsidRPr="00304929">
        <w:rPr>
          <w:rFonts w:ascii="Arial" w:hAnsi="Arial" w:cs="Arial"/>
          <w:b/>
          <w:bCs/>
          <w:sz w:val="24"/>
          <w:szCs w:val="24"/>
        </w:rPr>
        <w:t xml:space="preserve"> </w:t>
      </w:r>
    </w:p>
    <w:p w14:paraId="59ADFA24" w14:textId="3356ABEA"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i/>
          <w:sz w:val="24"/>
          <w:szCs w:val="24"/>
        </w:rPr>
        <w:t>Mensagem</w:t>
      </w:r>
      <w:r w:rsidRPr="00797C3B">
        <w:rPr>
          <w:rFonts w:ascii="Arial" w:hAnsi="Arial" w:cs="Arial"/>
          <w:i/>
          <w:sz w:val="24"/>
          <w:szCs w:val="24"/>
        </w:rPr>
        <w:t xml:space="preserve">: </w:t>
      </w:r>
      <w:r w:rsidR="00B9558A" w:rsidRPr="00797C3B">
        <w:rPr>
          <w:rFonts w:ascii="Arial" w:hAnsi="Arial" w:cs="Arial"/>
          <w:i/>
          <w:sz w:val="24"/>
          <w:szCs w:val="24"/>
        </w:rPr>
        <w:t>“</w:t>
      </w:r>
      <w:r w:rsidRPr="00797C3B">
        <w:rPr>
          <w:rFonts w:ascii="Arial" w:hAnsi="Arial" w:cs="Arial"/>
          <w:i/>
          <w:sz w:val="24"/>
          <w:szCs w:val="24"/>
        </w:rPr>
        <w:t xml:space="preserve">O CodigoGrupoFonteDestinacaoRecursos deve estar na </w:t>
      </w:r>
      <w:r w:rsidR="00F03590">
        <w:rPr>
          <w:rFonts w:ascii="Arial" w:hAnsi="Arial" w:cs="Arial"/>
          <w:i/>
          <w:sz w:val="24"/>
          <w:szCs w:val="24"/>
        </w:rPr>
        <w:t>T</w:t>
      </w:r>
      <w:r w:rsidRPr="00797C3B">
        <w:rPr>
          <w:rFonts w:ascii="Arial" w:hAnsi="Arial" w:cs="Arial"/>
          <w:i/>
          <w:sz w:val="24"/>
          <w:szCs w:val="24"/>
        </w:rPr>
        <w:t xml:space="preserve">abela </w:t>
      </w:r>
      <w:r w:rsidR="00F03590">
        <w:rPr>
          <w:rFonts w:ascii="Arial" w:hAnsi="Arial" w:cs="Arial"/>
          <w:i/>
          <w:sz w:val="24"/>
          <w:szCs w:val="24"/>
        </w:rPr>
        <w:t>A</w:t>
      </w:r>
      <w:r w:rsidRPr="00797C3B">
        <w:rPr>
          <w:rFonts w:ascii="Arial" w:hAnsi="Arial" w:cs="Arial"/>
          <w:i/>
          <w:sz w:val="24"/>
          <w:szCs w:val="24"/>
        </w:rPr>
        <w:t>uxiliar</w:t>
      </w:r>
      <w:r w:rsidR="00F03590">
        <w:rPr>
          <w:rFonts w:ascii="Arial" w:hAnsi="Arial" w:cs="Arial"/>
          <w:i/>
          <w:sz w:val="24"/>
          <w:szCs w:val="24"/>
        </w:rPr>
        <w:t xml:space="preserve"> </w:t>
      </w:r>
      <w:r w:rsidR="00D02BE4" w:rsidRPr="00BB1CF1">
        <w:rPr>
          <w:rFonts w:ascii="Arial" w:hAnsi="Arial" w:cs="Arial"/>
          <w:i/>
          <w:sz w:val="24"/>
          <w:szCs w:val="24"/>
        </w:rPr>
        <w:t>GRUPO DE FONTE/DESTINAÇÃO DE RECURSOS</w:t>
      </w:r>
      <w:r w:rsidR="00B9558A" w:rsidRPr="00BB1CF1">
        <w:rPr>
          <w:rFonts w:ascii="Arial" w:hAnsi="Arial" w:cs="Arial"/>
          <w:i/>
          <w:sz w:val="24"/>
          <w:szCs w:val="24"/>
        </w:rPr>
        <w:t>”</w:t>
      </w:r>
      <w:r w:rsidRPr="00BB1CF1">
        <w:rPr>
          <w:rFonts w:ascii="Arial" w:hAnsi="Arial" w:cs="Arial"/>
          <w:i/>
          <w:sz w:val="24"/>
          <w:szCs w:val="24"/>
        </w:rPr>
        <w:t>.</w:t>
      </w:r>
    </w:p>
    <w:p w14:paraId="222588B5" w14:textId="4CFCA8DA" w:rsidR="00304929" w:rsidRDefault="00304929" w:rsidP="00195DF0">
      <w:pPr>
        <w:widowControl w:val="0"/>
        <w:jc w:val="both"/>
        <w:rPr>
          <w:sz w:val="24"/>
        </w:rPr>
      </w:pPr>
    </w:p>
    <w:p w14:paraId="13E6943B" w14:textId="77777777" w:rsidR="004323B4" w:rsidRPr="00014CEF" w:rsidRDefault="004323B4" w:rsidP="00195DF0">
      <w:pPr>
        <w:widowControl w:val="0"/>
        <w:jc w:val="both"/>
        <w:rPr>
          <w:sz w:val="24"/>
        </w:rPr>
      </w:pPr>
    </w:p>
    <w:p w14:paraId="0663C23B" w14:textId="3B7993F2"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4</w:t>
      </w:r>
      <w:r w:rsidR="00B9558A">
        <w:rPr>
          <w:rFonts w:ascii="Arial" w:hAnsi="Arial" w:cs="Arial"/>
          <w:bCs/>
          <w:sz w:val="24"/>
          <w:szCs w:val="24"/>
        </w:rPr>
        <w:t> </w:t>
      </w:r>
      <w:r w:rsidR="00EF443F" w:rsidRPr="00D67378">
        <w:rPr>
          <w:rFonts w:ascii="Arial" w:hAnsi="Arial" w:cs="Arial"/>
          <w:bCs/>
          <w:sz w:val="24"/>
          <w:szCs w:val="24"/>
        </w:rPr>
        <w:t>Verificar se a soma do campo “</w:t>
      </w:r>
      <w:r w:rsidR="00F03590">
        <w:rPr>
          <w:rFonts w:ascii="Arial" w:hAnsi="Arial" w:cs="Arial"/>
          <w:bCs/>
          <w:sz w:val="24"/>
          <w:szCs w:val="24"/>
        </w:rPr>
        <w:t>V</w:t>
      </w:r>
      <w:r w:rsidR="00EF443F" w:rsidRPr="00D67378">
        <w:rPr>
          <w:rFonts w:ascii="Arial" w:hAnsi="Arial" w:cs="Arial"/>
          <w:bCs/>
          <w:sz w:val="24"/>
          <w:szCs w:val="24"/>
        </w:rPr>
        <w:t>alor</w:t>
      </w:r>
      <w:r w:rsidR="00F03590">
        <w:rPr>
          <w:rFonts w:ascii="Arial" w:hAnsi="Arial" w:cs="Arial"/>
          <w:bCs/>
          <w:sz w:val="24"/>
          <w:szCs w:val="24"/>
        </w:rPr>
        <w:t>F</w:t>
      </w:r>
      <w:r w:rsidR="00EF443F" w:rsidRPr="00D67378">
        <w:rPr>
          <w:rFonts w:ascii="Arial" w:hAnsi="Arial" w:cs="Arial"/>
          <w:bCs/>
          <w:sz w:val="24"/>
          <w:szCs w:val="24"/>
        </w:rPr>
        <w:t>ixado</w:t>
      </w:r>
      <w:r w:rsidR="00F03590">
        <w:rPr>
          <w:rFonts w:ascii="Arial" w:hAnsi="Arial" w:cs="Arial"/>
          <w:bCs/>
          <w:sz w:val="24"/>
          <w:szCs w:val="24"/>
        </w:rPr>
        <w:t>A</w:t>
      </w:r>
      <w:r w:rsidR="00EF443F" w:rsidRPr="00D67378">
        <w:rPr>
          <w:rFonts w:ascii="Arial" w:hAnsi="Arial" w:cs="Arial"/>
          <w:bCs/>
          <w:sz w:val="24"/>
          <w:szCs w:val="24"/>
        </w:rPr>
        <w:t>nual” informado  neste arquivo é menor ou igual a soma do campo “</w:t>
      </w:r>
      <w:r w:rsidR="00F03590">
        <w:rPr>
          <w:rFonts w:ascii="Arial" w:hAnsi="Arial" w:cs="Arial"/>
          <w:bCs/>
          <w:sz w:val="24"/>
          <w:szCs w:val="24"/>
        </w:rPr>
        <w:t>V</w:t>
      </w:r>
      <w:r w:rsidR="00EF443F" w:rsidRPr="00D67378">
        <w:rPr>
          <w:rFonts w:ascii="Arial" w:hAnsi="Arial" w:cs="Arial"/>
          <w:bCs/>
          <w:sz w:val="24"/>
          <w:szCs w:val="24"/>
        </w:rPr>
        <w:t>alor</w:t>
      </w:r>
      <w:r w:rsidR="00F03590">
        <w:rPr>
          <w:rFonts w:ascii="Arial" w:hAnsi="Arial" w:cs="Arial"/>
          <w:bCs/>
          <w:sz w:val="24"/>
          <w:szCs w:val="24"/>
        </w:rPr>
        <w:t>P</w:t>
      </w:r>
      <w:r w:rsidR="00EF443F" w:rsidRPr="00D67378">
        <w:rPr>
          <w:rFonts w:ascii="Arial" w:hAnsi="Arial" w:cs="Arial"/>
          <w:bCs/>
          <w:sz w:val="24"/>
          <w:szCs w:val="24"/>
        </w:rPr>
        <w:t>revisto</w:t>
      </w:r>
      <w:r w:rsidR="00F03590">
        <w:rPr>
          <w:rFonts w:ascii="Arial" w:hAnsi="Arial" w:cs="Arial"/>
          <w:bCs/>
          <w:sz w:val="24"/>
          <w:szCs w:val="24"/>
        </w:rPr>
        <w:t>A</w:t>
      </w:r>
      <w:r w:rsidR="00EF443F" w:rsidRPr="00D67378">
        <w:rPr>
          <w:rFonts w:ascii="Arial" w:hAnsi="Arial" w:cs="Arial"/>
          <w:bCs/>
          <w:sz w:val="24"/>
          <w:szCs w:val="24"/>
        </w:rPr>
        <w:t>nual”  informado no arquivo CONSREC.XML (descontad</w:t>
      </w:r>
      <w:r w:rsidR="00F03590">
        <w:rPr>
          <w:rFonts w:ascii="Arial" w:hAnsi="Arial" w:cs="Arial"/>
          <w:bCs/>
          <w:sz w:val="24"/>
          <w:szCs w:val="24"/>
        </w:rPr>
        <w:t>a</w:t>
      </w:r>
      <w:r w:rsidR="00EF443F" w:rsidRPr="00D67378">
        <w:rPr>
          <w:rFonts w:ascii="Arial" w:hAnsi="Arial" w:cs="Arial"/>
          <w:bCs/>
          <w:sz w:val="24"/>
          <w:szCs w:val="24"/>
        </w:rPr>
        <w:t>s as contas redutoras), ambos encaminhados somente pela Unidade Gestora tipo 07 - Prefeitura.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ERRO 050</w:t>
      </w:r>
    </w:p>
    <w:p w14:paraId="3C1EF627"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9558A" w:rsidRPr="00797C3B">
        <w:rPr>
          <w:rFonts w:ascii="Arial" w:hAnsi="Arial" w:cs="Arial"/>
          <w:i/>
          <w:sz w:val="24"/>
          <w:szCs w:val="24"/>
        </w:rPr>
        <w:t>“</w:t>
      </w:r>
      <w:r w:rsidRPr="00797C3B">
        <w:rPr>
          <w:rFonts w:ascii="Arial" w:hAnsi="Arial" w:cs="Arial"/>
          <w:i/>
          <w:sz w:val="24"/>
          <w:szCs w:val="24"/>
        </w:rPr>
        <w:t xml:space="preserve">A soma do </w:t>
      </w:r>
      <w:r w:rsidR="00F03590">
        <w:rPr>
          <w:rFonts w:ascii="Arial" w:hAnsi="Arial" w:cs="Arial"/>
          <w:i/>
          <w:sz w:val="24"/>
          <w:szCs w:val="24"/>
        </w:rPr>
        <w:t>V</w:t>
      </w:r>
      <w:r w:rsidRPr="00797C3B">
        <w:rPr>
          <w:rFonts w:ascii="Arial" w:hAnsi="Arial" w:cs="Arial"/>
          <w:i/>
          <w:sz w:val="24"/>
          <w:szCs w:val="24"/>
        </w:rPr>
        <w:t xml:space="preserve">alor </w:t>
      </w:r>
      <w:r w:rsidR="00F03590">
        <w:rPr>
          <w:rFonts w:ascii="Arial" w:hAnsi="Arial" w:cs="Arial"/>
          <w:i/>
          <w:sz w:val="24"/>
          <w:szCs w:val="24"/>
        </w:rPr>
        <w:t>F</w:t>
      </w:r>
      <w:r w:rsidRPr="00797C3B">
        <w:rPr>
          <w:rFonts w:ascii="Arial" w:hAnsi="Arial" w:cs="Arial"/>
          <w:i/>
          <w:sz w:val="24"/>
          <w:szCs w:val="24"/>
        </w:rPr>
        <w:t xml:space="preserve">ixado </w:t>
      </w:r>
      <w:r w:rsidR="00F03590">
        <w:rPr>
          <w:rFonts w:ascii="Arial" w:hAnsi="Arial" w:cs="Arial"/>
          <w:i/>
          <w:sz w:val="24"/>
          <w:szCs w:val="24"/>
        </w:rPr>
        <w:t>A</w:t>
      </w:r>
      <w:r w:rsidRPr="00797C3B">
        <w:rPr>
          <w:rFonts w:ascii="Arial" w:hAnsi="Arial" w:cs="Arial"/>
          <w:i/>
          <w:sz w:val="24"/>
          <w:szCs w:val="24"/>
        </w:rPr>
        <w:t xml:space="preserve">nual  informado neste arquivo deverá ser </w:t>
      </w:r>
      <w:r w:rsidR="00F03590">
        <w:rPr>
          <w:rFonts w:ascii="Arial" w:hAnsi="Arial" w:cs="Arial"/>
          <w:i/>
          <w:sz w:val="24"/>
          <w:szCs w:val="24"/>
        </w:rPr>
        <w:t>maior ou igual</w:t>
      </w:r>
      <w:r w:rsidRPr="00797C3B">
        <w:rPr>
          <w:rFonts w:ascii="Arial" w:hAnsi="Arial" w:cs="Arial"/>
          <w:i/>
          <w:sz w:val="24"/>
          <w:szCs w:val="24"/>
        </w:rPr>
        <w:t xml:space="preserve"> a  soma do </w:t>
      </w:r>
      <w:r w:rsidR="00F03590">
        <w:rPr>
          <w:rFonts w:ascii="Arial" w:hAnsi="Arial" w:cs="Arial"/>
          <w:i/>
          <w:sz w:val="24"/>
          <w:szCs w:val="24"/>
        </w:rPr>
        <w:t>V</w:t>
      </w:r>
      <w:r w:rsidRPr="00797C3B">
        <w:rPr>
          <w:rFonts w:ascii="Arial" w:hAnsi="Arial" w:cs="Arial"/>
          <w:i/>
          <w:sz w:val="24"/>
          <w:szCs w:val="24"/>
        </w:rPr>
        <w:t xml:space="preserve">alor </w:t>
      </w:r>
      <w:r w:rsidR="00F03590">
        <w:rPr>
          <w:rFonts w:ascii="Arial" w:hAnsi="Arial" w:cs="Arial"/>
          <w:i/>
          <w:sz w:val="24"/>
          <w:szCs w:val="24"/>
        </w:rPr>
        <w:t>P</w:t>
      </w:r>
      <w:r w:rsidRPr="00797C3B">
        <w:rPr>
          <w:rFonts w:ascii="Arial" w:hAnsi="Arial" w:cs="Arial"/>
          <w:i/>
          <w:sz w:val="24"/>
          <w:szCs w:val="24"/>
        </w:rPr>
        <w:t xml:space="preserve">revisto </w:t>
      </w:r>
      <w:r w:rsidR="00F03590">
        <w:rPr>
          <w:rFonts w:ascii="Arial" w:hAnsi="Arial" w:cs="Arial"/>
          <w:i/>
          <w:sz w:val="24"/>
          <w:szCs w:val="24"/>
        </w:rPr>
        <w:t>A</w:t>
      </w:r>
      <w:r w:rsidRPr="00797C3B">
        <w:rPr>
          <w:rFonts w:ascii="Arial" w:hAnsi="Arial" w:cs="Arial"/>
          <w:i/>
          <w:sz w:val="24"/>
          <w:szCs w:val="24"/>
        </w:rPr>
        <w:t>nual (descontad</w:t>
      </w:r>
      <w:r w:rsidR="00F03590">
        <w:rPr>
          <w:rFonts w:ascii="Arial" w:hAnsi="Arial" w:cs="Arial"/>
          <w:i/>
          <w:sz w:val="24"/>
          <w:szCs w:val="24"/>
        </w:rPr>
        <w:t>a</w:t>
      </w:r>
      <w:r w:rsidRPr="00797C3B">
        <w:rPr>
          <w:rFonts w:ascii="Arial" w:hAnsi="Arial" w:cs="Arial"/>
          <w:i/>
          <w:sz w:val="24"/>
          <w:szCs w:val="24"/>
        </w:rPr>
        <w:t>s as contas redutoras) informado  no arquivo CONSREC.XML</w:t>
      </w:r>
      <w:r w:rsidR="00B9558A" w:rsidRPr="00797C3B">
        <w:rPr>
          <w:rFonts w:ascii="Arial" w:hAnsi="Arial" w:cs="Arial"/>
          <w:i/>
          <w:sz w:val="24"/>
          <w:szCs w:val="24"/>
        </w:rPr>
        <w:t>”</w:t>
      </w:r>
      <w:r w:rsidRPr="00797C3B">
        <w:rPr>
          <w:rFonts w:ascii="Arial" w:hAnsi="Arial" w:cs="Arial"/>
          <w:i/>
          <w:sz w:val="24"/>
          <w:szCs w:val="24"/>
        </w:rPr>
        <w:t>.</w:t>
      </w:r>
    </w:p>
    <w:p w14:paraId="0AD600CA" w14:textId="77777777" w:rsidR="00EF443F" w:rsidRPr="00014CEF" w:rsidRDefault="00EF443F" w:rsidP="00195DF0">
      <w:pPr>
        <w:widowControl w:val="0"/>
        <w:ind w:left="360"/>
        <w:jc w:val="both"/>
        <w:rPr>
          <w:sz w:val="24"/>
        </w:rPr>
      </w:pPr>
    </w:p>
    <w:p w14:paraId="4EE90CA4" w14:textId="68E01020"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5</w:t>
      </w:r>
      <w:r w:rsidR="00B9558A">
        <w:rPr>
          <w:rFonts w:ascii="Arial" w:hAnsi="Arial" w:cs="Arial"/>
          <w:bCs/>
          <w:sz w:val="24"/>
          <w:szCs w:val="24"/>
        </w:rPr>
        <w:t> </w:t>
      </w:r>
      <w:r w:rsidR="00EF443F" w:rsidRPr="00D67378">
        <w:rPr>
          <w:rFonts w:ascii="Arial" w:hAnsi="Arial" w:cs="Arial"/>
          <w:bCs/>
          <w:sz w:val="24"/>
          <w:szCs w:val="24"/>
        </w:rPr>
        <w:t>Verificar se a soma do campo “valor fixado anual” informado  no arquivo CONSDESP.XML  é igual ao valor informado no campo “Despesa Total Fixada do Município” enviado no arquivo LOA.XML.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ERRO 051</w:t>
      </w:r>
    </w:p>
    <w:p w14:paraId="5D96BF73"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sz w:val="24"/>
        </w:rPr>
        <w:t>Mensagem</w:t>
      </w:r>
      <w:r w:rsidRPr="00797C3B">
        <w:rPr>
          <w:rFonts w:ascii="Arial" w:hAnsi="Arial" w:cs="Arial"/>
          <w:sz w:val="24"/>
        </w:rPr>
        <w:t xml:space="preserve">: </w:t>
      </w:r>
      <w:r w:rsidR="00B9558A" w:rsidRPr="00797C3B">
        <w:rPr>
          <w:rFonts w:ascii="Arial" w:hAnsi="Arial" w:cs="Arial"/>
          <w:sz w:val="24"/>
        </w:rPr>
        <w:t>“</w:t>
      </w:r>
      <w:r w:rsidRPr="00797C3B">
        <w:rPr>
          <w:rFonts w:ascii="Arial" w:hAnsi="Arial" w:cs="Arial"/>
          <w:i/>
          <w:sz w:val="24"/>
          <w:szCs w:val="24"/>
        </w:rPr>
        <w:t>A soma do valor fixado anual informado neste arquivo deverá ser igual a Despesa Total Fixada  do Município enviado no arquivo LOA.XML</w:t>
      </w:r>
      <w:r w:rsidR="00B9558A" w:rsidRPr="00797C3B">
        <w:rPr>
          <w:rFonts w:ascii="Arial" w:hAnsi="Arial" w:cs="Arial"/>
          <w:i/>
          <w:sz w:val="24"/>
          <w:szCs w:val="24"/>
        </w:rPr>
        <w:t>”</w:t>
      </w:r>
      <w:r w:rsidRPr="00797C3B">
        <w:rPr>
          <w:rFonts w:ascii="Arial" w:hAnsi="Arial" w:cs="Arial"/>
          <w:i/>
          <w:sz w:val="24"/>
          <w:szCs w:val="24"/>
        </w:rPr>
        <w:t>.</w:t>
      </w:r>
    </w:p>
    <w:p w14:paraId="7B3B90BD" w14:textId="77777777" w:rsidR="00EF443F" w:rsidRPr="00014CEF" w:rsidRDefault="00EF443F" w:rsidP="00195DF0">
      <w:pPr>
        <w:widowControl w:val="0"/>
        <w:jc w:val="both"/>
        <w:rPr>
          <w:sz w:val="24"/>
        </w:rPr>
      </w:pPr>
    </w:p>
    <w:p w14:paraId="372CAD6E" w14:textId="20207AAD"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6</w:t>
      </w:r>
      <w:r w:rsidR="00B9558A">
        <w:rPr>
          <w:rFonts w:ascii="Arial" w:hAnsi="Arial" w:cs="Arial"/>
          <w:bCs/>
          <w:sz w:val="24"/>
          <w:szCs w:val="24"/>
        </w:rPr>
        <w:t> </w:t>
      </w:r>
      <w:r w:rsidR="00EF443F" w:rsidRPr="00D67378">
        <w:rPr>
          <w:rFonts w:ascii="Arial" w:hAnsi="Arial" w:cs="Arial"/>
          <w:bCs/>
          <w:sz w:val="24"/>
          <w:szCs w:val="24"/>
        </w:rPr>
        <w:t>Se Função = 99, então Sub</w:t>
      </w:r>
      <w:r w:rsidR="00F03590">
        <w:rPr>
          <w:rFonts w:ascii="Arial" w:hAnsi="Arial" w:cs="Arial"/>
          <w:bCs/>
          <w:sz w:val="24"/>
          <w:szCs w:val="24"/>
        </w:rPr>
        <w:t>f</w:t>
      </w:r>
      <w:r w:rsidR="00EF443F" w:rsidRPr="00D67378">
        <w:rPr>
          <w:rFonts w:ascii="Arial" w:hAnsi="Arial" w:cs="Arial"/>
          <w:bCs/>
          <w:sz w:val="24"/>
          <w:szCs w:val="24"/>
        </w:rPr>
        <w:t>unção deve ser 999 ou 997, Programa deve ser 9999 e a conta de despesa orçamentária composta de: categoria econômica/grupo/modalidade de aplicação/elemento de despesa deve ser igual 9.9.99.99 (T</w:t>
      </w:r>
      <w:r w:rsidR="00815322">
        <w:rPr>
          <w:rFonts w:ascii="Arial" w:hAnsi="Arial" w:cs="Arial"/>
          <w:bCs/>
          <w:sz w:val="24"/>
          <w:szCs w:val="24"/>
        </w:rPr>
        <w:t>abela</w:t>
      </w:r>
      <w:r w:rsidR="00EF443F" w:rsidRPr="00D67378">
        <w:rPr>
          <w:rFonts w:ascii="Arial" w:hAnsi="Arial" w:cs="Arial"/>
          <w:bCs/>
          <w:sz w:val="24"/>
          <w:szCs w:val="24"/>
        </w:rPr>
        <w:t xml:space="preserve"> A</w:t>
      </w:r>
      <w:r w:rsidR="00815322">
        <w:rPr>
          <w:rFonts w:ascii="Arial" w:hAnsi="Arial" w:cs="Arial"/>
          <w:bCs/>
          <w:sz w:val="24"/>
          <w:szCs w:val="24"/>
        </w:rPr>
        <w:t>uxiliar</w:t>
      </w:r>
      <w:r w:rsidR="00EF443F" w:rsidRPr="002857B8">
        <w:rPr>
          <w:rFonts w:ascii="Arial" w:hAnsi="Arial" w:cs="Arial"/>
          <w:bCs/>
          <w:color w:val="FF0000"/>
          <w:sz w:val="24"/>
          <w:szCs w:val="24"/>
        </w:rPr>
        <w:t xml:space="preserve"> </w:t>
      </w:r>
      <w:r w:rsidR="00EF443F" w:rsidRPr="00D67378">
        <w:rPr>
          <w:rFonts w:ascii="Arial" w:hAnsi="Arial" w:cs="Arial"/>
          <w:bCs/>
          <w:sz w:val="24"/>
          <w:szCs w:val="24"/>
        </w:rPr>
        <w:t>C</w:t>
      </w:r>
      <w:r w:rsidR="00815322">
        <w:rPr>
          <w:rFonts w:ascii="Arial" w:hAnsi="Arial" w:cs="Arial"/>
          <w:bCs/>
          <w:sz w:val="24"/>
          <w:szCs w:val="24"/>
        </w:rPr>
        <w:t>lassificação</w:t>
      </w:r>
      <w:r w:rsidR="00EF443F" w:rsidRPr="00D67378">
        <w:rPr>
          <w:rFonts w:ascii="Arial" w:hAnsi="Arial" w:cs="Arial"/>
          <w:bCs/>
          <w:sz w:val="24"/>
          <w:szCs w:val="24"/>
        </w:rPr>
        <w:t xml:space="preserve"> </w:t>
      </w:r>
      <w:r w:rsidR="00815322">
        <w:rPr>
          <w:rFonts w:ascii="Arial" w:hAnsi="Arial" w:cs="Arial"/>
          <w:bCs/>
          <w:sz w:val="24"/>
          <w:szCs w:val="24"/>
        </w:rPr>
        <w:t>Econômica</w:t>
      </w:r>
      <w:r w:rsidR="00EF443F" w:rsidRPr="00D67378">
        <w:rPr>
          <w:rFonts w:ascii="Arial" w:hAnsi="Arial" w:cs="Arial"/>
          <w:bCs/>
          <w:sz w:val="24"/>
          <w:szCs w:val="24"/>
        </w:rPr>
        <w:t xml:space="preserve"> </w:t>
      </w:r>
      <w:r w:rsidR="00815322">
        <w:rPr>
          <w:rFonts w:ascii="Arial" w:hAnsi="Arial" w:cs="Arial"/>
          <w:bCs/>
          <w:sz w:val="24"/>
          <w:szCs w:val="24"/>
        </w:rPr>
        <w:t>da</w:t>
      </w:r>
      <w:r w:rsidR="00EF443F" w:rsidRPr="00D67378">
        <w:rPr>
          <w:rFonts w:ascii="Arial" w:hAnsi="Arial" w:cs="Arial"/>
          <w:bCs/>
          <w:sz w:val="24"/>
          <w:szCs w:val="24"/>
        </w:rPr>
        <w:t xml:space="preserve"> D</w:t>
      </w:r>
      <w:r w:rsidR="00815322">
        <w:rPr>
          <w:rFonts w:ascii="Arial" w:hAnsi="Arial" w:cs="Arial"/>
          <w:bCs/>
          <w:sz w:val="24"/>
          <w:szCs w:val="24"/>
        </w:rPr>
        <w:t>espesa</w:t>
      </w:r>
      <w:r w:rsidR="00EF443F" w:rsidRPr="00D67378">
        <w:rPr>
          <w:rFonts w:ascii="Arial" w:hAnsi="Arial" w:cs="Arial"/>
          <w:bCs/>
          <w:sz w:val="24"/>
          <w:szCs w:val="24"/>
        </w:rPr>
        <w:t>)  (</w:t>
      </w:r>
      <w:r w:rsidR="00D67378">
        <w:rPr>
          <w:rFonts w:ascii="Arial" w:hAnsi="Arial" w:cs="Arial"/>
          <w:bCs/>
          <w:sz w:val="24"/>
          <w:szCs w:val="24"/>
          <w:u w:val="single"/>
        </w:rPr>
        <w:t>Consistência I</w:t>
      </w:r>
      <w:r w:rsidR="00EF443F" w:rsidRPr="00D67378">
        <w:rPr>
          <w:rFonts w:ascii="Arial" w:hAnsi="Arial" w:cs="Arial"/>
          <w:bCs/>
          <w:sz w:val="24"/>
          <w:szCs w:val="24"/>
          <w:u w:val="single"/>
        </w:rPr>
        <w:t>mpeditiva</w:t>
      </w:r>
      <w:r w:rsidR="00EF443F" w:rsidRPr="00D67378">
        <w:rPr>
          <w:rFonts w:ascii="Arial" w:hAnsi="Arial" w:cs="Arial"/>
          <w:bCs/>
          <w:sz w:val="24"/>
          <w:szCs w:val="24"/>
        </w:rPr>
        <w:t xml:space="preserve">). </w:t>
      </w:r>
      <w:r w:rsidR="00EF443F" w:rsidRPr="00B9558A">
        <w:rPr>
          <w:b/>
          <w:i/>
          <w:sz w:val="28"/>
          <w:szCs w:val="28"/>
        </w:rPr>
        <w:t>ERRO 052</w:t>
      </w:r>
    </w:p>
    <w:p w14:paraId="2CC8E7FA" w14:textId="2B80BC1E" w:rsidR="00EF443F" w:rsidRPr="008A17EB" w:rsidRDefault="00EF443F" w:rsidP="00195DF0">
      <w:pPr>
        <w:widowControl w:val="0"/>
        <w:spacing w:line="360" w:lineRule="auto"/>
        <w:jc w:val="both"/>
        <w:rPr>
          <w:rFonts w:ascii="Arial" w:hAnsi="Arial" w:cs="Arial"/>
          <w:i/>
          <w:sz w:val="24"/>
        </w:rPr>
      </w:pPr>
      <w:r w:rsidRPr="00797C3B">
        <w:rPr>
          <w:rFonts w:ascii="Arial" w:hAnsi="Arial" w:cs="Arial"/>
          <w:b/>
          <w:i/>
          <w:sz w:val="24"/>
        </w:rPr>
        <w:t>Mensagem</w:t>
      </w:r>
      <w:r w:rsidRPr="00797C3B">
        <w:rPr>
          <w:rFonts w:ascii="Arial" w:hAnsi="Arial" w:cs="Arial"/>
          <w:i/>
          <w:sz w:val="24"/>
        </w:rPr>
        <w:t xml:space="preserve">: </w:t>
      </w:r>
      <w:r w:rsidR="00B9558A" w:rsidRPr="00797C3B">
        <w:rPr>
          <w:rFonts w:ascii="Arial" w:hAnsi="Arial" w:cs="Arial"/>
          <w:i/>
          <w:sz w:val="24"/>
        </w:rPr>
        <w:t>“</w:t>
      </w:r>
      <w:r w:rsidRPr="00797C3B">
        <w:rPr>
          <w:rFonts w:ascii="Arial" w:hAnsi="Arial" w:cs="Arial"/>
          <w:i/>
          <w:sz w:val="24"/>
        </w:rPr>
        <w:t xml:space="preserve">A dotação Reserva de Contingência ou do RPPS deve ser 99/999 ou 997/9999/xxxxx/9999999  (Art. 8º, Port. Conjunta </w:t>
      </w:r>
      <w:r w:rsidR="001F4F2C" w:rsidRPr="00797C3B">
        <w:rPr>
          <w:rFonts w:ascii="Arial" w:hAnsi="Arial" w:cs="Arial"/>
          <w:i/>
          <w:sz w:val="24"/>
        </w:rPr>
        <w:t>Número</w:t>
      </w:r>
      <w:r w:rsidRPr="00797C3B">
        <w:rPr>
          <w:rFonts w:ascii="Arial" w:hAnsi="Arial" w:cs="Arial"/>
          <w:i/>
          <w:sz w:val="24"/>
        </w:rPr>
        <w:t xml:space="preserve"> 1 de 18/06/2010 da STN/SOF)</w:t>
      </w:r>
      <w:r w:rsidR="00B9558A" w:rsidRPr="00797C3B">
        <w:rPr>
          <w:rFonts w:ascii="Arial" w:hAnsi="Arial" w:cs="Arial"/>
          <w:i/>
          <w:sz w:val="24"/>
        </w:rPr>
        <w:t>”</w:t>
      </w:r>
      <w:r w:rsidRPr="00797C3B">
        <w:rPr>
          <w:rFonts w:ascii="Arial" w:hAnsi="Arial" w:cs="Arial"/>
          <w:i/>
          <w:sz w:val="24"/>
        </w:rPr>
        <w:t>.</w:t>
      </w:r>
    </w:p>
    <w:p w14:paraId="50B485CE" w14:textId="77777777" w:rsidR="00CF20B8" w:rsidRDefault="00CF20B8" w:rsidP="00195DF0">
      <w:pPr>
        <w:widowControl w:val="0"/>
        <w:spacing w:line="360" w:lineRule="auto"/>
        <w:jc w:val="both"/>
        <w:rPr>
          <w:rFonts w:ascii="Arial" w:hAnsi="Arial" w:cs="Arial"/>
          <w:bCs/>
          <w:sz w:val="24"/>
          <w:szCs w:val="24"/>
        </w:rPr>
      </w:pPr>
    </w:p>
    <w:p w14:paraId="32783E82" w14:textId="0FE537C5"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7</w:t>
      </w:r>
      <w:r w:rsidR="00B9558A">
        <w:rPr>
          <w:rFonts w:ascii="Arial" w:hAnsi="Arial" w:cs="Arial"/>
          <w:bCs/>
          <w:sz w:val="24"/>
          <w:szCs w:val="24"/>
        </w:rPr>
        <w:t> </w:t>
      </w:r>
      <w:r w:rsidR="00EF443F" w:rsidRPr="00D67378">
        <w:rPr>
          <w:rFonts w:ascii="Arial" w:hAnsi="Arial" w:cs="Arial"/>
          <w:bCs/>
          <w:sz w:val="24"/>
          <w:szCs w:val="24"/>
        </w:rPr>
        <w:t xml:space="preserve">Se Subfunção = 999 ou 997, então </w:t>
      </w:r>
      <w:r w:rsidR="00F03590">
        <w:rPr>
          <w:rFonts w:ascii="Arial" w:hAnsi="Arial" w:cs="Arial"/>
          <w:bCs/>
          <w:sz w:val="24"/>
          <w:szCs w:val="24"/>
        </w:rPr>
        <w:t>F</w:t>
      </w:r>
      <w:r w:rsidR="00EF443F" w:rsidRPr="00D67378">
        <w:rPr>
          <w:rFonts w:ascii="Arial" w:hAnsi="Arial" w:cs="Arial"/>
          <w:bCs/>
          <w:sz w:val="24"/>
          <w:szCs w:val="24"/>
        </w:rPr>
        <w:t>unção deve ser 99, Programa deve ser 9999 e a conta de despesa orçamentária composta de: categoria econômica/grupo/modalidade de aplicação/elemento de despesa deve ser igual 9.9.99.99 (</w:t>
      </w:r>
      <w:r w:rsidR="00815322" w:rsidRPr="00D67378">
        <w:rPr>
          <w:rFonts w:ascii="Arial" w:hAnsi="Arial" w:cs="Arial"/>
          <w:bCs/>
          <w:sz w:val="24"/>
          <w:szCs w:val="24"/>
        </w:rPr>
        <w:t>T</w:t>
      </w:r>
      <w:r w:rsidR="00815322">
        <w:rPr>
          <w:rFonts w:ascii="Arial" w:hAnsi="Arial" w:cs="Arial"/>
          <w:bCs/>
          <w:sz w:val="24"/>
          <w:szCs w:val="24"/>
        </w:rPr>
        <w:t>abela</w:t>
      </w:r>
      <w:r w:rsidR="00815322" w:rsidRPr="00D67378">
        <w:rPr>
          <w:rFonts w:ascii="Arial" w:hAnsi="Arial" w:cs="Arial"/>
          <w:bCs/>
          <w:sz w:val="24"/>
          <w:szCs w:val="24"/>
        </w:rPr>
        <w:t xml:space="preserve"> A</w:t>
      </w:r>
      <w:r w:rsidR="00815322">
        <w:rPr>
          <w:rFonts w:ascii="Arial" w:hAnsi="Arial" w:cs="Arial"/>
          <w:bCs/>
          <w:sz w:val="24"/>
          <w:szCs w:val="24"/>
        </w:rPr>
        <w:t>uxiliar</w:t>
      </w:r>
      <w:r w:rsidR="005C7E45">
        <w:rPr>
          <w:rFonts w:ascii="Arial" w:hAnsi="Arial" w:cs="Arial"/>
          <w:bCs/>
          <w:sz w:val="24"/>
          <w:szCs w:val="24"/>
        </w:rPr>
        <w:t xml:space="preserve"> </w:t>
      </w:r>
      <w:r w:rsidR="00815322" w:rsidRPr="00D67378">
        <w:rPr>
          <w:rFonts w:ascii="Arial" w:hAnsi="Arial" w:cs="Arial"/>
          <w:bCs/>
          <w:sz w:val="24"/>
          <w:szCs w:val="24"/>
        </w:rPr>
        <w:t>C</w:t>
      </w:r>
      <w:r w:rsidR="00815322">
        <w:rPr>
          <w:rFonts w:ascii="Arial" w:hAnsi="Arial" w:cs="Arial"/>
          <w:bCs/>
          <w:sz w:val="24"/>
          <w:szCs w:val="24"/>
        </w:rPr>
        <w:t>lassificação</w:t>
      </w:r>
      <w:r w:rsidR="00815322" w:rsidRPr="00D67378">
        <w:rPr>
          <w:rFonts w:ascii="Arial" w:hAnsi="Arial" w:cs="Arial"/>
          <w:bCs/>
          <w:sz w:val="24"/>
          <w:szCs w:val="24"/>
        </w:rPr>
        <w:t xml:space="preserve"> </w:t>
      </w:r>
      <w:r w:rsidR="00815322">
        <w:rPr>
          <w:rFonts w:ascii="Arial" w:hAnsi="Arial" w:cs="Arial"/>
          <w:bCs/>
          <w:sz w:val="24"/>
          <w:szCs w:val="24"/>
        </w:rPr>
        <w:t>Econômica</w:t>
      </w:r>
      <w:r w:rsidR="00815322" w:rsidRPr="00D67378">
        <w:rPr>
          <w:rFonts w:ascii="Arial" w:hAnsi="Arial" w:cs="Arial"/>
          <w:bCs/>
          <w:sz w:val="24"/>
          <w:szCs w:val="24"/>
        </w:rPr>
        <w:t xml:space="preserve"> </w:t>
      </w:r>
      <w:r w:rsidR="00815322">
        <w:rPr>
          <w:rFonts w:ascii="Arial" w:hAnsi="Arial" w:cs="Arial"/>
          <w:bCs/>
          <w:sz w:val="24"/>
          <w:szCs w:val="24"/>
        </w:rPr>
        <w:t>da</w:t>
      </w:r>
      <w:r w:rsidR="00815322" w:rsidRPr="00D67378">
        <w:rPr>
          <w:rFonts w:ascii="Arial" w:hAnsi="Arial" w:cs="Arial"/>
          <w:bCs/>
          <w:sz w:val="24"/>
          <w:szCs w:val="24"/>
        </w:rPr>
        <w:t xml:space="preserve"> D</w:t>
      </w:r>
      <w:r w:rsidR="00815322">
        <w:rPr>
          <w:rFonts w:ascii="Arial" w:hAnsi="Arial" w:cs="Arial"/>
          <w:bCs/>
          <w:sz w:val="24"/>
          <w:szCs w:val="24"/>
        </w:rPr>
        <w:t>espesa</w:t>
      </w:r>
      <w:r w:rsidR="00EF443F" w:rsidRPr="00D67378">
        <w:rPr>
          <w:rFonts w:ascii="Arial" w:hAnsi="Arial" w:cs="Arial"/>
          <w:bCs/>
          <w:sz w:val="24"/>
          <w:szCs w:val="24"/>
        </w:rPr>
        <w:t>)  (</w:t>
      </w:r>
      <w:r w:rsidR="00EF443F" w:rsidRPr="00D67378">
        <w:rPr>
          <w:rFonts w:ascii="Arial" w:hAnsi="Arial" w:cs="Arial"/>
          <w:bCs/>
          <w:sz w:val="24"/>
          <w:szCs w:val="24"/>
          <w:u w:val="single"/>
        </w:rPr>
        <w:t xml:space="preserve">Consistência </w:t>
      </w:r>
      <w:r w:rsidR="00D67378">
        <w:rPr>
          <w:rFonts w:ascii="Arial" w:hAnsi="Arial" w:cs="Arial"/>
          <w:bCs/>
          <w:sz w:val="24"/>
          <w:szCs w:val="24"/>
          <w:u w:val="single"/>
        </w:rPr>
        <w:t>I</w:t>
      </w:r>
      <w:r w:rsidR="00EF443F" w:rsidRPr="00D67378">
        <w:rPr>
          <w:rFonts w:ascii="Arial" w:hAnsi="Arial" w:cs="Arial"/>
          <w:bCs/>
          <w:sz w:val="24"/>
          <w:szCs w:val="24"/>
          <w:u w:val="single"/>
        </w:rPr>
        <w:t>mpeditiva</w:t>
      </w:r>
      <w:r w:rsidR="00EF443F" w:rsidRPr="00D67378">
        <w:rPr>
          <w:rFonts w:ascii="Arial" w:hAnsi="Arial" w:cs="Arial"/>
          <w:bCs/>
          <w:sz w:val="24"/>
          <w:szCs w:val="24"/>
        </w:rPr>
        <w:t xml:space="preserve">). </w:t>
      </w:r>
      <w:r w:rsidR="00EF443F" w:rsidRPr="00B9558A">
        <w:rPr>
          <w:b/>
          <w:i/>
          <w:sz w:val="28"/>
          <w:szCs w:val="28"/>
        </w:rPr>
        <w:t>ERRO 053</w:t>
      </w:r>
    </w:p>
    <w:p w14:paraId="4A02CF27" w14:textId="6FFB4EE3" w:rsidR="00EF443F" w:rsidRDefault="00EF443F" w:rsidP="00195DF0">
      <w:pPr>
        <w:widowControl w:val="0"/>
        <w:spacing w:line="360" w:lineRule="auto"/>
        <w:jc w:val="both"/>
        <w:rPr>
          <w:rFonts w:ascii="Arial" w:hAnsi="Arial" w:cs="Arial"/>
          <w:i/>
          <w:sz w:val="24"/>
        </w:rPr>
      </w:pPr>
      <w:r w:rsidRPr="00797C3B">
        <w:rPr>
          <w:rFonts w:ascii="Arial" w:hAnsi="Arial" w:cs="Arial"/>
          <w:b/>
          <w:i/>
          <w:sz w:val="24"/>
        </w:rPr>
        <w:t>Mensagem</w:t>
      </w:r>
      <w:r w:rsidRPr="00797C3B">
        <w:rPr>
          <w:rFonts w:ascii="Arial" w:hAnsi="Arial" w:cs="Arial"/>
          <w:i/>
          <w:sz w:val="24"/>
        </w:rPr>
        <w:t xml:space="preserve">: </w:t>
      </w:r>
      <w:r w:rsidR="00B9558A" w:rsidRPr="00797C3B">
        <w:rPr>
          <w:rFonts w:ascii="Arial" w:hAnsi="Arial" w:cs="Arial"/>
          <w:i/>
          <w:sz w:val="24"/>
        </w:rPr>
        <w:t>“</w:t>
      </w:r>
      <w:r w:rsidRPr="00797C3B">
        <w:rPr>
          <w:rFonts w:ascii="Arial" w:hAnsi="Arial" w:cs="Arial"/>
          <w:i/>
          <w:sz w:val="24"/>
        </w:rPr>
        <w:t xml:space="preserve">A dotação Reserva de Contingência ou do RPPS deve ser 99/999 ou 997/9999/xxxxx/9999999  (Art. 8º, Port. Conjunta </w:t>
      </w:r>
      <w:r w:rsidR="001F4F2C" w:rsidRPr="00797C3B">
        <w:rPr>
          <w:rFonts w:ascii="Arial" w:hAnsi="Arial" w:cs="Arial"/>
          <w:i/>
          <w:sz w:val="24"/>
        </w:rPr>
        <w:t>Número</w:t>
      </w:r>
      <w:r w:rsidRPr="00797C3B">
        <w:rPr>
          <w:rFonts w:ascii="Arial" w:hAnsi="Arial" w:cs="Arial"/>
          <w:i/>
          <w:sz w:val="24"/>
        </w:rPr>
        <w:t xml:space="preserve"> 1 de 18/06/2010 da STN/SOF)</w:t>
      </w:r>
      <w:r w:rsidR="00B9558A" w:rsidRPr="00797C3B">
        <w:rPr>
          <w:rFonts w:ascii="Arial" w:hAnsi="Arial" w:cs="Arial"/>
          <w:i/>
          <w:sz w:val="24"/>
        </w:rPr>
        <w:t>”</w:t>
      </w:r>
      <w:r w:rsidRPr="00797C3B">
        <w:rPr>
          <w:rFonts w:ascii="Arial" w:hAnsi="Arial" w:cs="Arial"/>
          <w:i/>
          <w:sz w:val="24"/>
        </w:rPr>
        <w:t>.</w:t>
      </w:r>
    </w:p>
    <w:p w14:paraId="651EC4C6" w14:textId="77777777" w:rsidR="00CF20B8" w:rsidRDefault="00CF20B8" w:rsidP="00195DF0">
      <w:pPr>
        <w:widowControl w:val="0"/>
        <w:spacing w:line="360" w:lineRule="auto"/>
        <w:jc w:val="both"/>
        <w:rPr>
          <w:rFonts w:ascii="Arial" w:hAnsi="Arial" w:cs="Arial"/>
          <w:bCs/>
          <w:sz w:val="24"/>
          <w:szCs w:val="24"/>
        </w:rPr>
      </w:pPr>
    </w:p>
    <w:p w14:paraId="68D1E169" w14:textId="57E0D8F7"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8</w:t>
      </w:r>
      <w:r w:rsidR="00B9558A">
        <w:rPr>
          <w:rFonts w:ascii="Arial" w:hAnsi="Arial" w:cs="Arial"/>
          <w:bCs/>
          <w:sz w:val="24"/>
          <w:szCs w:val="24"/>
        </w:rPr>
        <w:t> </w:t>
      </w:r>
      <w:r w:rsidR="00EF443F" w:rsidRPr="00D67378">
        <w:rPr>
          <w:rFonts w:ascii="Arial" w:hAnsi="Arial" w:cs="Arial"/>
          <w:bCs/>
          <w:sz w:val="24"/>
          <w:szCs w:val="24"/>
        </w:rPr>
        <w:t>Se Programa = 9999, então Função deve ser 99, Subfunção deve ser 999 ou 997 e a conta de despesa orçamentária composta de: categoria econômica/grupo/modalidade de aplicação/elemento de despesa deve ser igual 9.9.99.99 (</w:t>
      </w:r>
      <w:r w:rsidR="00815322" w:rsidRPr="00D67378">
        <w:rPr>
          <w:rFonts w:ascii="Arial" w:hAnsi="Arial" w:cs="Arial"/>
          <w:bCs/>
          <w:sz w:val="24"/>
          <w:szCs w:val="24"/>
        </w:rPr>
        <w:t>T</w:t>
      </w:r>
      <w:r w:rsidR="00815322">
        <w:rPr>
          <w:rFonts w:ascii="Arial" w:hAnsi="Arial" w:cs="Arial"/>
          <w:bCs/>
          <w:sz w:val="24"/>
          <w:szCs w:val="24"/>
        </w:rPr>
        <w:t>abela</w:t>
      </w:r>
      <w:r w:rsidR="00815322" w:rsidRPr="00D67378">
        <w:rPr>
          <w:rFonts w:ascii="Arial" w:hAnsi="Arial" w:cs="Arial"/>
          <w:bCs/>
          <w:sz w:val="24"/>
          <w:szCs w:val="24"/>
        </w:rPr>
        <w:t xml:space="preserve"> A</w:t>
      </w:r>
      <w:r w:rsidR="00815322">
        <w:rPr>
          <w:rFonts w:ascii="Arial" w:hAnsi="Arial" w:cs="Arial"/>
          <w:bCs/>
          <w:sz w:val="24"/>
          <w:szCs w:val="24"/>
        </w:rPr>
        <w:t>uxiliar</w:t>
      </w:r>
      <w:r w:rsidR="00815322" w:rsidRPr="00D67378">
        <w:rPr>
          <w:rFonts w:ascii="Arial" w:hAnsi="Arial" w:cs="Arial"/>
          <w:bCs/>
          <w:sz w:val="24"/>
          <w:szCs w:val="24"/>
        </w:rPr>
        <w:t xml:space="preserve"> C</w:t>
      </w:r>
      <w:r w:rsidR="00815322">
        <w:rPr>
          <w:rFonts w:ascii="Arial" w:hAnsi="Arial" w:cs="Arial"/>
          <w:bCs/>
          <w:sz w:val="24"/>
          <w:szCs w:val="24"/>
        </w:rPr>
        <w:t>lassificação</w:t>
      </w:r>
      <w:r w:rsidR="00815322" w:rsidRPr="00D67378">
        <w:rPr>
          <w:rFonts w:ascii="Arial" w:hAnsi="Arial" w:cs="Arial"/>
          <w:bCs/>
          <w:sz w:val="24"/>
          <w:szCs w:val="24"/>
        </w:rPr>
        <w:t xml:space="preserve"> </w:t>
      </w:r>
      <w:r w:rsidR="00815322">
        <w:rPr>
          <w:rFonts w:ascii="Arial" w:hAnsi="Arial" w:cs="Arial"/>
          <w:bCs/>
          <w:sz w:val="24"/>
          <w:szCs w:val="24"/>
        </w:rPr>
        <w:t>Econômica</w:t>
      </w:r>
      <w:r w:rsidR="00815322" w:rsidRPr="00D67378">
        <w:rPr>
          <w:rFonts w:ascii="Arial" w:hAnsi="Arial" w:cs="Arial"/>
          <w:bCs/>
          <w:sz w:val="24"/>
          <w:szCs w:val="24"/>
        </w:rPr>
        <w:t xml:space="preserve"> </w:t>
      </w:r>
      <w:r w:rsidR="00815322">
        <w:rPr>
          <w:rFonts w:ascii="Arial" w:hAnsi="Arial" w:cs="Arial"/>
          <w:bCs/>
          <w:sz w:val="24"/>
          <w:szCs w:val="24"/>
        </w:rPr>
        <w:t>da</w:t>
      </w:r>
      <w:r w:rsidR="00815322" w:rsidRPr="00D67378">
        <w:rPr>
          <w:rFonts w:ascii="Arial" w:hAnsi="Arial" w:cs="Arial"/>
          <w:bCs/>
          <w:sz w:val="24"/>
          <w:szCs w:val="24"/>
        </w:rPr>
        <w:t xml:space="preserve"> D</w:t>
      </w:r>
      <w:r w:rsidR="00815322">
        <w:rPr>
          <w:rFonts w:ascii="Arial" w:hAnsi="Arial" w:cs="Arial"/>
          <w:bCs/>
          <w:sz w:val="24"/>
          <w:szCs w:val="24"/>
        </w:rPr>
        <w:t>espesa</w:t>
      </w:r>
      <w:r w:rsidR="00EF443F" w:rsidRPr="00D67378">
        <w:rPr>
          <w:rFonts w:ascii="Arial" w:hAnsi="Arial" w:cs="Arial"/>
          <w:bCs/>
          <w:sz w:val="24"/>
          <w:szCs w:val="24"/>
        </w:rPr>
        <w:t>)  (</w:t>
      </w:r>
      <w:r w:rsidR="00D67378">
        <w:rPr>
          <w:rFonts w:ascii="Arial" w:hAnsi="Arial" w:cs="Arial"/>
          <w:bCs/>
          <w:sz w:val="24"/>
          <w:szCs w:val="24"/>
        </w:rPr>
        <w:t>C</w:t>
      </w:r>
      <w:r w:rsidR="00EF443F" w:rsidRPr="00D67378">
        <w:rPr>
          <w:rFonts w:ascii="Arial" w:hAnsi="Arial" w:cs="Arial"/>
          <w:bCs/>
          <w:sz w:val="24"/>
          <w:szCs w:val="24"/>
          <w:u w:val="single"/>
        </w:rPr>
        <w:t xml:space="preserve">onsistência </w:t>
      </w:r>
      <w:r w:rsidR="00D67378">
        <w:rPr>
          <w:rFonts w:ascii="Arial" w:hAnsi="Arial" w:cs="Arial"/>
          <w:bCs/>
          <w:sz w:val="24"/>
          <w:szCs w:val="24"/>
          <w:u w:val="single"/>
        </w:rPr>
        <w:t>I</w:t>
      </w:r>
      <w:r w:rsidR="00EF443F" w:rsidRPr="00D67378">
        <w:rPr>
          <w:rFonts w:ascii="Arial" w:hAnsi="Arial" w:cs="Arial"/>
          <w:bCs/>
          <w:sz w:val="24"/>
          <w:szCs w:val="24"/>
          <w:u w:val="single"/>
        </w:rPr>
        <w:t>mpeditiva</w:t>
      </w:r>
      <w:r w:rsidR="00EF443F" w:rsidRPr="00D67378">
        <w:rPr>
          <w:rFonts w:ascii="Arial" w:hAnsi="Arial" w:cs="Arial"/>
          <w:bCs/>
          <w:sz w:val="24"/>
          <w:szCs w:val="24"/>
        </w:rPr>
        <w:t xml:space="preserve">). </w:t>
      </w:r>
      <w:r w:rsidR="00EF443F" w:rsidRPr="00B9558A">
        <w:rPr>
          <w:b/>
          <w:i/>
          <w:sz w:val="28"/>
          <w:szCs w:val="28"/>
        </w:rPr>
        <w:t>ERRO 054</w:t>
      </w:r>
    </w:p>
    <w:p w14:paraId="56C1559B" w14:textId="77777777" w:rsidR="00EF443F" w:rsidRPr="00797C3B" w:rsidRDefault="00EF443F" w:rsidP="00195DF0">
      <w:pPr>
        <w:widowControl w:val="0"/>
        <w:spacing w:line="360" w:lineRule="auto"/>
        <w:jc w:val="both"/>
        <w:rPr>
          <w:rFonts w:ascii="Arial" w:hAnsi="Arial" w:cs="Arial"/>
          <w:sz w:val="24"/>
        </w:rPr>
      </w:pPr>
      <w:r w:rsidRPr="00797C3B">
        <w:rPr>
          <w:rFonts w:ascii="Arial" w:hAnsi="Arial" w:cs="Arial"/>
          <w:b/>
          <w:sz w:val="24"/>
        </w:rPr>
        <w:t>Mensagem</w:t>
      </w:r>
      <w:r w:rsidRPr="00797C3B">
        <w:rPr>
          <w:rFonts w:ascii="Arial" w:hAnsi="Arial" w:cs="Arial"/>
          <w:sz w:val="24"/>
        </w:rPr>
        <w:t xml:space="preserve">: </w:t>
      </w:r>
      <w:r w:rsidR="00B9558A" w:rsidRPr="00797C3B">
        <w:rPr>
          <w:rFonts w:ascii="Arial" w:hAnsi="Arial" w:cs="Arial"/>
          <w:sz w:val="24"/>
        </w:rPr>
        <w:t>“</w:t>
      </w:r>
      <w:r w:rsidRPr="00797C3B">
        <w:rPr>
          <w:rFonts w:ascii="Arial" w:hAnsi="Arial" w:cs="Arial"/>
          <w:i/>
          <w:sz w:val="24"/>
        </w:rPr>
        <w:t xml:space="preserve">A dotação Reserva de Contingência ou do RPPS deve ser 99/999 ou 997/9999/xxxxx/9999999  (Art. 8º, Port. Conjunta </w:t>
      </w:r>
      <w:r w:rsidR="001F4F2C" w:rsidRPr="00797C3B">
        <w:rPr>
          <w:rFonts w:ascii="Arial" w:hAnsi="Arial" w:cs="Arial"/>
          <w:i/>
          <w:sz w:val="24"/>
        </w:rPr>
        <w:t>Número</w:t>
      </w:r>
      <w:r w:rsidRPr="00797C3B">
        <w:rPr>
          <w:rFonts w:ascii="Arial" w:hAnsi="Arial" w:cs="Arial"/>
          <w:i/>
          <w:sz w:val="24"/>
        </w:rPr>
        <w:t xml:space="preserve"> 1 de 18/06/2010 da STN/SOF)</w:t>
      </w:r>
      <w:r w:rsidR="00B9558A" w:rsidRPr="00797C3B">
        <w:rPr>
          <w:rFonts w:ascii="Arial" w:hAnsi="Arial" w:cs="Arial"/>
          <w:i/>
          <w:sz w:val="24"/>
        </w:rPr>
        <w:t>”</w:t>
      </w:r>
      <w:r w:rsidRPr="00797C3B">
        <w:rPr>
          <w:rFonts w:ascii="Arial" w:hAnsi="Arial" w:cs="Arial"/>
          <w:i/>
          <w:sz w:val="24"/>
        </w:rPr>
        <w:t>.</w:t>
      </w:r>
    </w:p>
    <w:p w14:paraId="7FA02842" w14:textId="77777777" w:rsidR="008A17EB" w:rsidRPr="00522FC7" w:rsidRDefault="008A17EB" w:rsidP="00195DF0">
      <w:pPr>
        <w:widowControl w:val="0"/>
        <w:jc w:val="both"/>
        <w:rPr>
          <w:sz w:val="24"/>
        </w:rPr>
      </w:pPr>
    </w:p>
    <w:p w14:paraId="17873AE9" w14:textId="483E1669"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9</w:t>
      </w:r>
      <w:r w:rsidR="00B9558A">
        <w:rPr>
          <w:rFonts w:ascii="Arial" w:hAnsi="Arial" w:cs="Arial"/>
          <w:bCs/>
          <w:sz w:val="24"/>
          <w:szCs w:val="24"/>
        </w:rPr>
        <w:t> </w:t>
      </w:r>
      <w:r w:rsidR="00EF443F" w:rsidRPr="00D67378">
        <w:rPr>
          <w:rFonts w:ascii="Arial" w:hAnsi="Arial" w:cs="Arial"/>
          <w:bCs/>
          <w:sz w:val="24"/>
          <w:szCs w:val="24"/>
        </w:rPr>
        <w:t xml:space="preserve">Se a conta de despesa orçamentária composta de: </w:t>
      </w:r>
      <w:r w:rsidR="00F03590">
        <w:rPr>
          <w:rFonts w:ascii="Arial" w:hAnsi="Arial" w:cs="Arial"/>
          <w:bCs/>
          <w:sz w:val="24"/>
          <w:szCs w:val="24"/>
        </w:rPr>
        <w:t>C</w:t>
      </w:r>
      <w:r w:rsidR="00EF443F" w:rsidRPr="00D67378">
        <w:rPr>
          <w:rFonts w:ascii="Arial" w:hAnsi="Arial" w:cs="Arial"/>
          <w:bCs/>
          <w:sz w:val="24"/>
          <w:szCs w:val="24"/>
        </w:rPr>
        <w:t xml:space="preserve">ategoria </w:t>
      </w:r>
      <w:r w:rsidR="00F03590">
        <w:rPr>
          <w:rFonts w:ascii="Arial" w:hAnsi="Arial" w:cs="Arial"/>
          <w:bCs/>
          <w:sz w:val="24"/>
          <w:szCs w:val="24"/>
        </w:rPr>
        <w:t>E</w:t>
      </w:r>
      <w:r w:rsidR="00EF443F" w:rsidRPr="00D67378">
        <w:rPr>
          <w:rFonts w:ascii="Arial" w:hAnsi="Arial" w:cs="Arial"/>
          <w:bCs/>
          <w:sz w:val="24"/>
          <w:szCs w:val="24"/>
        </w:rPr>
        <w:t>con</w:t>
      </w:r>
      <w:r w:rsidR="00F03590">
        <w:rPr>
          <w:rFonts w:ascii="Arial" w:hAnsi="Arial" w:cs="Arial"/>
          <w:bCs/>
          <w:sz w:val="24"/>
          <w:szCs w:val="24"/>
        </w:rPr>
        <w:t>o</w:t>
      </w:r>
      <w:r w:rsidR="00EF443F" w:rsidRPr="00D67378">
        <w:rPr>
          <w:rFonts w:ascii="Arial" w:hAnsi="Arial" w:cs="Arial"/>
          <w:bCs/>
          <w:sz w:val="24"/>
          <w:szCs w:val="24"/>
        </w:rPr>
        <w:t>mica/</w:t>
      </w:r>
      <w:r w:rsidR="00F03590">
        <w:rPr>
          <w:rFonts w:ascii="Arial" w:hAnsi="Arial" w:cs="Arial"/>
          <w:bCs/>
          <w:sz w:val="24"/>
          <w:szCs w:val="24"/>
        </w:rPr>
        <w:t>G</w:t>
      </w:r>
      <w:r w:rsidR="00EF443F" w:rsidRPr="00D67378">
        <w:rPr>
          <w:rFonts w:ascii="Arial" w:hAnsi="Arial" w:cs="Arial"/>
          <w:bCs/>
          <w:sz w:val="24"/>
          <w:szCs w:val="24"/>
        </w:rPr>
        <w:t>rupo/</w:t>
      </w:r>
      <w:r w:rsidR="00F03590">
        <w:rPr>
          <w:rFonts w:ascii="Arial" w:hAnsi="Arial" w:cs="Arial"/>
          <w:bCs/>
          <w:sz w:val="24"/>
          <w:szCs w:val="24"/>
        </w:rPr>
        <w:t>M</w:t>
      </w:r>
      <w:r w:rsidR="00EF443F" w:rsidRPr="00D67378">
        <w:rPr>
          <w:rFonts w:ascii="Arial" w:hAnsi="Arial" w:cs="Arial"/>
          <w:bCs/>
          <w:sz w:val="24"/>
          <w:szCs w:val="24"/>
        </w:rPr>
        <w:t>odalidade</w:t>
      </w:r>
      <w:r w:rsidR="00F03590">
        <w:rPr>
          <w:rFonts w:ascii="Arial" w:hAnsi="Arial" w:cs="Arial"/>
          <w:bCs/>
          <w:sz w:val="24"/>
          <w:szCs w:val="24"/>
        </w:rPr>
        <w:t>A</w:t>
      </w:r>
      <w:r w:rsidR="00EF443F" w:rsidRPr="00D67378">
        <w:rPr>
          <w:rFonts w:ascii="Arial" w:hAnsi="Arial" w:cs="Arial"/>
          <w:bCs/>
          <w:sz w:val="24"/>
          <w:szCs w:val="24"/>
        </w:rPr>
        <w:t>plicação/</w:t>
      </w:r>
      <w:r w:rsidR="00F03590">
        <w:rPr>
          <w:rFonts w:ascii="Arial" w:hAnsi="Arial" w:cs="Arial"/>
          <w:bCs/>
          <w:sz w:val="24"/>
          <w:szCs w:val="24"/>
        </w:rPr>
        <w:t>E</w:t>
      </w:r>
      <w:r w:rsidR="00EF443F" w:rsidRPr="00D67378">
        <w:rPr>
          <w:rFonts w:ascii="Arial" w:hAnsi="Arial" w:cs="Arial"/>
          <w:bCs/>
          <w:sz w:val="24"/>
          <w:szCs w:val="24"/>
        </w:rPr>
        <w:t>lemento</w:t>
      </w:r>
      <w:r w:rsidR="00F03590">
        <w:rPr>
          <w:rFonts w:ascii="Arial" w:hAnsi="Arial" w:cs="Arial"/>
          <w:bCs/>
          <w:sz w:val="24"/>
          <w:szCs w:val="24"/>
        </w:rPr>
        <w:t>D</w:t>
      </w:r>
      <w:r w:rsidR="00EF443F" w:rsidRPr="00D67378">
        <w:rPr>
          <w:rFonts w:ascii="Arial" w:hAnsi="Arial" w:cs="Arial"/>
          <w:bCs/>
          <w:sz w:val="24"/>
          <w:szCs w:val="24"/>
        </w:rPr>
        <w:t>espesa for  igual  a 9.9.99.99  (</w:t>
      </w:r>
      <w:r w:rsidR="00815322" w:rsidRPr="00D67378">
        <w:rPr>
          <w:rFonts w:ascii="Arial" w:hAnsi="Arial" w:cs="Arial"/>
          <w:bCs/>
          <w:sz w:val="24"/>
          <w:szCs w:val="24"/>
        </w:rPr>
        <w:t>T</w:t>
      </w:r>
      <w:r w:rsidR="00815322">
        <w:rPr>
          <w:rFonts w:ascii="Arial" w:hAnsi="Arial" w:cs="Arial"/>
          <w:bCs/>
          <w:sz w:val="24"/>
          <w:szCs w:val="24"/>
        </w:rPr>
        <w:t>abela</w:t>
      </w:r>
      <w:r w:rsidR="00815322" w:rsidRPr="00D67378">
        <w:rPr>
          <w:rFonts w:ascii="Arial" w:hAnsi="Arial" w:cs="Arial"/>
          <w:bCs/>
          <w:sz w:val="24"/>
          <w:szCs w:val="24"/>
        </w:rPr>
        <w:t xml:space="preserve"> A</w:t>
      </w:r>
      <w:r w:rsidR="00815322">
        <w:rPr>
          <w:rFonts w:ascii="Arial" w:hAnsi="Arial" w:cs="Arial"/>
          <w:bCs/>
          <w:sz w:val="24"/>
          <w:szCs w:val="24"/>
        </w:rPr>
        <w:t>uxiliar</w:t>
      </w:r>
      <w:r w:rsidR="00815322" w:rsidRPr="00D67378">
        <w:rPr>
          <w:rFonts w:ascii="Arial" w:hAnsi="Arial" w:cs="Arial"/>
          <w:bCs/>
          <w:sz w:val="24"/>
          <w:szCs w:val="24"/>
        </w:rPr>
        <w:t xml:space="preserve"> C</w:t>
      </w:r>
      <w:r w:rsidR="00815322">
        <w:rPr>
          <w:rFonts w:ascii="Arial" w:hAnsi="Arial" w:cs="Arial"/>
          <w:bCs/>
          <w:sz w:val="24"/>
          <w:szCs w:val="24"/>
        </w:rPr>
        <w:t>lassificação</w:t>
      </w:r>
      <w:r w:rsidR="00815322" w:rsidRPr="00D67378">
        <w:rPr>
          <w:rFonts w:ascii="Arial" w:hAnsi="Arial" w:cs="Arial"/>
          <w:bCs/>
          <w:sz w:val="24"/>
          <w:szCs w:val="24"/>
        </w:rPr>
        <w:t xml:space="preserve"> </w:t>
      </w:r>
      <w:r w:rsidR="00815322">
        <w:rPr>
          <w:rFonts w:ascii="Arial" w:hAnsi="Arial" w:cs="Arial"/>
          <w:bCs/>
          <w:sz w:val="24"/>
          <w:szCs w:val="24"/>
        </w:rPr>
        <w:t>Econômica</w:t>
      </w:r>
      <w:r w:rsidR="00815322" w:rsidRPr="00D67378">
        <w:rPr>
          <w:rFonts w:ascii="Arial" w:hAnsi="Arial" w:cs="Arial"/>
          <w:bCs/>
          <w:sz w:val="24"/>
          <w:szCs w:val="24"/>
        </w:rPr>
        <w:t xml:space="preserve"> </w:t>
      </w:r>
      <w:r w:rsidR="00815322">
        <w:rPr>
          <w:rFonts w:ascii="Arial" w:hAnsi="Arial" w:cs="Arial"/>
          <w:bCs/>
          <w:sz w:val="24"/>
          <w:szCs w:val="24"/>
        </w:rPr>
        <w:t>da</w:t>
      </w:r>
      <w:r w:rsidR="00815322" w:rsidRPr="00D67378">
        <w:rPr>
          <w:rFonts w:ascii="Arial" w:hAnsi="Arial" w:cs="Arial"/>
          <w:bCs/>
          <w:sz w:val="24"/>
          <w:szCs w:val="24"/>
        </w:rPr>
        <w:t xml:space="preserve"> D</w:t>
      </w:r>
      <w:r w:rsidR="00815322">
        <w:rPr>
          <w:rFonts w:ascii="Arial" w:hAnsi="Arial" w:cs="Arial"/>
          <w:bCs/>
          <w:sz w:val="24"/>
          <w:szCs w:val="24"/>
        </w:rPr>
        <w:t>espesa</w:t>
      </w:r>
      <w:r w:rsidR="00EF443F" w:rsidRPr="00D67378">
        <w:rPr>
          <w:rFonts w:ascii="Arial" w:hAnsi="Arial" w:cs="Arial"/>
          <w:bCs/>
          <w:sz w:val="24"/>
          <w:szCs w:val="24"/>
        </w:rPr>
        <w:t xml:space="preserve">)  então a Função deve ser 99, Sub-função deve ser 999 </w:t>
      </w:r>
      <w:r w:rsidR="0059258D">
        <w:rPr>
          <w:rFonts w:ascii="Arial" w:hAnsi="Arial" w:cs="Arial"/>
          <w:bCs/>
          <w:sz w:val="24"/>
          <w:szCs w:val="24"/>
        </w:rPr>
        <w:t>ou 997 e programa deve ser 9999.</w:t>
      </w:r>
      <w:r w:rsidR="00EF443F" w:rsidRPr="00D67378">
        <w:rPr>
          <w:rFonts w:ascii="Arial" w:hAnsi="Arial" w:cs="Arial"/>
          <w:bCs/>
          <w:sz w:val="24"/>
          <w:szCs w:val="24"/>
        </w:rPr>
        <w:t xml:space="preserve"> (</w:t>
      </w:r>
      <w:r w:rsidR="00D67378">
        <w:rPr>
          <w:rFonts w:ascii="Arial" w:hAnsi="Arial" w:cs="Arial"/>
          <w:bCs/>
          <w:sz w:val="24"/>
          <w:szCs w:val="24"/>
          <w:u w:val="single"/>
        </w:rPr>
        <w:t>Consistência I</w:t>
      </w:r>
      <w:r w:rsidR="00EF443F" w:rsidRPr="00D67378">
        <w:rPr>
          <w:rFonts w:ascii="Arial" w:hAnsi="Arial" w:cs="Arial"/>
          <w:bCs/>
          <w:sz w:val="24"/>
          <w:szCs w:val="24"/>
          <w:u w:val="single"/>
        </w:rPr>
        <w:t>mpeditiva</w:t>
      </w:r>
      <w:r w:rsidR="00EF443F" w:rsidRPr="00D67378">
        <w:rPr>
          <w:rFonts w:ascii="Arial" w:hAnsi="Arial" w:cs="Arial"/>
          <w:bCs/>
          <w:sz w:val="24"/>
          <w:szCs w:val="24"/>
        </w:rPr>
        <w:t xml:space="preserve">)  </w:t>
      </w:r>
      <w:r w:rsidR="00EF443F" w:rsidRPr="00B9558A">
        <w:rPr>
          <w:b/>
          <w:i/>
          <w:sz w:val="28"/>
          <w:szCs w:val="28"/>
        </w:rPr>
        <w:t>ERRO 055</w:t>
      </w:r>
    </w:p>
    <w:p w14:paraId="39EBB19F" w14:textId="77777777" w:rsidR="00EF443F" w:rsidRPr="00797C3B" w:rsidRDefault="00EF443F" w:rsidP="00195DF0">
      <w:pPr>
        <w:widowControl w:val="0"/>
        <w:tabs>
          <w:tab w:val="left" w:pos="7371"/>
        </w:tabs>
        <w:spacing w:line="360" w:lineRule="auto"/>
        <w:ind w:right="142"/>
        <w:jc w:val="both"/>
        <w:rPr>
          <w:rFonts w:ascii="Arial" w:hAnsi="Arial" w:cs="Arial"/>
          <w:bCs/>
          <w:i/>
          <w:iCs/>
          <w:sz w:val="24"/>
        </w:rPr>
      </w:pPr>
      <w:r w:rsidRPr="00797C3B">
        <w:rPr>
          <w:rFonts w:ascii="Arial" w:hAnsi="Arial" w:cs="Arial"/>
          <w:b/>
          <w:bCs/>
          <w:i/>
          <w:iCs/>
          <w:sz w:val="24"/>
        </w:rPr>
        <w:t xml:space="preserve">Mensagem: </w:t>
      </w:r>
      <w:r w:rsidR="00B9558A" w:rsidRPr="00797C3B">
        <w:rPr>
          <w:rFonts w:ascii="Arial" w:hAnsi="Arial" w:cs="Arial"/>
          <w:bCs/>
          <w:i/>
          <w:iCs/>
          <w:sz w:val="24"/>
        </w:rPr>
        <w:t>“</w:t>
      </w:r>
      <w:r w:rsidRPr="00797C3B">
        <w:rPr>
          <w:rFonts w:ascii="Arial" w:hAnsi="Arial" w:cs="Arial"/>
          <w:bCs/>
          <w:i/>
          <w:iCs/>
          <w:sz w:val="24"/>
        </w:rPr>
        <w:t xml:space="preserve">A dotação Reserva de Contingência ou do RPPS deve ser 99/999 ou 997/9999/xxxxx/9999999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r w:rsidR="00B9558A" w:rsidRPr="00797C3B">
        <w:rPr>
          <w:rFonts w:ascii="Arial" w:hAnsi="Arial" w:cs="Arial"/>
          <w:bCs/>
          <w:i/>
          <w:iCs/>
          <w:sz w:val="24"/>
        </w:rPr>
        <w:t>”</w:t>
      </w:r>
      <w:r w:rsidRPr="00797C3B">
        <w:rPr>
          <w:rFonts w:ascii="Arial" w:hAnsi="Arial" w:cs="Arial"/>
          <w:bCs/>
          <w:i/>
          <w:iCs/>
          <w:sz w:val="24"/>
        </w:rPr>
        <w:t>.</w:t>
      </w:r>
    </w:p>
    <w:p w14:paraId="20122B0D" w14:textId="77777777" w:rsidR="00CF20B8" w:rsidRDefault="00CF20B8" w:rsidP="00195DF0">
      <w:pPr>
        <w:widowControl w:val="0"/>
        <w:spacing w:line="360" w:lineRule="auto"/>
        <w:jc w:val="both"/>
        <w:rPr>
          <w:rFonts w:ascii="Arial" w:hAnsi="Arial" w:cs="Arial"/>
          <w:bCs/>
          <w:sz w:val="24"/>
          <w:szCs w:val="24"/>
        </w:rPr>
      </w:pPr>
    </w:p>
    <w:p w14:paraId="7089FE06" w14:textId="767A16BA"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10</w:t>
      </w:r>
      <w:r w:rsidR="00B9558A">
        <w:rPr>
          <w:rFonts w:ascii="Arial" w:hAnsi="Arial" w:cs="Arial"/>
          <w:bCs/>
          <w:sz w:val="24"/>
          <w:szCs w:val="24"/>
        </w:rPr>
        <w:t> </w:t>
      </w:r>
      <w:r w:rsidR="00EF443F" w:rsidRPr="00D67378">
        <w:rPr>
          <w:rFonts w:ascii="Arial" w:hAnsi="Arial" w:cs="Arial"/>
          <w:bCs/>
          <w:sz w:val="24"/>
          <w:szCs w:val="24"/>
        </w:rPr>
        <w:t>Se Subfunção = 997 então Unidade Gestora  tem que ser RPPS, UG tipo 08</w:t>
      </w:r>
      <w:r w:rsidR="003A4581">
        <w:rPr>
          <w:rFonts w:ascii="Arial" w:hAnsi="Arial" w:cs="Arial"/>
          <w:bCs/>
          <w:sz w:val="24"/>
          <w:szCs w:val="24"/>
        </w:rPr>
        <w:t xml:space="preserve"> </w:t>
      </w:r>
      <w:r w:rsidR="003A4581" w:rsidRPr="00CA1C61">
        <w:rPr>
          <w:rFonts w:ascii="Arial" w:hAnsi="Arial" w:cs="Arial"/>
          <w:bCs/>
          <w:sz w:val="24"/>
          <w:szCs w:val="24"/>
        </w:rPr>
        <w:t>ou 09</w:t>
      </w:r>
      <w:r w:rsidR="0059258D">
        <w:rPr>
          <w:rFonts w:ascii="Arial" w:hAnsi="Arial" w:cs="Arial"/>
          <w:bCs/>
          <w:sz w:val="24"/>
          <w:szCs w:val="24"/>
        </w:rPr>
        <w:t xml:space="preserve"> </w:t>
      </w:r>
      <w:r w:rsidR="00AE2330" w:rsidRPr="00D67378">
        <w:rPr>
          <w:rFonts w:ascii="Arial" w:hAnsi="Arial" w:cs="Arial"/>
          <w:bCs/>
          <w:sz w:val="24"/>
          <w:szCs w:val="24"/>
        </w:rPr>
        <w:t>(</w:t>
      </w:r>
      <w:r w:rsidR="00AE2330" w:rsidRPr="00D67378">
        <w:rPr>
          <w:rFonts w:ascii="Arial" w:hAnsi="Arial" w:cs="Arial"/>
          <w:bCs/>
          <w:sz w:val="24"/>
          <w:szCs w:val="24"/>
          <w:u w:val="single"/>
        </w:rPr>
        <w:t>Consistência Impeditiva</w:t>
      </w:r>
      <w:r w:rsidR="00AE2330" w:rsidRPr="00D67378">
        <w:rPr>
          <w:rFonts w:ascii="Arial" w:hAnsi="Arial" w:cs="Arial"/>
          <w:bCs/>
          <w:sz w:val="24"/>
          <w:szCs w:val="24"/>
        </w:rPr>
        <w:t xml:space="preserve">) </w:t>
      </w:r>
      <w:r w:rsidR="00390D4F" w:rsidRPr="00CA1C61">
        <w:rPr>
          <w:b/>
          <w:i/>
          <w:sz w:val="28"/>
          <w:szCs w:val="28"/>
        </w:rPr>
        <w:t>ERRO 2062</w:t>
      </w:r>
    </w:p>
    <w:p w14:paraId="78E32842"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bCs/>
          <w:i/>
          <w:iCs/>
          <w:sz w:val="24"/>
        </w:rPr>
        <w:t>Mensagem</w:t>
      </w:r>
      <w:r w:rsidRPr="00797C3B">
        <w:rPr>
          <w:rFonts w:ascii="Arial" w:hAnsi="Arial" w:cs="Arial"/>
          <w:bCs/>
          <w:i/>
          <w:iCs/>
          <w:sz w:val="24"/>
        </w:rPr>
        <w:t xml:space="preserve">: </w:t>
      </w:r>
      <w:r w:rsidR="00B9558A" w:rsidRPr="00797C3B">
        <w:rPr>
          <w:rFonts w:ascii="Arial" w:hAnsi="Arial" w:cs="Arial"/>
          <w:bCs/>
          <w:i/>
          <w:iCs/>
          <w:sz w:val="24"/>
        </w:rPr>
        <w:t>“</w:t>
      </w:r>
      <w:r w:rsidRPr="00797C3B">
        <w:rPr>
          <w:rFonts w:ascii="Arial" w:hAnsi="Arial" w:cs="Arial"/>
          <w:bCs/>
          <w:i/>
          <w:iCs/>
          <w:sz w:val="24"/>
        </w:rPr>
        <w:t>A Subfunção 997</w:t>
      </w:r>
      <w:r w:rsidR="00F03590">
        <w:rPr>
          <w:rFonts w:ascii="Arial" w:hAnsi="Arial" w:cs="Arial"/>
          <w:bCs/>
          <w:i/>
          <w:iCs/>
          <w:sz w:val="24"/>
        </w:rPr>
        <w:t> </w:t>
      </w:r>
      <w:r w:rsidR="00F03590">
        <w:rPr>
          <w:rFonts w:ascii="Arial" w:hAnsi="Arial" w:cs="Arial"/>
          <w:bCs/>
          <w:i/>
          <w:iCs/>
          <w:sz w:val="24"/>
        </w:rPr>
        <w:noBreakHyphen/>
        <w:t> </w:t>
      </w:r>
      <w:r w:rsidRPr="00797C3B">
        <w:rPr>
          <w:rFonts w:ascii="Arial" w:hAnsi="Arial" w:cs="Arial"/>
          <w:bCs/>
          <w:i/>
          <w:iCs/>
          <w:sz w:val="24"/>
        </w:rPr>
        <w:t xml:space="preserve">Reserva do RPPS é típica dos Regimes Próprios de Previdência.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r w:rsidR="00B9558A" w:rsidRPr="00797C3B">
        <w:rPr>
          <w:rFonts w:ascii="Arial" w:hAnsi="Arial" w:cs="Arial"/>
          <w:bCs/>
          <w:i/>
          <w:iCs/>
          <w:sz w:val="24"/>
        </w:rPr>
        <w:t>”</w:t>
      </w:r>
      <w:r w:rsidRPr="00797C3B">
        <w:rPr>
          <w:rFonts w:ascii="Arial" w:hAnsi="Arial" w:cs="Arial"/>
          <w:bCs/>
          <w:i/>
          <w:iCs/>
          <w:sz w:val="24"/>
        </w:rPr>
        <w:t xml:space="preserve">. </w:t>
      </w:r>
    </w:p>
    <w:p w14:paraId="3D8C6463" w14:textId="77777777" w:rsidR="00EF443F" w:rsidRPr="00014CEF" w:rsidRDefault="00EF443F" w:rsidP="00195DF0">
      <w:pPr>
        <w:widowControl w:val="0"/>
        <w:jc w:val="both"/>
        <w:rPr>
          <w:sz w:val="24"/>
        </w:rPr>
      </w:pPr>
    </w:p>
    <w:p w14:paraId="4DF3FFE8" w14:textId="58CA3A5A"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11</w:t>
      </w:r>
      <w:r w:rsidR="00B9558A">
        <w:rPr>
          <w:rFonts w:ascii="Arial" w:hAnsi="Arial" w:cs="Arial"/>
          <w:bCs/>
          <w:sz w:val="24"/>
          <w:szCs w:val="24"/>
        </w:rPr>
        <w:t> </w:t>
      </w:r>
      <w:r w:rsidR="00EF443F" w:rsidRPr="00D67378">
        <w:rPr>
          <w:rFonts w:ascii="Arial" w:hAnsi="Arial" w:cs="Arial"/>
          <w:bCs/>
          <w:sz w:val="24"/>
          <w:szCs w:val="24"/>
        </w:rPr>
        <w:t xml:space="preserve">Se o campo função for igual a 01 (Legislativa) então a Unidade Gestora  deverá ser do tipo 02 (Câmara) </w:t>
      </w:r>
      <w:r w:rsidR="00390D4F" w:rsidRPr="00235006">
        <w:rPr>
          <w:rFonts w:ascii="Arial" w:hAnsi="Arial" w:cs="Arial"/>
          <w:bCs/>
          <w:sz w:val="24"/>
          <w:szCs w:val="24"/>
        </w:rPr>
        <w:t>(</w:t>
      </w:r>
      <w:r w:rsidR="00390D4F" w:rsidRPr="00235006">
        <w:rPr>
          <w:rFonts w:ascii="Arial" w:hAnsi="Arial" w:cs="Arial"/>
          <w:bCs/>
          <w:sz w:val="24"/>
          <w:szCs w:val="24"/>
          <w:u w:val="single"/>
        </w:rPr>
        <w:t xml:space="preserve">Consistência </w:t>
      </w:r>
      <w:r w:rsidR="00235006" w:rsidRPr="00235006">
        <w:rPr>
          <w:rFonts w:ascii="Arial" w:hAnsi="Arial" w:cs="Arial"/>
          <w:bCs/>
          <w:sz w:val="24"/>
          <w:szCs w:val="24"/>
          <w:u w:val="single"/>
        </w:rPr>
        <w:t>Indicativa</w:t>
      </w:r>
      <w:r w:rsidR="00390D4F" w:rsidRPr="00235006">
        <w:rPr>
          <w:rFonts w:ascii="Arial" w:hAnsi="Arial" w:cs="Arial"/>
          <w:bCs/>
          <w:sz w:val="24"/>
          <w:szCs w:val="24"/>
        </w:rPr>
        <w:t xml:space="preserve">) </w:t>
      </w:r>
      <w:r w:rsidR="00EF443F" w:rsidRPr="00B9558A">
        <w:rPr>
          <w:b/>
          <w:i/>
          <w:sz w:val="28"/>
          <w:szCs w:val="28"/>
        </w:rPr>
        <w:t>ERRO 057</w:t>
      </w:r>
      <w:r w:rsidR="0066206B">
        <w:rPr>
          <w:b/>
          <w:i/>
          <w:sz w:val="28"/>
          <w:szCs w:val="28"/>
        </w:rPr>
        <w:t xml:space="preserve"> </w:t>
      </w:r>
    </w:p>
    <w:p w14:paraId="24AD4E3C"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i/>
          <w:sz w:val="24"/>
        </w:rPr>
        <w:t>Mensagem</w:t>
      </w:r>
      <w:r w:rsidRPr="00797C3B">
        <w:rPr>
          <w:rFonts w:ascii="Arial" w:hAnsi="Arial" w:cs="Arial"/>
          <w:i/>
          <w:sz w:val="24"/>
        </w:rPr>
        <w:t xml:space="preserve">: </w:t>
      </w:r>
      <w:r w:rsidR="00B9558A" w:rsidRPr="00797C3B">
        <w:rPr>
          <w:rFonts w:ascii="Arial" w:hAnsi="Arial" w:cs="Arial"/>
          <w:i/>
          <w:sz w:val="24"/>
        </w:rPr>
        <w:t>“</w:t>
      </w:r>
      <w:r w:rsidRPr="00797C3B">
        <w:rPr>
          <w:rFonts w:ascii="Arial" w:hAnsi="Arial" w:cs="Arial"/>
          <w:i/>
          <w:sz w:val="24"/>
        </w:rPr>
        <w:t>A função Legislativa é típica da UG Câmara</w:t>
      </w:r>
      <w:r w:rsidR="00B9558A" w:rsidRPr="00797C3B">
        <w:rPr>
          <w:rFonts w:ascii="Arial" w:hAnsi="Arial" w:cs="Arial"/>
          <w:i/>
          <w:sz w:val="24"/>
        </w:rPr>
        <w:t>”</w:t>
      </w:r>
      <w:r w:rsidRPr="00797C3B">
        <w:rPr>
          <w:rFonts w:ascii="Arial" w:hAnsi="Arial" w:cs="Arial"/>
          <w:i/>
          <w:sz w:val="24"/>
        </w:rPr>
        <w:t>.</w:t>
      </w:r>
    </w:p>
    <w:p w14:paraId="279F1D4E" w14:textId="77777777" w:rsidR="00EF443F" w:rsidRPr="00014CEF" w:rsidRDefault="00EF443F" w:rsidP="00195DF0">
      <w:pPr>
        <w:widowControl w:val="0"/>
        <w:jc w:val="both"/>
        <w:rPr>
          <w:sz w:val="24"/>
        </w:rPr>
      </w:pPr>
    </w:p>
    <w:p w14:paraId="1E33F415" w14:textId="7C6C33DF" w:rsidR="00F03590" w:rsidRDefault="00072C2E" w:rsidP="00195DF0">
      <w:pPr>
        <w:widowControl w:val="0"/>
        <w:spacing w:line="360" w:lineRule="auto"/>
        <w:jc w:val="both"/>
        <w:rPr>
          <w:rFonts w:ascii="Arial" w:hAnsi="Arial" w:cs="Arial"/>
          <w:bCs/>
          <w:sz w:val="24"/>
          <w:szCs w:val="24"/>
        </w:rPr>
      </w:pPr>
      <w:r>
        <w:rPr>
          <w:rFonts w:ascii="Arial" w:hAnsi="Arial" w:cs="Arial"/>
          <w:bCs/>
          <w:sz w:val="24"/>
          <w:szCs w:val="24"/>
        </w:rPr>
        <w:t>12</w:t>
      </w:r>
      <w:r w:rsidR="00B9558A">
        <w:rPr>
          <w:rFonts w:ascii="Arial" w:hAnsi="Arial" w:cs="Arial"/>
          <w:bCs/>
          <w:sz w:val="24"/>
          <w:szCs w:val="24"/>
        </w:rPr>
        <w:t> </w:t>
      </w:r>
      <w:r w:rsidR="00EF443F" w:rsidRPr="00D67378">
        <w:rPr>
          <w:rFonts w:ascii="Arial" w:hAnsi="Arial" w:cs="Arial"/>
          <w:bCs/>
          <w:sz w:val="24"/>
          <w:szCs w:val="24"/>
        </w:rPr>
        <w:t xml:space="preserve">Verificar se a soma do </w:t>
      </w:r>
      <w:r w:rsidR="00F03590">
        <w:rPr>
          <w:rFonts w:ascii="Arial" w:hAnsi="Arial" w:cs="Arial"/>
          <w:bCs/>
          <w:sz w:val="24"/>
          <w:szCs w:val="24"/>
        </w:rPr>
        <w:t>V</w:t>
      </w:r>
      <w:r w:rsidR="00EF443F" w:rsidRPr="00D67378">
        <w:rPr>
          <w:rFonts w:ascii="Arial" w:hAnsi="Arial" w:cs="Arial"/>
          <w:bCs/>
          <w:sz w:val="24"/>
          <w:szCs w:val="24"/>
        </w:rPr>
        <w:t>alor</w:t>
      </w:r>
      <w:r w:rsidR="00F03590">
        <w:rPr>
          <w:rFonts w:ascii="Arial" w:hAnsi="Arial" w:cs="Arial"/>
          <w:bCs/>
          <w:sz w:val="24"/>
          <w:szCs w:val="24"/>
        </w:rPr>
        <w:t>F</w:t>
      </w:r>
      <w:r w:rsidR="00EF443F" w:rsidRPr="00D67378">
        <w:rPr>
          <w:rFonts w:ascii="Arial" w:hAnsi="Arial" w:cs="Arial"/>
          <w:bCs/>
          <w:sz w:val="24"/>
          <w:szCs w:val="24"/>
        </w:rPr>
        <w:t>ixado</w:t>
      </w:r>
      <w:r w:rsidR="00F03590">
        <w:rPr>
          <w:rFonts w:ascii="Arial" w:hAnsi="Arial" w:cs="Arial"/>
          <w:bCs/>
          <w:sz w:val="24"/>
          <w:szCs w:val="24"/>
        </w:rPr>
        <w:t>A</w:t>
      </w:r>
      <w:r w:rsidR="00EF443F" w:rsidRPr="00D67378">
        <w:rPr>
          <w:rFonts w:ascii="Arial" w:hAnsi="Arial" w:cs="Arial"/>
          <w:bCs/>
          <w:sz w:val="24"/>
          <w:szCs w:val="24"/>
        </w:rPr>
        <w:t>nual da despesa por C</w:t>
      </w:r>
      <w:r w:rsidR="00F03590">
        <w:rPr>
          <w:rFonts w:ascii="Arial" w:hAnsi="Arial" w:cs="Arial"/>
          <w:bCs/>
          <w:sz w:val="24"/>
          <w:szCs w:val="24"/>
        </w:rPr>
        <w:t>o</w:t>
      </w:r>
      <w:r w:rsidR="00EF443F" w:rsidRPr="00D67378">
        <w:rPr>
          <w:rFonts w:ascii="Arial" w:hAnsi="Arial" w:cs="Arial"/>
          <w:bCs/>
          <w:sz w:val="24"/>
          <w:szCs w:val="24"/>
        </w:rPr>
        <w:t>digoGrupoFonteDestinação</w:t>
      </w:r>
    </w:p>
    <w:p w14:paraId="4A278CB0" w14:textId="77777777" w:rsidR="00EF443F" w:rsidRPr="00D67378" w:rsidRDefault="00EF443F" w:rsidP="00195DF0">
      <w:pPr>
        <w:widowControl w:val="0"/>
        <w:spacing w:line="360" w:lineRule="auto"/>
        <w:jc w:val="both"/>
        <w:rPr>
          <w:rFonts w:ascii="Arial" w:hAnsi="Arial" w:cs="Arial"/>
          <w:bCs/>
          <w:sz w:val="24"/>
          <w:szCs w:val="24"/>
        </w:rPr>
      </w:pPr>
      <w:r w:rsidRPr="00D67378">
        <w:rPr>
          <w:rFonts w:ascii="Arial" w:hAnsi="Arial" w:cs="Arial"/>
          <w:bCs/>
          <w:sz w:val="24"/>
          <w:szCs w:val="24"/>
        </w:rPr>
        <w:t xml:space="preserve">Recursos informada neste arquivo, é igual a soma do </w:t>
      </w:r>
      <w:r w:rsidR="00F03590">
        <w:rPr>
          <w:rFonts w:ascii="Arial" w:hAnsi="Arial" w:cs="Arial"/>
          <w:bCs/>
          <w:sz w:val="24"/>
          <w:szCs w:val="24"/>
        </w:rPr>
        <w:t>V</w:t>
      </w:r>
      <w:r w:rsidRPr="00D67378">
        <w:rPr>
          <w:rFonts w:ascii="Arial" w:hAnsi="Arial" w:cs="Arial"/>
          <w:bCs/>
          <w:sz w:val="24"/>
          <w:szCs w:val="24"/>
        </w:rPr>
        <w:t>alor</w:t>
      </w:r>
      <w:r w:rsidR="00F03590">
        <w:rPr>
          <w:rFonts w:ascii="Arial" w:hAnsi="Arial" w:cs="Arial"/>
          <w:bCs/>
          <w:sz w:val="24"/>
          <w:szCs w:val="24"/>
        </w:rPr>
        <w:t>P</w:t>
      </w:r>
      <w:r w:rsidRPr="00D67378">
        <w:rPr>
          <w:rFonts w:ascii="Arial" w:hAnsi="Arial" w:cs="Arial"/>
          <w:bCs/>
          <w:sz w:val="24"/>
          <w:szCs w:val="24"/>
        </w:rPr>
        <w:t>revisto</w:t>
      </w:r>
      <w:r w:rsidR="00F03590">
        <w:rPr>
          <w:rFonts w:ascii="Arial" w:hAnsi="Arial" w:cs="Arial"/>
          <w:bCs/>
          <w:sz w:val="24"/>
          <w:szCs w:val="24"/>
        </w:rPr>
        <w:t>A</w:t>
      </w:r>
      <w:r w:rsidRPr="00D67378">
        <w:rPr>
          <w:rFonts w:ascii="Arial" w:hAnsi="Arial" w:cs="Arial"/>
          <w:bCs/>
          <w:sz w:val="24"/>
          <w:szCs w:val="24"/>
        </w:rPr>
        <w:t>nual da receita (descontad</w:t>
      </w:r>
      <w:r w:rsidR="00F03590">
        <w:rPr>
          <w:rFonts w:ascii="Arial" w:hAnsi="Arial" w:cs="Arial"/>
          <w:bCs/>
          <w:sz w:val="24"/>
          <w:szCs w:val="24"/>
        </w:rPr>
        <w:t>a</w:t>
      </w:r>
      <w:r w:rsidRPr="00D67378">
        <w:rPr>
          <w:rFonts w:ascii="Arial" w:hAnsi="Arial" w:cs="Arial"/>
          <w:bCs/>
          <w:sz w:val="24"/>
          <w:szCs w:val="24"/>
        </w:rPr>
        <w:t xml:space="preserve">s as redutoras) informado no arquivo CONSREC.XML,  para o mesmo  </w:t>
      </w:r>
      <w:r w:rsidRPr="00D67378">
        <w:rPr>
          <w:rFonts w:ascii="Arial" w:hAnsi="Arial" w:cs="Arial"/>
          <w:bCs/>
          <w:sz w:val="24"/>
          <w:szCs w:val="24"/>
        </w:rPr>
        <w:lastRenderedPageBreak/>
        <w:t>C</w:t>
      </w:r>
      <w:r w:rsidR="00C14552">
        <w:rPr>
          <w:rFonts w:ascii="Arial" w:hAnsi="Arial" w:cs="Arial"/>
          <w:bCs/>
          <w:sz w:val="24"/>
          <w:szCs w:val="24"/>
        </w:rPr>
        <w:t>o</w:t>
      </w:r>
      <w:r w:rsidRPr="00D67378">
        <w:rPr>
          <w:rFonts w:ascii="Arial" w:hAnsi="Arial" w:cs="Arial"/>
          <w:bCs/>
          <w:sz w:val="24"/>
          <w:szCs w:val="24"/>
        </w:rPr>
        <w:t>digoGrupoFonteDestina</w:t>
      </w:r>
      <w:r w:rsidR="00C14552">
        <w:rPr>
          <w:rFonts w:ascii="Arial" w:hAnsi="Arial" w:cs="Arial"/>
          <w:bCs/>
          <w:sz w:val="24"/>
          <w:szCs w:val="24"/>
        </w:rPr>
        <w:t>cao</w:t>
      </w:r>
      <w:r w:rsidRPr="00D67378">
        <w:rPr>
          <w:rFonts w:ascii="Arial" w:hAnsi="Arial" w:cs="Arial"/>
          <w:bCs/>
          <w:sz w:val="24"/>
          <w:szCs w:val="24"/>
        </w:rPr>
        <w:t xml:space="preserve">Recursos. </w:t>
      </w:r>
      <w:r w:rsidRPr="00AC2DCD">
        <w:rPr>
          <w:rFonts w:ascii="Arial" w:hAnsi="Arial" w:cs="Arial"/>
          <w:bCs/>
          <w:sz w:val="24"/>
          <w:szCs w:val="24"/>
        </w:rPr>
        <w:t>(</w:t>
      </w:r>
      <w:r w:rsidRPr="00AC2DCD">
        <w:rPr>
          <w:rFonts w:ascii="Arial" w:hAnsi="Arial" w:cs="Arial"/>
          <w:bCs/>
          <w:sz w:val="24"/>
          <w:szCs w:val="24"/>
          <w:u w:val="single"/>
        </w:rPr>
        <w:t>Consistência Indicativa</w:t>
      </w:r>
      <w:r w:rsidRPr="00AC2DCD">
        <w:rPr>
          <w:rFonts w:ascii="Arial" w:hAnsi="Arial" w:cs="Arial"/>
          <w:bCs/>
          <w:sz w:val="24"/>
          <w:szCs w:val="24"/>
        </w:rPr>
        <w:t>)</w:t>
      </w:r>
      <w:r w:rsidRPr="00D67378">
        <w:rPr>
          <w:rFonts w:ascii="Arial" w:hAnsi="Arial" w:cs="Arial"/>
          <w:bCs/>
          <w:sz w:val="24"/>
          <w:szCs w:val="24"/>
        </w:rPr>
        <w:t xml:space="preserve">  </w:t>
      </w:r>
      <w:r w:rsidRPr="00B9558A">
        <w:rPr>
          <w:b/>
          <w:i/>
          <w:sz w:val="28"/>
          <w:szCs w:val="28"/>
        </w:rPr>
        <w:t>ERRO 058</w:t>
      </w:r>
    </w:p>
    <w:p w14:paraId="6A4D2B94"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sz w:val="24"/>
        </w:rPr>
        <w:t>Mensagem</w:t>
      </w:r>
      <w:r w:rsidRPr="00797C3B">
        <w:rPr>
          <w:rFonts w:ascii="Arial" w:hAnsi="Arial" w:cs="Arial"/>
          <w:sz w:val="24"/>
        </w:rPr>
        <w:t xml:space="preserve">: </w:t>
      </w:r>
      <w:r w:rsidR="00B9558A" w:rsidRPr="00797C3B">
        <w:rPr>
          <w:rFonts w:ascii="Arial" w:hAnsi="Arial" w:cs="Arial"/>
          <w:sz w:val="24"/>
        </w:rPr>
        <w:t>“</w:t>
      </w:r>
      <w:r w:rsidRPr="00797C3B">
        <w:rPr>
          <w:rFonts w:ascii="Arial" w:hAnsi="Arial" w:cs="Arial"/>
          <w:i/>
          <w:sz w:val="24"/>
        </w:rPr>
        <w:t xml:space="preserve">A </w:t>
      </w:r>
      <w:r w:rsidRPr="00797C3B">
        <w:rPr>
          <w:rFonts w:ascii="Arial" w:hAnsi="Arial" w:cs="Arial"/>
          <w:i/>
          <w:sz w:val="24"/>
          <w:szCs w:val="24"/>
        </w:rPr>
        <w:t>soma do valor fixado anual da despesa por Código do Grupo de Fonte/Destinação de Recursos (GDR) informada neste arquivo deve ser igual a soma do valor previsto anual da receita  informado no arquivo CONSREC.XML,  para o mesmo  GDR</w:t>
      </w:r>
      <w:r w:rsidR="00B9558A" w:rsidRPr="00797C3B">
        <w:rPr>
          <w:rFonts w:ascii="Arial" w:hAnsi="Arial" w:cs="Arial"/>
          <w:i/>
          <w:sz w:val="24"/>
          <w:szCs w:val="24"/>
        </w:rPr>
        <w:t>”</w:t>
      </w:r>
      <w:r w:rsidRPr="00797C3B">
        <w:rPr>
          <w:rFonts w:ascii="Arial" w:hAnsi="Arial" w:cs="Arial"/>
          <w:i/>
          <w:sz w:val="24"/>
          <w:szCs w:val="24"/>
        </w:rPr>
        <w:t>.</w:t>
      </w:r>
    </w:p>
    <w:p w14:paraId="2D8DBF55" w14:textId="77777777" w:rsidR="00EF443F" w:rsidRPr="00014CEF" w:rsidRDefault="00EF443F" w:rsidP="00195DF0">
      <w:pPr>
        <w:widowControl w:val="0"/>
        <w:tabs>
          <w:tab w:val="left" w:pos="2679"/>
        </w:tabs>
        <w:jc w:val="both"/>
        <w:rPr>
          <w:sz w:val="24"/>
        </w:rPr>
      </w:pPr>
      <w:r>
        <w:rPr>
          <w:sz w:val="24"/>
        </w:rPr>
        <w:tab/>
      </w:r>
    </w:p>
    <w:p w14:paraId="31F1EF4E" w14:textId="0BD878BC"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13</w:t>
      </w:r>
      <w:r w:rsidR="00B9558A">
        <w:rPr>
          <w:rFonts w:ascii="Arial" w:hAnsi="Arial" w:cs="Arial"/>
          <w:bCs/>
          <w:sz w:val="24"/>
          <w:szCs w:val="24"/>
        </w:rPr>
        <w:t> </w:t>
      </w:r>
      <w:r w:rsidR="00EF443F" w:rsidRPr="00D67378">
        <w:rPr>
          <w:rFonts w:ascii="Arial" w:hAnsi="Arial" w:cs="Arial"/>
          <w:bCs/>
          <w:sz w:val="24"/>
          <w:szCs w:val="24"/>
        </w:rPr>
        <w:t>Todas as Unidades Gestoras informadas no arquivo CONSDESP.XML devem estar Ativas (campo Situacao=A) e ordenar despesa (campo OrdenaDespesa=S) no arquivo UGS.XML no exercício da prestação de contas.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 xml:space="preserve">ERRO </w:t>
      </w:r>
      <w:r w:rsidR="00F20E29" w:rsidRPr="00B9558A">
        <w:rPr>
          <w:b/>
          <w:i/>
          <w:sz w:val="28"/>
          <w:szCs w:val="28"/>
        </w:rPr>
        <w:t>1192</w:t>
      </w:r>
    </w:p>
    <w:p w14:paraId="29764B7E"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i/>
          <w:sz w:val="24"/>
          <w:szCs w:val="24"/>
        </w:rPr>
        <w:t xml:space="preserve">Mensagem: </w:t>
      </w:r>
      <w:r w:rsidR="00B9558A" w:rsidRPr="00797C3B">
        <w:rPr>
          <w:rFonts w:ascii="Arial" w:hAnsi="Arial" w:cs="Arial"/>
          <w:i/>
          <w:sz w:val="24"/>
          <w:szCs w:val="24"/>
        </w:rPr>
        <w:t>“</w:t>
      </w:r>
      <w:r w:rsidR="00C97F7A" w:rsidRPr="00797C3B">
        <w:rPr>
          <w:rFonts w:ascii="Arial" w:hAnsi="Arial" w:cs="Arial"/>
          <w:i/>
          <w:sz w:val="24"/>
          <w:szCs w:val="24"/>
        </w:rPr>
        <w:t>Unidade Gestora {0} não cadastrada, com situação inativa ou não ordena de despesa</w:t>
      </w:r>
      <w:r w:rsidR="00B9558A" w:rsidRPr="00797C3B">
        <w:rPr>
          <w:rFonts w:ascii="Arial" w:hAnsi="Arial" w:cs="Arial"/>
          <w:i/>
          <w:sz w:val="24"/>
          <w:szCs w:val="24"/>
        </w:rPr>
        <w:t>”</w:t>
      </w:r>
      <w:r w:rsidR="00C97F7A" w:rsidRPr="00797C3B">
        <w:rPr>
          <w:rFonts w:ascii="Arial" w:hAnsi="Arial" w:cs="Arial"/>
          <w:i/>
          <w:sz w:val="24"/>
          <w:szCs w:val="24"/>
        </w:rPr>
        <w:t>.</w:t>
      </w:r>
    </w:p>
    <w:p w14:paraId="3A3AF78B" w14:textId="77777777" w:rsidR="00EF443F" w:rsidRPr="00031190" w:rsidRDefault="00EF443F" w:rsidP="00195DF0">
      <w:pPr>
        <w:widowControl w:val="0"/>
        <w:jc w:val="both"/>
        <w:rPr>
          <w:sz w:val="24"/>
        </w:rPr>
      </w:pPr>
    </w:p>
    <w:p w14:paraId="03375003" w14:textId="064288E7" w:rsidR="00EF443F" w:rsidRPr="00EB1A30" w:rsidRDefault="00072C2E" w:rsidP="00195DF0">
      <w:pPr>
        <w:widowControl w:val="0"/>
        <w:spacing w:line="360" w:lineRule="auto"/>
        <w:jc w:val="both"/>
        <w:rPr>
          <w:b/>
          <w:i/>
          <w:sz w:val="28"/>
          <w:szCs w:val="28"/>
        </w:rPr>
      </w:pPr>
      <w:r>
        <w:rPr>
          <w:rFonts w:ascii="Arial" w:hAnsi="Arial" w:cs="Arial"/>
          <w:bCs/>
          <w:sz w:val="24"/>
          <w:szCs w:val="24"/>
        </w:rPr>
        <w:t>14</w:t>
      </w:r>
      <w:r w:rsidR="00B9558A">
        <w:rPr>
          <w:rFonts w:ascii="Arial" w:hAnsi="Arial" w:cs="Arial"/>
          <w:bCs/>
          <w:sz w:val="24"/>
          <w:szCs w:val="24"/>
        </w:rPr>
        <w:t> </w:t>
      </w:r>
      <w:r w:rsidR="00EF443F" w:rsidRPr="00D67378">
        <w:rPr>
          <w:rFonts w:ascii="Arial" w:hAnsi="Arial" w:cs="Arial"/>
          <w:bCs/>
          <w:sz w:val="24"/>
          <w:szCs w:val="24"/>
        </w:rPr>
        <w:t>Verificar se a chave formada pelo conjunto dos campos: “</w:t>
      </w:r>
      <w:r w:rsidR="00C14552">
        <w:rPr>
          <w:rFonts w:ascii="Arial" w:hAnsi="Arial" w:cs="Arial"/>
          <w:bCs/>
          <w:sz w:val="24"/>
          <w:szCs w:val="24"/>
        </w:rPr>
        <w:t>C</w:t>
      </w:r>
      <w:r w:rsidR="00EF443F" w:rsidRPr="00D67378">
        <w:rPr>
          <w:rFonts w:ascii="Arial" w:hAnsi="Arial" w:cs="Arial"/>
          <w:bCs/>
          <w:sz w:val="24"/>
          <w:szCs w:val="24"/>
        </w:rPr>
        <w:t>ategoria</w:t>
      </w:r>
      <w:r w:rsidR="00C14552">
        <w:rPr>
          <w:rFonts w:ascii="Arial" w:hAnsi="Arial" w:cs="Arial"/>
          <w:bCs/>
          <w:sz w:val="24"/>
          <w:szCs w:val="24"/>
        </w:rPr>
        <w:t>E</w:t>
      </w:r>
      <w:r w:rsidR="00EF443F" w:rsidRPr="00D67378">
        <w:rPr>
          <w:rFonts w:ascii="Arial" w:hAnsi="Arial" w:cs="Arial"/>
          <w:bCs/>
          <w:sz w:val="24"/>
          <w:szCs w:val="24"/>
        </w:rPr>
        <w:t>con</w:t>
      </w:r>
      <w:r w:rsidR="00C14552">
        <w:rPr>
          <w:rFonts w:ascii="Arial" w:hAnsi="Arial" w:cs="Arial"/>
          <w:bCs/>
          <w:sz w:val="24"/>
          <w:szCs w:val="24"/>
        </w:rPr>
        <w:t>o</w:t>
      </w:r>
      <w:r w:rsidR="00EF443F" w:rsidRPr="00D67378">
        <w:rPr>
          <w:rFonts w:ascii="Arial" w:hAnsi="Arial" w:cs="Arial"/>
          <w:bCs/>
          <w:sz w:val="24"/>
          <w:szCs w:val="24"/>
        </w:rPr>
        <w:t>mica</w:t>
      </w:r>
      <w:r w:rsidR="00C14552">
        <w:rPr>
          <w:rFonts w:ascii="Arial" w:hAnsi="Arial" w:cs="Arial"/>
          <w:bCs/>
          <w:sz w:val="24"/>
          <w:szCs w:val="24"/>
        </w:rPr>
        <w:t>D</w:t>
      </w:r>
      <w:r w:rsidR="00EF443F" w:rsidRPr="00D67378">
        <w:rPr>
          <w:rFonts w:ascii="Arial" w:hAnsi="Arial" w:cs="Arial"/>
          <w:bCs/>
          <w:sz w:val="24"/>
          <w:szCs w:val="24"/>
        </w:rPr>
        <w:t xml:space="preserve">espesa; </w:t>
      </w:r>
      <w:r w:rsidR="00C14552">
        <w:rPr>
          <w:rFonts w:ascii="Arial" w:hAnsi="Arial" w:cs="Arial"/>
          <w:bCs/>
          <w:sz w:val="24"/>
          <w:szCs w:val="24"/>
        </w:rPr>
        <w:t>G</w:t>
      </w:r>
      <w:r w:rsidR="00EF443F" w:rsidRPr="00D67378">
        <w:rPr>
          <w:rFonts w:ascii="Arial" w:hAnsi="Arial" w:cs="Arial"/>
          <w:bCs/>
          <w:sz w:val="24"/>
          <w:szCs w:val="24"/>
        </w:rPr>
        <w:t>rupo</w:t>
      </w:r>
      <w:r w:rsidR="00C14552">
        <w:rPr>
          <w:rFonts w:ascii="Arial" w:hAnsi="Arial" w:cs="Arial"/>
          <w:bCs/>
          <w:sz w:val="24"/>
          <w:szCs w:val="24"/>
        </w:rPr>
        <w:t>N</w:t>
      </w:r>
      <w:r w:rsidR="00EF443F" w:rsidRPr="00D67378">
        <w:rPr>
          <w:rFonts w:ascii="Arial" w:hAnsi="Arial" w:cs="Arial"/>
          <w:bCs/>
          <w:sz w:val="24"/>
          <w:szCs w:val="24"/>
        </w:rPr>
        <w:t>atureza</w:t>
      </w:r>
      <w:r w:rsidR="00C14552">
        <w:rPr>
          <w:rFonts w:ascii="Arial" w:hAnsi="Arial" w:cs="Arial"/>
          <w:bCs/>
          <w:sz w:val="24"/>
          <w:szCs w:val="24"/>
        </w:rPr>
        <w:t>D</w:t>
      </w:r>
      <w:r w:rsidR="00EF443F" w:rsidRPr="00D67378">
        <w:rPr>
          <w:rFonts w:ascii="Arial" w:hAnsi="Arial" w:cs="Arial"/>
          <w:bCs/>
          <w:sz w:val="24"/>
          <w:szCs w:val="24"/>
        </w:rPr>
        <w:t xml:space="preserve">espesa; </w:t>
      </w:r>
      <w:r w:rsidR="00C14552">
        <w:rPr>
          <w:rFonts w:ascii="Arial" w:hAnsi="Arial" w:cs="Arial"/>
          <w:bCs/>
          <w:sz w:val="24"/>
          <w:szCs w:val="24"/>
        </w:rPr>
        <w:t>M</w:t>
      </w:r>
      <w:r w:rsidR="00EF443F" w:rsidRPr="00D67378">
        <w:rPr>
          <w:rFonts w:ascii="Arial" w:hAnsi="Arial" w:cs="Arial"/>
          <w:bCs/>
          <w:sz w:val="24"/>
          <w:szCs w:val="24"/>
        </w:rPr>
        <w:t>odalidade</w:t>
      </w:r>
      <w:r w:rsidR="00C14552">
        <w:rPr>
          <w:rFonts w:ascii="Arial" w:hAnsi="Arial" w:cs="Arial"/>
          <w:bCs/>
          <w:sz w:val="24"/>
          <w:szCs w:val="24"/>
        </w:rPr>
        <w:t>A</w:t>
      </w:r>
      <w:r w:rsidR="00EF443F" w:rsidRPr="00D67378">
        <w:rPr>
          <w:rFonts w:ascii="Arial" w:hAnsi="Arial" w:cs="Arial"/>
          <w:bCs/>
          <w:sz w:val="24"/>
          <w:szCs w:val="24"/>
        </w:rPr>
        <w:t xml:space="preserve">plicação; </w:t>
      </w:r>
      <w:r w:rsidR="00C14552">
        <w:rPr>
          <w:rFonts w:ascii="Arial" w:hAnsi="Arial" w:cs="Arial"/>
          <w:bCs/>
          <w:sz w:val="24"/>
          <w:szCs w:val="24"/>
        </w:rPr>
        <w:t>E</w:t>
      </w:r>
      <w:r w:rsidR="00EF443F" w:rsidRPr="00D67378">
        <w:rPr>
          <w:rFonts w:ascii="Arial" w:hAnsi="Arial" w:cs="Arial"/>
          <w:bCs/>
          <w:sz w:val="24"/>
          <w:szCs w:val="24"/>
        </w:rPr>
        <w:t>lemento</w:t>
      </w:r>
      <w:r w:rsidR="00C14552">
        <w:rPr>
          <w:rFonts w:ascii="Arial" w:hAnsi="Arial" w:cs="Arial"/>
          <w:bCs/>
          <w:sz w:val="24"/>
          <w:szCs w:val="24"/>
        </w:rPr>
        <w:t>D</w:t>
      </w:r>
      <w:r w:rsidR="00EF443F" w:rsidRPr="00D67378">
        <w:rPr>
          <w:rFonts w:ascii="Arial" w:hAnsi="Arial" w:cs="Arial"/>
          <w:bCs/>
          <w:sz w:val="24"/>
          <w:szCs w:val="24"/>
        </w:rPr>
        <w:t xml:space="preserve">espesa”  constam </w:t>
      </w:r>
      <w:r w:rsidR="00C14552">
        <w:rPr>
          <w:rFonts w:ascii="Arial" w:hAnsi="Arial" w:cs="Arial"/>
          <w:bCs/>
          <w:sz w:val="24"/>
          <w:szCs w:val="24"/>
        </w:rPr>
        <w:t xml:space="preserve">da Tabela </w:t>
      </w:r>
      <w:r w:rsidR="00C14552" w:rsidRPr="008D26B1">
        <w:rPr>
          <w:rFonts w:ascii="Arial" w:hAnsi="Arial" w:cs="Arial"/>
          <w:bCs/>
          <w:sz w:val="24"/>
          <w:szCs w:val="24"/>
        </w:rPr>
        <w:t>A</w:t>
      </w:r>
      <w:r w:rsidR="00EF443F" w:rsidRPr="008D26B1">
        <w:rPr>
          <w:rFonts w:ascii="Arial" w:hAnsi="Arial" w:cs="Arial"/>
          <w:bCs/>
          <w:sz w:val="24"/>
          <w:szCs w:val="24"/>
        </w:rPr>
        <w:t>uxiliar Classificação Econômica da Despesa</w:t>
      </w:r>
      <w:r w:rsidR="00B41DDC" w:rsidRPr="008D26B1">
        <w:rPr>
          <w:rFonts w:ascii="Arial" w:hAnsi="Arial" w:cs="Arial"/>
          <w:bCs/>
          <w:sz w:val="24"/>
          <w:szCs w:val="24"/>
        </w:rPr>
        <w:t xml:space="preserve"> (Ente que </w:t>
      </w:r>
      <w:r w:rsidR="00B41DDC" w:rsidRPr="00EB1A30">
        <w:rPr>
          <w:rFonts w:ascii="Arial" w:hAnsi="Arial" w:cs="Arial"/>
          <w:bCs/>
          <w:sz w:val="24"/>
          <w:szCs w:val="24"/>
        </w:rPr>
        <w:t>utiliza = M</w:t>
      </w:r>
      <w:r w:rsidR="0002155B" w:rsidRPr="00EB1A30">
        <w:rPr>
          <w:rFonts w:ascii="Arial" w:hAnsi="Arial" w:cs="Arial"/>
          <w:bCs/>
          <w:sz w:val="24"/>
          <w:szCs w:val="24"/>
        </w:rPr>
        <w:t>/C</w:t>
      </w:r>
      <w:r w:rsidR="00B41DDC" w:rsidRPr="00EB1A30">
        <w:rPr>
          <w:rFonts w:ascii="Arial" w:hAnsi="Arial" w:cs="Arial"/>
          <w:bCs/>
          <w:sz w:val="24"/>
          <w:szCs w:val="24"/>
        </w:rPr>
        <w:t xml:space="preserve"> ou E/M</w:t>
      </w:r>
      <w:r w:rsidR="0002155B" w:rsidRPr="00EB1A30">
        <w:rPr>
          <w:rFonts w:ascii="Arial" w:hAnsi="Arial" w:cs="Arial"/>
          <w:bCs/>
          <w:sz w:val="24"/>
          <w:szCs w:val="24"/>
        </w:rPr>
        <w:t>/C</w:t>
      </w:r>
      <w:r w:rsidR="00B41DDC" w:rsidRPr="00EB1A30">
        <w:rPr>
          <w:rFonts w:ascii="Arial" w:hAnsi="Arial" w:cs="Arial"/>
          <w:bCs/>
          <w:sz w:val="24"/>
          <w:szCs w:val="24"/>
        </w:rPr>
        <w:t>)</w:t>
      </w:r>
      <w:r w:rsidR="00EF443F" w:rsidRPr="00EB1A30">
        <w:rPr>
          <w:rFonts w:ascii="Arial" w:hAnsi="Arial" w:cs="Arial"/>
          <w:bCs/>
          <w:sz w:val="24"/>
          <w:szCs w:val="24"/>
        </w:rPr>
        <w:t xml:space="preserve">.  </w:t>
      </w:r>
      <w:r w:rsidR="00EF443F" w:rsidRPr="008D26B1">
        <w:rPr>
          <w:rFonts w:ascii="Arial" w:hAnsi="Arial" w:cs="Arial"/>
          <w:bCs/>
          <w:sz w:val="24"/>
          <w:szCs w:val="24"/>
        </w:rPr>
        <w:t>(</w:t>
      </w:r>
      <w:r w:rsidR="00EF443F" w:rsidRPr="008D26B1">
        <w:rPr>
          <w:rFonts w:ascii="Arial" w:hAnsi="Arial" w:cs="Arial"/>
          <w:bCs/>
          <w:sz w:val="24"/>
          <w:szCs w:val="24"/>
          <w:u w:val="single"/>
        </w:rPr>
        <w:t>Consistência Impeditiva</w:t>
      </w:r>
      <w:r w:rsidR="00EF443F" w:rsidRPr="00EB1A30">
        <w:rPr>
          <w:rFonts w:ascii="Arial" w:hAnsi="Arial" w:cs="Arial"/>
          <w:bCs/>
          <w:sz w:val="24"/>
          <w:szCs w:val="24"/>
        </w:rPr>
        <w:t xml:space="preserve">)  </w:t>
      </w:r>
      <w:r w:rsidR="00EF443F" w:rsidRPr="00EB1A30">
        <w:rPr>
          <w:b/>
          <w:i/>
          <w:sz w:val="28"/>
          <w:szCs w:val="28"/>
        </w:rPr>
        <w:t xml:space="preserve">ERRO </w:t>
      </w:r>
      <w:r w:rsidR="0002155B" w:rsidRPr="00EB1A30">
        <w:rPr>
          <w:b/>
          <w:i/>
          <w:sz w:val="28"/>
          <w:szCs w:val="28"/>
        </w:rPr>
        <w:t xml:space="preserve"> </w:t>
      </w:r>
      <w:r w:rsidR="00BE5E72" w:rsidRPr="00EB1A30">
        <w:rPr>
          <w:b/>
          <w:i/>
          <w:sz w:val="28"/>
          <w:szCs w:val="28"/>
        </w:rPr>
        <w:t>8194</w:t>
      </w:r>
    </w:p>
    <w:p w14:paraId="7C05459F" w14:textId="20B3CBF1" w:rsidR="00EF443F" w:rsidRPr="008D26B1" w:rsidRDefault="00EF443F" w:rsidP="00195DF0">
      <w:pPr>
        <w:widowControl w:val="0"/>
        <w:spacing w:line="360" w:lineRule="auto"/>
        <w:jc w:val="both"/>
        <w:rPr>
          <w:rFonts w:ascii="Arial" w:hAnsi="Arial" w:cs="Arial"/>
          <w:i/>
          <w:sz w:val="24"/>
          <w:szCs w:val="24"/>
        </w:rPr>
      </w:pPr>
      <w:r w:rsidRPr="008D26B1">
        <w:rPr>
          <w:rFonts w:ascii="Arial" w:hAnsi="Arial" w:cs="Arial"/>
          <w:b/>
          <w:i/>
          <w:sz w:val="24"/>
          <w:szCs w:val="24"/>
        </w:rPr>
        <w:t>Mensagem:</w:t>
      </w:r>
      <w:r w:rsidRPr="008D26B1">
        <w:rPr>
          <w:rFonts w:ascii="Arial" w:hAnsi="Arial" w:cs="Arial"/>
          <w:i/>
          <w:sz w:val="24"/>
          <w:szCs w:val="24"/>
        </w:rPr>
        <w:t xml:space="preserve"> </w:t>
      </w:r>
      <w:r w:rsidR="00B9558A" w:rsidRPr="008D26B1">
        <w:rPr>
          <w:rFonts w:ascii="Arial" w:hAnsi="Arial" w:cs="Arial"/>
          <w:i/>
          <w:sz w:val="24"/>
          <w:szCs w:val="24"/>
        </w:rPr>
        <w:t>“</w:t>
      </w:r>
      <w:r w:rsidRPr="008D26B1">
        <w:rPr>
          <w:rFonts w:ascii="Arial" w:hAnsi="Arial" w:cs="Arial"/>
          <w:i/>
          <w:sz w:val="24"/>
          <w:szCs w:val="24"/>
        </w:rPr>
        <w:t xml:space="preserve">A classificação da despesa orçamentária: </w:t>
      </w:r>
      <w:r w:rsidR="00C14552" w:rsidRPr="008D26B1">
        <w:rPr>
          <w:rFonts w:ascii="Arial" w:hAnsi="Arial" w:cs="Arial"/>
          <w:i/>
          <w:sz w:val="24"/>
          <w:szCs w:val="24"/>
        </w:rPr>
        <w:t>C</w:t>
      </w:r>
      <w:r w:rsidRPr="008D26B1">
        <w:rPr>
          <w:rFonts w:ascii="Arial" w:hAnsi="Arial" w:cs="Arial"/>
          <w:i/>
          <w:sz w:val="24"/>
          <w:szCs w:val="24"/>
        </w:rPr>
        <w:t xml:space="preserve">ategoria </w:t>
      </w:r>
      <w:r w:rsidR="00C14552" w:rsidRPr="008D26B1">
        <w:rPr>
          <w:rFonts w:ascii="Arial" w:hAnsi="Arial" w:cs="Arial"/>
          <w:i/>
          <w:sz w:val="24"/>
          <w:szCs w:val="24"/>
        </w:rPr>
        <w:t>E</w:t>
      </w:r>
      <w:r w:rsidRPr="008D26B1">
        <w:rPr>
          <w:rFonts w:ascii="Arial" w:hAnsi="Arial" w:cs="Arial"/>
          <w:i/>
          <w:sz w:val="24"/>
          <w:szCs w:val="24"/>
        </w:rPr>
        <w:t xml:space="preserve">conômica da </w:t>
      </w:r>
      <w:r w:rsidR="00C14552" w:rsidRPr="008D26B1">
        <w:rPr>
          <w:rFonts w:ascii="Arial" w:hAnsi="Arial" w:cs="Arial"/>
          <w:i/>
          <w:sz w:val="24"/>
          <w:szCs w:val="24"/>
        </w:rPr>
        <w:t>D</w:t>
      </w:r>
      <w:r w:rsidRPr="008D26B1">
        <w:rPr>
          <w:rFonts w:ascii="Arial" w:hAnsi="Arial" w:cs="Arial"/>
          <w:i/>
          <w:sz w:val="24"/>
          <w:szCs w:val="24"/>
        </w:rPr>
        <w:t xml:space="preserve">espesa; </w:t>
      </w:r>
      <w:r w:rsidR="00C14552" w:rsidRPr="008D26B1">
        <w:rPr>
          <w:rFonts w:ascii="Arial" w:hAnsi="Arial" w:cs="Arial"/>
          <w:i/>
          <w:sz w:val="24"/>
          <w:szCs w:val="24"/>
        </w:rPr>
        <w:t>G</w:t>
      </w:r>
      <w:r w:rsidRPr="008D26B1">
        <w:rPr>
          <w:rFonts w:ascii="Arial" w:hAnsi="Arial" w:cs="Arial"/>
          <w:i/>
          <w:sz w:val="24"/>
          <w:szCs w:val="24"/>
        </w:rPr>
        <w:t xml:space="preserve">rupo de </w:t>
      </w:r>
      <w:r w:rsidR="00C14552" w:rsidRPr="008D26B1">
        <w:rPr>
          <w:rFonts w:ascii="Arial" w:hAnsi="Arial" w:cs="Arial"/>
          <w:i/>
          <w:sz w:val="24"/>
          <w:szCs w:val="24"/>
        </w:rPr>
        <w:t>Natureza da Despesa; M</w:t>
      </w:r>
      <w:r w:rsidRPr="008D26B1">
        <w:rPr>
          <w:rFonts w:ascii="Arial" w:hAnsi="Arial" w:cs="Arial"/>
          <w:i/>
          <w:sz w:val="24"/>
          <w:szCs w:val="24"/>
        </w:rPr>
        <w:t xml:space="preserve">odalidade de </w:t>
      </w:r>
      <w:r w:rsidR="00C14552" w:rsidRPr="008D26B1">
        <w:rPr>
          <w:rFonts w:ascii="Arial" w:hAnsi="Arial" w:cs="Arial"/>
          <w:i/>
          <w:sz w:val="24"/>
          <w:szCs w:val="24"/>
        </w:rPr>
        <w:t>A</w:t>
      </w:r>
      <w:r w:rsidRPr="008D26B1">
        <w:rPr>
          <w:rFonts w:ascii="Arial" w:hAnsi="Arial" w:cs="Arial"/>
          <w:i/>
          <w:sz w:val="24"/>
          <w:szCs w:val="24"/>
        </w:rPr>
        <w:t xml:space="preserve">plicação; </w:t>
      </w:r>
      <w:r w:rsidR="00C14552" w:rsidRPr="008D26B1">
        <w:rPr>
          <w:rFonts w:ascii="Arial" w:hAnsi="Arial" w:cs="Arial"/>
          <w:i/>
          <w:sz w:val="24"/>
          <w:szCs w:val="24"/>
        </w:rPr>
        <w:t>E</w:t>
      </w:r>
      <w:r w:rsidRPr="008D26B1">
        <w:rPr>
          <w:rFonts w:ascii="Arial" w:hAnsi="Arial" w:cs="Arial"/>
          <w:i/>
          <w:sz w:val="24"/>
          <w:szCs w:val="24"/>
        </w:rPr>
        <w:t xml:space="preserve">lemento de </w:t>
      </w:r>
      <w:r w:rsidR="00C14552" w:rsidRPr="008D26B1">
        <w:rPr>
          <w:rFonts w:ascii="Arial" w:hAnsi="Arial" w:cs="Arial"/>
          <w:i/>
          <w:sz w:val="24"/>
          <w:szCs w:val="24"/>
        </w:rPr>
        <w:t>D</w:t>
      </w:r>
      <w:r w:rsidRPr="008D26B1">
        <w:rPr>
          <w:rFonts w:ascii="Arial" w:hAnsi="Arial" w:cs="Arial"/>
          <w:i/>
          <w:sz w:val="24"/>
          <w:szCs w:val="24"/>
        </w:rPr>
        <w:t xml:space="preserve">espesa,  não consta na </w:t>
      </w:r>
      <w:r w:rsidR="00C14552" w:rsidRPr="008D26B1">
        <w:rPr>
          <w:rFonts w:ascii="Arial" w:hAnsi="Arial" w:cs="Arial"/>
          <w:i/>
          <w:sz w:val="24"/>
          <w:szCs w:val="24"/>
        </w:rPr>
        <w:t>T</w:t>
      </w:r>
      <w:r w:rsidRPr="008D26B1">
        <w:rPr>
          <w:rFonts w:ascii="Arial" w:hAnsi="Arial" w:cs="Arial"/>
          <w:i/>
          <w:sz w:val="24"/>
          <w:szCs w:val="24"/>
        </w:rPr>
        <w:t xml:space="preserve">abela </w:t>
      </w:r>
      <w:r w:rsidR="00C14552" w:rsidRPr="008D26B1">
        <w:rPr>
          <w:rFonts w:ascii="Arial" w:hAnsi="Arial" w:cs="Arial"/>
          <w:i/>
          <w:sz w:val="24"/>
          <w:szCs w:val="24"/>
        </w:rPr>
        <w:t>A</w:t>
      </w:r>
      <w:r w:rsidRPr="008D26B1">
        <w:rPr>
          <w:rFonts w:ascii="Arial" w:hAnsi="Arial" w:cs="Arial"/>
          <w:i/>
          <w:sz w:val="24"/>
          <w:szCs w:val="24"/>
        </w:rPr>
        <w:t xml:space="preserve">uxiliar </w:t>
      </w:r>
      <w:r w:rsidR="00D02BE4" w:rsidRPr="008D26B1">
        <w:rPr>
          <w:rFonts w:ascii="Arial" w:hAnsi="Arial" w:cs="Arial"/>
          <w:i/>
          <w:sz w:val="24"/>
          <w:szCs w:val="24"/>
        </w:rPr>
        <w:t>CLASSIFICAÇÃO ECONÔMICA DA DESPESA</w:t>
      </w:r>
      <w:r w:rsidR="002857B8" w:rsidRPr="008D26B1">
        <w:rPr>
          <w:rFonts w:ascii="Arial" w:hAnsi="Arial" w:cs="Arial"/>
          <w:i/>
          <w:sz w:val="24"/>
          <w:szCs w:val="24"/>
        </w:rPr>
        <w:t xml:space="preserve"> </w:t>
      </w:r>
      <w:r w:rsidRPr="008D26B1">
        <w:rPr>
          <w:rFonts w:ascii="Arial" w:hAnsi="Arial" w:cs="Arial"/>
          <w:i/>
          <w:sz w:val="24"/>
          <w:szCs w:val="24"/>
        </w:rPr>
        <w:t xml:space="preserve">do Sistema </w:t>
      </w:r>
      <w:r w:rsidR="002B6F4C" w:rsidRPr="008D26B1">
        <w:rPr>
          <w:rFonts w:ascii="Arial" w:hAnsi="Arial" w:cs="Arial"/>
          <w:i/>
          <w:sz w:val="24"/>
          <w:szCs w:val="24"/>
        </w:rPr>
        <w:t>Cidad</w:t>
      </w:r>
      <w:r w:rsidR="007970BE" w:rsidRPr="008D26B1">
        <w:rPr>
          <w:rFonts w:ascii="Arial" w:hAnsi="Arial" w:cs="Arial"/>
          <w:i/>
          <w:sz w:val="24"/>
          <w:szCs w:val="24"/>
        </w:rPr>
        <w:t>ES</w:t>
      </w:r>
      <w:r w:rsidR="00B41DDC" w:rsidRPr="008D26B1">
        <w:rPr>
          <w:rFonts w:ascii="Arial" w:hAnsi="Arial" w:cs="Arial"/>
          <w:i/>
          <w:sz w:val="24"/>
          <w:szCs w:val="24"/>
        </w:rPr>
        <w:t xml:space="preserve"> ou </w:t>
      </w:r>
      <w:r w:rsidR="005D52B9" w:rsidRPr="008D26B1">
        <w:rPr>
          <w:rFonts w:ascii="Arial" w:hAnsi="Arial" w:cs="Arial"/>
          <w:i/>
          <w:sz w:val="24"/>
          <w:szCs w:val="24"/>
        </w:rPr>
        <w:t>não deve ser utilizada por Municípios</w:t>
      </w:r>
      <w:r w:rsidR="00B9558A" w:rsidRPr="008D26B1">
        <w:rPr>
          <w:rFonts w:ascii="Arial" w:hAnsi="Arial" w:cs="Arial"/>
          <w:i/>
          <w:sz w:val="24"/>
          <w:szCs w:val="24"/>
        </w:rPr>
        <w:t>”</w:t>
      </w:r>
      <w:r w:rsidRPr="008D26B1">
        <w:rPr>
          <w:rFonts w:ascii="Arial" w:hAnsi="Arial" w:cs="Arial"/>
          <w:i/>
          <w:sz w:val="24"/>
          <w:szCs w:val="24"/>
        </w:rPr>
        <w:t>.</w:t>
      </w:r>
    </w:p>
    <w:p w14:paraId="4AC8BD09" w14:textId="77777777" w:rsidR="00304929" w:rsidRDefault="00304929" w:rsidP="00195DF0">
      <w:pPr>
        <w:widowControl w:val="0"/>
        <w:spacing w:line="360" w:lineRule="auto"/>
        <w:jc w:val="both"/>
        <w:rPr>
          <w:rFonts w:ascii="Arial" w:hAnsi="Arial" w:cs="Arial"/>
          <w:bCs/>
          <w:sz w:val="24"/>
          <w:szCs w:val="24"/>
        </w:rPr>
      </w:pPr>
    </w:p>
    <w:p w14:paraId="2FADACC0" w14:textId="0B643ECC"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15</w:t>
      </w:r>
      <w:r w:rsidR="00B9558A">
        <w:rPr>
          <w:rFonts w:ascii="Arial" w:hAnsi="Arial" w:cs="Arial"/>
          <w:bCs/>
          <w:sz w:val="24"/>
          <w:szCs w:val="24"/>
        </w:rPr>
        <w:t> </w:t>
      </w:r>
      <w:r w:rsidR="00EF443F" w:rsidRPr="00D67378">
        <w:rPr>
          <w:rFonts w:ascii="Arial" w:hAnsi="Arial" w:cs="Arial"/>
          <w:bCs/>
          <w:sz w:val="24"/>
          <w:szCs w:val="24"/>
        </w:rPr>
        <w:t>Verificar se a chave [</w:t>
      </w:r>
      <w:r w:rsidR="00C14552">
        <w:rPr>
          <w:rFonts w:ascii="Arial" w:hAnsi="Arial" w:cs="Arial"/>
          <w:bCs/>
          <w:sz w:val="24"/>
          <w:szCs w:val="24"/>
        </w:rPr>
        <w:t>Co</w:t>
      </w:r>
      <w:r w:rsidR="00EF443F" w:rsidRPr="00D67378">
        <w:rPr>
          <w:rFonts w:ascii="Arial" w:hAnsi="Arial" w:cs="Arial"/>
          <w:bCs/>
          <w:sz w:val="24"/>
          <w:szCs w:val="24"/>
        </w:rPr>
        <w:t>digo</w:t>
      </w:r>
      <w:r w:rsidR="00C14552">
        <w:rPr>
          <w:rFonts w:ascii="Arial" w:hAnsi="Arial" w:cs="Arial"/>
          <w:bCs/>
          <w:sz w:val="24"/>
          <w:szCs w:val="24"/>
        </w:rPr>
        <w:t>UnidadeGestora</w:t>
      </w:r>
      <w:r w:rsidR="00EF443F" w:rsidRPr="00D67378">
        <w:rPr>
          <w:rFonts w:ascii="Arial" w:hAnsi="Arial" w:cs="Arial"/>
          <w:bCs/>
          <w:sz w:val="24"/>
          <w:szCs w:val="24"/>
        </w:rPr>
        <w:t xml:space="preserve">, </w:t>
      </w:r>
      <w:r w:rsidR="00C14552">
        <w:rPr>
          <w:rFonts w:ascii="Arial" w:hAnsi="Arial" w:cs="Arial"/>
          <w:bCs/>
          <w:sz w:val="24"/>
          <w:szCs w:val="24"/>
        </w:rPr>
        <w:t>O</w:t>
      </w:r>
      <w:r w:rsidR="00EF443F" w:rsidRPr="00D67378">
        <w:rPr>
          <w:rFonts w:ascii="Arial" w:hAnsi="Arial" w:cs="Arial"/>
          <w:bCs/>
          <w:sz w:val="24"/>
          <w:szCs w:val="24"/>
        </w:rPr>
        <w:t>rg</w:t>
      </w:r>
      <w:r w:rsidR="00C14552">
        <w:rPr>
          <w:rFonts w:ascii="Arial" w:hAnsi="Arial" w:cs="Arial"/>
          <w:bCs/>
          <w:sz w:val="24"/>
          <w:szCs w:val="24"/>
        </w:rPr>
        <w:t>a</w:t>
      </w:r>
      <w:r w:rsidR="00EF443F" w:rsidRPr="00D67378">
        <w:rPr>
          <w:rFonts w:ascii="Arial" w:hAnsi="Arial" w:cs="Arial"/>
          <w:bCs/>
          <w:sz w:val="24"/>
          <w:szCs w:val="24"/>
        </w:rPr>
        <w:t xml:space="preserve">o; </w:t>
      </w:r>
      <w:r w:rsidR="00C14552">
        <w:rPr>
          <w:rFonts w:ascii="Arial" w:hAnsi="Arial" w:cs="Arial"/>
          <w:bCs/>
          <w:sz w:val="24"/>
          <w:szCs w:val="24"/>
        </w:rPr>
        <w:t>U</w:t>
      </w:r>
      <w:r w:rsidR="00EF443F" w:rsidRPr="00D67378">
        <w:rPr>
          <w:rFonts w:ascii="Arial" w:hAnsi="Arial" w:cs="Arial"/>
          <w:bCs/>
          <w:sz w:val="24"/>
          <w:szCs w:val="24"/>
        </w:rPr>
        <w:t>nidade</w:t>
      </w:r>
      <w:r w:rsidR="00C14552">
        <w:rPr>
          <w:rFonts w:ascii="Arial" w:hAnsi="Arial" w:cs="Arial"/>
          <w:bCs/>
          <w:sz w:val="24"/>
          <w:szCs w:val="24"/>
        </w:rPr>
        <w:t>O</w:t>
      </w:r>
      <w:r w:rsidR="00EF443F" w:rsidRPr="00D67378">
        <w:rPr>
          <w:rFonts w:ascii="Arial" w:hAnsi="Arial" w:cs="Arial"/>
          <w:bCs/>
          <w:sz w:val="24"/>
          <w:szCs w:val="24"/>
        </w:rPr>
        <w:t>r</w:t>
      </w:r>
      <w:r w:rsidR="00C14552">
        <w:rPr>
          <w:rFonts w:ascii="Arial" w:hAnsi="Arial" w:cs="Arial"/>
          <w:bCs/>
          <w:sz w:val="24"/>
          <w:szCs w:val="24"/>
        </w:rPr>
        <w:t>camentaria; F</w:t>
      </w:r>
      <w:r w:rsidR="00EF443F" w:rsidRPr="00D67378">
        <w:rPr>
          <w:rFonts w:ascii="Arial" w:hAnsi="Arial" w:cs="Arial"/>
          <w:bCs/>
          <w:sz w:val="24"/>
          <w:szCs w:val="24"/>
        </w:rPr>
        <w:t xml:space="preserve">unção; </w:t>
      </w:r>
      <w:r w:rsidR="00C14552">
        <w:rPr>
          <w:rFonts w:ascii="Arial" w:hAnsi="Arial" w:cs="Arial"/>
          <w:bCs/>
          <w:sz w:val="24"/>
          <w:szCs w:val="24"/>
        </w:rPr>
        <w:t>S</w:t>
      </w:r>
      <w:r w:rsidR="00EF443F" w:rsidRPr="00D67378">
        <w:rPr>
          <w:rFonts w:ascii="Arial" w:hAnsi="Arial" w:cs="Arial"/>
          <w:bCs/>
          <w:sz w:val="24"/>
          <w:szCs w:val="24"/>
        </w:rPr>
        <w:t xml:space="preserve">ubfunção; </w:t>
      </w:r>
      <w:r w:rsidR="00C14552">
        <w:rPr>
          <w:rFonts w:ascii="Arial" w:hAnsi="Arial" w:cs="Arial"/>
          <w:bCs/>
          <w:sz w:val="24"/>
          <w:szCs w:val="24"/>
        </w:rPr>
        <w:t>P</w:t>
      </w:r>
      <w:r w:rsidR="00EF443F" w:rsidRPr="00D67378">
        <w:rPr>
          <w:rFonts w:ascii="Arial" w:hAnsi="Arial" w:cs="Arial"/>
          <w:bCs/>
          <w:sz w:val="24"/>
          <w:szCs w:val="24"/>
        </w:rPr>
        <w:t xml:space="preserve">rograma; </w:t>
      </w:r>
      <w:r w:rsidR="00C14552">
        <w:rPr>
          <w:rFonts w:ascii="Arial" w:hAnsi="Arial" w:cs="Arial"/>
          <w:bCs/>
          <w:sz w:val="24"/>
          <w:szCs w:val="24"/>
        </w:rPr>
        <w:t>Ação; C</w:t>
      </w:r>
      <w:r w:rsidR="00EF443F" w:rsidRPr="00D67378">
        <w:rPr>
          <w:rFonts w:ascii="Arial" w:hAnsi="Arial" w:cs="Arial"/>
          <w:bCs/>
          <w:sz w:val="24"/>
          <w:szCs w:val="24"/>
        </w:rPr>
        <w:t>ategoria</w:t>
      </w:r>
      <w:r w:rsidR="00C14552">
        <w:rPr>
          <w:rFonts w:ascii="Arial" w:hAnsi="Arial" w:cs="Arial"/>
          <w:bCs/>
          <w:sz w:val="24"/>
          <w:szCs w:val="24"/>
        </w:rPr>
        <w:t>E</w:t>
      </w:r>
      <w:r w:rsidR="00EF443F" w:rsidRPr="00D67378">
        <w:rPr>
          <w:rFonts w:ascii="Arial" w:hAnsi="Arial" w:cs="Arial"/>
          <w:bCs/>
          <w:sz w:val="24"/>
          <w:szCs w:val="24"/>
        </w:rPr>
        <w:t>con</w:t>
      </w:r>
      <w:r w:rsidR="00C14552">
        <w:rPr>
          <w:rFonts w:ascii="Arial" w:hAnsi="Arial" w:cs="Arial"/>
          <w:bCs/>
          <w:sz w:val="24"/>
          <w:szCs w:val="24"/>
        </w:rPr>
        <w:t>o</w:t>
      </w:r>
      <w:r w:rsidR="00EF443F" w:rsidRPr="00D67378">
        <w:rPr>
          <w:rFonts w:ascii="Arial" w:hAnsi="Arial" w:cs="Arial"/>
          <w:bCs/>
          <w:sz w:val="24"/>
          <w:szCs w:val="24"/>
        </w:rPr>
        <w:t>mica</w:t>
      </w:r>
      <w:r w:rsidR="00C14552">
        <w:rPr>
          <w:rFonts w:ascii="Arial" w:hAnsi="Arial" w:cs="Arial"/>
          <w:bCs/>
          <w:sz w:val="24"/>
          <w:szCs w:val="24"/>
        </w:rPr>
        <w:t>D</w:t>
      </w:r>
      <w:r w:rsidR="00EF443F" w:rsidRPr="00D67378">
        <w:rPr>
          <w:rFonts w:ascii="Arial" w:hAnsi="Arial" w:cs="Arial"/>
          <w:bCs/>
          <w:sz w:val="24"/>
          <w:szCs w:val="24"/>
        </w:rPr>
        <w:t xml:space="preserve">espesa; </w:t>
      </w:r>
      <w:r w:rsidR="00C14552">
        <w:rPr>
          <w:rFonts w:ascii="Arial" w:hAnsi="Arial" w:cs="Arial"/>
          <w:bCs/>
          <w:sz w:val="24"/>
          <w:szCs w:val="24"/>
        </w:rPr>
        <w:t>G</w:t>
      </w:r>
      <w:r w:rsidR="00EF443F" w:rsidRPr="00D67378">
        <w:rPr>
          <w:rFonts w:ascii="Arial" w:hAnsi="Arial" w:cs="Arial"/>
          <w:bCs/>
          <w:sz w:val="24"/>
          <w:szCs w:val="24"/>
        </w:rPr>
        <w:t>rupo</w:t>
      </w:r>
      <w:r w:rsidR="00C14552">
        <w:rPr>
          <w:rFonts w:ascii="Arial" w:hAnsi="Arial" w:cs="Arial"/>
          <w:bCs/>
          <w:sz w:val="24"/>
          <w:szCs w:val="24"/>
        </w:rPr>
        <w:t>N</w:t>
      </w:r>
      <w:r w:rsidR="00EF443F" w:rsidRPr="00D67378">
        <w:rPr>
          <w:rFonts w:ascii="Arial" w:hAnsi="Arial" w:cs="Arial"/>
          <w:bCs/>
          <w:sz w:val="24"/>
          <w:szCs w:val="24"/>
        </w:rPr>
        <w:t>atureza</w:t>
      </w:r>
      <w:r w:rsidR="00C14552">
        <w:rPr>
          <w:rFonts w:ascii="Arial" w:hAnsi="Arial" w:cs="Arial"/>
          <w:bCs/>
          <w:sz w:val="24"/>
          <w:szCs w:val="24"/>
        </w:rPr>
        <w:t>D</w:t>
      </w:r>
      <w:r w:rsidR="00EF443F" w:rsidRPr="00D67378">
        <w:rPr>
          <w:rFonts w:ascii="Arial" w:hAnsi="Arial" w:cs="Arial"/>
          <w:bCs/>
          <w:sz w:val="24"/>
          <w:szCs w:val="24"/>
        </w:rPr>
        <w:t xml:space="preserve">espesa; </w:t>
      </w:r>
      <w:r w:rsidR="00C14552">
        <w:rPr>
          <w:rFonts w:ascii="Arial" w:hAnsi="Arial" w:cs="Arial"/>
          <w:bCs/>
          <w:sz w:val="24"/>
          <w:szCs w:val="24"/>
        </w:rPr>
        <w:t>M</w:t>
      </w:r>
      <w:r w:rsidR="00EF443F" w:rsidRPr="00D67378">
        <w:rPr>
          <w:rFonts w:ascii="Arial" w:hAnsi="Arial" w:cs="Arial"/>
          <w:bCs/>
          <w:sz w:val="24"/>
          <w:szCs w:val="24"/>
        </w:rPr>
        <w:t>odalidade</w:t>
      </w:r>
      <w:r w:rsidR="00C14552">
        <w:rPr>
          <w:rFonts w:ascii="Arial" w:hAnsi="Arial" w:cs="Arial"/>
          <w:bCs/>
          <w:sz w:val="24"/>
          <w:szCs w:val="24"/>
        </w:rPr>
        <w:t>A</w:t>
      </w:r>
      <w:r w:rsidR="00EF443F" w:rsidRPr="00D67378">
        <w:rPr>
          <w:rFonts w:ascii="Arial" w:hAnsi="Arial" w:cs="Arial"/>
          <w:bCs/>
          <w:sz w:val="24"/>
          <w:szCs w:val="24"/>
        </w:rPr>
        <w:t xml:space="preserve">plicação; </w:t>
      </w:r>
      <w:r w:rsidR="00C14552">
        <w:rPr>
          <w:rFonts w:ascii="Arial" w:hAnsi="Arial" w:cs="Arial"/>
          <w:bCs/>
          <w:sz w:val="24"/>
          <w:szCs w:val="24"/>
        </w:rPr>
        <w:t>E</w:t>
      </w:r>
      <w:r w:rsidR="00EF443F" w:rsidRPr="00D67378">
        <w:rPr>
          <w:rFonts w:ascii="Arial" w:hAnsi="Arial" w:cs="Arial"/>
          <w:bCs/>
          <w:sz w:val="24"/>
          <w:szCs w:val="24"/>
        </w:rPr>
        <w:t>lemento</w:t>
      </w:r>
      <w:r w:rsidR="00C14552">
        <w:rPr>
          <w:rFonts w:ascii="Arial" w:hAnsi="Arial" w:cs="Arial"/>
          <w:bCs/>
          <w:sz w:val="24"/>
          <w:szCs w:val="24"/>
        </w:rPr>
        <w:t>Despesa; G</w:t>
      </w:r>
      <w:r w:rsidR="00EF443F" w:rsidRPr="00D67378">
        <w:rPr>
          <w:rFonts w:ascii="Arial" w:hAnsi="Arial" w:cs="Arial"/>
          <w:bCs/>
          <w:sz w:val="24"/>
          <w:szCs w:val="24"/>
        </w:rPr>
        <w:t>rupoFonteDestina</w:t>
      </w:r>
      <w:r w:rsidR="00C14552">
        <w:rPr>
          <w:rFonts w:ascii="Arial" w:hAnsi="Arial" w:cs="Arial"/>
          <w:bCs/>
          <w:sz w:val="24"/>
          <w:szCs w:val="24"/>
        </w:rPr>
        <w:t>cao</w:t>
      </w:r>
      <w:r w:rsidR="00EF443F" w:rsidRPr="00D67378">
        <w:rPr>
          <w:rFonts w:ascii="Arial" w:hAnsi="Arial" w:cs="Arial"/>
          <w:bCs/>
          <w:sz w:val="24"/>
          <w:szCs w:val="24"/>
        </w:rPr>
        <w:t>Recursos], foi informada apenas uma vez no CONSDESP. Caso contrário rejeitar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ERRO 720</w:t>
      </w:r>
    </w:p>
    <w:p w14:paraId="34C90590"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9558A" w:rsidRPr="00797C3B">
        <w:rPr>
          <w:rFonts w:ascii="Arial" w:hAnsi="Arial" w:cs="Arial"/>
          <w:i/>
          <w:sz w:val="24"/>
          <w:szCs w:val="24"/>
        </w:rPr>
        <w:t>“</w:t>
      </w:r>
      <w:r w:rsidRPr="00797C3B">
        <w:rPr>
          <w:rFonts w:ascii="Arial" w:hAnsi="Arial" w:cs="Arial"/>
          <w:i/>
          <w:sz w:val="24"/>
          <w:szCs w:val="24"/>
        </w:rPr>
        <w:t>Chave [</w:t>
      </w:r>
      <w:r w:rsidR="00C14552">
        <w:rPr>
          <w:rFonts w:ascii="Arial" w:hAnsi="Arial" w:cs="Arial"/>
          <w:i/>
          <w:sz w:val="24"/>
          <w:szCs w:val="24"/>
        </w:rPr>
        <w:t>C</w:t>
      </w:r>
      <w:r w:rsidRPr="00797C3B">
        <w:rPr>
          <w:rFonts w:ascii="Arial" w:hAnsi="Arial" w:cs="Arial"/>
          <w:i/>
          <w:sz w:val="24"/>
          <w:szCs w:val="24"/>
        </w:rPr>
        <w:t xml:space="preserve">ódigo UG, </w:t>
      </w:r>
      <w:r w:rsidR="00C14552">
        <w:rPr>
          <w:rFonts w:ascii="Arial" w:hAnsi="Arial" w:cs="Arial"/>
          <w:i/>
          <w:sz w:val="24"/>
          <w:szCs w:val="24"/>
        </w:rPr>
        <w:t>C</w:t>
      </w:r>
      <w:r w:rsidRPr="00797C3B">
        <w:rPr>
          <w:rFonts w:ascii="Arial" w:hAnsi="Arial" w:cs="Arial"/>
          <w:i/>
          <w:sz w:val="24"/>
          <w:szCs w:val="24"/>
        </w:rPr>
        <w:t xml:space="preserve">ódigo do </w:t>
      </w:r>
      <w:r w:rsidR="00C14552">
        <w:rPr>
          <w:rFonts w:ascii="Arial" w:hAnsi="Arial" w:cs="Arial"/>
          <w:i/>
          <w:sz w:val="24"/>
          <w:szCs w:val="24"/>
        </w:rPr>
        <w:t>Órgão; Código da Unidade Orçamentaria; Função; S</w:t>
      </w:r>
      <w:r w:rsidRPr="00797C3B">
        <w:rPr>
          <w:rFonts w:ascii="Arial" w:hAnsi="Arial" w:cs="Arial"/>
          <w:i/>
          <w:sz w:val="24"/>
          <w:szCs w:val="24"/>
        </w:rPr>
        <w:t xml:space="preserve">ubfunção; </w:t>
      </w:r>
      <w:r w:rsidR="00C14552">
        <w:rPr>
          <w:rFonts w:ascii="Arial" w:hAnsi="Arial" w:cs="Arial"/>
          <w:i/>
          <w:sz w:val="24"/>
          <w:szCs w:val="24"/>
        </w:rPr>
        <w:t>P</w:t>
      </w:r>
      <w:r w:rsidRPr="00797C3B">
        <w:rPr>
          <w:rFonts w:ascii="Arial" w:hAnsi="Arial" w:cs="Arial"/>
          <w:i/>
          <w:sz w:val="24"/>
          <w:szCs w:val="24"/>
        </w:rPr>
        <w:t xml:space="preserve">rograma; </w:t>
      </w:r>
      <w:r w:rsidR="00C14552">
        <w:rPr>
          <w:rFonts w:ascii="Arial" w:hAnsi="Arial" w:cs="Arial"/>
          <w:i/>
          <w:sz w:val="24"/>
          <w:szCs w:val="24"/>
        </w:rPr>
        <w:t>C</w:t>
      </w:r>
      <w:r w:rsidRPr="00797C3B">
        <w:rPr>
          <w:rFonts w:ascii="Arial" w:hAnsi="Arial" w:cs="Arial"/>
          <w:i/>
          <w:sz w:val="24"/>
          <w:szCs w:val="24"/>
        </w:rPr>
        <w:t xml:space="preserve">ódigo da </w:t>
      </w:r>
      <w:r w:rsidR="00C14552">
        <w:rPr>
          <w:rFonts w:ascii="Arial" w:hAnsi="Arial" w:cs="Arial"/>
          <w:i/>
          <w:sz w:val="24"/>
          <w:szCs w:val="24"/>
        </w:rPr>
        <w:t>Ação; C</w:t>
      </w:r>
      <w:r w:rsidRPr="00797C3B">
        <w:rPr>
          <w:rFonts w:ascii="Arial" w:hAnsi="Arial" w:cs="Arial"/>
          <w:i/>
          <w:sz w:val="24"/>
          <w:szCs w:val="24"/>
        </w:rPr>
        <w:t xml:space="preserve">ategoria </w:t>
      </w:r>
      <w:r w:rsidR="00C14552">
        <w:rPr>
          <w:rFonts w:ascii="Arial" w:hAnsi="Arial" w:cs="Arial"/>
          <w:i/>
          <w:sz w:val="24"/>
          <w:szCs w:val="24"/>
        </w:rPr>
        <w:t>E</w:t>
      </w:r>
      <w:r w:rsidRPr="00797C3B">
        <w:rPr>
          <w:rFonts w:ascii="Arial" w:hAnsi="Arial" w:cs="Arial"/>
          <w:i/>
          <w:sz w:val="24"/>
          <w:szCs w:val="24"/>
        </w:rPr>
        <w:t xml:space="preserve">conômica da </w:t>
      </w:r>
      <w:r w:rsidR="00C14552">
        <w:rPr>
          <w:rFonts w:ascii="Arial" w:hAnsi="Arial" w:cs="Arial"/>
          <w:i/>
          <w:sz w:val="24"/>
          <w:szCs w:val="24"/>
        </w:rPr>
        <w:t>D</w:t>
      </w:r>
      <w:r w:rsidRPr="00797C3B">
        <w:rPr>
          <w:rFonts w:ascii="Arial" w:hAnsi="Arial" w:cs="Arial"/>
          <w:i/>
          <w:sz w:val="24"/>
          <w:szCs w:val="24"/>
        </w:rPr>
        <w:t xml:space="preserve">espesa; </w:t>
      </w:r>
      <w:r w:rsidR="00C14552">
        <w:rPr>
          <w:rFonts w:ascii="Arial" w:hAnsi="Arial" w:cs="Arial"/>
          <w:i/>
          <w:sz w:val="24"/>
          <w:szCs w:val="24"/>
        </w:rPr>
        <w:t>Grupo de Natureza da Despesa; Modalidade de A</w:t>
      </w:r>
      <w:r w:rsidRPr="00797C3B">
        <w:rPr>
          <w:rFonts w:ascii="Arial" w:hAnsi="Arial" w:cs="Arial"/>
          <w:i/>
          <w:sz w:val="24"/>
          <w:szCs w:val="24"/>
        </w:rPr>
        <w:t>pli</w:t>
      </w:r>
      <w:r w:rsidR="00C14552">
        <w:rPr>
          <w:rFonts w:ascii="Arial" w:hAnsi="Arial" w:cs="Arial"/>
          <w:i/>
          <w:sz w:val="24"/>
          <w:szCs w:val="24"/>
        </w:rPr>
        <w:t>cação; Elemento de Despesa; G</w:t>
      </w:r>
      <w:r w:rsidRPr="00797C3B">
        <w:rPr>
          <w:rFonts w:ascii="Arial" w:hAnsi="Arial" w:cs="Arial"/>
          <w:i/>
          <w:sz w:val="24"/>
          <w:szCs w:val="24"/>
        </w:rPr>
        <w:t>rupo de Fonte/Destinação de Recursos] já informada</w:t>
      </w:r>
      <w:r w:rsidR="00B9558A" w:rsidRPr="00797C3B">
        <w:rPr>
          <w:rFonts w:ascii="Arial" w:hAnsi="Arial" w:cs="Arial"/>
          <w:i/>
          <w:sz w:val="24"/>
          <w:szCs w:val="24"/>
        </w:rPr>
        <w:t>”</w:t>
      </w:r>
      <w:r w:rsidRPr="00797C3B">
        <w:rPr>
          <w:rFonts w:ascii="Arial" w:hAnsi="Arial" w:cs="Arial"/>
          <w:i/>
          <w:sz w:val="24"/>
          <w:szCs w:val="24"/>
        </w:rPr>
        <w:t>.</w:t>
      </w:r>
    </w:p>
    <w:p w14:paraId="1EE7278D" w14:textId="77777777" w:rsidR="00EF443F" w:rsidRPr="00014CEF" w:rsidRDefault="00EF443F" w:rsidP="00195DF0">
      <w:pPr>
        <w:widowControl w:val="0"/>
        <w:jc w:val="both"/>
        <w:rPr>
          <w:sz w:val="24"/>
        </w:rPr>
      </w:pPr>
    </w:p>
    <w:p w14:paraId="24E51594" w14:textId="7F9F1279"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16</w:t>
      </w:r>
      <w:r w:rsidR="00815322">
        <w:rPr>
          <w:rFonts w:ascii="Arial" w:hAnsi="Arial" w:cs="Arial"/>
          <w:bCs/>
          <w:sz w:val="24"/>
          <w:szCs w:val="24"/>
        </w:rPr>
        <w:t> </w:t>
      </w:r>
      <w:r w:rsidR="00EF443F" w:rsidRPr="00D67378">
        <w:rPr>
          <w:rFonts w:ascii="Arial" w:hAnsi="Arial" w:cs="Arial"/>
          <w:bCs/>
          <w:sz w:val="24"/>
          <w:szCs w:val="24"/>
        </w:rPr>
        <w:t>A chave [C</w:t>
      </w:r>
      <w:r w:rsidR="00C14552">
        <w:rPr>
          <w:rFonts w:ascii="Arial" w:hAnsi="Arial" w:cs="Arial"/>
          <w:bCs/>
          <w:sz w:val="24"/>
          <w:szCs w:val="24"/>
        </w:rPr>
        <w:t>o</w:t>
      </w:r>
      <w:r w:rsidR="00EF443F" w:rsidRPr="00D67378">
        <w:rPr>
          <w:rFonts w:ascii="Arial" w:hAnsi="Arial" w:cs="Arial"/>
          <w:bCs/>
          <w:sz w:val="24"/>
          <w:szCs w:val="24"/>
        </w:rPr>
        <w:t>digoUnidade</w:t>
      </w:r>
      <w:r w:rsidR="00C14552">
        <w:rPr>
          <w:rFonts w:ascii="Arial" w:hAnsi="Arial" w:cs="Arial"/>
          <w:bCs/>
          <w:sz w:val="24"/>
          <w:szCs w:val="24"/>
        </w:rPr>
        <w:t>Gestora, O</w:t>
      </w:r>
      <w:r w:rsidR="00EF443F" w:rsidRPr="00D67378">
        <w:rPr>
          <w:rFonts w:ascii="Arial" w:hAnsi="Arial" w:cs="Arial"/>
          <w:bCs/>
          <w:sz w:val="24"/>
          <w:szCs w:val="24"/>
        </w:rPr>
        <w:t>rg</w:t>
      </w:r>
      <w:r w:rsidR="00C14552">
        <w:rPr>
          <w:rFonts w:ascii="Arial" w:hAnsi="Arial" w:cs="Arial"/>
          <w:bCs/>
          <w:sz w:val="24"/>
          <w:szCs w:val="24"/>
        </w:rPr>
        <w:t>a</w:t>
      </w:r>
      <w:r w:rsidR="00EF443F" w:rsidRPr="00D67378">
        <w:rPr>
          <w:rFonts w:ascii="Arial" w:hAnsi="Arial" w:cs="Arial"/>
          <w:bCs/>
          <w:sz w:val="24"/>
          <w:szCs w:val="24"/>
        </w:rPr>
        <w:t>o] deve ter sido informada no arquivo ORGAOCONS.XML no exercício da prestação de contas da Unidade Gestora Referência.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 xml:space="preserve">ERRO </w:t>
      </w:r>
      <w:r w:rsidR="00A46FF7" w:rsidRPr="00B9558A">
        <w:rPr>
          <w:b/>
          <w:i/>
          <w:sz w:val="28"/>
          <w:szCs w:val="28"/>
        </w:rPr>
        <w:t>1193</w:t>
      </w:r>
    </w:p>
    <w:p w14:paraId="0379A1F1"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 xml:space="preserve">Mensagem: </w:t>
      </w:r>
      <w:r w:rsidR="00815322" w:rsidRPr="00797C3B">
        <w:rPr>
          <w:rFonts w:ascii="Arial" w:hAnsi="Arial" w:cs="Arial"/>
          <w:i/>
          <w:sz w:val="24"/>
          <w:szCs w:val="24"/>
        </w:rPr>
        <w:t>“</w:t>
      </w:r>
      <w:r w:rsidRPr="00797C3B">
        <w:rPr>
          <w:rFonts w:ascii="Arial" w:hAnsi="Arial" w:cs="Arial"/>
          <w:i/>
          <w:sz w:val="24"/>
          <w:szCs w:val="24"/>
        </w:rPr>
        <w:t xml:space="preserve">A chave [Código Unidade Gestora, Órgão] </w:t>
      </w:r>
      <w:r w:rsidR="00D60B07" w:rsidRPr="00797C3B">
        <w:rPr>
          <w:rFonts w:ascii="Arial" w:hAnsi="Arial" w:cs="Arial"/>
          <w:i/>
          <w:sz w:val="24"/>
          <w:szCs w:val="24"/>
        </w:rPr>
        <w:t xml:space="preserve">não foi </w:t>
      </w:r>
      <w:r w:rsidRPr="00797C3B">
        <w:rPr>
          <w:rFonts w:ascii="Arial" w:hAnsi="Arial" w:cs="Arial"/>
          <w:i/>
          <w:sz w:val="24"/>
          <w:szCs w:val="24"/>
        </w:rPr>
        <w:t>informada no arquivo ORGAOCONS.XML no exercício da prestação de contas</w:t>
      </w:r>
      <w:r w:rsidR="00815322" w:rsidRPr="00797C3B">
        <w:rPr>
          <w:rFonts w:ascii="Arial" w:hAnsi="Arial" w:cs="Arial"/>
          <w:i/>
          <w:sz w:val="24"/>
          <w:szCs w:val="24"/>
        </w:rPr>
        <w:t>”</w:t>
      </w:r>
      <w:r w:rsidRPr="00797C3B">
        <w:rPr>
          <w:rFonts w:ascii="Arial" w:hAnsi="Arial" w:cs="Arial"/>
          <w:i/>
          <w:sz w:val="24"/>
          <w:szCs w:val="24"/>
        </w:rPr>
        <w:t>.</w:t>
      </w:r>
    </w:p>
    <w:p w14:paraId="6C463F7D" w14:textId="77777777" w:rsidR="00EF443F" w:rsidRPr="00031190" w:rsidRDefault="00EF443F" w:rsidP="00195DF0">
      <w:pPr>
        <w:widowControl w:val="0"/>
        <w:jc w:val="both"/>
        <w:rPr>
          <w:sz w:val="24"/>
          <w:szCs w:val="24"/>
        </w:rPr>
      </w:pPr>
    </w:p>
    <w:p w14:paraId="5DFE8D4D" w14:textId="1B7BA1D9"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lastRenderedPageBreak/>
        <w:t>17</w:t>
      </w:r>
      <w:r w:rsidR="00EF443F" w:rsidRPr="00D67378">
        <w:rPr>
          <w:rFonts w:ascii="Arial" w:hAnsi="Arial" w:cs="Arial"/>
          <w:bCs/>
          <w:sz w:val="24"/>
          <w:szCs w:val="24"/>
        </w:rPr>
        <w:t>A chave [Código Unidade Gestora, Programa] deve ter sido informada no arquivo LOAPROGCONS.XML no exercício da prestação de contas da Unidade Gestora Referência.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 xml:space="preserve">ERRO </w:t>
      </w:r>
      <w:r w:rsidR="00A46FF7" w:rsidRPr="00B9558A">
        <w:rPr>
          <w:b/>
          <w:i/>
          <w:sz w:val="28"/>
          <w:szCs w:val="28"/>
        </w:rPr>
        <w:t>1194</w:t>
      </w:r>
    </w:p>
    <w:p w14:paraId="097FBC96" w14:textId="77777777" w:rsidR="00EF443F" w:rsidRPr="00797C3B" w:rsidRDefault="00EF443F" w:rsidP="00195DF0">
      <w:pPr>
        <w:widowControl w:val="0"/>
        <w:spacing w:line="360" w:lineRule="auto"/>
        <w:jc w:val="both"/>
        <w:rPr>
          <w:rFonts w:ascii="Arial" w:hAnsi="Arial" w:cs="Arial"/>
          <w:sz w:val="24"/>
          <w:szCs w:val="24"/>
        </w:rPr>
      </w:pPr>
      <w:r w:rsidRPr="00797C3B">
        <w:rPr>
          <w:rFonts w:ascii="Arial" w:hAnsi="Arial" w:cs="Arial"/>
          <w:sz w:val="24"/>
          <w:szCs w:val="24"/>
        </w:rPr>
        <w:t xml:space="preserve">Mensagem: </w:t>
      </w:r>
      <w:r w:rsidR="00815322" w:rsidRPr="00797C3B">
        <w:rPr>
          <w:rFonts w:ascii="Arial" w:hAnsi="Arial" w:cs="Arial"/>
          <w:i/>
          <w:sz w:val="24"/>
          <w:szCs w:val="24"/>
        </w:rPr>
        <w:t>“</w:t>
      </w:r>
      <w:r w:rsidRPr="00797C3B">
        <w:rPr>
          <w:rFonts w:ascii="Arial" w:hAnsi="Arial" w:cs="Arial"/>
          <w:i/>
          <w:sz w:val="24"/>
          <w:szCs w:val="24"/>
        </w:rPr>
        <w:t xml:space="preserve">A chave [Código Unidade Gestora, Programa] </w:t>
      </w:r>
      <w:r w:rsidR="00D60B07" w:rsidRPr="00797C3B">
        <w:rPr>
          <w:rFonts w:ascii="Arial" w:hAnsi="Arial" w:cs="Arial"/>
          <w:i/>
          <w:sz w:val="24"/>
          <w:szCs w:val="24"/>
        </w:rPr>
        <w:t xml:space="preserve">não foi </w:t>
      </w:r>
      <w:r w:rsidRPr="00797C3B">
        <w:rPr>
          <w:rFonts w:ascii="Arial" w:hAnsi="Arial" w:cs="Arial"/>
          <w:i/>
          <w:sz w:val="24"/>
          <w:szCs w:val="24"/>
        </w:rPr>
        <w:t>informada no arquivo LOAPROGCONS.XML no exercício da prestação de contas</w:t>
      </w:r>
      <w:r w:rsidR="00815322" w:rsidRPr="00797C3B">
        <w:rPr>
          <w:rFonts w:ascii="Arial" w:hAnsi="Arial" w:cs="Arial"/>
          <w:i/>
          <w:sz w:val="24"/>
          <w:szCs w:val="24"/>
        </w:rPr>
        <w:t>”</w:t>
      </w:r>
      <w:r w:rsidRPr="00797C3B">
        <w:rPr>
          <w:rFonts w:ascii="Arial" w:hAnsi="Arial" w:cs="Arial"/>
          <w:i/>
          <w:sz w:val="24"/>
          <w:szCs w:val="24"/>
        </w:rPr>
        <w:t>.</w:t>
      </w:r>
    </w:p>
    <w:p w14:paraId="04727267" w14:textId="77777777" w:rsidR="00EF443F" w:rsidRPr="00031190" w:rsidRDefault="00EF443F" w:rsidP="00195DF0">
      <w:pPr>
        <w:widowControl w:val="0"/>
        <w:jc w:val="both"/>
        <w:rPr>
          <w:sz w:val="24"/>
          <w:szCs w:val="24"/>
        </w:rPr>
      </w:pPr>
    </w:p>
    <w:p w14:paraId="359B9DD4" w14:textId="7D3A54ED"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18</w:t>
      </w:r>
      <w:r w:rsidR="00815322">
        <w:rPr>
          <w:rFonts w:ascii="Arial" w:hAnsi="Arial" w:cs="Arial"/>
          <w:bCs/>
          <w:sz w:val="24"/>
          <w:szCs w:val="24"/>
        </w:rPr>
        <w:t> </w:t>
      </w:r>
      <w:r w:rsidR="00EF443F" w:rsidRPr="00D67378">
        <w:rPr>
          <w:rFonts w:ascii="Arial" w:hAnsi="Arial" w:cs="Arial"/>
          <w:bCs/>
          <w:sz w:val="24"/>
          <w:szCs w:val="24"/>
        </w:rPr>
        <w:t>A chave [Código Unidade Gestora, Código Ação] deve ter sido informada no arquivo PRATIVOECONS.XML no exercício da prestação de contas da Unidade Gestora Referência. (</w:t>
      </w:r>
      <w:r w:rsidR="00EF443F" w:rsidRPr="00D67378">
        <w:rPr>
          <w:rFonts w:ascii="Arial" w:hAnsi="Arial" w:cs="Arial"/>
          <w:bCs/>
          <w:sz w:val="24"/>
          <w:szCs w:val="24"/>
          <w:u w:val="single"/>
        </w:rPr>
        <w:t>Consistência Impeditiva</w:t>
      </w:r>
      <w:r w:rsidR="00EF443F" w:rsidRPr="00D67378">
        <w:rPr>
          <w:rFonts w:ascii="Arial" w:hAnsi="Arial" w:cs="Arial"/>
          <w:bCs/>
          <w:sz w:val="24"/>
          <w:szCs w:val="24"/>
        </w:rPr>
        <w:t xml:space="preserve">) </w:t>
      </w:r>
      <w:r w:rsidR="00031190" w:rsidRPr="00D67378">
        <w:rPr>
          <w:rFonts w:ascii="Arial" w:hAnsi="Arial" w:cs="Arial"/>
          <w:bCs/>
          <w:sz w:val="24"/>
          <w:szCs w:val="24"/>
        </w:rPr>
        <w:t xml:space="preserve"> </w:t>
      </w:r>
      <w:r w:rsidR="00EF443F" w:rsidRPr="00B9558A">
        <w:rPr>
          <w:b/>
          <w:i/>
          <w:sz w:val="28"/>
          <w:szCs w:val="28"/>
        </w:rPr>
        <w:t xml:space="preserve">ERRO </w:t>
      </w:r>
      <w:r w:rsidR="00A46FF7" w:rsidRPr="00B9558A">
        <w:rPr>
          <w:b/>
          <w:i/>
          <w:sz w:val="28"/>
          <w:szCs w:val="28"/>
        </w:rPr>
        <w:t>1195</w:t>
      </w:r>
    </w:p>
    <w:p w14:paraId="2E02A1A3"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 xml:space="preserve">Mensagem: </w:t>
      </w:r>
      <w:r w:rsidR="00815322" w:rsidRPr="00797C3B">
        <w:rPr>
          <w:rFonts w:ascii="Arial" w:hAnsi="Arial" w:cs="Arial"/>
          <w:i/>
          <w:sz w:val="24"/>
          <w:szCs w:val="24"/>
        </w:rPr>
        <w:t>“</w:t>
      </w:r>
      <w:r w:rsidRPr="00797C3B">
        <w:rPr>
          <w:rFonts w:ascii="Arial" w:hAnsi="Arial" w:cs="Arial"/>
          <w:i/>
          <w:sz w:val="24"/>
          <w:szCs w:val="24"/>
        </w:rPr>
        <w:t xml:space="preserve">A chave [Código Unidade Gestora, Código Ação] </w:t>
      </w:r>
      <w:r w:rsidR="00D60B07" w:rsidRPr="00797C3B">
        <w:rPr>
          <w:rFonts w:ascii="Arial" w:hAnsi="Arial" w:cs="Arial"/>
          <w:i/>
          <w:sz w:val="24"/>
          <w:szCs w:val="24"/>
        </w:rPr>
        <w:t xml:space="preserve">não foi </w:t>
      </w:r>
      <w:r w:rsidRPr="00797C3B">
        <w:rPr>
          <w:rFonts w:ascii="Arial" w:hAnsi="Arial" w:cs="Arial"/>
          <w:i/>
          <w:sz w:val="24"/>
          <w:szCs w:val="24"/>
        </w:rPr>
        <w:t>informada no arquivo PRATIVOECONS.XML no exercício da prestação de contas</w:t>
      </w:r>
      <w:r w:rsidR="00815322" w:rsidRPr="00797C3B">
        <w:rPr>
          <w:rFonts w:ascii="Arial" w:hAnsi="Arial" w:cs="Arial"/>
          <w:i/>
          <w:sz w:val="24"/>
          <w:szCs w:val="24"/>
        </w:rPr>
        <w:t>”</w:t>
      </w:r>
      <w:r w:rsidRPr="00797C3B">
        <w:rPr>
          <w:rFonts w:ascii="Arial" w:hAnsi="Arial" w:cs="Arial"/>
          <w:i/>
          <w:sz w:val="24"/>
          <w:szCs w:val="24"/>
        </w:rPr>
        <w:t>.</w:t>
      </w:r>
    </w:p>
    <w:p w14:paraId="35FFB8F7" w14:textId="77777777" w:rsidR="00B8187C" w:rsidRPr="000E1101" w:rsidRDefault="00B8187C" w:rsidP="00195DF0">
      <w:pPr>
        <w:widowControl w:val="0"/>
        <w:jc w:val="both"/>
        <w:rPr>
          <w:sz w:val="24"/>
        </w:rPr>
      </w:pPr>
    </w:p>
    <w:p w14:paraId="2E67B1E6" w14:textId="3EC5312C" w:rsidR="00EF443F" w:rsidRPr="000024AC" w:rsidRDefault="00072C2E" w:rsidP="00195DF0">
      <w:pPr>
        <w:widowControl w:val="0"/>
        <w:spacing w:line="360" w:lineRule="auto"/>
        <w:jc w:val="both"/>
        <w:rPr>
          <w:rFonts w:ascii="Arial" w:hAnsi="Arial" w:cs="Arial"/>
          <w:bCs/>
        </w:rPr>
      </w:pPr>
      <w:r>
        <w:rPr>
          <w:rFonts w:ascii="Arial" w:hAnsi="Arial" w:cs="Arial"/>
          <w:bCs/>
          <w:sz w:val="24"/>
          <w:szCs w:val="24"/>
        </w:rPr>
        <w:t>19</w:t>
      </w:r>
      <w:r w:rsidR="00815322">
        <w:rPr>
          <w:rFonts w:ascii="Arial" w:hAnsi="Arial" w:cs="Arial"/>
          <w:bCs/>
          <w:sz w:val="24"/>
          <w:szCs w:val="24"/>
        </w:rPr>
        <w:t> </w:t>
      </w:r>
      <w:r w:rsidR="00EF443F" w:rsidRPr="00D67378">
        <w:rPr>
          <w:rFonts w:ascii="Arial" w:hAnsi="Arial" w:cs="Arial"/>
          <w:bCs/>
          <w:sz w:val="24"/>
          <w:szCs w:val="24"/>
        </w:rPr>
        <w:t>O campo “ValorFixadoAnual” deverá ser maior que zero (&gt;0). (</w:t>
      </w:r>
      <w:r w:rsidR="00EF443F" w:rsidRPr="00AE6CC7">
        <w:rPr>
          <w:rFonts w:ascii="Arial" w:hAnsi="Arial" w:cs="Arial"/>
          <w:bCs/>
          <w:sz w:val="24"/>
          <w:szCs w:val="24"/>
          <w:u w:val="single"/>
        </w:rPr>
        <w:t xml:space="preserve">Consistência </w:t>
      </w:r>
      <w:r w:rsidR="00AE6CC7" w:rsidRPr="000024AC">
        <w:rPr>
          <w:rFonts w:ascii="Arial" w:hAnsi="Arial" w:cs="Arial"/>
          <w:bCs/>
          <w:sz w:val="24"/>
          <w:szCs w:val="24"/>
          <w:u w:val="single"/>
        </w:rPr>
        <w:t>Impeditiva</w:t>
      </w:r>
      <w:r w:rsidR="00EF443F" w:rsidRPr="000024AC">
        <w:rPr>
          <w:rFonts w:ascii="Arial" w:hAnsi="Arial" w:cs="Arial"/>
          <w:bCs/>
          <w:sz w:val="24"/>
          <w:szCs w:val="24"/>
        </w:rPr>
        <w:t xml:space="preserve">) </w:t>
      </w:r>
      <w:r w:rsidR="00EF443F" w:rsidRPr="000024AC">
        <w:rPr>
          <w:b/>
          <w:i/>
          <w:sz w:val="28"/>
          <w:szCs w:val="28"/>
        </w:rPr>
        <w:t xml:space="preserve">ERRO </w:t>
      </w:r>
      <w:r w:rsidR="00AE6CC7" w:rsidRPr="000024AC">
        <w:rPr>
          <w:b/>
          <w:i/>
          <w:sz w:val="28"/>
          <w:szCs w:val="28"/>
        </w:rPr>
        <w:t xml:space="preserve"> </w:t>
      </w:r>
      <w:r w:rsidR="00655014" w:rsidRPr="000024AC">
        <w:rPr>
          <w:b/>
          <w:i/>
          <w:sz w:val="28"/>
          <w:szCs w:val="28"/>
        </w:rPr>
        <w:t xml:space="preserve">4194 </w:t>
      </w:r>
    </w:p>
    <w:p w14:paraId="5B209A0C" w14:textId="77777777" w:rsidR="00EF443F" w:rsidRPr="00797C3B" w:rsidRDefault="00EF443F"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815322" w:rsidRPr="00797C3B">
        <w:rPr>
          <w:rFonts w:ascii="Arial" w:hAnsi="Arial" w:cs="Arial"/>
          <w:i/>
          <w:sz w:val="24"/>
          <w:szCs w:val="24"/>
        </w:rPr>
        <w:t>“</w:t>
      </w:r>
      <w:r w:rsidRPr="00797C3B">
        <w:rPr>
          <w:rFonts w:ascii="Arial" w:hAnsi="Arial" w:cs="Arial"/>
          <w:i/>
          <w:sz w:val="24"/>
          <w:szCs w:val="24"/>
        </w:rPr>
        <w:t>Despesa orçamentária fixada com valor igual ou menor que zero. Deverá ser observado os princípios do planejamento e transparência na Responsabilidade da Gestão Fiscal (art. 1º, § 1º LRF)</w:t>
      </w:r>
      <w:r w:rsidR="00815322" w:rsidRPr="00797C3B">
        <w:rPr>
          <w:rFonts w:ascii="Arial" w:hAnsi="Arial" w:cs="Arial"/>
          <w:i/>
          <w:sz w:val="24"/>
          <w:szCs w:val="24"/>
        </w:rPr>
        <w:t>”</w:t>
      </w:r>
      <w:r w:rsidRPr="00797C3B">
        <w:rPr>
          <w:rFonts w:ascii="Arial" w:hAnsi="Arial" w:cs="Arial"/>
          <w:i/>
          <w:sz w:val="24"/>
          <w:szCs w:val="24"/>
        </w:rPr>
        <w:t>.</w:t>
      </w:r>
    </w:p>
    <w:p w14:paraId="0CC2A1DE" w14:textId="77777777" w:rsidR="00EF443F" w:rsidRPr="00014CEF" w:rsidRDefault="00EF443F" w:rsidP="00195DF0">
      <w:pPr>
        <w:widowControl w:val="0"/>
        <w:jc w:val="both"/>
        <w:rPr>
          <w:sz w:val="24"/>
        </w:rPr>
      </w:pPr>
    </w:p>
    <w:p w14:paraId="21C87D85" w14:textId="5CBD984A"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20</w:t>
      </w:r>
      <w:r w:rsidR="00815322">
        <w:rPr>
          <w:rFonts w:ascii="Arial" w:hAnsi="Arial" w:cs="Arial"/>
          <w:bCs/>
          <w:sz w:val="24"/>
          <w:szCs w:val="24"/>
        </w:rPr>
        <w:t> </w:t>
      </w:r>
      <w:r w:rsidR="00EF443F" w:rsidRPr="00D67378">
        <w:rPr>
          <w:rFonts w:ascii="Arial" w:hAnsi="Arial" w:cs="Arial"/>
          <w:bCs/>
          <w:sz w:val="24"/>
          <w:szCs w:val="24"/>
        </w:rPr>
        <w:t>O arquivo CONSDESP.XML é obrigatório com pelo menos 1 (um) registro (</w:t>
      </w:r>
      <w:r w:rsidR="00EF443F" w:rsidRPr="00B9558A">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ERRO 793</w:t>
      </w:r>
    </w:p>
    <w:p w14:paraId="23840FD0"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i/>
          <w:sz w:val="24"/>
          <w:szCs w:val="24"/>
        </w:rPr>
        <w:t>Mensagem</w:t>
      </w:r>
      <w:r w:rsidRPr="00797C3B">
        <w:rPr>
          <w:rFonts w:ascii="Arial" w:hAnsi="Arial" w:cs="Arial"/>
          <w:i/>
          <w:sz w:val="24"/>
          <w:szCs w:val="24"/>
        </w:rPr>
        <w:t xml:space="preserve">: </w:t>
      </w:r>
      <w:r w:rsidR="00815322" w:rsidRPr="00797C3B">
        <w:rPr>
          <w:rFonts w:ascii="Arial" w:hAnsi="Arial" w:cs="Arial"/>
          <w:i/>
          <w:sz w:val="24"/>
          <w:szCs w:val="24"/>
        </w:rPr>
        <w:t>“</w:t>
      </w:r>
      <w:r w:rsidRPr="00797C3B">
        <w:rPr>
          <w:rFonts w:ascii="Arial" w:hAnsi="Arial" w:cs="Arial"/>
          <w:i/>
          <w:sz w:val="24"/>
          <w:szCs w:val="24"/>
        </w:rPr>
        <w:t>Arquivo obrigatório com pelo menos um registro</w:t>
      </w:r>
      <w:r w:rsidR="00815322" w:rsidRPr="00797C3B">
        <w:rPr>
          <w:rFonts w:ascii="Arial" w:hAnsi="Arial" w:cs="Arial"/>
          <w:i/>
          <w:sz w:val="24"/>
          <w:szCs w:val="24"/>
        </w:rPr>
        <w:t>”</w:t>
      </w:r>
      <w:r w:rsidRPr="00797C3B">
        <w:rPr>
          <w:rFonts w:ascii="Arial" w:hAnsi="Arial" w:cs="Arial"/>
          <w:i/>
          <w:sz w:val="24"/>
          <w:szCs w:val="24"/>
        </w:rPr>
        <w:t>.</w:t>
      </w:r>
    </w:p>
    <w:p w14:paraId="1C5F76C1" w14:textId="77777777" w:rsidR="00EF443F" w:rsidRPr="00014CEF" w:rsidRDefault="00EF443F" w:rsidP="00195DF0">
      <w:pPr>
        <w:widowControl w:val="0"/>
        <w:jc w:val="both"/>
        <w:rPr>
          <w:sz w:val="24"/>
        </w:rPr>
      </w:pPr>
    </w:p>
    <w:p w14:paraId="155B9BF0" w14:textId="35DBEF55" w:rsidR="00EF443F" w:rsidRPr="00D67378" w:rsidRDefault="00072C2E" w:rsidP="00195DF0">
      <w:pPr>
        <w:widowControl w:val="0"/>
        <w:spacing w:line="360" w:lineRule="auto"/>
        <w:jc w:val="both"/>
        <w:rPr>
          <w:rFonts w:ascii="Arial" w:hAnsi="Arial" w:cs="Arial"/>
          <w:bCs/>
          <w:sz w:val="24"/>
          <w:szCs w:val="24"/>
        </w:rPr>
      </w:pPr>
      <w:r>
        <w:rPr>
          <w:rFonts w:ascii="Arial" w:hAnsi="Arial" w:cs="Arial"/>
          <w:bCs/>
          <w:sz w:val="24"/>
          <w:szCs w:val="24"/>
        </w:rPr>
        <w:t>21</w:t>
      </w:r>
      <w:r w:rsidR="00815322">
        <w:rPr>
          <w:rFonts w:ascii="Arial" w:hAnsi="Arial" w:cs="Arial"/>
          <w:bCs/>
          <w:sz w:val="24"/>
          <w:szCs w:val="24"/>
        </w:rPr>
        <w:t> </w:t>
      </w:r>
      <w:r w:rsidR="00EF443F" w:rsidRPr="00D67378">
        <w:rPr>
          <w:rFonts w:ascii="Arial" w:hAnsi="Arial" w:cs="Arial"/>
          <w:bCs/>
          <w:sz w:val="24"/>
          <w:szCs w:val="24"/>
        </w:rPr>
        <w:t>A chave [C</w:t>
      </w:r>
      <w:r w:rsidR="00063B7E">
        <w:rPr>
          <w:rFonts w:ascii="Arial" w:hAnsi="Arial" w:cs="Arial"/>
          <w:bCs/>
          <w:sz w:val="24"/>
          <w:szCs w:val="24"/>
        </w:rPr>
        <w:t>o</w:t>
      </w:r>
      <w:r w:rsidR="00EF443F" w:rsidRPr="00D67378">
        <w:rPr>
          <w:rFonts w:ascii="Arial" w:hAnsi="Arial" w:cs="Arial"/>
          <w:bCs/>
          <w:sz w:val="24"/>
          <w:szCs w:val="24"/>
        </w:rPr>
        <w:t>digo</w:t>
      </w:r>
      <w:r w:rsidR="00063B7E">
        <w:rPr>
          <w:rFonts w:ascii="Arial" w:hAnsi="Arial" w:cs="Arial"/>
          <w:bCs/>
          <w:sz w:val="24"/>
          <w:szCs w:val="24"/>
        </w:rPr>
        <w:t>U</w:t>
      </w:r>
      <w:r w:rsidR="00EF443F" w:rsidRPr="00D67378">
        <w:rPr>
          <w:rFonts w:ascii="Arial" w:hAnsi="Arial" w:cs="Arial"/>
          <w:bCs/>
          <w:sz w:val="24"/>
          <w:szCs w:val="24"/>
        </w:rPr>
        <w:t>nidadeGestora, C</w:t>
      </w:r>
      <w:r w:rsidR="00063B7E">
        <w:rPr>
          <w:rFonts w:ascii="Arial" w:hAnsi="Arial" w:cs="Arial"/>
          <w:bCs/>
          <w:sz w:val="24"/>
          <w:szCs w:val="24"/>
        </w:rPr>
        <w:t>o</w:t>
      </w:r>
      <w:r w:rsidR="00EF443F" w:rsidRPr="00D67378">
        <w:rPr>
          <w:rFonts w:ascii="Arial" w:hAnsi="Arial" w:cs="Arial"/>
          <w:bCs/>
          <w:sz w:val="24"/>
          <w:szCs w:val="24"/>
        </w:rPr>
        <w:t>digo</w:t>
      </w:r>
      <w:r w:rsidR="00063B7E">
        <w:rPr>
          <w:rFonts w:ascii="Arial" w:hAnsi="Arial" w:cs="Arial"/>
          <w:bCs/>
          <w:sz w:val="24"/>
          <w:szCs w:val="24"/>
        </w:rPr>
        <w:t>O</w:t>
      </w:r>
      <w:r w:rsidR="00EF443F" w:rsidRPr="00D67378">
        <w:rPr>
          <w:rFonts w:ascii="Arial" w:hAnsi="Arial" w:cs="Arial"/>
          <w:bCs/>
          <w:sz w:val="24"/>
          <w:szCs w:val="24"/>
        </w:rPr>
        <w:t>rg</w:t>
      </w:r>
      <w:r w:rsidR="00063B7E">
        <w:rPr>
          <w:rFonts w:ascii="Arial" w:hAnsi="Arial" w:cs="Arial"/>
          <w:bCs/>
          <w:sz w:val="24"/>
          <w:szCs w:val="24"/>
        </w:rPr>
        <w:t>ao</w:t>
      </w:r>
      <w:r w:rsidR="00EF443F" w:rsidRPr="00D67378">
        <w:rPr>
          <w:rFonts w:ascii="Arial" w:hAnsi="Arial" w:cs="Arial"/>
          <w:bCs/>
          <w:sz w:val="24"/>
          <w:szCs w:val="24"/>
        </w:rPr>
        <w:t>, C</w:t>
      </w:r>
      <w:r w:rsidR="00063B7E">
        <w:rPr>
          <w:rFonts w:ascii="Arial" w:hAnsi="Arial" w:cs="Arial"/>
          <w:bCs/>
          <w:sz w:val="24"/>
          <w:szCs w:val="24"/>
        </w:rPr>
        <w:t>o</w:t>
      </w:r>
      <w:r w:rsidR="00EF443F" w:rsidRPr="00D67378">
        <w:rPr>
          <w:rFonts w:ascii="Arial" w:hAnsi="Arial" w:cs="Arial"/>
          <w:bCs/>
          <w:sz w:val="24"/>
          <w:szCs w:val="24"/>
        </w:rPr>
        <w:t>digoUnidadeOr</w:t>
      </w:r>
      <w:r w:rsidR="00063B7E">
        <w:rPr>
          <w:rFonts w:ascii="Arial" w:hAnsi="Arial" w:cs="Arial"/>
          <w:bCs/>
          <w:sz w:val="24"/>
          <w:szCs w:val="24"/>
        </w:rPr>
        <w:t>c</w:t>
      </w:r>
      <w:r w:rsidR="00EF443F" w:rsidRPr="00D67378">
        <w:rPr>
          <w:rFonts w:ascii="Arial" w:hAnsi="Arial" w:cs="Arial"/>
          <w:bCs/>
          <w:sz w:val="24"/>
          <w:szCs w:val="24"/>
        </w:rPr>
        <w:t>ament</w:t>
      </w:r>
      <w:r w:rsidR="00063B7E">
        <w:rPr>
          <w:rFonts w:ascii="Arial" w:hAnsi="Arial" w:cs="Arial"/>
          <w:bCs/>
          <w:sz w:val="24"/>
          <w:szCs w:val="24"/>
        </w:rPr>
        <w:t>a</w:t>
      </w:r>
      <w:r w:rsidR="00EF443F" w:rsidRPr="00D67378">
        <w:rPr>
          <w:rFonts w:ascii="Arial" w:hAnsi="Arial" w:cs="Arial"/>
          <w:bCs/>
          <w:sz w:val="24"/>
          <w:szCs w:val="24"/>
        </w:rPr>
        <w:t>ria] deve ter sido informada no arquivo UORCONS.XML no exercício da prestação de contas da Unidade Gestora Referência. (</w:t>
      </w:r>
      <w:r w:rsidR="00EF443F" w:rsidRPr="00B9558A">
        <w:rPr>
          <w:rFonts w:ascii="Arial" w:hAnsi="Arial" w:cs="Arial"/>
          <w:bCs/>
          <w:sz w:val="24"/>
          <w:szCs w:val="24"/>
          <w:u w:val="single"/>
        </w:rPr>
        <w:t>Consistência Impeditiva</w:t>
      </w:r>
      <w:r w:rsidR="00EF443F" w:rsidRPr="00D67378">
        <w:rPr>
          <w:rFonts w:ascii="Arial" w:hAnsi="Arial" w:cs="Arial"/>
          <w:bCs/>
          <w:sz w:val="24"/>
          <w:szCs w:val="24"/>
        </w:rPr>
        <w:t xml:space="preserve">) </w:t>
      </w:r>
      <w:r w:rsidR="00EF443F" w:rsidRPr="00B9558A">
        <w:rPr>
          <w:b/>
          <w:i/>
          <w:sz w:val="28"/>
          <w:szCs w:val="28"/>
        </w:rPr>
        <w:t xml:space="preserve">ERRO </w:t>
      </w:r>
      <w:r w:rsidR="00A46FF7" w:rsidRPr="00B9558A">
        <w:rPr>
          <w:b/>
          <w:i/>
          <w:sz w:val="28"/>
          <w:szCs w:val="28"/>
        </w:rPr>
        <w:t>1196</w:t>
      </w:r>
    </w:p>
    <w:p w14:paraId="767A0726" w14:textId="77777777" w:rsidR="00EF443F" w:rsidRPr="00797C3B" w:rsidRDefault="00EF443F" w:rsidP="00195DF0">
      <w:pPr>
        <w:widowControl w:val="0"/>
        <w:spacing w:line="360" w:lineRule="auto"/>
        <w:jc w:val="both"/>
        <w:rPr>
          <w:rFonts w:ascii="Arial" w:hAnsi="Arial" w:cs="Arial"/>
          <w:i/>
          <w:sz w:val="24"/>
        </w:rPr>
      </w:pPr>
      <w:r w:rsidRPr="00797C3B">
        <w:rPr>
          <w:rFonts w:ascii="Arial" w:hAnsi="Arial" w:cs="Arial"/>
          <w:b/>
          <w:i/>
          <w:sz w:val="24"/>
          <w:szCs w:val="24"/>
        </w:rPr>
        <w:t xml:space="preserve">Mensagem: </w:t>
      </w:r>
      <w:r w:rsidR="00815322" w:rsidRPr="00797C3B">
        <w:rPr>
          <w:rFonts w:ascii="Arial" w:hAnsi="Arial" w:cs="Arial"/>
          <w:i/>
          <w:sz w:val="24"/>
          <w:szCs w:val="24"/>
        </w:rPr>
        <w:t>“</w:t>
      </w:r>
      <w:r w:rsidRPr="00797C3B">
        <w:rPr>
          <w:rFonts w:ascii="Arial" w:hAnsi="Arial" w:cs="Arial"/>
          <w:i/>
          <w:sz w:val="24"/>
          <w:szCs w:val="24"/>
        </w:rPr>
        <w:t>A chave [C</w:t>
      </w:r>
      <w:r w:rsidR="0067070B">
        <w:rPr>
          <w:rFonts w:ascii="Arial" w:hAnsi="Arial" w:cs="Arial"/>
          <w:i/>
          <w:sz w:val="24"/>
          <w:szCs w:val="24"/>
        </w:rPr>
        <w:t>o</w:t>
      </w:r>
      <w:r w:rsidRPr="00797C3B">
        <w:rPr>
          <w:rFonts w:ascii="Arial" w:hAnsi="Arial" w:cs="Arial"/>
          <w:i/>
          <w:sz w:val="24"/>
          <w:szCs w:val="24"/>
        </w:rPr>
        <w:t xml:space="preserve">digoUnidadeGestora, </w:t>
      </w:r>
      <w:r w:rsidR="0067070B">
        <w:rPr>
          <w:rFonts w:ascii="Arial" w:hAnsi="Arial" w:cs="Arial"/>
          <w:i/>
          <w:sz w:val="24"/>
          <w:szCs w:val="24"/>
        </w:rPr>
        <w:t>O</w:t>
      </w:r>
      <w:r w:rsidRPr="00797C3B">
        <w:rPr>
          <w:rFonts w:ascii="Arial" w:hAnsi="Arial" w:cs="Arial"/>
          <w:i/>
          <w:sz w:val="24"/>
          <w:szCs w:val="24"/>
        </w:rPr>
        <w:t>rg</w:t>
      </w:r>
      <w:r w:rsidR="0067070B">
        <w:rPr>
          <w:rFonts w:ascii="Arial" w:hAnsi="Arial" w:cs="Arial"/>
          <w:i/>
          <w:sz w:val="24"/>
          <w:szCs w:val="24"/>
        </w:rPr>
        <w:t>a</w:t>
      </w:r>
      <w:r w:rsidRPr="00797C3B">
        <w:rPr>
          <w:rFonts w:ascii="Arial" w:hAnsi="Arial" w:cs="Arial"/>
          <w:i/>
          <w:sz w:val="24"/>
          <w:szCs w:val="24"/>
        </w:rPr>
        <w:t>o, UnidadeOr</w:t>
      </w:r>
      <w:r w:rsidR="0067070B">
        <w:rPr>
          <w:rFonts w:ascii="Arial" w:hAnsi="Arial" w:cs="Arial"/>
          <w:i/>
          <w:sz w:val="24"/>
          <w:szCs w:val="24"/>
        </w:rPr>
        <w:t>c</w:t>
      </w:r>
      <w:r w:rsidRPr="00797C3B">
        <w:rPr>
          <w:rFonts w:ascii="Arial" w:hAnsi="Arial" w:cs="Arial"/>
          <w:i/>
          <w:sz w:val="24"/>
          <w:szCs w:val="24"/>
        </w:rPr>
        <w:t>ament</w:t>
      </w:r>
      <w:r w:rsidR="0067070B">
        <w:rPr>
          <w:rFonts w:ascii="Arial" w:hAnsi="Arial" w:cs="Arial"/>
          <w:i/>
          <w:sz w:val="24"/>
          <w:szCs w:val="24"/>
        </w:rPr>
        <w:t>a</w:t>
      </w:r>
      <w:r w:rsidRPr="00797C3B">
        <w:rPr>
          <w:rFonts w:ascii="Arial" w:hAnsi="Arial" w:cs="Arial"/>
          <w:i/>
          <w:sz w:val="24"/>
          <w:szCs w:val="24"/>
        </w:rPr>
        <w:t xml:space="preserve">ria] </w:t>
      </w:r>
      <w:r w:rsidR="00D60B07" w:rsidRPr="00797C3B">
        <w:rPr>
          <w:rFonts w:ascii="Arial" w:hAnsi="Arial" w:cs="Arial"/>
          <w:i/>
          <w:sz w:val="24"/>
          <w:szCs w:val="24"/>
        </w:rPr>
        <w:t xml:space="preserve">não foi </w:t>
      </w:r>
      <w:r w:rsidRPr="00797C3B">
        <w:rPr>
          <w:rFonts w:ascii="Arial" w:hAnsi="Arial" w:cs="Arial"/>
          <w:i/>
          <w:sz w:val="24"/>
          <w:szCs w:val="24"/>
        </w:rPr>
        <w:t>informada no arquivo UORCONS.XML no exercício da prestação de contas</w:t>
      </w:r>
      <w:r w:rsidR="00815322" w:rsidRPr="00797C3B">
        <w:rPr>
          <w:rFonts w:ascii="Arial" w:hAnsi="Arial" w:cs="Arial"/>
          <w:i/>
          <w:sz w:val="24"/>
          <w:szCs w:val="24"/>
        </w:rPr>
        <w:t>”</w:t>
      </w:r>
      <w:r w:rsidRPr="00797C3B">
        <w:rPr>
          <w:rFonts w:ascii="Arial" w:hAnsi="Arial" w:cs="Arial"/>
          <w:i/>
          <w:sz w:val="24"/>
          <w:szCs w:val="24"/>
        </w:rPr>
        <w:t>.</w:t>
      </w:r>
    </w:p>
    <w:p w14:paraId="42712927" w14:textId="77777777" w:rsidR="00610064" w:rsidRDefault="00610064" w:rsidP="00195DF0">
      <w:pPr>
        <w:widowControl w:val="0"/>
        <w:jc w:val="both"/>
        <w:rPr>
          <w:sz w:val="24"/>
        </w:rPr>
      </w:pPr>
    </w:p>
    <w:p w14:paraId="0A4489D3" w14:textId="77777777" w:rsidR="000225D3" w:rsidRDefault="000225D3" w:rsidP="00195DF0">
      <w:pPr>
        <w:widowControl w:val="0"/>
        <w:jc w:val="both"/>
        <w:rPr>
          <w:sz w:val="24"/>
        </w:rPr>
      </w:pPr>
    </w:p>
    <w:p w14:paraId="0268102A" w14:textId="0C3A3EB9" w:rsidR="00610064" w:rsidRPr="00014CEF" w:rsidRDefault="00610064" w:rsidP="00195DF0">
      <w:pPr>
        <w:pStyle w:val="Ttulo2"/>
        <w:ind w:left="0" w:firstLine="0"/>
        <w:jc w:val="both"/>
      </w:pPr>
      <w:r>
        <w:t xml:space="preserve"> </w:t>
      </w:r>
      <w:bookmarkStart w:id="21" w:name="_Toc138428623"/>
      <w:r w:rsidRPr="00014CEF">
        <w:t xml:space="preserve">DESPESAF.XML </w:t>
      </w:r>
      <w:r w:rsidR="000D059B" w:rsidRPr="00A66DD4">
        <w:t>(ou DespesaFixadaUnidadeGestora.xml)</w:t>
      </w:r>
      <w:bookmarkEnd w:id="21"/>
    </w:p>
    <w:p w14:paraId="6D40CAAF" w14:textId="77777777" w:rsidR="00610064" w:rsidRPr="00014CEF" w:rsidRDefault="00610064" w:rsidP="00195DF0">
      <w:pPr>
        <w:widowControl w:val="0"/>
        <w:jc w:val="both"/>
        <w:rPr>
          <w:sz w:val="24"/>
        </w:rPr>
      </w:pPr>
    </w:p>
    <w:p w14:paraId="69AC9AF4" w14:textId="13FC14FC"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3B2D5C">
        <w:rPr>
          <w:rFonts w:ascii="Arial" w:hAnsi="Arial" w:cs="Arial"/>
          <w:bCs/>
          <w:sz w:val="24"/>
          <w:szCs w:val="24"/>
        </w:rPr>
        <w:t> </w:t>
      </w:r>
      <w:r w:rsidR="00610064" w:rsidRPr="00815322">
        <w:rPr>
          <w:rFonts w:ascii="Arial" w:hAnsi="Arial" w:cs="Arial"/>
          <w:bCs/>
          <w:sz w:val="24"/>
          <w:szCs w:val="24"/>
        </w:rPr>
        <w:t xml:space="preserve">O campo </w:t>
      </w:r>
      <w:r w:rsidR="00B22C6D">
        <w:rPr>
          <w:rFonts w:ascii="Arial" w:hAnsi="Arial" w:cs="Arial"/>
          <w:bCs/>
          <w:sz w:val="24"/>
          <w:szCs w:val="24"/>
        </w:rPr>
        <w:t>“</w:t>
      </w:r>
      <w:r w:rsidR="00610064" w:rsidRPr="00815322">
        <w:rPr>
          <w:rFonts w:ascii="Arial" w:hAnsi="Arial" w:cs="Arial"/>
          <w:bCs/>
          <w:sz w:val="24"/>
          <w:szCs w:val="24"/>
        </w:rPr>
        <w:t>Funcao</w:t>
      </w:r>
      <w:r w:rsidR="00B22C6D">
        <w:rPr>
          <w:rFonts w:ascii="Arial" w:hAnsi="Arial" w:cs="Arial"/>
          <w:bCs/>
          <w:sz w:val="24"/>
          <w:szCs w:val="24"/>
        </w:rPr>
        <w:t>”</w:t>
      </w:r>
      <w:r w:rsidR="00610064" w:rsidRPr="00815322">
        <w:rPr>
          <w:rFonts w:ascii="Arial" w:hAnsi="Arial" w:cs="Arial"/>
          <w:bCs/>
          <w:sz w:val="24"/>
          <w:szCs w:val="24"/>
        </w:rPr>
        <w:t xml:space="preserve"> deve constar na tabela </w:t>
      </w:r>
      <w:r w:rsidR="00610064" w:rsidRPr="00C32D5B">
        <w:rPr>
          <w:rFonts w:ascii="Arial" w:hAnsi="Arial" w:cs="Arial"/>
          <w:bCs/>
          <w:sz w:val="24"/>
          <w:szCs w:val="24"/>
        </w:rPr>
        <w:t xml:space="preserve">auxiliar </w:t>
      </w:r>
      <w:r w:rsidR="002A4F13" w:rsidRPr="00C32D5B">
        <w:rPr>
          <w:rFonts w:ascii="Arial" w:hAnsi="Arial" w:cs="Arial"/>
          <w:bCs/>
          <w:sz w:val="24"/>
          <w:szCs w:val="24"/>
        </w:rPr>
        <w:t xml:space="preserve">Função – Portaria 42/99. </w:t>
      </w:r>
      <w:r w:rsidR="00610064" w:rsidRPr="00C32D5B">
        <w:rPr>
          <w:rFonts w:ascii="Arial" w:hAnsi="Arial" w:cs="Arial"/>
          <w:bCs/>
          <w:sz w:val="24"/>
          <w:szCs w:val="24"/>
        </w:rPr>
        <w:t>(</w:t>
      </w:r>
      <w:r w:rsidR="00610064" w:rsidRPr="00C32D5B">
        <w:rPr>
          <w:rFonts w:ascii="Arial" w:hAnsi="Arial" w:cs="Arial"/>
          <w:bCs/>
          <w:sz w:val="24"/>
          <w:szCs w:val="24"/>
          <w:u w:val="single"/>
        </w:rPr>
        <w:t xml:space="preserve">Consistência </w:t>
      </w:r>
      <w:r w:rsidR="00610064" w:rsidRPr="003B2D5C">
        <w:rPr>
          <w:rFonts w:ascii="Arial" w:hAnsi="Arial" w:cs="Arial"/>
          <w:bCs/>
          <w:sz w:val="24"/>
          <w:szCs w:val="24"/>
          <w:u w:val="single"/>
        </w:rPr>
        <w:t>Impeditiva</w:t>
      </w:r>
      <w:r w:rsidR="00610064" w:rsidRPr="00815322">
        <w:rPr>
          <w:rFonts w:ascii="Arial" w:hAnsi="Arial" w:cs="Arial"/>
          <w:bCs/>
          <w:sz w:val="24"/>
          <w:szCs w:val="24"/>
        </w:rPr>
        <w:t xml:space="preserve">) </w:t>
      </w:r>
      <w:r w:rsidR="00610064" w:rsidRPr="003B2D5C">
        <w:rPr>
          <w:b/>
          <w:i/>
          <w:sz w:val="28"/>
          <w:szCs w:val="28"/>
        </w:rPr>
        <w:t xml:space="preserve">ERRO </w:t>
      </w:r>
      <w:r w:rsidR="00610064" w:rsidRPr="00304929">
        <w:rPr>
          <w:b/>
          <w:i/>
          <w:sz w:val="28"/>
          <w:szCs w:val="28"/>
        </w:rPr>
        <w:t>059</w:t>
      </w:r>
    </w:p>
    <w:p w14:paraId="1DC16B78" w14:textId="27BADDF1"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3B2D5C" w:rsidRPr="00797C3B">
        <w:rPr>
          <w:rFonts w:ascii="Arial" w:hAnsi="Arial" w:cs="Arial"/>
          <w:i/>
          <w:sz w:val="24"/>
          <w:szCs w:val="24"/>
        </w:rPr>
        <w:t xml:space="preserve">“A Funcao deve constar na </w:t>
      </w:r>
      <w:r w:rsidR="003B2D5C" w:rsidRPr="00C32D5B">
        <w:rPr>
          <w:rFonts w:ascii="Arial" w:hAnsi="Arial" w:cs="Arial"/>
          <w:i/>
          <w:sz w:val="24"/>
          <w:szCs w:val="24"/>
        </w:rPr>
        <w:t>T</w:t>
      </w:r>
      <w:r w:rsidRPr="00C32D5B">
        <w:rPr>
          <w:rFonts w:ascii="Arial" w:hAnsi="Arial" w:cs="Arial"/>
          <w:i/>
          <w:sz w:val="24"/>
          <w:szCs w:val="24"/>
        </w:rPr>
        <w:t xml:space="preserve">abela </w:t>
      </w:r>
      <w:r w:rsidR="003B2D5C" w:rsidRPr="00C32D5B">
        <w:rPr>
          <w:rFonts w:ascii="Arial" w:hAnsi="Arial" w:cs="Arial"/>
          <w:i/>
          <w:sz w:val="24"/>
          <w:szCs w:val="24"/>
        </w:rPr>
        <w:t>A</w:t>
      </w:r>
      <w:r w:rsidRPr="00C32D5B">
        <w:rPr>
          <w:rFonts w:ascii="Arial" w:hAnsi="Arial" w:cs="Arial"/>
          <w:i/>
          <w:sz w:val="24"/>
          <w:szCs w:val="24"/>
        </w:rPr>
        <w:t>uxiliar</w:t>
      </w:r>
      <w:r w:rsidR="003B2D5C" w:rsidRPr="00C32D5B">
        <w:rPr>
          <w:rFonts w:ascii="Arial" w:hAnsi="Arial" w:cs="Arial"/>
          <w:i/>
          <w:sz w:val="24"/>
          <w:szCs w:val="24"/>
        </w:rPr>
        <w:t xml:space="preserve"> </w:t>
      </w:r>
      <w:r w:rsidR="00D02BE4" w:rsidRPr="00C32D5B">
        <w:rPr>
          <w:rFonts w:ascii="Arial" w:hAnsi="Arial" w:cs="Arial"/>
          <w:i/>
          <w:sz w:val="24"/>
          <w:szCs w:val="24"/>
        </w:rPr>
        <w:t>FUNÇÃO – PORTARIA 42/99</w:t>
      </w:r>
      <w:r w:rsidR="003B2D5C" w:rsidRPr="00C32D5B">
        <w:rPr>
          <w:rFonts w:ascii="Arial" w:hAnsi="Arial" w:cs="Arial"/>
          <w:i/>
          <w:sz w:val="24"/>
          <w:szCs w:val="24"/>
        </w:rPr>
        <w:t>”</w:t>
      </w:r>
      <w:r w:rsidRPr="00C32D5B">
        <w:rPr>
          <w:rFonts w:ascii="Arial" w:hAnsi="Arial" w:cs="Arial"/>
          <w:i/>
          <w:sz w:val="24"/>
          <w:szCs w:val="24"/>
        </w:rPr>
        <w:t>.</w:t>
      </w:r>
    </w:p>
    <w:p w14:paraId="37E8F764" w14:textId="77777777" w:rsidR="00304929" w:rsidRPr="00014CEF" w:rsidRDefault="00304929" w:rsidP="00195DF0">
      <w:pPr>
        <w:widowControl w:val="0"/>
        <w:jc w:val="both"/>
        <w:rPr>
          <w:i/>
          <w:sz w:val="24"/>
          <w:szCs w:val="24"/>
        </w:rPr>
      </w:pPr>
    </w:p>
    <w:p w14:paraId="01B4B296" w14:textId="690FE279"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 xml:space="preserve">2 </w:t>
      </w:r>
      <w:r w:rsidR="00610064" w:rsidRPr="00815322">
        <w:rPr>
          <w:rFonts w:ascii="Arial" w:hAnsi="Arial" w:cs="Arial"/>
          <w:bCs/>
          <w:sz w:val="24"/>
          <w:szCs w:val="24"/>
        </w:rPr>
        <w:t xml:space="preserve">O campo </w:t>
      </w:r>
      <w:r w:rsidR="00B22C6D">
        <w:rPr>
          <w:rFonts w:ascii="Arial" w:hAnsi="Arial" w:cs="Arial"/>
          <w:bCs/>
          <w:sz w:val="24"/>
          <w:szCs w:val="24"/>
        </w:rPr>
        <w:t>“</w:t>
      </w:r>
      <w:r w:rsidR="00610064" w:rsidRPr="00815322">
        <w:rPr>
          <w:rFonts w:ascii="Arial" w:hAnsi="Arial" w:cs="Arial"/>
          <w:bCs/>
          <w:sz w:val="24"/>
          <w:szCs w:val="24"/>
        </w:rPr>
        <w:t>SubFuncao</w:t>
      </w:r>
      <w:r w:rsidR="00B22C6D">
        <w:rPr>
          <w:rFonts w:ascii="Arial" w:hAnsi="Arial" w:cs="Arial"/>
          <w:bCs/>
          <w:sz w:val="24"/>
          <w:szCs w:val="24"/>
        </w:rPr>
        <w:t>”</w:t>
      </w:r>
      <w:r w:rsidR="00610064" w:rsidRPr="00815322">
        <w:rPr>
          <w:rFonts w:ascii="Arial" w:hAnsi="Arial" w:cs="Arial"/>
          <w:bCs/>
          <w:sz w:val="24"/>
          <w:szCs w:val="24"/>
        </w:rPr>
        <w:t xml:space="preserve"> deve constar na tabela </w:t>
      </w:r>
      <w:r w:rsidR="00610064" w:rsidRPr="00C32D5B">
        <w:rPr>
          <w:rFonts w:ascii="Arial" w:hAnsi="Arial" w:cs="Arial"/>
          <w:bCs/>
          <w:sz w:val="24"/>
          <w:szCs w:val="24"/>
        </w:rPr>
        <w:t xml:space="preserve">auxiliar </w:t>
      </w:r>
      <w:r w:rsidR="002A4F13" w:rsidRPr="00C32D5B">
        <w:rPr>
          <w:rFonts w:ascii="Arial" w:hAnsi="Arial" w:cs="Arial"/>
          <w:bCs/>
          <w:sz w:val="24"/>
          <w:szCs w:val="24"/>
        </w:rPr>
        <w:t>Subfunção – Portaria 42/99</w:t>
      </w:r>
      <w:r w:rsidR="00610064" w:rsidRPr="00C32D5B">
        <w:rPr>
          <w:rFonts w:ascii="Arial" w:hAnsi="Arial" w:cs="Arial"/>
          <w:bCs/>
          <w:sz w:val="24"/>
          <w:szCs w:val="24"/>
        </w:rPr>
        <w:t xml:space="preserve">. </w:t>
      </w:r>
      <w:r w:rsidR="00610064" w:rsidRPr="00815322">
        <w:rPr>
          <w:rFonts w:ascii="Arial" w:hAnsi="Arial" w:cs="Arial"/>
          <w:bCs/>
          <w:sz w:val="24"/>
          <w:szCs w:val="24"/>
        </w:rPr>
        <w:lastRenderedPageBreak/>
        <w:t>(</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w:t>
      </w:r>
      <w:r w:rsidR="00610064" w:rsidRPr="00304929">
        <w:rPr>
          <w:b/>
          <w:i/>
          <w:sz w:val="28"/>
          <w:szCs w:val="28"/>
        </w:rPr>
        <w:t xml:space="preserve"> 060</w:t>
      </w:r>
      <w:r w:rsidR="002A4F13" w:rsidRPr="00304929">
        <w:rPr>
          <w:b/>
          <w:i/>
          <w:sz w:val="28"/>
          <w:szCs w:val="28"/>
        </w:rPr>
        <w:t xml:space="preserve"> </w:t>
      </w:r>
    </w:p>
    <w:p w14:paraId="0C33CA8F" w14:textId="44B1F18A" w:rsidR="00610064" w:rsidRPr="00C32D5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“A</w:t>
      </w:r>
      <w:r w:rsidRPr="00797C3B">
        <w:rPr>
          <w:rFonts w:ascii="Arial" w:hAnsi="Arial" w:cs="Arial"/>
          <w:i/>
          <w:sz w:val="24"/>
          <w:szCs w:val="24"/>
        </w:rPr>
        <w:t xml:space="preserve"> SubFun</w:t>
      </w:r>
      <w:r w:rsidR="00B22C6D" w:rsidRPr="00797C3B">
        <w:rPr>
          <w:rFonts w:ascii="Arial" w:hAnsi="Arial" w:cs="Arial"/>
          <w:i/>
          <w:sz w:val="24"/>
          <w:szCs w:val="24"/>
        </w:rPr>
        <w:t>ção</w:t>
      </w:r>
      <w:r w:rsidRPr="00797C3B">
        <w:rPr>
          <w:rFonts w:ascii="Arial" w:hAnsi="Arial" w:cs="Arial"/>
          <w:i/>
          <w:sz w:val="24"/>
          <w:szCs w:val="24"/>
        </w:rPr>
        <w:t xml:space="preserve"> deve constar na </w:t>
      </w:r>
      <w:r w:rsidR="00B22C6D" w:rsidRPr="00797C3B">
        <w:rPr>
          <w:rFonts w:ascii="Arial" w:hAnsi="Arial" w:cs="Arial"/>
          <w:i/>
          <w:sz w:val="24"/>
          <w:szCs w:val="24"/>
        </w:rPr>
        <w:t xml:space="preserve">Tabela </w:t>
      </w:r>
      <w:r w:rsidR="00B22C6D" w:rsidRPr="00C32D5B">
        <w:rPr>
          <w:rFonts w:ascii="Arial" w:hAnsi="Arial" w:cs="Arial"/>
          <w:i/>
          <w:sz w:val="24"/>
          <w:szCs w:val="24"/>
        </w:rPr>
        <w:t>Auxiliar</w:t>
      </w:r>
      <w:r w:rsidR="00C32D5B" w:rsidRPr="00C32D5B">
        <w:rPr>
          <w:rFonts w:ascii="Arial" w:hAnsi="Arial" w:cs="Arial"/>
          <w:i/>
          <w:sz w:val="24"/>
          <w:szCs w:val="24"/>
        </w:rPr>
        <w:t xml:space="preserve"> </w:t>
      </w:r>
      <w:r w:rsidR="00D02BE4" w:rsidRPr="00C32D5B">
        <w:rPr>
          <w:rFonts w:ascii="Arial" w:hAnsi="Arial" w:cs="Arial"/>
          <w:i/>
          <w:sz w:val="24"/>
          <w:szCs w:val="24"/>
        </w:rPr>
        <w:t>SUBFUNÇÃO – PORTARIA 42/99</w:t>
      </w:r>
      <w:r w:rsidR="00B22C6D" w:rsidRPr="00C32D5B">
        <w:rPr>
          <w:rFonts w:ascii="Arial" w:hAnsi="Arial" w:cs="Arial"/>
          <w:i/>
          <w:sz w:val="24"/>
          <w:szCs w:val="24"/>
        </w:rPr>
        <w:t>”</w:t>
      </w:r>
      <w:r w:rsidRPr="00C32D5B">
        <w:rPr>
          <w:rFonts w:ascii="Arial" w:hAnsi="Arial" w:cs="Arial"/>
          <w:i/>
          <w:sz w:val="24"/>
          <w:szCs w:val="24"/>
        </w:rPr>
        <w:t>.</w:t>
      </w:r>
    </w:p>
    <w:p w14:paraId="731405F8" w14:textId="77777777" w:rsidR="00304929" w:rsidRPr="00014CEF" w:rsidRDefault="00304929" w:rsidP="00195DF0">
      <w:pPr>
        <w:widowControl w:val="0"/>
        <w:jc w:val="both"/>
        <w:rPr>
          <w:bCs/>
          <w:sz w:val="24"/>
          <w:szCs w:val="24"/>
        </w:rPr>
      </w:pPr>
    </w:p>
    <w:p w14:paraId="0FC74329" w14:textId="3D6BA65B" w:rsidR="00610064" w:rsidRPr="0080259E" w:rsidRDefault="00072C2E" w:rsidP="00195DF0">
      <w:pPr>
        <w:widowControl w:val="0"/>
        <w:spacing w:line="360" w:lineRule="auto"/>
        <w:jc w:val="both"/>
        <w:rPr>
          <w:rFonts w:ascii="Arial" w:hAnsi="Arial" w:cs="Arial"/>
          <w:bCs/>
          <w:sz w:val="24"/>
          <w:szCs w:val="24"/>
        </w:rPr>
      </w:pPr>
      <w:r>
        <w:rPr>
          <w:rFonts w:ascii="Arial" w:hAnsi="Arial" w:cs="Arial"/>
          <w:bCs/>
          <w:sz w:val="24"/>
          <w:szCs w:val="24"/>
        </w:rPr>
        <w:t>3</w:t>
      </w:r>
      <w:r w:rsidR="00B22C6D">
        <w:rPr>
          <w:rFonts w:ascii="Arial" w:hAnsi="Arial" w:cs="Arial"/>
          <w:bCs/>
          <w:sz w:val="24"/>
          <w:szCs w:val="24"/>
        </w:rPr>
        <w:t> </w:t>
      </w:r>
      <w:r w:rsidR="00610064" w:rsidRPr="00815322">
        <w:rPr>
          <w:rFonts w:ascii="Arial" w:hAnsi="Arial" w:cs="Arial"/>
          <w:bCs/>
          <w:sz w:val="24"/>
          <w:szCs w:val="24"/>
        </w:rPr>
        <w:t xml:space="preserve">O campo CodigoGrupoFonteDestinacaoRecursos deve estar na tabela </w:t>
      </w:r>
      <w:r w:rsidR="00610064" w:rsidRPr="00C32D5B">
        <w:rPr>
          <w:rFonts w:ascii="Arial" w:hAnsi="Arial" w:cs="Arial"/>
          <w:bCs/>
          <w:sz w:val="24"/>
          <w:szCs w:val="24"/>
        </w:rPr>
        <w:t xml:space="preserve">auxiliar </w:t>
      </w:r>
      <w:r w:rsidR="00042A97" w:rsidRPr="00C32D5B">
        <w:rPr>
          <w:rFonts w:ascii="Arial" w:hAnsi="Arial" w:cs="Arial"/>
          <w:bCs/>
          <w:sz w:val="24"/>
          <w:szCs w:val="24"/>
        </w:rPr>
        <w:t>Grupo de Fonte/Destinação de Recursos</w:t>
      </w:r>
      <w:r w:rsidR="00610064" w:rsidRPr="00C32D5B">
        <w:rPr>
          <w:rFonts w:ascii="Arial" w:hAnsi="Arial" w:cs="Arial"/>
          <w:bCs/>
          <w:sz w:val="24"/>
          <w:szCs w:val="24"/>
        </w:rPr>
        <w:t xml:space="preserve">. </w:t>
      </w:r>
      <w:r w:rsidR="007970BE" w:rsidRPr="00C32D5B">
        <w:rPr>
          <w:rFonts w:ascii="Arial" w:hAnsi="Arial" w:cs="Arial"/>
          <w:bCs/>
          <w:sz w:val="24"/>
          <w:szCs w:val="24"/>
        </w:rPr>
        <w:t>Verificar as fontes vigentes no exercício de referência</w:t>
      </w:r>
      <w:r w:rsidR="007970BE" w:rsidRPr="00AF21C1">
        <w:rPr>
          <w:rFonts w:ascii="Arial" w:hAnsi="Arial" w:cs="Arial"/>
          <w:bCs/>
          <w:sz w:val="24"/>
          <w:szCs w:val="24"/>
        </w:rPr>
        <w:t>.</w:t>
      </w:r>
      <w:r w:rsidR="007970BE" w:rsidRPr="0080259E">
        <w:rPr>
          <w:rFonts w:ascii="Arial" w:hAnsi="Arial" w:cs="Arial"/>
          <w:bCs/>
          <w:sz w:val="24"/>
          <w:szCs w:val="24"/>
        </w:rPr>
        <w:t xml:space="preserve"> </w:t>
      </w:r>
      <w:r w:rsidR="00610064" w:rsidRPr="00815322">
        <w:rPr>
          <w:rFonts w:ascii="Arial" w:hAnsi="Arial" w:cs="Arial"/>
          <w:bCs/>
          <w:sz w:val="24"/>
          <w:szCs w:val="24"/>
        </w:rPr>
        <w:t>(</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143F32" w:rsidRPr="0080259E">
        <w:rPr>
          <w:rFonts w:ascii="Arial" w:hAnsi="Arial" w:cs="Arial"/>
          <w:b/>
          <w:bCs/>
          <w:sz w:val="24"/>
          <w:szCs w:val="24"/>
        </w:rPr>
        <w:t xml:space="preserve">ERRO </w:t>
      </w:r>
      <w:r w:rsidR="00547816" w:rsidRPr="00304929">
        <w:rPr>
          <w:rFonts w:ascii="Arial" w:hAnsi="Arial" w:cs="Arial"/>
          <w:b/>
          <w:bCs/>
          <w:sz w:val="24"/>
          <w:szCs w:val="24"/>
        </w:rPr>
        <w:t>3076</w:t>
      </w:r>
    </w:p>
    <w:p w14:paraId="6A683B6E" w14:textId="4F54F1A9" w:rsidR="00610064" w:rsidRPr="00C32D5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 xml:space="preserve">O CodigoGrupoFonteDestinacaoRecursos deve estar na </w:t>
      </w:r>
      <w:r w:rsidRPr="00C32D5B">
        <w:rPr>
          <w:rFonts w:ascii="Arial" w:hAnsi="Arial" w:cs="Arial"/>
          <w:i/>
          <w:sz w:val="24"/>
          <w:szCs w:val="24"/>
        </w:rPr>
        <w:t xml:space="preserve">tabela auxiliar </w:t>
      </w:r>
      <w:r w:rsidR="00D02BE4" w:rsidRPr="00C32D5B">
        <w:rPr>
          <w:rFonts w:ascii="Arial" w:hAnsi="Arial" w:cs="Arial"/>
          <w:i/>
          <w:sz w:val="24"/>
          <w:szCs w:val="24"/>
        </w:rPr>
        <w:t>GRUPO DE FONTE/DESTINAÇÃO DE RECURSOS</w:t>
      </w:r>
      <w:r w:rsidR="00B22C6D" w:rsidRPr="00C32D5B">
        <w:rPr>
          <w:rFonts w:ascii="Arial" w:hAnsi="Arial" w:cs="Arial"/>
          <w:i/>
          <w:sz w:val="24"/>
          <w:szCs w:val="24"/>
        </w:rPr>
        <w:t>”</w:t>
      </w:r>
      <w:r w:rsidRPr="00C32D5B">
        <w:rPr>
          <w:rFonts w:ascii="Arial" w:hAnsi="Arial" w:cs="Arial"/>
          <w:i/>
          <w:sz w:val="24"/>
          <w:szCs w:val="24"/>
        </w:rPr>
        <w:t>.</w:t>
      </w:r>
    </w:p>
    <w:p w14:paraId="59C479DC" w14:textId="05C5309A"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4</w:t>
      </w:r>
      <w:r w:rsidR="00B22C6D">
        <w:rPr>
          <w:rFonts w:ascii="Arial" w:hAnsi="Arial" w:cs="Arial"/>
          <w:bCs/>
          <w:sz w:val="24"/>
          <w:szCs w:val="24"/>
        </w:rPr>
        <w:t> </w:t>
      </w:r>
      <w:r w:rsidR="00610064" w:rsidRPr="00815322">
        <w:rPr>
          <w:rFonts w:ascii="Arial" w:hAnsi="Arial" w:cs="Arial"/>
          <w:bCs/>
          <w:sz w:val="24"/>
          <w:szCs w:val="24"/>
        </w:rPr>
        <w:t>Verificar se a soma do campo “valor fixado anual”  informado  no arquivo DESPESAF  é igual ao valor informado no campo “ Despesa Total Fixada da Unidade Gestora” enviado no arquivo DADOSLOA.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066</w:t>
      </w:r>
    </w:p>
    <w:p w14:paraId="6183D119" w14:textId="7777777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rPr>
        <w:t>Mensagem</w:t>
      </w:r>
      <w:r w:rsidRPr="00797C3B">
        <w:rPr>
          <w:rFonts w:ascii="Arial" w:hAnsi="Arial" w:cs="Arial"/>
          <w:i/>
          <w:sz w:val="24"/>
        </w:rPr>
        <w:t>: “</w:t>
      </w:r>
      <w:r w:rsidRPr="00797C3B">
        <w:rPr>
          <w:rFonts w:ascii="Arial" w:hAnsi="Arial" w:cs="Arial"/>
          <w:i/>
          <w:sz w:val="24"/>
          <w:szCs w:val="24"/>
        </w:rPr>
        <w:t>A soma do valor fixado anual informado neste arquivo deverá ser igual a Despesa Total Fixada  da Unidade Gestora enviado no arquivo DADOSLOA.”</w:t>
      </w:r>
    </w:p>
    <w:p w14:paraId="18F9A6AB" w14:textId="77777777" w:rsidR="00610064" w:rsidRPr="00014CEF" w:rsidRDefault="00610064" w:rsidP="00195DF0">
      <w:pPr>
        <w:widowControl w:val="0"/>
        <w:jc w:val="both"/>
        <w:rPr>
          <w:sz w:val="24"/>
        </w:rPr>
      </w:pPr>
    </w:p>
    <w:p w14:paraId="3C7BA7E4" w14:textId="5A7153FF"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5</w:t>
      </w:r>
      <w:r w:rsidR="00B22C6D">
        <w:rPr>
          <w:rFonts w:ascii="Arial" w:hAnsi="Arial" w:cs="Arial"/>
          <w:bCs/>
          <w:sz w:val="24"/>
          <w:szCs w:val="24"/>
        </w:rPr>
        <w:t> </w:t>
      </w:r>
      <w:r w:rsidR="00610064" w:rsidRPr="00815322">
        <w:rPr>
          <w:rFonts w:ascii="Arial" w:hAnsi="Arial" w:cs="Arial"/>
          <w:bCs/>
          <w:sz w:val="24"/>
          <w:szCs w:val="24"/>
        </w:rPr>
        <w:t>Se Função = 99, então Subfunção deve ser 999 ou 997, Programa deve ser 9999 e a conta de despesa orçamentária composta de: categoria econômica/grupo/modalidade de aplicação/elemento de despesa deve ser igual 9.9.99.99 (</w:t>
      </w:r>
      <w:r w:rsidR="00B22C6D" w:rsidRPr="00D67378">
        <w:rPr>
          <w:rFonts w:ascii="Arial" w:hAnsi="Arial" w:cs="Arial"/>
          <w:bCs/>
          <w:sz w:val="24"/>
          <w:szCs w:val="24"/>
        </w:rPr>
        <w:t>T</w:t>
      </w:r>
      <w:r w:rsidR="00B22C6D">
        <w:rPr>
          <w:rFonts w:ascii="Arial" w:hAnsi="Arial" w:cs="Arial"/>
          <w:bCs/>
          <w:sz w:val="24"/>
          <w:szCs w:val="24"/>
        </w:rPr>
        <w:t>abela</w:t>
      </w:r>
      <w:r w:rsidR="00B22C6D" w:rsidRPr="00D67378">
        <w:rPr>
          <w:rFonts w:ascii="Arial" w:hAnsi="Arial" w:cs="Arial"/>
          <w:bCs/>
          <w:sz w:val="24"/>
          <w:szCs w:val="24"/>
        </w:rPr>
        <w:t xml:space="preserve"> A</w:t>
      </w:r>
      <w:r w:rsidR="00B22C6D">
        <w:rPr>
          <w:rFonts w:ascii="Arial" w:hAnsi="Arial" w:cs="Arial"/>
          <w:bCs/>
          <w:sz w:val="24"/>
          <w:szCs w:val="24"/>
        </w:rPr>
        <w:t>uxiliar</w:t>
      </w:r>
      <w:r w:rsidR="00B22C6D" w:rsidRPr="00D67378">
        <w:rPr>
          <w:rFonts w:ascii="Arial" w:hAnsi="Arial" w:cs="Arial"/>
          <w:bCs/>
          <w:sz w:val="24"/>
          <w:szCs w:val="24"/>
        </w:rPr>
        <w:t xml:space="preserve"> C</w:t>
      </w:r>
      <w:r w:rsidR="00B22C6D">
        <w:rPr>
          <w:rFonts w:ascii="Arial" w:hAnsi="Arial" w:cs="Arial"/>
          <w:bCs/>
          <w:sz w:val="24"/>
          <w:szCs w:val="24"/>
        </w:rPr>
        <w:t>lassificação</w:t>
      </w:r>
      <w:r w:rsidR="00B22C6D" w:rsidRPr="00D67378">
        <w:rPr>
          <w:rFonts w:ascii="Arial" w:hAnsi="Arial" w:cs="Arial"/>
          <w:bCs/>
          <w:sz w:val="24"/>
          <w:szCs w:val="24"/>
        </w:rPr>
        <w:t xml:space="preserve"> </w:t>
      </w:r>
      <w:r w:rsidR="00B22C6D">
        <w:rPr>
          <w:rFonts w:ascii="Arial" w:hAnsi="Arial" w:cs="Arial"/>
          <w:bCs/>
          <w:sz w:val="24"/>
          <w:szCs w:val="24"/>
        </w:rPr>
        <w:t>Econômica</w:t>
      </w:r>
      <w:r w:rsidR="00B22C6D" w:rsidRPr="00D67378">
        <w:rPr>
          <w:rFonts w:ascii="Arial" w:hAnsi="Arial" w:cs="Arial"/>
          <w:bCs/>
          <w:sz w:val="24"/>
          <w:szCs w:val="24"/>
        </w:rPr>
        <w:t xml:space="preserve"> </w:t>
      </w:r>
      <w:r w:rsidR="00B22C6D">
        <w:rPr>
          <w:rFonts w:ascii="Arial" w:hAnsi="Arial" w:cs="Arial"/>
          <w:bCs/>
          <w:sz w:val="24"/>
          <w:szCs w:val="24"/>
        </w:rPr>
        <w:t>da</w:t>
      </w:r>
      <w:r w:rsidR="00B22C6D" w:rsidRPr="00D67378">
        <w:rPr>
          <w:rFonts w:ascii="Arial" w:hAnsi="Arial" w:cs="Arial"/>
          <w:bCs/>
          <w:sz w:val="24"/>
          <w:szCs w:val="24"/>
        </w:rPr>
        <w:t xml:space="preserve"> D</w:t>
      </w:r>
      <w:r w:rsidR="00B22C6D">
        <w:rPr>
          <w:rFonts w:ascii="Arial" w:hAnsi="Arial" w:cs="Arial"/>
          <w:bCs/>
          <w:sz w:val="24"/>
          <w:szCs w:val="24"/>
        </w:rPr>
        <w:t>espesa</w:t>
      </w:r>
      <w:r w:rsidR="00610064" w:rsidRPr="00815322">
        <w:rPr>
          <w:rFonts w:ascii="Arial" w:hAnsi="Arial" w:cs="Arial"/>
          <w:bCs/>
          <w:sz w:val="24"/>
          <w:szCs w:val="24"/>
        </w:rPr>
        <w:t>)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067</w:t>
      </w:r>
    </w:p>
    <w:p w14:paraId="6EE4B163" w14:textId="77777777" w:rsidR="003B2D5C" w:rsidRPr="00797C3B" w:rsidRDefault="003B2D5C" w:rsidP="00195DF0">
      <w:pPr>
        <w:widowControl w:val="0"/>
        <w:tabs>
          <w:tab w:val="left" w:pos="7371"/>
        </w:tabs>
        <w:spacing w:line="360" w:lineRule="auto"/>
        <w:ind w:right="142"/>
        <w:jc w:val="both"/>
        <w:rPr>
          <w:rFonts w:ascii="Arial" w:hAnsi="Arial" w:cs="Arial"/>
          <w:bCs/>
          <w:i/>
          <w:iCs/>
          <w:sz w:val="24"/>
        </w:rPr>
      </w:pPr>
      <w:r w:rsidRPr="00797C3B">
        <w:rPr>
          <w:rFonts w:ascii="Arial" w:hAnsi="Arial" w:cs="Arial"/>
          <w:b/>
          <w:bCs/>
          <w:i/>
          <w:iCs/>
          <w:sz w:val="24"/>
        </w:rPr>
        <w:t>Mensagem</w:t>
      </w:r>
      <w:r w:rsidR="00B22C6D" w:rsidRPr="00797C3B">
        <w:rPr>
          <w:rFonts w:ascii="Arial" w:hAnsi="Arial" w:cs="Arial"/>
          <w:b/>
          <w:bCs/>
          <w:i/>
          <w:iCs/>
          <w:sz w:val="24"/>
        </w:rPr>
        <w:t>:</w:t>
      </w:r>
      <w:r w:rsidRPr="00797C3B">
        <w:rPr>
          <w:rFonts w:ascii="Arial" w:hAnsi="Arial" w:cs="Arial"/>
          <w:b/>
          <w:bCs/>
          <w:i/>
          <w:iCs/>
          <w:sz w:val="24"/>
        </w:rPr>
        <w:t xml:space="preserve"> </w:t>
      </w:r>
      <w:r w:rsidRPr="00797C3B">
        <w:rPr>
          <w:rFonts w:ascii="Arial" w:hAnsi="Arial" w:cs="Arial"/>
          <w:bCs/>
          <w:i/>
          <w:iCs/>
          <w:sz w:val="24"/>
        </w:rPr>
        <w:t xml:space="preserve">“A dotação Reserva de Contingência ou do RPPS deve ser 99/999ou997/9999/xxxxx/999999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p>
    <w:p w14:paraId="73801FAA" w14:textId="77777777" w:rsidR="00EC0C75" w:rsidRDefault="00EC0C75" w:rsidP="00195DF0">
      <w:pPr>
        <w:widowControl w:val="0"/>
        <w:overflowPunct/>
        <w:autoSpaceDE/>
        <w:autoSpaceDN/>
        <w:adjustRightInd/>
        <w:jc w:val="both"/>
        <w:textAlignment w:val="auto"/>
        <w:rPr>
          <w:rFonts w:ascii="Arial" w:hAnsi="Arial" w:cs="Arial"/>
          <w:bCs/>
          <w:sz w:val="24"/>
          <w:szCs w:val="24"/>
        </w:rPr>
      </w:pPr>
    </w:p>
    <w:p w14:paraId="0CFC3CB3" w14:textId="48B21B75"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6</w:t>
      </w:r>
      <w:r w:rsidR="00610064" w:rsidRPr="00815322">
        <w:rPr>
          <w:rFonts w:ascii="Arial" w:hAnsi="Arial" w:cs="Arial"/>
          <w:bCs/>
          <w:sz w:val="24"/>
          <w:szCs w:val="24"/>
        </w:rPr>
        <w:t xml:space="preserve"> Se Subfunção = 999 ou 997, então função deve ser 99, Programa deve ser 9999 e a conta de despesa orçamentária composta de: categoria econômica/grupo/modalidade de aplicação/elemento de despesa deve ser igual 9.9.99.99 (</w:t>
      </w:r>
      <w:r w:rsidR="00B22C6D" w:rsidRPr="00D67378">
        <w:rPr>
          <w:rFonts w:ascii="Arial" w:hAnsi="Arial" w:cs="Arial"/>
          <w:bCs/>
          <w:sz w:val="24"/>
          <w:szCs w:val="24"/>
        </w:rPr>
        <w:t>T</w:t>
      </w:r>
      <w:r w:rsidR="00B22C6D">
        <w:rPr>
          <w:rFonts w:ascii="Arial" w:hAnsi="Arial" w:cs="Arial"/>
          <w:bCs/>
          <w:sz w:val="24"/>
          <w:szCs w:val="24"/>
        </w:rPr>
        <w:t>abela</w:t>
      </w:r>
      <w:r w:rsidR="00B22C6D" w:rsidRPr="00D67378">
        <w:rPr>
          <w:rFonts w:ascii="Arial" w:hAnsi="Arial" w:cs="Arial"/>
          <w:bCs/>
          <w:sz w:val="24"/>
          <w:szCs w:val="24"/>
        </w:rPr>
        <w:t xml:space="preserve"> A</w:t>
      </w:r>
      <w:r w:rsidR="00B22C6D">
        <w:rPr>
          <w:rFonts w:ascii="Arial" w:hAnsi="Arial" w:cs="Arial"/>
          <w:bCs/>
          <w:sz w:val="24"/>
          <w:szCs w:val="24"/>
        </w:rPr>
        <w:t>uxiliar</w:t>
      </w:r>
      <w:r w:rsidR="00B22C6D" w:rsidRPr="00D67378">
        <w:rPr>
          <w:rFonts w:ascii="Arial" w:hAnsi="Arial" w:cs="Arial"/>
          <w:bCs/>
          <w:sz w:val="24"/>
          <w:szCs w:val="24"/>
        </w:rPr>
        <w:t xml:space="preserve"> C</w:t>
      </w:r>
      <w:r w:rsidR="00B22C6D">
        <w:rPr>
          <w:rFonts w:ascii="Arial" w:hAnsi="Arial" w:cs="Arial"/>
          <w:bCs/>
          <w:sz w:val="24"/>
          <w:szCs w:val="24"/>
        </w:rPr>
        <w:t>lassificação</w:t>
      </w:r>
      <w:r w:rsidR="00B22C6D" w:rsidRPr="00D67378">
        <w:rPr>
          <w:rFonts w:ascii="Arial" w:hAnsi="Arial" w:cs="Arial"/>
          <w:bCs/>
          <w:sz w:val="24"/>
          <w:szCs w:val="24"/>
        </w:rPr>
        <w:t xml:space="preserve"> </w:t>
      </w:r>
      <w:r w:rsidR="00B22C6D">
        <w:rPr>
          <w:rFonts w:ascii="Arial" w:hAnsi="Arial" w:cs="Arial"/>
          <w:bCs/>
          <w:sz w:val="24"/>
          <w:szCs w:val="24"/>
        </w:rPr>
        <w:t>Econômica</w:t>
      </w:r>
      <w:r w:rsidR="00B22C6D" w:rsidRPr="00D67378">
        <w:rPr>
          <w:rFonts w:ascii="Arial" w:hAnsi="Arial" w:cs="Arial"/>
          <w:bCs/>
          <w:sz w:val="24"/>
          <w:szCs w:val="24"/>
        </w:rPr>
        <w:t xml:space="preserve"> </w:t>
      </w:r>
      <w:r w:rsidR="00B22C6D">
        <w:rPr>
          <w:rFonts w:ascii="Arial" w:hAnsi="Arial" w:cs="Arial"/>
          <w:bCs/>
          <w:sz w:val="24"/>
          <w:szCs w:val="24"/>
        </w:rPr>
        <w:t>da</w:t>
      </w:r>
      <w:r w:rsidR="00B22C6D" w:rsidRPr="00D67378">
        <w:rPr>
          <w:rFonts w:ascii="Arial" w:hAnsi="Arial" w:cs="Arial"/>
          <w:bCs/>
          <w:sz w:val="24"/>
          <w:szCs w:val="24"/>
        </w:rPr>
        <w:t xml:space="preserve"> D</w:t>
      </w:r>
      <w:r w:rsidR="00B22C6D">
        <w:rPr>
          <w:rFonts w:ascii="Arial" w:hAnsi="Arial" w:cs="Arial"/>
          <w:bCs/>
          <w:sz w:val="24"/>
          <w:szCs w:val="24"/>
        </w:rPr>
        <w:t>espesa</w:t>
      </w:r>
      <w:r w:rsidR="00610064" w:rsidRPr="00815322">
        <w:rPr>
          <w:rFonts w:ascii="Arial" w:hAnsi="Arial" w:cs="Arial"/>
          <w:bCs/>
          <w:sz w:val="24"/>
          <w:szCs w:val="24"/>
        </w:rPr>
        <w:t>)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068</w:t>
      </w:r>
    </w:p>
    <w:p w14:paraId="43B15679" w14:textId="77777777" w:rsidR="003B2D5C" w:rsidRPr="00797C3B" w:rsidRDefault="003B2D5C" w:rsidP="00195DF0">
      <w:pPr>
        <w:widowControl w:val="0"/>
        <w:tabs>
          <w:tab w:val="left" w:pos="7371"/>
        </w:tabs>
        <w:spacing w:line="360" w:lineRule="auto"/>
        <w:ind w:right="142"/>
        <w:jc w:val="both"/>
        <w:rPr>
          <w:rFonts w:ascii="Arial" w:hAnsi="Arial" w:cs="Arial"/>
          <w:bCs/>
          <w:i/>
          <w:iCs/>
          <w:sz w:val="24"/>
        </w:rPr>
      </w:pPr>
      <w:r w:rsidRPr="00797C3B">
        <w:rPr>
          <w:rFonts w:ascii="Arial" w:hAnsi="Arial" w:cs="Arial"/>
          <w:b/>
          <w:bCs/>
          <w:i/>
          <w:iCs/>
          <w:sz w:val="24"/>
        </w:rPr>
        <w:t>Mensagem</w:t>
      </w:r>
      <w:r w:rsidR="00B22C6D" w:rsidRPr="00797C3B">
        <w:rPr>
          <w:rFonts w:ascii="Arial" w:hAnsi="Arial" w:cs="Arial"/>
          <w:b/>
          <w:bCs/>
          <w:i/>
          <w:iCs/>
          <w:sz w:val="24"/>
        </w:rPr>
        <w:t>:</w:t>
      </w:r>
      <w:r w:rsidRPr="00797C3B">
        <w:rPr>
          <w:rFonts w:ascii="Arial" w:hAnsi="Arial" w:cs="Arial"/>
          <w:b/>
          <w:bCs/>
          <w:i/>
          <w:iCs/>
          <w:sz w:val="24"/>
        </w:rPr>
        <w:t xml:space="preserve"> </w:t>
      </w:r>
      <w:r w:rsidRPr="00797C3B">
        <w:rPr>
          <w:rFonts w:ascii="Arial" w:hAnsi="Arial" w:cs="Arial"/>
          <w:bCs/>
          <w:i/>
          <w:iCs/>
          <w:sz w:val="24"/>
        </w:rPr>
        <w:t xml:space="preserve">“A dotação Reserva de Contingência ou do RPPS deve ser 99/999ou997/9999/xxxxx/999999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p>
    <w:p w14:paraId="740F6B82" w14:textId="77777777" w:rsidR="00EC0C75" w:rsidRPr="00014CEF" w:rsidRDefault="00EC0C75" w:rsidP="00195DF0">
      <w:pPr>
        <w:widowControl w:val="0"/>
        <w:jc w:val="both"/>
        <w:rPr>
          <w:sz w:val="24"/>
        </w:rPr>
      </w:pPr>
    </w:p>
    <w:p w14:paraId="4DCA7D5D" w14:textId="31C2FF48"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7</w:t>
      </w:r>
      <w:r w:rsidR="00610064" w:rsidRPr="00815322">
        <w:rPr>
          <w:rFonts w:ascii="Arial" w:hAnsi="Arial" w:cs="Arial"/>
          <w:bCs/>
          <w:sz w:val="24"/>
          <w:szCs w:val="24"/>
        </w:rPr>
        <w:t xml:space="preserve"> Se Programa = 9999, então Função deve ser 99, Subfunção deve ser 999 ou 997 e a conta de despesa orçamentária composta de: categoria econômica/grupo/modalidade de aplicação/elemento de despesa deve ser igual 9.9.99.99 (</w:t>
      </w:r>
      <w:r w:rsidR="00B22C6D" w:rsidRPr="00D67378">
        <w:rPr>
          <w:rFonts w:ascii="Arial" w:hAnsi="Arial" w:cs="Arial"/>
          <w:bCs/>
          <w:sz w:val="24"/>
          <w:szCs w:val="24"/>
        </w:rPr>
        <w:t>T</w:t>
      </w:r>
      <w:r w:rsidR="00B22C6D">
        <w:rPr>
          <w:rFonts w:ascii="Arial" w:hAnsi="Arial" w:cs="Arial"/>
          <w:bCs/>
          <w:sz w:val="24"/>
          <w:szCs w:val="24"/>
        </w:rPr>
        <w:t>abela</w:t>
      </w:r>
      <w:r w:rsidR="00B22C6D" w:rsidRPr="00D67378">
        <w:rPr>
          <w:rFonts w:ascii="Arial" w:hAnsi="Arial" w:cs="Arial"/>
          <w:bCs/>
          <w:sz w:val="24"/>
          <w:szCs w:val="24"/>
        </w:rPr>
        <w:t xml:space="preserve"> A</w:t>
      </w:r>
      <w:r w:rsidR="00B22C6D">
        <w:rPr>
          <w:rFonts w:ascii="Arial" w:hAnsi="Arial" w:cs="Arial"/>
          <w:bCs/>
          <w:sz w:val="24"/>
          <w:szCs w:val="24"/>
        </w:rPr>
        <w:t>uxiliar</w:t>
      </w:r>
      <w:r w:rsidR="00B22C6D" w:rsidRPr="00D67378">
        <w:rPr>
          <w:rFonts w:ascii="Arial" w:hAnsi="Arial" w:cs="Arial"/>
          <w:bCs/>
          <w:sz w:val="24"/>
          <w:szCs w:val="24"/>
        </w:rPr>
        <w:t xml:space="preserve"> C</w:t>
      </w:r>
      <w:r w:rsidR="00B22C6D">
        <w:rPr>
          <w:rFonts w:ascii="Arial" w:hAnsi="Arial" w:cs="Arial"/>
          <w:bCs/>
          <w:sz w:val="24"/>
          <w:szCs w:val="24"/>
        </w:rPr>
        <w:t>lassificação</w:t>
      </w:r>
      <w:r w:rsidR="00B22C6D" w:rsidRPr="00D67378">
        <w:rPr>
          <w:rFonts w:ascii="Arial" w:hAnsi="Arial" w:cs="Arial"/>
          <w:bCs/>
          <w:sz w:val="24"/>
          <w:szCs w:val="24"/>
        </w:rPr>
        <w:t xml:space="preserve"> </w:t>
      </w:r>
      <w:r w:rsidR="00B22C6D">
        <w:rPr>
          <w:rFonts w:ascii="Arial" w:hAnsi="Arial" w:cs="Arial"/>
          <w:bCs/>
          <w:sz w:val="24"/>
          <w:szCs w:val="24"/>
        </w:rPr>
        <w:t>Econômica</w:t>
      </w:r>
      <w:r w:rsidR="00B22C6D" w:rsidRPr="00D67378">
        <w:rPr>
          <w:rFonts w:ascii="Arial" w:hAnsi="Arial" w:cs="Arial"/>
          <w:bCs/>
          <w:sz w:val="24"/>
          <w:szCs w:val="24"/>
        </w:rPr>
        <w:t xml:space="preserve"> </w:t>
      </w:r>
      <w:r w:rsidR="00B22C6D">
        <w:rPr>
          <w:rFonts w:ascii="Arial" w:hAnsi="Arial" w:cs="Arial"/>
          <w:bCs/>
          <w:sz w:val="24"/>
          <w:szCs w:val="24"/>
        </w:rPr>
        <w:t>da</w:t>
      </w:r>
      <w:r w:rsidR="00B22C6D" w:rsidRPr="00D67378">
        <w:rPr>
          <w:rFonts w:ascii="Arial" w:hAnsi="Arial" w:cs="Arial"/>
          <w:bCs/>
          <w:sz w:val="24"/>
          <w:szCs w:val="24"/>
        </w:rPr>
        <w:t xml:space="preserve"> D</w:t>
      </w:r>
      <w:r w:rsidR="00B22C6D">
        <w:rPr>
          <w:rFonts w:ascii="Arial" w:hAnsi="Arial" w:cs="Arial"/>
          <w:bCs/>
          <w:sz w:val="24"/>
          <w:szCs w:val="24"/>
        </w:rPr>
        <w:t>espesa</w:t>
      </w:r>
      <w:r w:rsidR="00610064" w:rsidRPr="00815322">
        <w:rPr>
          <w:rFonts w:ascii="Arial" w:hAnsi="Arial" w:cs="Arial"/>
          <w:bCs/>
          <w:sz w:val="24"/>
          <w:szCs w:val="24"/>
        </w:rPr>
        <w:t>)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069</w:t>
      </w:r>
    </w:p>
    <w:p w14:paraId="6C383ADD" w14:textId="2297ACF0" w:rsidR="003B2D5C" w:rsidRDefault="003B2D5C" w:rsidP="00195DF0">
      <w:pPr>
        <w:widowControl w:val="0"/>
        <w:tabs>
          <w:tab w:val="left" w:pos="7371"/>
        </w:tabs>
        <w:spacing w:line="360" w:lineRule="auto"/>
        <w:ind w:right="142"/>
        <w:jc w:val="both"/>
        <w:rPr>
          <w:rFonts w:ascii="Arial" w:hAnsi="Arial" w:cs="Arial"/>
          <w:bCs/>
          <w:i/>
          <w:iCs/>
          <w:sz w:val="24"/>
        </w:rPr>
      </w:pPr>
      <w:r w:rsidRPr="00797C3B">
        <w:rPr>
          <w:rFonts w:ascii="Arial" w:hAnsi="Arial" w:cs="Arial"/>
          <w:b/>
          <w:bCs/>
          <w:i/>
          <w:iCs/>
          <w:sz w:val="24"/>
        </w:rPr>
        <w:lastRenderedPageBreak/>
        <w:t>Mensagem</w:t>
      </w:r>
      <w:r w:rsidR="00B22C6D" w:rsidRPr="00797C3B">
        <w:rPr>
          <w:rFonts w:ascii="Arial" w:hAnsi="Arial" w:cs="Arial"/>
          <w:b/>
          <w:bCs/>
          <w:i/>
          <w:iCs/>
          <w:sz w:val="24"/>
        </w:rPr>
        <w:t>:</w:t>
      </w:r>
      <w:r w:rsidRPr="00797C3B">
        <w:rPr>
          <w:rFonts w:ascii="Arial" w:hAnsi="Arial" w:cs="Arial"/>
          <w:b/>
          <w:bCs/>
          <w:i/>
          <w:iCs/>
          <w:sz w:val="24"/>
        </w:rPr>
        <w:t xml:space="preserve"> </w:t>
      </w:r>
      <w:r w:rsidRPr="00797C3B">
        <w:rPr>
          <w:rFonts w:ascii="Arial" w:hAnsi="Arial" w:cs="Arial"/>
          <w:bCs/>
          <w:i/>
          <w:iCs/>
          <w:sz w:val="24"/>
        </w:rPr>
        <w:t xml:space="preserve">“A dotação Reserva de Contingência ou do RPPS deve ser 99/999ou997/9999/xxxxx/999999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p>
    <w:p w14:paraId="2FD23281" w14:textId="77777777" w:rsidR="00072C2E" w:rsidRPr="00797C3B" w:rsidRDefault="00072C2E" w:rsidP="00195DF0">
      <w:pPr>
        <w:widowControl w:val="0"/>
        <w:tabs>
          <w:tab w:val="left" w:pos="7371"/>
        </w:tabs>
        <w:spacing w:line="360" w:lineRule="auto"/>
        <w:ind w:right="142"/>
        <w:jc w:val="both"/>
        <w:rPr>
          <w:rFonts w:ascii="Arial" w:hAnsi="Arial" w:cs="Arial"/>
          <w:bCs/>
          <w:i/>
          <w:iCs/>
          <w:sz w:val="24"/>
        </w:rPr>
      </w:pPr>
    </w:p>
    <w:p w14:paraId="12F5EC7A" w14:textId="518E50ED"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8</w:t>
      </w:r>
      <w:r w:rsidR="00B22C6D">
        <w:rPr>
          <w:rFonts w:ascii="Arial" w:hAnsi="Arial" w:cs="Arial"/>
          <w:bCs/>
          <w:sz w:val="24"/>
          <w:szCs w:val="24"/>
        </w:rPr>
        <w:t> </w:t>
      </w:r>
      <w:r w:rsidR="00610064" w:rsidRPr="00815322">
        <w:rPr>
          <w:rFonts w:ascii="Arial" w:hAnsi="Arial" w:cs="Arial"/>
          <w:bCs/>
          <w:sz w:val="24"/>
          <w:szCs w:val="24"/>
        </w:rPr>
        <w:t>Se a conta de despesa orçamentária composta de: categoria econômica/grupo/modalidade de aplicação/elemento de despesa for  igual  a 9.9.99.99  (</w:t>
      </w:r>
      <w:r w:rsidR="00B22C6D" w:rsidRPr="00D67378">
        <w:rPr>
          <w:rFonts w:ascii="Arial" w:hAnsi="Arial" w:cs="Arial"/>
          <w:bCs/>
          <w:sz w:val="24"/>
          <w:szCs w:val="24"/>
        </w:rPr>
        <w:t>T</w:t>
      </w:r>
      <w:r w:rsidR="00B22C6D">
        <w:rPr>
          <w:rFonts w:ascii="Arial" w:hAnsi="Arial" w:cs="Arial"/>
          <w:bCs/>
          <w:sz w:val="24"/>
          <w:szCs w:val="24"/>
        </w:rPr>
        <w:t>abela</w:t>
      </w:r>
      <w:r w:rsidR="00B22C6D" w:rsidRPr="00D67378">
        <w:rPr>
          <w:rFonts w:ascii="Arial" w:hAnsi="Arial" w:cs="Arial"/>
          <w:bCs/>
          <w:sz w:val="24"/>
          <w:szCs w:val="24"/>
        </w:rPr>
        <w:t xml:space="preserve"> A</w:t>
      </w:r>
      <w:r w:rsidR="00B22C6D">
        <w:rPr>
          <w:rFonts w:ascii="Arial" w:hAnsi="Arial" w:cs="Arial"/>
          <w:bCs/>
          <w:sz w:val="24"/>
          <w:szCs w:val="24"/>
        </w:rPr>
        <w:t>uxiliar</w:t>
      </w:r>
      <w:r w:rsidR="00B22C6D" w:rsidRPr="00D67378">
        <w:rPr>
          <w:rFonts w:ascii="Arial" w:hAnsi="Arial" w:cs="Arial"/>
          <w:bCs/>
          <w:sz w:val="24"/>
          <w:szCs w:val="24"/>
        </w:rPr>
        <w:t xml:space="preserve"> C</w:t>
      </w:r>
      <w:r w:rsidR="00B22C6D">
        <w:rPr>
          <w:rFonts w:ascii="Arial" w:hAnsi="Arial" w:cs="Arial"/>
          <w:bCs/>
          <w:sz w:val="24"/>
          <w:szCs w:val="24"/>
        </w:rPr>
        <w:t>lassificação</w:t>
      </w:r>
      <w:r w:rsidR="00B22C6D" w:rsidRPr="00D67378">
        <w:rPr>
          <w:rFonts w:ascii="Arial" w:hAnsi="Arial" w:cs="Arial"/>
          <w:bCs/>
          <w:sz w:val="24"/>
          <w:szCs w:val="24"/>
        </w:rPr>
        <w:t xml:space="preserve"> </w:t>
      </w:r>
      <w:r w:rsidR="00B22C6D">
        <w:rPr>
          <w:rFonts w:ascii="Arial" w:hAnsi="Arial" w:cs="Arial"/>
          <w:bCs/>
          <w:sz w:val="24"/>
          <w:szCs w:val="24"/>
        </w:rPr>
        <w:t>Econômica</w:t>
      </w:r>
      <w:r w:rsidR="00B22C6D" w:rsidRPr="00D67378">
        <w:rPr>
          <w:rFonts w:ascii="Arial" w:hAnsi="Arial" w:cs="Arial"/>
          <w:bCs/>
          <w:sz w:val="24"/>
          <w:szCs w:val="24"/>
        </w:rPr>
        <w:t xml:space="preserve"> </w:t>
      </w:r>
      <w:r w:rsidR="00B22C6D">
        <w:rPr>
          <w:rFonts w:ascii="Arial" w:hAnsi="Arial" w:cs="Arial"/>
          <w:bCs/>
          <w:sz w:val="24"/>
          <w:szCs w:val="24"/>
        </w:rPr>
        <w:t>da</w:t>
      </w:r>
      <w:r w:rsidR="00B22C6D" w:rsidRPr="00D67378">
        <w:rPr>
          <w:rFonts w:ascii="Arial" w:hAnsi="Arial" w:cs="Arial"/>
          <w:bCs/>
          <w:sz w:val="24"/>
          <w:szCs w:val="24"/>
        </w:rPr>
        <w:t xml:space="preserve"> D</w:t>
      </w:r>
      <w:r w:rsidR="00B22C6D">
        <w:rPr>
          <w:rFonts w:ascii="Arial" w:hAnsi="Arial" w:cs="Arial"/>
          <w:bCs/>
          <w:sz w:val="24"/>
          <w:szCs w:val="24"/>
        </w:rPr>
        <w:t>espesa</w:t>
      </w:r>
      <w:r w:rsidR="00610064" w:rsidRPr="00815322">
        <w:rPr>
          <w:rFonts w:ascii="Arial" w:hAnsi="Arial" w:cs="Arial"/>
          <w:bCs/>
          <w:sz w:val="24"/>
          <w:szCs w:val="24"/>
        </w:rPr>
        <w:t>)   então a Função deve ser 99, Subfunção deve ser 999 ou 997 e programa deve ser 9999;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070</w:t>
      </w:r>
    </w:p>
    <w:p w14:paraId="7F7DAF07" w14:textId="4C3801F3" w:rsidR="00610064" w:rsidRDefault="00610064" w:rsidP="00195DF0">
      <w:pPr>
        <w:widowControl w:val="0"/>
        <w:tabs>
          <w:tab w:val="left" w:pos="7371"/>
        </w:tabs>
        <w:spacing w:line="360" w:lineRule="auto"/>
        <w:ind w:right="142"/>
        <w:jc w:val="both"/>
        <w:rPr>
          <w:rFonts w:ascii="Arial" w:hAnsi="Arial" w:cs="Arial"/>
          <w:bCs/>
          <w:i/>
          <w:iCs/>
          <w:sz w:val="24"/>
        </w:rPr>
      </w:pPr>
      <w:r w:rsidRPr="00797C3B">
        <w:rPr>
          <w:rFonts w:ascii="Arial" w:hAnsi="Arial" w:cs="Arial"/>
          <w:b/>
          <w:bCs/>
          <w:i/>
          <w:iCs/>
          <w:sz w:val="24"/>
        </w:rPr>
        <w:t>Mensagem</w:t>
      </w:r>
      <w:r w:rsidR="00B22C6D" w:rsidRPr="00797C3B">
        <w:rPr>
          <w:rFonts w:ascii="Arial" w:hAnsi="Arial" w:cs="Arial"/>
          <w:b/>
          <w:bCs/>
          <w:i/>
          <w:iCs/>
          <w:sz w:val="24"/>
        </w:rPr>
        <w:t>: </w:t>
      </w:r>
      <w:r w:rsidR="003B2D5C" w:rsidRPr="00797C3B">
        <w:rPr>
          <w:rFonts w:ascii="Arial" w:hAnsi="Arial" w:cs="Arial"/>
          <w:bCs/>
          <w:i/>
          <w:iCs/>
          <w:sz w:val="24"/>
        </w:rPr>
        <w:t>“</w:t>
      </w:r>
      <w:r w:rsidRPr="00797C3B">
        <w:rPr>
          <w:rFonts w:ascii="Arial" w:hAnsi="Arial" w:cs="Arial"/>
          <w:bCs/>
          <w:i/>
          <w:iCs/>
          <w:sz w:val="24"/>
        </w:rPr>
        <w:t xml:space="preserve">A dotação Reserva de Contingência ou do RPPS deve ser 99/999ou997/9999/xxxxx/999999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p>
    <w:p w14:paraId="13B08DEA" w14:textId="77777777" w:rsidR="00610064" w:rsidRPr="00014CEF" w:rsidRDefault="00610064" w:rsidP="00195DF0">
      <w:pPr>
        <w:widowControl w:val="0"/>
        <w:ind w:left="360"/>
        <w:jc w:val="both"/>
        <w:rPr>
          <w:sz w:val="24"/>
        </w:rPr>
      </w:pPr>
    </w:p>
    <w:p w14:paraId="774112E9" w14:textId="323661EA"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9</w:t>
      </w:r>
      <w:r w:rsidR="00610064" w:rsidRPr="00815322">
        <w:rPr>
          <w:rFonts w:ascii="Arial" w:hAnsi="Arial" w:cs="Arial"/>
          <w:bCs/>
          <w:sz w:val="24"/>
          <w:szCs w:val="24"/>
        </w:rPr>
        <w:t xml:space="preserve"> Se Subfunção = 997 então Unidade Gestora  tem que ser RPPS, UG tipo 08</w:t>
      </w:r>
      <w:r w:rsidR="003E538E">
        <w:rPr>
          <w:rFonts w:ascii="Arial" w:hAnsi="Arial" w:cs="Arial"/>
          <w:bCs/>
          <w:sz w:val="24"/>
          <w:szCs w:val="24"/>
        </w:rPr>
        <w:t xml:space="preserve"> </w:t>
      </w:r>
      <w:r w:rsidR="003E538E" w:rsidRPr="00CA1C61">
        <w:rPr>
          <w:rFonts w:ascii="Arial" w:hAnsi="Arial" w:cs="Arial"/>
          <w:bCs/>
          <w:sz w:val="24"/>
          <w:szCs w:val="24"/>
        </w:rPr>
        <w:t>ou 09</w:t>
      </w:r>
      <w:r w:rsidR="00610064" w:rsidRPr="00815322">
        <w:rPr>
          <w:rFonts w:ascii="Arial" w:hAnsi="Arial" w:cs="Arial"/>
          <w:bCs/>
          <w:sz w:val="24"/>
          <w:szCs w:val="24"/>
        </w:rPr>
        <w:t>;</w:t>
      </w:r>
    </w:p>
    <w:p w14:paraId="167F6ABC" w14:textId="77777777" w:rsidR="00610064" w:rsidRPr="00021036" w:rsidRDefault="00C67518" w:rsidP="00195DF0">
      <w:pPr>
        <w:widowControl w:val="0"/>
        <w:spacing w:line="360" w:lineRule="auto"/>
        <w:jc w:val="both"/>
        <w:rPr>
          <w:rFonts w:ascii="Arial" w:hAnsi="Arial" w:cs="Arial"/>
          <w:bCs/>
          <w:sz w:val="24"/>
          <w:szCs w:val="24"/>
        </w:rPr>
      </w:pPr>
      <w:r w:rsidRPr="00815322">
        <w:rPr>
          <w:rFonts w:ascii="Arial" w:hAnsi="Arial" w:cs="Arial"/>
          <w:bCs/>
          <w:sz w:val="24"/>
          <w:szCs w:val="24"/>
        </w:rPr>
        <w:t>(</w:t>
      </w:r>
      <w:r w:rsidRPr="003B2D5C">
        <w:rPr>
          <w:rFonts w:ascii="Arial" w:hAnsi="Arial" w:cs="Arial"/>
          <w:bCs/>
          <w:sz w:val="24"/>
          <w:szCs w:val="24"/>
          <w:u w:val="single"/>
        </w:rPr>
        <w:t>Consistência Impeditiva</w:t>
      </w:r>
      <w:r w:rsidRPr="00815322">
        <w:rPr>
          <w:rFonts w:ascii="Arial" w:hAnsi="Arial" w:cs="Arial"/>
          <w:bCs/>
          <w:sz w:val="24"/>
          <w:szCs w:val="24"/>
        </w:rPr>
        <w:t>)</w:t>
      </w:r>
      <w:r w:rsidR="00E41D76" w:rsidRPr="00E41D76">
        <w:rPr>
          <w:b/>
          <w:i/>
          <w:color w:val="FF0000"/>
          <w:sz w:val="28"/>
          <w:szCs w:val="28"/>
        </w:rPr>
        <w:t xml:space="preserve">  </w:t>
      </w:r>
      <w:r w:rsidR="00AA4335" w:rsidRPr="00CA1C61">
        <w:rPr>
          <w:b/>
          <w:i/>
          <w:sz w:val="28"/>
          <w:szCs w:val="28"/>
        </w:rPr>
        <w:t>ERRO 2063</w:t>
      </w:r>
    </w:p>
    <w:p w14:paraId="312E6BF7" w14:textId="77777777" w:rsidR="00610064" w:rsidRPr="00797C3B" w:rsidRDefault="00610064" w:rsidP="00195DF0">
      <w:pPr>
        <w:widowControl w:val="0"/>
        <w:spacing w:line="360" w:lineRule="auto"/>
        <w:jc w:val="both"/>
        <w:rPr>
          <w:rFonts w:ascii="Arial" w:hAnsi="Arial" w:cs="Arial"/>
          <w:i/>
          <w:sz w:val="24"/>
        </w:rPr>
      </w:pPr>
      <w:r w:rsidRPr="00797C3B">
        <w:rPr>
          <w:rFonts w:ascii="Arial" w:hAnsi="Arial" w:cs="Arial"/>
          <w:b/>
          <w:bCs/>
          <w:i/>
          <w:iCs/>
          <w:sz w:val="24"/>
        </w:rPr>
        <w:t>Mensagem</w:t>
      </w:r>
      <w:r w:rsidRPr="00797C3B">
        <w:rPr>
          <w:rFonts w:ascii="Arial" w:hAnsi="Arial" w:cs="Arial"/>
          <w:bCs/>
          <w:i/>
          <w:iCs/>
          <w:sz w:val="24"/>
        </w:rPr>
        <w:t xml:space="preserve">: </w:t>
      </w:r>
      <w:r w:rsidR="00B22C6D" w:rsidRPr="00797C3B">
        <w:rPr>
          <w:rFonts w:ascii="Arial" w:hAnsi="Arial" w:cs="Arial"/>
          <w:bCs/>
          <w:i/>
          <w:iCs/>
          <w:sz w:val="24"/>
        </w:rPr>
        <w:t>“</w:t>
      </w:r>
      <w:r w:rsidRPr="00797C3B">
        <w:rPr>
          <w:rFonts w:ascii="Arial" w:hAnsi="Arial" w:cs="Arial"/>
          <w:bCs/>
          <w:i/>
          <w:iCs/>
          <w:sz w:val="24"/>
        </w:rPr>
        <w:t xml:space="preserve">A Subfunção 997 – Reserva do RPPS é típica dos Regimes Próprios de Previdência. (Art. 8º, Port. Conjunta </w:t>
      </w:r>
      <w:r w:rsidR="001F4F2C" w:rsidRPr="00797C3B">
        <w:rPr>
          <w:rFonts w:ascii="Arial" w:hAnsi="Arial" w:cs="Arial"/>
          <w:bCs/>
          <w:i/>
          <w:iCs/>
          <w:sz w:val="24"/>
        </w:rPr>
        <w:t>Número</w:t>
      </w:r>
      <w:r w:rsidRPr="00797C3B">
        <w:rPr>
          <w:rFonts w:ascii="Arial" w:hAnsi="Arial" w:cs="Arial"/>
          <w:bCs/>
          <w:i/>
          <w:iCs/>
          <w:sz w:val="24"/>
        </w:rPr>
        <w:t xml:space="preserve"> 1 de 18/06/2010 da STN/SOF)</w:t>
      </w:r>
      <w:r w:rsidR="00B22C6D" w:rsidRPr="00797C3B">
        <w:rPr>
          <w:rFonts w:ascii="Arial" w:hAnsi="Arial" w:cs="Arial"/>
          <w:bCs/>
          <w:i/>
          <w:iCs/>
          <w:sz w:val="24"/>
        </w:rPr>
        <w:t>”</w:t>
      </w:r>
      <w:r w:rsidRPr="00797C3B">
        <w:rPr>
          <w:rFonts w:ascii="Arial" w:hAnsi="Arial" w:cs="Arial"/>
          <w:bCs/>
          <w:i/>
          <w:iCs/>
          <w:sz w:val="24"/>
        </w:rPr>
        <w:t xml:space="preserve">. </w:t>
      </w:r>
    </w:p>
    <w:p w14:paraId="5CF0A903" w14:textId="77777777" w:rsidR="00610064" w:rsidRPr="00014CEF" w:rsidRDefault="00610064" w:rsidP="00195DF0">
      <w:pPr>
        <w:widowControl w:val="0"/>
        <w:jc w:val="both"/>
        <w:rPr>
          <w:b/>
          <w:sz w:val="24"/>
          <w:szCs w:val="24"/>
        </w:rPr>
      </w:pPr>
    </w:p>
    <w:p w14:paraId="1790C078" w14:textId="35115E43" w:rsidR="00610064" w:rsidRPr="00EB1A30" w:rsidRDefault="00072C2E" w:rsidP="00195DF0">
      <w:pPr>
        <w:widowControl w:val="0"/>
        <w:spacing w:line="360" w:lineRule="auto"/>
        <w:jc w:val="both"/>
        <w:rPr>
          <w:rFonts w:ascii="Arial" w:hAnsi="Arial" w:cs="Arial"/>
          <w:bCs/>
          <w:sz w:val="24"/>
          <w:szCs w:val="24"/>
        </w:rPr>
      </w:pPr>
      <w:r>
        <w:rPr>
          <w:rFonts w:ascii="Arial" w:hAnsi="Arial" w:cs="Arial"/>
          <w:bCs/>
          <w:sz w:val="24"/>
          <w:szCs w:val="24"/>
        </w:rPr>
        <w:t>10</w:t>
      </w:r>
      <w:r w:rsidR="00610064" w:rsidRPr="008D26B1">
        <w:rPr>
          <w:rFonts w:ascii="Arial" w:hAnsi="Arial" w:cs="Arial"/>
          <w:bCs/>
          <w:sz w:val="24"/>
          <w:szCs w:val="24"/>
        </w:rPr>
        <w:t xml:space="preserve"> Verificar se a chave formada pelo conjunto dos campos: “categoria econômica da despesa; grupo de natureza da despesa; modalidade de aplicação; elemento de despesa”  constam na tabela auxiliar </w:t>
      </w:r>
      <w:r w:rsidR="00610064" w:rsidRPr="00EB1A30">
        <w:rPr>
          <w:rFonts w:ascii="Arial" w:hAnsi="Arial" w:cs="Arial"/>
          <w:bCs/>
          <w:sz w:val="24"/>
          <w:szCs w:val="24"/>
        </w:rPr>
        <w:t>Classificação Econômica da Despesa</w:t>
      </w:r>
      <w:r w:rsidR="00B41DDC" w:rsidRPr="00EB1A30">
        <w:rPr>
          <w:rFonts w:ascii="Arial" w:hAnsi="Arial" w:cs="Arial"/>
          <w:bCs/>
          <w:sz w:val="24"/>
          <w:szCs w:val="24"/>
        </w:rPr>
        <w:t xml:space="preserve"> (Ente que utiliza = M</w:t>
      </w:r>
      <w:r w:rsidR="0002155B" w:rsidRPr="00EB1A30">
        <w:rPr>
          <w:rFonts w:ascii="Arial" w:hAnsi="Arial" w:cs="Arial"/>
          <w:bCs/>
          <w:sz w:val="24"/>
          <w:szCs w:val="24"/>
        </w:rPr>
        <w:t>/C</w:t>
      </w:r>
      <w:r w:rsidR="00B41DDC" w:rsidRPr="00EB1A30">
        <w:rPr>
          <w:rFonts w:ascii="Arial" w:hAnsi="Arial" w:cs="Arial"/>
          <w:bCs/>
          <w:sz w:val="24"/>
          <w:szCs w:val="24"/>
        </w:rPr>
        <w:t xml:space="preserve"> ou E/M</w:t>
      </w:r>
      <w:r w:rsidR="0002155B" w:rsidRPr="00EB1A30">
        <w:rPr>
          <w:rFonts w:ascii="Arial" w:hAnsi="Arial" w:cs="Arial"/>
          <w:bCs/>
          <w:sz w:val="24"/>
          <w:szCs w:val="24"/>
        </w:rPr>
        <w:t>/C</w:t>
      </w:r>
      <w:r w:rsidR="00B41DDC" w:rsidRPr="00EB1A30">
        <w:rPr>
          <w:rFonts w:ascii="Arial" w:hAnsi="Arial" w:cs="Arial"/>
          <w:bCs/>
          <w:sz w:val="24"/>
          <w:szCs w:val="24"/>
        </w:rPr>
        <w:t>)</w:t>
      </w:r>
      <w:r w:rsidR="00610064" w:rsidRPr="00EB1A30">
        <w:rPr>
          <w:rFonts w:ascii="Arial" w:hAnsi="Arial" w:cs="Arial"/>
          <w:bCs/>
          <w:sz w:val="24"/>
          <w:szCs w:val="24"/>
        </w:rPr>
        <w:t>.  (</w:t>
      </w:r>
      <w:r w:rsidR="00610064" w:rsidRPr="00EB1A30">
        <w:rPr>
          <w:rFonts w:ascii="Arial" w:hAnsi="Arial" w:cs="Arial"/>
          <w:bCs/>
          <w:sz w:val="24"/>
          <w:szCs w:val="24"/>
          <w:u w:val="single"/>
        </w:rPr>
        <w:t>Consistência Impeditiva</w:t>
      </w:r>
      <w:r w:rsidR="00610064" w:rsidRPr="00EB1A30">
        <w:rPr>
          <w:rFonts w:ascii="Arial" w:hAnsi="Arial" w:cs="Arial"/>
          <w:bCs/>
          <w:sz w:val="24"/>
          <w:szCs w:val="24"/>
        </w:rPr>
        <w:t xml:space="preserve">) </w:t>
      </w:r>
      <w:r w:rsidR="00610064" w:rsidRPr="00EB1A30">
        <w:rPr>
          <w:b/>
          <w:i/>
          <w:sz w:val="28"/>
          <w:szCs w:val="28"/>
        </w:rPr>
        <w:t>ERRO</w:t>
      </w:r>
      <w:r w:rsidR="00EB1A30" w:rsidRPr="00EB1A30">
        <w:rPr>
          <w:b/>
          <w:i/>
          <w:sz w:val="28"/>
          <w:szCs w:val="28"/>
        </w:rPr>
        <w:t xml:space="preserve"> </w:t>
      </w:r>
      <w:r w:rsidR="00BE5E72" w:rsidRPr="00EB1A30">
        <w:rPr>
          <w:b/>
          <w:i/>
          <w:sz w:val="28"/>
          <w:szCs w:val="28"/>
        </w:rPr>
        <w:t>8195</w:t>
      </w:r>
    </w:p>
    <w:p w14:paraId="2734700C" w14:textId="07F2100B" w:rsidR="00610064" w:rsidRPr="008D26B1" w:rsidRDefault="00610064" w:rsidP="00195DF0">
      <w:pPr>
        <w:widowControl w:val="0"/>
        <w:spacing w:line="360" w:lineRule="auto"/>
        <w:jc w:val="both"/>
        <w:rPr>
          <w:rFonts w:ascii="Arial" w:hAnsi="Arial" w:cs="Arial"/>
          <w:b/>
          <w:i/>
          <w:sz w:val="24"/>
          <w:szCs w:val="24"/>
        </w:rPr>
      </w:pPr>
      <w:r w:rsidRPr="008D26B1">
        <w:rPr>
          <w:rFonts w:ascii="Arial" w:hAnsi="Arial" w:cs="Arial"/>
          <w:b/>
          <w:i/>
          <w:sz w:val="24"/>
          <w:szCs w:val="24"/>
        </w:rPr>
        <w:t>Mensagem:</w:t>
      </w:r>
      <w:r w:rsidRPr="008D26B1">
        <w:rPr>
          <w:rFonts w:ascii="Arial" w:hAnsi="Arial" w:cs="Arial"/>
          <w:i/>
          <w:sz w:val="24"/>
          <w:szCs w:val="24"/>
        </w:rPr>
        <w:t xml:space="preserve"> </w:t>
      </w:r>
      <w:r w:rsidR="00B22C6D" w:rsidRPr="008D26B1">
        <w:rPr>
          <w:rFonts w:ascii="Arial" w:hAnsi="Arial" w:cs="Arial"/>
          <w:i/>
          <w:sz w:val="24"/>
          <w:szCs w:val="24"/>
        </w:rPr>
        <w:t>“</w:t>
      </w:r>
      <w:r w:rsidRPr="008D26B1">
        <w:rPr>
          <w:rFonts w:ascii="Arial" w:hAnsi="Arial" w:cs="Arial"/>
          <w:i/>
          <w:sz w:val="24"/>
          <w:szCs w:val="24"/>
        </w:rPr>
        <w:t xml:space="preserve">A classificação da despesa orçamentária: categoria econômica da despesa; grupo de natureza da despesa; modalidade de aplicação; elemento de despesa,  não consta na tabela auxiliar </w:t>
      </w:r>
      <w:r w:rsidR="00D02BE4" w:rsidRPr="008D26B1">
        <w:rPr>
          <w:rFonts w:ascii="Arial" w:hAnsi="Arial" w:cs="Arial"/>
          <w:i/>
          <w:sz w:val="24"/>
          <w:szCs w:val="24"/>
        </w:rPr>
        <w:t>CLASSIFICAÇÃO ECONÔMICA DA DESPESA</w:t>
      </w:r>
      <w:r w:rsidR="00A15BBF" w:rsidRPr="008D26B1">
        <w:rPr>
          <w:rFonts w:ascii="Arial" w:hAnsi="Arial" w:cs="Arial"/>
          <w:i/>
          <w:sz w:val="24"/>
          <w:szCs w:val="24"/>
        </w:rPr>
        <w:t xml:space="preserve"> </w:t>
      </w:r>
      <w:r w:rsidRPr="008D26B1">
        <w:rPr>
          <w:rFonts w:ascii="Arial" w:hAnsi="Arial" w:cs="Arial"/>
          <w:i/>
          <w:sz w:val="24"/>
          <w:szCs w:val="24"/>
        </w:rPr>
        <w:t xml:space="preserve">do Sistema </w:t>
      </w:r>
      <w:r w:rsidR="002B6F4C" w:rsidRPr="008D26B1">
        <w:rPr>
          <w:rFonts w:ascii="Arial" w:hAnsi="Arial" w:cs="Arial"/>
          <w:i/>
          <w:sz w:val="24"/>
          <w:szCs w:val="24"/>
        </w:rPr>
        <w:t>Cidad</w:t>
      </w:r>
      <w:r w:rsidR="007970BE" w:rsidRPr="008D26B1">
        <w:rPr>
          <w:rFonts w:ascii="Arial" w:hAnsi="Arial" w:cs="Arial"/>
          <w:i/>
          <w:sz w:val="24"/>
          <w:szCs w:val="24"/>
        </w:rPr>
        <w:t>ES</w:t>
      </w:r>
      <w:r w:rsidR="00B41DDC" w:rsidRPr="008D26B1">
        <w:rPr>
          <w:rFonts w:ascii="Arial" w:hAnsi="Arial" w:cs="Arial"/>
          <w:i/>
          <w:sz w:val="24"/>
          <w:szCs w:val="24"/>
        </w:rPr>
        <w:t xml:space="preserve"> ou </w:t>
      </w:r>
      <w:r w:rsidR="005D52B9" w:rsidRPr="008D26B1">
        <w:rPr>
          <w:rFonts w:ascii="Arial" w:hAnsi="Arial" w:cs="Arial"/>
          <w:i/>
          <w:sz w:val="24"/>
          <w:szCs w:val="24"/>
        </w:rPr>
        <w:t>não deve ser utilizada por Municípios</w:t>
      </w:r>
      <w:r w:rsidR="00B22C6D" w:rsidRPr="008D26B1">
        <w:rPr>
          <w:rFonts w:ascii="Arial" w:hAnsi="Arial" w:cs="Arial"/>
          <w:i/>
          <w:sz w:val="24"/>
          <w:szCs w:val="24"/>
        </w:rPr>
        <w:t>”</w:t>
      </w:r>
      <w:r w:rsidRPr="008D26B1">
        <w:rPr>
          <w:rFonts w:ascii="Arial" w:hAnsi="Arial" w:cs="Arial"/>
          <w:i/>
          <w:sz w:val="24"/>
          <w:szCs w:val="24"/>
        </w:rPr>
        <w:t>.</w:t>
      </w:r>
    </w:p>
    <w:p w14:paraId="5F86B179" w14:textId="77777777" w:rsidR="00304929" w:rsidRDefault="00304929" w:rsidP="00195DF0">
      <w:pPr>
        <w:widowControl w:val="0"/>
        <w:jc w:val="both"/>
        <w:rPr>
          <w:b/>
          <w:sz w:val="24"/>
          <w:szCs w:val="24"/>
        </w:rPr>
      </w:pPr>
    </w:p>
    <w:p w14:paraId="26016C96" w14:textId="66F34DA0"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11</w:t>
      </w:r>
      <w:r w:rsidR="00B22C6D">
        <w:rPr>
          <w:rFonts w:ascii="Arial" w:hAnsi="Arial" w:cs="Arial"/>
          <w:bCs/>
          <w:sz w:val="24"/>
          <w:szCs w:val="24"/>
        </w:rPr>
        <w:t> </w:t>
      </w:r>
      <w:r w:rsidR="00610064" w:rsidRPr="00815322">
        <w:rPr>
          <w:rFonts w:ascii="Arial" w:hAnsi="Arial" w:cs="Arial"/>
          <w:bCs/>
          <w:sz w:val="24"/>
          <w:szCs w:val="24"/>
        </w:rPr>
        <w:t>Verificar se a chave [código do órgão; código da unidade orçamentaria; função; subfunção; programa; código da ação; categoria econômica da despesa; grupo de natureza da despesa; modalidade de aplicação; elemento de despesa; grupo de Fonte/Destinação de Recursos], foi informada apenas uma vez no DESPESAF. Caso contrário rejeitar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72</w:t>
      </w:r>
      <w:r w:rsidR="00021036">
        <w:rPr>
          <w:b/>
          <w:i/>
          <w:sz w:val="28"/>
          <w:szCs w:val="28"/>
        </w:rPr>
        <w:t>1</w:t>
      </w:r>
    </w:p>
    <w:p w14:paraId="1FAF8997" w14:textId="7777777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Chave [código do órgão; código da unidade orçamentaria; função; subfunção; programa; código da ação; categoria econômica da despesa; grupo de natureza da despesa; modalidade de aplicação; elemento de despesa; grupo de Fonte/Destinação de Recursos] já informada</w:t>
      </w:r>
      <w:r w:rsidR="00B22C6D" w:rsidRPr="00797C3B">
        <w:rPr>
          <w:rFonts w:ascii="Arial" w:hAnsi="Arial" w:cs="Arial"/>
          <w:i/>
          <w:sz w:val="24"/>
          <w:szCs w:val="24"/>
        </w:rPr>
        <w:t>”</w:t>
      </w:r>
      <w:r w:rsidRPr="00797C3B">
        <w:rPr>
          <w:rFonts w:ascii="Arial" w:hAnsi="Arial" w:cs="Arial"/>
          <w:i/>
          <w:sz w:val="24"/>
          <w:szCs w:val="24"/>
        </w:rPr>
        <w:t>.</w:t>
      </w:r>
    </w:p>
    <w:p w14:paraId="185E5CA2" w14:textId="77777777" w:rsidR="00CF20B8" w:rsidRDefault="00CF20B8" w:rsidP="00195DF0">
      <w:pPr>
        <w:widowControl w:val="0"/>
        <w:spacing w:line="360" w:lineRule="auto"/>
        <w:jc w:val="both"/>
        <w:rPr>
          <w:rFonts w:ascii="Arial" w:hAnsi="Arial" w:cs="Arial"/>
          <w:bCs/>
          <w:sz w:val="24"/>
          <w:szCs w:val="24"/>
        </w:rPr>
      </w:pPr>
    </w:p>
    <w:p w14:paraId="67E56673" w14:textId="218FA6E1"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12</w:t>
      </w:r>
      <w:r w:rsidR="00B22C6D">
        <w:rPr>
          <w:rFonts w:ascii="Arial" w:hAnsi="Arial" w:cs="Arial"/>
          <w:bCs/>
          <w:sz w:val="24"/>
          <w:szCs w:val="24"/>
        </w:rPr>
        <w:t> </w:t>
      </w:r>
      <w:r w:rsidR="00610064" w:rsidRPr="00815322">
        <w:rPr>
          <w:rFonts w:ascii="Arial" w:hAnsi="Arial" w:cs="Arial"/>
          <w:bCs/>
          <w:sz w:val="24"/>
          <w:szCs w:val="24"/>
        </w:rPr>
        <w:t>Verificar se o código do órgão consta do arquivo ORGAO.XML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728</w:t>
      </w:r>
    </w:p>
    <w:p w14:paraId="66984302" w14:textId="7777777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Código de Órgão não informado no arquivo ORGAO.XML</w:t>
      </w:r>
      <w:r w:rsidR="00B22C6D" w:rsidRPr="00797C3B">
        <w:rPr>
          <w:rFonts w:ascii="Arial" w:hAnsi="Arial" w:cs="Arial"/>
          <w:i/>
          <w:sz w:val="24"/>
          <w:szCs w:val="24"/>
        </w:rPr>
        <w:t>”</w:t>
      </w:r>
      <w:r w:rsidRPr="00797C3B">
        <w:rPr>
          <w:rFonts w:ascii="Arial" w:hAnsi="Arial" w:cs="Arial"/>
          <w:i/>
          <w:sz w:val="24"/>
          <w:szCs w:val="24"/>
        </w:rPr>
        <w:t>.</w:t>
      </w:r>
    </w:p>
    <w:p w14:paraId="1C772F9F" w14:textId="77777777" w:rsidR="00D470E9" w:rsidRDefault="00D470E9" w:rsidP="00195DF0">
      <w:pPr>
        <w:widowControl w:val="0"/>
        <w:spacing w:line="360" w:lineRule="auto"/>
        <w:jc w:val="both"/>
        <w:rPr>
          <w:rFonts w:ascii="Arial" w:hAnsi="Arial" w:cs="Arial"/>
          <w:bCs/>
          <w:sz w:val="24"/>
          <w:szCs w:val="24"/>
        </w:rPr>
      </w:pPr>
    </w:p>
    <w:p w14:paraId="5BB57A1D" w14:textId="28712D13" w:rsidR="00610064" w:rsidRPr="00815322" w:rsidRDefault="00B22C6D" w:rsidP="00195DF0">
      <w:pPr>
        <w:widowControl w:val="0"/>
        <w:spacing w:line="360" w:lineRule="auto"/>
        <w:jc w:val="both"/>
        <w:rPr>
          <w:rFonts w:ascii="Arial" w:hAnsi="Arial" w:cs="Arial"/>
          <w:bCs/>
          <w:sz w:val="24"/>
          <w:szCs w:val="24"/>
        </w:rPr>
      </w:pPr>
      <w:r>
        <w:rPr>
          <w:rFonts w:ascii="Arial" w:hAnsi="Arial" w:cs="Arial"/>
          <w:bCs/>
          <w:sz w:val="24"/>
          <w:szCs w:val="24"/>
        </w:rPr>
        <w:t>13</w:t>
      </w:r>
      <w:r w:rsidR="00471BCE">
        <w:rPr>
          <w:rFonts w:ascii="Arial" w:hAnsi="Arial" w:cs="Arial"/>
          <w:bCs/>
          <w:sz w:val="24"/>
          <w:szCs w:val="24"/>
        </w:rPr>
        <w:t xml:space="preserve"> </w:t>
      </w:r>
      <w:r w:rsidR="00610064" w:rsidRPr="00815322">
        <w:rPr>
          <w:rFonts w:ascii="Arial" w:hAnsi="Arial" w:cs="Arial"/>
          <w:bCs/>
          <w:sz w:val="24"/>
          <w:szCs w:val="24"/>
        </w:rPr>
        <w:t>Verificar se o código do programa consta do arquivo LOAPROG.XML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730</w:t>
      </w:r>
    </w:p>
    <w:p w14:paraId="5C1AA2A5" w14:textId="7777777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Código do programa não informado no arquivo LOAPROG.XML</w:t>
      </w:r>
      <w:r w:rsidR="00B22C6D" w:rsidRPr="00797C3B">
        <w:rPr>
          <w:rFonts w:ascii="Arial" w:hAnsi="Arial" w:cs="Arial"/>
          <w:i/>
          <w:sz w:val="24"/>
          <w:szCs w:val="24"/>
        </w:rPr>
        <w:t>”</w:t>
      </w:r>
      <w:r w:rsidRPr="00797C3B">
        <w:rPr>
          <w:rFonts w:ascii="Arial" w:hAnsi="Arial" w:cs="Arial"/>
          <w:i/>
          <w:sz w:val="24"/>
          <w:szCs w:val="24"/>
        </w:rPr>
        <w:t>.</w:t>
      </w:r>
    </w:p>
    <w:p w14:paraId="04DE744E" w14:textId="77777777" w:rsidR="00610064" w:rsidRPr="00014CEF" w:rsidRDefault="00610064" w:rsidP="00195DF0">
      <w:pPr>
        <w:widowControl w:val="0"/>
        <w:jc w:val="both"/>
        <w:rPr>
          <w:sz w:val="24"/>
          <w:szCs w:val="24"/>
        </w:rPr>
      </w:pPr>
    </w:p>
    <w:p w14:paraId="65207813" w14:textId="224AD8A5"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471BCE">
        <w:rPr>
          <w:rFonts w:ascii="Arial" w:hAnsi="Arial" w:cs="Arial"/>
          <w:bCs/>
          <w:sz w:val="24"/>
          <w:szCs w:val="24"/>
        </w:rPr>
        <w:t>4</w:t>
      </w:r>
      <w:r w:rsidR="00B22C6D">
        <w:rPr>
          <w:rFonts w:ascii="Arial" w:hAnsi="Arial" w:cs="Arial"/>
          <w:bCs/>
          <w:sz w:val="24"/>
          <w:szCs w:val="24"/>
        </w:rPr>
        <w:t> </w:t>
      </w:r>
      <w:r w:rsidR="00610064" w:rsidRPr="00815322">
        <w:rPr>
          <w:rFonts w:ascii="Arial" w:hAnsi="Arial" w:cs="Arial"/>
          <w:bCs/>
          <w:sz w:val="24"/>
          <w:szCs w:val="24"/>
        </w:rPr>
        <w:t>Verificar se o código da ação consta do arquivo PRATIVOE.XML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731</w:t>
      </w:r>
    </w:p>
    <w:p w14:paraId="29AB6365" w14:textId="7777777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Código da ação não informado no arquivo PRATIVOE.XML</w:t>
      </w:r>
      <w:r w:rsidR="00B22C6D" w:rsidRPr="00797C3B">
        <w:rPr>
          <w:rFonts w:ascii="Arial" w:hAnsi="Arial" w:cs="Arial"/>
          <w:i/>
          <w:sz w:val="24"/>
          <w:szCs w:val="24"/>
        </w:rPr>
        <w:t>”</w:t>
      </w:r>
      <w:r w:rsidRPr="00797C3B">
        <w:rPr>
          <w:rFonts w:ascii="Arial" w:hAnsi="Arial" w:cs="Arial"/>
          <w:i/>
          <w:sz w:val="24"/>
          <w:szCs w:val="24"/>
        </w:rPr>
        <w:t>.</w:t>
      </w:r>
    </w:p>
    <w:p w14:paraId="2F10E226" w14:textId="77777777" w:rsidR="00610064" w:rsidRPr="00014CEF" w:rsidRDefault="00610064" w:rsidP="00195DF0">
      <w:pPr>
        <w:widowControl w:val="0"/>
        <w:jc w:val="both"/>
        <w:rPr>
          <w:sz w:val="24"/>
          <w:szCs w:val="24"/>
        </w:rPr>
      </w:pPr>
    </w:p>
    <w:p w14:paraId="1A5CCC78" w14:textId="5C052CB5" w:rsidR="000024AC" w:rsidRDefault="00072C2E" w:rsidP="00195DF0">
      <w:pPr>
        <w:widowControl w:val="0"/>
        <w:spacing w:line="360" w:lineRule="auto"/>
        <w:jc w:val="both"/>
        <w:rPr>
          <w:b/>
          <w:i/>
          <w:color w:val="00B050"/>
        </w:rPr>
      </w:pPr>
      <w:r>
        <w:rPr>
          <w:rFonts w:ascii="Arial" w:hAnsi="Arial" w:cs="Arial"/>
          <w:bCs/>
          <w:sz w:val="24"/>
          <w:szCs w:val="24"/>
        </w:rPr>
        <w:t>1</w:t>
      </w:r>
      <w:r w:rsidR="00471BCE">
        <w:rPr>
          <w:rFonts w:ascii="Arial" w:hAnsi="Arial" w:cs="Arial"/>
          <w:bCs/>
          <w:sz w:val="24"/>
          <w:szCs w:val="24"/>
        </w:rPr>
        <w:t>5</w:t>
      </w:r>
      <w:r w:rsidR="00B22C6D">
        <w:rPr>
          <w:rFonts w:ascii="Arial" w:hAnsi="Arial" w:cs="Arial"/>
          <w:bCs/>
          <w:sz w:val="24"/>
          <w:szCs w:val="24"/>
        </w:rPr>
        <w:t> </w:t>
      </w:r>
      <w:r w:rsidR="00610064" w:rsidRPr="00815322">
        <w:rPr>
          <w:rFonts w:ascii="Arial" w:hAnsi="Arial" w:cs="Arial"/>
          <w:bCs/>
          <w:sz w:val="24"/>
          <w:szCs w:val="24"/>
        </w:rPr>
        <w:t xml:space="preserve">O campo “ValorFixadoAnual” deverá ser maior que zero (&gt;0). </w:t>
      </w:r>
      <w:r w:rsidR="00610064" w:rsidRPr="00AF21C1">
        <w:rPr>
          <w:rFonts w:ascii="Arial" w:hAnsi="Arial" w:cs="Arial"/>
          <w:bCs/>
          <w:sz w:val="24"/>
          <w:szCs w:val="24"/>
        </w:rPr>
        <w:t>(</w:t>
      </w:r>
      <w:r w:rsidR="00610064" w:rsidRPr="000024AC">
        <w:rPr>
          <w:rFonts w:ascii="Arial" w:hAnsi="Arial" w:cs="Arial"/>
          <w:bCs/>
          <w:sz w:val="24"/>
          <w:szCs w:val="24"/>
          <w:u w:val="single"/>
        </w:rPr>
        <w:t xml:space="preserve">Consistência </w:t>
      </w:r>
      <w:r w:rsidR="00AF21C1" w:rsidRPr="000024AC">
        <w:rPr>
          <w:rFonts w:ascii="Arial" w:hAnsi="Arial" w:cs="Arial"/>
          <w:bCs/>
          <w:sz w:val="24"/>
          <w:szCs w:val="24"/>
          <w:u w:val="single"/>
        </w:rPr>
        <w:t>Impeditiva</w:t>
      </w:r>
      <w:r w:rsidR="00610064" w:rsidRPr="00AF21C1">
        <w:rPr>
          <w:rFonts w:ascii="Arial" w:hAnsi="Arial" w:cs="Arial"/>
          <w:bCs/>
          <w:sz w:val="24"/>
          <w:szCs w:val="24"/>
        </w:rPr>
        <w:t>)</w:t>
      </w:r>
      <w:r w:rsidR="00610064" w:rsidRPr="00815322">
        <w:rPr>
          <w:rFonts w:ascii="Arial" w:hAnsi="Arial" w:cs="Arial"/>
          <w:bCs/>
          <w:sz w:val="24"/>
          <w:szCs w:val="24"/>
        </w:rPr>
        <w:t xml:space="preserve">    </w:t>
      </w:r>
      <w:r w:rsidR="00610064" w:rsidRPr="003B2D5C">
        <w:rPr>
          <w:b/>
          <w:i/>
          <w:sz w:val="28"/>
          <w:szCs w:val="28"/>
        </w:rPr>
        <w:t xml:space="preserve">ERRO </w:t>
      </w:r>
      <w:r w:rsidR="00E96E2A" w:rsidRPr="000024AC">
        <w:rPr>
          <w:b/>
          <w:i/>
          <w:sz w:val="28"/>
          <w:szCs w:val="28"/>
        </w:rPr>
        <w:t>4195</w:t>
      </w:r>
      <w:r w:rsidR="00E96E2A">
        <w:rPr>
          <w:b/>
          <w:i/>
          <w:color w:val="0070C0"/>
          <w:sz w:val="28"/>
          <w:szCs w:val="28"/>
        </w:rPr>
        <w:t xml:space="preserve"> </w:t>
      </w:r>
    </w:p>
    <w:p w14:paraId="38973406" w14:textId="20774347" w:rsidR="00610064" w:rsidRPr="00797C3B" w:rsidRDefault="00610064" w:rsidP="00195DF0">
      <w:pPr>
        <w:widowControl w:val="0"/>
        <w:spacing w:line="360" w:lineRule="auto"/>
        <w:jc w:val="both"/>
        <w:rPr>
          <w:rFonts w:ascii="Arial" w:hAnsi="Arial" w:cs="Arial"/>
          <w:i/>
          <w:sz w:val="24"/>
          <w:szCs w:val="24"/>
        </w:rPr>
      </w:pPr>
      <w:r w:rsidRPr="00797C3B">
        <w:rPr>
          <w:rFonts w:ascii="Arial" w:hAnsi="Arial" w:cs="Arial"/>
          <w:b/>
          <w:i/>
          <w:sz w:val="24"/>
          <w:szCs w:val="24"/>
        </w:rPr>
        <w:t>Mensagem:</w:t>
      </w:r>
      <w:r w:rsidRPr="00797C3B">
        <w:rPr>
          <w:rFonts w:ascii="Arial" w:hAnsi="Arial" w:cs="Arial"/>
          <w:i/>
          <w:sz w:val="24"/>
          <w:szCs w:val="24"/>
        </w:rPr>
        <w:t xml:space="preserve"> Despesa orçamentária fixada com valor igual ou menor que zero. Deverão ser observados os princípios do planejamento e transparência na Responsabilidade da Gestão Fiscal (art. 1º, § 1º LRF).</w:t>
      </w:r>
    </w:p>
    <w:p w14:paraId="1BB38E38" w14:textId="77777777" w:rsidR="00610064" w:rsidRPr="00014CEF" w:rsidRDefault="00610064" w:rsidP="00195DF0">
      <w:pPr>
        <w:widowControl w:val="0"/>
        <w:jc w:val="both"/>
        <w:rPr>
          <w:b/>
          <w:sz w:val="24"/>
          <w:szCs w:val="24"/>
        </w:rPr>
      </w:pPr>
    </w:p>
    <w:p w14:paraId="5263AB1F" w14:textId="4CE87CDD"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471BCE">
        <w:rPr>
          <w:rFonts w:ascii="Arial" w:hAnsi="Arial" w:cs="Arial"/>
          <w:bCs/>
          <w:sz w:val="24"/>
          <w:szCs w:val="24"/>
        </w:rPr>
        <w:t>6</w:t>
      </w:r>
      <w:r w:rsidR="00B22C6D">
        <w:rPr>
          <w:rFonts w:ascii="Arial" w:hAnsi="Arial" w:cs="Arial"/>
          <w:bCs/>
          <w:sz w:val="24"/>
          <w:szCs w:val="24"/>
        </w:rPr>
        <w:t> </w:t>
      </w:r>
      <w:r w:rsidR="00610064" w:rsidRPr="00815322">
        <w:rPr>
          <w:rFonts w:ascii="Arial" w:hAnsi="Arial" w:cs="Arial"/>
          <w:bCs/>
          <w:sz w:val="24"/>
          <w:szCs w:val="24"/>
        </w:rPr>
        <w:t>O arquivo DESPESAF.XML é obrigatório com pelo menos 1 (um) registro (</w:t>
      </w:r>
      <w:r w:rsidR="00610064" w:rsidRPr="003B2D5C">
        <w:rPr>
          <w:rFonts w:ascii="Arial" w:hAnsi="Arial" w:cs="Arial"/>
          <w:bCs/>
          <w:sz w:val="24"/>
          <w:szCs w:val="24"/>
          <w:u w:val="single"/>
        </w:rPr>
        <w:t xml:space="preserve">Consistência </w:t>
      </w:r>
      <w:r w:rsidR="00CE3EF5" w:rsidRPr="00043C81">
        <w:rPr>
          <w:rFonts w:ascii="Arial" w:hAnsi="Arial" w:cs="Arial"/>
          <w:bCs/>
          <w:sz w:val="24"/>
          <w:szCs w:val="24"/>
          <w:u w:val="single"/>
        </w:rPr>
        <w:t>Impeditiva</w:t>
      </w:r>
      <w:r w:rsidR="00610064" w:rsidRPr="00043C81">
        <w:rPr>
          <w:rFonts w:ascii="Arial" w:hAnsi="Arial" w:cs="Arial"/>
          <w:bCs/>
          <w:sz w:val="24"/>
          <w:szCs w:val="24"/>
        </w:rPr>
        <w:t xml:space="preserve">) </w:t>
      </w:r>
      <w:r w:rsidR="00E26251" w:rsidRPr="00043C81">
        <w:rPr>
          <w:b/>
          <w:i/>
          <w:sz w:val="28"/>
          <w:szCs w:val="28"/>
        </w:rPr>
        <w:t>ERRO 3368</w:t>
      </w:r>
    </w:p>
    <w:p w14:paraId="54A8A79E" w14:textId="77777777" w:rsidR="00610064" w:rsidRPr="00797C3B" w:rsidRDefault="00610064" w:rsidP="00195DF0">
      <w:pPr>
        <w:widowControl w:val="0"/>
        <w:spacing w:line="360" w:lineRule="auto"/>
        <w:jc w:val="both"/>
        <w:rPr>
          <w:rFonts w:ascii="Arial" w:hAnsi="Arial" w:cs="Arial"/>
          <w:b/>
          <w:i/>
          <w:sz w:val="24"/>
          <w:szCs w:val="24"/>
        </w:rPr>
      </w:pPr>
      <w:r w:rsidRPr="00797C3B">
        <w:rPr>
          <w:rFonts w:ascii="Arial" w:hAnsi="Arial" w:cs="Arial"/>
          <w:b/>
          <w:i/>
          <w:sz w:val="24"/>
          <w:szCs w:val="24"/>
        </w:rPr>
        <w:t>Mensagem</w:t>
      </w:r>
      <w:r w:rsidRPr="00797C3B">
        <w:rPr>
          <w:rFonts w:ascii="Arial" w:hAnsi="Arial" w:cs="Arial"/>
          <w:i/>
          <w:sz w:val="24"/>
          <w:szCs w:val="24"/>
        </w:rPr>
        <w:t xml:space="preserve">: </w:t>
      </w:r>
      <w:r w:rsidR="00B22C6D" w:rsidRPr="00797C3B">
        <w:rPr>
          <w:rFonts w:ascii="Arial" w:hAnsi="Arial" w:cs="Arial"/>
          <w:i/>
          <w:sz w:val="24"/>
          <w:szCs w:val="24"/>
        </w:rPr>
        <w:t>“</w:t>
      </w:r>
      <w:r w:rsidRPr="00797C3B">
        <w:rPr>
          <w:rFonts w:ascii="Arial" w:hAnsi="Arial" w:cs="Arial"/>
          <w:i/>
          <w:sz w:val="24"/>
          <w:szCs w:val="24"/>
        </w:rPr>
        <w:t>Arquivo obrigatório com pelo menos um registro</w:t>
      </w:r>
      <w:r w:rsidR="00B22C6D" w:rsidRPr="00797C3B">
        <w:rPr>
          <w:rFonts w:ascii="Arial" w:hAnsi="Arial" w:cs="Arial"/>
          <w:i/>
          <w:sz w:val="24"/>
          <w:szCs w:val="24"/>
        </w:rPr>
        <w:t>”</w:t>
      </w:r>
      <w:r w:rsidRPr="00797C3B">
        <w:rPr>
          <w:rFonts w:ascii="Arial" w:hAnsi="Arial" w:cs="Arial"/>
          <w:i/>
          <w:sz w:val="24"/>
          <w:szCs w:val="24"/>
        </w:rPr>
        <w:t>.</w:t>
      </w:r>
    </w:p>
    <w:p w14:paraId="65332CB1" w14:textId="77777777" w:rsidR="00610064" w:rsidRPr="00014CEF" w:rsidRDefault="00610064" w:rsidP="00195DF0">
      <w:pPr>
        <w:widowControl w:val="0"/>
        <w:jc w:val="both"/>
        <w:rPr>
          <w:b/>
          <w:sz w:val="24"/>
          <w:szCs w:val="24"/>
        </w:rPr>
      </w:pPr>
    </w:p>
    <w:p w14:paraId="77466966" w14:textId="5A4D92E7" w:rsidR="00610064" w:rsidRPr="00815322"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471BCE">
        <w:rPr>
          <w:rFonts w:ascii="Arial" w:hAnsi="Arial" w:cs="Arial"/>
          <w:bCs/>
          <w:sz w:val="24"/>
          <w:szCs w:val="24"/>
        </w:rPr>
        <w:t>7</w:t>
      </w:r>
      <w:r w:rsidR="00B22C6D">
        <w:rPr>
          <w:rFonts w:ascii="Arial" w:hAnsi="Arial" w:cs="Arial"/>
          <w:bCs/>
          <w:sz w:val="24"/>
          <w:szCs w:val="24"/>
        </w:rPr>
        <w:t> </w:t>
      </w:r>
      <w:r w:rsidR="00610064" w:rsidRPr="00815322">
        <w:rPr>
          <w:rFonts w:ascii="Arial" w:hAnsi="Arial" w:cs="Arial"/>
          <w:bCs/>
          <w:sz w:val="24"/>
          <w:szCs w:val="24"/>
        </w:rPr>
        <w:t>Verificar se a chave (código do órgão, código da unidade orçamentária) foi enviada no arquivo UOR.XML no exercício corrente. (</w:t>
      </w:r>
      <w:r w:rsidR="00610064" w:rsidRPr="003B2D5C">
        <w:rPr>
          <w:rFonts w:ascii="Arial" w:hAnsi="Arial" w:cs="Arial"/>
          <w:bCs/>
          <w:sz w:val="24"/>
          <w:szCs w:val="24"/>
          <w:u w:val="single"/>
        </w:rPr>
        <w:t>Consistência Impeditiva</w:t>
      </w:r>
      <w:r w:rsidR="00610064" w:rsidRPr="00815322">
        <w:rPr>
          <w:rFonts w:ascii="Arial" w:hAnsi="Arial" w:cs="Arial"/>
          <w:bCs/>
          <w:sz w:val="24"/>
          <w:szCs w:val="24"/>
        </w:rPr>
        <w:t xml:space="preserve">) </w:t>
      </w:r>
      <w:r w:rsidR="00610064" w:rsidRPr="003B2D5C">
        <w:rPr>
          <w:b/>
          <w:i/>
          <w:sz w:val="28"/>
          <w:szCs w:val="28"/>
        </w:rPr>
        <w:t>ERRO 1138</w:t>
      </w:r>
    </w:p>
    <w:p w14:paraId="63466BDC" w14:textId="77777777" w:rsidR="00610064" w:rsidRPr="00314ACA" w:rsidRDefault="00610064" w:rsidP="00195DF0">
      <w:pPr>
        <w:widowControl w:val="0"/>
        <w:spacing w:line="360" w:lineRule="auto"/>
        <w:jc w:val="both"/>
        <w:rPr>
          <w:rFonts w:ascii="Arial" w:hAnsi="Arial" w:cs="Arial"/>
          <w:bCs/>
          <w:i/>
          <w:sz w:val="24"/>
          <w:szCs w:val="24"/>
        </w:rPr>
      </w:pPr>
      <w:r w:rsidRPr="00314ACA">
        <w:rPr>
          <w:rFonts w:ascii="Arial" w:hAnsi="Arial" w:cs="Arial"/>
          <w:b/>
          <w:bCs/>
          <w:i/>
          <w:sz w:val="24"/>
          <w:szCs w:val="24"/>
        </w:rPr>
        <w:t>Mensagem:</w:t>
      </w:r>
      <w:r w:rsidRPr="00314ACA">
        <w:rPr>
          <w:rFonts w:ascii="Arial" w:hAnsi="Arial" w:cs="Arial"/>
          <w:bCs/>
          <w:i/>
          <w:sz w:val="24"/>
          <w:szCs w:val="24"/>
        </w:rPr>
        <w:t xml:space="preserve"> </w:t>
      </w:r>
      <w:r w:rsidR="00B22C6D" w:rsidRPr="00314ACA">
        <w:rPr>
          <w:rFonts w:ascii="Arial" w:hAnsi="Arial" w:cs="Arial"/>
          <w:bCs/>
          <w:i/>
          <w:sz w:val="24"/>
          <w:szCs w:val="24"/>
        </w:rPr>
        <w:t>“</w:t>
      </w:r>
      <w:r w:rsidRPr="00314ACA">
        <w:rPr>
          <w:rFonts w:ascii="Arial" w:hAnsi="Arial" w:cs="Arial"/>
          <w:bCs/>
          <w:i/>
          <w:sz w:val="24"/>
          <w:szCs w:val="24"/>
        </w:rPr>
        <w:t>A chave (Código do Órgão e Código da Unidade Orçamentária) não foi enviada no arquivo UOR.XML no exercício corrente</w:t>
      </w:r>
      <w:r w:rsidR="00B22C6D" w:rsidRPr="00314ACA">
        <w:rPr>
          <w:rFonts w:ascii="Arial" w:hAnsi="Arial" w:cs="Arial"/>
          <w:bCs/>
          <w:i/>
          <w:sz w:val="24"/>
          <w:szCs w:val="24"/>
        </w:rPr>
        <w:t>”</w:t>
      </w:r>
      <w:r w:rsidRPr="00314ACA">
        <w:rPr>
          <w:rFonts w:ascii="Arial" w:hAnsi="Arial" w:cs="Arial"/>
          <w:bCs/>
          <w:i/>
          <w:sz w:val="24"/>
          <w:szCs w:val="24"/>
        </w:rPr>
        <w:t>.</w:t>
      </w:r>
    </w:p>
    <w:p w14:paraId="1FA4AFDD" w14:textId="77777777" w:rsidR="00610064" w:rsidRDefault="00610064" w:rsidP="00195DF0">
      <w:pPr>
        <w:widowControl w:val="0"/>
        <w:jc w:val="both"/>
        <w:rPr>
          <w:sz w:val="24"/>
        </w:rPr>
      </w:pPr>
    </w:p>
    <w:p w14:paraId="0BFB7C11" w14:textId="77777777" w:rsidR="00EF443F" w:rsidRPr="00014CEF" w:rsidRDefault="00EF443F" w:rsidP="00195DF0">
      <w:pPr>
        <w:widowControl w:val="0"/>
        <w:jc w:val="both"/>
        <w:rPr>
          <w:sz w:val="24"/>
        </w:rPr>
      </w:pPr>
    </w:p>
    <w:p w14:paraId="49D3564B" w14:textId="5442B251" w:rsidR="00507252" w:rsidRPr="00014CEF" w:rsidRDefault="00507252" w:rsidP="00195DF0">
      <w:pPr>
        <w:pStyle w:val="Ttulo2"/>
        <w:ind w:left="0" w:firstLine="0"/>
        <w:jc w:val="both"/>
      </w:pPr>
      <w:r w:rsidRPr="00014CEF">
        <w:t xml:space="preserve"> </w:t>
      </w:r>
      <w:bookmarkStart w:id="22" w:name="_Toc138428624"/>
      <w:r w:rsidRPr="00014CEF">
        <w:t xml:space="preserve">DOCS.XML </w:t>
      </w:r>
      <w:r w:rsidR="002077D7" w:rsidRPr="00A66DD4">
        <w:t>(ou Documento.xml)</w:t>
      </w:r>
      <w:bookmarkEnd w:id="22"/>
    </w:p>
    <w:p w14:paraId="4BA244FA" w14:textId="77777777" w:rsidR="00507252" w:rsidRPr="00014CEF" w:rsidRDefault="00507252" w:rsidP="00195DF0">
      <w:pPr>
        <w:widowControl w:val="0"/>
        <w:jc w:val="both"/>
        <w:rPr>
          <w:rFonts w:ascii="Arial" w:hAnsi="Arial" w:cs="Arial"/>
          <w:b/>
        </w:rPr>
      </w:pPr>
    </w:p>
    <w:p w14:paraId="2B3CFA78" w14:textId="059DEE6E" w:rsidR="00507252" w:rsidRPr="00CF20B8" w:rsidRDefault="00072C2E" w:rsidP="00195DF0">
      <w:pPr>
        <w:widowControl w:val="0"/>
        <w:spacing w:line="360" w:lineRule="auto"/>
        <w:jc w:val="both"/>
        <w:rPr>
          <w:rFonts w:ascii="Arial" w:hAnsi="Arial" w:cs="Arial"/>
          <w:bCs/>
          <w:sz w:val="24"/>
          <w:szCs w:val="24"/>
        </w:rPr>
      </w:pPr>
      <w:r>
        <w:rPr>
          <w:rFonts w:ascii="Arial" w:hAnsi="Arial" w:cs="Arial"/>
          <w:bCs/>
          <w:sz w:val="24"/>
          <w:szCs w:val="24"/>
        </w:rPr>
        <w:t>1</w:t>
      </w:r>
      <w:r w:rsidR="00B22C6D">
        <w:rPr>
          <w:rFonts w:ascii="Arial" w:hAnsi="Arial" w:cs="Arial"/>
          <w:bCs/>
          <w:sz w:val="24"/>
          <w:szCs w:val="24"/>
        </w:rPr>
        <w:t> </w:t>
      </w:r>
      <w:r w:rsidR="00507252" w:rsidRPr="003B2D5C">
        <w:rPr>
          <w:rFonts w:ascii="Arial" w:hAnsi="Arial" w:cs="Arial"/>
          <w:bCs/>
          <w:sz w:val="24"/>
          <w:szCs w:val="24"/>
        </w:rPr>
        <w:t>O campo CodigoDocumento deve estar na tabela auxiliar Tipo de Documento</w:t>
      </w:r>
      <w:r w:rsidR="004B37E0">
        <w:rPr>
          <w:rFonts w:ascii="Arial" w:hAnsi="Arial" w:cs="Arial"/>
          <w:bCs/>
          <w:sz w:val="24"/>
          <w:szCs w:val="24"/>
        </w:rPr>
        <w:t xml:space="preserve"> </w:t>
      </w:r>
      <w:r w:rsidR="004B37E0" w:rsidRPr="00CA1C61">
        <w:rPr>
          <w:rFonts w:ascii="Arial" w:hAnsi="Arial" w:cs="Arial"/>
          <w:bCs/>
          <w:sz w:val="24"/>
          <w:szCs w:val="24"/>
        </w:rPr>
        <w:t>(</w:t>
      </w:r>
      <w:r w:rsidR="006F41E5" w:rsidRPr="00CA1C61">
        <w:rPr>
          <w:rFonts w:ascii="Arial" w:hAnsi="Arial" w:cs="Arial"/>
          <w:bCs/>
          <w:sz w:val="24"/>
          <w:szCs w:val="24"/>
        </w:rPr>
        <w:t>001, 002, 003, 004, 005, 006, 007, 410, 411, 412, 420, 421, 422, 500</w:t>
      </w:r>
      <w:r w:rsidR="004B37E0" w:rsidRPr="00CA1C61">
        <w:rPr>
          <w:rFonts w:ascii="Arial" w:hAnsi="Arial" w:cs="Arial"/>
          <w:bCs/>
          <w:sz w:val="24"/>
          <w:szCs w:val="24"/>
        </w:rPr>
        <w:t>)</w:t>
      </w:r>
      <w:r w:rsidR="00507252" w:rsidRPr="00CA1C61">
        <w:rPr>
          <w:rFonts w:ascii="Arial" w:hAnsi="Arial" w:cs="Arial"/>
          <w:bCs/>
          <w:sz w:val="24"/>
          <w:szCs w:val="24"/>
        </w:rPr>
        <w:t xml:space="preserve">. </w:t>
      </w:r>
      <w:r w:rsidR="00507252" w:rsidRPr="003B2D5C">
        <w:rPr>
          <w:rFonts w:ascii="Arial" w:hAnsi="Arial" w:cs="Arial"/>
          <w:bCs/>
          <w:sz w:val="24"/>
          <w:szCs w:val="24"/>
        </w:rPr>
        <w:t>(</w:t>
      </w:r>
      <w:r w:rsidR="00507252" w:rsidRPr="00EB7F68">
        <w:rPr>
          <w:rFonts w:ascii="Arial" w:hAnsi="Arial" w:cs="Arial"/>
          <w:bCs/>
          <w:sz w:val="24"/>
          <w:szCs w:val="24"/>
          <w:u w:val="single"/>
        </w:rPr>
        <w:t>Consistência Impeditiva</w:t>
      </w:r>
      <w:r w:rsidR="00507252" w:rsidRPr="003B2D5C">
        <w:rPr>
          <w:rFonts w:ascii="Arial" w:hAnsi="Arial" w:cs="Arial"/>
          <w:bCs/>
          <w:sz w:val="24"/>
          <w:szCs w:val="24"/>
        </w:rPr>
        <w:t xml:space="preserve">) </w:t>
      </w:r>
      <w:r w:rsidR="004B37E0" w:rsidRPr="00CA1C61">
        <w:rPr>
          <w:b/>
          <w:i/>
          <w:sz w:val="28"/>
          <w:szCs w:val="28"/>
        </w:rPr>
        <w:t xml:space="preserve">ERRO </w:t>
      </w:r>
      <w:r w:rsidR="00853F9A" w:rsidRPr="00CF20B8">
        <w:rPr>
          <w:b/>
          <w:i/>
          <w:sz w:val="28"/>
          <w:szCs w:val="28"/>
        </w:rPr>
        <w:t>2064</w:t>
      </w:r>
      <w:r w:rsidR="00FD3827" w:rsidRPr="00CF20B8">
        <w:rPr>
          <w:b/>
          <w:i/>
          <w:sz w:val="28"/>
          <w:szCs w:val="28"/>
        </w:rPr>
        <w:t xml:space="preserve"> </w:t>
      </w:r>
    </w:p>
    <w:p w14:paraId="5D61AAA7" w14:textId="42384876" w:rsidR="00507252" w:rsidRPr="00314ACA" w:rsidRDefault="00507252" w:rsidP="00195DF0">
      <w:pPr>
        <w:widowControl w:val="0"/>
        <w:spacing w:line="360" w:lineRule="auto"/>
        <w:jc w:val="both"/>
        <w:rPr>
          <w:rFonts w:ascii="Arial" w:hAnsi="Arial" w:cs="Arial"/>
          <w:b/>
          <w:i/>
        </w:rPr>
      </w:pPr>
      <w:r w:rsidRPr="00314ACA">
        <w:rPr>
          <w:rFonts w:ascii="Arial" w:hAnsi="Arial" w:cs="Arial"/>
          <w:b/>
          <w:i/>
          <w:sz w:val="24"/>
          <w:szCs w:val="24"/>
        </w:rPr>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 xml:space="preserve">O </w:t>
      </w:r>
      <w:r w:rsidR="00EB7F68" w:rsidRPr="00314ACA">
        <w:rPr>
          <w:rFonts w:ascii="Arial" w:hAnsi="Arial" w:cs="Arial"/>
          <w:i/>
          <w:sz w:val="24"/>
          <w:szCs w:val="24"/>
        </w:rPr>
        <w:t>campo “</w:t>
      </w:r>
      <w:r w:rsidRPr="00314ACA">
        <w:rPr>
          <w:rFonts w:ascii="Arial" w:hAnsi="Arial" w:cs="Arial"/>
          <w:i/>
          <w:sz w:val="24"/>
          <w:szCs w:val="24"/>
        </w:rPr>
        <w:t>CodigoDocumento</w:t>
      </w:r>
      <w:r w:rsidR="00EB7F68" w:rsidRPr="00314ACA">
        <w:rPr>
          <w:rFonts w:ascii="Arial" w:hAnsi="Arial" w:cs="Arial"/>
          <w:i/>
          <w:sz w:val="24"/>
          <w:szCs w:val="24"/>
        </w:rPr>
        <w:t>”</w:t>
      </w:r>
      <w:r w:rsidRPr="00314ACA">
        <w:rPr>
          <w:rFonts w:ascii="Arial" w:hAnsi="Arial" w:cs="Arial"/>
          <w:i/>
          <w:sz w:val="24"/>
          <w:szCs w:val="24"/>
        </w:rPr>
        <w:t xml:space="preserve"> deve constar na </w:t>
      </w:r>
      <w:r w:rsidRPr="00DC76A4">
        <w:rPr>
          <w:rFonts w:ascii="Arial" w:hAnsi="Arial" w:cs="Arial"/>
          <w:i/>
          <w:sz w:val="24"/>
          <w:szCs w:val="24"/>
        </w:rPr>
        <w:t xml:space="preserve">tabela </w:t>
      </w:r>
      <w:r w:rsidR="00FD3827" w:rsidRPr="00DC76A4">
        <w:rPr>
          <w:rFonts w:ascii="Arial" w:hAnsi="Arial" w:cs="Arial"/>
          <w:i/>
          <w:sz w:val="24"/>
          <w:szCs w:val="24"/>
        </w:rPr>
        <w:t xml:space="preserve">auxiliar </w:t>
      </w:r>
      <w:r w:rsidRPr="00DC76A4">
        <w:rPr>
          <w:rFonts w:ascii="Arial" w:hAnsi="Arial" w:cs="Arial"/>
          <w:i/>
          <w:sz w:val="24"/>
          <w:szCs w:val="24"/>
        </w:rPr>
        <w:t xml:space="preserve">Tipo de </w:t>
      </w:r>
      <w:r w:rsidRPr="00314ACA">
        <w:rPr>
          <w:rFonts w:ascii="Arial" w:hAnsi="Arial" w:cs="Arial"/>
          <w:i/>
          <w:sz w:val="24"/>
          <w:szCs w:val="24"/>
        </w:rPr>
        <w:lastRenderedPageBreak/>
        <w:t>Documento</w:t>
      </w:r>
      <w:r w:rsidR="00EB7F68" w:rsidRPr="00314ACA">
        <w:rPr>
          <w:rFonts w:ascii="Arial" w:hAnsi="Arial" w:cs="Arial"/>
          <w:i/>
          <w:sz w:val="24"/>
          <w:szCs w:val="24"/>
        </w:rPr>
        <w:t>”</w:t>
      </w:r>
      <w:r w:rsidRPr="00314ACA">
        <w:rPr>
          <w:rFonts w:ascii="Arial" w:hAnsi="Arial" w:cs="Arial"/>
          <w:i/>
          <w:sz w:val="24"/>
          <w:szCs w:val="24"/>
        </w:rPr>
        <w:t>.</w:t>
      </w:r>
    </w:p>
    <w:p w14:paraId="06DCB970" w14:textId="77777777" w:rsidR="00507252" w:rsidRPr="00014CEF" w:rsidRDefault="00507252" w:rsidP="00195DF0">
      <w:pPr>
        <w:widowControl w:val="0"/>
        <w:jc w:val="both"/>
        <w:rPr>
          <w:rFonts w:ascii="Arial" w:hAnsi="Arial" w:cs="Arial"/>
          <w:b/>
        </w:rPr>
      </w:pPr>
    </w:p>
    <w:p w14:paraId="5CC2BF53" w14:textId="176C1BCA" w:rsidR="00507252" w:rsidRPr="003B2D5C" w:rsidRDefault="00072C2E" w:rsidP="00195DF0">
      <w:pPr>
        <w:widowControl w:val="0"/>
        <w:spacing w:line="360" w:lineRule="auto"/>
        <w:jc w:val="both"/>
        <w:rPr>
          <w:rFonts w:ascii="Arial" w:hAnsi="Arial" w:cs="Arial"/>
          <w:bCs/>
          <w:sz w:val="24"/>
          <w:szCs w:val="24"/>
        </w:rPr>
      </w:pPr>
      <w:r>
        <w:rPr>
          <w:rFonts w:ascii="Arial" w:hAnsi="Arial" w:cs="Arial"/>
          <w:bCs/>
          <w:sz w:val="24"/>
          <w:szCs w:val="24"/>
        </w:rPr>
        <w:t>2</w:t>
      </w:r>
      <w:r w:rsidR="00EB7F68">
        <w:rPr>
          <w:rFonts w:ascii="Arial" w:hAnsi="Arial" w:cs="Arial"/>
          <w:bCs/>
          <w:sz w:val="24"/>
          <w:szCs w:val="24"/>
        </w:rPr>
        <w:t> </w:t>
      </w:r>
      <w:r w:rsidR="00507252" w:rsidRPr="003B2D5C">
        <w:rPr>
          <w:rFonts w:ascii="Arial" w:hAnsi="Arial" w:cs="Arial"/>
          <w:bCs/>
          <w:sz w:val="24"/>
          <w:szCs w:val="24"/>
        </w:rPr>
        <w:t>O campo TipoDocumento deve conter os valores 1 (Original) ou 2 (Revisão/Alteração). (</w:t>
      </w:r>
      <w:r w:rsidR="00507252" w:rsidRPr="00EB7F68">
        <w:rPr>
          <w:rFonts w:ascii="Arial" w:hAnsi="Arial" w:cs="Arial"/>
          <w:bCs/>
          <w:sz w:val="24"/>
          <w:szCs w:val="24"/>
          <w:u w:val="single"/>
        </w:rPr>
        <w:t>Consistência Impeditiva</w:t>
      </w:r>
      <w:r w:rsidR="00507252" w:rsidRPr="003B2D5C">
        <w:rPr>
          <w:rFonts w:ascii="Arial" w:hAnsi="Arial" w:cs="Arial"/>
          <w:bCs/>
          <w:sz w:val="24"/>
          <w:szCs w:val="24"/>
        </w:rPr>
        <w:t xml:space="preserve">) </w:t>
      </w:r>
      <w:r w:rsidR="00507252" w:rsidRPr="00EB7F68">
        <w:rPr>
          <w:b/>
          <w:i/>
          <w:sz w:val="28"/>
          <w:szCs w:val="28"/>
        </w:rPr>
        <w:t>ERRO 338</w:t>
      </w:r>
    </w:p>
    <w:p w14:paraId="3632B17D" w14:textId="77777777" w:rsidR="00507252" w:rsidRPr="00314ACA" w:rsidRDefault="00507252"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 xml:space="preserve">O </w:t>
      </w:r>
      <w:r w:rsidR="00EB7F68" w:rsidRPr="00314ACA">
        <w:rPr>
          <w:rFonts w:ascii="Arial" w:hAnsi="Arial" w:cs="Arial"/>
          <w:i/>
          <w:sz w:val="24"/>
          <w:szCs w:val="24"/>
        </w:rPr>
        <w:t>campo “</w:t>
      </w:r>
      <w:r w:rsidRPr="00314ACA">
        <w:rPr>
          <w:rFonts w:ascii="Arial" w:hAnsi="Arial" w:cs="Arial"/>
          <w:i/>
          <w:sz w:val="24"/>
          <w:szCs w:val="24"/>
        </w:rPr>
        <w:t>TipoDocumento</w:t>
      </w:r>
      <w:r w:rsidR="00EB7F68" w:rsidRPr="00314ACA">
        <w:rPr>
          <w:rFonts w:ascii="Arial" w:hAnsi="Arial" w:cs="Arial"/>
          <w:i/>
          <w:sz w:val="24"/>
          <w:szCs w:val="24"/>
        </w:rPr>
        <w:t>”</w:t>
      </w:r>
      <w:r w:rsidRPr="00314ACA">
        <w:rPr>
          <w:rFonts w:ascii="Arial" w:hAnsi="Arial" w:cs="Arial"/>
          <w:i/>
          <w:sz w:val="24"/>
          <w:szCs w:val="24"/>
        </w:rPr>
        <w:t xml:space="preserve"> deve ser 1 ou 2</w:t>
      </w:r>
      <w:r w:rsidR="00EB7F68" w:rsidRPr="00314ACA">
        <w:rPr>
          <w:rFonts w:ascii="Arial" w:hAnsi="Arial" w:cs="Arial"/>
          <w:i/>
          <w:sz w:val="24"/>
          <w:szCs w:val="24"/>
        </w:rPr>
        <w:t>”</w:t>
      </w:r>
      <w:r w:rsidRPr="00314ACA">
        <w:rPr>
          <w:rFonts w:ascii="Arial" w:hAnsi="Arial" w:cs="Arial"/>
          <w:i/>
          <w:sz w:val="24"/>
          <w:szCs w:val="24"/>
        </w:rPr>
        <w:t>.</w:t>
      </w:r>
    </w:p>
    <w:p w14:paraId="51CFD62F" w14:textId="77777777" w:rsidR="00507252" w:rsidRPr="00014CEF" w:rsidRDefault="00507252" w:rsidP="00195DF0">
      <w:pPr>
        <w:widowControl w:val="0"/>
        <w:jc w:val="both"/>
        <w:rPr>
          <w:i/>
          <w:sz w:val="24"/>
          <w:szCs w:val="24"/>
        </w:rPr>
      </w:pPr>
    </w:p>
    <w:p w14:paraId="2D58B7BF" w14:textId="65260881" w:rsidR="00507252" w:rsidRPr="003B2D5C" w:rsidRDefault="00072C2E" w:rsidP="00195DF0">
      <w:pPr>
        <w:widowControl w:val="0"/>
        <w:spacing w:line="360" w:lineRule="auto"/>
        <w:jc w:val="both"/>
        <w:rPr>
          <w:rFonts w:ascii="Arial" w:hAnsi="Arial" w:cs="Arial"/>
          <w:bCs/>
          <w:sz w:val="24"/>
          <w:szCs w:val="24"/>
        </w:rPr>
      </w:pPr>
      <w:r>
        <w:rPr>
          <w:rFonts w:ascii="Arial" w:hAnsi="Arial" w:cs="Arial"/>
          <w:bCs/>
          <w:sz w:val="24"/>
          <w:szCs w:val="24"/>
        </w:rPr>
        <w:t>3</w:t>
      </w:r>
      <w:r w:rsidR="00EB7F68">
        <w:rPr>
          <w:rFonts w:ascii="Arial" w:hAnsi="Arial" w:cs="Arial"/>
          <w:bCs/>
          <w:sz w:val="24"/>
          <w:szCs w:val="24"/>
        </w:rPr>
        <w:t> </w:t>
      </w:r>
      <w:r w:rsidR="00507252" w:rsidRPr="003B2D5C">
        <w:rPr>
          <w:rFonts w:ascii="Arial" w:hAnsi="Arial" w:cs="Arial"/>
          <w:bCs/>
          <w:sz w:val="24"/>
          <w:szCs w:val="24"/>
        </w:rPr>
        <w:t>O campo MeioPublicacaoDocumento deve conter os valores 1, 2, 3, 4 ou 5. (</w:t>
      </w:r>
      <w:r w:rsidR="00507252" w:rsidRPr="00EB7F68">
        <w:rPr>
          <w:rFonts w:ascii="Arial" w:hAnsi="Arial" w:cs="Arial"/>
          <w:bCs/>
          <w:sz w:val="24"/>
          <w:szCs w:val="24"/>
          <w:u w:val="single"/>
        </w:rPr>
        <w:t>Consistência Impeditiva</w:t>
      </w:r>
      <w:r w:rsidR="00507252" w:rsidRPr="003B2D5C">
        <w:rPr>
          <w:rFonts w:ascii="Arial" w:hAnsi="Arial" w:cs="Arial"/>
          <w:bCs/>
          <w:sz w:val="24"/>
          <w:szCs w:val="24"/>
        </w:rPr>
        <w:t xml:space="preserve">) </w:t>
      </w:r>
      <w:r w:rsidR="00507252" w:rsidRPr="00EB7F68">
        <w:rPr>
          <w:b/>
          <w:i/>
          <w:sz w:val="28"/>
          <w:szCs w:val="28"/>
        </w:rPr>
        <w:t>ERRO 339</w:t>
      </w:r>
    </w:p>
    <w:p w14:paraId="3F8DD8BA" w14:textId="77777777" w:rsidR="00507252" w:rsidRPr="00314ACA" w:rsidRDefault="00507252" w:rsidP="00195DF0">
      <w:pPr>
        <w:widowControl w:val="0"/>
        <w:spacing w:line="360" w:lineRule="auto"/>
        <w:jc w:val="both"/>
        <w:rPr>
          <w:rFonts w:ascii="Arial" w:hAnsi="Arial" w:cs="Arial"/>
          <w:b/>
          <w:i/>
        </w:rPr>
      </w:pPr>
      <w:r w:rsidRPr="00314ACA">
        <w:rPr>
          <w:rFonts w:ascii="Arial" w:hAnsi="Arial" w:cs="Arial"/>
          <w:b/>
          <w:i/>
          <w:sz w:val="24"/>
          <w:szCs w:val="24"/>
        </w:rPr>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 xml:space="preserve">O </w:t>
      </w:r>
      <w:r w:rsidR="00EB7F68" w:rsidRPr="00314ACA">
        <w:rPr>
          <w:rFonts w:ascii="Arial" w:hAnsi="Arial" w:cs="Arial"/>
          <w:i/>
          <w:sz w:val="24"/>
          <w:szCs w:val="24"/>
        </w:rPr>
        <w:t>campo “</w:t>
      </w:r>
      <w:r w:rsidRPr="00314ACA">
        <w:rPr>
          <w:rFonts w:ascii="Arial" w:hAnsi="Arial" w:cs="Arial"/>
          <w:i/>
          <w:sz w:val="24"/>
          <w:szCs w:val="24"/>
        </w:rPr>
        <w:t>MeioPublicacaoDocumento</w:t>
      </w:r>
      <w:r w:rsidR="00EB7F68" w:rsidRPr="00314ACA">
        <w:rPr>
          <w:rFonts w:ascii="Arial" w:hAnsi="Arial" w:cs="Arial"/>
          <w:i/>
          <w:sz w:val="24"/>
          <w:szCs w:val="24"/>
        </w:rPr>
        <w:t>”</w:t>
      </w:r>
      <w:r w:rsidRPr="00314ACA">
        <w:rPr>
          <w:rFonts w:ascii="Arial" w:hAnsi="Arial" w:cs="Arial"/>
          <w:i/>
          <w:sz w:val="24"/>
          <w:szCs w:val="24"/>
        </w:rPr>
        <w:t xml:space="preserve"> deve ser 1,2,3,4 ou 5</w:t>
      </w:r>
      <w:r w:rsidR="00EB7F68" w:rsidRPr="00314ACA">
        <w:rPr>
          <w:rFonts w:ascii="Arial" w:hAnsi="Arial" w:cs="Arial"/>
          <w:i/>
          <w:sz w:val="24"/>
          <w:szCs w:val="24"/>
        </w:rPr>
        <w:t>”</w:t>
      </w:r>
      <w:r w:rsidRPr="00314ACA">
        <w:rPr>
          <w:rFonts w:ascii="Arial" w:hAnsi="Arial" w:cs="Arial"/>
          <w:i/>
          <w:sz w:val="24"/>
          <w:szCs w:val="24"/>
        </w:rPr>
        <w:t>.</w:t>
      </w:r>
    </w:p>
    <w:p w14:paraId="3FC03635" w14:textId="77777777" w:rsidR="00507252" w:rsidRPr="00014CEF" w:rsidRDefault="00507252" w:rsidP="00195DF0">
      <w:pPr>
        <w:widowControl w:val="0"/>
        <w:jc w:val="both"/>
        <w:rPr>
          <w:rFonts w:ascii="Arial" w:hAnsi="Arial" w:cs="Arial"/>
          <w:b/>
        </w:rPr>
      </w:pPr>
    </w:p>
    <w:p w14:paraId="4BEC528A" w14:textId="24AEAED0" w:rsidR="00507252" w:rsidRPr="00B22C6D" w:rsidRDefault="00CA1906" w:rsidP="00195DF0">
      <w:pPr>
        <w:widowControl w:val="0"/>
        <w:spacing w:line="360" w:lineRule="auto"/>
        <w:jc w:val="both"/>
        <w:rPr>
          <w:rFonts w:ascii="Arial" w:hAnsi="Arial" w:cs="Arial"/>
          <w:bCs/>
          <w:sz w:val="24"/>
          <w:szCs w:val="24"/>
        </w:rPr>
      </w:pPr>
      <w:r>
        <w:rPr>
          <w:rFonts w:ascii="Arial" w:hAnsi="Arial" w:cs="Arial"/>
          <w:bCs/>
          <w:sz w:val="24"/>
          <w:szCs w:val="24"/>
        </w:rPr>
        <w:t>4</w:t>
      </w:r>
      <w:r w:rsidR="00EB7F68">
        <w:rPr>
          <w:rFonts w:ascii="Arial" w:hAnsi="Arial" w:cs="Arial"/>
          <w:bCs/>
          <w:sz w:val="24"/>
          <w:szCs w:val="24"/>
        </w:rPr>
        <w:t> </w:t>
      </w:r>
      <w:r w:rsidR="00507252" w:rsidRPr="00B22C6D">
        <w:rPr>
          <w:rFonts w:ascii="Arial" w:hAnsi="Arial" w:cs="Arial"/>
          <w:bCs/>
          <w:sz w:val="24"/>
          <w:szCs w:val="24"/>
        </w:rPr>
        <w:t>O campo DisponivelInternet deve conter os valores 1 (Sim) ou 2 (Não). (</w:t>
      </w:r>
      <w:r w:rsidR="00507252" w:rsidRPr="00EB7F68">
        <w:rPr>
          <w:rFonts w:ascii="Arial" w:hAnsi="Arial" w:cs="Arial"/>
          <w:bCs/>
          <w:sz w:val="24"/>
          <w:szCs w:val="24"/>
          <w:u w:val="single"/>
        </w:rPr>
        <w:t>Consistência Impeditiva</w:t>
      </w:r>
      <w:r w:rsidR="00507252" w:rsidRPr="00B22C6D">
        <w:rPr>
          <w:rFonts w:ascii="Arial" w:hAnsi="Arial" w:cs="Arial"/>
          <w:bCs/>
          <w:sz w:val="24"/>
          <w:szCs w:val="24"/>
        </w:rPr>
        <w:t xml:space="preserve">) </w:t>
      </w:r>
      <w:r w:rsidR="00507252" w:rsidRPr="00EB7F68">
        <w:rPr>
          <w:b/>
          <w:i/>
          <w:sz w:val="28"/>
          <w:szCs w:val="28"/>
        </w:rPr>
        <w:t>ERRO 340</w:t>
      </w:r>
    </w:p>
    <w:p w14:paraId="44275651" w14:textId="77777777" w:rsidR="00507252" w:rsidRPr="00314ACA" w:rsidRDefault="00507252"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 xml:space="preserve">O </w:t>
      </w:r>
      <w:r w:rsidR="00EB7F68" w:rsidRPr="00314ACA">
        <w:rPr>
          <w:rFonts w:ascii="Arial" w:hAnsi="Arial" w:cs="Arial"/>
          <w:i/>
          <w:sz w:val="24"/>
          <w:szCs w:val="24"/>
        </w:rPr>
        <w:t>campo “</w:t>
      </w:r>
      <w:r w:rsidRPr="00314ACA">
        <w:rPr>
          <w:rFonts w:ascii="Arial" w:hAnsi="Arial" w:cs="Arial"/>
          <w:i/>
          <w:sz w:val="24"/>
          <w:szCs w:val="24"/>
        </w:rPr>
        <w:t>DisponivelInternet</w:t>
      </w:r>
      <w:r w:rsidR="00EB7F68" w:rsidRPr="00314ACA">
        <w:rPr>
          <w:rFonts w:ascii="Arial" w:hAnsi="Arial" w:cs="Arial"/>
          <w:i/>
          <w:sz w:val="24"/>
          <w:szCs w:val="24"/>
        </w:rPr>
        <w:t>”</w:t>
      </w:r>
      <w:r w:rsidRPr="00314ACA">
        <w:rPr>
          <w:rFonts w:ascii="Arial" w:hAnsi="Arial" w:cs="Arial"/>
          <w:i/>
          <w:sz w:val="24"/>
          <w:szCs w:val="24"/>
        </w:rPr>
        <w:t xml:space="preserve"> deve ser 1 ou 2</w:t>
      </w:r>
      <w:r w:rsidR="00EB7F68" w:rsidRPr="00314ACA">
        <w:rPr>
          <w:rFonts w:ascii="Arial" w:hAnsi="Arial" w:cs="Arial"/>
          <w:i/>
          <w:sz w:val="24"/>
          <w:szCs w:val="24"/>
        </w:rPr>
        <w:t>”</w:t>
      </w:r>
      <w:r w:rsidRPr="00314ACA">
        <w:rPr>
          <w:rFonts w:ascii="Arial" w:hAnsi="Arial" w:cs="Arial"/>
          <w:i/>
          <w:sz w:val="24"/>
          <w:szCs w:val="24"/>
        </w:rPr>
        <w:t>.</w:t>
      </w:r>
    </w:p>
    <w:p w14:paraId="342747A1" w14:textId="77777777" w:rsidR="00507252" w:rsidRPr="00014CEF" w:rsidRDefault="00507252" w:rsidP="00195DF0">
      <w:pPr>
        <w:widowControl w:val="0"/>
        <w:jc w:val="both"/>
        <w:rPr>
          <w:rFonts w:ascii="Arial" w:hAnsi="Arial" w:cs="Arial"/>
          <w:b/>
        </w:rPr>
      </w:pPr>
    </w:p>
    <w:p w14:paraId="61F3BC09" w14:textId="4400AE8E" w:rsidR="00507252" w:rsidRPr="00563C30" w:rsidRDefault="00CA1906" w:rsidP="00195DF0">
      <w:pPr>
        <w:widowControl w:val="0"/>
        <w:spacing w:line="360" w:lineRule="auto"/>
        <w:jc w:val="both"/>
        <w:rPr>
          <w:rFonts w:ascii="Arial" w:hAnsi="Arial" w:cs="Arial"/>
          <w:bCs/>
          <w:sz w:val="24"/>
          <w:szCs w:val="24"/>
        </w:rPr>
      </w:pPr>
      <w:r>
        <w:rPr>
          <w:rFonts w:ascii="Arial" w:hAnsi="Arial" w:cs="Arial"/>
          <w:bCs/>
          <w:sz w:val="24"/>
          <w:szCs w:val="24"/>
        </w:rPr>
        <w:t>5</w:t>
      </w:r>
      <w:r w:rsidR="00EB7F68">
        <w:rPr>
          <w:rFonts w:ascii="Arial" w:hAnsi="Arial" w:cs="Arial"/>
          <w:bCs/>
          <w:sz w:val="24"/>
          <w:szCs w:val="24"/>
        </w:rPr>
        <w:t> </w:t>
      </w:r>
      <w:r w:rsidR="00507252" w:rsidRPr="00B22C6D">
        <w:rPr>
          <w:rFonts w:ascii="Arial" w:hAnsi="Arial" w:cs="Arial"/>
          <w:bCs/>
          <w:sz w:val="24"/>
          <w:szCs w:val="24"/>
        </w:rPr>
        <w:t>Quando a prestação de contas for referente ao mês 0 (abertura), não devem ser informados no arquivo docs.xml, no campo  “Código do Documento” os seguintes códigos:  004;  005; 006; 007.  (</w:t>
      </w:r>
      <w:r w:rsidR="00507252" w:rsidRPr="00EB7F68">
        <w:rPr>
          <w:rFonts w:ascii="Arial" w:hAnsi="Arial" w:cs="Arial"/>
          <w:bCs/>
          <w:sz w:val="24"/>
          <w:szCs w:val="24"/>
          <w:u w:val="single"/>
        </w:rPr>
        <w:t>Consistência Impeditiva</w:t>
      </w:r>
      <w:r w:rsidR="00507252" w:rsidRPr="00563C30">
        <w:rPr>
          <w:rFonts w:ascii="Arial" w:hAnsi="Arial" w:cs="Arial"/>
          <w:bCs/>
          <w:sz w:val="24"/>
          <w:szCs w:val="24"/>
        </w:rPr>
        <w:t xml:space="preserve">)  </w:t>
      </w:r>
      <w:r w:rsidR="00507252" w:rsidRPr="00563C30">
        <w:rPr>
          <w:b/>
          <w:i/>
          <w:sz w:val="28"/>
          <w:szCs w:val="28"/>
        </w:rPr>
        <w:t>ERRO</w:t>
      </w:r>
      <w:r w:rsidR="005D534A" w:rsidRPr="00563C30">
        <w:rPr>
          <w:b/>
          <w:i/>
          <w:sz w:val="28"/>
          <w:szCs w:val="28"/>
        </w:rPr>
        <w:t xml:space="preserve"> 2600</w:t>
      </w:r>
    </w:p>
    <w:p w14:paraId="5E818939" w14:textId="77777777" w:rsidR="00507252" w:rsidRDefault="00507252"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Não devem ser informados na abertura (mês 0) os seguintes códigos de documentos: 004;  005; 006; 007</w:t>
      </w:r>
      <w:r w:rsidR="00EB7F68" w:rsidRPr="00314ACA">
        <w:rPr>
          <w:rFonts w:ascii="Arial" w:hAnsi="Arial" w:cs="Arial"/>
          <w:i/>
          <w:sz w:val="24"/>
          <w:szCs w:val="24"/>
        </w:rPr>
        <w:t>”</w:t>
      </w:r>
      <w:r w:rsidRPr="00314ACA">
        <w:rPr>
          <w:rFonts w:ascii="Arial" w:hAnsi="Arial" w:cs="Arial"/>
          <w:i/>
          <w:sz w:val="24"/>
          <w:szCs w:val="24"/>
        </w:rPr>
        <w:t>.</w:t>
      </w:r>
    </w:p>
    <w:p w14:paraId="2A7A3563" w14:textId="77777777" w:rsidR="006C7C1A" w:rsidRDefault="006C7C1A" w:rsidP="00195DF0">
      <w:pPr>
        <w:widowControl w:val="0"/>
        <w:spacing w:line="360" w:lineRule="auto"/>
        <w:jc w:val="both"/>
        <w:rPr>
          <w:rFonts w:ascii="Arial" w:hAnsi="Arial" w:cs="Arial"/>
          <w:i/>
          <w:sz w:val="24"/>
          <w:szCs w:val="24"/>
        </w:rPr>
      </w:pPr>
    </w:p>
    <w:p w14:paraId="2D5EDD19" w14:textId="01718C90" w:rsidR="00BA23C8" w:rsidRPr="00CA1C61" w:rsidRDefault="00CA1906" w:rsidP="00195DF0">
      <w:pPr>
        <w:widowControl w:val="0"/>
        <w:spacing w:line="360" w:lineRule="auto"/>
        <w:jc w:val="both"/>
        <w:rPr>
          <w:b/>
          <w:i/>
          <w:sz w:val="30"/>
          <w:szCs w:val="28"/>
        </w:rPr>
      </w:pPr>
      <w:r>
        <w:rPr>
          <w:rFonts w:ascii="Arial" w:hAnsi="Arial" w:cs="Arial"/>
          <w:bCs/>
          <w:sz w:val="24"/>
          <w:szCs w:val="24"/>
        </w:rPr>
        <w:t>6</w:t>
      </w:r>
      <w:r w:rsidR="006F41E5" w:rsidRPr="00CA1C61">
        <w:rPr>
          <w:rFonts w:ascii="Arial" w:hAnsi="Arial" w:cs="Arial"/>
          <w:bCs/>
          <w:sz w:val="24"/>
          <w:szCs w:val="24"/>
        </w:rPr>
        <w:t xml:space="preserve"> </w:t>
      </w:r>
      <w:r w:rsidR="00824BBC" w:rsidRPr="00CA1C61">
        <w:rPr>
          <w:rFonts w:ascii="Arial" w:hAnsi="Arial" w:cs="Arial"/>
          <w:bCs/>
          <w:sz w:val="24"/>
          <w:szCs w:val="24"/>
        </w:rPr>
        <w:t xml:space="preserve">O campo CodigoDocumento, </w:t>
      </w:r>
      <w:r w:rsidR="006F41E5" w:rsidRPr="00CA1C61">
        <w:rPr>
          <w:rFonts w:ascii="Arial" w:hAnsi="Arial" w:cs="Arial"/>
          <w:bCs/>
          <w:sz w:val="24"/>
          <w:szCs w:val="24"/>
        </w:rPr>
        <w:t>na estrutura ‘</w:t>
      </w:r>
      <w:r w:rsidR="00824BBC" w:rsidRPr="00CA1C61">
        <w:rPr>
          <w:rFonts w:ascii="Arial" w:hAnsi="Arial" w:cs="Arial"/>
          <w:bCs/>
          <w:sz w:val="24"/>
          <w:szCs w:val="24"/>
        </w:rPr>
        <w:t>Documento</w:t>
      </w:r>
      <w:r w:rsidR="006F41E5" w:rsidRPr="00CA1C61">
        <w:rPr>
          <w:rFonts w:ascii="Arial" w:hAnsi="Arial" w:cs="Arial"/>
          <w:bCs/>
          <w:sz w:val="24"/>
          <w:szCs w:val="24"/>
        </w:rPr>
        <w:t>’</w:t>
      </w:r>
      <w:r w:rsidR="00824BBC" w:rsidRPr="00CA1C61">
        <w:rPr>
          <w:rFonts w:ascii="Arial" w:hAnsi="Arial" w:cs="Arial"/>
          <w:bCs/>
          <w:sz w:val="24"/>
          <w:szCs w:val="24"/>
        </w:rPr>
        <w:t>,</w:t>
      </w:r>
      <w:r w:rsidR="006F41E5" w:rsidRPr="00CA1C61">
        <w:rPr>
          <w:rFonts w:ascii="Arial" w:hAnsi="Arial" w:cs="Arial"/>
          <w:bCs/>
          <w:sz w:val="24"/>
          <w:szCs w:val="24"/>
        </w:rPr>
        <w:t xml:space="preserve"> deve ter pelo menos 1 registro associado na estrutura ‘Arquivo</w:t>
      </w:r>
      <w:r w:rsidR="00824BBC" w:rsidRPr="00CA1C61">
        <w:rPr>
          <w:rFonts w:ascii="Arial" w:hAnsi="Arial" w:cs="Arial"/>
          <w:bCs/>
          <w:sz w:val="24"/>
          <w:szCs w:val="24"/>
        </w:rPr>
        <w:t>Documento</w:t>
      </w:r>
      <w:r w:rsidR="006F41E5" w:rsidRPr="00CA1C61">
        <w:rPr>
          <w:rFonts w:ascii="Arial" w:hAnsi="Arial" w:cs="Arial"/>
          <w:bCs/>
          <w:sz w:val="24"/>
          <w:szCs w:val="24"/>
        </w:rPr>
        <w:t xml:space="preserve">’. </w:t>
      </w:r>
      <w:r w:rsidR="006F41E5" w:rsidRPr="00CA1C61">
        <w:rPr>
          <w:rFonts w:ascii="Arial" w:hAnsi="Arial" w:cs="Arial"/>
          <w:sz w:val="24"/>
          <w:szCs w:val="24"/>
        </w:rPr>
        <w:t>(</w:t>
      </w:r>
      <w:r w:rsidR="006F41E5" w:rsidRPr="00CA1C61">
        <w:rPr>
          <w:rFonts w:ascii="Arial" w:hAnsi="Arial" w:cs="Arial"/>
          <w:sz w:val="24"/>
          <w:szCs w:val="24"/>
          <w:u w:val="single"/>
        </w:rPr>
        <w:t>Consistência Impeditiva</w:t>
      </w:r>
      <w:r w:rsidR="006F41E5" w:rsidRPr="00CA1C61">
        <w:rPr>
          <w:rFonts w:ascii="Arial" w:hAnsi="Arial" w:cs="Arial"/>
          <w:sz w:val="24"/>
          <w:szCs w:val="24"/>
        </w:rPr>
        <w:t>)</w:t>
      </w:r>
      <w:r w:rsidR="006F41E5" w:rsidRPr="00CA1C61">
        <w:rPr>
          <w:sz w:val="24"/>
          <w:szCs w:val="24"/>
        </w:rPr>
        <w:t xml:space="preserve"> </w:t>
      </w:r>
      <w:r w:rsidR="006F41E5" w:rsidRPr="00CA1C61">
        <w:rPr>
          <w:b/>
          <w:i/>
          <w:sz w:val="30"/>
          <w:szCs w:val="28"/>
        </w:rPr>
        <w:t xml:space="preserve">ERRO </w:t>
      </w:r>
      <w:r w:rsidR="00D95739" w:rsidRPr="00CA1C61">
        <w:rPr>
          <w:b/>
          <w:i/>
          <w:sz w:val="30"/>
          <w:szCs w:val="28"/>
        </w:rPr>
        <w:t>2065</w:t>
      </w:r>
    </w:p>
    <w:p w14:paraId="2B54E286" w14:textId="77777777" w:rsidR="00FD5F3F" w:rsidRPr="00CA1C61" w:rsidRDefault="006F41E5" w:rsidP="00195DF0">
      <w:pPr>
        <w:widowControl w:val="0"/>
        <w:spacing w:line="360" w:lineRule="auto"/>
        <w:jc w:val="both"/>
        <w:rPr>
          <w:rFonts w:ascii="Arial" w:hAnsi="Arial" w:cs="Arial"/>
          <w:b/>
          <w:i/>
          <w:sz w:val="24"/>
          <w:szCs w:val="24"/>
        </w:rPr>
      </w:pPr>
      <w:r w:rsidRPr="00CA1C61">
        <w:rPr>
          <w:rFonts w:ascii="Arial" w:hAnsi="Arial" w:cs="Arial"/>
          <w:b/>
          <w:i/>
          <w:sz w:val="24"/>
          <w:szCs w:val="24"/>
        </w:rPr>
        <w:t xml:space="preserve">Mensagem: </w:t>
      </w:r>
      <w:r w:rsidR="00FD5F3F" w:rsidRPr="00CA1C61">
        <w:rPr>
          <w:rFonts w:ascii="Arial" w:hAnsi="Arial" w:cs="Arial"/>
          <w:i/>
          <w:sz w:val="24"/>
          <w:szCs w:val="24"/>
        </w:rPr>
        <w:t xml:space="preserve">Não existe registro na estrutura </w:t>
      </w:r>
      <w:r w:rsidR="00FD5F3F" w:rsidRPr="00CA1C61">
        <w:rPr>
          <w:rFonts w:ascii="Arial" w:hAnsi="Arial" w:cs="Arial"/>
          <w:bCs/>
          <w:sz w:val="24"/>
          <w:szCs w:val="24"/>
        </w:rPr>
        <w:t>ArquivoDocumento</w:t>
      </w:r>
      <w:r w:rsidR="00FD5F3F" w:rsidRPr="00CA1C61">
        <w:rPr>
          <w:rFonts w:ascii="Arial" w:hAnsi="Arial" w:cs="Arial"/>
          <w:i/>
          <w:sz w:val="24"/>
          <w:szCs w:val="24"/>
        </w:rPr>
        <w:t xml:space="preserve"> para o código &lt;CodigoDocumento&gt; </w:t>
      </w:r>
      <w:r w:rsidR="00D95739" w:rsidRPr="00CA1C61">
        <w:rPr>
          <w:rFonts w:ascii="Arial" w:hAnsi="Arial" w:cs="Arial"/>
          <w:i/>
          <w:sz w:val="24"/>
          <w:szCs w:val="24"/>
        </w:rPr>
        <w:t>enviado na estrutura Documento</w:t>
      </w:r>
      <w:r w:rsidR="00FD5F3F" w:rsidRPr="00CA1C61">
        <w:rPr>
          <w:rFonts w:ascii="Arial" w:hAnsi="Arial" w:cs="Arial"/>
          <w:i/>
          <w:sz w:val="24"/>
          <w:szCs w:val="24"/>
        </w:rPr>
        <w:t>.</w:t>
      </w:r>
    </w:p>
    <w:p w14:paraId="7282EB5E" w14:textId="77777777" w:rsidR="006F41E5" w:rsidRPr="0058504A" w:rsidRDefault="006F41E5" w:rsidP="00195DF0">
      <w:pPr>
        <w:widowControl w:val="0"/>
        <w:spacing w:line="360" w:lineRule="auto"/>
        <w:jc w:val="both"/>
        <w:rPr>
          <w:rFonts w:ascii="Arial" w:hAnsi="Arial" w:cs="Arial"/>
          <w:b/>
          <w:iCs/>
          <w:sz w:val="24"/>
          <w:szCs w:val="24"/>
        </w:rPr>
      </w:pPr>
    </w:p>
    <w:p w14:paraId="238C7A4C" w14:textId="60B96603" w:rsidR="00BA23C8" w:rsidRPr="00CA1C61" w:rsidRDefault="00CA1906" w:rsidP="00195DF0">
      <w:pPr>
        <w:widowControl w:val="0"/>
        <w:spacing w:line="360" w:lineRule="auto"/>
        <w:jc w:val="both"/>
        <w:rPr>
          <w:b/>
          <w:i/>
          <w:sz w:val="30"/>
          <w:szCs w:val="28"/>
        </w:rPr>
      </w:pPr>
      <w:r>
        <w:rPr>
          <w:rFonts w:ascii="Arial" w:hAnsi="Arial" w:cs="Arial"/>
          <w:bCs/>
          <w:sz w:val="24"/>
          <w:szCs w:val="24"/>
        </w:rPr>
        <w:t>7</w:t>
      </w:r>
      <w:r w:rsidR="006F41E5" w:rsidRPr="00CA1C61">
        <w:rPr>
          <w:rFonts w:ascii="Arial" w:hAnsi="Arial" w:cs="Arial"/>
          <w:bCs/>
          <w:sz w:val="24"/>
          <w:szCs w:val="24"/>
        </w:rPr>
        <w:t xml:space="preserve"> </w:t>
      </w:r>
      <w:r w:rsidR="00824BBC" w:rsidRPr="00CA1C61">
        <w:rPr>
          <w:rFonts w:ascii="Arial" w:hAnsi="Arial" w:cs="Arial"/>
          <w:bCs/>
          <w:sz w:val="24"/>
          <w:szCs w:val="24"/>
        </w:rPr>
        <w:t xml:space="preserve">O campo CodigoDocumento, </w:t>
      </w:r>
      <w:r w:rsidR="006F41E5" w:rsidRPr="00CA1C61">
        <w:rPr>
          <w:rFonts w:ascii="Arial" w:hAnsi="Arial" w:cs="Arial"/>
          <w:bCs/>
          <w:sz w:val="24"/>
          <w:szCs w:val="24"/>
        </w:rPr>
        <w:t>na estrutura ‘Arquivo</w:t>
      </w:r>
      <w:r w:rsidR="00824BBC" w:rsidRPr="00CA1C61">
        <w:rPr>
          <w:rFonts w:ascii="Arial" w:hAnsi="Arial" w:cs="Arial"/>
          <w:bCs/>
          <w:sz w:val="24"/>
          <w:szCs w:val="24"/>
        </w:rPr>
        <w:t>Documento</w:t>
      </w:r>
      <w:r w:rsidR="006F41E5" w:rsidRPr="00CA1C61">
        <w:rPr>
          <w:rFonts w:ascii="Arial" w:hAnsi="Arial" w:cs="Arial"/>
          <w:bCs/>
          <w:sz w:val="24"/>
          <w:szCs w:val="24"/>
        </w:rPr>
        <w:t xml:space="preserve">’ deve ter pelo </w:t>
      </w:r>
      <w:r w:rsidR="003D4805">
        <w:rPr>
          <w:rFonts w:ascii="Arial" w:hAnsi="Arial" w:cs="Arial"/>
          <w:bCs/>
          <w:sz w:val="24"/>
          <w:szCs w:val="24"/>
        </w:rPr>
        <w:t xml:space="preserve">menos </w:t>
      </w:r>
      <w:r w:rsidR="006F41E5" w:rsidRPr="00CA1C61">
        <w:rPr>
          <w:rFonts w:ascii="Arial" w:hAnsi="Arial" w:cs="Arial"/>
          <w:bCs/>
          <w:sz w:val="24"/>
          <w:szCs w:val="24"/>
        </w:rPr>
        <w:t>um registro associado na estrutura ‘</w:t>
      </w:r>
      <w:r w:rsidR="00824BBC" w:rsidRPr="00CA1C61">
        <w:rPr>
          <w:rFonts w:ascii="Arial" w:hAnsi="Arial" w:cs="Arial"/>
          <w:bCs/>
          <w:sz w:val="24"/>
          <w:szCs w:val="24"/>
        </w:rPr>
        <w:t>Documento</w:t>
      </w:r>
      <w:r w:rsidR="006F41E5" w:rsidRPr="00CA1C61">
        <w:rPr>
          <w:rFonts w:ascii="Arial" w:hAnsi="Arial" w:cs="Arial"/>
          <w:bCs/>
          <w:sz w:val="24"/>
          <w:szCs w:val="24"/>
        </w:rPr>
        <w:t xml:space="preserve">’. </w:t>
      </w:r>
      <w:r w:rsidR="006F41E5" w:rsidRPr="00CA1C61">
        <w:rPr>
          <w:rFonts w:ascii="Arial" w:hAnsi="Arial" w:cs="Arial"/>
          <w:sz w:val="24"/>
          <w:szCs w:val="24"/>
        </w:rPr>
        <w:t>(</w:t>
      </w:r>
      <w:r w:rsidR="006F41E5" w:rsidRPr="00CA1C61">
        <w:rPr>
          <w:rFonts w:ascii="Arial" w:hAnsi="Arial" w:cs="Arial"/>
          <w:sz w:val="24"/>
          <w:szCs w:val="24"/>
          <w:u w:val="single"/>
        </w:rPr>
        <w:t>Consistência Impeditiva</w:t>
      </w:r>
      <w:r w:rsidR="006F41E5" w:rsidRPr="00CA1C61">
        <w:rPr>
          <w:rFonts w:ascii="Arial" w:hAnsi="Arial" w:cs="Arial"/>
          <w:sz w:val="24"/>
          <w:szCs w:val="24"/>
        </w:rPr>
        <w:t>)</w:t>
      </w:r>
      <w:r w:rsidR="006F41E5" w:rsidRPr="00CA1C61">
        <w:rPr>
          <w:sz w:val="24"/>
          <w:szCs w:val="24"/>
        </w:rPr>
        <w:t xml:space="preserve">  </w:t>
      </w:r>
      <w:r w:rsidR="006F41E5" w:rsidRPr="00CA1C61">
        <w:rPr>
          <w:b/>
          <w:i/>
          <w:sz w:val="30"/>
          <w:szCs w:val="28"/>
        </w:rPr>
        <w:t xml:space="preserve">ERRO </w:t>
      </w:r>
      <w:r w:rsidR="00D95739" w:rsidRPr="00CA1C61">
        <w:rPr>
          <w:b/>
          <w:i/>
          <w:sz w:val="30"/>
          <w:szCs w:val="28"/>
        </w:rPr>
        <w:t>2066</w:t>
      </w:r>
    </w:p>
    <w:p w14:paraId="5F3C86E8" w14:textId="77777777" w:rsidR="00D95739" w:rsidRPr="00CA1C61" w:rsidRDefault="006F41E5" w:rsidP="00195DF0">
      <w:pPr>
        <w:widowControl w:val="0"/>
        <w:spacing w:line="360" w:lineRule="auto"/>
        <w:jc w:val="both"/>
        <w:rPr>
          <w:rFonts w:ascii="Arial" w:hAnsi="Arial" w:cs="Arial"/>
          <w:i/>
          <w:sz w:val="24"/>
          <w:szCs w:val="24"/>
        </w:rPr>
      </w:pPr>
      <w:r w:rsidRPr="00CA1C61">
        <w:rPr>
          <w:rFonts w:ascii="Arial" w:hAnsi="Arial" w:cs="Arial"/>
          <w:b/>
          <w:i/>
          <w:sz w:val="24"/>
          <w:szCs w:val="24"/>
        </w:rPr>
        <w:t xml:space="preserve">Mensagem: </w:t>
      </w:r>
      <w:r w:rsidR="00D95739" w:rsidRPr="00CA1C61">
        <w:rPr>
          <w:rFonts w:ascii="Arial" w:hAnsi="Arial" w:cs="Arial"/>
          <w:i/>
          <w:sz w:val="24"/>
          <w:szCs w:val="24"/>
        </w:rPr>
        <w:t xml:space="preserve">Não existe registro na estrutura </w:t>
      </w:r>
      <w:r w:rsidR="00D95739" w:rsidRPr="00CA1C61">
        <w:rPr>
          <w:rFonts w:ascii="Arial" w:hAnsi="Arial" w:cs="Arial"/>
          <w:bCs/>
          <w:sz w:val="24"/>
          <w:szCs w:val="24"/>
        </w:rPr>
        <w:t>Documento</w:t>
      </w:r>
      <w:r w:rsidR="00D95739" w:rsidRPr="00CA1C61">
        <w:rPr>
          <w:rFonts w:ascii="Arial" w:hAnsi="Arial" w:cs="Arial"/>
          <w:i/>
          <w:sz w:val="24"/>
          <w:szCs w:val="24"/>
        </w:rPr>
        <w:t xml:space="preserve"> para o código &lt;CodigoDocumento&gt; enviado na estrutura ArquivoDocumento.</w:t>
      </w:r>
    </w:p>
    <w:p w14:paraId="3ABCC8AB" w14:textId="59111FA7" w:rsidR="00507252" w:rsidRDefault="00507252" w:rsidP="00195DF0">
      <w:pPr>
        <w:widowControl w:val="0"/>
        <w:spacing w:line="360" w:lineRule="auto"/>
        <w:jc w:val="both"/>
      </w:pPr>
    </w:p>
    <w:p w14:paraId="776B2AE0" w14:textId="77777777" w:rsidR="00507252" w:rsidRDefault="00460451" w:rsidP="00195DF0">
      <w:pPr>
        <w:widowControl w:val="0"/>
        <w:tabs>
          <w:tab w:val="left" w:pos="5593"/>
        </w:tabs>
        <w:jc w:val="both"/>
        <w:rPr>
          <w:b/>
          <w:bCs/>
          <w:sz w:val="24"/>
          <w:szCs w:val="24"/>
        </w:rPr>
      </w:pPr>
      <w:r>
        <w:rPr>
          <w:b/>
          <w:bCs/>
          <w:sz w:val="24"/>
          <w:szCs w:val="24"/>
        </w:rPr>
        <w:tab/>
      </w:r>
    </w:p>
    <w:p w14:paraId="6558BCA6" w14:textId="5308DA8E" w:rsidR="00E00710" w:rsidRPr="000A420D" w:rsidRDefault="00E00710" w:rsidP="00195DF0">
      <w:pPr>
        <w:pStyle w:val="Ttulo2"/>
        <w:ind w:left="0" w:firstLine="0"/>
        <w:jc w:val="both"/>
      </w:pPr>
      <w:bookmarkStart w:id="23" w:name="_Toc138428625"/>
      <w:r w:rsidRPr="000A420D">
        <w:t>UGSALT.XML</w:t>
      </w:r>
      <w:r>
        <w:t xml:space="preserve"> </w:t>
      </w:r>
      <w:r w:rsidR="001C7D9D" w:rsidRPr="00097FC2">
        <w:t>(ou UnidadeGestoraAlteracao.xml)</w:t>
      </w:r>
      <w:bookmarkEnd w:id="23"/>
    </w:p>
    <w:p w14:paraId="184A0E17" w14:textId="77777777" w:rsidR="00E00710" w:rsidRDefault="00E00710" w:rsidP="00195DF0">
      <w:pPr>
        <w:widowControl w:val="0"/>
        <w:jc w:val="both"/>
        <w:rPr>
          <w:b/>
          <w:bCs/>
          <w:color w:val="00B050"/>
          <w:sz w:val="24"/>
          <w:szCs w:val="24"/>
        </w:rPr>
      </w:pPr>
    </w:p>
    <w:p w14:paraId="6C0B3D67" w14:textId="04544628" w:rsidR="00E00710" w:rsidRPr="00EB7F68" w:rsidRDefault="00CA1906" w:rsidP="00195DF0">
      <w:pPr>
        <w:widowControl w:val="0"/>
        <w:spacing w:line="360" w:lineRule="auto"/>
        <w:jc w:val="both"/>
        <w:rPr>
          <w:rFonts w:ascii="Arial" w:hAnsi="Arial" w:cs="Arial"/>
          <w:bCs/>
          <w:sz w:val="24"/>
          <w:szCs w:val="24"/>
        </w:rPr>
      </w:pPr>
      <w:r>
        <w:rPr>
          <w:rFonts w:ascii="Arial" w:hAnsi="Arial" w:cs="Arial"/>
          <w:bCs/>
          <w:sz w:val="24"/>
          <w:szCs w:val="24"/>
        </w:rPr>
        <w:t>1</w:t>
      </w:r>
      <w:r w:rsidR="00EB7F68">
        <w:rPr>
          <w:rFonts w:ascii="Arial" w:hAnsi="Arial" w:cs="Arial"/>
          <w:bCs/>
          <w:sz w:val="24"/>
          <w:szCs w:val="24"/>
        </w:rPr>
        <w:t> </w:t>
      </w:r>
      <w:r w:rsidR="00E00710" w:rsidRPr="00EB7F68">
        <w:rPr>
          <w:rFonts w:ascii="Arial" w:hAnsi="Arial" w:cs="Arial"/>
          <w:bCs/>
          <w:sz w:val="24"/>
          <w:szCs w:val="24"/>
        </w:rPr>
        <w:t>O campo TipoUnidadeGestora deve ser 01, 02, 03</w:t>
      </w:r>
      <w:r w:rsidR="003E538E">
        <w:rPr>
          <w:rFonts w:ascii="Arial" w:hAnsi="Arial" w:cs="Arial"/>
          <w:bCs/>
          <w:sz w:val="24"/>
          <w:szCs w:val="24"/>
        </w:rPr>
        <w:t xml:space="preserve">, 04, 05, 06, 07, </w:t>
      </w:r>
      <w:r w:rsidR="003E538E" w:rsidRPr="00CA1C61">
        <w:rPr>
          <w:rFonts w:ascii="Arial" w:hAnsi="Arial" w:cs="Arial"/>
          <w:bCs/>
          <w:sz w:val="24"/>
          <w:szCs w:val="24"/>
        </w:rPr>
        <w:t>08 ou 09</w:t>
      </w:r>
      <w:r w:rsidR="00E00710" w:rsidRPr="00EB7F68">
        <w:rPr>
          <w:rFonts w:ascii="Arial" w:hAnsi="Arial" w:cs="Arial"/>
          <w:bCs/>
          <w:sz w:val="24"/>
          <w:szCs w:val="24"/>
        </w:rPr>
        <w:t>. (</w:t>
      </w:r>
      <w:r w:rsidR="00E00710" w:rsidRPr="00EB7F68">
        <w:rPr>
          <w:rFonts w:ascii="Arial" w:hAnsi="Arial" w:cs="Arial"/>
          <w:bCs/>
          <w:sz w:val="24"/>
          <w:szCs w:val="24"/>
          <w:u w:val="single"/>
        </w:rPr>
        <w:t>Consistência Impeditiva</w:t>
      </w:r>
      <w:r w:rsidR="00E00710" w:rsidRPr="00EB7F68">
        <w:rPr>
          <w:rFonts w:ascii="Arial" w:hAnsi="Arial" w:cs="Arial"/>
          <w:bCs/>
          <w:sz w:val="24"/>
          <w:szCs w:val="24"/>
        </w:rPr>
        <w:t xml:space="preserve">) </w:t>
      </w:r>
      <w:r w:rsidR="00B26BE6" w:rsidRPr="00CA1C61">
        <w:rPr>
          <w:b/>
          <w:i/>
          <w:sz w:val="28"/>
          <w:szCs w:val="28"/>
        </w:rPr>
        <w:t>ERRO 2067</w:t>
      </w:r>
    </w:p>
    <w:p w14:paraId="063F8957" w14:textId="77777777" w:rsidR="00E00710" w:rsidRPr="00314ACA" w:rsidRDefault="00E00710" w:rsidP="00195DF0">
      <w:pPr>
        <w:widowControl w:val="0"/>
        <w:spacing w:line="360" w:lineRule="auto"/>
        <w:jc w:val="both"/>
        <w:rPr>
          <w:rFonts w:ascii="Arial" w:hAnsi="Arial" w:cs="Arial"/>
          <w:i/>
          <w:sz w:val="24"/>
          <w:szCs w:val="24"/>
        </w:rPr>
      </w:pPr>
      <w:r w:rsidRPr="00314ACA">
        <w:rPr>
          <w:rFonts w:ascii="Arial" w:hAnsi="Arial" w:cs="Arial"/>
          <w:b/>
          <w:i/>
          <w:sz w:val="24"/>
          <w:szCs w:val="24"/>
        </w:rPr>
        <w:lastRenderedPageBreak/>
        <w:t>Mensagem</w:t>
      </w:r>
      <w:r w:rsidRPr="00314ACA">
        <w:rPr>
          <w:rFonts w:ascii="Arial" w:hAnsi="Arial" w:cs="Arial"/>
          <w:i/>
          <w:sz w:val="24"/>
          <w:szCs w:val="24"/>
        </w:rPr>
        <w:t xml:space="preserve">: </w:t>
      </w:r>
      <w:r w:rsidR="00EB7F68" w:rsidRPr="00314ACA">
        <w:rPr>
          <w:rFonts w:ascii="Arial" w:hAnsi="Arial" w:cs="Arial"/>
          <w:i/>
          <w:sz w:val="24"/>
          <w:szCs w:val="24"/>
        </w:rPr>
        <w:t>“</w:t>
      </w:r>
      <w:r w:rsidRPr="00314ACA">
        <w:rPr>
          <w:rFonts w:ascii="Arial" w:hAnsi="Arial" w:cs="Arial"/>
          <w:i/>
          <w:sz w:val="24"/>
          <w:szCs w:val="24"/>
        </w:rPr>
        <w:t xml:space="preserve">O </w:t>
      </w:r>
      <w:r w:rsidR="00EB7F68" w:rsidRPr="00314ACA">
        <w:rPr>
          <w:rFonts w:ascii="Arial" w:hAnsi="Arial" w:cs="Arial"/>
          <w:i/>
          <w:sz w:val="24"/>
          <w:szCs w:val="24"/>
        </w:rPr>
        <w:t>campo “</w:t>
      </w:r>
      <w:r w:rsidRPr="00314ACA">
        <w:rPr>
          <w:rFonts w:ascii="Arial" w:hAnsi="Arial" w:cs="Arial"/>
          <w:i/>
          <w:sz w:val="24"/>
          <w:szCs w:val="24"/>
        </w:rPr>
        <w:t>TipoUnidadeGestora</w:t>
      </w:r>
      <w:r w:rsidR="00EB7F68" w:rsidRPr="00314ACA">
        <w:rPr>
          <w:rFonts w:ascii="Arial" w:hAnsi="Arial" w:cs="Arial"/>
          <w:i/>
          <w:sz w:val="24"/>
          <w:szCs w:val="24"/>
        </w:rPr>
        <w:t>”</w:t>
      </w:r>
      <w:r w:rsidR="003E538E" w:rsidRPr="00314ACA">
        <w:rPr>
          <w:rFonts w:ascii="Arial" w:hAnsi="Arial" w:cs="Arial"/>
          <w:i/>
          <w:sz w:val="24"/>
          <w:szCs w:val="24"/>
        </w:rPr>
        <w:t xml:space="preserve"> deve ser 01,02,03,04,05,06,07,08</w:t>
      </w:r>
      <w:r w:rsidRPr="00314ACA">
        <w:rPr>
          <w:rFonts w:ascii="Arial" w:hAnsi="Arial" w:cs="Arial"/>
          <w:i/>
          <w:sz w:val="24"/>
          <w:szCs w:val="24"/>
        </w:rPr>
        <w:t xml:space="preserve"> </w:t>
      </w:r>
      <w:r w:rsidRPr="00CA1C61">
        <w:rPr>
          <w:rFonts w:ascii="Arial" w:hAnsi="Arial" w:cs="Arial"/>
          <w:i/>
          <w:sz w:val="24"/>
          <w:szCs w:val="24"/>
        </w:rPr>
        <w:t>ou 0</w:t>
      </w:r>
      <w:r w:rsidR="003E538E" w:rsidRPr="00CA1C61">
        <w:rPr>
          <w:rFonts w:ascii="Arial" w:hAnsi="Arial" w:cs="Arial"/>
          <w:i/>
          <w:sz w:val="24"/>
          <w:szCs w:val="24"/>
        </w:rPr>
        <w:t>9</w:t>
      </w:r>
      <w:r w:rsidR="00EB7F68" w:rsidRPr="00314ACA">
        <w:rPr>
          <w:rFonts w:ascii="Arial" w:hAnsi="Arial" w:cs="Arial"/>
          <w:i/>
          <w:sz w:val="24"/>
          <w:szCs w:val="24"/>
        </w:rPr>
        <w:t>”</w:t>
      </w:r>
      <w:r w:rsidRPr="00314ACA">
        <w:rPr>
          <w:rFonts w:ascii="Arial" w:hAnsi="Arial" w:cs="Arial"/>
          <w:i/>
          <w:sz w:val="24"/>
          <w:szCs w:val="24"/>
        </w:rPr>
        <w:t>.</w:t>
      </w:r>
    </w:p>
    <w:p w14:paraId="4E8477E4" w14:textId="77777777" w:rsidR="00E00710" w:rsidRPr="00DA326A" w:rsidRDefault="00E00710" w:rsidP="00195DF0">
      <w:pPr>
        <w:widowControl w:val="0"/>
        <w:jc w:val="both"/>
        <w:rPr>
          <w:b/>
          <w:bCs/>
          <w:sz w:val="24"/>
          <w:szCs w:val="24"/>
        </w:rPr>
      </w:pPr>
    </w:p>
    <w:p w14:paraId="4AF842E4" w14:textId="6245537F" w:rsidR="00E00710" w:rsidRPr="00EB7F68" w:rsidRDefault="00CA1906" w:rsidP="00195DF0">
      <w:pPr>
        <w:widowControl w:val="0"/>
        <w:spacing w:line="360" w:lineRule="auto"/>
        <w:jc w:val="both"/>
        <w:rPr>
          <w:rFonts w:ascii="Arial" w:hAnsi="Arial" w:cs="Arial"/>
          <w:bCs/>
          <w:sz w:val="24"/>
          <w:szCs w:val="24"/>
        </w:rPr>
      </w:pPr>
      <w:r>
        <w:rPr>
          <w:rFonts w:ascii="Arial" w:hAnsi="Arial" w:cs="Arial"/>
          <w:bCs/>
          <w:sz w:val="24"/>
          <w:szCs w:val="24"/>
        </w:rPr>
        <w:t>2</w:t>
      </w:r>
      <w:r w:rsidR="00EB7F68">
        <w:rPr>
          <w:rFonts w:ascii="Arial" w:hAnsi="Arial" w:cs="Arial"/>
          <w:bCs/>
          <w:sz w:val="24"/>
          <w:szCs w:val="24"/>
        </w:rPr>
        <w:t> </w:t>
      </w:r>
      <w:r w:rsidR="00E00710" w:rsidRPr="00EB7F68">
        <w:rPr>
          <w:rFonts w:ascii="Arial" w:hAnsi="Arial" w:cs="Arial"/>
          <w:bCs/>
          <w:sz w:val="24"/>
          <w:szCs w:val="24"/>
        </w:rPr>
        <w:t xml:space="preserve">Para cada unidade gestora enviada no arquivo UGSALT.XML (campo CodigoUnidadeGestoraTCEES), verificar se a Situacao é a mesma informada na tabela de Histórico de Situação no cadastro de UGs do </w:t>
      </w:r>
      <w:r w:rsidR="002B6F4C">
        <w:rPr>
          <w:rFonts w:ascii="Arial" w:hAnsi="Arial" w:cs="Arial"/>
          <w:bCs/>
          <w:sz w:val="24"/>
          <w:szCs w:val="24"/>
        </w:rPr>
        <w:t>S</w:t>
      </w:r>
      <w:r w:rsidR="00E00710" w:rsidRPr="00EB7F68">
        <w:rPr>
          <w:rFonts w:ascii="Arial" w:hAnsi="Arial" w:cs="Arial"/>
          <w:bCs/>
          <w:sz w:val="24"/>
          <w:szCs w:val="24"/>
        </w:rPr>
        <w:t>istema Cidad</w:t>
      </w:r>
      <w:r w:rsidR="00157E6B">
        <w:rPr>
          <w:rFonts w:ascii="Arial" w:hAnsi="Arial" w:cs="Arial"/>
          <w:bCs/>
          <w:sz w:val="24"/>
          <w:szCs w:val="24"/>
        </w:rPr>
        <w:t>ES</w:t>
      </w:r>
      <w:r w:rsidR="00E00710" w:rsidRPr="00EB7F68">
        <w:rPr>
          <w:rFonts w:ascii="Arial" w:hAnsi="Arial" w:cs="Arial"/>
          <w:bCs/>
          <w:sz w:val="24"/>
          <w:szCs w:val="24"/>
        </w:rPr>
        <w:t xml:space="preserve"> no mesmo mês e ano de referência de envio da remessa.  (</w:t>
      </w:r>
      <w:r w:rsidR="00E00710" w:rsidRPr="00EB7F68">
        <w:rPr>
          <w:rFonts w:ascii="Arial" w:hAnsi="Arial" w:cs="Arial"/>
          <w:bCs/>
          <w:sz w:val="24"/>
          <w:szCs w:val="24"/>
          <w:u w:val="single"/>
        </w:rPr>
        <w:t>Consistência Impeditiva</w:t>
      </w:r>
      <w:r w:rsidR="00E00710" w:rsidRPr="00EB7F68">
        <w:rPr>
          <w:rFonts w:ascii="Arial" w:hAnsi="Arial" w:cs="Arial"/>
          <w:bCs/>
          <w:sz w:val="24"/>
          <w:szCs w:val="24"/>
        </w:rPr>
        <w:t xml:space="preserve">) </w:t>
      </w:r>
      <w:r w:rsidR="00E00710" w:rsidRPr="00EB7F68">
        <w:rPr>
          <w:b/>
          <w:i/>
          <w:sz w:val="28"/>
          <w:szCs w:val="28"/>
        </w:rPr>
        <w:t xml:space="preserve">ERRO </w:t>
      </w:r>
      <w:r w:rsidR="004C6F1F" w:rsidRPr="00EB7F68">
        <w:rPr>
          <w:b/>
          <w:i/>
          <w:sz w:val="28"/>
          <w:szCs w:val="28"/>
        </w:rPr>
        <w:t>1198</w:t>
      </w:r>
    </w:p>
    <w:p w14:paraId="312AEF3C" w14:textId="77777777" w:rsidR="00E00710" w:rsidRPr="00314ACA" w:rsidRDefault="00E00710" w:rsidP="00195DF0">
      <w:pPr>
        <w:widowControl w:val="0"/>
        <w:tabs>
          <w:tab w:val="left" w:pos="1306"/>
        </w:tabs>
        <w:spacing w:line="360" w:lineRule="auto"/>
        <w:jc w:val="both"/>
        <w:rPr>
          <w:rFonts w:ascii="Arial" w:hAnsi="Arial" w:cs="Arial"/>
          <w:iCs/>
          <w:sz w:val="24"/>
          <w:szCs w:val="24"/>
        </w:rPr>
      </w:pPr>
      <w:r w:rsidRPr="00314ACA">
        <w:rPr>
          <w:rFonts w:ascii="Arial" w:hAnsi="Arial" w:cs="Arial"/>
          <w:b/>
          <w:bCs/>
          <w:iCs/>
          <w:sz w:val="24"/>
          <w:szCs w:val="24"/>
        </w:rPr>
        <w:t>Mensagem</w:t>
      </w:r>
      <w:r w:rsidRPr="00314ACA">
        <w:rPr>
          <w:rFonts w:ascii="Arial" w:hAnsi="Arial" w:cs="Arial"/>
          <w:sz w:val="24"/>
          <w:szCs w:val="24"/>
        </w:rPr>
        <w:t xml:space="preserve">: </w:t>
      </w:r>
      <w:r w:rsidR="00EB7F68" w:rsidRPr="00314ACA">
        <w:rPr>
          <w:rFonts w:ascii="Arial" w:hAnsi="Arial" w:cs="Arial"/>
          <w:sz w:val="24"/>
          <w:szCs w:val="24"/>
        </w:rPr>
        <w:t>“</w:t>
      </w:r>
      <w:r w:rsidRPr="00314ACA">
        <w:rPr>
          <w:rFonts w:ascii="Arial" w:hAnsi="Arial" w:cs="Arial"/>
          <w:iCs/>
          <w:sz w:val="24"/>
          <w:szCs w:val="24"/>
        </w:rPr>
        <w:t xml:space="preserve">A situação da UG informada no arquivo UGSALT.XML é diferente da informação contida no cadastro de UGs do </w:t>
      </w:r>
      <w:r w:rsidR="002B6F4C">
        <w:rPr>
          <w:rFonts w:ascii="Arial" w:hAnsi="Arial" w:cs="Arial"/>
          <w:iCs/>
          <w:sz w:val="24"/>
          <w:szCs w:val="24"/>
        </w:rPr>
        <w:t>S</w:t>
      </w:r>
      <w:r w:rsidRPr="00314ACA">
        <w:rPr>
          <w:rFonts w:ascii="Arial" w:hAnsi="Arial" w:cs="Arial"/>
          <w:iCs/>
          <w:sz w:val="24"/>
          <w:szCs w:val="24"/>
        </w:rPr>
        <w:t>istema Cidad</w:t>
      </w:r>
      <w:r w:rsidR="00157E6B">
        <w:rPr>
          <w:rFonts w:ascii="Arial" w:hAnsi="Arial" w:cs="Arial"/>
          <w:iCs/>
          <w:sz w:val="24"/>
          <w:szCs w:val="24"/>
        </w:rPr>
        <w:t>ES</w:t>
      </w:r>
      <w:r w:rsidRPr="00314ACA">
        <w:rPr>
          <w:rFonts w:ascii="Arial" w:hAnsi="Arial" w:cs="Arial"/>
          <w:iCs/>
          <w:sz w:val="24"/>
          <w:szCs w:val="24"/>
        </w:rPr>
        <w:t xml:space="preserve"> </w:t>
      </w:r>
      <w:r w:rsidR="004C6F1F" w:rsidRPr="00314ACA">
        <w:rPr>
          <w:rFonts w:ascii="Arial" w:hAnsi="Arial" w:cs="Arial"/>
          <w:iCs/>
          <w:sz w:val="24"/>
          <w:szCs w:val="24"/>
        </w:rPr>
        <w:t xml:space="preserve">para </w:t>
      </w:r>
      <w:r w:rsidRPr="00314ACA">
        <w:rPr>
          <w:rFonts w:ascii="Arial" w:hAnsi="Arial" w:cs="Arial"/>
          <w:iCs/>
          <w:sz w:val="24"/>
          <w:szCs w:val="24"/>
        </w:rPr>
        <w:t>o mesmo mês e ano da prestação de contas</w:t>
      </w:r>
      <w:r w:rsidR="00EB7F68" w:rsidRPr="00314ACA">
        <w:rPr>
          <w:rFonts w:ascii="Arial" w:hAnsi="Arial" w:cs="Arial"/>
          <w:iCs/>
          <w:sz w:val="24"/>
          <w:szCs w:val="24"/>
        </w:rPr>
        <w:t>”</w:t>
      </w:r>
      <w:r w:rsidRPr="00314ACA">
        <w:rPr>
          <w:rFonts w:ascii="Arial" w:hAnsi="Arial" w:cs="Arial"/>
          <w:iCs/>
          <w:sz w:val="24"/>
          <w:szCs w:val="24"/>
        </w:rPr>
        <w:t>.</w:t>
      </w:r>
    </w:p>
    <w:p w14:paraId="5728926F" w14:textId="77777777" w:rsidR="00E00710" w:rsidRPr="00031190" w:rsidRDefault="00E00710" w:rsidP="00195DF0">
      <w:pPr>
        <w:widowControl w:val="0"/>
        <w:tabs>
          <w:tab w:val="left" w:pos="1306"/>
        </w:tabs>
        <w:jc w:val="both"/>
        <w:rPr>
          <w:i/>
          <w:iCs/>
          <w:sz w:val="24"/>
          <w:szCs w:val="24"/>
        </w:rPr>
      </w:pPr>
    </w:p>
    <w:p w14:paraId="4A868AA9" w14:textId="14508D6B" w:rsidR="00E00710" w:rsidRDefault="00CA1906" w:rsidP="00195DF0">
      <w:pPr>
        <w:widowControl w:val="0"/>
        <w:spacing w:line="360" w:lineRule="auto"/>
        <w:jc w:val="both"/>
        <w:rPr>
          <w:b/>
          <w:i/>
          <w:sz w:val="28"/>
          <w:szCs w:val="28"/>
        </w:rPr>
      </w:pPr>
      <w:r>
        <w:rPr>
          <w:rFonts w:ascii="Arial" w:hAnsi="Arial" w:cs="Arial"/>
          <w:bCs/>
          <w:sz w:val="24"/>
          <w:szCs w:val="24"/>
        </w:rPr>
        <w:t>3</w:t>
      </w:r>
      <w:r w:rsidR="00EB7F68">
        <w:rPr>
          <w:rFonts w:ascii="Arial" w:hAnsi="Arial" w:cs="Arial"/>
          <w:bCs/>
          <w:sz w:val="24"/>
          <w:szCs w:val="24"/>
        </w:rPr>
        <w:t> </w:t>
      </w:r>
      <w:r w:rsidR="00E00710" w:rsidRPr="00EB7F68">
        <w:rPr>
          <w:rFonts w:ascii="Arial" w:hAnsi="Arial" w:cs="Arial"/>
          <w:bCs/>
          <w:sz w:val="24"/>
          <w:szCs w:val="24"/>
        </w:rPr>
        <w:t xml:space="preserve">A criação de novas UGs e alteração da situação das UGs do município ocorridas no cadastro de UGs do </w:t>
      </w:r>
      <w:r w:rsidR="002B6F4C">
        <w:rPr>
          <w:rFonts w:ascii="Arial" w:hAnsi="Arial" w:cs="Arial"/>
          <w:bCs/>
          <w:sz w:val="24"/>
          <w:szCs w:val="24"/>
        </w:rPr>
        <w:t>S</w:t>
      </w:r>
      <w:r w:rsidR="00E00710" w:rsidRPr="00EB7F68">
        <w:rPr>
          <w:rFonts w:ascii="Arial" w:hAnsi="Arial" w:cs="Arial"/>
          <w:bCs/>
          <w:sz w:val="24"/>
          <w:szCs w:val="24"/>
        </w:rPr>
        <w:t>istema Cidad</w:t>
      </w:r>
      <w:r w:rsidR="00157E6B">
        <w:rPr>
          <w:rFonts w:ascii="Arial" w:hAnsi="Arial" w:cs="Arial"/>
          <w:bCs/>
          <w:sz w:val="24"/>
          <w:szCs w:val="24"/>
        </w:rPr>
        <w:t>ES</w:t>
      </w:r>
      <w:r w:rsidR="00E00710" w:rsidRPr="00EB7F68">
        <w:rPr>
          <w:rFonts w:ascii="Arial" w:hAnsi="Arial" w:cs="Arial"/>
          <w:bCs/>
          <w:sz w:val="24"/>
          <w:szCs w:val="24"/>
        </w:rPr>
        <w:t xml:space="preserve"> período (mês e ano) da prestação devem ser informadas no arquivo UGSALT.XML</w:t>
      </w:r>
      <w:r w:rsidR="00AC20EB" w:rsidRPr="00EB7F68">
        <w:rPr>
          <w:rFonts w:ascii="Arial" w:hAnsi="Arial" w:cs="Arial"/>
          <w:bCs/>
          <w:sz w:val="24"/>
          <w:szCs w:val="24"/>
        </w:rPr>
        <w:t xml:space="preserve">. </w:t>
      </w:r>
      <w:r w:rsidR="00AC20EB" w:rsidRPr="00157E6B">
        <w:rPr>
          <w:rFonts w:ascii="Arial" w:hAnsi="Arial" w:cs="Arial"/>
          <w:bCs/>
          <w:sz w:val="24"/>
          <w:szCs w:val="24"/>
        </w:rPr>
        <w:t>Não executar a consistência no mês 1 pois as informações foram enviadas na abertura do exercício.</w:t>
      </w:r>
      <w:r w:rsidR="00E00710" w:rsidRPr="00EB7F68">
        <w:rPr>
          <w:rFonts w:ascii="Arial" w:hAnsi="Arial" w:cs="Arial"/>
          <w:bCs/>
          <w:sz w:val="24"/>
          <w:szCs w:val="24"/>
        </w:rPr>
        <w:t xml:space="preserve"> (</w:t>
      </w:r>
      <w:r w:rsidR="00E00710" w:rsidRPr="00EB7F68">
        <w:rPr>
          <w:rFonts w:ascii="Arial" w:hAnsi="Arial" w:cs="Arial"/>
          <w:bCs/>
          <w:sz w:val="24"/>
          <w:szCs w:val="24"/>
          <w:u w:val="single"/>
        </w:rPr>
        <w:t>Consistência Impeditiva</w:t>
      </w:r>
      <w:r w:rsidR="00E00710" w:rsidRPr="00EB7F68">
        <w:rPr>
          <w:rFonts w:ascii="Arial" w:hAnsi="Arial" w:cs="Arial"/>
          <w:bCs/>
          <w:sz w:val="24"/>
          <w:szCs w:val="24"/>
        </w:rPr>
        <w:t xml:space="preserve">) </w:t>
      </w:r>
      <w:r w:rsidR="00E00710" w:rsidRPr="00EB7F68">
        <w:rPr>
          <w:b/>
          <w:i/>
          <w:sz w:val="28"/>
          <w:szCs w:val="28"/>
        </w:rPr>
        <w:t>ERRO</w:t>
      </w:r>
      <w:r w:rsidR="00314ACA">
        <w:rPr>
          <w:b/>
          <w:i/>
          <w:sz w:val="28"/>
          <w:szCs w:val="28"/>
        </w:rPr>
        <w:t> </w:t>
      </w:r>
      <w:r w:rsidR="00AF5BF3" w:rsidRPr="00EB7F68">
        <w:rPr>
          <w:b/>
          <w:i/>
          <w:sz w:val="28"/>
          <w:szCs w:val="28"/>
        </w:rPr>
        <w:t>1199</w:t>
      </w:r>
    </w:p>
    <w:p w14:paraId="2682432C" w14:textId="77777777" w:rsidR="00E00710" w:rsidRPr="00314ACA" w:rsidRDefault="00E00710" w:rsidP="00195DF0">
      <w:pPr>
        <w:widowControl w:val="0"/>
        <w:tabs>
          <w:tab w:val="left" w:pos="1306"/>
        </w:tabs>
        <w:spacing w:line="360" w:lineRule="auto"/>
        <w:jc w:val="both"/>
        <w:rPr>
          <w:rFonts w:ascii="Arial" w:hAnsi="Arial" w:cs="Arial"/>
          <w:iCs/>
          <w:sz w:val="24"/>
          <w:szCs w:val="24"/>
        </w:rPr>
      </w:pPr>
      <w:r w:rsidRPr="00314ACA">
        <w:rPr>
          <w:rFonts w:ascii="Arial" w:hAnsi="Arial" w:cs="Arial"/>
          <w:b/>
          <w:bCs/>
          <w:iCs/>
          <w:sz w:val="24"/>
          <w:szCs w:val="24"/>
        </w:rPr>
        <w:t>Mensagem</w:t>
      </w:r>
      <w:r w:rsidRPr="00314ACA">
        <w:rPr>
          <w:rFonts w:ascii="Arial" w:hAnsi="Arial" w:cs="Arial"/>
          <w:sz w:val="24"/>
          <w:szCs w:val="24"/>
        </w:rPr>
        <w:t xml:space="preserve">: </w:t>
      </w:r>
      <w:r w:rsidR="00EB7F68" w:rsidRPr="00314ACA">
        <w:rPr>
          <w:rFonts w:ascii="Arial" w:hAnsi="Arial" w:cs="Arial"/>
          <w:sz w:val="24"/>
          <w:szCs w:val="24"/>
        </w:rPr>
        <w:t>“</w:t>
      </w:r>
      <w:r w:rsidRPr="00314ACA">
        <w:rPr>
          <w:rFonts w:ascii="Arial" w:hAnsi="Arial" w:cs="Arial"/>
          <w:iCs/>
          <w:sz w:val="24"/>
          <w:szCs w:val="24"/>
        </w:rPr>
        <w:t>Houve criação de UGs ou alteração da situação de UGs do município ocorrida no mês e ano da prestação de contas e não informada no arquivo UGSALT.XML</w:t>
      </w:r>
      <w:r w:rsidR="00AF5BF3" w:rsidRPr="00314ACA">
        <w:rPr>
          <w:rFonts w:ascii="Arial" w:hAnsi="Arial" w:cs="Arial"/>
          <w:iCs/>
          <w:sz w:val="24"/>
          <w:szCs w:val="24"/>
        </w:rPr>
        <w:t xml:space="preserve"> (UG {0})</w:t>
      </w:r>
      <w:r w:rsidR="00EB7F68" w:rsidRPr="00314ACA">
        <w:rPr>
          <w:rFonts w:ascii="Arial" w:hAnsi="Arial" w:cs="Arial"/>
          <w:iCs/>
          <w:sz w:val="24"/>
          <w:szCs w:val="24"/>
        </w:rPr>
        <w:t>”.</w:t>
      </w:r>
    </w:p>
    <w:p w14:paraId="6E57B74A" w14:textId="77777777" w:rsidR="00E00710" w:rsidRPr="00031190" w:rsidRDefault="00AF5BF3" w:rsidP="00195DF0">
      <w:pPr>
        <w:widowControl w:val="0"/>
        <w:tabs>
          <w:tab w:val="left" w:pos="2327"/>
        </w:tabs>
        <w:jc w:val="both"/>
        <w:rPr>
          <w:i/>
          <w:iCs/>
          <w:sz w:val="24"/>
          <w:szCs w:val="24"/>
        </w:rPr>
      </w:pPr>
      <w:r w:rsidRPr="00031190">
        <w:rPr>
          <w:i/>
          <w:iCs/>
          <w:sz w:val="24"/>
          <w:szCs w:val="24"/>
        </w:rPr>
        <w:tab/>
      </w:r>
    </w:p>
    <w:p w14:paraId="361F7696" w14:textId="3AAF91EE" w:rsidR="00E00710" w:rsidRPr="00EB7F68" w:rsidRDefault="00CA1906" w:rsidP="00195DF0">
      <w:pPr>
        <w:widowControl w:val="0"/>
        <w:spacing w:line="360" w:lineRule="auto"/>
        <w:jc w:val="both"/>
        <w:rPr>
          <w:rFonts w:ascii="Arial" w:hAnsi="Arial" w:cs="Arial"/>
          <w:bCs/>
          <w:sz w:val="24"/>
          <w:szCs w:val="24"/>
        </w:rPr>
      </w:pPr>
      <w:r>
        <w:rPr>
          <w:rFonts w:ascii="Arial" w:hAnsi="Arial" w:cs="Arial"/>
          <w:bCs/>
          <w:sz w:val="24"/>
          <w:szCs w:val="24"/>
        </w:rPr>
        <w:t>4</w:t>
      </w:r>
      <w:r w:rsidR="00EB7F68">
        <w:rPr>
          <w:rFonts w:ascii="Arial" w:hAnsi="Arial" w:cs="Arial"/>
          <w:bCs/>
          <w:sz w:val="24"/>
          <w:szCs w:val="24"/>
        </w:rPr>
        <w:t> </w:t>
      </w:r>
      <w:r w:rsidR="00E00710" w:rsidRPr="00EB7F68">
        <w:rPr>
          <w:rFonts w:ascii="Arial" w:hAnsi="Arial" w:cs="Arial"/>
          <w:bCs/>
          <w:sz w:val="24"/>
          <w:szCs w:val="24"/>
        </w:rPr>
        <w:t xml:space="preserve">Para a unidade gestora do tipo Prefeitura (campo CodigoUnidadeGestoraTCEES) enviada no arquivo UGSALT.XML, verificar se o campo OrdenaDespesa possui o mesmo valor informado na tabela de Histórico de Desconcentração no cadastro de UGs do </w:t>
      </w:r>
      <w:r w:rsidR="002B6F4C">
        <w:rPr>
          <w:rFonts w:ascii="Arial" w:hAnsi="Arial" w:cs="Arial"/>
          <w:bCs/>
          <w:sz w:val="24"/>
          <w:szCs w:val="24"/>
        </w:rPr>
        <w:t>S</w:t>
      </w:r>
      <w:r w:rsidR="00E00710" w:rsidRPr="00EB7F68">
        <w:rPr>
          <w:rFonts w:ascii="Arial" w:hAnsi="Arial" w:cs="Arial"/>
          <w:bCs/>
          <w:sz w:val="24"/>
          <w:szCs w:val="24"/>
        </w:rPr>
        <w:t>istema Cidad</w:t>
      </w:r>
      <w:r w:rsidR="00157E6B">
        <w:rPr>
          <w:rFonts w:ascii="Arial" w:hAnsi="Arial" w:cs="Arial"/>
          <w:bCs/>
          <w:sz w:val="24"/>
          <w:szCs w:val="24"/>
        </w:rPr>
        <w:t>ES</w:t>
      </w:r>
      <w:r w:rsidR="00E00710" w:rsidRPr="00EB7F68">
        <w:rPr>
          <w:rFonts w:ascii="Arial" w:hAnsi="Arial" w:cs="Arial"/>
          <w:bCs/>
          <w:sz w:val="24"/>
          <w:szCs w:val="24"/>
        </w:rPr>
        <w:t xml:space="preserve"> no mês e ano de referência de envio da remessa.  (</w:t>
      </w:r>
      <w:r w:rsidR="00E00710" w:rsidRPr="00EB7F68">
        <w:rPr>
          <w:rFonts w:ascii="Arial" w:hAnsi="Arial" w:cs="Arial"/>
          <w:bCs/>
          <w:sz w:val="24"/>
          <w:szCs w:val="24"/>
          <w:u w:val="single"/>
        </w:rPr>
        <w:t>Consistência Impeditiva</w:t>
      </w:r>
      <w:r w:rsidR="00E00710" w:rsidRPr="00EB7F68">
        <w:rPr>
          <w:rFonts w:ascii="Arial" w:hAnsi="Arial" w:cs="Arial"/>
          <w:bCs/>
          <w:sz w:val="24"/>
          <w:szCs w:val="24"/>
        </w:rPr>
        <w:t xml:space="preserve">) </w:t>
      </w:r>
      <w:r w:rsidR="00E00710" w:rsidRPr="00EB7F68">
        <w:rPr>
          <w:b/>
          <w:i/>
          <w:sz w:val="28"/>
          <w:szCs w:val="28"/>
        </w:rPr>
        <w:t xml:space="preserve">ERRO </w:t>
      </w:r>
      <w:r w:rsidR="00692F6E" w:rsidRPr="00EB7F68">
        <w:rPr>
          <w:b/>
          <w:i/>
          <w:sz w:val="28"/>
          <w:szCs w:val="28"/>
        </w:rPr>
        <w:t>1200</w:t>
      </w:r>
    </w:p>
    <w:p w14:paraId="70153720" w14:textId="77777777" w:rsidR="00E00710" w:rsidRPr="00314ACA" w:rsidRDefault="00E00710" w:rsidP="00195DF0">
      <w:pPr>
        <w:widowControl w:val="0"/>
        <w:tabs>
          <w:tab w:val="left" w:pos="1306"/>
        </w:tabs>
        <w:spacing w:line="360" w:lineRule="auto"/>
        <w:jc w:val="both"/>
        <w:rPr>
          <w:rFonts w:ascii="Arial" w:hAnsi="Arial" w:cs="Arial"/>
          <w:iCs/>
          <w:sz w:val="24"/>
          <w:szCs w:val="24"/>
        </w:rPr>
      </w:pPr>
      <w:r w:rsidRPr="00314ACA">
        <w:rPr>
          <w:rFonts w:ascii="Arial" w:hAnsi="Arial" w:cs="Arial"/>
          <w:b/>
          <w:bCs/>
          <w:iCs/>
          <w:sz w:val="24"/>
          <w:szCs w:val="24"/>
        </w:rPr>
        <w:t>Mensagem</w:t>
      </w:r>
      <w:r w:rsidRPr="00314ACA">
        <w:rPr>
          <w:rFonts w:ascii="Arial" w:hAnsi="Arial" w:cs="Arial"/>
          <w:sz w:val="24"/>
          <w:szCs w:val="24"/>
        </w:rPr>
        <w:t xml:space="preserve">: </w:t>
      </w:r>
      <w:r w:rsidR="00EB7F68" w:rsidRPr="00314ACA">
        <w:rPr>
          <w:rFonts w:ascii="Arial" w:hAnsi="Arial" w:cs="Arial"/>
          <w:sz w:val="24"/>
          <w:szCs w:val="24"/>
        </w:rPr>
        <w:t>“</w:t>
      </w:r>
      <w:r w:rsidRPr="00314ACA">
        <w:rPr>
          <w:rFonts w:ascii="Arial" w:hAnsi="Arial" w:cs="Arial"/>
          <w:iCs/>
          <w:sz w:val="24"/>
          <w:szCs w:val="24"/>
        </w:rPr>
        <w:t xml:space="preserve">O campo OrdenaDespesa informado no arquivo UGSALT.XML é diferente da informação contida no cadastro de UGs do </w:t>
      </w:r>
      <w:r w:rsidR="002B6F4C">
        <w:rPr>
          <w:rFonts w:ascii="Arial" w:hAnsi="Arial" w:cs="Arial"/>
          <w:iCs/>
          <w:sz w:val="24"/>
          <w:szCs w:val="24"/>
        </w:rPr>
        <w:t>S</w:t>
      </w:r>
      <w:r w:rsidRPr="00314ACA">
        <w:rPr>
          <w:rFonts w:ascii="Arial" w:hAnsi="Arial" w:cs="Arial"/>
          <w:iCs/>
          <w:sz w:val="24"/>
          <w:szCs w:val="24"/>
        </w:rPr>
        <w:t>istema Cidad</w:t>
      </w:r>
      <w:r w:rsidR="00157E6B">
        <w:rPr>
          <w:rFonts w:ascii="Arial" w:hAnsi="Arial" w:cs="Arial"/>
          <w:iCs/>
          <w:sz w:val="24"/>
          <w:szCs w:val="24"/>
        </w:rPr>
        <w:t>ES</w:t>
      </w:r>
      <w:r w:rsidRPr="00314ACA">
        <w:rPr>
          <w:rFonts w:ascii="Arial" w:hAnsi="Arial" w:cs="Arial"/>
          <w:iCs/>
          <w:sz w:val="24"/>
          <w:szCs w:val="24"/>
        </w:rPr>
        <w:t xml:space="preserve"> </w:t>
      </w:r>
      <w:r w:rsidR="00AF5BF3" w:rsidRPr="00314ACA">
        <w:rPr>
          <w:rFonts w:ascii="Arial" w:hAnsi="Arial" w:cs="Arial"/>
          <w:iCs/>
          <w:sz w:val="24"/>
          <w:szCs w:val="24"/>
        </w:rPr>
        <w:t xml:space="preserve">para </w:t>
      </w:r>
      <w:r w:rsidRPr="00314ACA">
        <w:rPr>
          <w:rFonts w:ascii="Arial" w:hAnsi="Arial" w:cs="Arial"/>
          <w:iCs/>
          <w:sz w:val="24"/>
          <w:szCs w:val="24"/>
        </w:rPr>
        <w:t>o mês e ano da prestação de contas</w:t>
      </w:r>
      <w:r w:rsidR="00EB7F68" w:rsidRPr="00314ACA">
        <w:rPr>
          <w:rFonts w:ascii="Arial" w:hAnsi="Arial" w:cs="Arial"/>
          <w:iCs/>
          <w:sz w:val="24"/>
          <w:szCs w:val="24"/>
        </w:rPr>
        <w:t>”</w:t>
      </w:r>
      <w:r w:rsidRPr="00314ACA">
        <w:rPr>
          <w:rFonts w:ascii="Arial" w:hAnsi="Arial" w:cs="Arial"/>
          <w:iCs/>
          <w:sz w:val="24"/>
          <w:szCs w:val="24"/>
        </w:rPr>
        <w:t>.</w:t>
      </w:r>
    </w:p>
    <w:p w14:paraId="78F0B045" w14:textId="77777777" w:rsidR="00E00710" w:rsidRPr="00031190" w:rsidRDefault="00E00710" w:rsidP="00195DF0">
      <w:pPr>
        <w:widowControl w:val="0"/>
        <w:tabs>
          <w:tab w:val="left" w:pos="1306"/>
        </w:tabs>
        <w:jc w:val="both"/>
        <w:rPr>
          <w:i/>
          <w:iCs/>
          <w:sz w:val="24"/>
          <w:szCs w:val="24"/>
        </w:rPr>
      </w:pPr>
    </w:p>
    <w:p w14:paraId="44A74BC4" w14:textId="3E8DBA75" w:rsidR="00E00710" w:rsidRDefault="00CA1906" w:rsidP="00195DF0">
      <w:pPr>
        <w:widowControl w:val="0"/>
        <w:spacing w:line="360" w:lineRule="auto"/>
        <w:jc w:val="both"/>
        <w:rPr>
          <w:b/>
          <w:i/>
          <w:sz w:val="28"/>
          <w:szCs w:val="28"/>
        </w:rPr>
      </w:pPr>
      <w:r>
        <w:rPr>
          <w:rFonts w:ascii="Arial" w:hAnsi="Arial" w:cs="Arial"/>
          <w:bCs/>
          <w:sz w:val="24"/>
          <w:szCs w:val="24"/>
        </w:rPr>
        <w:t>5</w:t>
      </w:r>
      <w:r w:rsidR="00EB7F68">
        <w:rPr>
          <w:rFonts w:ascii="Arial" w:hAnsi="Arial" w:cs="Arial"/>
          <w:bCs/>
          <w:sz w:val="24"/>
          <w:szCs w:val="24"/>
        </w:rPr>
        <w:t> </w:t>
      </w:r>
      <w:r w:rsidR="00E00710" w:rsidRPr="00EB7F68">
        <w:rPr>
          <w:rFonts w:ascii="Arial" w:hAnsi="Arial" w:cs="Arial"/>
          <w:bCs/>
          <w:sz w:val="24"/>
          <w:szCs w:val="24"/>
        </w:rPr>
        <w:t xml:space="preserve">A alteração do identificador que informa se o Prefeito Ordena Despesa ocorrida no cadastro de UGs do </w:t>
      </w:r>
      <w:r w:rsidR="002B6F4C">
        <w:rPr>
          <w:rFonts w:ascii="Arial" w:hAnsi="Arial" w:cs="Arial"/>
          <w:bCs/>
          <w:sz w:val="24"/>
          <w:szCs w:val="24"/>
        </w:rPr>
        <w:t>S</w:t>
      </w:r>
      <w:r w:rsidR="00E00710" w:rsidRPr="00EB7F68">
        <w:rPr>
          <w:rFonts w:ascii="Arial" w:hAnsi="Arial" w:cs="Arial"/>
          <w:bCs/>
          <w:sz w:val="24"/>
          <w:szCs w:val="24"/>
        </w:rPr>
        <w:t>istema Cidad</w:t>
      </w:r>
      <w:r w:rsidR="00157E6B">
        <w:rPr>
          <w:rFonts w:ascii="Arial" w:hAnsi="Arial" w:cs="Arial"/>
          <w:bCs/>
          <w:sz w:val="24"/>
          <w:szCs w:val="24"/>
        </w:rPr>
        <w:t>ES</w:t>
      </w:r>
      <w:r w:rsidR="00E00710" w:rsidRPr="00EB7F68">
        <w:rPr>
          <w:rFonts w:ascii="Arial" w:hAnsi="Arial" w:cs="Arial"/>
          <w:bCs/>
          <w:sz w:val="24"/>
          <w:szCs w:val="24"/>
        </w:rPr>
        <w:t xml:space="preserve"> no período (mês e ano) da prestação deve ser informada e estar compatível com o valor do campo OrdenaDespesa no arquivo UGSALT.XML</w:t>
      </w:r>
      <w:r w:rsidR="00AC20EB" w:rsidRPr="00EB7F68">
        <w:rPr>
          <w:rFonts w:ascii="Arial" w:hAnsi="Arial" w:cs="Arial"/>
          <w:bCs/>
          <w:sz w:val="24"/>
          <w:szCs w:val="24"/>
        </w:rPr>
        <w:t xml:space="preserve">. </w:t>
      </w:r>
      <w:r w:rsidR="00AC20EB" w:rsidRPr="00157E6B">
        <w:rPr>
          <w:rFonts w:ascii="Arial" w:hAnsi="Arial" w:cs="Arial"/>
          <w:bCs/>
          <w:sz w:val="24"/>
          <w:szCs w:val="24"/>
        </w:rPr>
        <w:t>Não executar a consistência no mês 1 pois as informações foram enviadas na abertura do exercício</w:t>
      </w:r>
      <w:r w:rsidR="00AC20EB" w:rsidRPr="00EB7F68">
        <w:rPr>
          <w:rFonts w:ascii="Arial" w:hAnsi="Arial" w:cs="Arial"/>
          <w:bCs/>
          <w:sz w:val="24"/>
          <w:szCs w:val="24"/>
        </w:rPr>
        <w:t>.</w:t>
      </w:r>
      <w:r w:rsidR="00E00710" w:rsidRPr="00EB7F68">
        <w:rPr>
          <w:rFonts w:ascii="Arial" w:hAnsi="Arial" w:cs="Arial"/>
          <w:bCs/>
          <w:sz w:val="24"/>
          <w:szCs w:val="24"/>
        </w:rPr>
        <w:t xml:space="preserve"> (</w:t>
      </w:r>
      <w:r w:rsidR="00E00710" w:rsidRPr="00EB7F68">
        <w:rPr>
          <w:rFonts w:ascii="Arial" w:hAnsi="Arial" w:cs="Arial"/>
          <w:bCs/>
          <w:sz w:val="24"/>
          <w:szCs w:val="24"/>
          <w:u w:val="single"/>
        </w:rPr>
        <w:t>Consistência Impeditiva</w:t>
      </w:r>
      <w:r w:rsidR="00E00710" w:rsidRPr="00EB7F68">
        <w:rPr>
          <w:rFonts w:ascii="Arial" w:hAnsi="Arial" w:cs="Arial"/>
          <w:bCs/>
          <w:sz w:val="24"/>
          <w:szCs w:val="24"/>
        </w:rPr>
        <w:t xml:space="preserve">) </w:t>
      </w:r>
      <w:r w:rsidR="00E00710" w:rsidRPr="00EB7F68">
        <w:rPr>
          <w:b/>
          <w:i/>
          <w:sz w:val="28"/>
          <w:szCs w:val="28"/>
        </w:rPr>
        <w:t xml:space="preserve">ERRO </w:t>
      </w:r>
      <w:r w:rsidR="00B57B8B" w:rsidRPr="00EB7F68">
        <w:rPr>
          <w:b/>
          <w:i/>
          <w:sz w:val="28"/>
          <w:szCs w:val="28"/>
        </w:rPr>
        <w:t>1201</w:t>
      </w:r>
    </w:p>
    <w:p w14:paraId="61126C0D" w14:textId="77777777" w:rsidR="00E00710" w:rsidRPr="00314ACA" w:rsidRDefault="00E00710" w:rsidP="00195DF0">
      <w:pPr>
        <w:widowControl w:val="0"/>
        <w:tabs>
          <w:tab w:val="left" w:pos="1306"/>
        </w:tabs>
        <w:spacing w:line="360" w:lineRule="auto"/>
        <w:jc w:val="both"/>
        <w:rPr>
          <w:rFonts w:ascii="Arial" w:hAnsi="Arial" w:cs="Arial"/>
          <w:iCs/>
          <w:sz w:val="24"/>
          <w:szCs w:val="24"/>
        </w:rPr>
      </w:pPr>
      <w:r w:rsidRPr="00314ACA">
        <w:rPr>
          <w:rFonts w:ascii="Arial" w:hAnsi="Arial" w:cs="Arial"/>
          <w:b/>
          <w:bCs/>
          <w:iCs/>
          <w:sz w:val="24"/>
          <w:szCs w:val="24"/>
        </w:rPr>
        <w:t>Mensagem</w:t>
      </w:r>
      <w:r w:rsidRPr="00314ACA">
        <w:rPr>
          <w:rFonts w:ascii="Arial" w:hAnsi="Arial" w:cs="Arial"/>
          <w:sz w:val="24"/>
          <w:szCs w:val="24"/>
        </w:rPr>
        <w:t xml:space="preserve">: </w:t>
      </w:r>
      <w:r w:rsidR="00EB7F68" w:rsidRPr="00314ACA">
        <w:rPr>
          <w:rFonts w:ascii="Arial" w:hAnsi="Arial" w:cs="Arial"/>
          <w:sz w:val="24"/>
          <w:szCs w:val="24"/>
        </w:rPr>
        <w:t>“</w:t>
      </w:r>
      <w:r w:rsidRPr="00314ACA">
        <w:rPr>
          <w:rFonts w:ascii="Arial" w:hAnsi="Arial" w:cs="Arial"/>
          <w:iCs/>
          <w:sz w:val="24"/>
          <w:szCs w:val="24"/>
        </w:rPr>
        <w:t xml:space="preserve">No mês e ano da prestação de contas houve alteração da informação </w:t>
      </w:r>
      <w:r w:rsidR="00344A3F" w:rsidRPr="00314ACA">
        <w:rPr>
          <w:rFonts w:ascii="Arial" w:hAnsi="Arial" w:cs="Arial"/>
          <w:iCs/>
          <w:sz w:val="24"/>
          <w:szCs w:val="24"/>
        </w:rPr>
        <w:t>‘Prefeito é Ordenador de Despesas da Unidade Gestora Prefeitura?’</w:t>
      </w:r>
      <w:r w:rsidRPr="00314ACA">
        <w:rPr>
          <w:rFonts w:ascii="Arial" w:hAnsi="Arial" w:cs="Arial"/>
          <w:iCs/>
          <w:sz w:val="24"/>
          <w:szCs w:val="24"/>
        </w:rPr>
        <w:t xml:space="preserve"> no cadastro de UGs do Sistema Cidad</w:t>
      </w:r>
      <w:r w:rsidR="00157E6B">
        <w:rPr>
          <w:rFonts w:ascii="Arial" w:hAnsi="Arial" w:cs="Arial"/>
          <w:iCs/>
          <w:sz w:val="24"/>
          <w:szCs w:val="24"/>
        </w:rPr>
        <w:t xml:space="preserve">ES </w:t>
      </w:r>
      <w:r w:rsidRPr="00314ACA">
        <w:rPr>
          <w:rFonts w:ascii="Arial" w:hAnsi="Arial" w:cs="Arial"/>
          <w:iCs/>
          <w:sz w:val="24"/>
          <w:szCs w:val="24"/>
        </w:rPr>
        <w:t>e a mesma não foi informada no arquivo UGSALT.XML</w:t>
      </w:r>
      <w:r w:rsidR="00EB7F68" w:rsidRPr="00314ACA">
        <w:rPr>
          <w:rFonts w:ascii="Arial" w:hAnsi="Arial" w:cs="Arial"/>
          <w:iCs/>
          <w:sz w:val="24"/>
          <w:szCs w:val="24"/>
        </w:rPr>
        <w:t>”</w:t>
      </w:r>
      <w:r w:rsidRPr="00314ACA">
        <w:rPr>
          <w:rFonts w:ascii="Arial" w:hAnsi="Arial" w:cs="Arial"/>
          <w:iCs/>
          <w:sz w:val="24"/>
          <w:szCs w:val="24"/>
        </w:rPr>
        <w:t>.</w:t>
      </w:r>
    </w:p>
    <w:p w14:paraId="1AC8245D" w14:textId="77777777" w:rsidR="00E00710" w:rsidRPr="00031190" w:rsidRDefault="00E00710" w:rsidP="00195DF0">
      <w:pPr>
        <w:widowControl w:val="0"/>
        <w:tabs>
          <w:tab w:val="left" w:pos="1306"/>
        </w:tabs>
        <w:jc w:val="both"/>
        <w:rPr>
          <w:i/>
          <w:iCs/>
          <w:sz w:val="24"/>
          <w:szCs w:val="24"/>
        </w:rPr>
      </w:pPr>
    </w:p>
    <w:p w14:paraId="0B27BE02" w14:textId="36037524" w:rsidR="00D752E2" w:rsidRPr="001357F9" w:rsidRDefault="00CA1906" w:rsidP="00195DF0">
      <w:pPr>
        <w:widowControl w:val="0"/>
        <w:spacing w:line="360" w:lineRule="auto"/>
        <w:jc w:val="both"/>
        <w:rPr>
          <w:rFonts w:ascii="Arial" w:hAnsi="Arial" w:cs="Arial"/>
          <w:bCs/>
          <w:sz w:val="24"/>
          <w:szCs w:val="24"/>
        </w:rPr>
      </w:pPr>
      <w:r>
        <w:rPr>
          <w:rFonts w:ascii="Arial" w:hAnsi="Arial" w:cs="Arial"/>
          <w:bCs/>
          <w:sz w:val="24"/>
          <w:szCs w:val="24"/>
        </w:rPr>
        <w:lastRenderedPageBreak/>
        <w:t>6</w:t>
      </w:r>
      <w:r w:rsidR="00EB7F68" w:rsidRPr="001357F9">
        <w:rPr>
          <w:rFonts w:ascii="Arial" w:hAnsi="Arial" w:cs="Arial"/>
          <w:bCs/>
          <w:sz w:val="24"/>
          <w:szCs w:val="24"/>
        </w:rPr>
        <w:t> </w:t>
      </w:r>
      <w:r w:rsidR="00D752E2" w:rsidRPr="001357F9">
        <w:rPr>
          <w:rFonts w:ascii="Arial" w:hAnsi="Arial" w:cs="Arial"/>
          <w:bCs/>
          <w:sz w:val="24"/>
          <w:szCs w:val="24"/>
        </w:rPr>
        <w:t>Não permitir o envio de informações no UGSALT no mês 1 (Janeiro), pois as informações já foram enviadas na abertura do exercício. (</w:t>
      </w:r>
      <w:r w:rsidR="00D752E2" w:rsidRPr="001357F9">
        <w:rPr>
          <w:rFonts w:ascii="Arial" w:hAnsi="Arial" w:cs="Arial"/>
          <w:bCs/>
          <w:sz w:val="24"/>
          <w:szCs w:val="24"/>
          <w:u w:val="single"/>
        </w:rPr>
        <w:t>Consistência Impeditiva</w:t>
      </w:r>
      <w:r w:rsidR="00D752E2" w:rsidRPr="001357F9">
        <w:rPr>
          <w:rFonts w:ascii="Arial" w:hAnsi="Arial" w:cs="Arial"/>
          <w:bCs/>
          <w:sz w:val="24"/>
          <w:szCs w:val="24"/>
        </w:rPr>
        <w:t xml:space="preserve">) </w:t>
      </w:r>
      <w:r w:rsidR="00D752E2" w:rsidRPr="001357F9">
        <w:rPr>
          <w:b/>
          <w:i/>
          <w:sz w:val="28"/>
          <w:szCs w:val="28"/>
        </w:rPr>
        <w:t xml:space="preserve">ERRO </w:t>
      </w:r>
      <w:r w:rsidR="0041591D" w:rsidRPr="001357F9">
        <w:rPr>
          <w:b/>
          <w:i/>
          <w:sz w:val="28"/>
          <w:szCs w:val="28"/>
        </w:rPr>
        <w:t>1277</w:t>
      </w:r>
    </w:p>
    <w:p w14:paraId="0EB10B60" w14:textId="77777777" w:rsidR="00D752E2" w:rsidRPr="001C4DC6" w:rsidRDefault="00D752E2" w:rsidP="00195DF0">
      <w:pPr>
        <w:widowControl w:val="0"/>
        <w:tabs>
          <w:tab w:val="left" w:pos="1306"/>
        </w:tabs>
        <w:spacing w:line="360" w:lineRule="auto"/>
        <w:jc w:val="both"/>
        <w:rPr>
          <w:rFonts w:ascii="Arial" w:hAnsi="Arial" w:cs="Arial"/>
          <w:iCs/>
          <w:strike/>
          <w:color w:val="FF0000"/>
          <w:sz w:val="24"/>
          <w:szCs w:val="24"/>
        </w:rPr>
      </w:pPr>
      <w:r w:rsidRPr="001357F9">
        <w:rPr>
          <w:rFonts w:ascii="Arial" w:hAnsi="Arial" w:cs="Arial"/>
          <w:b/>
          <w:bCs/>
          <w:iCs/>
          <w:sz w:val="24"/>
          <w:szCs w:val="24"/>
        </w:rPr>
        <w:t>Mensagem</w:t>
      </w:r>
      <w:r w:rsidRPr="001357F9">
        <w:rPr>
          <w:rFonts w:ascii="Arial" w:hAnsi="Arial" w:cs="Arial"/>
          <w:sz w:val="24"/>
          <w:szCs w:val="24"/>
        </w:rPr>
        <w:t xml:space="preserve">: </w:t>
      </w:r>
      <w:r w:rsidR="00EB7F68" w:rsidRPr="001357F9">
        <w:rPr>
          <w:rFonts w:ascii="Arial" w:hAnsi="Arial" w:cs="Arial"/>
          <w:sz w:val="24"/>
          <w:szCs w:val="24"/>
        </w:rPr>
        <w:t>“</w:t>
      </w:r>
      <w:r w:rsidRPr="001357F9">
        <w:rPr>
          <w:rFonts w:ascii="Arial" w:hAnsi="Arial" w:cs="Arial"/>
          <w:iCs/>
          <w:sz w:val="24"/>
          <w:szCs w:val="24"/>
        </w:rPr>
        <w:t>As informações de unidades gestoras já foram enviadas na abertura do exercício. Não é necessário enviar novamente</w:t>
      </w:r>
      <w:r w:rsidR="00EB7F68" w:rsidRPr="001357F9">
        <w:rPr>
          <w:rFonts w:ascii="Arial" w:hAnsi="Arial" w:cs="Arial"/>
          <w:iCs/>
          <w:sz w:val="24"/>
          <w:szCs w:val="24"/>
        </w:rPr>
        <w:t>”</w:t>
      </w:r>
      <w:r w:rsidRPr="001357F9">
        <w:rPr>
          <w:rFonts w:ascii="Arial" w:hAnsi="Arial" w:cs="Arial"/>
          <w:iCs/>
          <w:sz w:val="24"/>
          <w:szCs w:val="24"/>
        </w:rPr>
        <w:t>.</w:t>
      </w:r>
    </w:p>
    <w:p w14:paraId="390E21A4" w14:textId="77777777" w:rsidR="001C4DC6" w:rsidRDefault="001C4DC6" w:rsidP="00195DF0">
      <w:pPr>
        <w:widowControl w:val="0"/>
        <w:tabs>
          <w:tab w:val="left" w:pos="1306"/>
        </w:tabs>
        <w:spacing w:line="360" w:lineRule="auto"/>
        <w:jc w:val="both"/>
        <w:rPr>
          <w:rFonts w:ascii="Arial" w:hAnsi="Arial" w:cs="Arial"/>
          <w:iCs/>
          <w:sz w:val="24"/>
          <w:szCs w:val="24"/>
        </w:rPr>
      </w:pPr>
    </w:p>
    <w:p w14:paraId="6E2D5A28" w14:textId="3581F9BE" w:rsidR="00F112A1" w:rsidRPr="00CA1C61" w:rsidRDefault="00CA1906" w:rsidP="00195DF0">
      <w:pPr>
        <w:widowControl w:val="0"/>
        <w:spacing w:line="360" w:lineRule="auto"/>
        <w:jc w:val="both"/>
        <w:rPr>
          <w:sz w:val="24"/>
          <w:szCs w:val="24"/>
        </w:rPr>
      </w:pPr>
      <w:r>
        <w:rPr>
          <w:rFonts w:ascii="Arial" w:hAnsi="Arial" w:cs="Arial"/>
          <w:sz w:val="24"/>
          <w:szCs w:val="24"/>
        </w:rPr>
        <w:t>7</w:t>
      </w:r>
      <w:r w:rsidR="00F112A1" w:rsidRPr="00CA1C61">
        <w:rPr>
          <w:rFonts w:ascii="Arial" w:hAnsi="Arial" w:cs="Arial"/>
          <w:sz w:val="24"/>
          <w:szCs w:val="24"/>
        </w:rPr>
        <w:t xml:space="preserve"> Caso exista alguma UG do tipo 09, obrigatoriamente deve existir as UGs E0900001’ e ‘E0900002’</w:t>
      </w:r>
      <w:r w:rsidR="00F112A1" w:rsidRPr="00CA1C61">
        <w:rPr>
          <w:rFonts w:ascii="Arial" w:hAnsi="Arial" w:cs="Arial"/>
        </w:rPr>
        <w:t xml:space="preserve">. </w:t>
      </w:r>
      <w:r w:rsidR="00F112A1" w:rsidRPr="00CA1C61">
        <w:rPr>
          <w:rFonts w:ascii="Arial" w:hAnsi="Arial" w:cs="Arial"/>
          <w:sz w:val="24"/>
          <w:szCs w:val="24"/>
        </w:rPr>
        <w:t>(</w:t>
      </w:r>
      <w:r w:rsidR="00F112A1" w:rsidRPr="00CA1C61">
        <w:rPr>
          <w:rFonts w:ascii="Arial" w:hAnsi="Arial" w:cs="Arial"/>
          <w:sz w:val="24"/>
          <w:szCs w:val="24"/>
          <w:u w:val="single"/>
        </w:rPr>
        <w:t>Consistência Impeditiva</w:t>
      </w:r>
      <w:r w:rsidR="00F112A1" w:rsidRPr="00CA1C61">
        <w:rPr>
          <w:rFonts w:ascii="Arial" w:hAnsi="Arial" w:cs="Arial"/>
          <w:sz w:val="24"/>
          <w:szCs w:val="24"/>
        </w:rPr>
        <w:t>)</w:t>
      </w:r>
      <w:r w:rsidR="00F112A1" w:rsidRPr="00CA1C61">
        <w:rPr>
          <w:sz w:val="24"/>
          <w:szCs w:val="24"/>
        </w:rPr>
        <w:t xml:space="preserve"> </w:t>
      </w:r>
      <w:r w:rsidR="00F112A1" w:rsidRPr="00CA1C61">
        <w:rPr>
          <w:b/>
          <w:i/>
          <w:sz w:val="28"/>
          <w:szCs w:val="28"/>
        </w:rPr>
        <w:t xml:space="preserve">ERRO 2375 </w:t>
      </w:r>
    </w:p>
    <w:p w14:paraId="5CE8989B" w14:textId="77777777" w:rsidR="00F112A1" w:rsidRPr="00CA1C61" w:rsidRDefault="00F112A1" w:rsidP="00195DF0">
      <w:pPr>
        <w:widowControl w:val="0"/>
        <w:tabs>
          <w:tab w:val="left" w:pos="1306"/>
        </w:tabs>
        <w:spacing w:line="360" w:lineRule="auto"/>
        <w:jc w:val="both"/>
        <w:rPr>
          <w:rFonts w:ascii="Arial" w:hAnsi="Arial" w:cs="Arial"/>
          <w:iCs/>
          <w:sz w:val="24"/>
          <w:szCs w:val="24"/>
        </w:rPr>
      </w:pPr>
      <w:r w:rsidRPr="00CA1C61">
        <w:rPr>
          <w:rFonts w:ascii="Arial" w:hAnsi="Arial" w:cs="Arial"/>
          <w:b/>
          <w:i/>
          <w:sz w:val="24"/>
          <w:szCs w:val="24"/>
        </w:rPr>
        <w:t xml:space="preserve">Mensagem: </w:t>
      </w:r>
      <w:r w:rsidRPr="00CA1C61">
        <w:rPr>
          <w:rFonts w:ascii="Arial" w:hAnsi="Arial" w:cs="Arial"/>
          <w:i/>
          <w:sz w:val="24"/>
          <w:szCs w:val="24"/>
        </w:rPr>
        <w:t>Se houver UG do tipo 09, deve existir as UGs ‘XXXE0900001’ e XXXE0900002.</w:t>
      </w:r>
    </w:p>
    <w:p w14:paraId="623357AF" w14:textId="77777777" w:rsidR="00E00710" w:rsidRDefault="00E00710" w:rsidP="00195DF0">
      <w:pPr>
        <w:widowControl w:val="0"/>
        <w:tabs>
          <w:tab w:val="left" w:pos="1306"/>
        </w:tabs>
        <w:jc w:val="both"/>
      </w:pPr>
    </w:p>
    <w:p w14:paraId="66B7CB8F" w14:textId="77777777" w:rsidR="0035004C" w:rsidRPr="00E00710" w:rsidRDefault="0035004C" w:rsidP="00195DF0">
      <w:pPr>
        <w:widowControl w:val="0"/>
        <w:tabs>
          <w:tab w:val="left" w:pos="1306"/>
        </w:tabs>
        <w:jc w:val="both"/>
      </w:pPr>
    </w:p>
    <w:p w14:paraId="340917DF" w14:textId="2DEFED1C" w:rsidR="0017487F" w:rsidRDefault="0017487F" w:rsidP="00195DF0">
      <w:pPr>
        <w:pStyle w:val="Ttulo2"/>
        <w:ind w:left="0" w:firstLine="0"/>
        <w:jc w:val="both"/>
      </w:pPr>
      <w:bookmarkStart w:id="24" w:name="_Toc138428626"/>
      <w:r w:rsidRPr="00507252">
        <w:rPr>
          <w:bCs/>
        </w:rPr>
        <w:t>PPAATZ.</w:t>
      </w:r>
      <w:r w:rsidR="0054688F">
        <w:t>XML</w:t>
      </w:r>
      <w:r>
        <w:t xml:space="preserve"> </w:t>
      </w:r>
      <w:r w:rsidR="00D03C28" w:rsidRPr="00097FC2">
        <w:t>(ou PlanoPlurianualAtualizado.xml)</w:t>
      </w:r>
      <w:bookmarkEnd w:id="24"/>
    </w:p>
    <w:p w14:paraId="10E53216" w14:textId="77777777" w:rsidR="00EC0C75" w:rsidRDefault="00EC0C75" w:rsidP="00195DF0">
      <w:pPr>
        <w:widowControl w:val="0"/>
        <w:spacing w:line="360" w:lineRule="auto"/>
        <w:jc w:val="both"/>
        <w:rPr>
          <w:rFonts w:ascii="Arial" w:hAnsi="Arial" w:cs="Arial"/>
          <w:bCs/>
          <w:sz w:val="24"/>
          <w:szCs w:val="24"/>
        </w:rPr>
      </w:pPr>
    </w:p>
    <w:p w14:paraId="145A528D" w14:textId="18AB1C15" w:rsidR="000F44BD"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1</w:t>
      </w:r>
      <w:r w:rsidR="00FC54D9">
        <w:rPr>
          <w:rFonts w:ascii="Arial" w:hAnsi="Arial" w:cs="Arial"/>
          <w:bCs/>
          <w:sz w:val="24"/>
          <w:szCs w:val="24"/>
        </w:rPr>
        <w:t> </w:t>
      </w:r>
      <w:r w:rsidR="000F44BD" w:rsidRPr="00FC54D9">
        <w:rPr>
          <w:rFonts w:ascii="Arial" w:hAnsi="Arial" w:cs="Arial"/>
          <w:bCs/>
          <w:sz w:val="24"/>
          <w:szCs w:val="24"/>
        </w:rPr>
        <w:t xml:space="preserve">O campo </w:t>
      </w:r>
      <w:r w:rsidR="00FC54D9">
        <w:rPr>
          <w:rFonts w:ascii="Arial" w:hAnsi="Arial" w:cs="Arial"/>
          <w:bCs/>
          <w:sz w:val="24"/>
          <w:szCs w:val="24"/>
        </w:rPr>
        <w:t>“</w:t>
      </w:r>
      <w:r w:rsidR="000F44BD" w:rsidRPr="00FC54D9">
        <w:rPr>
          <w:rFonts w:ascii="Arial" w:hAnsi="Arial" w:cs="Arial"/>
          <w:bCs/>
          <w:sz w:val="24"/>
          <w:szCs w:val="24"/>
        </w:rPr>
        <w:t>HouveAlteracoesProgramasGoverno</w:t>
      </w:r>
      <w:r w:rsidR="00FC54D9">
        <w:rPr>
          <w:rFonts w:ascii="Arial" w:hAnsi="Arial" w:cs="Arial"/>
          <w:bCs/>
          <w:sz w:val="24"/>
          <w:szCs w:val="24"/>
        </w:rPr>
        <w:t>”</w:t>
      </w:r>
      <w:r w:rsidR="000F44BD" w:rsidRPr="00FC54D9">
        <w:rPr>
          <w:rFonts w:ascii="Arial" w:hAnsi="Arial" w:cs="Arial"/>
          <w:bCs/>
          <w:sz w:val="24"/>
          <w:szCs w:val="24"/>
        </w:rPr>
        <w:t xml:space="preserve"> deve conter os valores 1 (Sim) ou 2 (Não). (</w:t>
      </w:r>
      <w:r w:rsidR="000F44BD" w:rsidRPr="00FC54D9">
        <w:rPr>
          <w:rFonts w:ascii="Arial" w:hAnsi="Arial" w:cs="Arial"/>
          <w:bCs/>
          <w:sz w:val="24"/>
          <w:szCs w:val="24"/>
          <w:u w:val="single"/>
        </w:rPr>
        <w:t>Consistência Impeditiva</w:t>
      </w:r>
      <w:r w:rsidR="000F44BD" w:rsidRPr="00FC54D9">
        <w:rPr>
          <w:rFonts w:ascii="Arial" w:hAnsi="Arial" w:cs="Arial"/>
          <w:bCs/>
          <w:sz w:val="24"/>
          <w:szCs w:val="24"/>
        </w:rPr>
        <w:t xml:space="preserve">) </w:t>
      </w:r>
      <w:r w:rsidR="000F44BD" w:rsidRPr="00FC54D9">
        <w:rPr>
          <w:b/>
          <w:i/>
          <w:sz w:val="28"/>
          <w:szCs w:val="28"/>
        </w:rPr>
        <w:t>ERRO 086</w:t>
      </w:r>
    </w:p>
    <w:p w14:paraId="681D9BC6" w14:textId="77777777" w:rsidR="000F44BD" w:rsidRPr="00314ACA" w:rsidRDefault="000F44BD" w:rsidP="00195DF0">
      <w:pPr>
        <w:widowControl w:val="0"/>
        <w:spacing w:line="360" w:lineRule="auto"/>
        <w:jc w:val="both"/>
        <w:rPr>
          <w:rFonts w:ascii="Arial" w:hAnsi="Arial" w:cs="Arial"/>
          <w:bCs/>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FC54D9" w:rsidRPr="00314ACA">
        <w:rPr>
          <w:rFonts w:ascii="Arial" w:hAnsi="Arial" w:cs="Arial"/>
          <w:i/>
          <w:sz w:val="24"/>
          <w:szCs w:val="24"/>
        </w:rPr>
        <w:t>“</w:t>
      </w:r>
      <w:r w:rsidRPr="00314ACA">
        <w:rPr>
          <w:rFonts w:ascii="Arial" w:hAnsi="Arial" w:cs="Arial"/>
          <w:i/>
          <w:sz w:val="24"/>
          <w:szCs w:val="24"/>
        </w:rPr>
        <w:t>O</w:t>
      </w:r>
      <w:r w:rsidR="00FC54D9" w:rsidRPr="00314ACA">
        <w:rPr>
          <w:rFonts w:ascii="Arial" w:hAnsi="Arial" w:cs="Arial"/>
          <w:i/>
          <w:sz w:val="24"/>
          <w:szCs w:val="24"/>
        </w:rPr>
        <w:t xml:space="preserve"> campo”</w:t>
      </w:r>
      <w:r w:rsidRPr="00314ACA">
        <w:rPr>
          <w:rFonts w:ascii="Arial" w:hAnsi="Arial" w:cs="Arial"/>
          <w:bCs/>
          <w:i/>
          <w:sz w:val="24"/>
          <w:szCs w:val="24"/>
        </w:rPr>
        <w:t>HouveAlteracoesProgramasGoverno</w:t>
      </w:r>
      <w:r w:rsidR="00FC54D9" w:rsidRPr="00314ACA">
        <w:rPr>
          <w:rFonts w:ascii="Arial" w:hAnsi="Arial" w:cs="Arial"/>
          <w:bCs/>
          <w:i/>
          <w:sz w:val="24"/>
          <w:szCs w:val="24"/>
        </w:rPr>
        <w:t>”</w:t>
      </w:r>
      <w:r w:rsidRPr="00314ACA">
        <w:rPr>
          <w:rFonts w:ascii="Arial" w:hAnsi="Arial" w:cs="Arial"/>
          <w:bCs/>
          <w:i/>
          <w:sz w:val="24"/>
          <w:szCs w:val="24"/>
        </w:rPr>
        <w:t xml:space="preserve"> </w:t>
      </w:r>
      <w:r w:rsidRPr="00314ACA">
        <w:rPr>
          <w:rFonts w:ascii="Arial" w:hAnsi="Arial" w:cs="Arial"/>
          <w:i/>
          <w:sz w:val="24"/>
          <w:szCs w:val="24"/>
        </w:rPr>
        <w:t>deve ser '1' ou '2'</w:t>
      </w:r>
      <w:r w:rsidRPr="00314ACA">
        <w:rPr>
          <w:rFonts w:ascii="Arial" w:hAnsi="Arial" w:cs="Arial"/>
          <w:bCs/>
          <w:i/>
          <w:sz w:val="24"/>
          <w:szCs w:val="24"/>
        </w:rPr>
        <w:t>.</w:t>
      </w:r>
    </w:p>
    <w:p w14:paraId="52EDEFBE" w14:textId="77777777" w:rsidR="000F44BD" w:rsidRPr="00014CEF" w:rsidRDefault="000F44BD" w:rsidP="00195DF0">
      <w:pPr>
        <w:widowControl w:val="0"/>
        <w:jc w:val="both"/>
        <w:rPr>
          <w:sz w:val="24"/>
          <w:szCs w:val="24"/>
        </w:rPr>
      </w:pPr>
    </w:p>
    <w:p w14:paraId="0D132CAF" w14:textId="7B2B4787" w:rsidR="00B92616"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2</w:t>
      </w:r>
      <w:r w:rsidR="00FC54D9">
        <w:rPr>
          <w:rFonts w:ascii="Arial" w:hAnsi="Arial" w:cs="Arial"/>
          <w:bCs/>
          <w:sz w:val="24"/>
          <w:szCs w:val="24"/>
        </w:rPr>
        <w:t> </w:t>
      </w:r>
      <w:r w:rsidR="0017487F" w:rsidRPr="00FC54D9">
        <w:rPr>
          <w:rFonts w:ascii="Arial" w:hAnsi="Arial" w:cs="Arial"/>
          <w:bCs/>
          <w:sz w:val="24"/>
          <w:szCs w:val="24"/>
        </w:rPr>
        <w:t xml:space="preserve">Verificar se o ano do início do PPA vigente </w:t>
      </w:r>
      <w:r w:rsidR="00B92616" w:rsidRPr="00FC54D9">
        <w:rPr>
          <w:rFonts w:ascii="Arial" w:hAnsi="Arial" w:cs="Arial"/>
          <w:bCs/>
          <w:sz w:val="24"/>
          <w:szCs w:val="24"/>
        </w:rPr>
        <w:t xml:space="preserve">informado neste arquivo </w:t>
      </w:r>
      <w:r w:rsidR="0017487F" w:rsidRPr="00FC54D9">
        <w:rPr>
          <w:rFonts w:ascii="Arial" w:hAnsi="Arial" w:cs="Arial"/>
          <w:bCs/>
          <w:sz w:val="24"/>
          <w:szCs w:val="24"/>
        </w:rPr>
        <w:t>j</w:t>
      </w:r>
      <w:r w:rsidR="00B92616" w:rsidRPr="00FC54D9">
        <w:rPr>
          <w:rFonts w:ascii="Arial" w:hAnsi="Arial" w:cs="Arial"/>
          <w:bCs/>
          <w:sz w:val="24"/>
          <w:szCs w:val="24"/>
        </w:rPr>
        <w:t xml:space="preserve">á foi enviado </w:t>
      </w:r>
      <w:r w:rsidR="0017487F" w:rsidRPr="00FC54D9">
        <w:rPr>
          <w:rFonts w:ascii="Arial" w:hAnsi="Arial" w:cs="Arial"/>
          <w:bCs/>
          <w:sz w:val="24"/>
          <w:szCs w:val="24"/>
        </w:rPr>
        <w:t xml:space="preserve">no arquivo </w:t>
      </w:r>
      <w:r w:rsidR="00B92616" w:rsidRPr="00FC54D9">
        <w:rPr>
          <w:rFonts w:ascii="Arial" w:hAnsi="Arial" w:cs="Arial"/>
          <w:bCs/>
          <w:sz w:val="24"/>
          <w:szCs w:val="24"/>
        </w:rPr>
        <w:t>PPA.</w:t>
      </w:r>
      <w:r w:rsidR="0054688F" w:rsidRPr="00FC54D9">
        <w:rPr>
          <w:rFonts w:ascii="Arial" w:hAnsi="Arial" w:cs="Arial"/>
          <w:bCs/>
          <w:sz w:val="24"/>
          <w:szCs w:val="24"/>
        </w:rPr>
        <w:t>XML</w:t>
      </w:r>
      <w:r w:rsidR="00B92616" w:rsidRPr="00FC54D9">
        <w:rPr>
          <w:rFonts w:ascii="Arial" w:hAnsi="Arial" w:cs="Arial"/>
          <w:bCs/>
          <w:sz w:val="24"/>
          <w:szCs w:val="24"/>
        </w:rPr>
        <w:t xml:space="preserve">, </w:t>
      </w:r>
      <w:r w:rsidR="00B742A1" w:rsidRPr="00FC54D9">
        <w:rPr>
          <w:rFonts w:ascii="Arial" w:hAnsi="Arial" w:cs="Arial"/>
          <w:bCs/>
          <w:sz w:val="24"/>
          <w:szCs w:val="24"/>
        </w:rPr>
        <w:t>para o Plano Plurianual atual</w:t>
      </w:r>
      <w:r w:rsidR="00B92616" w:rsidRPr="00FC54D9">
        <w:rPr>
          <w:rFonts w:ascii="Arial" w:hAnsi="Arial" w:cs="Arial"/>
          <w:bCs/>
          <w:sz w:val="24"/>
          <w:szCs w:val="24"/>
        </w:rPr>
        <w:t xml:space="preserve"> (</w:t>
      </w:r>
      <w:r w:rsidR="00B742A1" w:rsidRPr="00FC54D9">
        <w:rPr>
          <w:rFonts w:ascii="Arial" w:hAnsi="Arial" w:cs="Arial"/>
          <w:bCs/>
          <w:sz w:val="24"/>
          <w:szCs w:val="24"/>
          <w:u w:val="single"/>
        </w:rPr>
        <w:t>C</w:t>
      </w:r>
      <w:r w:rsidR="00B92616" w:rsidRPr="00FC54D9">
        <w:rPr>
          <w:rFonts w:ascii="Arial" w:hAnsi="Arial" w:cs="Arial"/>
          <w:bCs/>
          <w:sz w:val="24"/>
          <w:szCs w:val="24"/>
          <w:u w:val="single"/>
        </w:rPr>
        <w:t xml:space="preserve">onsistência </w:t>
      </w:r>
      <w:r w:rsidR="00B742A1" w:rsidRPr="00FC54D9">
        <w:rPr>
          <w:rFonts w:ascii="Arial" w:hAnsi="Arial" w:cs="Arial"/>
          <w:bCs/>
          <w:sz w:val="24"/>
          <w:szCs w:val="24"/>
          <w:u w:val="single"/>
        </w:rPr>
        <w:t>I</w:t>
      </w:r>
      <w:r w:rsidR="00B92616" w:rsidRPr="00FC54D9">
        <w:rPr>
          <w:rFonts w:ascii="Arial" w:hAnsi="Arial" w:cs="Arial"/>
          <w:bCs/>
          <w:sz w:val="24"/>
          <w:szCs w:val="24"/>
          <w:u w:val="single"/>
        </w:rPr>
        <w:t>mpeditiva</w:t>
      </w:r>
      <w:r w:rsidR="00B92616" w:rsidRPr="00FC54D9">
        <w:rPr>
          <w:rFonts w:ascii="Arial" w:hAnsi="Arial" w:cs="Arial"/>
          <w:bCs/>
          <w:sz w:val="24"/>
          <w:szCs w:val="24"/>
        </w:rPr>
        <w:t>)</w:t>
      </w:r>
      <w:r w:rsidR="003708B1" w:rsidRPr="00FC54D9">
        <w:rPr>
          <w:rFonts w:ascii="Arial" w:hAnsi="Arial" w:cs="Arial"/>
          <w:bCs/>
          <w:sz w:val="24"/>
          <w:szCs w:val="24"/>
        </w:rPr>
        <w:t xml:space="preserve"> </w:t>
      </w:r>
      <w:r w:rsidR="00156B0B" w:rsidRPr="00FC54D9">
        <w:rPr>
          <w:rFonts w:ascii="Arial" w:hAnsi="Arial" w:cs="Arial"/>
          <w:bCs/>
          <w:sz w:val="24"/>
          <w:szCs w:val="24"/>
        </w:rPr>
        <w:t xml:space="preserve">  </w:t>
      </w:r>
      <w:r w:rsidR="00423E8D" w:rsidRPr="00FC54D9">
        <w:rPr>
          <w:b/>
          <w:i/>
          <w:sz w:val="28"/>
          <w:szCs w:val="28"/>
        </w:rPr>
        <w:t>ERRO</w:t>
      </w:r>
      <w:r w:rsidR="00156B0B" w:rsidRPr="00FC54D9">
        <w:rPr>
          <w:b/>
          <w:i/>
          <w:sz w:val="28"/>
          <w:szCs w:val="28"/>
        </w:rPr>
        <w:t xml:space="preserve"> 087</w:t>
      </w:r>
    </w:p>
    <w:p w14:paraId="33A5F530" w14:textId="77777777" w:rsidR="00B92616" w:rsidRPr="00314ACA" w:rsidRDefault="00B92616"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CB676F" w:rsidRPr="00314ACA">
        <w:rPr>
          <w:rFonts w:ascii="Arial" w:hAnsi="Arial" w:cs="Arial"/>
          <w:i/>
          <w:sz w:val="24"/>
          <w:szCs w:val="24"/>
        </w:rPr>
        <w:t>“</w:t>
      </w:r>
      <w:r w:rsidRPr="00314ACA">
        <w:rPr>
          <w:rFonts w:ascii="Arial" w:hAnsi="Arial" w:cs="Arial"/>
          <w:i/>
          <w:sz w:val="24"/>
          <w:szCs w:val="24"/>
        </w:rPr>
        <w:t>N</w:t>
      </w:r>
      <w:r w:rsidR="00457B8C" w:rsidRPr="00314ACA">
        <w:rPr>
          <w:rFonts w:ascii="Arial" w:hAnsi="Arial" w:cs="Arial"/>
          <w:i/>
          <w:sz w:val="24"/>
          <w:szCs w:val="24"/>
        </w:rPr>
        <w:t>ão consta no sistema</w:t>
      </w:r>
      <w:r w:rsidR="00E66F29" w:rsidRPr="00314ACA">
        <w:rPr>
          <w:rFonts w:ascii="Arial" w:hAnsi="Arial" w:cs="Arial"/>
          <w:i/>
          <w:sz w:val="24"/>
          <w:szCs w:val="24"/>
        </w:rPr>
        <w:t>,</w:t>
      </w:r>
      <w:r w:rsidRPr="00314ACA">
        <w:rPr>
          <w:rFonts w:ascii="Arial" w:hAnsi="Arial" w:cs="Arial"/>
          <w:i/>
          <w:sz w:val="24"/>
          <w:szCs w:val="24"/>
        </w:rPr>
        <w:t xml:space="preserve"> PPA</w:t>
      </w:r>
      <w:r w:rsidR="00457B8C" w:rsidRPr="00314ACA">
        <w:rPr>
          <w:rFonts w:ascii="Arial" w:hAnsi="Arial" w:cs="Arial"/>
          <w:i/>
          <w:sz w:val="24"/>
          <w:szCs w:val="24"/>
        </w:rPr>
        <w:t xml:space="preserve"> com ano de início vigente informado neste arquivo</w:t>
      </w:r>
      <w:r w:rsidR="00A11EFD" w:rsidRPr="00314ACA">
        <w:rPr>
          <w:rFonts w:ascii="Arial" w:hAnsi="Arial" w:cs="Arial"/>
          <w:i/>
          <w:sz w:val="24"/>
          <w:szCs w:val="24"/>
        </w:rPr>
        <w:t>”.</w:t>
      </w:r>
    </w:p>
    <w:p w14:paraId="00BC1473" w14:textId="77777777" w:rsidR="00B82268" w:rsidRDefault="00B82268" w:rsidP="00195DF0">
      <w:pPr>
        <w:widowControl w:val="0"/>
        <w:spacing w:line="360" w:lineRule="auto"/>
        <w:jc w:val="both"/>
        <w:rPr>
          <w:rFonts w:ascii="Arial" w:hAnsi="Arial" w:cs="Arial"/>
          <w:bCs/>
          <w:sz w:val="24"/>
          <w:szCs w:val="24"/>
        </w:rPr>
      </w:pPr>
    </w:p>
    <w:p w14:paraId="4A69235E" w14:textId="3021199D" w:rsidR="00B92616"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3</w:t>
      </w:r>
      <w:r w:rsidR="00FC54D9">
        <w:rPr>
          <w:rFonts w:ascii="Arial" w:hAnsi="Arial" w:cs="Arial"/>
          <w:bCs/>
          <w:sz w:val="24"/>
          <w:szCs w:val="24"/>
        </w:rPr>
        <w:t> </w:t>
      </w:r>
      <w:r w:rsidR="00B92616" w:rsidRPr="00FC54D9">
        <w:rPr>
          <w:rFonts w:ascii="Arial" w:hAnsi="Arial" w:cs="Arial"/>
          <w:bCs/>
          <w:sz w:val="24"/>
          <w:szCs w:val="24"/>
        </w:rPr>
        <w:t xml:space="preserve">O ano do exercício da vigência do PPA alterado deverá ser </w:t>
      </w:r>
      <w:r w:rsidR="00B742A1" w:rsidRPr="00FC54D9">
        <w:rPr>
          <w:rFonts w:ascii="Arial" w:hAnsi="Arial" w:cs="Arial"/>
          <w:bCs/>
          <w:sz w:val="24"/>
          <w:szCs w:val="24"/>
        </w:rPr>
        <w:t>igual ao ano do exercício.</w:t>
      </w:r>
      <w:r w:rsidR="00A11EFD" w:rsidRPr="00FC54D9">
        <w:rPr>
          <w:rFonts w:ascii="Arial" w:hAnsi="Arial" w:cs="Arial"/>
          <w:bCs/>
          <w:sz w:val="24"/>
          <w:szCs w:val="24"/>
        </w:rPr>
        <w:t xml:space="preserve"> (</w:t>
      </w:r>
      <w:r w:rsidR="003708B1" w:rsidRPr="00FC54D9">
        <w:rPr>
          <w:rFonts w:ascii="Arial" w:hAnsi="Arial" w:cs="Arial"/>
          <w:bCs/>
          <w:sz w:val="24"/>
          <w:szCs w:val="24"/>
          <w:u w:val="single"/>
        </w:rPr>
        <w:t>C</w:t>
      </w:r>
      <w:r w:rsidR="00B92616" w:rsidRPr="00FC54D9">
        <w:rPr>
          <w:rFonts w:ascii="Arial" w:hAnsi="Arial" w:cs="Arial"/>
          <w:bCs/>
          <w:sz w:val="24"/>
          <w:szCs w:val="24"/>
          <w:u w:val="single"/>
        </w:rPr>
        <w:t xml:space="preserve">onsistência </w:t>
      </w:r>
      <w:r w:rsidR="003708B1" w:rsidRPr="00FC54D9">
        <w:rPr>
          <w:rFonts w:ascii="Arial" w:hAnsi="Arial" w:cs="Arial"/>
          <w:bCs/>
          <w:sz w:val="24"/>
          <w:szCs w:val="24"/>
          <w:u w:val="single"/>
        </w:rPr>
        <w:t>I</w:t>
      </w:r>
      <w:r w:rsidR="00B92616" w:rsidRPr="00FC54D9">
        <w:rPr>
          <w:rFonts w:ascii="Arial" w:hAnsi="Arial" w:cs="Arial"/>
          <w:bCs/>
          <w:sz w:val="24"/>
          <w:szCs w:val="24"/>
          <w:u w:val="single"/>
        </w:rPr>
        <w:t>mpeditiva</w:t>
      </w:r>
      <w:r w:rsidR="00B92616" w:rsidRPr="00FC54D9">
        <w:rPr>
          <w:rFonts w:ascii="Arial" w:hAnsi="Arial" w:cs="Arial"/>
          <w:bCs/>
          <w:sz w:val="24"/>
          <w:szCs w:val="24"/>
        </w:rPr>
        <w:t>)</w:t>
      </w:r>
      <w:r w:rsidR="003708B1" w:rsidRPr="00FC54D9">
        <w:rPr>
          <w:rFonts w:ascii="Arial" w:hAnsi="Arial" w:cs="Arial"/>
          <w:bCs/>
          <w:sz w:val="24"/>
          <w:szCs w:val="24"/>
        </w:rPr>
        <w:t xml:space="preserve"> </w:t>
      </w:r>
      <w:r w:rsidR="00156B0B" w:rsidRPr="00FC54D9">
        <w:rPr>
          <w:rFonts w:ascii="Arial" w:hAnsi="Arial" w:cs="Arial"/>
          <w:bCs/>
          <w:sz w:val="24"/>
          <w:szCs w:val="24"/>
        </w:rPr>
        <w:t xml:space="preserve"> </w:t>
      </w:r>
      <w:r w:rsidR="00423E8D" w:rsidRPr="00FC54D9">
        <w:rPr>
          <w:b/>
          <w:i/>
          <w:sz w:val="28"/>
          <w:szCs w:val="28"/>
        </w:rPr>
        <w:t>ERRO</w:t>
      </w:r>
      <w:r w:rsidR="00156B0B" w:rsidRPr="00FC54D9">
        <w:rPr>
          <w:b/>
          <w:i/>
          <w:sz w:val="28"/>
          <w:szCs w:val="28"/>
        </w:rPr>
        <w:t xml:space="preserve"> 088</w:t>
      </w:r>
    </w:p>
    <w:p w14:paraId="3E7EB1B4" w14:textId="77777777" w:rsidR="00B92616" w:rsidRPr="00314ACA" w:rsidRDefault="00B92616"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“O ano do exercício da vigência do PPA alterado deverá ser igual ao ano do início do PPA vigente”</w:t>
      </w:r>
      <w:r w:rsidR="00A11EFD" w:rsidRPr="00314ACA">
        <w:rPr>
          <w:rFonts w:ascii="Arial" w:hAnsi="Arial" w:cs="Arial"/>
          <w:i/>
          <w:sz w:val="24"/>
          <w:szCs w:val="24"/>
        </w:rPr>
        <w:t>.</w:t>
      </w:r>
      <w:r w:rsidRPr="00314ACA">
        <w:rPr>
          <w:rFonts w:ascii="Arial" w:hAnsi="Arial" w:cs="Arial"/>
          <w:i/>
          <w:sz w:val="24"/>
          <w:szCs w:val="24"/>
        </w:rPr>
        <w:t xml:space="preserve"> </w:t>
      </w:r>
    </w:p>
    <w:p w14:paraId="1D74228E" w14:textId="77777777" w:rsidR="00B77706" w:rsidRPr="00014CEF" w:rsidRDefault="00B77706" w:rsidP="00195DF0">
      <w:pPr>
        <w:widowControl w:val="0"/>
        <w:jc w:val="both"/>
        <w:rPr>
          <w:b/>
          <w:sz w:val="28"/>
        </w:rPr>
      </w:pPr>
    </w:p>
    <w:p w14:paraId="0B5E651A" w14:textId="60B62F6E" w:rsidR="00B77706"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 xml:space="preserve">4 </w:t>
      </w:r>
      <w:r w:rsidR="00B77706" w:rsidRPr="00FC54D9">
        <w:rPr>
          <w:rFonts w:ascii="Arial" w:hAnsi="Arial" w:cs="Arial"/>
          <w:bCs/>
          <w:sz w:val="24"/>
          <w:szCs w:val="24"/>
        </w:rPr>
        <w:t>Se a resposta do campo “Houve alterações nos programas de governo?</w:t>
      </w:r>
      <w:r w:rsidR="00A11EFD" w:rsidRPr="00FC54D9">
        <w:rPr>
          <w:rFonts w:ascii="Arial" w:hAnsi="Arial" w:cs="Arial"/>
          <w:bCs/>
          <w:sz w:val="24"/>
          <w:szCs w:val="24"/>
        </w:rPr>
        <w:t xml:space="preserve">” </w:t>
      </w:r>
      <w:r w:rsidR="00B77706" w:rsidRPr="00FC54D9">
        <w:rPr>
          <w:rFonts w:ascii="Arial" w:hAnsi="Arial" w:cs="Arial"/>
          <w:bCs/>
          <w:sz w:val="24"/>
          <w:szCs w:val="24"/>
        </w:rPr>
        <w:t>for igual a 1  (SIM) então deverá ser enviado o arquivo  PPAPROGATZ.</w:t>
      </w:r>
      <w:r w:rsidR="0054688F" w:rsidRPr="00FC54D9">
        <w:rPr>
          <w:rFonts w:ascii="Arial" w:hAnsi="Arial" w:cs="Arial"/>
          <w:bCs/>
          <w:sz w:val="24"/>
          <w:szCs w:val="24"/>
        </w:rPr>
        <w:t>XML</w:t>
      </w:r>
      <w:r w:rsidR="00B77706" w:rsidRPr="00FC54D9">
        <w:rPr>
          <w:rFonts w:ascii="Arial" w:hAnsi="Arial" w:cs="Arial"/>
          <w:bCs/>
          <w:sz w:val="24"/>
          <w:szCs w:val="24"/>
        </w:rPr>
        <w:t xml:space="preserve"> com pelo menos um registro detalhe. </w:t>
      </w:r>
      <w:r w:rsidR="003708B1" w:rsidRPr="00FC54D9">
        <w:rPr>
          <w:rFonts w:ascii="Arial" w:hAnsi="Arial" w:cs="Arial"/>
          <w:bCs/>
          <w:sz w:val="24"/>
          <w:szCs w:val="24"/>
        </w:rPr>
        <w:t>(</w:t>
      </w:r>
      <w:r w:rsidR="003708B1" w:rsidRPr="00FC54D9">
        <w:rPr>
          <w:rFonts w:ascii="Arial" w:hAnsi="Arial" w:cs="Arial"/>
          <w:bCs/>
          <w:sz w:val="24"/>
          <w:szCs w:val="24"/>
          <w:u w:val="single"/>
        </w:rPr>
        <w:t>Consistência Impeditiva</w:t>
      </w:r>
      <w:r w:rsidR="003708B1" w:rsidRPr="00FC54D9">
        <w:rPr>
          <w:rFonts w:ascii="Arial" w:hAnsi="Arial" w:cs="Arial"/>
          <w:bCs/>
          <w:sz w:val="24"/>
          <w:szCs w:val="24"/>
        </w:rPr>
        <w:t xml:space="preserve">) </w:t>
      </w:r>
      <w:r w:rsidR="00156B0B" w:rsidRPr="00FC54D9">
        <w:rPr>
          <w:rFonts w:ascii="Arial" w:hAnsi="Arial" w:cs="Arial"/>
          <w:bCs/>
          <w:sz w:val="24"/>
          <w:szCs w:val="24"/>
        </w:rPr>
        <w:t xml:space="preserve"> </w:t>
      </w:r>
      <w:r w:rsidR="00423E8D" w:rsidRPr="00FC54D9">
        <w:rPr>
          <w:b/>
          <w:i/>
          <w:sz w:val="28"/>
          <w:szCs w:val="28"/>
        </w:rPr>
        <w:t>ERRO</w:t>
      </w:r>
      <w:r w:rsidR="00156B0B" w:rsidRPr="00FC54D9">
        <w:rPr>
          <w:b/>
          <w:i/>
          <w:sz w:val="28"/>
          <w:szCs w:val="28"/>
        </w:rPr>
        <w:t xml:space="preserve"> 089</w:t>
      </w:r>
    </w:p>
    <w:p w14:paraId="3F593CCF" w14:textId="77777777" w:rsidR="005213BB" w:rsidRPr="00314ACA" w:rsidRDefault="009821EA" w:rsidP="00195DF0">
      <w:pPr>
        <w:widowControl w:val="0"/>
        <w:spacing w:line="360" w:lineRule="auto"/>
        <w:jc w:val="both"/>
        <w:rPr>
          <w:rFonts w:ascii="Arial" w:hAnsi="Arial" w:cs="Arial"/>
          <w:b/>
          <w:i/>
          <w:sz w:val="24"/>
          <w:szCs w:val="24"/>
        </w:rPr>
      </w:pPr>
      <w:r w:rsidRPr="00314ACA">
        <w:rPr>
          <w:rFonts w:ascii="Arial" w:hAnsi="Arial" w:cs="Arial"/>
          <w:b/>
          <w:i/>
          <w:sz w:val="24"/>
          <w:szCs w:val="24"/>
        </w:rPr>
        <w:t xml:space="preserve">Mensagem: </w:t>
      </w:r>
      <w:r w:rsidRPr="00314ACA">
        <w:rPr>
          <w:rFonts w:ascii="Arial" w:hAnsi="Arial" w:cs="Arial"/>
          <w:bCs/>
          <w:i/>
          <w:sz w:val="24"/>
          <w:szCs w:val="24"/>
        </w:rPr>
        <w:t>“</w:t>
      </w:r>
      <w:r w:rsidRPr="00314ACA">
        <w:rPr>
          <w:rFonts w:ascii="Arial" w:hAnsi="Arial" w:cs="Arial"/>
          <w:i/>
          <w:sz w:val="24"/>
          <w:szCs w:val="24"/>
        </w:rPr>
        <w:t>Havendo alterações nos programas de governo, o arquivo PPAPROGATZ.</w:t>
      </w:r>
      <w:r w:rsidR="0054688F" w:rsidRPr="00314ACA">
        <w:rPr>
          <w:rFonts w:ascii="Arial" w:hAnsi="Arial" w:cs="Arial"/>
          <w:i/>
          <w:sz w:val="24"/>
          <w:szCs w:val="24"/>
        </w:rPr>
        <w:t>XML</w:t>
      </w:r>
      <w:r w:rsidRPr="00314ACA">
        <w:rPr>
          <w:rFonts w:ascii="Arial" w:hAnsi="Arial" w:cs="Arial"/>
          <w:i/>
          <w:sz w:val="24"/>
          <w:szCs w:val="24"/>
        </w:rPr>
        <w:t xml:space="preserve"> deverá ser enviado.”</w:t>
      </w:r>
    </w:p>
    <w:p w14:paraId="5D7EAB09" w14:textId="77777777" w:rsidR="007B42FB" w:rsidRDefault="007B42FB" w:rsidP="00195DF0">
      <w:pPr>
        <w:widowControl w:val="0"/>
        <w:jc w:val="both"/>
        <w:rPr>
          <w:b/>
          <w:sz w:val="28"/>
        </w:rPr>
      </w:pPr>
    </w:p>
    <w:p w14:paraId="5F74704E" w14:textId="39C3C217" w:rsidR="0035004C" w:rsidRPr="00CA1C61" w:rsidRDefault="00CA1906" w:rsidP="00195DF0">
      <w:pPr>
        <w:widowControl w:val="0"/>
        <w:spacing w:line="360" w:lineRule="auto"/>
        <w:jc w:val="both"/>
        <w:rPr>
          <w:sz w:val="24"/>
          <w:szCs w:val="24"/>
        </w:rPr>
      </w:pPr>
      <w:r>
        <w:rPr>
          <w:rFonts w:ascii="Arial" w:hAnsi="Arial" w:cs="Arial"/>
          <w:bCs/>
          <w:sz w:val="24"/>
          <w:szCs w:val="24"/>
        </w:rPr>
        <w:t>5</w:t>
      </w:r>
      <w:r w:rsidR="00F518F5" w:rsidRPr="00CA1C61">
        <w:rPr>
          <w:rFonts w:ascii="Arial" w:hAnsi="Arial" w:cs="Arial"/>
          <w:bCs/>
          <w:sz w:val="24"/>
          <w:szCs w:val="24"/>
        </w:rPr>
        <w:t> </w:t>
      </w:r>
      <w:r w:rsidR="0035004C" w:rsidRPr="00CA1C61">
        <w:rPr>
          <w:rFonts w:ascii="Arial" w:hAnsi="Arial" w:cs="Arial"/>
          <w:bCs/>
          <w:sz w:val="24"/>
          <w:szCs w:val="24"/>
        </w:rPr>
        <w:t>A chave [AnoInicioPPAV</w:t>
      </w:r>
      <w:r w:rsidR="004C13C7" w:rsidRPr="00CA1C61">
        <w:rPr>
          <w:rFonts w:ascii="Arial" w:hAnsi="Arial" w:cs="Arial"/>
          <w:bCs/>
          <w:sz w:val="24"/>
          <w:szCs w:val="24"/>
        </w:rPr>
        <w:t>i</w:t>
      </w:r>
      <w:r w:rsidR="0035004C" w:rsidRPr="00CA1C61">
        <w:rPr>
          <w:rFonts w:ascii="Arial" w:hAnsi="Arial" w:cs="Arial"/>
          <w:bCs/>
          <w:sz w:val="24"/>
          <w:szCs w:val="24"/>
        </w:rPr>
        <w:t>gente, NumeroLeiMunicipalAprovouPPAAlterado, AnoLei</w:t>
      </w:r>
      <w:r w:rsidR="00F518F5" w:rsidRPr="00CA1C61">
        <w:rPr>
          <w:rFonts w:ascii="Arial" w:hAnsi="Arial" w:cs="Arial"/>
          <w:bCs/>
          <w:sz w:val="24"/>
          <w:szCs w:val="24"/>
        </w:rPr>
        <w:t xml:space="preserve"> </w:t>
      </w:r>
      <w:r w:rsidR="0035004C" w:rsidRPr="00CA1C61">
        <w:rPr>
          <w:rFonts w:ascii="Arial" w:hAnsi="Arial" w:cs="Arial"/>
          <w:bCs/>
          <w:sz w:val="24"/>
          <w:szCs w:val="24"/>
        </w:rPr>
        <w:t xml:space="preserve">MunicipalAprovouPPAAlterado] na estrutura ‘PlanoPlurianualAtualizado’ deve ter pelo menos 1 registro associado na estrutura ‘ArquivoPlanoPlurianualAtualizado’. </w:t>
      </w:r>
      <w:r w:rsidR="0035004C" w:rsidRPr="00CA1C61">
        <w:rPr>
          <w:rFonts w:ascii="Arial" w:hAnsi="Arial" w:cs="Arial"/>
          <w:sz w:val="24"/>
          <w:szCs w:val="24"/>
        </w:rPr>
        <w:t>(</w:t>
      </w:r>
      <w:r w:rsidR="0035004C" w:rsidRPr="00CA1C61">
        <w:rPr>
          <w:rFonts w:ascii="Arial" w:hAnsi="Arial" w:cs="Arial"/>
          <w:sz w:val="24"/>
          <w:szCs w:val="24"/>
          <w:u w:val="single"/>
        </w:rPr>
        <w:t>Consistência Impeditiva</w:t>
      </w:r>
      <w:r w:rsidR="0035004C" w:rsidRPr="00CA1C61">
        <w:rPr>
          <w:rFonts w:ascii="Arial" w:hAnsi="Arial" w:cs="Arial"/>
          <w:sz w:val="24"/>
          <w:szCs w:val="24"/>
        </w:rPr>
        <w:t>)</w:t>
      </w:r>
      <w:r w:rsidR="0035004C" w:rsidRPr="00CA1C61">
        <w:rPr>
          <w:sz w:val="24"/>
          <w:szCs w:val="24"/>
        </w:rPr>
        <w:t xml:space="preserve">    </w:t>
      </w:r>
      <w:r w:rsidR="0035004C" w:rsidRPr="00CA1C61">
        <w:rPr>
          <w:b/>
          <w:i/>
          <w:sz w:val="30"/>
          <w:szCs w:val="28"/>
        </w:rPr>
        <w:t xml:space="preserve">ERRO </w:t>
      </w:r>
      <w:r w:rsidR="000876CA" w:rsidRPr="00CA1C61">
        <w:rPr>
          <w:b/>
          <w:i/>
          <w:sz w:val="30"/>
          <w:szCs w:val="28"/>
        </w:rPr>
        <w:t>2068</w:t>
      </w:r>
    </w:p>
    <w:p w14:paraId="110539BB" w14:textId="3007F032" w:rsidR="0035004C" w:rsidRDefault="0035004C" w:rsidP="00195DF0">
      <w:pPr>
        <w:widowControl w:val="0"/>
        <w:spacing w:line="360" w:lineRule="auto"/>
        <w:jc w:val="both"/>
        <w:rPr>
          <w:rFonts w:ascii="Arial" w:hAnsi="Arial" w:cs="Arial"/>
          <w:bCs/>
          <w:sz w:val="24"/>
          <w:szCs w:val="24"/>
        </w:rPr>
      </w:pPr>
      <w:r w:rsidRPr="00CA1C61">
        <w:rPr>
          <w:rFonts w:ascii="Arial" w:hAnsi="Arial" w:cs="Arial"/>
          <w:b/>
          <w:i/>
          <w:sz w:val="24"/>
          <w:szCs w:val="24"/>
        </w:rPr>
        <w:lastRenderedPageBreak/>
        <w:t xml:space="preserve">Mensagem: </w:t>
      </w:r>
      <w:r w:rsidRPr="00CA1C61">
        <w:rPr>
          <w:rFonts w:ascii="Arial" w:hAnsi="Arial" w:cs="Arial"/>
          <w:sz w:val="24"/>
          <w:szCs w:val="24"/>
        </w:rPr>
        <w:t xml:space="preserve">Não existe registro na estrutura </w:t>
      </w:r>
      <w:r w:rsidRPr="00CA1C61">
        <w:rPr>
          <w:rFonts w:ascii="Arial" w:hAnsi="Arial" w:cs="Arial"/>
          <w:bCs/>
          <w:sz w:val="24"/>
          <w:szCs w:val="24"/>
        </w:rPr>
        <w:t>ArquivoPlanoPlurianualAtualizado para o registro de PPA atualizado enviado na estrutura PlanoPlurianualAtualizado.</w:t>
      </w:r>
    </w:p>
    <w:p w14:paraId="3B966DB4" w14:textId="77777777" w:rsidR="00CA1906" w:rsidRPr="00CA1C61" w:rsidRDefault="00CA1906" w:rsidP="00195DF0">
      <w:pPr>
        <w:widowControl w:val="0"/>
        <w:spacing w:line="360" w:lineRule="auto"/>
        <w:jc w:val="both"/>
        <w:rPr>
          <w:rFonts w:ascii="Arial" w:hAnsi="Arial" w:cs="Arial"/>
          <w:bCs/>
          <w:sz w:val="24"/>
          <w:szCs w:val="24"/>
        </w:rPr>
      </w:pPr>
    </w:p>
    <w:p w14:paraId="41CEF7DD" w14:textId="561532EA" w:rsidR="0035004C" w:rsidRPr="00CA1C61" w:rsidRDefault="00CA1906" w:rsidP="00195DF0">
      <w:pPr>
        <w:widowControl w:val="0"/>
        <w:spacing w:line="360" w:lineRule="auto"/>
        <w:jc w:val="both"/>
        <w:rPr>
          <w:sz w:val="24"/>
          <w:szCs w:val="24"/>
        </w:rPr>
      </w:pPr>
      <w:r>
        <w:rPr>
          <w:rFonts w:ascii="Arial" w:hAnsi="Arial" w:cs="Arial"/>
          <w:bCs/>
          <w:sz w:val="24"/>
          <w:szCs w:val="24"/>
        </w:rPr>
        <w:t>6</w:t>
      </w:r>
      <w:r w:rsidR="00B73639" w:rsidRPr="00CA1C61">
        <w:rPr>
          <w:rFonts w:ascii="Arial" w:hAnsi="Arial" w:cs="Arial"/>
          <w:bCs/>
          <w:sz w:val="24"/>
          <w:szCs w:val="24"/>
        </w:rPr>
        <w:t> </w:t>
      </w:r>
      <w:r w:rsidR="0035004C" w:rsidRPr="00CA1C61">
        <w:rPr>
          <w:rFonts w:ascii="Arial" w:hAnsi="Arial" w:cs="Arial"/>
          <w:bCs/>
          <w:sz w:val="24"/>
          <w:szCs w:val="24"/>
        </w:rPr>
        <w:t>A chave [AnoInicioPPAV</w:t>
      </w:r>
      <w:r w:rsidR="004C13C7" w:rsidRPr="00CA1C61">
        <w:rPr>
          <w:rFonts w:ascii="Arial" w:hAnsi="Arial" w:cs="Arial"/>
          <w:bCs/>
          <w:sz w:val="24"/>
          <w:szCs w:val="24"/>
        </w:rPr>
        <w:t>i</w:t>
      </w:r>
      <w:r w:rsidR="0035004C" w:rsidRPr="00CA1C61">
        <w:rPr>
          <w:rFonts w:ascii="Arial" w:hAnsi="Arial" w:cs="Arial"/>
          <w:bCs/>
          <w:sz w:val="24"/>
          <w:szCs w:val="24"/>
        </w:rPr>
        <w:t>gente, NumeroLeiMunicipalAprovouPPAAlterado, AnoLei</w:t>
      </w:r>
      <w:r w:rsidR="00F518F5" w:rsidRPr="00CA1C61">
        <w:rPr>
          <w:rFonts w:ascii="Arial" w:hAnsi="Arial" w:cs="Arial"/>
          <w:bCs/>
          <w:sz w:val="24"/>
          <w:szCs w:val="24"/>
        </w:rPr>
        <w:t xml:space="preserve"> </w:t>
      </w:r>
      <w:r w:rsidR="0035004C" w:rsidRPr="00CA1C61">
        <w:rPr>
          <w:rFonts w:ascii="Arial" w:hAnsi="Arial" w:cs="Arial"/>
          <w:bCs/>
          <w:sz w:val="24"/>
          <w:szCs w:val="24"/>
        </w:rPr>
        <w:t xml:space="preserve">MunicipalAprovouPPAAlterado] na estrutura ‘ArquivoPlanoPlurianualAtualizado’ deve ter pelo um registro associado na estrutura ‘PlanoPlurianualAtualizado’. </w:t>
      </w:r>
      <w:r w:rsidR="0035004C" w:rsidRPr="00CA1C61">
        <w:rPr>
          <w:rFonts w:ascii="Arial" w:hAnsi="Arial" w:cs="Arial"/>
          <w:sz w:val="24"/>
          <w:szCs w:val="24"/>
        </w:rPr>
        <w:t>(</w:t>
      </w:r>
      <w:r w:rsidR="0035004C" w:rsidRPr="00CA1C61">
        <w:rPr>
          <w:rFonts w:ascii="Arial" w:hAnsi="Arial" w:cs="Arial"/>
          <w:sz w:val="24"/>
          <w:szCs w:val="24"/>
          <w:u w:val="single"/>
        </w:rPr>
        <w:t>Consistência Impeditiva</w:t>
      </w:r>
      <w:r w:rsidR="0035004C" w:rsidRPr="00CA1C61">
        <w:rPr>
          <w:rFonts w:ascii="Arial" w:hAnsi="Arial" w:cs="Arial"/>
          <w:sz w:val="24"/>
          <w:szCs w:val="24"/>
        </w:rPr>
        <w:t>)</w:t>
      </w:r>
      <w:r w:rsidR="0035004C" w:rsidRPr="00CA1C61">
        <w:rPr>
          <w:sz w:val="24"/>
          <w:szCs w:val="24"/>
        </w:rPr>
        <w:t xml:space="preserve">    </w:t>
      </w:r>
      <w:r w:rsidR="0035004C" w:rsidRPr="00CA1C61">
        <w:rPr>
          <w:b/>
          <w:i/>
          <w:sz w:val="30"/>
          <w:szCs w:val="28"/>
        </w:rPr>
        <w:t xml:space="preserve">ERRO </w:t>
      </w:r>
      <w:r w:rsidR="00CF03C4" w:rsidRPr="00CA1C61">
        <w:rPr>
          <w:b/>
          <w:i/>
          <w:sz w:val="30"/>
          <w:szCs w:val="28"/>
        </w:rPr>
        <w:t>20</w:t>
      </w:r>
      <w:r w:rsidR="000876CA" w:rsidRPr="00CA1C61">
        <w:rPr>
          <w:b/>
          <w:i/>
          <w:sz w:val="30"/>
          <w:szCs w:val="28"/>
        </w:rPr>
        <w:t>69</w:t>
      </w:r>
    </w:p>
    <w:p w14:paraId="3C07A543" w14:textId="77777777" w:rsidR="0035004C" w:rsidRPr="00CA1C61" w:rsidRDefault="0035004C" w:rsidP="00195DF0">
      <w:pPr>
        <w:widowControl w:val="0"/>
        <w:spacing w:line="360" w:lineRule="auto"/>
        <w:jc w:val="both"/>
        <w:rPr>
          <w:rFonts w:ascii="Arial" w:hAnsi="Arial" w:cs="Arial"/>
          <w:i/>
          <w:sz w:val="24"/>
          <w:szCs w:val="24"/>
        </w:rPr>
      </w:pPr>
      <w:r w:rsidRPr="00CA1C61">
        <w:rPr>
          <w:rFonts w:ascii="Arial" w:hAnsi="Arial" w:cs="Arial"/>
          <w:b/>
          <w:i/>
          <w:sz w:val="24"/>
          <w:szCs w:val="24"/>
        </w:rPr>
        <w:t>Mensagem:</w:t>
      </w:r>
      <w:r w:rsidRPr="00CA1C61">
        <w:rPr>
          <w:rFonts w:ascii="Arial" w:hAnsi="Arial" w:cs="Arial"/>
          <w:i/>
          <w:sz w:val="24"/>
          <w:szCs w:val="24"/>
        </w:rPr>
        <w:t xml:space="preserve"> Não existe registro na estrutura PlanoPlurianualAtualizado para o registro de PPA atualizado enviado na estrutura ArquivoPlanoPlurianualAtualizado.</w:t>
      </w:r>
    </w:p>
    <w:p w14:paraId="3B1C4B3A" w14:textId="472D1B60" w:rsidR="00095818" w:rsidRPr="00014CEF" w:rsidRDefault="00507252" w:rsidP="00195DF0">
      <w:pPr>
        <w:pStyle w:val="Ttulo2"/>
        <w:ind w:left="0" w:firstLine="0"/>
        <w:jc w:val="both"/>
      </w:pPr>
      <w:bookmarkStart w:id="25" w:name="_Toc138428627"/>
      <w:r w:rsidRPr="00014CEF">
        <w:t>P</w:t>
      </w:r>
      <w:r w:rsidR="008168EB" w:rsidRPr="00014CEF">
        <w:t>PAPROGATZ.</w:t>
      </w:r>
      <w:r w:rsidR="0054688F" w:rsidRPr="00014CEF">
        <w:t>XML</w:t>
      </w:r>
      <w:r w:rsidRPr="00014CEF">
        <w:t xml:space="preserve"> </w:t>
      </w:r>
      <w:r w:rsidR="00D03C28" w:rsidRPr="00097FC2">
        <w:t>(</w:t>
      </w:r>
      <w:r w:rsidR="00D03C28">
        <w:t xml:space="preserve">ou </w:t>
      </w:r>
      <w:r w:rsidR="00D03C28" w:rsidRPr="00097FC2">
        <w:t>ProgramasPlanoPlurianualAtualizado.xml)</w:t>
      </w:r>
      <w:bookmarkEnd w:id="25"/>
    </w:p>
    <w:p w14:paraId="477EC5B7" w14:textId="77777777" w:rsidR="00095818" w:rsidRPr="00014CEF" w:rsidRDefault="00095818" w:rsidP="00195DF0">
      <w:pPr>
        <w:widowControl w:val="0"/>
        <w:jc w:val="both"/>
        <w:rPr>
          <w:b/>
          <w:sz w:val="28"/>
        </w:rPr>
      </w:pPr>
    </w:p>
    <w:p w14:paraId="6573C88F" w14:textId="5F07DE1C" w:rsidR="00EC6224"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1</w:t>
      </w:r>
      <w:r w:rsidR="00FC54D9">
        <w:rPr>
          <w:rFonts w:ascii="Arial" w:hAnsi="Arial" w:cs="Arial"/>
          <w:bCs/>
          <w:sz w:val="24"/>
          <w:szCs w:val="24"/>
        </w:rPr>
        <w:t> </w:t>
      </w:r>
      <w:r w:rsidR="00EC6224" w:rsidRPr="00FC54D9">
        <w:rPr>
          <w:rFonts w:ascii="Arial" w:hAnsi="Arial" w:cs="Arial"/>
          <w:bCs/>
          <w:sz w:val="24"/>
          <w:szCs w:val="24"/>
        </w:rPr>
        <w:t>O campo TipoAtualizacao deve conter os valores 1 (Alteração), 2 (Inclusão) ou 3 (Exclusão). (</w:t>
      </w:r>
      <w:r w:rsidR="00EC6224" w:rsidRPr="00FC54D9">
        <w:rPr>
          <w:rFonts w:ascii="Arial" w:hAnsi="Arial" w:cs="Arial"/>
          <w:bCs/>
          <w:sz w:val="24"/>
          <w:szCs w:val="24"/>
          <w:u w:val="single"/>
        </w:rPr>
        <w:t>Consistência Impeditiva</w:t>
      </w:r>
      <w:r w:rsidR="00EC6224" w:rsidRPr="00FC54D9">
        <w:rPr>
          <w:rFonts w:ascii="Arial" w:hAnsi="Arial" w:cs="Arial"/>
          <w:bCs/>
          <w:sz w:val="24"/>
          <w:szCs w:val="24"/>
        </w:rPr>
        <w:t xml:space="preserve">) </w:t>
      </w:r>
      <w:r w:rsidR="00EC6224" w:rsidRPr="004A01D2">
        <w:rPr>
          <w:b/>
          <w:i/>
          <w:sz w:val="28"/>
          <w:szCs w:val="28"/>
        </w:rPr>
        <w:t>ERRO 090</w:t>
      </w:r>
    </w:p>
    <w:p w14:paraId="25E1EFF1" w14:textId="77777777" w:rsidR="00EC6224" w:rsidRPr="00314ACA" w:rsidRDefault="00EC6224" w:rsidP="00195DF0">
      <w:pPr>
        <w:widowControl w:val="0"/>
        <w:spacing w:line="360" w:lineRule="auto"/>
        <w:jc w:val="both"/>
        <w:rPr>
          <w:rFonts w:ascii="Arial" w:hAnsi="Arial" w:cs="Arial"/>
          <w:bCs/>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4A01D2" w:rsidRPr="00314ACA">
        <w:rPr>
          <w:rFonts w:ascii="Arial" w:hAnsi="Arial" w:cs="Arial"/>
          <w:i/>
          <w:sz w:val="24"/>
          <w:szCs w:val="24"/>
        </w:rPr>
        <w:t>“</w:t>
      </w:r>
      <w:r w:rsidRPr="00314ACA">
        <w:rPr>
          <w:rFonts w:ascii="Arial" w:hAnsi="Arial" w:cs="Arial"/>
          <w:i/>
          <w:sz w:val="24"/>
          <w:szCs w:val="24"/>
        </w:rPr>
        <w:t xml:space="preserve">O </w:t>
      </w:r>
      <w:r w:rsidR="004A01D2" w:rsidRPr="00314ACA">
        <w:rPr>
          <w:rFonts w:ascii="Arial" w:hAnsi="Arial" w:cs="Arial"/>
          <w:i/>
          <w:sz w:val="24"/>
          <w:szCs w:val="24"/>
        </w:rPr>
        <w:t>campo “</w:t>
      </w:r>
      <w:r w:rsidRPr="00314ACA">
        <w:rPr>
          <w:rFonts w:ascii="Arial" w:hAnsi="Arial" w:cs="Arial"/>
          <w:i/>
          <w:sz w:val="24"/>
          <w:szCs w:val="24"/>
        </w:rPr>
        <w:t>TipoAtualizacao</w:t>
      </w:r>
      <w:r w:rsidR="004A01D2" w:rsidRPr="00314ACA">
        <w:rPr>
          <w:rFonts w:ascii="Arial" w:hAnsi="Arial" w:cs="Arial"/>
          <w:i/>
          <w:sz w:val="24"/>
          <w:szCs w:val="24"/>
        </w:rPr>
        <w:t>”</w:t>
      </w:r>
      <w:r w:rsidRPr="00314ACA">
        <w:rPr>
          <w:rFonts w:ascii="Arial" w:hAnsi="Arial" w:cs="Arial"/>
          <w:i/>
          <w:sz w:val="24"/>
          <w:szCs w:val="24"/>
        </w:rPr>
        <w:t xml:space="preserve"> deve ser 1,2 ou 3</w:t>
      </w:r>
      <w:r w:rsidRPr="00314ACA">
        <w:rPr>
          <w:rFonts w:ascii="Arial" w:hAnsi="Arial" w:cs="Arial"/>
          <w:bCs/>
          <w:i/>
          <w:sz w:val="24"/>
          <w:szCs w:val="24"/>
        </w:rPr>
        <w:t>.</w:t>
      </w:r>
    </w:p>
    <w:p w14:paraId="67BEA9CB" w14:textId="77777777" w:rsidR="00EC6224" w:rsidRPr="00014CEF" w:rsidRDefault="00EC6224" w:rsidP="00195DF0">
      <w:pPr>
        <w:widowControl w:val="0"/>
        <w:jc w:val="both"/>
        <w:rPr>
          <w:sz w:val="24"/>
          <w:szCs w:val="24"/>
        </w:rPr>
      </w:pPr>
    </w:p>
    <w:p w14:paraId="1884C842" w14:textId="3242D09B" w:rsidR="00B77706"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2</w:t>
      </w:r>
      <w:r w:rsidR="00FC54D9">
        <w:rPr>
          <w:rFonts w:ascii="Arial" w:hAnsi="Arial" w:cs="Arial"/>
          <w:bCs/>
          <w:sz w:val="24"/>
          <w:szCs w:val="24"/>
        </w:rPr>
        <w:t> </w:t>
      </w:r>
      <w:r w:rsidR="00B77706" w:rsidRPr="00FC54D9">
        <w:rPr>
          <w:rFonts w:ascii="Arial" w:hAnsi="Arial" w:cs="Arial"/>
          <w:bCs/>
          <w:sz w:val="24"/>
          <w:szCs w:val="24"/>
        </w:rPr>
        <w:t>Se o arquivo PPAPROGATZ.</w:t>
      </w:r>
      <w:r w:rsidR="0054688F" w:rsidRPr="00FC54D9">
        <w:rPr>
          <w:rFonts w:ascii="Arial" w:hAnsi="Arial" w:cs="Arial"/>
          <w:bCs/>
          <w:sz w:val="24"/>
          <w:szCs w:val="24"/>
        </w:rPr>
        <w:t>XML</w:t>
      </w:r>
      <w:r w:rsidR="00B77706" w:rsidRPr="00FC54D9">
        <w:rPr>
          <w:rFonts w:ascii="Arial" w:hAnsi="Arial" w:cs="Arial"/>
          <w:bCs/>
          <w:sz w:val="24"/>
          <w:szCs w:val="24"/>
        </w:rPr>
        <w:t xml:space="preserve"> tiver sido informado com pelo menos um registro detalhe, então a resposta do campo “Houve alterações nos programas de governo?</w:t>
      </w:r>
      <w:r w:rsidR="00A11EFD" w:rsidRPr="00FC54D9">
        <w:rPr>
          <w:rFonts w:ascii="Arial" w:hAnsi="Arial" w:cs="Arial"/>
          <w:bCs/>
          <w:sz w:val="24"/>
          <w:szCs w:val="24"/>
        </w:rPr>
        <w:t xml:space="preserve">” </w:t>
      </w:r>
      <w:r w:rsidR="001F5179" w:rsidRPr="00FC54D9">
        <w:rPr>
          <w:rFonts w:ascii="Arial" w:hAnsi="Arial" w:cs="Arial"/>
          <w:bCs/>
          <w:sz w:val="24"/>
          <w:szCs w:val="24"/>
        </w:rPr>
        <w:t xml:space="preserve">no arquivo </w:t>
      </w:r>
      <w:r w:rsidR="005C2C49" w:rsidRPr="00FC54D9">
        <w:rPr>
          <w:rFonts w:ascii="Arial" w:hAnsi="Arial" w:cs="Arial"/>
          <w:bCs/>
          <w:sz w:val="24"/>
          <w:szCs w:val="24"/>
        </w:rPr>
        <w:t>PPAATZ.</w:t>
      </w:r>
      <w:r w:rsidR="0054688F" w:rsidRPr="00FC54D9">
        <w:rPr>
          <w:rFonts w:ascii="Arial" w:hAnsi="Arial" w:cs="Arial"/>
          <w:bCs/>
          <w:sz w:val="24"/>
          <w:szCs w:val="24"/>
        </w:rPr>
        <w:t>XML</w:t>
      </w:r>
      <w:r w:rsidR="005C2C49" w:rsidRPr="00FC54D9">
        <w:rPr>
          <w:rFonts w:ascii="Arial" w:hAnsi="Arial" w:cs="Arial"/>
          <w:bCs/>
          <w:sz w:val="24"/>
          <w:szCs w:val="24"/>
        </w:rPr>
        <w:t xml:space="preserve"> </w:t>
      </w:r>
      <w:r w:rsidR="00B77706" w:rsidRPr="00FC54D9">
        <w:rPr>
          <w:rFonts w:ascii="Arial" w:hAnsi="Arial" w:cs="Arial"/>
          <w:bCs/>
          <w:sz w:val="24"/>
          <w:szCs w:val="24"/>
        </w:rPr>
        <w:t>deverá ter sido igual a  1  “ SIM”. (</w:t>
      </w:r>
      <w:r w:rsidR="00EC6224" w:rsidRPr="00FC54D9">
        <w:rPr>
          <w:rFonts w:ascii="Arial" w:hAnsi="Arial" w:cs="Arial"/>
          <w:bCs/>
          <w:sz w:val="24"/>
          <w:szCs w:val="24"/>
          <w:u w:val="single"/>
        </w:rPr>
        <w:t>C</w:t>
      </w:r>
      <w:r w:rsidR="00B77706" w:rsidRPr="00FC54D9">
        <w:rPr>
          <w:rFonts w:ascii="Arial" w:hAnsi="Arial" w:cs="Arial"/>
          <w:bCs/>
          <w:sz w:val="24"/>
          <w:szCs w:val="24"/>
          <w:u w:val="single"/>
        </w:rPr>
        <w:t xml:space="preserve">onsistência </w:t>
      </w:r>
      <w:r w:rsidR="00EC6224" w:rsidRPr="00FC54D9">
        <w:rPr>
          <w:rFonts w:ascii="Arial" w:hAnsi="Arial" w:cs="Arial"/>
          <w:bCs/>
          <w:sz w:val="24"/>
          <w:szCs w:val="24"/>
          <w:u w:val="single"/>
        </w:rPr>
        <w:t>I</w:t>
      </w:r>
      <w:r w:rsidR="00B77706" w:rsidRPr="00FC54D9">
        <w:rPr>
          <w:rFonts w:ascii="Arial" w:hAnsi="Arial" w:cs="Arial"/>
          <w:bCs/>
          <w:sz w:val="24"/>
          <w:szCs w:val="24"/>
          <w:u w:val="single"/>
        </w:rPr>
        <w:t>mpeditiva</w:t>
      </w:r>
      <w:r w:rsidR="00B77706" w:rsidRPr="00FC54D9">
        <w:rPr>
          <w:rFonts w:ascii="Arial" w:hAnsi="Arial" w:cs="Arial"/>
          <w:bCs/>
          <w:sz w:val="24"/>
          <w:szCs w:val="24"/>
        </w:rPr>
        <w:t>)</w:t>
      </w:r>
      <w:r w:rsidR="002D736C" w:rsidRPr="00FC54D9">
        <w:rPr>
          <w:rFonts w:ascii="Arial" w:hAnsi="Arial" w:cs="Arial"/>
          <w:bCs/>
          <w:sz w:val="24"/>
          <w:szCs w:val="24"/>
        </w:rPr>
        <w:t xml:space="preserve">  </w:t>
      </w:r>
      <w:r w:rsidR="002D736C" w:rsidRPr="004A01D2">
        <w:rPr>
          <w:b/>
          <w:i/>
          <w:sz w:val="28"/>
          <w:szCs w:val="28"/>
        </w:rPr>
        <w:t>ERRO 91</w:t>
      </w:r>
    </w:p>
    <w:p w14:paraId="39035AF4" w14:textId="77777777" w:rsidR="00270070" w:rsidRPr="00314ACA" w:rsidRDefault="00270070" w:rsidP="00195DF0">
      <w:pPr>
        <w:widowControl w:val="0"/>
        <w:spacing w:line="360" w:lineRule="auto"/>
        <w:jc w:val="both"/>
        <w:rPr>
          <w:rFonts w:ascii="Arial" w:hAnsi="Arial" w:cs="Arial"/>
          <w:b/>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434C4F" w:rsidRPr="00314ACA">
        <w:rPr>
          <w:rFonts w:ascii="Arial" w:hAnsi="Arial" w:cs="Arial"/>
          <w:i/>
          <w:sz w:val="24"/>
          <w:szCs w:val="24"/>
        </w:rPr>
        <w:t xml:space="preserve">“Havendo </w:t>
      </w:r>
      <w:r w:rsidRPr="00314ACA">
        <w:rPr>
          <w:rFonts w:ascii="Arial" w:hAnsi="Arial" w:cs="Arial"/>
          <w:i/>
          <w:sz w:val="24"/>
          <w:szCs w:val="24"/>
        </w:rPr>
        <w:t>pelo menos um registro detalhe</w:t>
      </w:r>
      <w:r w:rsidR="00434C4F" w:rsidRPr="00314ACA">
        <w:rPr>
          <w:rFonts w:ascii="Arial" w:hAnsi="Arial" w:cs="Arial"/>
          <w:i/>
          <w:sz w:val="24"/>
          <w:szCs w:val="24"/>
        </w:rPr>
        <w:t xml:space="preserve"> neste arquivo</w:t>
      </w:r>
      <w:r w:rsidRPr="00314ACA">
        <w:rPr>
          <w:rFonts w:ascii="Arial" w:hAnsi="Arial" w:cs="Arial"/>
          <w:i/>
          <w:sz w:val="24"/>
          <w:szCs w:val="24"/>
        </w:rPr>
        <w:t xml:space="preserve">, então </w:t>
      </w:r>
      <w:r w:rsidR="00434C4F" w:rsidRPr="00314ACA">
        <w:rPr>
          <w:rFonts w:ascii="Arial" w:hAnsi="Arial" w:cs="Arial"/>
          <w:i/>
          <w:sz w:val="24"/>
          <w:szCs w:val="24"/>
        </w:rPr>
        <w:t>resposta “Houve alterações nos programas de governo?</w:t>
      </w:r>
      <w:r w:rsidR="00A11EFD" w:rsidRPr="00314ACA">
        <w:rPr>
          <w:rFonts w:ascii="Arial" w:hAnsi="Arial" w:cs="Arial"/>
          <w:i/>
          <w:sz w:val="24"/>
          <w:szCs w:val="24"/>
        </w:rPr>
        <w:t xml:space="preserve">” </w:t>
      </w:r>
      <w:r w:rsidR="00434C4F" w:rsidRPr="00314ACA">
        <w:rPr>
          <w:rFonts w:ascii="Arial" w:hAnsi="Arial" w:cs="Arial"/>
          <w:i/>
          <w:sz w:val="24"/>
          <w:szCs w:val="24"/>
        </w:rPr>
        <w:t xml:space="preserve">deve ser  SIM </w:t>
      </w:r>
      <w:r w:rsidRPr="00314ACA">
        <w:rPr>
          <w:rFonts w:ascii="Arial" w:hAnsi="Arial" w:cs="Arial"/>
          <w:i/>
          <w:sz w:val="24"/>
          <w:szCs w:val="24"/>
        </w:rPr>
        <w:t>no arquivo PPAATZ.</w:t>
      </w:r>
      <w:r w:rsidR="0054688F" w:rsidRPr="00314ACA">
        <w:rPr>
          <w:rFonts w:ascii="Arial" w:hAnsi="Arial" w:cs="Arial"/>
          <w:i/>
          <w:sz w:val="24"/>
          <w:szCs w:val="24"/>
        </w:rPr>
        <w:t>XML</w:t>
      </w:r>
      <w:r w:rsidR="00434C4F" w:rsidRPr="00314ACA">
        <w:rPr>
          <w:rFonts w:ascii="Arial" w:hAnsi="Arial" w:cs="Arial"/>
          <w:i/>
          <w:sz w:val="24"/>
          <w:szCs w:val="24"/>
        </w:rPr>
        <w:t>”</w:t>
      </w:r>
      <w:r w:rsidRPr="00314ACA">
        <w:rPr>
          <w:rFonts w:ascii="Arial" w:hAnsi="Arial" w:cs="Arial"/>
          <w:i/>
          <w:sz w:val="24"/>
          <w:szCs w:val="24"/>
        </w:rPr>
        <w:t xml:space="preserve">  </w:t>
      </w:r>
    </w:p>
    <w:p w14:paraId="50C50759" w14:textId="77777777" w:rsidR="00095818" w:rsidRDefault="00095818" w:rsidP="00195DF0">
      <w:pPr>
        <w:widowControl w:val="0"/>
        <w:jc w:val="both"/>
        <w:rPr>
          <w:b/>
          <w:color w:val="FF0000"/>
          <w:sz w:val="28"/>
        </w:rPr>
      </w:pPr>
    </w:p>
    <w:p w14:paraId="31B7D0D4" w14:textId="021F0C1C" w:rsidR="005C2C49"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3</w:t>
      </w:r>
      <w:r w:rsidR="00FC54D9">
        <w:rPr>
          <w:rFonts w:ascii="Arial" w:hAnsi="Arial" w:cs="Arial"/>
          <w:bCs/>
          <w:sz w:val="24"/>
          <w:szCs w:val="24"/>
        </w:rPr>
        <w:t> </w:t>
      </w:r>
      <w:r w:rsidR="005C2C49" w:rsidRPr="00FC54D9">
        <w:rPr>
          <w:rFonts w:ascii="Arial" w:hAnsi="Arial" w:cs="Arial"/>
          <w:bCs/>
          <w:sz w:val="24"/>
          <w:szCs w:val="24"/>
        </w:rPr>
        <w:t>Verificar se os dados informados nos campos “</w:t>
      </w:r>
      <w:r w:rsidR="002D736C" w:rsidRPr="00FC54D9">
        <w:rPr>
          <w:rFonts w:ascii="Arial" w:hAnsi="Arial" w:cs="Arial"/>
          <w:bCs/>
          <w:sz w:val="24"/>
          <w:szCs w:val="24"/>
        </w:rPr>
        <w:t>A</w:t>
      </w:r>
      <w:r w:rsidR="005C2C49" w:rsidRPr="00FC54D9">
        <w:rPr>
          <w:rFonts w:ascii="Arial" w:hAnsi="Arial" w:cs="Arial"/>
          <w:bCs/>
          <w:sz w:val="24"/>
          <w:szCs w:val="24"/>
        </w:rPr>
        <w:t xml:space="preserve">no </w:t>
      </w:r>
      <w:r w:rsidR="002D736C" w:rsidRPr="00FC54D9">
        <w:rPr>
          <w:rFonts w:ascii="Arial" w:hAnsi="Arial" w:cs="Arial"/>
          <w:bCs/>
          <w:sz w:val="24"/>
          <w:szCs w:val="24"/>
        </w:rPr>
        <w:t>I</w:t>
      </w:r>
      <w:r w:rsidR="005C2C49" w:rsidRPr="00FC54D9">
        <w:rPr>
          <w:rFonts w:ascii="Arial" w:hAnsi="Arial" w:cs="Arial"/>
          <w:bCs/>
          <w:sz w:val="24"/>
          <w:szCs w:val="24"/>
        </w:rPr>
        <w:t xml:space="preserve">nicial do PPA </w:t>
      </w:r>
      <w:r w:rsidR="002D736C" w:rsidRPr="00FC54D9">
        <w:rPr>
          <w:rFonts w:ascii="Arial" w:hAnsi="Arial" w:cs="Arial"/>
          <w:bCs/>
          <w:sz w:val="24"/>
          <w:szCs w:val="24"/>
        </w:rPr>
        <w:t>V</w:t>
      </w:r>
      <w:r w:rsidR="005C2C49" w:rsidRPr="00FC54D9">
        <w:rPr>
          <w:rFonts w:ascii="Arial" w:hAnsi="Arial" w:cs="Arial"/>
          <w:bCs/>
          <w:sz w:val="24"/>
          <w:szCs w:val="24"/>
        </w:rPr>
        <w:t>igente” e  “número da lei municipal que aprovou o PPA alterado”  neste arquivo, são idênticos aos informados no arquivo PPAATZ.</w:t>
      </w:r>
      <w:r w:rsidR="0054688F" w:rsidRPr="00FC54D9">
        <w:rPr>
          <w:rFonts w:ascii="Arial" w:hAnsi="Arial" w:cs="Arial"/>
          <w:bCs/>
          <w:sz w:val="24"/>
          <w:szCs w:val="24"/>
        </w:rPr>
        <w:t>XML</w:t>
      </w:r>
      <w:r w:rsidR="005C2C49" w:rsidRPr="00FC54D9">
        <w:rPr>
          <w:rFonts w:ascii="Arial" w:hAnsi="Arial" w:cs="Arial"/>
          <w:bCs/>
          <w:sz w:val="24"/>
          <w:szCs w:val="24"/>
        </w:rPr>
        <w:t>. (</w:t>
      </w:r>
      <w:r w:rsidR="002D736C" w:rsidRPr="00FC54D9">
        <w:rPr>
          <w:rFonts w:ascii="Arial" w:hAnsi="Arial" w:cs="Arial"/>
          <w:bCs/>
          <w:sz w:val="24"/>
          <w:szCs w:val="24"/>
          <w:u w:val="single"/>
        </w:rPr>
        <w:t>C</w:t>
      </w:r>
      <w:r w:rsidR="005C2C49" w:rsidRPr="00FC54D9">
        <w:rPr>
          <w:rFonts w:ascii="Arial" w:hAnsi="Arial" w:cs="Arial"/>
          <w:bCs/>
          <w:sz w:val="24"/>
          <w:szCs w:val="24"/>
          <w:u w:val="single"/>
        </w:rPr>
        <w:t xml:space="preserve">onsistência </w:t>
      </w:r>
      <w:r w:rsidR="002D736C" w:rsidRPr="00FC54D9">
        <w:rPr>
          <w:rFonts w:ascii="Arial" w:hAnsi="Arial" w:cs="Arial"/>
          <w:bCs/>
          <w:sz w:val="24"/>
          <w:szCs w:val="24"/>
          <w:u w:val="single"/>
        </w:rPr>
        <w:t>I</w:t>
      </w:r>
      <w:r w:rsidR="005C2C49" w:rsidRPr="00FC54D9">
        <w:rPr>
          <w:rFonts w:ascii="Arial" w:hAnsi="Arial" w:cs="Arial"/>
          <w:bCs/>
          <w:sz w:val="24"/>
          <w:szCs w:val="24"/>
          <w:u w:val="single"/>
        </w:rPr>
        <w:t>mpeditiva</w:t>
      </w:r>
      <w:r w:rsidR="005C2C49" w:rsidRPr="00FC54D9">
        <w:rPr>
          <w:rFonts w:ascii="Arial" w:hAnsi="Arial" w:cs="Arial"/>
          <w:bCs/>
          <w:sz w:val="24"/>
          <w:szCs w:val="24"/>
        </w:rPr>
        <w:t>)</w:t>
      </w:r>
      <w:r w:rsidR="002D736C" w:rsidRPr="00FC54D9">
        <w:rPr>
          <w:rFonts w:ascii="Arial" w:hAnsi="Arial" w:cs="Arial"/>
          <w:bCs/>
          <w:sz w:val="24"/>
          <w:szCs w:val="24"/>
        </w:rPr>
        <w:t xml:space="preserve">  </w:t>
      </w:r>
      <w:r w:rsidR="002D736C" w:rsidRPr="004A01D2">
        <w:rPr>
          <w:b/>
          <w:i/>
          <w:sz w:val="28"/>
          <w:szCs w:val="28"/>
        </w:rPr>
        <w:t>ERRO 92</w:t>
      </w:r>
    </w:p>
    <w:p w14:paraId="73D31347" w14:textId="77777777" w:rsidR="00095818" w:rsidRPr="00314ACA" w:rsidRDefault="00CA2C72" w:rsidP="00195DF0">
      <w:pPr>
        <w:widowControl w:val="0"/>
        <w:spacing w:line="360" w:lineRule="auto"/>
        <w:jc w:val="both"/>
        <w:rPr>
          <w:rFonts w:ascii="Arial" w:hAnsi="Arial" w:cs="Arial"/>
          <w:b/>
          <w:i/>
          <w:sz w:val="24"/>
          <w:szCs w:val="24"/>
        </w:rPr>
      </w:pPr>
      <w:r w:rsidRPr="00314ACA">
        <w:rPr>
          <w:rFonts w:ascii="Arial" w:hAnsi="Arial" w:cs="Arial"/>
          <w:b/>
          <w:i/>
          <w:sz w:val="24"/>
          <w:szCs w:val="24"/>
        </w:rPr>
        <w:t>Mensagem</w:t>
      </w:r>
      <w:r w:rsidRPr="00314ACA">
        <w:rPr>
          <w:rFonts w:ascii="Arial" w:hAnsi="Arial" w:cs="Arial"/>
          <w:i/>
          <w:sz w:val="24"/>
          <w:szCs w:val="24"/>
        </w:rPr>
        <w:t>: “A</w:t>
      </w:r>
      <w:r w:rsidR="005C2C49" w:rsidRPr="00314ACA">
        <w:rPr>
          <w:rFonts w:ascii="Arial" w:hAnsi="Arial" w:cs="Arial"/>
          <w:i/>
          <w:sz w:val="24"/>
          <w:szCs w:val="24"/>
        </w:rPr>
        <w:t xml:space="preserve">no inicial do PPA vigente e número da lei municipal que aprovou o PPA alterado deverão ser iguais </w:t>
      </w:r>
      <w:r w:rsidRPr="00314ACA">
        <w:rPr>
          <w:rFonts w:ascii="Arial" w:hAnsi="Arial" w:cs="Arial"/>
          <w:i/>
          <w:sz w:val="24"/>
          <w:szCs w:val="24"/>
        </w:rPr>
        <w:t xml:space="preserve">aos </w:t>
      </w:r>
      <w:r w:rsidR="005C2C49" w:rsidRPr="00314ACA">
        <w:rPr>
          <w:rFonts w:ascii="Arial" w:hAnsi="Arial" w:cs="Arial"/>
          <w:i/>
          <w:sz w:val="24"/>
          <w:szCs w:val="24"/>
        </w:rPr>
        <w:t>informados no arquivo PPAATZ.</w:t>
      </w:r>
      <w:r w:rsidR="0054688F" w:rsidRPr="00314ACA">
        <w:rPr>
          <w:rFonts w:ascii="Arial" w:hAnsi="Arial" w:cs="Arial"/>
          <w:i/>
          <w:sz w:val="24"/>
          <w:szCs w:val="24"/>
        </w:rPr>
        <w:t>XML</w:t>
      </w:r>
      <w:r w:rsidRPr="00314ACA">
        <w:rPr>
          <w:rFonts w:ascii="Arial" w:hAnsi="Arial" w:cs="Arial"/>
          <w:i/>
          <w:sz w:val="24"/>
          <w:szCs w:val="24"/>
        </w:rPr>
        <w:t>”</w:t>
      </w:r>
      <w:r w:rsidR="00A11EFD" w:rsidRPr="00314ACA">
        <w:rPr>
          <w:rFonts w:ascii="Arial" w:hAnsi="Arial" w:cs="Arial"/>
          <w:i/>
          <w:sz w:val="24"/>
          <w:szCs w:val="24"/>
        </w:rPr>
        <w:t>.</w:t>
      </w:r>
      <w:r w:rsidR="009B11AF" w:rsidRPr="00314ACA">
        <w:rPr>
          <w:rFonts w:ascii="Arial" w:hAnsi="Arial" w:cs="Arial"/>
          <w:i/>
          <w:sz w:val="24"/>
          <w:szCs w:val="24"/>
        </w:rPr>
        <w:t xml:space="preserve"> </w:t>
      </w:r>
    </w:p>
    <w:p w14:paraId="039788D4" w14:textId="77777777" w:rsidR="00095818" w:rsidRPr="00014CEF" w:rsidRDefault="00095818" w:rsidP="00195DF0">
      <w:pPr>
        <w:widowControl w:val="0"/>
        <w:jc w:val="both"/>
        <w:rPr>
          <w:b/>
          <w:sz w:val="28"/>
        </w:rPr>
      </w:pPr>
    </w:p>
    <w:p w14:paraId="6768CE35" w14:textId="51796D29" w:rsidR="00DD4845"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4</w:t>
      </w:r>
      <w:r w:rsidR="00FC54D9">
        <w:rPr>
          <w:rFonts w:ascii="Arial" w:hAnsi="Arial" w:cs="Arial"/>
          <w:bCs/>
          <w:sz w:val="24"/>
          <w:szCs w:val="24"/>
        </w:rPr>
        <w:t> </w:t>
      </w:r>
      <w:r w:rsidR="00915C02" w:rsidRPr="00FC54D9">
        <w:rPr>
          <w:rFonts w:ascii="Arial" w:hAnsi="Arial" w:cs="Arial"/>
          <w:bCs/>
          <w:sz w:val="24"/>
          <w:szCs w:val="24"/>
        </w:rPr>
        <w:t>Quando tipo da atualização for  1 – Alteração ou 3 – Exclusão, então o c</w:t>
      </w:r>
      <w:r w:rsidR="0008666D" w:rsidRPr="00FC54D9">
        <w:rPr>
          <w:rFonts w:ascii="Arial" w:hAnsi="Arial" w:cs="Arial"/>
          <w:bCs/>
          <w:sz w:val="24"/>
          <w:szCs w:val="24"/>
        </w:rPr>
        <w:t xml:space="preserve">ódigo do programa deve </w:t>
      </w:r>
      <w:r w:rsidR="00915C02" w:rsidRPr="00FC54D9">
        <w:rPr>
          <w:rFonts w:ascii="Arial" w:hAnsi="Arial" w:cs="Arial"/>
          <w:bCs/>
          <w:sz w:val="24"/>
          <w:szCs w:val="24"/>
        </w:rPr>
        <w:t>ter sido informado no PPAPROG.</w:t>
      </w:r>
      <w:r w:rsidR="0054688F" w:rsidRPr="00FC54D9">
        <w:rPr>
          <w:rFonts w:ascii="Arial" w:hAnsi="Arial" w:cs="Arial"/>
          <w:bCs/>
          <w:sz w:val="24"/>
          <w:szCs w:val="24"/>
        </w:rPr>
        <w:t>XML</w:t>
      </w:r>
      <w:r w:rsidR="00915C02" w:rsidRPr="00FC54D9">
        <w:rPr>
          <w:rFonts w:ascii="Arial" w:hAnsi="Arial" w:cs="Arial"/>
          <w:bCs/>
          <w:sz w:val="24"/>
          <w:szCs w:val="24"/>
        </w:rPr>
        <w:t xml:space="preserve"> ou PPAPROGATZ.</w:t>
      </w:r>
      <w:r w:rsidR="0054688F" w:rsidRPr="00FC54D9">
        <w:rPr>
          <w:rFonts w:ascii="Arial" w:hAnsi="Arial" w:cs="Arial"/>
          <w:bCs/>
          <w:sz w:val="24"/>
          <w:szCs w:val="24"/>
        </w:rPr>
        <w:t>XML</w:t>
      </w:r>
      <w:r w:rsidR="00915C02" w:rsidRPr="00FC54D9">
        <w:rPr>
          <w:rFonts w:ascii="Arial" w:hAnsi="Arial" w:cs="Arial"/>
          <w:bCs/>
          <w:sz w:val="24"/>
          <w:szCs w:val="24"/>
        </w:rPr>
        <w:t xml:space="preserve"> </w:t>
      </w:r>
      <w:r w:rsidR="00D614F5" w:rsidRPr="00FC54D9">
        <w:rPr>
          <w:rFonts w:ascii="Arial" w:hAnsi="Arial" w:cs="Arial"/>
          <w:bCs/>
          <w:sz w:val="24"/>
          <w:szCs w:val="24"/>
        </w:rPr>
        <w:t>(</w:t>
      </w:r>
      <w:r w:rsidR="00EC6224" w:rsidRPr="00FC54D9">
        <w:rPr>
          <w:rFonts w:ascii="Arial" w:hAnsi="Arial" w:cs="Arial"/>
          <w:bCs/>
          <w:sz w:val="24"/>
          <w:szCs w:val="24"/>
        </w:rPr>
        <w:t>para o  Plano Plurianual vigente</w:t>
      </w:r>
      <w:r w:rsidR="00D614F5" w:rsidRPr="00FC54D9">
        <w:rPr>
          <w:rFonts w:ascii="Arial" w:hAnsi="Arial" w:cs="Arial"/>
          <w:bCs/>
          <w:sz w:val="24"/>
          <w:szCs w:val="24"/>
        </w:rPr>
        <w:t>)</w:t>
      </w:r>
      <w:r w:rsidR="00DD4845" w:rsidRPr="00FC54D9">
        <w:rPr>
          <w:rFonts w:ascii="Arial" w:hAnsi="Arial" w:cs="Arial"/>
          <w:bCs/>
          <w:sz w:val="24"/>
          <w:szCs w:val="24"/>
        </w:rPr>
        <w:t>.  (</w:t>
      </w:r>
      <w:r w:rsidR="002D736C" w:rsidRPr="00FC54D9">
        <w:rPr>
          <w:rFonts w:ascii="Arial" w:hAnsi="Arial" w:cs="Arial"/>
          <w:bCs/>
          <w:sz w:val="24"/>
          <w:szCs w:val="24"/>
          <w:u w:val="single"/>
        </w:rPr>
        <w:t>C</w:t>
      </w:r>
      <w:r w:rsidR="00DD4845" w:rsidRPr="00FC54D9">
        <w:rPr>
          <w:rFonts w:ascii="Arial" w:hAnsi="Arial" w:cs="Arial"/>
          <w:bCs/>
          <w:sz w:val="24"/>
          <w:szCs w:val="24"/>
          <w:u w:val="single"/>
        </w:rPr>
        <w:t xml:space="preserve">onsistência </w:t>
      </w:r>
      <w:r w:rsidR="002D736C" w:rsidRPr="00FC54D9">
        <w:rPr>
          <w:rFonts w:ascii="Arial" w:hAnsi="Arial" w:cs="Arial"/>
          <w:bCs/>
          <w:sz w:val="24"/>
          <w:szCs w:val="24"/>
          <w:u w:val="single"/>
        </w:rPr>
        <w:t>I</w:t>
      </w:r>
      <w:r w:rsidR="00DD4845" w:rsidRPr="00FC54D9">
        <w:rPr>
          <w:rFonts w:ascii="Arial" w:hAnsi="Arial" w:cs="Arial"/>
          <w:bCs/>
          <w:sz w:val="24"/>
          <w:szCs w:val="24"/>
          <w:u w:val="single"/>
        </w:rPr>
        <w:t>mpeditiva</w:t>
      </w:r>
      <w:r w:rsidR="00DD4845" w:rsidRPr="00FC54D9">
        <w:rPr>
          <w:rFonts w:ascii="Arial" w:hAnsi="Arial" w:cs="Arial"/>
          <w:bCs/>
          <w:sz w:val="24"/>
          <w:szCs w:val="24"/>
        </w:rPr>
        <w:t>)</w:t>
      </w:r>
      <w:r w:rsidR="002D736C" w:rsidRPr="00FC54D9">
        <w:rPr>
          <w:rFonts w:ascii="Arial" w:hAnsi="Arial" w:cs="Arial"/>
          <w:bCs/>
          <w:sz w:val="24"/>
          <w:szCs w:val="24"/>
        </w:rPr>
        <w:t xml:space="preserve">   </w:t>
      </w:r>
      <w:r w:rsidR="002D736C" w:rsidRPr="004A01D2">
        <w:rPr>
          <w:b/>
          <w:i/>
          <w:sz w:val="28"/>
          <w:szCs w:val="28"/>
        </w:rPr>
        <w:t>ERRO 93</w:t>
      </w:r>
    </w:p>
    <w:p w14:paraId="3ABBB300" w14:textId="77777777" w:rsidR="009B11AF" w:rsidRPr="00314ACA" w:rsidRDefault="00D614F5" w:rsidP="00195DF0">
      <w:pPr>
        <w:widowControl w:val="0"/>
        <w:spacing w:line="360" w:lineRule="auto"/>
        <w:jc w:val="both"/>
        <w:rPr>
          <w:rFonts w:ascii="Arial" w:hAnsi="Arial" w:cs="Arial"/>
          <w:b/>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08666D" w:rsidRPr="00314ACA">
        <w:rPr>
          <w:rFonts w:ascii="Arial" w:hAnsi="Arial" w:cs="Arial"/>
          <w:i/>
          <w:sz w:val="24"/>
          <w:szCs w:val="24"/>
        </w:rPr>
        <w:t>“A</w:t>
      </w:r>
      <w:r w:rsidRPr="00314ACA">
        <w:rPr>
          <w:rFonts w:ascii="Arial" w:hAnsi="Arial" w:cs="Arial"/>
          <w:i/>
          <w:sz w:val="24"/>
          <w:szCs w:val="24"/>
        </w:rPr>
        <w:t xml:space="preserve">lteração ou </w:t>
      </w:r>
      <w:r w:rsidR="0008666D" w:rsidRPr="00314ACA">
        <w:rPr>
          <w:rFonts w:ascii="Arial" w:hAnsi="Arial" w:cs="Arial"/>
          <w:i/>
          <w:sz w:val="24"/>
          <w:szCs w:val="24"/>
        </w:rPr>
        <w:t>e</w:t>
      </w:r>
      <w:r w:rsidRPr="00314ACA">
        <w:rPr>
          <w:rFonts w:ascii="Arial" w:hAnsi="Arial" w:cs="Arial"/>
          <w:i/>
          <w:sz w:val="24"/>
          <w:szCs w:val="24"/>
        </w:rPr>
        <w:t>xclusão de programas</w:t>
      </w:r>
      <w:r w:rsidR="0008666D" w:rsidRPr="00314ACA">
        <w:rPr>
          <w:rFonts w:ascii="Arial" w:hAnsi="Arial" w:cs="Arial"/>
          <w:i/>
          <w:sz w:val="24"/>
          <w:szCs w:val="24"/>
        </w:rPr>
        <w:t xml:space="preserve"> não informados</w:t>
      </w:r>
      <w:r w:rsidRPr="00314ACA">
        <w:rPr>
          <w:rFonts w:ascii="Arial" w:hAnsi="Arial" w:cs="Arial"/>
          <w:i/>
          <w:sz w:val="24"/>
          <w:szCs w:val="24"/>
        </w:rPr>
        <w:t xml:space="preserve"> no PPAPROG.</w:t>
      </w:r>
      <w:r w:rsidR="0054688F" w:rsidRPr="00314ACA">
        <w:rPr>
          <w:rFonts w:ascii="Arial" w:hAnsi="Arial" w:cs="Arial"/>
          <w:i/>
          <w:sz w:val="24"/>
          <w:szCs w:val="24"/>
        </w:rPr>
        <w:t>XML</w:t>
      </w:r>
      <w:r w:rsidRPr="00314ACA">
        <w:rPr>
          <w:rFonts w:ascii="Arial" w:hAnsi="Arial" w:cs="Arial"/>
          <w:i/>
          <w:sz w:val="24"/>
          <w:szCs w:val="24"/>
        </w:rPr>
        <w:t xml:space="preserve"> ou PPAPROGATZ.</w:t>
      </w:r>
      <w:r w:rsidR="0054688F" w:rsidRPr="00314ACA">
        <w:rPr>
          <w:rFonts w:ascii="Arial" w:hAnsi="Arial" w:cs="Arial"/>
          <w:i/>
          <w:sz w:val="24"/>
          <w:szCs w:val="24"/>
        </w:rPr>
        <w:t>XML</w:t>
      </w:r>
      <w:r w:rsidR="00A11EFD" w:rsidRPr="00314ACA">
        <w:rPr>
          <w:rFonts w:ascii="Arial" w:hAnsi="Arial" w:cs="Arial"/>
          <w:i/>
          <w:sz w:val="24"/>
          <w:szCs w:val="24"/>
        </w:rPr>
        <w:t>”.</w:t>
      </w:r>
      <w:r w:rsidR="009B11AF" w:rsidRPr="00314ACA">
        <w:rPr>
          <w:rFonts w:ascii="Arial" w:hAnsi="Arial" w:cs="Arial"/>
          <w:i/>
          <w:sz w:val="24"/>
          <w:szCs w:val="24"/>
        </w:rPr>
        <w:t xml:space="preserve"> </w:t>
      </w:r>
    </w:p>
    <w:p w14:paraId="4DCEE87B" w14:textId="77777777" w:rsidR="00D614F5" w:rsidRPr="00014CEF" w:rsidRDefault="00D614F5" w:rsidP="00195DF0">
      <w:pPr>
        <w:widowControl w:val="0"/>
        <w:jc w:val="both"/>
        <w:rPr>
          <w:sz w:val="24"/>
          <w:szCs w:val="24"/>
        </w:rPr>
      </w:pPr>
    </w:p>
    <w:p w14:paraId="15B99C97" w14:textId="4723675D" w:rsidR="00DD4845"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5</w:t>
      </w:r>
      <w:r w:rsidR="00FC54D9">
        <w:rPr>
          <w:rFonts w:ascii="Arial" w:hAnsi="Arial" w:cs="Arial"/>
          <w:bCs/>
          <w:sz w:val="24"/>
          <w:szCs w:val="24"/>
        </w:rPr>
        <w:t> </w:t>
      </w:r>
      <w:r w:rsidR="0008666D" w:rsidRPr="00FC54D9">
        <w:rPr>
          <w:rFonts w:ascii="Arial" w:hAnsi="Arial" w:cs="Arial"/>
          <w:bCs/>
          <w:sz w:val="24"/>
          <w:szCs w:val="24"/>
        </w:rPr>
        <w:t xml:space="preserve">Quando tipo da atualização for 2 – Inclusão, então o código do programa não deve ter sido </w:t>
      </w:r>
      <w:r w:rsidR="0008666D" w:rsidRPr="00FC54D9">
        <w:rPr>
          <w:rFonts w:ascii="Arial" w:hAnsi="Arial" w:cs="Arial"/>
          <w:bCs/>
          <w:sz w:val="24"/>
          <w:szCs w:val="24"/>
        </w:rPr>
        <w:lastRenderedPageBreak/>
        <w:t>informado anteriormente no PPAPROG.</w:t>
      </w:r>
      <w:r w:rsidR="0054688F" w:rsidRPr="00FC54D9">
        <w:rPr>
          <w:rFonts w:ascii="Arial" w:hAnsi="Arial" w:cs="Arial"/>
          <w:bCs/>
          <w:sz w:val="24"/>
          <w:szCs w:val="24"/>
        </w:rPr>
        <w:t>XML</w:t>
      </w:r>
      <w:r w:rsidR="0008666D" w:rsidRPr="00FC54D9">
        <w:rPr>
          <w:rFonts w:ascii="Arial" w:hAnsi="Arial" w:cs="Arial"/>
          <w:bCs/>
          <w:sz w:val="24"/>
          <w:szCs w:val="24"/>
        </w:rPr>
        <w:t xml:space="preserve"> ou PPAPROGATZ.</w:t>
      </w:r>
      <w:r w:rsidR="0054688F" w:rsidRPr="00FC54D9">
        <w:rPr>
          <w:rFonts w:ascii="Arial" w:hAnsi="Arial" w:cs="Arial"/>
          <w:bCs/>
          <w:sz w:val="24"/>
          <w:szCs w:val="24"/>
        </w:rPr>
        <w:t>XML</w:t>
      </w:r>
      <w:r w:rsidR="0008666D" w:rsidRPr="00FC54D9">
        <w:rPr>
          <w:rFonts w:ascii="Arial" w:hAnsi="Arial" w:cs="Arial"/>
          <w:bCs/>
          <w:sz w:val="24"/>
          <w:szCs w:val="24"/>
        </w:rPr>
        <w:t xml:space="preserve"> (</w:t>
      </w:r>
      <w:r w:rsidR="00EC6224" w:rsidRPr="00FC54D9">
        <w:rPr>
          <w:rFonts w:ascii="Arial" w:hAnsi="Arial" w:cs="Arial"/>
          <w:bCs/>
          <w:sz w:val="24"/>
          <w:szCs w:val="24"/>
        </w:rPr>
        <w:t>para o  Plano Plurianual vigente</w:t>
      </w:r>
      <w:r w:rsidR="0008666D" w:rsidRPr="00FC54D9">
        <w:rPr>
          <w:rFonts w:ascii="Arial" w:hAnsi="Arial" w:cs="Arial"/>
          <w:bCs/>
          <w:sz w:val="24"/>
          <w:szCs w:val="24"/>
        </w:rPr>
        <w:t>)</w:t>
      </w:r>
      <w:r w:rsidR="00DD4845" w:rsidRPr="00FC54D9">
        <w:rPr>
          <w:rFonts w:ascii="Arial" w:hAnsi="Arial" w:cs="Arial"/>
          <w:bCs/>
          <w:sz w:val="24"/>
          <w:szCs w:val="24"/>
        </w:rPr>
        <w:t>. (</w:t>
      </w:r>
      <w:r w:rsidR="00FC54D9">
        <w:rPr>
          <w:rFonts w:ascii="Arial" w:hAnsi="Arial" w:cs="Arial"/>
          <w:bCs/>
          <w:sz w:val="24"/>
          <w:szCs w:val="24"/>
          <w:u w:val="single"/>
        </w:rPr>
        <w:t>C</w:t>
      </w:r>
      <w:r w:rsidR="00DD4845" w:rsidRPr="00FC54D9">
        <w:rPr>
          <w:rFonts w:ascii="Arial" w:hAnsi="Arial" w:cs="Arial"/>
          <w:bCs/>
          <w:sz w:val="24"/>
          <w:szCs w:val="24"/>
          <w:u w:val="single"/>
        </w:rPr>
        <w:t xml:space="preserve">onsistência </w:t>
      </w:r>
      <w:r w:rsidR="00FC54D9">
        <w:rPr>
          <w:rFonts w:ascii="Arial" w:hAnsi="Arial" w:cs="Arial"/>
          <w:bCs/>
          <w:sz w:val="24"/>
          <w:szCs w:val="24"/>
          <w:u w:val="single"/>
        </w:rPr>
        <w:t>I</w:t>
      </w:r>
      <w:r w:rsidR="00DD4845" w:rsidRPr="00FC54D9">
        <w:rPr>
          <w:rFonts w:ascii="Arial" w:hAnsi="Arial" w:cs="Arial"/>
          <w:bCs/>
          <w:sz w:val="24"/>
          <w:szCs w:val="24"/>
          <w:u w:val="single"/>
        </w:rPr>
        <w:t>mpeditiva</w:t>
      </w:r>
      <w:r w:rsidR="00DD4845" w:rsidRPr="00FC54D9">
        <w:rPr>
          <w:rFonts w:ascii="Arial" w:hAnsi="Arial" w:cs="Arial"/>
          <w:bCs/>
          <w:sz w:val="24"/>
          <w:szCs w:val="24"/>
        </w:rPr>
        <w:t>)</w:t>
      </w:r>
      <w:r w:rsidR="002D736C" w:rsidRPr="00FC54D9">
        <w:rPr>
          <w:rFonts w:ascii="Arial" w:hAnsi="Arial" w:cs="Arial"/>
          <w:bCs/>
          <w:sz w:val="24"/>
          <w:szCs w:val="24"/>
        </w:rPr>
        <w:t xml:space="preserve">   </w:t>
      </w:r>
      <w:r w:rsidR="002D736C" w:rsidRPr="004A01D2">
        <w:rPr>
          <w:b/>
          <w:i/>
          <w:sz w:val="28"/>
          <w:szCs w:val="28"/>
        </w:rPr>
        <w:t>ERRO 94</w:t>
      </w:r>
    </w:p>
    <w:p w14:paraId="0CB90189" w14:textId="77777777" w:rsidR="009B11AF" w:rsidRPr="00314ACA" w:rsidRDefault="0008666D" w:rsidP="00195DF0">
      <w:pPr>
        <w:widowControl w:val="0"/>
        <w:spacing w:line="360" w:lineRule="auto"/>
        <w:jc w:val="both"/>
        <w:rPr>
          <w:rFonts w:ascii="Arial" w:hAnsi="Arial" w:cs="Arial"/>
          <w:b/>
          <w:i/>
          <w:sz w:val="28"/>
          <w:szCs w:val="28"/>
        </w:rPr>
      </w:pPr>
      <w:r w:rsidRPr="00314ACA">
        <w:rPr>
          <w:rFonts w:ascii="Arial" w:hAnsi="Arial" w:cs="Arial"/>
          <w:b/>
          <w:i/>
          <w:sz w:val="24"/>
          <w:szCs w:val="24"/>
        </w:rPr>
        <w:t>Mensagem</w:t>
      </w:r>
      <w:r w:rsidRPr="00314ACA">
        <w:rPr>
          <w:rFonts w:ascii="Arial" w:hAnsi="Arial" w:cs="Arial"/>
          <w:i/>
          <w:sz w:val="24"/>
          <w:szCs w:val="24"/>
        </w:rPr>
        <w:t xml:space="preserve">: </w:t>
      </w:r>
      <w:r w:rsidR="004A01D2" w:rsidRPr="00314ACA">
        <w:rPr>
          <w:rFonts w:ascii="Arial" w:hAnsi="Arial" w:cs="Arial"/>
          <w:i/>
          <w:sz w:val="24"/>
          <w:szCs w:val="24"/>
        </w:rPr>
        <w:t>“</w:t>
      </w:r>
      <w:r w:rsidRPr="00314ACA">
        <w:rPr>
          <w:rFonts w:ascii="Arial" w:hAnsi="Arial" w:cs="Arial"/>
          <w:i/>
          <w:sz w:val="24"/>
          <w:szCs w:val="24"/>
        </w:rPr>
        <w:t>Inclusão de programas já informados no PPAPROG.</w:t>
      </w:r>
      <w:r w:rsidR="0054688F" w:rsidRPr="00314ACA">
        <w:rPr>
          <w:rFonts w:ascii="Arial" w:hAnsi="Arial" w:cs="Arial"/>
          <w:i/>
          <w:sz w:val="24"/>
          <w:szCs w:val="24"/>
        </w:rPr>
        <w:t>XML</w:t>
      </w:r>
      <w:r w:rsidRPr="00314ACA">
        <w:rPr>
          <w:rFonts w:ascii="Arial" w:hAnsi="Arial" w:cs="Arial"/>
          <w:i/>
          <w:sz w:val="24"/>
          <w:szCs w:val="24"/>
        </w:rPr>
        <w:t xml:space="preserve"> ou PPAPROGATZ.</w:t>
      </w:r>
      <w:r w:rsidR="0054688F" w:rsidRPr="00314ACA">
        <w:rPr>
          <w:rFonts w:ascii="Arial" w:hAnsi="Arial" w:cs="Arial"/>
          <w:i/>
          <w:sz w:val="24"/>
          <w:szCs w:val="24"/>
        </w:rPr>
        <w:t>XML</w:t>
      </w:r>
      <w:r w:rsidR="004A01D2" w:rsidRPr="00314ACA">
        <w:rPr>
          <w:rFonts w:ascii="Arial" w:hAnsi="Arial" w:cs="Arial"/>
          <w:i/>
          <w:sz w:val="24"/>
          <w:szCs w:val="24"/>
        </w:rPr>
        <w:t>”.</w:t>
      </w:r>
    </w:p>
    <w:p w14:paraId="307C8C7C" w14:textId="77777777" w:rsidR="0008666D" w:rsidRPr="00014CEF" w:rsidRDefault="0008666D" w:rsidP="00195DF0">
      <w:pPr>
        <w:widowControl w:val="0"/>
        <w:jc w:val="both"/>
        <w:rPr>
          <w:sz w:val="24"/>
          <w:szCs w:val="24"/>
        </w:rPr>
      </w:pPr>
    </w:p>
    <w:p w14:paraId="35262EDD" w14:textId="5B68161A" w:rsidR="00095818"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6</w:t>
      </w:r>
      <w:r w:rsidR="004A01D2">
        <w:rPr>
          <w:rFonts w:ascii="Arial" w:hAnsi="Arial" w:cs="Arial"/>
          <w:bCs/>
          <w:sz w:val="24"/>
          <w:szCs w:val="24"/>
        </w:rPr>
        <w:t> </w:t>
      </w:r>
      <w:r w:rsidR="00DD4845" w:rsidRPr="00FC54D9">
        <w:rPr>
          <w:rFonts w:ascii="Arial" w:hAnsi="Arial" w:cs="Arial"/>
          <w:bCs/>
          <w:sz w:val="24"/>
          <w:szCs w:val="24"/>
        </w:rPr>
        <w:t>Não deverão ser reutilizados códigos de programas durante a vigência do PPA</w:t>
      </w:r>
      <w:r w:rsidR="00853292" w:rsidRPr="00FC54D9">
        <w:rPr>
          <w:rFonts w:ascii="Arial" w:hAnsi="Arial" w:cs="Arial"/>
          <w:bCs/>
          <w:sz w:val="24"/>
          <w:szCs w:val="24"/>
        </w:rPr>
        <w:t xml:space="preserve"> (</w:t>
      </w:r>
      <w:r w:rsidR="00EC6224" w:rsidRPr="00FC54D9">
        <w:rPr>
          <w:rFonts w:ascii="Arial" w:hAnsi="Arial" w:cs="Arial"/>
          <w:bCs/>
          <w:sz w:val="24"/>
          <w:szCs w:val="24"/>
        </w:rPr>
        <w:t>para o  Plano Plurianual vigente</w:t>
      </w:r>
      <w:r w:rsidR="00D26997" w:rsidRPr="00FC54D9">
        <w:rPr>
          <w:rFonts w:ascii="Arial" w:hAnsi="Arial" w:cs="Arial"/>
          <w:bCs/>
          <w:sz w:val="24"/>
          <w:szCs w:val="24"/>
        </w:rPr>
        <w:t>) para o mesmo ano inicial do PPA vigente</w:t>
      </w:r>
      <w:r w:rsidR="00DD4845" w:rsidRPr="00FC54D9">
        <w:rPr>
          <w:rFonts w:ascii="Arial" w:hAnsi="Arial" w:cs="Arial"/>
          <w:bCs/>
          <w:sz w:val="24"/>
          <w:szCs w:val="24"/>
        </w:rPr>
        <w:t xml:space="preserve">, </w:t>
      </w:r>
      <w:r w:rsidR="004E109A" w:rsidRPr="00FC54D9">
        <w:rPr>
          <w:rFonts w:ascii="Arial" w:hAnsi="Arial" w:cs="Arial"/>
          <w:bCs/>
          <w:sz w:val="24"/>
          <w:szCs w:val="24"/>
        </w:rPr>
        <w:t>ainda</w:t>
      </w:r>
      <w:r w:rsidR="00DD4845" w:rsidRPr="00FC54D9">
        <w:rPr>
          <w:rFonts w:ascii="Arial" w:hAnsi="Arial" w:cs="Arial"/>
          <w:bCs/>
          <w:sz w:val="24"/>
          <w:szCs w:val="24"/>
        </w:rPr>
        <w:t xml:space="preserve"> que o mesmo tenha sido informado exclusão no arquivo PPAPROGATZ.</w:t>
      </w:r>
      <w:r w:rsidR="0054688F" w:rsidRPr="00FC54D9">
        <w:rPr>
          <w:rFonts w:ascii="Arial" w:hAnsi="Arial" w:cs="Arial"/>
          <w:bCs/>
          <w:sz w:val="24"/>
          <w:szCs w:val="24"/>
        </w:rPr>
        <w:t>XML</w:t>
      </w:r>
      <w:r w:rsidR="00DD4845" w:rsidRPr="00FC54D9">
        <w:rPr>
          <w:rFonts w:ascii="Arial" w:hAnsi="Arial" w:cs="Arial"/>
          <w:bCs/>
          <w:sz w:val="24"/>
          <w:szCs w:val="24"/>
        </w:rPr>
        <w:t xml:space="preserve">. </w:t>
      </w:r>
      <w:r w:rsidR="002D736C" w:rsidRPr="00FC54D9">
        <w:rPr>
          <w:rFonts w:ascii="Arial" w:hAnsi="Arial" w:cs="Arial"/>
          <w:bCs/>
          <w:sz w:val="24"/>
          <w:szCs w:val="24"/>
        </w:rPr>
        <w:t xml:space="preserve"> </w:t>
      </w:r>
      <w:r w:rsidR="008B7794" w:rsidRPr="00FC54D9">
        <w:rPr>
          <w:rFonts w:ascii="Arial" w:hAnsi="Arial" w:cs="Arial"/>
          <w:bCs/>
          <w:sz w:val="24"/>
          <w:szCs w:val="24"/>
        </w:rPr>
        <w:t>(</w:t>
      </w:r>
      <w:r w:rsidR="008B7794">
        <w:rPr>
          <w:rFonts w:ascii="Arial" w:hAnsi="Arial" w:cs="Arial"/>
          <w:bCs/>
          <w:sz w:val="24"/>
          <w:szCs w:val="24"/>
          <w:u w:val="single"/>
        </w:rPr>
        <w:t>C</w:t>
      </w:r>
      <w:r w:rsidR="008B7794" w:rsidRPr="00FC54D9">
        <w:rPr>
          <w:rFonts w:ascii="Arial" w:hAnsi="Arial" w:cs="Arial"/>
          <w:bCs/>
          <w:sz w:val="24"/>
          <w:szCs w:val="24"/>
          <w:u w:val="single"/>
        </w:rPr>
        <w:t xml:space="preserve">onsistência </w:t>
      </w:r>
      <w:r w:rsidR="008B7794">
        <w:rPr>
          <w:rFonts w:ascii="Arial" w:hAnsi="Arial" w:cs="Arial"/>
          <w:bCs/>
          <w:sz w:val="24"/>
          <w:szCs w:val="24"/>
          <w:u w:val="single"/>
        </w:rPr>
        <w:t>I</w:t>
      </w:r>
      <w:r w:rsidR="008B7794" w:rsidRPr="00FC54D9">
        <w:rPr>
          <w:rFonts w:ascii="Arial" w:hAnsi="Arial" w:cs="Arial"/>
          <w:bCs/>
          <w:sz w:val="24"/>
          <w:szCs w:val="24"/>
          <w:u w:val="single"/>
        </w:rPr>
        <w:t>mpeditiva</w:t>
      </w:r>
      <w:r w:rsidR="008B7794" w:rsidRPr="00FC54D9">
        <w:rPr>
          <w:rFonts w:ascii="Arial" w:hAnsi="Arial" w:cs="Arial"/>
          <w:bCs/>
          <w:sz w:val="24"/>
          <w:szCs w:val="24"/>
        </w:rPr>
        <w:t>)</w:t>
      </w:r>
      <w:r w:rsidR="002D736C" w:rsidRPr="00FC54D9">
        <w:rPr>
          <w:rFonts w:ascii="Arial" w:hAnsi="Arial" w:cs="Arial"/>
          <w:bCs/>
          <w:sz w:val="24"/>
          <w:szCs w:val="24"/>
        </w:rPr>
        <w:t xml:space="preserve"> </w:t>
      </w:r>
      <w:r w:rsidR="002D736C" w:rsidRPr="004A01D2">
        <w:rPr>
          <w:b/>
          <w:i/>
          <w:sz w:val="28"/>
          <w:szCs w:val="28"/>
        </w:rPr>
        <w:t>ERRO 95</w:t>
      </w:r>
    </w:p>
    <w:p w14:paraId="14E0A882" w14:textId="315724F2" w:rsidR="00095818" w:rsidRDefault="00DD4845" w:rsidP="00195DF0">
      <w:pPr>
        <w:widowControl w:val="0"/>
        <w:spacing w:line="360" w:lineRule="auto"/>
        <w:jc w:val="both"/>
        <w:rPr>
          <w:rFonts w:ascii="Arial" w:hAnsi="Arial" w:cs="Arial"/>
          <w:bCs/>
          <w:i/>
          <w:sz w:val="24"/>
          <w:szCs w:val="24"/>
        </w:rPr>
      </w:pPr>
      <w:r w:rsidRPr="00314ACA">
        <w:rPr>
          <w:rFonts w:ascii="Arial" w:hAnsi="Arial" w:cs="Arial"/>
          <w:b/>
          <w:bCs/>
          <w:i/>
          <w:sz w:val="24"/>
          <w:szCs w:val="24"/>
        </w:rPr>
        <w:t>Mensagem</w:t>
      </w:r>
      <w:r w:rsidRPr="00314ACA">
        <w:rPr>
          <w:rFonts w:ascii="Arial" w:hAnsi="Arial" w:cs="Arial"/>
          <w:bCs/>
          <w:i/>
          <w:sz w:val="24"/>
          <w:szCs w:val="24"/>
        </w:rPr>
        <w:t xml:space="preserve">: </w:t>
      </w:r>
      <w:r w:rsidR="004A01D2" w:rsidRPr="00314ACA">
        <w:rPr>
          <w:rFonts w:ascii="Arial" w:hAnsi="Arial" w:cs="Arial"/>
          <w:bCs/>
          <w:i/>
          <w:sz w:val="24"/>
          <w:szCs w:val="24"/>
        </w:rPr>
        <w:t>“</w:t>
      </w:r>
      <w:r w:rsidRPr="00314ACA">
        <w:rPr>
          <w:rFonts w:ascii="Arial" w:hAnsi="Arial" w:cs="Arial"/>
          <w:bCs/>
          <w:i/>
          <w:sz w:val="24"/>
          <w:szCs w:val="24"/>
        </w:rPr>
        <w:t xml:space="preserve">Não deverão ser reutilizados códigos de programas durante a vigência do PPA, </w:t>
      </w:r>
      <w:r w:rsidR="004E109A" w:rsidRPr="00314ACA">
        <w:rPr>
          <w:rFonts w:ascii="Arial" w:hAnsi="Arial" w:cs="Arial"/>
          <w:bCs/>
          <w:i/>
          <w:sz w:val="24"/>
          <w:szCs w:val="24"/>
        </w:rPr>
        <w:t>ainda</w:t>
      </w:r>
      <w:r w:rsidRPr="00314ACA">
        <w:rPr>
          <w:rFonts w:ascii="Arial" w:hAnsi="Arial" w:cs="Arial"/>
          <w:bCs/>
          <w:i/>
          <w:sz w:val="24"/>
          <w:szCs w:val="24"/>
        </w:rPr>
        <w:t xml:space="preserve"> que o mesmo já tenha sido excluído</w:t>
      </w:r>
      <w:r w:rsidR="004A01D2" w:rsidRPr="00314ACA">
        <w:rPr>
          <w:rFonts w:ascii="Arial" w:hAnsi="Arial" w:cs="Arial"/>
          <w:bCs/>
          <w:i/>
          <w:sz w:val="24"/>
          <w:szCs w:val="24"/>
        </w:rPr>
        <w:t>”</w:t>
      </w:r>
      <w:r w:rsidR="00A11EFD" w:rsidRPr="00314ACA">
        <w:rPr>
          <w:rFonts w:ascii="Arial" w:hAnsi="Arial" w:cs="Arial"/>
          <w:bCs/>
          <w:i/>
          <w:sz w:val="24"/>
          <w:szCs w:val="24"/>
        </w:rPr>
        <w:t>.</w:t>
      </w:r>
    </w:p>
    <w:p w14:paraId="77312E74" w14:textId="77777777" w:rsidR="00EC0C75" w:rsidRPr="00314ACA" w:rsidRDefault="00EC0C75" w:rsidP="00195DF0">
      <w:pPr>
        <w:widowControl w:val="0"/>
        <w:spacing w:line="360" w:lineRule="auto"/>
        <w:jc w:val="both"/>
        <w:rPr>
          <w:rFonts w:ascii="Arial" w:hAnsi="Arial" w:cs="Arial"/>
          <w:b/>
          <w:i/>
          <w:sz w:val="28"/>
        </w:rPr>
      </w:pPr>
    </w:p>
    <w:p w14:paraId="5609DE33" w14:textId="0EA685C7" w:rsidR="00FC54D9" w:rsidRPr="00FC54D9" w:rsidRDefault="00CA1906" w:rsidP="00195DF0">
      <w:pPr>
        <w:widowControl w:val="0"/>
        <w:spacing w:line="360" w:lineRule="auto"/>
        <w:jc w:val="both"/>
        <w:rPr>
          <w:rFonts w:ascii="Arial" w:hAnsi="Arial" w:cs="Arial"/>
          <w:bCs/>
          <w:sz w:val="24"/>
          <w:szCs w:val="24"/>
        </w:rPr>
      </w:pPr>
      <w:r>
        <w:rPr>
          <w:rFonts w:ascii="Arial" w:hAnsi="Arial" w:cs="Arial"/>
          <w:bCs/>
          <w:sz w:val="24"/>
          <w:szCs w:val="24"/>
        </w:rPr>
        <w:t>7</w:t>
      </w:r>
      <w:r w:rsidR="004A01D2">
        <w:rPr>
          <w:rFonts w:ascii="Arial" w:hAnsi="Arial" w:cs="Arial"/>
          <w:bCs/>
          <w:sz w:val="24"/>
          <w:szCs w:val="24"/>
        </w:rPr>
        <w:t> </w:t>
      </w:r>
      <w:r w:rsidR="005D0917" w:rsidRPr="00FC54D9">
        <w:rPr>
          <w:rFonts w:ascii="Arial" w:hAnsi="Arial" w:cs="Arial"/>
          <w:bCs/>
          <w:sz w:val="24"/>
          <w:szCs w:val="24"/>
        </w:rPr>
        <w:t>Não deverão ser excluídos programas em execução/executados</w:t>
      </w:r>
      <w:r w:rsidR="00BC5F21" w:rsidRPr="00FC54D9">
        <w:rPr>
          <w:rFonts w:ascii="Arial" w:hAnsi="Arial" w:cs="Arial"/>
          <w:bCs/>
          <w:sz w:val="24"/>
          <w:szCs w:val="24"/>
        </w:rPr>
        <w:t xml:space="preserve"> (empenhados - anulados) no exercício</w:t>
      </w:r>
      <w:r w:rsidR="00014CEF" w:rsidRPr="00FC54D9">
        <w:rPr>
          <w:rFonts w:ascii="Arial" w:hAnsi="Arial" w:cs="Arial"/>
          <w:bCs/>
          <w:sz w:val="24"/>
          <w:szCs w:val="24"/>
        </w:rPr>
        <w:t xml:space="preserve">. </w:t>
      </w:r>
      <w:r w:rsidR="00BC5F21" w:rsidRPr="00FC54D9">
        <w:rPr>
          <w:rFonts w:ascii="Arial" w:hAnsi="Arial" w:cs="Arial"/>
          <w:bCs/>
          <w:sz w:val="24"/>
          <w:szCs w:val="24"/>
        </w:rPr>
        <w:t xml:space="preserve">Para tanto, verificar </w:t>
      </w:r>
      <w:r w:rsidR="00BB6487" w:rsidRPr="00FC54D9">
        <w:rPr>
          <w:rFonts w:ascii="Arial" w:hAnsi="Arial" w:cs="Arial"/>
          <w:bCs/>
          <w:sz w:val="24"/>
          <w:szCs w:val="24"/>
        </w:rPr>
        <w:t xml:space="preserve">no exercício atual </w:t>
      </w:r>
      <w:r w:rsidR="00BC5F21" w:rsidRPr="00FC54D9">
        <w:rPr>
          <w:rFonts w:ascii="Arial" w:hAnsi="Arial" w:cs="Arial"/>
          <w:bCs/>
          <w:sz w:val="24"/>
          <w:szCs w:val="24"/>
        </w:rPr>
        <w:t>se não foram</w:t>
      </w:r>
      <w:r w:rsidR="005D0917" w:rsidRPr="00FC54D9">
        <w:rPr>
          <w:rFonts w:ascii="Arial" w:hAnsi="Arial" w:cs="Arial"/>
          <w:bCs/>
          <w:sz w:val="24"/>
          <w:szCs w:val="24"/>
        </w:rPr>
        <w:t xml:space="preserve"> excluídos programas constantes no campo “código da funcio</w:t>
      </w:r>
      <w:r w:rsidR="00951579" w:rsidRPr="00FC54D9">
        <w:rPr>
          <w:rFonts w:ascii="Arial" w:hAnsi="Arial" w:cs="Arial"/>
          <w:bCs/>
          <w:sz w:val="24"/>
          <w:szCs w:val="24"/>
        </w:rPr>
        <w:t>nal programática – programa</w:t>
      </w:r>
      <w:r w:rsidR="00A11EFD" w:rsidRPr="00FC54D9">
        <w:rPr>
          <w:rFonts w:ascii="Arial" w:hAnsi="Arial" w:cs="Arial"/>
          <w:bCs/>
          <w:sz w:val="24"/>
          <w:szCs w:val="24"/>
        </w:rPr>
        <w:t>”</w:t>
      </w:r>
      <w:r w:rsidR="00951579" w:rsidRPr="00FC54D9">
        <w:rPr>
          <w:rFonts w:ascii="Arial" w:hAnsi="Arial" w:cs="Arial"/>
          <w:bCs/>
          <w:sz w:val="24"/>
          <w:szCs w:val="24"/>
        </w:rPr>
        <w:t xml:space="preserve"> das</w:t>
      </w:r>
      <w:r w:rsidR="005D0917" w:rsidRPr="00FC54D9">
        <w:rPr>
          <w:rFonts w:ascii="Arial" w:hAnsi="Arial" w:cs="Arial"/>
          <w:bCs/>
          <w:sz w:val="24"/>
          <w:szCs w:val="24"/>
        </w:rPr>
        <w:t xml:space="preserve"> </w:t>
      </w:r>
      <w:r w:rsidR="00DC015A" w:rsidRPr="00FC54D9">
        <w:rPr>
          <w:rFonts w:ascii="Arial" w:hAnsi="Arial" w:cs="Arial"/>
          <w:bCs/>
          <w:sz w:val="24"/>
          <w:szCs w:val="24"/>
        </w:rPr>
        <w:t>Conta</w:t>
      </w:r>
      <w:r w:rsidR="00951579" w:rsidRPr="00FC54D9">
        <w:rPr>
          <w:rFonts w:ascii="Arial" w:hAnsi="Arial" w:cs="Arial"/>
          <w:bCs/>
          <w:sz w:val="24"/>
          <w:szCs w:val="24"/>
        </w:rPr>
        <w:t>s</w:t>
      </w:r>
      <w:r w:rsidR="00DC015A" w:rsidRPr="00FC54D9">
        <w:rPr>
          <w:rFonts w:ascii="Arial" w:hAnsi="Arial" w:cs="Arial"/>
          <w:bCs/>
          <w:sz w:val="24"/>
          <w:szCs w:val="24"/>
        </w:rPr>
        <w:t xml:space="preserve"> C</w:t>
      </w:r>
      <w:r w:rsidR="005D0917" w:rsidRPr="00FC54D9">
        <w:rPr>
          <w:rFonts w:ascii="Arial" w:hAnsi="Arial" w:cs="Arial"/>
          <w:bCs/>
          <w:sz w:val="24"/>
          <w:szCs w:val="24"/>
        </w:rPr>
        <w:t>orrente</w:t>
      </w:r>
      <w:r w:rsidR="00951579" w:rsidRPr="00FC54D9">
        <w:rPr>
          <w:rFonts w:ascii="Arial" w:hAnsi="Arial" w:cs="Arial"/>
          <w:bCs/>
          <w:sz w:val="24"/>
          <w:szCs w:val="24"/>
        </w:rPr>
        <w:t>s</w:t>
      </w:r>
      <w:r w:rsidR="005D0917" w:rsidRPr="00FC54D9">
        <w:rPr>
          <w:rFonts w:ascii="Arial" w:hAnsi="Arial" w:cs="Arial"/>
          <w:bCs/>
          <w:sz w:val="24"/>
          <w:szCs w:val="24"/>
        </w:rPr>
        <w:t xml:space="preserve"> 09 </w:t>
      </w:r>
      <w:r w:rsidR="00951579" w:rsidRPr="00B82268">
        <w:rPr>
          <w:rFonts w:ascii="Arial" w:hAnsi="Arial" w:cs="Arial"/>
          <w:bCs/>
          <w:strike/>
          <w:sz w:val="24"/>
          <w:szCs w:val="24"/>
        </w:rPr>
        <w:t>e 10</w:t>
      </w:r>
      <w:r w:rsidR="00951579" w:rsidRPr="00B82268">
        <w:rPr>
          <w:rFonts w:ascii="Arial" w:hAnsi="Arial" w:cs="Arial"/>
          <w:bCs/>
          <w:sz w:val="24"/>
          <w:szCs w:val="24"/>
        </w:rPr>
        <w:t xml:space="preserve"> </w:t>
      </w:r>
      <w:r w:rsidR="00951579" w:rsidRPr="00FC54D9">
        <w:rPr>
          <w:rFonts w:ascii="Arial" w:hAnsi="Arial" w:cs="Arial"/>
          <w:bCs/>
          <w:sz w:val="24"/>
          <w:szCs w:val="24"/>
        </w:rPr>
        <w:t>(</w:t>
      </w:r>
      <w:r w:rsidR="005D0917" w:rsidRPr="00FC54D9">
        <w:rPr>
          <w:rFonts w:ascii="Arial" w:hAnsi="Arial" w:cs="Arial"/>
          <w:bCs/>
          <w:sz w:val="24"/>
          <w:szCs w:val="24"/>
        </w:rPr>
        <w:t xml:space="preserve">Emissão </w:t>
      </w:r>
      <w:r w:rsidR="00951579" w:rsidRPr="00B82268">
        <w:rPr>
          <w:rFonts w:ascii="Arial" w:hAnsi="Arial" w:cs="Arial"/>
          <w:bCs/>
          <w:strike/>
          <w:sz w:val="24"/>
          <w:szCs w:val="24"/>
        </w:rPr>
        <w:t>e Reforço</w:t>
      </w:r>
      <w:r w:rsidR="00951579" w:rsidRPr="00FC54D9">
        <w:rPr>
          <w:rFonts w:ascii="Arial" w:hAnsi="Arial" w:cs="Arial"/>
          <w:bCs/>
          <w:sz w:val="24"/>
          <w:szCs w:val="24"/>
        </w:rPr>
        <w:t xml:space="preserve"> de Empenho)</w:t>
      </w:r>
      <w:r w:rsidR="00C8165A" w:rsidRPr="00FC54D9">
        <w:rPr>
          <w:rFonts w:ascii="Arial" w:hAnsi="Arial" w:cs="Arial"/>
          <w:bCs/>
          <w:sz w:val="24"/>
          <w:szCs w:val="24"/>
        </w:rPr>
        <w:t xml:space="preserve">, </w:t>
      </w:r>
      <w:r w:rsidR="00DC015A" w:rsidRPr="00FC54D9">
        <w:rPr>
          <w:rFonts w:ascii="Arial" w:hAnsi="Arial" w:cs="Arial"/>
          <w:bCs/>
          <w:sz w:val="24"/>
          <w:szCs w:val="24"/>
        </w:rPr>
        <w:t>deduzida</w:t>
      </w:r>
      <w:r w:rsidR="00C8165A" w:rsidRPr="00FC54D9">
        <w:rPr>
          <w:rFonts w:ascii="Arial" w:hAnsi="Arial" w:cs="Arial"/>
          <w:bCs/>
          <w:sz w:val="24"/>
          <w:szCs w:val="24"/>
        </w:rPr>
        <w:t>s</w:t>
      </w:r>
      <w:r w:rsidR="00DC015A" w:rsidRPr="00FC54D9">
        <w:rPr>
          <w:rFonts w:ascii="Arial" w:hAnsi="Arial" w:cs="Arial"/>
          <w:bCs/>
          <w:sz w:val="24"/>
          <w:szCs w:val="24"/>
        </w:rPr>
        <w:t xml:space="preserve"> as anulações </w:t>
      </w:r>
      <w:r w:rsidR="00B60F34" w:rsidRPr="00FC54D9">
        <w:rPr>
          <w:rFonts w:ascii="Arial" w:hAnsi="Arial" w:cs="Arial"/>
          <w:bCs/>
          <w:sz w:val="24"/>
          <w:szCs w:val="24"/>
        </w:rPr>
        <w:t xml:space="preserve">e cancelamentos de empenhos </w:t>
      </w:r>
      <w:r w:rsidR="00C8165A" w:rsidRPr="00FC54D9">
        <w:rPr>
          <w:rFonts w:ascii="Arial" w:hAnsi="Arial" w:cs="Arial"/>
          <w:bCs/>
          <w:sz w:val="24"/>
          <w:szCs w:val="24"/>
        </w:rPr>
        <w:t>(C</w:t>
      </w:r>
      <w:r w:rsidR="00951579" w:rsidRPr="00FC54D9">
        <w:rPr>
          <w:rFonts w:ascii="Arial" w:hAnsi="Arial" w:cs="Arial"/>
          <w:bCs/>
          <w:sz w:val="24"/>
          <w:szCs w:val="24"/>
        </w:rPr>
        <w:t>onta Corrente</w:t>
      </w:r>
      <w:r w:rsidR="00C8165A" w:rsidRPr="00FC54D9">
        <w:rPr>
          <w:rFonts w:ascii="Arial" w:hAnsi="Arial" w:cs="Arial"/>
          <w:bCs/>
          <w:sz w:val="24"/>
          <w:szCs w:val="24"/>
        </w:rPr>
        <w:t xml:space="preserve"> 11</w:t>
      </w:r>
      <w:r w:rsidR="00DC015A" w:rsidRPr="00FC54D9">
        <w:rPr>
          <w:rFonts w:ascii="Arial" w:hAnsi="Arial" w:cs="Arial"/>
          <w:bCs/>
          <w:sz w:val="24"/>
          <w:szCs w:val="24"/>
        </w:rPr>
        <w:t>)</w:t>
      </w:r>
      <w:r w:rsidR="005D0917" w:rsidRPr="00FC54D9">
        <w:rPr>
          <w:rFonts w:ascii="Arial" w:hAnsi="Arial" w:cs="Arial"/>
          <w:bCs/>
          <w:sz w:val="24"/>
          <w:szCs w:val="24"/>
        </w:rPr>
        <w:t xml:space="preserve">, </w:t>
      </w:r>
      <w:r w:rsidR="00C8165A" w:rsidRPr="00FC54D9">
        <w:rPr>
          <w:rFonts w:ascii="Arial" w:hAnsi="Arial" w:cs="Arial"/>
          <w:bCs/>
          <w:sz w:val="24"/>
          <w:szCs w:val="24"/>
        </w:rPr>
        <w:t xml:space="preserve">todos </w:t>
      </w:r>
      <w:r w:rsidR="005D0917" w:rsidRPr="00FC54D9">
        <w:rPr>
          <w:rFonts w:ascii="Arial" w:hAnsi="Arial" w:cs="Arial"/>
          <w:bCs/>
          <w:sz w:val="24"/>
          <w:szCs w:val="24"/>
        </w:rPr>
        <w:t>informado</w:t>
      </w:r>
      <w:r w:rsidR="00DC015A" w:rsidRPr="00FC54D9">
        <w:rPr>
          <w:rFonts w:ascii="Arial" w:hAnsi="Arial" w:cs="Arial"/>
          <w:bCs/>
          <w:sz w:val="24"/>
          <w:szCs w:val="24"/>
        </w:rPr>
        <w:t>s</w:t>
      </w:r>
      <w:r w:rsidR="005D0917" w:rsidRPr="00FC54D9">
        <w:rPr>
          <w:rFonts w:ascii="Arial" w:hAnsi="Arial" w:cs="Arial"/>
          <w:bCs/>
          <w:sz w:val="24"/>
          <w:szCs w:val="24"/>
        </w:rPr>
        <w:t xml:space="preserve"> no arquivo </w:t>
      </w:r>
      <w:r w:rsidR="00DC015A" w:rsidRPr="00FC54D9">
        <w:rPr>
          <w:rFonts w:ascii="Arial" w:hAnsi="Arial" w:cs="Arial"/>
          <w:bCs/>
          <w:sz w:val="24"/>
          <w:szCs w:val="24"/>
        </w:rPr>
        <w:t>Balancor</w:t>
      </w:r>
      <w:r w:rsidR="000565CC">
        <w:rPr>
          <w:rFonts w:ascii="Arial" w:hAnsi="Arial" w:cs="Arial"/>
          <w:bCs/>
          <w:sz w:val="24"/>
          <w:szCs w:val="24"/>
        </w:rPr>
        <w:t>r</w:t>
      </w:r>
      <w:r w:rsidR="00DC015A" w:rsidRPr="00FC54D9">
        <w:rPr>
          <w:rFonts w:ascii="Arial" w:hAnsi="Arial" w:cs="Arial"/>
          <w:bCs/>
          <w:sz w:val="24"/>
          <w:szCs w:val="24"/>
        </w:rPr>
        <w:t>.</w:t>
      </w:r>
      <w:r w:rsidR="0054688F" w:rsidRPr="00FC54D9">
        <w:rPr>
          <w:rFonts w:ascii="Arial" w:hAnsi="Arial" w:cs="Arial"/>
          <w:bCs/>
          <w:sz w:val="24"/>
          <w:szCs w:val="24"/>
        </w:rPr>
        <w:t>XML</w:t>
      </w:r>
      <w:r w:rsidR="00DC015A" w:rsidRPr="00FC54D9">
        <w:rPr>
          <w:rFonts w:ascii="Arial" w:hAnsi="Arial" w:cs="Arial"/>
          <w:bCs/>
          <w:sz w:val="24"/>
          <w:szCs w:val="24"/>
        </w:rPr>
        <w:t xml:space="preserve"> (Balancete Isolado – Conta-Corrente).</w:t>
      </w:r>
      <w:r w:rsidR="00BC5F21" w:rsidRPr="00FC54D9">
        <w:rPr>
          <w:rFonts w:ascii="Arial" w:hAnsi="Arial" w:cs="Arial"/>
          <w:bCs/>
          <w:sz w:val="24"/>
          <w:szCs w:val="24"/>
        </w:rPr>
        <w:t xml:space="preserve"> (</w:t>
      </w:r>
      <w:r w:rsidR="002D736C" w:rsidRPr="004A01D2">
        <w:rPr>
          <w:rFonts w:ascii="Arial" w:hAnsi="Arial" w:cs="Arial"/>
          <w:bCs/>
          <w:sz w:val="24"/>
          <w:szCs w:val="24"/>
          <w:u w:val="single"/>
        </w:rPr>
        <w:t>C</w:t>
      </w:r>
      <w:r w:rsidR="00BC5F21" w:rsidRPr="004A01D2">
        <w:rPr>
          <w:rFonts w:ascii="Arial" w:hAnsi="Arial" w:cs="Arial"/>
          <w:bCs/>
          <w:sz w:val="24"/>
          <w:szCs w:val="24"/>
          <w:u w:val="single"/>
        </w:rPr>
        <w:t xml:space="preserve">onsistência </w:t>
      </w:r>
      <w:r w:rsidR="002D736C" w:rsidRPr="004A01D2">
        <w:rPr>
          <w:rFonts w:ascii="Arial" w:hAnsi="Arial" w:cs="Arial"/>
          <w:bCs/>
          <w:sz w:val="24"/>
          <w:szCs w:val="24"/>
          <w:u w:val="single"/>
        </w:rPr>
        <w:t>I</w:t>
      </w:r>
      <w:r w:rsidR="00BC5F21" w:rsidRPr="004A01D2">
        <w:rPr>
          <w:rFonts w:ascii="Arial" w:hAnsi="Arial" w:cs="Arial"/>
          <w:bCs/>
          <w:sz w:val="24"/>
          <w:szCs w:val="24"/>
          <w:u w:val="single"/>
        </w:rPr>
        <w:t>mpeditiva</w:t>
      </w:r>
      <w:r w:rsidR="00BC5F21" w:rsidRPr="00FC54D9">
        <w:rPr>
          <w:rFonts w:ascii="Arial" w:hAnsi="Arial" w:cs="Arial"/>
          <w:bCs/>
          <w:sz w:val="24"/>
          <w:szCs w:val="24"/>
        </w:rPr>
        <w:t>)</w:t>
      </w:r>
      <w:r w:rsidR="00951579" w:rsidRPr="00FC54D9">
        <w:rPr>
          <w:rFonts w:ascii="Arial" w:hAnsi="Arial" w:cs="Arial"/>
          <w:bCs/>
          <w:sz w:val="24"/>
          <w:szCs w:val="24"/>
        </w:rPr>
        <w:t>.</w:t>
      </w:r>
      <w:r w:rsidR="00FC54D9">
        <w:rPr>
          <w:rFonts w:ascii="Arial" w:hAnsi="Arial" w:cs="Arial"/>
          <w:bCs/>
          <w:sz w:val="24"/>
          <w:szCs w:val="24"/>
        </w:rPr>
        <w:t xml:space="preserve"> </w:t>
      </w:r>
      <w:r w:rsidR="004A01D2">
        <w:rPr>
          <w:b/>
          <w:i/>
          <w:sz w:val="28"/>
          <w:szCs w:val="28"/>
        </w:rPr>
        <w:t>ERRO </w:t>
      </w:r>
      <w:r w:rsidR="00FC54D9" w:rsidRPr="004A01D2">
        <w:rPr>
          <w:b/>
          <w:i/>
          <w:sz w:val="28"/>
          <w:szCs w:val="28"/>
        </w:rPr>
        <w:t>816</w:t>
      </w:r>
    </w:p>
    <w:p w14:paraId="539E2304" w14:textId="77777777" w:rsidR="00010E7F" w:rsidRDefault="009B11AF" w:rsidP="00195DF0">
      <w:pPr>
        <w:widowControl w:val="0"/>
        <w:spacing w:line="360" w:lineRule="auto"/>
        <w:jc w:val="both"/>
        <w:rPr>
          <w:rFonts w:ascii="Arial" w:hAnsi="Arial" w:cs="Arial"/>
          <w:bCs/>
          <w:sz w:val="24"/>
          <w:szCs w:val="24"/>
        </w:rPr>
      </w:pPr>
      <w:r w:rsidRPr="00FC54D9">
        <w:rPr>
          <w:rFonts w:ascii="Arial" w:hAnsi="Arial" w:cs="Arial"/>
          <w:bCs/>
          <w:sz w:val="24"/>
          <w:szCs w:val="24"/>
        </w:rPr>
        <w:t xml:space="preserve"> </w:t>
      </w:r>
    </w:p>
    <w:p w14:paraId="74B23E25" w14:textId="77777777" w:rsidR="00DE2C10" w:rsidRPr="00014CEF" w:rsidRDefault="00DE2C10" w:rsidP="00195DF0">
      <w:pPr>
        <w:widowControl w:val="0"/>
        <w:spacing w:line="360" w:lineRule="auto"/>
        <w:jc w:val="both"/>
        <w:rPr>
          <w:sz w:val="24"/>
          <w:szCs w:val="24"/>
        </w:rPr>
      </w:pPr>
      <w:r w:rsidRPr="00014CEF">
        <w:rPr>
          <w:sz w:val="24"/>
          <w:szCs w:val="24"/>
        </w:rPr>
        <w:t xml:space="preserve">A =  Emissão de Empenho (saldo final da </w:t>
      </w:r>
      <w:r w:rsidR="00661FEE">
        <w:rPr>
          <w:sz w:val="24"/>
          <w:szCs w:val="24"/>
        </w:rPr>
        <w:t>Conta Contábil</w:t>
      </w:r>
      <w:r w:rsidRPr="00014CEF">
        <w:rPr>
          <w:sz w:val="24"/>
          <w:szCs w:val="24"/>
        </w:rPr>
        <w:t xml:space="preserve"> </w:t>
      </w:r>
      <w:r w:rsidR="00570C30" w:rsidRPr="00014CEF">
        <w:rPr>
          <w:sz w:val="24"/>
          <w:szCs w:val="24"/>
        </w:rPr>
        <w:t xml:space="preserve">5.2.2.9.2.01.01 </w:t>
      </w:r>
      <w:r w:rsidRPr="00014CEF">
        <w:rPr>
          <w:sz w:val="24"/>
          <w:szCs w:val="24"/>
        </w:rPr>
        <w:t xml:space="preserve">e </w:t>
      </w:r>
      <w:r w:rsidR="00661FEE">
        <w:rPr>
          <w:sz w:val="24"/>
          <w:szCs w:val="24"/>
        </w:rPr>
        <w:t>Conta Corrente</w:t>
      </w:r>
      <w:r w:rsidRPr="00014CEF">
        <w:rPr>
          <w:sz w:val="24"/>
          <w:szCs w:val="24"/>
        </w:rPr>
        <w:t xml:space="preserve"> 09 no BALANCORR.</w:t>
      </w:r>
      <w:r w:rsidR="0054688F" w:rsidRPr="00014CEF">
        <w:rPr>
          <w:sz w:val="24"/>
          <w:szCs w:val="24"/>
        </w:rPr>
        <w:t>XML</w:t>
      </w:r>
      <w:r w:rsidRPr="00014CEF">
        <w:rPr>
          <w:sz w:val="24"/>
          <w:szCs w:val="24"/>
        </w:rPr>
        <w:t>)</w:t>
      </w:r>
    </w:p>
    <w:p w14:paraId="75070EA5" w14:textId="77777777" w:rsidR="00DE2C10" w:rsidRPr="00014CEF" w:rsidRDefault="00DE2C10" w:rsidP="00195DF0">
      <w:pPr>
        <w:widowControl w:val="0"/>
        <w:jc w:val="both"/>
        <w:rPr>
          <w:sz w:val="24"/>
          <w:szCs w:val="24"/>
        </w:rPr>
      </w:pPr>
      <w:r w:rsidRPr="00014CEF">
        <w:rPr>
          <w:sz w:val="24"/>
          <w:szCs w:val="24"/>
        </w:rPr>
        <w:t xml:space="preserve">B = Anulação de Empenho (saldo final da </w:t>
      </w:r>
      <w:r w:rsidR="00661FEE">
        <w:rPr>
          <w:sz w:val="24"/>
          <w:szCs w:val="24"/>
        </w:rPr>
        <w:t>Conta Contábil</w:t>
      </w:r>
      <w:r w:rsidRPr="00014CEF">
        <w:rPr>
          <w:sz w:val="24"/>
          <w:szCs w:val="24"/>
        </w:rPr>
        <w:t xml:space="preserve"> </w:t>
      </w:r>
      <w:r w:rsidR="00570C30" w:rsidRPr="00014CEF">
        <w:rPr>
          <w:sz w:val="24"/>
          <w:szCs w:val="24"/>
        </w:rPr>
        <w:t xml:space="preserve">5.2.2.9.2.01.03 </w:t>
      </w:r>
      <w:r w:rsidRPr="00014CEF">
        <w:rPr>
          <w:sz w:val="24"/>
          <w:szCs w:val="24"/>
        </w:rPr>
        <w:t xml:space="preserve">e </w:t>
      </w:r>
      <w:r w:rsidR="00661FEE">
        <w:rPr>
          <w:sz w:val="24"/>
          <w:szCs w:val="24"/>
        </w:rPr>
        <w:t>Conta Corrente</w:t>
      </w:r>
      <w:r w:rsidRPr="00014CEF">
        <w:rPr>
          <w:sz w:val="24"/>
          <w:szCs w:val="24"/>
        </w:rPr>
        <w:t xml:space="preserve"> 11 no BALANCORR.</w:t>
      </w:r>
      <w:r w:rsidR="0054688F" w:rsidRPr="00014CEF">
        <w:rPr>
          <w:sz w:val="24"/>
          <w:szCs w:val="24"/>
        </w:rPr>
        <w:t>XML</w:t>
      </w:r>
      <w:r w:rsidRPr="00014CEF">
        <w:rPr>
          <w:sz w:val="24"/>
          <w:szCs w:val="24"/>
        </w:rPr>
        <w:t>)</w:t>
      </w:r>
    </w:p>
    <w:p w14:paraId="2AC9BDDD" w14:textId="77777777" w:rsidR="00DE2C10" w:rsidRPr="00B82268" w:rsidRDefault="00DE2C10" w:rsidP="00195DF0">
      <w:pPr>
        <w:widowControl w:val="0"/>
        <w:jc w:val="both"/>
        <w:rPr>
          <w:strike/>
          <w:sz w:val="24"/>
          <w:szCs w:val="24"/>
        </w:rPr>
      </w:pPr>
      <w:r w:rsidRPr="00B82268">
        <w:rPr>
          <w:strike/>
          <w:sz w:val="24"/>
          <w:szCs w:val="24"/>
        </w:rPr>
        <w:t>C =  Reforço de Empenho no exercício  (</w:t>
      </w:r>
      <w:r w:rsidR="00661FEE" w:rsidRPr="00B82268">
        <w:rPr>
          <w:strike/>
          <w:sz w:val="24"/>
          <w:szCs w:val="24"/>
        </w:rPr>
        <w:t>Conta Contábil</w:t>
      </w:r>
      <w:r w:rsidRPr="00B82268">
        <w:rPr>
          <w:strike/>
          <w:sz w:val="24"/>
          <w:szCs w:val="24"/>
        </w:rPr>
        <w:t xml:space="preserve"> </w:t>
      </w:r>
      <w:r w:rsidR="00570C30" w:rsidRPr="00B82268">
        <w:rPr>
          <w:strike/>
          <w:sz w:val="24"/>
          <w:szCs w:val="24"/>
        </w:rPr>
        <w:t xml:space="preserve">5.2.2.9.2.01.02 </w:t>
      </w:r>
      <w:r w:rsidRPr="00B82268">
        <w:rPr>
          <w:strike/>
          <w:sz w:val="24"/>
          <w:szCs w:val="24"/>
        </w:rPr>
        <w:t>e Conta Corrente 10  no BALANCORR.</w:t>
      </w:r>
      <w:r w:rsidR="0054688F" w:rsidRPr="00B82268">
        <w:rPr>
          <w:strike/>
          <w:sz w:val="24"/>
          <w:szCs w:val="24"/>
        </w:rPr>
        <w:t>XML</w:t>
      </w:r>
      <w:r w:rsidRPr="00B82268">
        <w:rPr>
          <w:strike/>
          <w:sz w:val="24"/>
          <w:szCs w:val="24"/>
        </w:rPr>
        <w:t xml:space="preserve">) </w:t>
      </w:r>
    </w:p>
    <w:p w14:paraId="18858CBF" w14:textId="77777777" w:rsidR="00DE2C10" w:rsidRPr="00014CEF" w:rsidRDefault="00B60F34" w:rsidP="00195DF0">
      <w:pPr>
        <w:widowControl w:val="0"/>
        <w:jc w:val="both"/>
        <w:rPr>
          <w:sz w:val="24"/>
          <w:szCs w:val="24"/>
        </w:rPr>
      </w:pPr>
      <w:r w:rsidRPr="00014CEF">
        <w:rPr>
          <w:sz w:val="24"/>
          <w:szCs w:val="24"/>
        </w:rPr>
        <w:t>D =  Cancelamento de empenho por falta de dispon</w:t>
      </w:r>
      <w:r w:rsidR="00217AF6" w:rsidRPr="00014CEF">
        <w:rPr>
          <w:sz w:val="24"/>
          <w:szCs w:val="24"/>
        </w:rPr>
        <w:t xml:space="preserve">ibilidade </w:t>
      </w:r>
      <w:r w:rsidRPr="00014CEF">
        <w:rPr>
          <w:sz w:val="24"/>
          <w:szCs w:val="24"/>
        </w:rPr>
        <w:t xml:space="preserve"> Caixa (saldo final da </w:t>
      </w:r>
      <w:r w:rsidR="00661FEE">
        <w:rPr>
          <w:sz w:val="24"/>
          <w:szCs w:val="24"/>
        </w:rPr>
        <w:t>Conta Contábil</w:t>
      </w:r>
      <w:r w:rsidRPr="00014CEF">
        <w:rPr>
          <w:sz w:val="24"/>
          <w:szCs w:val="24"/>
        </w:rPr>
        <w:t xml:space="preserve"> 5.2.2.9.2.01.04 e </w:t>
      </w:r>
      <w:r w:rsidR="00661FEE">
        <w:rPr>
          <w:sz w:val="24"/>
          <w:szCs w:val="24"/>
        </w:rPr>
        <w:t>Conta Corrente</w:t>
      </w:r>
      <w:r w:rsidRPr="00014CEF">
        <w:rPr>
          <w:sz w:val="24"/>
          <w:szCs w:val="24"/>
        </w:rPr>
        <w:t xml:space="preserve"> 11 no BALANCORR.XML</w:t>
      </w:r>
      <w:r w:rsidR="00217AF6" w:rsidRPr="00014CEF">
        <w:rPr>
          <w:sz w:val="24"/>
          <w:szCs w:val="24"/>
        </w:rPr>
        <w:t>)</w:t>
      </w:r>
    </w:p>
    <w:p w14:paraId="56753D79" w14:textId="77777777" w:rsidR="007354DE" w:rsidRDefault="007354DE" w:rsidP="00195DF0">
      <w:pPr>
        <w:widowControl w:val="0"/>
        <w:jc w:val="both"/>
        <w:rPr>
          <w:sz w:val="24"/>
          <w:szCs w:val="24"/>
        </w:rPr>
      </w:pPr>
    </w:p>
    <w:p w14:paraId="6AC42CBC" w14:textId="77777777" w:rsidR="004C6375" w:rsidRPr="00DF65A1" w:rsidRDefault="004C6375" w:rsidP="00195DF0">
      <w:pPr>
        <w:widowControl w:val="0"/>
        <w:jc w:val="both"/>
        <w:rPr>
          <w:b/>
          <w:i/>
          <w:sz w:val="24"/>
          <w:szCs w:val="24"/>
          <w:u w:val="single"/>
        </w:rPr>
      </w:pPr>
      <w:r w:rsidRPr="00DF65A1">
        <w:rPr>
          <w:b/>
          <w:i/>
          <w:sz w:val="24"/>
          <w:szCs w:val="24"/>
          <w:u w:val="single"/>
        </w:rPr>
        <w:t>Obs: Por decisão da equipe, optou-se por não alterar a consistência para excluir o Conta Corrente 10 a partir de 2018</w:t>
      </w:r>
    </w:p>
    <w:p w14:paraId="02F52A14" w14:textId="77777777" w:rsidR="00761F67" w:rsidRDefault="00761F67" w:rsidP="00195DF0">
      <w:pPr>
        <w:widowControl w:val="0"/>
        <w:spacing w:line="360" w:lineRule="auto"/>
        <w:jc w:val="both"/>
        <w:rPr>
          <w:rFonts w:ascii="Arial" w:hAnsi="Arial" w:cs="Arial"/>
          <w:b/>
          <w:i/>
          <w:sz w:val="24"/>
          <w:szCs w:val="24"/>
        </w:rPr>
      </w:pPr>
    </w:p>
    <w:p w14:paraId="125BE576" w14:textId="77777777" w:rsidR="00970DC1" w:rsidRPr="00314ACA" w:rsidRDefault="00DF3B92"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“Não deverão ser excluídos programas em execução/executados</w:t>
      </w:r>
      <w:r w:rsidR="004A01D2" w:rsidRPr="00314ACA">
        <w:rPr>
          <w:rFonts w:ascii="Arial" w:hAnsi="Arial" w:cs="Arial"/>
          <w:i/>
          <w:sz w:val="24"/>
          <w:szCs w:val="24"/>
        </w:rPr>
        <w:t xml:space="preserve">. </w:t>
      </w:r>
      <w:r w:rsidR="00B016E1" w:rsidRPr="00314ACA">
        <w:rPr>
          <w:rFonts w:ascii="Arial" w:hAnsi="Arial" w:cs="Arial"/>
          <w:i/>
          <w:sz w:val="24"/>
          <w:szCs w:val="24"/>
        </w:rPr>
        <w:t>O Programa xxxxx refere-se a empenho xxxxx/xxxx e não pode ser excluído”</w:t>
      </w:r>
      <w:r w:rsidR="004A01D2" w:rsidRPr="00314ACA">
        <w:rPr>
          <w:rFonts w:ascii="Arial" w:hAnsi="Arial" w:cs="Arial"/>
          <w:i/>
          <w:sz w:val="24"/>
          <w:szCs w:val="24"/>
        </w:rPr>
        <w:t>.</w:t>
      </w:r>
      <w:r w:rsidR="009B11AF" w:rsidRPr="00314ACA">
        <w:rPr>
          <w:rFonts w:ascii="Arial" w:hAnsi="Arial" w:cs="Arial"/>
          <w:i/>
          <w:sz w:val="24"/>
          <w:szCs w:val="24"/>
        </w:rPr>
        <w:t xml:space="preserve"> </w:t>
      </w:r>
    </w:p>
    <w:p w14:paraId="6A7E8914" w14:textId="77777777" w:rsidR="00B016E1" w:rsidRDefault="00B016E1" w:rsidP="00195DF0">
      <w:pPr>
        <w:widowControl w:val="0"/>
        <w:jc w:val="both"/>
        <w:rPr>
          <w:color w:val="548DD4"/>
          <w:sz w:val="24"/>
          <w:szCs w:val="24"/>
        </w:rPr>
      </w:pPr>
    </w:p>
    <w:p w14:paraId="135DB15D" w14:textId="499E83A8" w:rsidR="0032254D" w:rsidRDefault="0032254D" w:rsidP="00195DF0">
      <w:pPr>
        <w:widowControl w:val="0"/>
        <w:jc w:val="both"/>
        <w:rPr>
          <w:color w:val="548DD4"/>
          <w:sz w:val="24"/>
          <w:szCs w:val="24"/>
        </w:rPr>
      </w:pPr>
    </w:p>
    <w:p w14:paraId="57D20755" w14:textId="2593D334" w:rsidR="007061B9" w:rsidRPr="008D26B1" w:rsidRDefault="00CA1906" w:rsidP="00195DF0">
      <w:pPr>
        <w:widowControl w:val="0"/>
        <w:spacing w:line="360" w:lineRule="auto"/>
        <w:jc w:val="both"/>
        <w:rPr>
          <w:rFonts w:ascii="Arial" w:hAnsi="Arial" w:cs="Arial"/>
          <w:bCs/>
          <w:sz w:val="24"/>
          <w:szCs w:val="24"/>
        </w:rPr>
      </w:pPr>
      <w:r w:rsidRPr="00CA1906">
        <w:rPr>
          <w:rFonts w:ascii="Arial" w:hAnsi="Arial" w:cs="Arial"/>
          <w:bCs/>
          <w:sz w:val="24"/>
          <w:szCs w:val="24"/>
        </w:rPr>
        <w:t>8</w:t>
      </w:r>
      <w:r w:rsidR="007061B9" w:rsidRPr="008D26B1">
        <w:rPr>
          <w:rFonts w:ascii="Arial" w:hAnsi="Arial" w:cs="Arial"/>
          <w:bCs/>
          <w:sz w:val="24"/>
          <w:szCs w:val="24"/>
        </w:rPr>
        <w:t> O campo “&lt;TipoPrograma&gt;” deve conter valor igual a:</w:t>
      </w:r>
    </w:p>
    <w:p w14:paraId="2F702FCF" w14:textId="1C679FDB" w:rsidR="007061B9" w:rsidRPr="008D26B1" w:rsidRDefault="007061B9" w:rsidP="00195DF0">
      <w:pPr>
        <w:widowControl w:val="0"/>
        <w:spacing w:line="360" w:lineRule="auto"/>
        <w:jc w:val="both"/>
        <w:rPr>
          <w:rFonts w:ascii="Arial" w:hAnsi="Arial" w:cs="Arial"/>
          <w:bCs/>
          <w:sz w:val="24"/>
          <w:szCs w:val="24"/>
        </w:rPr>
      </w:pPr>
      <w:r w:rsidRPr="008D26B1">
        <w:rPr>
          <w:rFonts w:ascii="Arial" w:hAnsi="Arial" w:cs="Arial"/>
          <w:bCs/>
          <w:sz w:val="24"/>
          <w:szCs w:val="24"/>
        </w:rPr>
        <w:t xml:space="preserve">1 – Apoio; 2 – Finalístico em Educação; 3 – Finalístico em Saúde; 4 – Finalístico em Assistência Social; 5 – Finalistico em Previdência ou 6 – Finalístico em outras áreas. </w:t>
      </w:r>
      <w:r w:rsidRPr="008D26B1">
        <w:rPr>
          <w:rFonts w:ascii="Arial" w:hAnsi="Arial" w:cs="Arial"/>
          <w:bCs/>
          <w:sz w:val="24"/>
          <w:szCs w:val="24"/>
        </w:rPr>
        <w:lastRenderedPageBreak/>
        <w:t>(</w:t>
      </w:r>
      <w:r w:rsidRPr="008D26B1">
        <w:rPr>
          <w:rFonts w:ascii="Arial" w:hAnsi="Arial" w:cs="Arial"/>
          <w:bCs/>
          <w:sz w:val="24"/>
          <w:szCs w:val="24"/>
          <w:u w:val="single"/>
        </w:rPr>
        <w:t>Consistência Impeditiva</w:t>
      </w:r>
      <w:r w:rsidRPr="008D26B1">
        <w:rPr>
          <w:rFonts w:ascii="Arial" w:hAnsi="Arial" w:cs="Arial"/>
          <w:bCs/>
          <w:sz w:val="24"/>
          <w:szCs w:val="24"/>
        </w:rPr>
        <w:t xml:space="preserve">) </w:t>
      </w:r>
      <w:r w:rsidRPr="008D26B1">
        <w:rPr>
          <w:b/>
          <w:i/>
          <w:sz w:val="28"/>
          <w:szCs w:val="28"/>
        </w:rPr>
        <w:t xml:space="preserve">ERRO </w:t>
      </w:r>
      <w:r w:rsidR="00000880" w:rsidRPr="008D26B1">
        <w:rPr>
          <w:b/>
          <w:i/>
          <w:sz w:val="28"/>
          <w:szCs w:val="28"/>
        </w:rPr>
        <w:t>6677</w:t>
      </w:r>
    </w:p>
    <w:p w14:paraId="7DE6E034" w14:textId="04648E42" w:rsidR="007061B9" w:rsidRPr="008D26B1" w:rsidRDefault="007061B9" w:rsidP="00195DF0">
      <w:pPr>
        <w:widowControl w:val="0"/>
        <w:spacing w:line="360" w:lineRule="auto"/>
        <w:jc w:val="both"/>
        <w:rPr>
          <w:rFonts w:ascii="Arial" w:hAnsi="Arial" w:cs="Arial"/>
          <w:i/>
          <w:sz w:val="24"/>
          <w:szCs w:val="24"/>
        </w:rPr>
      </w:pPr>
      <w:r w:rsidRPr="008D26B1">
        <w:rPr>
          <w:rFonts w:ascii="Arial" w:hAnsi="Arial" w:cs="Arial"/>
          <w:b/>
          <w:i/>
          <w:sz w:val="24"/>
          <w:szCs w:val="24"/>
        </w:rPr>
        <w:t xml:space="preserve">Mensagem: </w:t>
      </w:r>
      <w:r w:rsidRPr="008D26B1">
        <w:rPr>
          <w:rFonts w:ascii="Arial" w:hAnsi="Arial" w:cs="Arial"/>
          <w:i/>
          <w:sz w:val="24"/>
          <w:szCs w:val="24"/>
        </w:rPr>
        <w:t xml:space="preserve">“O </w:t>
      </w:r>
      <w:r w:rsidR="00000880" w:rsidRPr="008D26B1">
        <w:rPr>
          <w:rFonts w:ascii="Arial" w:hAnsi="Arial" w:cs="Arial"/>
          <w:i/>
          <w:sz w:val="24"/>
          <w:szCs w:val="24"/>
        </w:rPr>
        <w:t xml:space="preserve">campo </w:t>
      </w:r>
      <w:r w:rsidRPr="008D26B1">
        <w:rPr>
          <w:rFonts w:ascii="Arial" w:hAnsi="Arial" w:cs="Arial"/>
          <w:i/>
          <w:sz w:val="24"/>
          <w:szCs w:val="24"/>
        </w:rPr>
        <w:t xml:space="preserve">&lt;TipoPrograma&gt;deve ser igual a </w:t>
      </w:r>
      <w:r w:rsidRPr="008D26B1">
        <w:rPr>
          <w:rFonts w:ascii="Arial" w:hAnsi="Arial" w:cs="Arial"/>
          <w:bCs/>
          <w:i/>
          <w:sz w:val="24"/>
          <w:szCs w:val="24"/>
        </w:rPr>
        <w:t>1 – Apoio; 2 – Finalístico em Educação; 3 – Finalístico em Saúde; 4 – Finalístico em Assistência Social; 5 – Finalistico em Previdência ou 6 – Finalístico em outras áreas</w:t>
      </w:r>
      <w:r w:rsidRPr="008D26B1">
        <w:rPr>
          <w:rFonts w:ascii="Arial" w:hAnsi="Arial" w:cs="Arial"/>
          <w:i/>
          <w:sz w:val="24"/>
          <w:szCs w:val="24"/>
        </w:rPr>
        <w:t>”.</w:t>
      </w:r>
    </w:p>
    <w:p w14:paraId="1D341A16" w14:textId="77777777" w:rsidR="007061B9" w:rsidRDefault="007061B9" w:rsidP="00195DF0">
      <w:pPr>
        <w:widowControl w:val="0"/>
        <w:spacing w:line="360" w:lineRule="auto"/>
        <w:jc w:val="both"/>
        <w:rPr>
          <w:rFonts w:ascii="Arial" w:hAnsi="Arial" w:cs="Arial"/>
          <w:bCs/>
          <w:iCs/>
          <w:sz w:val="24"/>
          <w:szCs w:val="24"/>
        </w:rPr>
      </w:pPr>
    </w:p>
    <w:p w14:paraId="65C68690" w14:textId="41BA4DBA" w:rsidR="00540373" w:rsidRPr="008D26B1" w:rsidRDefault="00CA1906" w:rsidP="00195DF0">
      <w:pPr>
        <w:widowControl w:val="0"/>
        <w:spacing w:line="360" w:lineRule="auto"/>
        <w:jc w:val="both"/>
        <w:rPr>
          <w:rFonts w:ascii="Arial" w:hAnsi="Arial" w:cs="Arial"/>
          <w:bCs/>
          <w:sz w:val="24"/>
          <w:szCs w:val="24"/>
        </w:rPr>
      </w:pPr>
      <w:r w:rsidRPr="00CA1906">
        <w:rPr>
          <w:rFonts w:ascii="Arial" w:hAnsi="Arial" w:cs="Arial"/>
          <w:bCs/>
          <w:sz w:val="24"/>
          <w:szCs w:val="24"/>
        </w:rPr>
        <w:t>9</w:t>
      </w:r>
      <w:r w:rsidR="007061B9" w:rsidRPr="008D26B1">
        <w:rPr>
          <w:rFonts w:ascii="Arial" w:hAnsi="Arial" w:cs="Arial"/>
          <w:bCs/>
          <w:sz w:val="24"/>
          <w:szCs w:val="24"/>
        </w:rPr>
        <w:t> </w:t>
      </w:r>
      <w:r w:rsidR="00540373" w:rsidRPr="008D26B1">
        <w:rPr>
          <w:rFonts w:ascii="Arial" w:hAnsi="Arial" w:cs="Arial"/>
          <w:bCs/>
          <w:sz w:val="24"/>
          <w:szCs w:val="24"/>
        </w:rPr>
        <w:t xml:space="preserve">Quando o campo “&lt;TipoPrograma&gt;” contiver valor igual a 2, 3, 4 ou 5, os campos,  </w:t>
      </w:r>
    </w:p>
    <w:p w14:paraId="0C25425E" w14:textId="5DCD63D8" w:rsidR="00540373" w:rsidRPr="008D26B1" w:rsidRDefault="00540373" w:rsidP="00195DF0">
      <w:pPr>
        <w:widowControl w:val="0"/>
        <w:spacing w:line="360" w:lineRule="auto"/>
        <w:jc w:val="both"/>
        <w:rPr>
          <w:rFonts w:ascii="Arial" w:hAnsi="Arial" w:cs="Arial"/>
          <w:bCs/>
          <w:sz w:val="24"/>
          <w:szCs w:val="24"/>
        </w:rPr>
      </w:pPr>
      <w:r w:rsidRPr="008D26B1">
        <w:rPr>
          <w:rFonts w:ascii="Arial" w:hAnsi="Arial" w:cs="Arial"/>
          <w:bCs/>
          <w:sz w:val="24"/>
          <w:szCs w:val="24"/>
        </w:rPr>
        <w:t xml:space="preserve">&lt;IndicadorPrograma&gt;, &lt;FonteIndicadorPrograma&gt;, &lt;ReferenciaAtualIndicadorPrograma&gt; e &lt;ReferenciaEsperadaIndicadorPrograma&gt; devem ser enviados. (Consistência Impeditiva) </w:t>
      </w:r>
      <w:r w:rsidR="00000880" w:rsidRPr="008D26B1">
        <w:rPr>
          <w:b/>
          <w:i/>
          <w:sz w:val="28"/>
          <w:szCs w:val="28"/>
        </w:rPr>
        <w:t>ERRO 6678</w:t>
      </w:r>
    </w:p>
    <w:p w14:paraId="0C6FD3E3" w14:textId="77777777" w:rsidR="00540373" w:rsidRPr="008D26B1" w:rsidRDefault="00540373" w:rsidP="00195DF0">
      <w:pPr>
        <w:widowControl w:val="0"/>
        <w:spacing w:line="360" w:lineRule="auto"/>
        <w:jc w:val="both"/>
        <w:rPr>
          <w:rFonts w:ascii="Arial" w:hAnsi="Arial" w:cs="Arial"/>
          <w:bCs/>
          <w:i/>
          <w:sz w:val="24"/>
          <w:szCs w:val="24"/>
        </w:rPr>
      </w:pPr>
      <w:r w:rsidRPr="008D26B1">
        <w:rPr>
          <w:rFonts w:ascii="Arial" w:hAnsi="Arial" w:cs="Arial"/>
          <w:b/>
          <w:i/>
          <w:sz w:val="24"/>
          <w:szCs w:val="24"/>
        </w:rPr>
        <w:t xml:space="preserve">Mensagem: </w:t>
      </w:r>
      <w:r w:rsidRPr="008D26B1">
        <w:rPr>
          <w:rFonts w:ascii="Arial" w:hAnsi="Arial" w:cs="Arial"/>
          <w:i/>
          <w:sz w:val="24"/>
          <w:szCs w:val="24"/>
        </w:rPr>
        <w:t xml:space="preserve">“Quando o campo &lt;TipoPrograma&gt; for igual </w:t>
      </w:r>
      <w:r w:rsidRPr="008D26B1">
        <w:rPr>
          <w:rFonts w:ascii="Arial" w:hAnsi="Arial" w:cs="Arial"/>
          <w:bCs/>
          <w:i/>
          <w:sz w:val="24"/>
          <w:szCs w:val="24"/>
        </w:rPr>
        <w:t>2, 3, 4 ou 5, os campos</w:t>
      </w:r>
    </w:p>
    <w:p w14:paraId="612D9D45" w14:textId="392066BC" w:rsidR="007061B9" w:rsidRPr="008D26B1" w:rsidRDefault="00540373" w:rsidP="00195DF0">
      <w:pPr>
        <w:widowControl w:val="0"/>
        <w:spacing w:line="360" w:lineRule="auto"/>
        <w:jc w:val="both"/>
        <w:rPr>
          <w:sz w:val="24"/>
          <w:szCs w:val="24"/>
        </w:rPr>
      </w:pPr>
      <w:r w:rsidRPr="008D26B1">
        <w:rPr>
          <w:rFonts w:ascii="Arial" w:hAnsi="Arial" w:cs="Arial"/>
          <w:i/>
          <w:sz w:val="24"/>
          <w:szCs w:val="24"/>
        </w:rPr>
        <w:t>&lt;IndicadorPrograma&gt;, &lt;FonteIndicadorPrograma&gt;, &lt;ReferenciaAtualIndicadorPrograma&gt; e &lt;ReferenciaEsperadaIndicadorPrograma&gt; devem ser enviados”</w:t>
      </w:r>
    </w:p>
    <w:p w14:paraId="67E11586" w14:textId="49926334" w:rsidR="00540373" w:rsidRPr="008D26B1" w:rsidRDefault="00540373" w:rsidP="00195DF0">
      <w:pPr>
        <w:widowControl w:val="0"/>
        <w:jc w:val="both"/>
        <w:rPr>
          <w:sz w:val="24"/>
          <w:szCs w:val="24"/>
        </w:rPr>
      </w:pPr>
    </w:p>
    <w:p w14:paraId="0FF49BA8" w14:textId="77777777" w:rsidR="00540373" w:rsidRDefault="00540373" w:rsidP="00195DF0">
      <w:pPr>
        <w:widowControl w:val="0"/>
        <w:jc w:val="both"/>
        <w:rPr>
          <w:color w:val="548DD4"/>
          <w:sz w:val="24"/>
          <w:szCs w:val="24"/>
        </w:rPr>
      </w:pPr>
    </w:p>
    <w:p w14:paraId="0C6A023F" w14:textId="77777777" w:rsidR="00392A3D" w:rsidRPr="006E6631" w:rsidRDefault="00392A3D" w:rsidP="00195DF0">
      <w:pPr>
        <w:widowControl w:val="0"/>
        <w:jc w:val="both"/>
        <w:rPr>
          <w:color w:val="548DD4"/>
          <w:sz w:val="24"/>
          <w:szCs w:val="24"/>
        </w:rPr>
      </w:pPr>
    </w:p>
    <w:p w14:paraId="59E4ECF9" w14:textId="09B3A8EF" w:rsidR="003D1BB9" w:rsidRPr="004D4E96" w:rsidRDefault="003D1BB9" w:rsidP="00195DF0">
      <w:pPr>
        <w:pStyle w:val="Ttulo2"/>
        <w:ind w:left="0" w:firstLine="0"/>
        <w:jc w:val="both"/>
      </w:pPr>
      <w:bookmarkStart w:id="26" w:name="_Toc138428628"/>
      <w:r w:rsidRPr="003D1BB9">
        <w:t>LDOATZ.</w:t>
      </w:r>
      <w:r w:rsidR="0054688F">
        <w:t>XML</w:t>
      </w:r>
      <w:r w:rsidRPr="003D1BB9">
        <w:t xml:space="preserve"> </w:t>
      </w:r>
      <w:r w:rsidR="000435BE" w:rsidRPr="00097FC2">
        <w:t>(</w:t>
      </w:r>
      <w:r w:rsidR="000435BE">
        <w:t xml:space="preserve">ou </w:t>
      </w:r>
      <w:r w:rsidR="000435BE" w:rsidRPr="00097FC2">
        <w:t>LeiDiretrizesOrcamentariasAtualizado.xml)</w:t>
      </w:r>
      <w:bookmarkEnd w:id="26"/>
    </w:p>
    <w:p w14:paraId="3E63EE3D" w14:textId="77777777" w:rsidR="00095818" w:rsidRDefault="00095818" w:rsidP="00195DF0">
      <w:pPr>
        <w:widowControl w:val="0"/>
        <w:jc w:val="both"/>
        <w:rPr>
          <w:b/>
          <w:color w:val="FF0000"/>
          <w:sz w:val="28"/>
        </w:rPr>
      </w:pPr>
    </w:p>
    <w:p w14:paraId="1AB77593" w14:textId="3D5808AB" w:rsidR="00335D45"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1</w:t>
      </w:r>
      <w:r w:rsidR="004A01D2">
        <w:rPr>
          <w:rFonts w:ascii="Arial" w:hAnsi="Arial" w:cs="Arial"/>
          <w:bCs/>
          <w:sz w:val="24"/>
          <w:szCs w:val="24"/>
        </w:rPr>
        <w:t> </w:t>
      </w:r>
      <w:r w:rsidR="00335D45" w:rsidRPr="004A01D2">
        <w:rPr>
          <w:rFonts w:ascii="Arial" w:hAnsi="Arial" w:cs="Arial"/>
          <w:bCs/>
          <w:sz w:val="24"/>
          <w:szCs w:val="24"/>
        </w:rPr>
        <w:t xml:space="preserve">O campo </w:t>
      </w:r>
      <w:r w:rsidR="004A01D2">
        <w:rPr>
          <w:rFonts w:ascii="Arial" w:hAnsi="Arial" w:cs="Arial"/>
          <w:bCs/>
          <w:sz w:val="24"/>
          <w:szCs w:val="24"/>
        </w:rPr>
        <w:t>“</w:t>
      </w:r>
      <w:r w:rsidR="00335D45" w:rsidRPr="004A01D2">
        <w:rPr>
          <w:rFonts w:ascii="Arial" w:hAnsi="Arial" w:cs="Arial"/>
          <w:bCs/>
          <w:sz w:val="24"/>
          <w:szCs w:val="24"/>
        </w:rPr>
        <w:t>HouveAlteracoesProgramasPrioritariosGoverno</w:t>
      </w:r>
      <w:r w:rsidR="004A01D2">
        <w:rPr>
          <w:rFonts w:ascii="Arial" w:hAnsi="Arial" w:cs="Arial"/>
          <w:bCs/>
          <w:sz w:val="24"/>
          <w:szCs w:val="24"/>
        </w:rPr>
        <w:t>”</w:t>
      </w:r>
      <w:r w:rsidR="00335D45" w:rsidRPr="004A01D2">
        <w:rPr>
          <w:rFonts w:ascii="Arial" w:hAnsi="Arial" w:cs="Arial"/>
          <w:bCs/>
          <w:sz w:val="24"/>
          <w:szCs w:val="24"/>
        </w:rPr>
        <w:t xml:space="preserve"> deve conter os valores 1 (Sim) ou 2 (Não). (</w:t>
      </w:r>
      <w:r w:rsidR="00335D45" w:rsidRPr="004A01D2">
        <w:rPr>
          <w:rFonts w:ascii="Arial" w:hAnsi="Arial" w:cs="Arial"/>
          <w:bCs/>
          <w:sz w:val="24"/>
          <w:szCs w:val="24"/>
          <w:u w:val="single"/>
        </w:rPr>
        <w:t>Consistência Impeditiva</w:t>
      </w:r>
      <w:r w:rsidR="00335D45" w:rsidRPr="004A01D2">
        <w:rPr>
          <w:rFonts w:ascii="Arial" w:hAnsi="Arial" w:cs="Arial"/>
          <w:bCs/>
          <w:sz w:val="24"/>
          <w:szCs w:val="24"/>
        </w:rPr>
        <w:t xml:space="preserve">) </w:t>
      </w:r>
      <w:r w:rsidR="00335D45" w:rsidRPr="004A01D2">
        <w:rPr>
          <w:b/>
          <w:i/>
          <w:sz w:val="28"/>
          <w:szCs w:val="28"/>
        </w:rPr>
        <w:t>ERRO 098</w:t>
      </w:r>
    </w:p>
    <w:p w14:paraId="0B2652F6" w14:textId="77777777" w:rsidR="00335D45" w:rsidRPr="00314ACA" w:rsidRDefault="00335D45" w:rsidP="00195DF0">
      <w:pPr>
        <w:widowControl w:val="0"/>
        <w:jc w:val="both"/>
        <w:rPr>
          <w:rFonts w:ascii="Arial" w:hAnsi="Arial" w:cs="Arial"/>
          <w:sz w:val="24"/>
          <w:szCs w:val="24"/>
        </w:rPr>
      </w:pPr>
      <w:r w:rsidRPr="00314ACA">
        <w:rPr>
          <w:rFonts w:ascii="Arial" w:hAnsi="Arial" w:cs="Arial"/>
          <w:b/>
          <w:sz w:val="24"/>
          <w:szCs w:val="24"/>
        </w:rPr>
        <w:t>Mensagem</w:t>
      </w:r>
      <w:r w:rsidRPr="00314ACA">
        <w:rPr>
          <w:rFonts w:ascii="Arial" w:hAnsi="Arial" w:cs="Arial"/>
          <w:sz w:val="24"/>
          <w:szCs w:val="24"/>
        </w:rPr>
        <w:t xml:space="preserve">: </w:t>
      </w:r>
      <w:r w:rsidR="004A01D2" w:rsidRPr="00314ACA">
        <w:rPr>
          <w:rFonts w:ascii="Arial" w:hAnsi="Arial" w:cs="Arial"/>
          <w:sz w:val="24"/>
          <w:szCs w:val="24"/>
        </w:rPr>
        <w:t>“</w:t>
      </w:r>
      <w:r w:rsidRPr="00314ACA">
        <w:rPr>
          <w:rFonts w:ascii="Arial" w:hAnsi="Arial" w:cs="Arial"/>
          <w:i/>
          <w:sz w:val="24"/>
          <w:szCs w:val="24"/>
        </w:rPr>
        <w:t>O</w:t>
      </w:r>
      <w:r w:rsidR="004A01D2" w:rsidRPr="00314ACA">
        <w:rPr>
          <w:rFonts w:ascii="Arial" w:hAnsi="Arial" w:cs="Arial"/>
          <w:i/>
          <w:sz w:val="24"/>
          <w:szCs w:val="24"/>
        </w:rPr>
        <w:t xml:space="preserve"> campo</w:t>
      </w:r>
      <w:r w:rsidRPr="00314ACA">
        <w:rPr>
          <w:rFonts w:ascii="Arial" w:hAnsi="Arial" w:cs="Arial"/>
          <w:i/>
          <w:sz w:val="24"/>
          <w:szCs w:val="24"/>
        </w:rPr>
        <w:t xml:space="preserve"> </w:t>
      </w:r>
      <w:r w:rsidR="004A01D2" w:rsidRPr="00314ACA">
        <w:rPr>
          <w:rFonts w:ascii="Arial" w:hAnsi="Arial" w:cs="Arial"/>
          <w:i/>
          <w:sz w:val="24"/>
          <w:szCs w:val="24"/>
        </w:rPr>
        <w:t>“</w:t>
      </w:r>
      <w:r w:rsidRPr="00314ACA">
        <w:rPr>
          <w:rFonts w:ascii="Arial" w:hAnsi="Arial" w:cs="Arial"/>
          <w:bCs/>
          <w:sz w:val="24"/>
          <w:szCs w:val="24"/>
        </w:rPr>
        <w:t>HouveAlteracoesProgramasPrioritariosGoverno</w:t>
      </w:r>
      <w:r w:rsidR="004A01D2" w:rsidRPr="00314ACA">
        <w:rPr>
          <w:rFonts w:ascii="Arial" w:hAnsi="Arial" w:cs="Arial"/>
          <w:bCs/>
          <w:sz w:val="24"/>
          <w:szCs w:val="24"/>
        </w:rPr>
        <w:t>”</w:t>
      </w:r>
      <w:r w:rsidRPr="00314ACA">
        <w:rPr>
          <w:rFonts w:ascii="Arial" w:hAnsi="Arial" w:cs="Arial"/>
          <w:bCs/>
          <w:sz w:val="24"/>
          <w:szCs w:val="24"/>
        </w:rPr>
        <w:t xml:space="preserve"> </w:t>
      </w:r>
      <w:r w:rsidRPr="00314ACA">
        <w:rPr>
          <w:rFonts w:ascii="Arial" w:hAnsi="Arial" w:cs="Arial"/>
          <w:i/>
          <w:sz w:val="24"/>
          <w:szCs w:val="24"/>
        </w:rPr>
        <w:t>deve ser '1' ou '2'</w:t>
      </w:r>
      <w:r w:rsidRPr="00314ACA">
        <w:rPr>
          <w:rFonts w:ascii="Arial" w:hAnsi="Arial" w:cs="Arial"/>
          <w:bCs/>
          <w:i/>
          <w:sz w:val="24"/>
          <w:szCs w:val="24"/>
        </w:rPr>
        <w:t>.</w:t>
      </w:r>
    </w:p>
    <w:p w14:paraId="58495094" w14:textId="77777777" w:rsidR="00335D45" w:rsidRPr="00014CEF" w:rsidRDefault="00335D45" w:rsidP="00195DF0">
      <w:pPr>
        <w:widowControl w:val="0"/>
        <w:jc w:val="both"/>
        <w:rPr>
          <w:sz w:val="24"/>
          <w:szCs w:val="24"/>
        </w:rPr>
      </w:pPr>
    </w:p>
    <w:p w14:paraId="0FA513DD" w14:textId="5A6BCC96" w:rsidR="003D1BB9"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4A01D2">
        <w:rPr>
          <w:rFonts w:ascii="Arial" w:hAnsi="Arial" w:cs="Arial"/>
          <w:bCs/>
          <w:sz w:val="24"/>
          <w:szCs w:val="24"/>
        </w:rPr>
        <w:t> </w:t>
      </w:r>
      <w:r w:rsidR="003D1BB9" w:rsidRPr="004A01D2">
        <w:rPr>
          <w:rFonts w:ascii="Arial" w:hAnsi="Arial" w:cs="Arial"/>
          <w:bCs/>
          <w:sz w:val="24"/>
          <w:szCs w:val="24"/>
        </w:rPr>
        <w:t>Verificar se</w:t>
      </w:r>
      <w:r w:rsidR="00350859" w:rsidRPr="004A01D2">
        <w:rPr>
          <w:rFonts w:ascii="Arial" w:hAnsi="Arial" w:cs="Arial"/>
          <w:bCs/>
          <w:sz w:val="24"/>
          <w:szCs w:val="24"/>
        </w:rPr>
        <w:t xml:space="preserve"> os campos “A</w:t>
      </w:r>
      <w:r w:rsidR="003D1BB9" w:rsidRPr="004A01D2">
        <w:rPr>
          <w:rFonts w:ascii="Arial" w:hAnsi="Arial" w:cs="Arial"/>
          <w:bCs/>
          <w:sz w:val="24"/>
          <w:szCs w:val="24"/>
        </w:rPr>
        <w:t xml:space="preserve">no </w:t>
      </w:r>
      <w:r w:rsidR="00350859" w:rsidRPr="004A01D2">
        <w:rPr>
          <w:rFonts w:ascii="Arial" w:hAnsi="Arial" w:cs="Arial"/>
          <w:bCs/>
          <w:sz w:val="24"/>
          <w:szCs w:val="24"/>
        </w:rPr>
        <w:t xml:space="preserve">inicial </w:t>
      </w:r>
      <w:r w:rsidR="003D1BB9" w:rsidRPr="004A01D2">
        <w:rPr>
          <w:rFonts w:ascii="Arial" w:hAnsi="Arial" w:cs="Arial"/>
          <w:bCs/>
          <w:sz w:val="24"/>
          <w:szCs w:val="24"/>
        </w:rPr>
        <w:t>do PPA vigente</w:t>
      </w:r>
      <w:r w:rsidR="00350859" w:rsidRPr="004A01D2">
        <w:rPr>
          <w:rFonts w:ascii="Arial" w:hAnsi="Arial" w:cs="Arial"/>
          <w:bCs/>
          <w:sz w:val="24"/>
          <w:szCs w:val="24"/>
        </w:rPr>
        <w:t>”</w:t>
      </w:r>
      <w:r w:rsidR="003D1BB9" w:rsidRPr="004A01D2">
        <w:rPr>
          <w:rFonts w:ascii="Arial" w:hAnsi="Arial" w:cs="Arial"/>
          <w:bCs/>
          <w:sz w:val="24"/>
          <w:szCs w:val="24"/>
        </w:rPr>
        <w:t xml:space="preserve"> </w:t>
      </w:r>
      <w:r w:rsidR="00350859" w:rsidRPr="004A01D2">
        <w:rPr>
          <w:rFonts w:ascii="Arial" w:hAnsi="Arial" w:cs="Arial"/>
          <w:bCs/>
          <w:sz w:val="24"/>
          <w:szCs w:val="24"/>
        </w:rPr>
        <w:t xml:space="preserve">e “Ano da LDO vigente” </w:t>
      </w:r>
      <w:r w:rsidR="003D1BB9" w:rsidRPr="004A01D2">
        <w:rPr>
          <w:rFonts w:ascii="Arial" w:hAnsi="Arial" w:cs="Arial"/>
          <w:bCs/>
          <w:sz w:val="24"/>
          <w:szCs w:val="24"/>
        </w:rPr>
        <w:t>informado</w:t>
      </w:r>
      <w:r w:rsidR="00350859" w:rsidRPr="004A01D2">
        <w:rPr>
          <w:rFonts w:ascii="Arial" w:hAnsi="Arial" w:cs="Arial"/>
          <w:bCs/>
          <w:sz w:val="24"/>
          <w:szCs w:val="24"/>
        </w:rPr>
        <w:t>s</w:t>
      </w:r>
      <w:r w:rsidR="003D1BB9" w:rsidRPr="004A01D2">
        <w:rPr>
          <w:rFonts w:ascii="Arial" w:hAnsi="Arial" w:cs="Arial"/>
          <w:bCs/>
          <w:sz w:val="24"/>
          <w:szCs w:val="24"/>
        </w:rPr>
        <w:t xml:space="preserve"> neste arquivo </w:t>
      </w:r>
      <w:r w:rsidR="00350859" w:rsidRPr="004A01D2">
        <w:rPr>
          <w:rFonts w:ascii="Arial" w:hAnsi="Arial" w:cs="Arial"/>
          <w:bCs/>
          <w:sz w:val="24"/>
          <w:szCs w:val="24"/>
        </w:rPr>
        <w:t>são idênticos aos informados  no</w:t>
      </w:r>
      <w:r w:rsidR="003D1BB9" w:rsidRPr="004A01D2">
        <w:rPr>
          <w:rFonts w:ascii="Arial" w:hAnsi="Arial" w:cs="Arial"/>
          <w:bCs/>
          <w:sz w:val="24"/>
          <w:szCs w:val="24"/>
        </w:rPr>
        <w:t xml:space="preserve"> arquivo</w:t>
      </w:r>
      <w:r w:rsidR="00350859" w:rsidRPr="004A01D2">
        <w:rPr>
          <w:rFonts w:ascii="Arial" w:hAnsi="Arial" w:cs="Arial"/>
          <w:bCs/>
          <w:sz w:val="24"/>
          <w:szCs w:val="24"/>
        </w:rPr>
        <w:t xml:space="preserve"> LDO</w:t>
      </w:r>
      <w:r w:rsidR="003D1BB9" w:rsidRPr="004A01D2">
        <w:rPr>
          <w:rFonts w:ascii="Arial" w:hAnsi="Arial" w:cs="Arial"/>
          <w:bCs/>
          <w:sz w:val="24"/>
          <w:szCs w:val="24"/>
        </w:rPr>
        <w:t>.</w:t>
      </w:r>
      <w:r w:rsidR="0054688F" w:rsidRPr="004A01D2">
        <w:rPr>
          <w:rFonts w:ascii="Arial" w:hAnsi="Arial" w:cs="Arial"/>
          <w:bCs/>
          <w:sz w:val="24"/>
          <w:szCs w:val="24"/>
        </w:rPr>
        <w:t>XML</w:t>
      </w:r>
      <w:r w:rsidR="00350859" w:rsidRPr="004A01D2">
        <w:rPr>
          <w:rFonts w:ascii="Arial" w:hAnsi="Arial" w:cs="Arial"/>
          <w:bCs/>
          <w:sz w:val="24"/>
          <w:szCs w:val="24"/>
        </w:rPr>
        <w:t>.</w:t>
      </w:r>
      <w:r w:rsidR="003D1BB9" w:rsidRPr="004A01D2">
        <w:rPr>
          <w:rFonts w:ascii="Arial" w:hAnsi="Arial" w:cs="Arial"/>
          <w:bCs/>
          <w:sz w:val="24"/>
          <w:szCs w:val="24"/>
        </w:rPr>
        <w:t xml:space="preserve"> (</w:t>
      </w:r>
      <w:r w:rsidR="00335D45" w:rsidRPr="004A01D2">
        <w:rPr>
          <w:rFonts w:ascii="Arial" w:hAnsi="Arial" w:cs="Arial"/>
          <w:bCs/>
          <w:sz w:val="24"/>
          <w:szCs w:val="24"/>
          <w:u w:val="single"/>
        </w:rPr>
        <w:t>C</w:t>
      </w:r>
      <w:r w:rsidR="003D1BB9" w:rsidRPr="004A01D2">
        <w:rPr>
          <w:rFonts w:ascii="Arial" w:hAnsi="Arial" w:cs="Arial"/>
          <w:bCs/>
          <w:sz w:val="24"/>
          <w:szCs w:val="24"/>
          <w:u w:val="single"/>
        </w:rPr>
        <w:t xml:space="preserve">onsistência </w:t>
      </w:r>
      <w:r w:rsidR="00335D45" w:rsidRPr="004A01D2">
        <w:rPr>
          <w:rFonts w:ascii="Arial" w:hAnsi="Arial" w:cs="Arial"/>
          <w:bCs/>
          <w:sz w:val="24"/>
          <w:szCs w:val="24"/>
          <w:u w:val="single"/>
        </w:rPr>
        <w:t>I</w:t>
      </w:r>
      <w:r w:rsidR="003D1BB9" w:rsidRPr="004A01D2">
        <w:rPr>
          <w:rFonts w:ascii="Arial" w:hAnsi="Arial" w:cs="Arial"/>
          <w:bCs/>
          <w:sz w:val="24"/>
          <w:szCs w:val="24"/>
          <w:u w:val="single"/>
        </w:rPr>
        <w:t>mpeditiva</w:t>
      </w:r>
      <w:r w:rsidR="003D1BB9" w:rsidRPr="004A01D2">
        <w:rPr>
          <w:rFonts w:ascii="Arial" w:hAnsi="Arial" w:cs="Arial"/>
          <w:bCs/>
          <w:sz w:val="24"/>
          <w:szCs w:val="24"/>
        </w:rPr>
        <w:t>).</w:t>
      </w:r>
      <w:r w:rsidR="008F0A84" w:rsidRPr="004A01D2">
        <w:rPr>
          <w:rFonts w:ascii="Arial" w:hAnsi="Arial" w:cs="Arial"/>
          <w:bCs/>
          <w:sz w:val="24"/>
          <w:szCs w:val="24"/>
        </w:rPr>
        <w:t xml:space="preserve"> </w:t>
      </w:r>
      <w:r w:rsidR="00423E8D" w:rsidRPr="004A01D2">
        <w:rPr>
          <w:b/>
          <w:i/>
          <w:sz w:val="28"/>
          <w:szCs w:val="28"/>
        </w:rPr>
        <w:t>ERRO</w:t>
      </w:r>
      <w:r w:rsidR="008F0A84" w:rsidRPr="004A01D2">
        <w:rPr>
          <w:b/>
          <w:i/>
          <w:sz w:val="28"/>
          <w:szCs w:val="28"/>
        </w:rPr>
        <w:t xml:space="preserve"> 099</w:t>
      </w:r>
    </w:p>
    <w:p w14:paraId="4AF7AD72" w14:textId="77777777" w:rsidR="00350859" w:rsidRPr="00314ACA" w:rsidRDefault="003D1BB9"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4A01D2" w:rsidRPr="00314ACA">
        <w:rPr>
          <w:rFonts w:ascii="Arial" w:hAnsi="Arial" w:cs="Arial"/>
          <w:i/>
          <w:sz w:val="24"/>
          <w:szCs w:val="24"/>
        </w:rPr>
        <w:t>“</w:t>
      </w:r>
      <w:r w:rsidR="00350859" w:rsidRPr="00314ACA">
        <w:rPr>
          <w:rFonts w:ascii="Arial" w:hAnsi="Arial" w:cs="Arial"/>
          <w:i/>
          <w:sz w:val="24"/>
          <w:szCs w:val="24"/>
        </w:rPr>
        <w:t>Ano inicial do PPA vigente e/ou Ano da LDO vigente informados neste arquivo divergem dos  informados  no arquivo LDO.</w:t>
      </w:r>
      <w:r w:rsidR="0054688F" w:rsidRPr="00314ACA">
        <w:rPr>
          <w:rFonts w:ascii="Arial" w:hAnsi="Arial" w:cs="Arial"/>
          <w:i/>
          <w:sz w:val="24"/>
          <w:szCs w:val="24"/>
        </w:rPr>
        <w:t>XML</w:t>
      </w:r>
      <w:r w:rsidR="004A01D2" w:rsidRPr="00314ACA">
        <w:rPr>
          <w:rFonts w:ascii="Arial" w:hAnsi="Arial" w:cs="Arial"/>
          <w:i/>
          <w:sz w:val="24"/>
          <w:szCs w:val="24"/>
        </w:rPr>
        <w:t>”</w:t>
      </w:r>
      <w:r w:rsidR="00335D45" w:rsidRPr="00314ACA">
        <w:rPr>
          <w:rFonts w:ascii="Arial" w:hAnsi="Arial" w:cs="Arial"/>
          <w:i/>
          <w:sz w:val="24"/>
          <w:szCs w:val="24"/>
        </w:rPr>
        <w:t>.</w:t>
      </w:r>
    </w:p>
    <w:p w14:paraId="1AC5D60B" w14:textId="77777777" w:rsidR="00C22A8B" w:rsidRPr="00014CEF" w:rsidRDefault="00C22A8B" w:rsidP="00195DF0">
      <w:pPr>
        <w:widowControl w:val="0"/>
        <w:jc w:val="both"/>
        <w:rPr>
          <w:bCs/>
          <w:sz w:val="22"/>
          <w:szCs w:val="22"/>
        </w:rPr>
      </w:pPr>
    </w:p>
    <w:p w14:paraId="32B11F7E" w14:textId="29BBB2D5" w:rsidR="00EE45AE"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3</w:t>
      </w:r>
      <w:r w:rsidR="004A01D2">
        <w:rPr>
          <w:rFonts w:ascii="Arial" w:hAnsi="Arial" w:cs="Arial"/>
          <w:bCs/>
          <w:sz w:val="24"/>
          <w:szCs w:val="24"/>
        </w:rPr>
        <w:t> </w:t>
      </w:r>
      <w:r w:rsidR="00EE45AE" w:rsidRPr="004A01D2">
        <w:rPr>
          <w:rFonts w:ascii="Arial" w:hAnsi="Arial" w:cs="Arial"/>
          <w:bCs/>
          <w:sz w:val="24"/>
          <w:szCs w:val="24"/>
        </w:rPr>
        <w:t>Se a resposta do campo “Houve alterações nos programas prioritários de governo?“  for igual a  1  (SIM) então deverá ser enviado o arquivo  LDOPROGATZ.</w:t>
      </w:r>
      <w:r w:rsidR="0054688F" w:rsidRPr="004A01D2">
        <w:rPr>
          <w:rFonts w:ascii="Arial" w:hAnsi="Arial" w:cs="Arial"/>
          <w:bCs/>
          <w:sz w:val="24"/>
          <w:szCs w:val="24"/>
        </w:rPr>
        <w:t>XML</w:t>
      </w:r>
      <w:r w:rsidR="00EE45AE" w:rsidRPr="004A01D2">
        <w:rPr>
          <w:rFonts w:ascii="Arial" w:hAnsi="Arial" w:cs="Arial"/>
          <w:bCs/>
          <w:sz w:val="24"/>
          <w:szCs w:val="24"/>
        </w:rPr>
        <w:t xml:space="preserve"> com pelo menos um registro detalhe. (</w:t>
      </w:r>
      <w:r w:rsidR="00335D45" w:rsidRPr="004A01D2">
        <w:rPr>
          <w:rFonts w:ascii="Arial" w:hAnsi="Arial" w:cs="Arial"/>
          <w:bCs/>
          <w:sz w:val="24"/>
          <w:szCs w:val="24"/>
          <w:u w:val="single"/>
        </w:rPr>
        <w:t>C</w:t>
      </w:r>
      <w:r w:rsidR="00EE45AE" w:rsidRPr="004A01D2">
        <w:rPr>
          <w:rFonts w:ascii="Arial" w:hAnsi="Arial" w:cs="Arial"/>
          <w:bCs/>
          <w:sz w:val="24"/>
          <w:szCs w:val="24"/>
          <w:u w:val="single"/>
        </w:rPr>
        <w:t xml:space="preserve">onsistência </w:t>
      </w:r>
      <w:r w:rsidR="00335D45" w:rsidRPr="004A01D2">
        <w:rPr>
          <w:rFonts w:ascii="Arial" w:hAnsi="Arial" w:cs="Arial"/>
          <w:bCs/>
          <w:sz w:val="24"/>
          <w:szCs w:val="24"/>
          <w:u w:val="single"/>
        </w:rPr>
        <w:t>I</w:t>
      </w:r>
      <w:r w:rsidR="00EE45AE" w:rsidRPr="004A01D2">
        <w:rPr>
          <w:rFonts w:ascii="Arial" w:hAnsi="Arial" w:cs="Arial"/>
          <w:bCs/>
          <w:sz w:val="24"/>
          <w:szCs w:val="24"/>
          <w:u w:val="single"/>
        </w:rPr>
        <w:t>mpeditiva</w:t>
      </w:r>
      <w:r w:rsidR="00EE45AE" w:rsidRPr="004A01D2">
        <w:rPr>
          <w:rFonts w:ascii="Arial" w:hAnsi="Arial" w:cs="Arial"/>
          <w:bCs/>
          <w:sz w:val="24"/>
          <w:szCs w:val="24"/>
        </w:rPr>
        <w:t>)</w:t>
      </w:r>
      <w:r w:rsidR="008F0A84" w:rsidRPr="004A01D2">
        <w:rPr>
          <w:rFonts w:ascii="Arial" w:hAnsi="Arial" w:cs="Arial"/>
          <w:bCs/>
          <w:sz w:val="24"/>
          <w:szCs w:val="24"/>
        </w:rPr>
        <w:t xml:space="preserve">  </w:t>
      </w:r>
      <w:r w:rsidR="00423E8D" w:rsidRPr="004A01D2">
        <w:rPr>
          <w:b/>
          <w:i/>
          <w:sz w:val="28"/>
          <w:szCs w:val="28"/>
        </w:rPr>
        <w:t>ERRO</w:t>
      </w:r>
      <w:r w:rsidR="008F0A84" w:rsidRPr="004A01D2">
        <w:rPr>
          <w:b/>
          <w:i/>
          <w:sz w:val="28"/>
          <w:szCs w:val="28"/>
        </w:rPr>
        <w:t xml:space="preserve"> 100</w:t>
      </w:r>
    </w:p>
    <w:p w14:paraId="5011E0CA" w14:textId="77777777" w:rsidR="00B457DE" w:rsidRPr="00314ACA" w:rsidRDefault="00B457DE" w:rsidP="00195DF0">
      <w:pPr>
        <w:widowControl w:val="0"/>
        <w:spacing w:line="360" w:lineRule="auto"/>
        <w:jc w:val="both"/>
        <w:rPr>
          <w:rFonts w:ascii="Arial" w:hAnsi="Arial" w:cs="Arial"/>
          <w:b/>
          <w:i/>
          <w:sz w:val="26"/>
          <w:szCs w:val="24"/>
        </w:rPr>
      </w:pPr>
      <w:r w:rsidRPr="00314ACA">
        <w:rPr>
          <w:rFonts w:ascii="Arial" w:hAnsi="Arial" w:cs="Arial"/>
          <w:b/>
          <w:i/>
          <w:sz w:val="24"/>
          <w:szCs w:val="24"/>
        </w:rPr>
        <w:t xml:space="preserve">Mensagem: </w:t>
      </w:r>
      <w:r w:rsidR="004A01D2" w:rsidRPr="00B73639">
        <w:rPr>
          <w:rFonts w:ascii="Arial" w:hAnsi="Arial" w:cs="Arial"/>
          <w:bCs/>
          <w:i/>
          <w:sz w:val="24"/>
          <w:szCs w:val="22"/>
        </w:rPr>
        <w:t>“</w:t>
      </w:r>
      <w:r w:rsidRPr="00314ACA">
        <w:rPr>
          <w:rFonts w:ascii="Arial" w:hAnsi="Arial" w:cs="Arial"/>
          <w:bCs/>
          <w:i/>
          <w:sz w:val="24"/>
          <w:szCs w:val="22"/>
        </w:rPr>
        <w:t xml:space="preserve">Havendo alterações nos programas </w:t>
      </w:r>
      <w:r w:rsidR="00CB1806" w:rsidRPr="00314ACA">
        <w:rPr>
          <w:rFonts w:ascii="Arial" w:hAnsi="Arial" w:cs="Arial"/>
          <w:bCs/>
          <w:i/>
          <w:sz w:val="24"/>
          <w:szCs w:val="22"/>
        </w:rPr>
        <w:t xml:space="preserve">prioritários </w:t>
      </w:r>
      <w:r w:rsidRPr="00314ACA">
        <w:rPr>
          <w:rFonts w:ascii="Arial" w:hAnsi="Arial" w:cs="Arial"/>
          <w:bCs/>
          <w:i/>
          <w:sz w:val="24"/>
          <w:szCs w:val="22"/>
        </w:rPr>
        <w:t>de governo, o arquivo  LDOPROGATZ.</w:t>
      </w:r>
      <w:r w:rsidR="0054688F" w:rsidRPr="00314ACA">
        <w:rPr>
          <w:rFonts w:ascii="Arial" w:hAnsi="Arial" w:cs="Arial"/>
          <w:bCs/>
          <w:i/>
          <w:sz w:val="24"/>
          <w:szCs w:val="22"/>
        </w:rPr>
        <w:t>XML</w:t>
      </w:r>
      <w:r w:rsidRPr="00314ACA">
        <w:rPr>
          <w:rFonts w:ascii="Arial" w:hAnsi="Arial" w:cs="Arial"/>
          <w:bCs/>
          <w:i/>
          <w:sz w:val="24"/>
          <w:szCs w:val="22"/>
        </w:rPr>
        <w:t xml:space="preserve">  deverá ser enviado</w:t>
      </w:r>
      <w:r w:rsidR="004A01D2" w:rsidRPr="00314ACA">
        <w:rPr>
          <w:rFonts w:ascii="Arial" w:hAnsi="Arial" w:cs="Arial"/>
          <w:bCs/>
          <w:i/>
          <w:sz w:val="24"/>
          <w:szCs w:val="22"/>
        </w:rPr>
        <w:t>”</w:t>
      </w:r>
      <w:r w:rsidR="00335D45" w:rsidRPr="00314ACA">
        <w:rPr>
          <w:rFonts w:ascii="Arial" w:hAnsi="Arial" w:cs="Arial"/>
          <w:bCs/>
          <w:i/>
          <w:sz w:val="24"/>
          <w:szCs w:val="22"/>
        </w:rPr>
        <w:t>.</w:t>
      </w:r>
    </w:p>
    <w:p w14:paraId="58E9922D" w14:textId="77777777" w:rsidR="00335D45" w:rsidRDefault="00335D45" w:rsidP="00195DF0">
      <w:pPr>
        <w:widowControl w:val="0"/>
        <w:jc w:val="both"/>
        <w:rPr>
          <w:b/>
          <w:bCs/>
          <w:sz w:val="24"/>
          <w:szCs w:val="24"/>
        </w:rPr>
      </w:pPr>
    </w:p>
    <w:p w14:paraId="1399BEAA" w14:textId="6FAF9B7C" w:rsidR="00FA2056" w:rsidRPr="00CA1C61" w:rsidRDefault="002E5238" w:rsidP="00195DF0">
      <w:pPr>
        <w:widowControl w:val="0"/>
        <w:spacing w:line="360" w:lineRule="auto"/>
        <w:jc w:val="both"/>
        <w:rPr>
          <w:b/>
          <w:i/>
          <w:sz w:val="30"/>
          <w:szCs w:val="28"/>
        </w:rPr>
      </w:pPr>
      <w:r>
        <w:rPr>
          <w:rFonts w:ascii="Arial" w:hAnsi="Arial" w:cs="Arial"/>
          <w:bCs/>
          <w:sz w:val="24"/>
          <w:szCs w:val="24"/>
        </w:rPr>
        <w:t>4</w:t>
      </w:r>
      <w:r w:rsidR="00B73639" w:rsidRPr="00CA1C61">
        <w:rPr>
          <w:rFonts w:ascii="Arial" w:hAnsi="Arial" w:cs="Arial"/>
          <w:bCs/>
          <w:sz w:val="24"/>
          <w:szCs w:val="24"/>
        </w:rPr>
        <w:t> </w:t>
      </w:r>
      <w:r w:rsidR="004C13C7" w:rsidRPr="00CA1C61">
        <w:rPr>
          <w:rFonts w:ascii="Arial" w:hAnsi="Arial" w:cs="Arial"/>
          <w:bCs/>
          <w:sz w:val="24"/>
          <w:szCs w:val="24"/>
        </w:rPr>
        <w:t>A chave [AnoLDOVigente, NumeroLeiMunicipalAprovouLDOAlterada, AnoLeiMunicipal</w:t>
      </w:r>
      <w:r w:rsidR="00B73639" w:rsidRPr="00CA1C61">
        <w:rPr>
          <w:rFonts w:ascii="Arial" w:hAnsi="Arial" w:cs="Arial"/>
          <w:bCs/>
          <w:sz w:val="24"/>
          <w:szCs w:val="24"/>
        </w:rPr>
        <w:t xml:space="preserve"> </w:t>
      </w:r>
      <w:r w:rsidR="004C13C7" w:rsidRPr="00CA1C61">
        <w:rPr>
          <w:rFonts w:ascii="Arial" w:hAnsi="Arial" w:cs="Arial"/>
          <w:bCs/>
          <w:sz w:val="24"/>
          <w:szCs w:val="24"/>
        </w:rPr>
        <w:t xml:space="preserve">AprovouLDOAlterada] na estrutura ‘LeiDiretrizesOrcamentariasAtualizado’ deve ter pelo menos 1 registro associado na estrutura ‘ArquivoLeiDiretrizesOrcamentariasAtualizado’. </w:t>
      </w:r>
      <w:r w:rsidR="004C13C7" w:rsidRPr="00CA1C61">
        <w:rPr>
          <w:rFonts w:ascii="Arial" w:hAnsi="Arial" w:cs="Arial"/>
          <w:sz w:val="24"/>
          <w:szCs w:val="24"/>
        </w:rPr>
        <w:lastRenderedPageBreak/>
        <w:t>(</w:t>
      </w:r>
      <w:r w:rsidR="004C13C7" w:rsidRPr="00CA1C61">
        <w:rPr>
          <w:rFonts w:ascii="Arial" w:hAnsi="Arial" w:cs="Arial"/>
          <w:sz w:val="24"/>
          <w:szCs w:val="24"/>
          <w:u w:val="single"/>
        </w:rPr>
        <w:t>Consistência Impeditiva</w:t>
      </w:r>
      <w:r w:rsidR="004C13C7" w:rsidRPr="00CA1C61">
        <w:rPr>
          <w:rFonts w:ascii="Arial" w:hAnsi="Arial" w:cs="Arial"/>
          <w:sz w:val="24"/>
          <w:szCs w:val="24"/>
        </w:rPr>
        <w:t>)</w:t>
      </w:r>
      <w:r w:rsidR="004C13C7" w:rsidRPr="00CA1C61">
        <w:rPr>
          <w:sz w:val="24"/>
          <w:szCs w:val="24"/>
        </w:rPr>
        <w:t xml:space="preserve">    </w:t>
      </w:r>
      <w:r w:rsidR="004C13C7" w:rsidRPr="00CA1C61">
        <w:rPr>
          <w:b/>
          <w:i/>
          <w:sz w:val="30"/>
          <w:szCs w:val="28"/>
        </w:rPr>
        <w:t xml:space="preserve">ERRO </w:t>
      </w:r>
      <w:r w:rsidR="00FA2056" w:rsidRPr="00CA1C61">
        <w:rPr>
          <w:b/>
          <w:i/>
          <w:sz w:val="30"/>
          <w:szCs w:val="28"/>
        </w:rPr>
        <w:t>2070</w:t>
      </w:r>
    </w:p>
    <w:p w14:paraId="0C342BF8" w14:textId="77777777" w:rsidR="004C13C7" w:rsidRPr="00CA1C61" w:rsidRDefault="004C13C7" w:rsidP="00195DF0">
      <w:pPr>
        <w:widowControl w:val="0"/>
        <w:spacing w:line="360" w:lineRule="auto"/>
        <w:jc w:val="both"/>
        <w:rPr>
          <w:rFonts w:ascii="Arial" w:hAnsi="Arial" w:cs="Arial"/>
          <w:i/>
          <w:sz w:val="24"/>
          <w:szCs w:val="24"/>
        </w:rPr>
      </w:pPr>
      <w:r w:rsidRPr="00CA1C61">
        <w:rPr>
          <w:rFonts w:ascii="Arial" w:hAnsi="Arial" w:cs="Arial"/>
          <w:b/>
          <w:i/>
          <w:sz w:val="24"/>
          <w:szCs w:val="24"/>
        </w:rPr>
        <w:t>Mensagem:</w:t>
      </w:r>
      <w:r w:rsidRPr="00CA1C61">
        <w:rPr>
          <w:rFonts w:ascii="Arial" w:hAnsi="Arial" w:cs="Arial"/>
          <w:i/>
          <w:sz w:val="24"/>
          <w:szCs w:val="24"/>
        </w:rPr>
        <w:t xml:space="preserve"> </w:t>
      </w:r>
      <w:r w:rsidR="00B73639" w:rsidRPr="00CA1C61">
        <w:rPr>
          <w:rFonts w:ascii="Arial" w:hAnsi="Arial" w:cs="Arial"/>
          <w:i/>
          <w:sz w:val="24"/>
          <w:szCs w:val="24"/>
        </w:rPr>
        <w:t>“</w:t>
      </w:r>
      <w:r w:rsidRPr="00CA1C61">
        <w:rPr>
          <w:rFonts w:ascii="Arial" w:hAnsi="Arial" w:cs="Arial"/>
          <w:i/>
          <w:sz w:val="24"/>
          <w:szCs w:val="24"/>
        </w:rPr>
        <w:t xml:space="preserve">Não existe registro na estrutura </w:t>
      </w:r>
      <w:r w:rsidR="00B73639" w:rsidRPr="00CA1C61">
        <w:rPr>
          <w:rFonts w:ascii="Arial" w:hAnsi="Arial" w:cs="Arial"/>
          <w:i/>
          <w:sz w:val="24"/>
          <w:szCs w:val="24"/>
        </w:rPr>
        <w:t>‘</w:t>
      </w:r>
      <w:r w:rsidRPr="00CA1C61">
        <w:rPr>
          <w:rFonts w:ascii="Arial" w:hAnsi="Arial" w:cs="Arial"/>
          <w:i/>
          <w:sz w:val="24"/>
          <w:szCs w:val="24"/>
        </w:rPr>
        <w:t>ArquivoLeiDiretrizesOrcamentariasAtualizado</w:t>
      </w:r>
      <w:r w:rsidR="00B73639" w:rsidRPr="00CA1C61">
        <w:rPr>
          <w:rFonts w:ascii="Arial" w:hAnsi="Arial" w:cs="Arial"/>
          <w:i/>
          <w:sz w:val="24"/>
          <w:szCs w:val="24"/>
        </w:rPr>
        <w:t>’</w:t>
      </w:r>
      <w:r w:rsidRPr="00CA1C61">
        <w:rPr>
          <w:rFonts w:ascii="Arial" w:hAnsi="Arial" w:cs="Arial"/>
          <w:i/>
          <w:sz w:val="24"/>
          <w:szCs w:val="24"/>
        </w:rPr>
        <w:t xml:space="preserve"> para o registro de LDO atualizada enviado na estrutura </w:t>
      </w:r>
      <w:r w:rsidR="00B73639" w:rsidRPr="00CA1C61">
        <w:rPr>
          <w:rFonts w:ascii="Arial" w:hAnsi="Arial" w:cs="Arial"/>
          <w:i/>
          <w:sz w:val="24"/>
          <w:szCs w:val="24"/>
        </w:rPr>
        <w:t>‘</w:t>
      </w:r>
      <w:r w:rsidRPr="00CA1C61">
        <w:rPr>
          <w:rFonts w:ascii="Arial" w:hAnsi="Arial" w:cs="Arial"/>
          <w:i/>
          <w:sz w:val="24"/>
          <w:szCs w:val="24"/>
        </w:rPr>
        <w:t>LeiDiretrizesOrcamentarias</w:t>
      </w:r>
      <w:r w:rsidR="00B73639" w:rsidRPr="00CA1C61">
        <w:rPr>
          <w:rFonts w:ascii="Arial" w:hAnsi="Arial" w:cs="Arial"/>
          <w:i/>
          <w:sz w:val="24"/>
          <w:szCs w:val="24"/>
        </w:rPr>
        <w:t xml:space="preserve"> </w:t>
      </w:r>
      <w:r w:rsidRPr="00CA1C61">
        <w:rPr>
          <w:rFonts w:ascii="Arial" w:hAnsi="Arial" w:cs="Arial"/>
          <w:i/>
          <w:sz w:val="24"/>
          <w:szCs w:val="24"/>
        </w:rPr>
        <w:t>Atualizado</w:t>
      </w:r>
      <w:r w:rsidR="00B73639" w:rsidRPr="00CA1C61">
        <w:rPr>
          <w:rFonts w:ascii="Arial" w:hAnsi="Arial" w:cs="Arial"/>
          <w:i/>
          <w:sz w:val="24"/>
          <w:szCs w:val="24"/>
        </w:rPr>
        <w:t>’”</w:t>
      </w:r>
      <w:r w:rsidRPr="00CA1C61">
        <w:rPr>
          <w:rFonts w:ascii="Arial" w:hAnsi="Arial" w:cs="Arial"/>
          <w:i/>
          <w:sz w:val="24"/>
          <w:szCs w:val="24"/>
        </w:rPr>
        <w:t>.</w:t>
      </w:r>
    </w:p>
    <w:p w14:paraId="48878303" w14:textId="77777777" w:rsidR="004C13C7" w:rsidRPr="00CA1C61" w:rsidRDefault="004C13C7" w:rsidP="00195DF0">
      <w:pPr>
        <w:widowControl w:val="0"/>
        <w:spacing w:line="360" w:lineRule="auto"/>
        <w:jc w:val="both"/>
        <w:rPr>
          <w:rFonts w:ascii="Arial" w:hAnsi="Arial" w:cs="Arial"/>
          <w:b/>
          <w:i/>
          <w:sz w:val="24"/>
          <w:szCs w:val="24"/>
        </w:rPr>
      </w:pPr>
    </w:p>
    <w:p w14:paraId="11B9F398" w14:textId="5BE1A8A6" w:rsidR="004C13C7" w:rsidRPr="00CA1C61" w:rsidRDefault="002E5238" w:rsidP="00195DF0">
      <w:pPr>
        <w:widowControl w:val="0"/>
        <w:spacing w:line="360" w:lineRule="auto"/>
        <w:jc w:val="both"/>
        <w:rPr>
          <w:sz w:val="24"/>
          <w:szCs w:val="24"/>
        </w:rPr>
      </w:pPr>
      <w:r>
        <w:rPr>
          <w:rFonts w:ascii="Arial" w:hAnsi="Arial" w:cs="Arial"/>
          <w:bCs/>
          <w:sz w:val="24"/>
          <w:szCs w:val="24"/>
        </w:rPr>
        <w:t xml:space="preserve">5 </w:t>
      </w:r>
      <w:r w:rsidR="004C13C7" w:rsidRPr="00CA1C61">
        <w:rPr>
          <w:rFonts w:ascii="Arial" w:hAnsi="Arial" w:cs="Arial"/>
          <w:bCs/>
          <w:sz w:val="24"/>
          <w:szCs w:val="24"/>
        </w:rPr>
        <w:t xml:space="preserve">A chave [AnoLDOVigente, NumeroLeiMunicipalAprovouLDOAlterada, AnoLeiMunicipalAprovouLDOAlterada] na estrutura ‘ArquivoLeiDiretrizesOrcamentariasAtualizado’ deve ter pelo um registro associado na estrutura ‘LeiDiretrizesOrcamentariasAtualizado’. </w:t>
      </w:r>
      <w:r w:rsidR="004C13C7" w:rsidRPr="00CA1C61">
        <w:rPr>
          <w:rFonts w:ascii="Arial" w:hAnsi="Arial" w:cs="Arial"/>
          <w:sz w:val="24"/>
          <w:szCs w:val="24"/>
        </w:rPr>
        <w:t>(</w:t>
      </w:r>
      <w:r w:rsidR="004C13C7" w:rsidRPr="00CA1C61">
        <w:rPr>
          <w:rFonts w:ascii="Arial" w:hAnsi="Arial" w:cs="Arial"/>
          <w:sz w:val="24"/>
          <w:szCs w:val="24"/>
          <w:u w:val="single"/>
        </w:rPr>
        <w:t>Consistência Impeditiva</w:t>
      </w:r>
      <w:r w:rsidR="004C13C7" w:rsidRPr="00CA1C61">
        <w:rPr>
          <w:rFonts w:ascii="Arial" w:hAnsi="Arial" w:cs="Arial"/>
          <w:sz w:val="24"/>
          <w:szCs w:val="24"/>
        </w:rPr>
        <w:t>)</w:t>
      </w:r>
      <w:r w:rsidR="004C13C7" w:rsidRPr="00CA1C61">
        <w:rPr>
          <w:sz w:val="24"/>
          <w:szCs w:val="24"/>
        </w:rPr>
        <w:t xml:space="preserve">    </w:t>
      </w:r>
      <w:r w:rsidR="004C13C7" w:rsidRPr="00CA1C61">
        <w:rPr>
          <w:b/>
          <w:i/>
          <w:sz w:val="30"/>
          <w:szCs w:val="28"/>
        </w:rPr>
        <w:t xml:space="preserve">ERRO </w:t>
      </w:r>
      <w:r w:rsidR="0041591D" w:rsidRPr="00CA1C61">
        <w:rPr>
          <w:b/>
          <w:i/>
          <w:sz w:val="30"/>
          <w:szCs w:val="28"/>
        </w:rPr>
        <w:t>2072</w:t>
      </w:r>
    </w:p>
    <w:p w14:paraId="25C2B81B" w14:textId="77777777" w:rsidR="004C13C7" w:rsidRPr="00CA1C61" w:rsidRDefault="004C13C7" w:rsidP="00195DF0">
      <w:pPr>
        <w:widowControl w:val="0"/>
        <w:spacing w:line="360" w:lineRule="auto"/>
        <w:jc w:val="both"/>
        <w:rPr>
          <w:rFonts w:ascii="Arial" w:hAnsi="Arial" w:cs="Arial"/>
          <w:i/>
          <w:sz w:val="24"/>
          <w:szCs w:val="24"/>
        </w:rPr>
      </w:pPr>
      <w:r w:rsidRPr="00CA1C61">
        <w:rPr>
          <w:rFonts w:ascii="Arial" w:hAnsi="Arial" w:cs="Arial"/>
          <w:b/>
          <w:i/>
          <w:sz w:val="24"/>
          <w:szCs w:val="24"/>
        </w:rPr>
        <w:t>Mensagem:</w:t>
      </w:r>
      <w:r w:rsidRPr="00CA1C61">
        <w:rPr>
          <w:rFonts w:ascii="Arial" w:hAnsi="Arial" w:cs="Arial"/>
          <w:i/>
          <w:sz w:val="24"/>
          <w:szCs w:val="24"/>
        </w:rPr>
        <w:t xml:space="preserve"> </w:t>
      </w:r>
      <w:r w:rsidR="00B73639" w:rsidRPr="00CA1C61">
        <w:rPr>
          <w:rFonts w:ascii="Arial" w:hAnsi="Arial" w:cs="Arial"/>
          <w:i/>
          <w:sz w:val="24"/>
          <w:szCs w:val="24"/>
        </w:rPr>
        <w:t>“</w:t>
      </w:r>
      <w:r w:rsidRPr="00CA1C61">
        <w:rPr>
          <w:rFonts w:ascii="Arial" w:hAnsi="Arial" w:cs="Arial"/>
          <w:i/>
          <w:sz w:val="24"/>
          <w:szCs w:val="24"/>
        </w:rPr>
        <w:t xml:space="preserve">Não existe registro na estrutura </w:t>
      </w:r>
      <w:r w:rsidR="00B73639" w:rsidRPr="00CA1C61">
        <w:rPr>
          <w:rFonts w:ascii="Arial" w:hAnsi="Arial" w:cs="Arial"/>
          <w:i/>
          <w:sz w:val="24"/>
          <w:szCs w:val="24"/>
        </w:rPr>
        <w:t>‘</w:t>
      </w:r>
      <w:r w:rsidRPr="00CA1C61">
        <w:rPr>
          <w:rFonts w:ascii="Arial" w:hAnsi="Arial" w:cs="Arial"/>
          <w:i/>
          <w:sz w:val="24"/>
          <w:szCs w:val="24"/>
        </w:rPr>
        <w:t>LeiDiretrizesOrcamentariasAtualizado</w:t>
      </w:r>
      <w:r w:rsidR="00B73639" w:rsidRPr="00CA1C61">
        <w:rPr>
          <w:rFonts w:ascii="Arial" w:hAnsi="Arial" w:cs="Arial"/>
          <w:i/>
          <w:sz w:val="24"/>
          <w:szCs w:val="24"/>
        </w:rPr>
        <w:t>’</w:t>
      </w:r>
      <w:r w:rsidRPr="00CA1C61">
        <w:rPr>
          <w:rFonts w:ascii="Arial" w:hAnsi="Arial" w:cs="Arial"/>
          <w:i/>
          <w:sz w:val="24"/>
          <w:szCs w:val="24"/>
        </w:rPr>
        <w:t xml:space="preserve"> para o registro de LDO atualizada enviado na estrutura </w:t>
      </w:r>
      <w:r w:rsidR="00B73639" w:rsidRPr="00CA1C61">
        <w:rPr>
          <w:rFonts w:ascii="Arial" w:hAnsi="Arial" w:cs="Arial"/>
          <w:i/>
          <w:sz w:val="24"/>
          <w:szCs w:val="24"/>
        </w:rPr>
        <w:t>‘</w:t>
      </w:r>
      <w:r w:rsidRPr="00CA1C61">
        <w:rPr>
          <w:rFonts w:ascii="Arial" w:hAnsi="Arial" w:cs="Arial"/>
          <w:i/>
          <w:sz w:val="24"/>
          <w:szCs w:val="24"/>
        </w:rPr>
        <w:t>ArquivoLeiDiretrizesOrcamentarias</w:t>
      </w:r>
      <w:r w:rsidR="00B73639" w:rsidRPr="00CA1C61">
        <w:rPr>
          <w:rFonts w:ascii="Arial" w:hAnsi="Arial" w:cs="Arial"/>
          <w:i/>
          <w:sz w:val="24"/>
          <w:szCs w:val="24"/>
        </w:rPr>
        <w:t xml:space="preserve"> </w:t>
      </w:r>
      <w:r w:rsidRPr="00CA1C61">
        <w:rPr>
          <w:rFonts w:ascii="Arial" w:hAnsi="Arial" w:cs="Arial"/>
          <w:i/>
          <w:sz w:val="24"/>
          <w:szCs w:val="24"/>
        </w:rPr>
        <w:t>Atualizado</w:t>
      </w:r>
      <w:r w:rsidR="00B73639" w:rsidRPr="00CA1C61">
        <w:rPr>
          <w:rFonts w:ascii="Arial" w:hAnsi="Arial" w:cs="Arial"/>
          <w:i/>
          <w:sz w:val="24"/>
          <w:szCs w:val="24"/>
        </w:rPr>
        <w:t>’”</w:t>
      </w:r>
      <w:r w:rsidRPr="00CA1C61">
        <w:rPr>
          <w:rFonts w:ascii="Arial" w:hAnsi="Arial" w:cs="Arial"/>
          <w:i/>
          <w:sz w:val="24"/>
          <w:szCs w:val="24"/>
        </w:rPr>
        <w:t>.</w:t>
      </w:r>
    </w:p>
    <w:p w14:paraId="3A1DABE4" w14:textId="77777777" w:rsidR="00335D45" w:rsidRDefault="00335D45" w:rsidP="00195DF0">
      <w:pPr>
        <w:widowControl w:val="0"/>
        <w:jc w:val="both"/>
        <w:rPr>
          <w:b/>
          <w:bCs/>
          <w:sz w:val="24"/>
          <w:szCs w:val="24"/>
        </w:rPr>
      </w:pPr>
    </w:p>
    <w:p w14:paraId="1F5819A1" w14:textId="77777777" w:rsidR="000E171A" w:rsidRDefault="000E171A" w:rsidP="00195DF0">
      <w:pPr>
        <w:widowControl w:val="0"/>
        <w:jc w:val="both"/>
        <w:rPr>
          <w:b/>
          <w:bCs/>
          <w:sz w:val="24"/>
          <w:szCs w:val="24"/>
        </w:rPr>
      </w:pPr>
    </w:p>
    <w:p w14:paraId="11DBFA20" w14:textId="6D88C138" w:rsidR="00631C41" w:rsidRDefault="00631C41" w:rsidP="00195DF0">
      <w:pPr>
        <w:pStyle w:val="Ttulo2"/>
        <w:ind w:left="0" w:firstLine="0"/>
        <w:jc w:val="both"/>
      </w:pPr>
      <w:bookmarkStart w:id="27" w:name="_Toc138428629"/>
      <w:r>
        <w:t>LDOPROG</w:t>
      </w:r>
      <w:r w:rsidRPr="00631C41">
        <w:t>ATZ</w:t>
      </w:r>
      <w:r>
        <w:t>.</w:t>
      </w:r>
      <w:r w:rsidR="0054688F">
        <w:t>XML</w:t>
      </w:r>
      <w:r>
        <w:t xml:space="preserve"> </w:t>
      </w:r>
      <w:r w:rsidR="008133D9" w:rsidRPr="00F91106">
        <w:t>(ou ProgramasLeiDiretrizesOrcamentariasAtualizado.xml)</w:t>
      </w:r>
      <w:bookmarkEnd w:id="27"/>
    </w:p>
    <w:p w14:paraId="3F175FC9" w14:textId="77777777" w:rsidR="00E3254A" w:rsidRPr="00631C41" w:rsidRDefault="00E3254A" w:rsidP="00195DF0">
      <w:pPr>
        <w:widowControl w:val="0"/>
        <w:jc w:val="both"/>
        <w:rPr>
          <w:bCs/>
          <w:sz w:val="24"/>
          <w:szCs w:val="24"/>
        </w:rPr>
      </w:pPr>
    </w:p>
    <w:p w14:paraId="7EC28AC4" w14:textId="22909B7A" w:rsidR="00335D45" w:rsidRPr="00192EC5" w:rsidRDefault="002E5238" w:rsidP="00195DF0">
      <w:pPr>
        <w:widowControl w:val="0"/>
        <w:spacing w:line="360" w:lineRule="auto"/>
        <w:jc w:val="both"/>
        <w:rPr>
          <w:rFonts w:ascii="Arial" w:hAnsi="Arial" w:cs="Arial"/>
          <w:bCs/>
          <w:sz w:val="24"/>
          <w:szCs w:val="24"/>
        </w:rPr>
      </w:pPr>
      <w:r>
        <w:rPr>
          <w:rFonts w:ascii="Arial" w:hAnsi="Arial" w:cs="Arial"/>
          <w:bCs/>
          <w:sz w:val="24"/>
          <w:szCs w:val="24"/>
        </w:rPr>
        <w:t xml:space="preserve">1 </w:t>
      </w:r>
      <w:r w:rsidR="00335D45" w:rsidRPr="004A01D2">
        <w:rPr>
          <w:rFonts w:ascii="Arial" w:hAnsi="Arial" w:cs="Arial"/>
          <w:bCs/>
          <w:sz w:val="24"/>
          <w:szCs w:val="24"/>
        </w:rPr>
        <w:t xml:space="preserve">O campo CaraterPrograma deve conter os </w:t>
      </w:r>
      <w:r w:rsidR="00335D45" w:rsidRPr="00192EC5">
        <w:rPr>
          <w:rFonts w:ascii="Arial" w:hAnsi="Arial" w:cs="Arial"/>
          <w:bCs/>
          <w:sz w:val="24"/>
          <w:szCs w:val="24"/>
        </w:rPr>
        <w:t xml:space="preserve">valores  </w:t>
      </w:r>
      <w:r w:rsidR="00EF34BD" w:rsidRPr="00192EC5">
        <w:rPr>
          <w:rFonts w:ascii="Arial" w:hAnsi="Arial" w:cs="Arial"/>
          <w:bCs/>
          <w:sz w:val="24"/>
          <w:szCs w:val="24"/>
        </w:rPr>
        <w:t xml:space="preserve">1 </w:t>
      </w:r>
      <w:r w:rsidR="00335D45" w:rsidRPr="00192EC5">
        <w:rPr>
          <w:rFonts w:ascii="Arial" w:hAnsi="Arial" w:cs="Arial"/>
          <w:bCs/>
          <w:sz w:val="24"/>
          <w:szCs w:val="24"/>
        </w:rPr>
        <w:t xml:space="preserve">(Duração Continuada) ou </w:t>
      </w:r>
      <w:r w:rsidR="00EF34BD" w:rsidRPr="00192EC5">
        <w:rPr>
          <w:rFonts w:ascii="Arial" w:hAnsi="Arial" w:cs="Arial"/>
          <w:bCs/>
          <w:sz w:val="24"/>
          <w:szCs w:val="24"/>
        </w:rPr>
        <w:t xml:space="preserve"> 2</w:t>
      </w:r>
      <w:r w:rsidR="00335D45" w:rsidRPr="00192EC5">
        <w:rPr>
          <w:rFonts w:ascii="Arial" w:hAnsi="Arial" w:cs="Arial"/>
          <w:bCs/>
          <w:sz w:val="24"/>
          <w:szCs w:val="24"/>
        </w:rPr>
        <w:t xml:space="preserve"> (Duração Não Continuada). (</w:t>
      </w:r>
      <w:r w:rsidR="00335D45" w:rsidRPr="00192EC5">
        <w:rPr>
          <w:rFonts w:ascii="Arial" w:hAnsi="Arial" w:cs="Arial"/>
          <w:bCs/>
          <w:sz w:val="24"/>
          <w:szCs w:val="24"/>
          <w:u w:val="single"/>
        </w:rPr>
        <w:t>Consistência Impeditiva</w:t>
      </w:r>
      <w:r w:rsidR="00335D45" w:rsidRPr="00192EC5">
        <w:rPr>
          <w:rFonts w:ascii="Arial" w:hAnsi="Arial" w:cs="Arial"/>
          <w:bCs/>
          <w:sz w:val="24"/>
          <w:szCs w:val="24"/>
        </w:rPr>
        <w:t xml:space="preserve">) </w:t>
      </w:r>
      <w:r w:rsidR="00335D45" w:rsidRPr="00192EC5">
        <w:rPr>
          <w:b/>
          <w:i/>
          <w:sz w:val="28"/>
          <w:szCs w:val="28"/>
        </w:rPr>
        <w:t xml:space="preserve">ERRO </w:t>
      </w:r>
      <w:r w:rsidR="005960C0" w:rsidRPr="00192EC5">
        <w:rPr>
          <w:b/>
          <w:i/>
          <w:sz w:val="28"/>
          <w:szCs w:val="28"/>
        </w:rPr>
        <w:t xml:space="preserve">4506 </w:t>
      </w:r>
    </w:p>
    <w:p w14:paraId="08527EDD" w14:textId="66E20787" w:rsidR="00335D45" w:rsidRPr="00192EC5" w:rsidRDefault="00335D45" w:rsidP="00195DF0">
      <w:pPr>
        <w:widowControl w:val="0"/>
        <w:spacing w:line="360" w:lineRule="auto"/>
        <w:jc w:val="both"/>
        <w:rPr>
          <w:rFonts w:ascii="Arial" w:hAnsi="Arial" w:cs="Arial"/>
          <w:bCs/>
          <w:i/>
          <w:sz w:val="24"/>
          <w:szCs w:val="24"/>
        </w:rPr>
      </w:pPr>
      <w:r w:rsidRPr="00192EC5">
        <w:rPr>
          <w:rFonts w:ascii="Arial" w:hAnsi="Arial" w:cs="Arial"/>
          <w:b/>
          <w:i/>
          <w:sz w:val="24"/>
          <w:szCs w:val="24"/>
        </w:rPr>
        <w:t>Mensagem</w:t>
      </w:r>
      <w:r w:rsidRPr="00192EC5">
        <w:rPr>
          <w:rFonts w:ascii="Arial" w:hAnsi="Arial" w:cs="Arial"/>
          <w:i/>
          <w:sz w:val="24"/>
          <w:szCs w:val="24"/>
        </w:rPr>
        <w:t xml:space="preserve">: </w:t>
      </w:r>
      <w:r w:rsidR="00C32B91" w:rsidRPr="00192EC5">
        <w:rPr>
          <w:rFonts w:ascii="Arial" w:hAnsi="Arial" w:cs="Arial"/>
          <w:i/>
          <w:sz w:val="24"/>
          <w:szCs w:val="24"/>
        </w:rPr>
        <w:t>“</w:t>
      </w:r>
      <w:r w:rsidRPr="00192EC5">
        <w:rPr>
          <w:rFonts w:ascii="Arial" w:hAnsi="Arial" w:cs="Arial"/>
          <w:i/>
          <w:sz w:val="24"/>
          <w:szCs w:val="24"/>
        </w:rPr>
        <w:t xml:space="preserve">O </w:t>
      </w:r>
      <w:r w:rsidR="00C32B91" w:rsidRPr="00192EC5">
        <w:rPr>
          <w:rFonts w:ascii="Arial" w:hAnsi="Arial" w:cs="Arial"/>
          <w:i/>
          <w:sz w:val="24"/>
          <w:szCs w:val="24"/>
        </w:rPr>
        <w:t>campo “</w:t>
      </w:r>
      <w:r w:rsidRPr="00192EC5">
        <w:rPr>
          <w:rFonts w:ascii="Arial" w:hAnsi="Arial" w:cs="Arial"/>
          <w:i/>
          <w:sz w:val="24"/>
          <w:szCs w:val="24"/>
        </w:rPr>
        <w:t>CaraterPrograma</w:t>
      </w:r>
      <w:r w:rsidR="00C32B91" w:rsidRPr="00192EC5">
        <w:rPr>
          <w:rFonts w:ascii="Arial" w:hAnsi="Arial" w:cs="Arial"/>
          <w:i/>
          <w:sz w:val="24"/>
          <w:szCs w:val="24"/>
        </w:rPr>
        <w:t>”</w:t>
      </w:r>
      <w:r w:rsidRPr="00192EC5">
        <w:rPr>
          <w:rFonts w:ascii="Arial" w:hAnsi="Arial" w:cs="Arial"/>
          <w:i/>
          <w:sz w:val="24"/>
          <w:szCs w:val="24"/>
        </w:rPr>
        <w:t xml:space="preserve"> deve ser </w:t>
      </w:r>
      <w:r w:rsidR="00EF34BD" w:rsidRPr="00192EC5">
        <w:rPr>
          <w:rFonts w:ascii="Arial" w:hAnsi="Arial" w:cs="Arial"/>
          <w:i/>
          <w:sz w:val="24"/>
          <w:szCs w:val="24"/>
        </w:rPr>
        <w:t xml:space="preserve">1 </w:t>
      </w:r>
      <w:r w:rsidRPr="00192EC5">
        <w:rPr>
          <w:rFonts w:ascii="Arial" w:hAnsi="Arial" w:cs="Arial"/>
          <w:i/>
          <w:sz w:val="24"/>
          <w:szCs w:val="24"/>
        </w:rPr>
        <w:t xml:space="preserve">ou </w:t>
      </w:r>
      <w:r w:rsidR="00EF34BD" w:rsidRPr="00192EC5">
        <w:rPr>
          <w:rFonts w:ascii="Arial" w:hAnsi="Arial" w:cs="Arial"/>
          <w:i/>
          <w:sz w:val="24"/>
          <w:szCs w:val="24"/>
        </w:rPr>
        <w:t xml:space="preserve"> 2</w:t>
      </w:r>
      <w:r w:rsidRPr="00192EC5">
        <w:rPr>
          <w:rFonts w:ascii="Arial" w:hAnsi="Arial" w:cs="Arial"/>
          <w:i/>
          <w:sz w:val="24"/>
          <w:szCs w:val="24"/>
        </w:rPr>
        <w:t>.</w:t>
      </w:r>
    </w:p>
    <w:p w14:paraId="5FD988EC" w14:textId="77777777" w:rsidR="004C4D4C" w:rsidRPr="00014CEF" w:rsidRDefault="004C4D4C" w:rsidP="00195DF0">
      <w:pPr>
        <w:widowControl w:val="0"/>
        <w:jc w:val="both"/>
        <w:rPr>
          <w:bCs/>
          <w:i/>
          <w:sz w:val="24"/>
          <w:szCs w:val="24"/>
        </w:rPr>
      </w:pPr>
    </w:p>
    <w:p w14:paraId="3766BF1E" w14:textId="79F4CA8E" w:rsidR="004C4D4C"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C32B91">
        <w:rPr>
          <w:rFonts w:ascii="Arial" w:hAnsi="Arial" w:cs="Arial"/>
          <w:bCs/>
          <w:sz w:val="24"/>
          <w:szCs w:val="24"/>
        </w:rPr>
        <w:t> </w:t>
      </w:r>
      <w:r w:rsidR="004C4D4C" w:rsidRPr="004A01D2">
        <w:rPr>
          <w:rFonts w:ascii="Arial" w:hAnsi="Arial" w:cs="Arial"/>
          <w:bCs/>
          <w:sz w:val="24"/>
          <w:szCs w:val="24"/>
        </w:rPr>
        <w:t>O campo TipoAtualizacao deve conter os valores 1 (Alteração), 2 (Inclusão) ou 3 (Exclusão). (</w:t>
      </w:r>
      <w:r w:rsidR="004C4D4C" w:rsidRPr="00C32B91">
        <w:rPr>
          <w:rFonts w:ascii="Arial" w:hAnsi="Arial" w:cs="Arial"/>
          <w:bCs/>
          <w:sz w:val="24"/>
          <w:szCs w:val="24"/>
          <w:u w:val="single"/>
        </w:rPr>
        <w:t>Consistência Impeditiva</w:t>
      </w:r>
      <w:r w:rsidR="004C4D4C" w:rsidRPr="004A01D2">
        <w:rPr>
          <w:rFonts w:ascii="Arial" w:hAnsi="Arial" w:cs="Arial"/>
          <w:bCs/>
          <w:sz w:val="24"/>
          <w:szCs w:val="24"/>
        </w:rPr>
        <w:t xml:space="preserve">) </w:t>
      </w:r>
      <w:r w:rsidR="004C4D4C" w:rsidRPr="00C32B91">
        <w:rPr>
          <w:b/>
          <w:i/>
          <w:sz w:val="28"/>
          <w:szCs w:val="28"/>
        </w:rPr>
        <w:t>ERRO 102</w:t>
      </w:r>
    </w:p>
    <w:p w14:paraId="7BBEC5A0" w14:textId="77777777" w:rsidR="004C4D4C" w:rsidRPr="00314ACA" w:rsidRDefault="004C4D4C" w:rsidP="00195DF0">
      <w:pPr>
        <w:widowControl w:val="0"/>
        <w:spacing w:line="360" w:lineRule="auto"/>
        <w:jc w:val="both"/>
        <w:rPr>
          <w:rFonts w:ascii="Arial" w:hAnsi="Arial" w:cs="Arial"/>
          <w:bCs/>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C32B91" w:rsidRPr="00314ACA">
        <w:rPr>
          <w:rFonts w:ascii="Arial" w:hAnsi="Arial" w:cs="Arial"/>
          <w:i/>
          <w:sz w:val="24"/>
          <w:szCs w:val="24"/>
        </w:rPr>
        <w:t>“</w:t>
      </w:r>
      <w:r w:rsidRPr="00314ACA">
        <w:rPr>
          <w:rFonts w:ascii="Arial" w:hAnsi="Arial" w:cs="Arial"/>
          <w:i/>
          <w:sz w:val="24"/>
          <w:szCs w:val="24"/>
        </w:rPr>
        <w:t xml:space="preserve">O </w:t>
      </w:r>
      <w:r w:rsidR="00C32B91" w:rsidRPr="00314ACA">
        <w:rPr>
          <w:rFonts w:ascii="Arial" w:hAnsi="Arial" w:cs="Arial"/>
          <w:i/>
          <w:sz w:val="24"/>
          <w:szCs w:val="24"/>
        </w:rPr>
        <w:t>campo “</w:t>
      </w:r>
      <w:r w:rsidRPr="00314ACA">
        <w:rPr>
          <w:rFonts w:ascii="Arial" w:hAnsi="Arial" w:cs="Arial"/>
          <w:i/>
          <w:sz w:val="24"/>
          <w:szCs w:val="24"/>
        </w:rPr>
        <w:t>TipoAtualizacao</w:t>
      </w:r>
      <w:r w:rsidR="00C32B91" w:rsidRPr="00314ACA">
        <w:rPr>
          <w:rFonts w:ascii="Arial" w:hAnsi="Arial" w:cs="Arial"/>
          <w:i/>
          <w:sz w:val="24"/>
          <w:szCs w:val="24"/>
        </w:rPr>
        <w:t>”</w:t>
      </w:r>
      <w:r w:rsidRPr="00314ACA">
        <w:rPr>
          <w:rFonts w:ascii="Arial" w:hAnsi="Arial" w:cs="Arial"/>
          <w:i/>
          <w:sz w:val="24"/>
          <w:szCs w:val="24"/>
        </w:rPr>
        <w:t xml:space="preserve"> deve ser 1,2 ou 3</w:t>
      </w:r>
      <w:r w:rsidRPr="00314ACA">
        <w:rPr>
          <w:rFonts w:ascii="Arial" w:hAnsi="Arial" w:cs="Arial"/>
          <w:bCs/>
          <w:i/>
          <w:sz w:val="24"/>
          <w:szCs w:val="24"/>
        </w:rPr>
        <w:t>.</w:t>
      </w:r>
    </w:p>
    <w:p w14:paraId="60B08242" w14:textId="77777777" w:rsidR="00335D45" w:rsidRPr="00014CEF" w:rsidRDefault="00335D45" w:rsidP="00195DF0">
      <w:pPr>
        <w:widowControl w:val="0"/>
        <w:jc w:val="both"/>
        <w:rPr>
          <w:sz w:val="24"/>
          <w:szCs w:val="24"/>
        </w:rPr>
      </w:pPr>
    </w:p>
    <w:p w14:paraId="6E8216FC" w14:textId="04E25AB5" w:rsidR="00631C41"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3</w:t>
      </w:r>
      <w:r w:rsidR="00C32B91">
        <w:rPr>
          <w:rFonts w:ascii="Arial" w:hAnsi="Arial" w:cs="Arial"/>
          <w:bCs/>
          <w:sz w:val="24"/>
          <w:szCs w:val="24"/>
        </w:rPr>
        <w:t> </w:t>
      </w:r>
      <w:r w:rsidR="00631C41" w:rsidRPr="004A01D2">
        <w:rPr>
          <w:rFonts w:ascii="Arial" w:hAnsi="Arial" w:cs="Arial"/>
          <w:bCs/>
          <w:sz w:val="24"/>
          <w:szCs w:val="24"/>
        </w:rPr>
        <w:t>Se o arquivo  LDOPROGATZ.</w:t>
      </w:r>
      <w:r w:rsidR="0054688F" w:rsidRPr="004A01D2">
        <w:rPr>
          <w:rFonts w:ascii="Arial" w:hAnsi="Arial" w:cs="Arial"/>
          <w:bCs/>
          <w:sz w:val="24"/>
          <w:szCs w:val="24"/>
        </w:rPr>
        <w:t>XML</w:t>
      </w:r>
      <w:r w:rsidR="00631C41" w:rsidRPr="004A01D2">
        <w:rPr>
          <w:rFonts w:ascii="Arial" w:hAnsi="Arial" w:cs="Arial"/>
          <w:bCs/>
          <w:sz w:val="24"/>
          <w:szCs w:val="24"/>
        </w:rPr>
        <w:t xml:space="preserve"> tiver sido informado com pelo menos um registro detalhe, então a  resposta do campo “Houve alterações nos programas </w:t>
      </w:r>
      <w:r w:rsidR="007D3791" w:rsidRPr="004A01D2">
        <w:rPr>
          <w:rFonts w:ascii="Arial" w:hAnsi="Arial" w:cs="Arial"/>
          <w:bCs/>
          <w:sz w:val="24"/>
          <w:szCs w:val="24"/>
        </w:rPr>
        <w:t>pri</w:t>
      </w:r>
      <w:r w:rsidR="00270070" w:rsidRPr="004A01D2">
        <w:rPr>
          <w:rFonts w:ascii="Arial" w:hAnsi="Arial" w:cs="Arial"/>
          <w:bCs/>
          <w:sz w:val="24"/>
          <w:szCs w:val="24"/>
        </w:rPr>
        <w:t xml:space="preserve">oritários </w:t>
      </w:r>
      <w:r w:rsidR="00631C41" w:rsidRPr="004A01D2">
        <w:rPr>
          <w:rFonts w:ascii="Arial" w:hAnsi="Arial" w:cs="Arial"/>
          <w:bCs/>
          <w:sz w:val="24"/>
          <w:szCs w:val="24"/>
        </w:rPr>
        <w:t>de governo?</w:t>
      </w:r>
      <w:r w:rsidR="00E3254A" w:rsidRPr="004A01D2">
        <w:rPr>
          <w:rFonts w:ascii="Arial" w:hAnsi="Arial" w:cs="Arial"/>
          <w:bCs/>
          <w:sz w:val="24"/>
          <w:szCs w:val="24"/>
        </w:rPr>
        <w:t>”</w:t>
      </w:r>
      <w:r w:rsidR="00631C41" w:rsidRPr="004A01D2">
        <w:rPr>
          <w:rFonts w:ascii="Arial" w:hAnsi="Arial" w:cs="Arial"/>
          <w:bCs/>
          <w:sz w:val="24"/>
          <w:szCs w:val="24"/>
        </w:rPr>
        <w:t xml:space="preserve">  no arquivo </w:t>
      </w:r>
      <w:r w:rsidR="00270070" w:rsidRPr="004A01D2">
        <w:rPr>
          <w:rFonts w:ascii="Arial" w:hAnsi="Arial" w:cs="Arial"/>
          <w:bCs/>
          <w:sz w:val="24"/>
          <w:szCs w:val="24"/>
        </w:rPr>
        <w:t>LDO</w:t>
      </w:r>
      <w:r w:rsidR="00631C41" w:rsidRPr="004A01D2">
        <w:rPr>
          <w:rFonts w:ascii="Arial" w:hAnsi="Arial" w:cs="Arial"/>
          <w:bCs/>
          <w:sz w:val="24"/>
          <w:szCs w:val="24"/>
        </w:rPr>
        <w:t>ATZ.</w:t>
      </w:r>
      <w:r w:rsidR="0054688F" w:rsidRPr="004A01D2">
        <w:rPr>
          <w:rFonts w:ascii="Arial" w:hAnsi="Arial" w:cs="Arial"/>
          <w:bCs/>
          <w:sz w:val="24"/>
          <w:szCs w:val="24"/>
        </w:rPr>
        <w:t>XML</w:t>
      </w:r>
      <w:r w:rsidR="00631C41" w:rsidRPr="004A01D2">
        <w:rPr>
          <w:rFonts w:ascii="Arial" w:hAnsi="Arial" w:cs="Arial"/>
          <w:bCs/>
          <w:sz w:val="24"/>
          <w:szCs w:val="24"/>
        </w:rPr>
        <w:t xml:space="preserve">  deverá ter sido igual a  1  “SIM”. </w:t>
      </w:r>
      <w:r w:rsidR="0028402C" w:rsidRPr="004A01D2">
        <w:rPr>
          <w:rFonts w:ascii="Arial" w:hAnsi="Arial" w:cs="Arial"/>
          <w:bCs/>
          <w:sz w:val="24"/>
          <w:szCs w:val="24"/>
        </w:rPr>
        <w:t>(</w:t>
      </w:r>
      <w:r w:rsidR="0028402C" w:rsidRPr="00C32B91">
        <w:rPr>
          <w:rFonts w:ascii="Arial" w:hAnsi="Arial" w:cs="Arial"/>
          <w:bCs/>
          <w:sz w:val="24"/>
          <w:szCs w:val="24"/>
          <w:u w:val="single"/>
        </w:rPr>
        <w:t>Consistência Impeditiva</w:t>
      </w:r>
      <w:r w:rsidR="0028402C" w:rsidRPr="004A01D2">
        <w:rPr>
          <w:rFonts w:ascii="Arial" w:hAnsi="Arial" w:cs="Arial"/>
          <w:bCs/>
          <w:sz w:val="24"/>
          <w:szCs w:val="24"/>
        </w:rPr>
        <w:t>)</w:t>
      </w:r>
      <w:r w:rsidR="008F0A84" w:rsidRPr="004A01D2">
        <w:rPr>
          <w:rFonts w:ascii="Arial" w:hAnsi="Arial" w:cs="Arial"/>
          <w:bCs/>
          <w:sz w:val="24"/>
          <w:szCs w:val="24"/>
        </w:rPr>
        <w:t xml:space="preserve">  </w:t>
      </w:r>
      <w:r w:rsidR="00423E8D" w:rsidRPr="00C32B91">
        <w:rPr>
          <w:b/>
          <w:i/>
          <w:sz w:val="28"/>
          <w:szCs w:val="28"/>
        </w:rPr>
        <w:t>ERRO</w:t>
      </w:r>
      <w:r w:rsidR="008F0A84" w:rsidRPr="00C32B91">
        <w:rPr>
          <w:b/>
          <w:i/>
          <w:sz w:val="28"/>
          <w:szCs w:val="28"/>
        </w:rPr>
        <w:t xml:space="preserve"> 103</w:t>
      </w:r>
    </w:p>
    <w:p w14:paraId="0FB8A8CD" w14:textId="77777777" w:rsidR="007D3791" w:rsidRPr="00314ACA" w:rsidRDefault="007D3791"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“Havendo pelo menos um registro detalhe neste arquivo, então a resposta “Houve alterações nos programas prioritários de governo?“  deve ser  SIM no arquivo  LDOATZ.</w:t>
      </w:r>
      <w:r w:rsidR="0054688F" w:rsidRPr="00314ACA">
        <w:rPr>
          <w:rFonts w:ascii="Arial" w:hAnsi="Arial" w:cs="Arial"/>
          <w:i/>
          <w:sz w:val="24"/>
          <w:szCs w:val="24"/>
        </w:rPr>
        <w:t>XML</w:t>
      </w:r>
      <w:r w:rsidRPr="00314ACA">
        <w:rPr>
          <w:rFonts w:ascii="Arial" w:hAnsi="Arial" w:cs="Arial"/>
          <w:i/>
          <w:sz w:val="24"/>
          <w:szCs w:val="24"/>
        </w:rPr>
        <w:t>”</w:t>
      </w:r>
      <w:r w:rsidR="00C32B91" w:rsidRPr="00314ACA">
        <w:rPr>
          <w:rFonts w:ascii="Arial" w:hAnsi="Arial" w:cs="Arial"/>
          <w:i/>
          <w:sz w:val="24"/>
          <w:szCs w:val="24"/>
        </w:rPr>
        <w:t>.</w:t>
      </w:r>
      <w:r w:rsidRPr="00314ACA">
        <w:rPr>
          <w:rFonts w:ascii="Arial" w:hAnsi="Arial" w:cs="Arial"/>
          <w:i/>
          <w:sz w:val="24"/>
          <w:szCs w:val="24"/>
        </w:rPr>
        <w:t xml:space="preserve">  </w:t>
      </w:r>
    </w:p>
    <w:p w14:paraId="3A307FA3" w14:textId="77777777" w:rsidR="00631C41" w:rsidRPr="00014CEF" w:rsidRDefault="00631C41" w:rsidP="00195DF0">
      <w:pPr>
        <w:widowControl w:val="0"/>
        <w:jc w:val="both"/>
        <w:rPr>
          <w:b/>
          <w:bCs/>
          <w:sz w:val="24"/>
          <w:szCs w:val="24"/>
        </w:rPr>
      </w:pPr>
    </w:p>
    <w:p w14:paraId="719D6EC6" w14:textId="4CF6858E" w:rsidR="00631C41"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4</w:t>
      </w:r>
      <w:r w:rsidR="00C32B91">
        <w:rPr>
          <w:rFonts w:ascii="Arial" w:hAnsi="Arial" w:cs="Arial"/>
          <w:bCs/>
          <w:sz w:val="24"/>
          <w:szCs w:val="24"/>
        </w:rPr>
        <w:t> </w:t>
      </w:r>
      <w:r w:rsidR="00631C41" w:rsidRPr="004A01D2">
        <w:rPr>
          <w:rFonts w:ascii="Arial" w:hAnsi="Arial" w:cs="Arial"/>
          <w:bCs/>
          <w:sz w:val="24"/>
          <w:szCs w:val="24"/>
        </w:rPr>
        <w:t>Quando tipo da atualização for  1 – Alteração ou 3 – Exclusão, então o código do program</w:t>
      </w:r>
      <w:r w:rsidR="009B5A29" w:rsidRPr="004A01D2">
        <w:rPr>
          <w:rFonts w:ascii="Arial" w:hAnsi="Arial" w:cs="Arial"/>
          <w:bCs/>
          <w:sz w:val="24"/>
          <w:szCs w:val="24"/>
        </w:rPr>
        <w:t>a deve ter sido informado no</w:t>
      </w:r>
      <w:r w:rsidR="00AE0013" w:rsidRPr="004A01D2">
        <w:rPr>
          <w:rFonts w:ascii="Arial" w:hAnsi="Arial" w:cs="Arial"/>
          <w:bCs/>
          <w:sz w:val="24"/>
          <w:szCs w:val="24"/>
        </w:rPr>
        <w:t xml:space="preserve"> LDOPROG.</w:t>
      </w:r>
      <w:r w:rsidR="0054688F" w:rsidRPr="004A01D2">
        <w:rPr>
          <w:rFonts w:ascii="Arial" w:hAnsi="Arial" w:cs="Arial"/>
          <w:bCs/>
          <w:sz w:val="24"/>
          <w:szCs w:val="24"/>
        </w:rPr>
        <w:t>XML</w:t>
      </w:r>
      <w:r w:rsidR="00AE0013" w:rsidRPr="004A01D2">
        <w:rPr>
          <w:rFonts w:ascii="Arial" w:hAnsi="Arial" w:cs="Arial"/>
          <w:bCs/>
          <w:sz w:val="24"/>
          <w:szCs w:val="24"/>
        </w:rPr>
        <w:t xml:space="preserve"> ou LDO</w:t>
      </w:r>
      <w:r w:rsidR="00631C41" w:rsidRPr="004A01D2">
        <w:rPr>
          <w:rFonts w:ascii="Arial" w:hAnsi="Arial" w:cs="Arial"/>
          <w:bCs/>
          <w:sz w:val="24"/>
          <w:szCs w:val="24"/>
        </w:rPr>
        <w:t>PROGATZ.</w:t>
      </w:r>
      <w:r w:rsidR="0054688F" w:rsidRPr="004A01D2">
        <w:rPr>
          <w:rFonts w:ascii="Arial" w:hAnsi="Arial" w:cs="Arial"/>
          <w:bCs/>
          <w:sz w:val="24"/>
          <w:szCs w:val="24"/>
        </w:rPr>
        <w:t>XML</w:t>
      </w:r>
      <w:r w:rsidR="00631C41" w:rsidRPr="004A01D2">
        <w:rPr>
          <w:rFonts w:ascii="Arial" w:hAnsi="Arial" w:cs="Arial"/>
          <w:bCs/>
          <w:sz w:val="24"/>
          <w:szCs w:val="24"/>
        </w:rPr>
        <w:t xml:space="preserve">  </w:t>
      </w:r>
      <w:r w:rsidR="0028402C" w:rsidRPr="004A01D2">
        <w:rPr>
          <w:rFonts w:ascii="Arial" w:hAnsi="Arial" w:cs="Arial"/>
          <w:bCs/>
          <w:sz w:val="24"/>
          <w:szCs w:val="24"/>
        </w:rPr>
        <w:t>(</w:t>
      </w:r>
      <w:r w:rsidR="0028402C" w:rsidRPr="00C32B91">
        <w:rPr>
          <w:rFonts w:ascii="Arial" w:hAnsi="Arial" w:cs="Arial"/>
          <w:bCs/>
          <w:sz w:val="24"/>
          <w:szCs w:val="24"/>
          <w:u w:val="single"/>
        </w:rPr>
        <w:t>Consistência Impeditiva</w:t>
      </w:r>
      <w:r w:rsidR="0028402C" w:rsidRPr="004A01D2">
        <w:rPr>
          <w:rFonts w:ascii="Arial" w:hAnsi="Arial" w:cs="Arial"/>
          <w:bCs/>
          <w:sz w:val="24"/>
          <w:szCs w:val="24"/>
        </w:rPr>
        <w:t>)</w:t>
      </w:r>
      <w:r w:rsidR="008F0A84" w:rsidRPr="004A01D2">
        <w:rPr>
          <w:rFonts w:ascii="Arial" w:hAnsi="Arial" w:cs="Arial"/>
          <w:bCs/>
          <w:sz w:val="24"/>
          <w:szCs w:val="24"/>
        </w:rPr>
        <w:t xml:space="preserve">  </w:t>
      </w:r>
      <w:r w:rsidR="00423E8D" w:rsidRPr="00C32B91">
        <w:rPr>
          <w:b/>
          <w:i/>
          <w:sz w:val="28"/>
          <w:szCs w:val="28"/>
        </w:rPr>
        <w:t>ERRO</w:t>
      </w:r>
      <w:r w:rsidR="008F0A84" w:rsidRPr="00C32B91">
        <w:rPr>
          <w:b/>
          <w:i/>
          <w:sz w:val="28"/>
          <w:szCs w:val="28"/>
        </w:rPr>
        <w:t xml:space="preserve"> 104</w:t>
      </w:r>
    </w:p>
    <w:p w14:paraId="3FAF849C" w14:textId="77777777" w:rsidR="00631C41" w:rsidRPr="00314ACA" w:rsidRDefault="00631C41"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“Alteração ou  exclusão de</w:t>
      </w:r>
      <w:r w:rsidR="00AE0013" w:rsidRPr="00314ACA">
        <w:rPr>
          <w:rFonts w:ascii="Arial" w:hAnsi="Arial" w:cs="Arial"/>
          <w:i/>
          <w:sz w:val="24"/>
          <w:szCs w:val="24"/>
        </w:rPr>
        <w:t xml:space="preserve"> programas não informados n</w:t>
      </w:r>
      <w:r w:rsidR="00367421" w:rsidRPr="00314ACA">
        <w:rPr>
          <w:rFonts w:ascii="Arial" w:hAnsi="Arial" w:cs="Arial"/>
          <w:i/>
          <w:sz w:val="24"/>
          <w:szCs w:val="24"/>
        </w:rPr>
        <w:t>o</w:t>
      </w:r>
      <w:r w:rsidR="00AE0013" w:rsidRPr="00314ACA">
        <w:rPr>
          <w:rFonts w:ascii="Arial" w:hAnsi="Arial" w:cs="Arial"/>
          <w:i/>
          <w:sz w:val="24"/>
          <w:szCs w:val="24"/>
        </w:rPr>
        <w:t xml:space="preserve"> LDOPROG.</w:t>
      </w:r>
      <w:r w:rsidR="0054688F" w:rsidRPr="00314ACA">
        <w:rPr>
          <w:rFonts w:ascii="Arial" w:hAnsi="Arial" w:cs="Arial"/>
          <w:i/>
          <w:sz w:val="24"/>
          <w:szCs w:val="24"/>
        </w:rPr>
        <w:t>XML</w:t>
      </w:r>
      <w:r w:rsidR="00AE0013" w:rsidRPr="00314ACA">
        <w:rPr>
          <w:rFonts w:ascii="Arial" w:hAnsi="Arial" w:cs="Arial"/>
          <w:i/>
          <w:sz w:val="24"/>
          <w:szCs w:val="24"/>
        </w:rPr>
        <w:t xml:space="preserve"> ou </w:t>
      </w:r>
      <w:r w:rsidR="00AE0013" w:rsidRPr="00314ACA">
        <w:rPr>
          <w:rFonts w:ascii="Arial" w:hAnsi="Arial" w:cs="Arial"/>
          <w:i/>
          <w:sz w:val="24"/>
          <w:szCs w:val="24"/>
        </w:rPr>
        <w:lastRenderedPageBreak/>
        <w:t>LDO</w:t>
      </w:r>
      <w:r w:rsidRPr="00314ACA">
        <w:rPr>
          <w:rFonts w:ascii="Arial" w:hAnsi="Arial" w:cs="Arial"/>
          <w:i/>
          <w:sz w:val="24"/>
          <w:szCs w:val="24"/>
        </w:rPr>
        <w:t>PROGATZ.</w:t>
      </w:r>
      <w:r w:rsidR="0054688F" w:rsidRPr="00314ACA">
        <w:rPr>
          <w:rFonts w:ascii="Arial" w:hAnsi="Arial" w:cs="Arial"/>
          <w:i/>
          <w:sz w:val="24"/>
          <w:szCs w:val="24"/>
        </w:rPr>
        <w:t>XML</w:t>
      </w:r>
      <w:r w:rsidRPr="00314ACA">
        <w:rPr>
          <w:rFonts w:ascii="Arial" w:hAnsi="Arial" w:cs="Arial"/>
          <w:i/>
          <w:sz w:val="24"/>
          <w:szCs w:val="24"/>
        </w:rPr>
        <w:t xml:space="preserve"> “</w:t>
      </w:r>
    </w:p>
    <w:p w14:paraId="4B7F370D" w14:textId="77777777" w:rsidR="00631C41" w:rsidRPr="00014CEF" w:rsidRDefault="00631C41" w:rsidP="00195DF0">
      <w:pPr>
        <w:widowControl w:val="0"/>
        <w:jc w:val="both"/>
        <w:rPr>
          <w:sz w:val="24"/>
          <w:szCs w:val="24"/>
        </w:rPr>
      </w:pPr>
    </w:p>
    <w:p w14:paraId="6A6FDA84" w14:textId="1B1AAE3B" w:rsidR="00631C41"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5</w:t>
      </w:r>
      <w:r w:rsidR="00C32B91">
        <w:rPr>
          <w:rFonts w:ascii="Arial" w:hAnsi="Arial" w:cs="Arial"/>
          <w:bCs/>
          <w:sz w:val="24"/>
          <w:szCs w:val="24"/>
        </w:rPr>
        <w:t> </w:t>
      </w:r>
      <w:r w:rsidR="00631C41" w:rsidRPr="004A01D2">
        <w:rPr>
          <w:rFonts w:ascii="Arial" w:hAnsi="Arial" w:cs="Arial"/>
          <w:bCs/>
          <w:sz w:val="24"/>
          <w:szCs w:val="24"/>
        </w:rPr>
        <w:t xml:space="preserve">Quando tipo da atualização for  2 – Inclusão, então o código do programa não deve ter sido informado anteriormente no </w:t>
      </w:r>
      <w:r w:rsidR="009B5A29" w:rsidRPr="004A01D2">
        <w:rPr>
          <w:rFonts w:ascii="Arial" w:hAnsi="Arial" w:cs="Arial"/>
          <w:bCs/>
          <w:sz w:val="24"/>
          <w:szCs w:val="24"/>
        </w:rPr>
        <w:t>LDOPROG.</w:t>
      </w:r>
      <w:r w:rsidR="0054688F" w:rsidRPr="004A01D2">
        <w:rPr>
          <w:rFonts w:ascii="Arial" w:hAnsi="Arial" w:cs="Arial"/>
          <w:bCs/>
          <w:sz w:val="24"/>
          <w:szCs w:val="24"/>
        </w:rPr>
        <w:t>XML</w:t>
      </w:r>
      <w:r w:rsidR="009B5A29" w:rsidRPr="004A01D2">
        <w:rPr>
          <w:rFonts w:ascii="Arial" w:hAnsi="Arial" w:cs="Arial"/>
          <w:bCs/>
          <w:sz w:val="24"/>
          <w:szCs w:val="24"/>
        </w:rPr>
        <w:t xml:space="preserve"> ou LDOPROGATZ.</w:t>
      </w:r>
      <w:r w:rsidR="0054688F" w:rsidRPr="004A01D2">
        <w:rPr>
          <w:rFonts w:ascii="Arial" w:hAnsi="Arial" w:cs="Arial"/>
          <w:bCs/>
          <w:sz w:val="24"/>
          <w:szCs w:val="24"/>
        </w:rPr>
        <w:t>XML</w:t>
      </w:r>
      <w:r w:rsidR="009B5A29" w:rsidRPr="004A01D2">
        <w:rPr>
          <w:rFonts w:ascii="Arial" w:hAnsi="Arial" w:cs="Arial"/>
          <w:bCs/>
          <w:sz w:val="24"/>
          <w:szCs w:val="24"/>
        </w:rPr>
        <w:t xml:space="preserve"> </w:t>
      </w:r>
      <w:r w:rsidR="00631C41" w:rsidRPr="004A01D2">
        <w:rPr>
          <w:rFonts w:ascii="Arial" w:hAnsi="Arial" w:cs="Arial"/>
          <w:bCs/>
          <w:sz w:val="24"/>
          <w:szCs w:val="24"/>
        </w:rPr>
        <w:t>. (</w:t>
      </w:r>
      <w:r w:rsidR="0028402C" w:rsidRPr="00C32B91">
        <w:rPr>
          <w:rFonts w:ascii="Arial" w:hAnsi="Arial" w:cs="Arial"/>
          <w:bCs/>
          <w:sz w:val="24"/>
          <w:szCs w:val="24"/>
          <w:u w:val="single"/>
        </w:rPr>
        <w:t>C</w:t>
      </w:r>
      <w:r w:rsidR="00631C41" w:rsidRPr="00C32B91">
        <w:rPr>
          <w:rFonts w:ascii="Arial" w:hAnsi="Arial" w:cs="Arial"/>
          <w:bCs/>
          <w:sz w:val="24"/>
          <w:szCs w:val="24"/>
          <w:u w:val="single"/>
        </w:rPr>
        <w:t xml:space="preserve">onsistência </w:t>
      </w:r>
      <w:r w:rsidR="0028402C" w:rsidRPr="00C32B91">
        <w:rPr>
          <w:rFonts w:ascii="Arial" w:hAnsi="Arial" w:cs="Arial"/>
          <w:bCs/>
          <w:sz w:val="24"/>
          <w:szCs w:val="24"/>
          <w:u w:val="single"/>
        </w:rPr>
        <w:t>I</w:t>
      </w:r>
      <w:r w:rsidR="00631C41" w:rsidRPr="00C32B91">
        <w:rPr>
          <w:rFonts w:ascii="Arial" w:hAnsi="Arial" w:cs="Arial"/>
          <w:bCs/>
          <w:sz w:val="24"/>
          <w:szCs w:val="24"/>
          <w:u w:val="single"/>
        </w:rPr>
        <w:t>mpeditiva</w:t>
      </w:r>
      <w:r w:rsidR="00631C41" w:rsidRPr="004A01D2">
        <w:rPr>
          <w:rFonts w:ascii="Arial" w:hAnsi="Arial" w:cs="Arial"/>
          <w:bCs/>
          <w:sz w:val="24"/>
          <w:szCs w:val="24"/>
        </w:rPr>
        <w:t>)</w:t>
      </w:r>
      <w:r w:rsidR="008F0A84" w:rsidRPr="004A01D2">
        <w:rPr>
          <w:rFonts w:ascii="Arial" w:hAnsi="Arial" w:cs="Arial"/>
          <w:bCs/>
          <w:sz w:val="24"/>
          <w:szCs w:val="24"/>
        </w:rPr>
        <w:t xml:space="preserve">  </w:t>
      </w:r>
      <w:r w:rsidR="00423E8D" w:rsidRPr="00C32B91">
        <w:rPr>
          <w:b/>
          <w:i/>
          <w:sz w:val="28"/>
          <w:szCs w:val="28"/>
        </w:rPr>
        <w:t>ERRO</w:t>
      </w:r>
      <w:r w:rsidR="008F0A84" w:rsidRPr="00C32B91">
        <w:rPr>
          <w:b/>
          <w:i/>
          <w:sz w:val="28"/>
          <w:szCs w:val="28"/>
        </w:rPr>
        <w:t xml:space="preserve"> 105</w:t>
      </w:r>
    </w:p>
    <w:p w14:paraId="601EF043" w14:textId="77777777" w:rsidR="009B5A29" w:rsidRPr="00314ACA" w:rsidRDefault="00631C41"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C32B91" w:rsidRPr="00314ACA">
        <w:rPr>
          <w:rFonts w:ascii="Arial" w:hAnsi="Arial" w:cs="Arial"/>
          <w:i/>
          <w:sz w:val="24"/>
          <w:szCs w:val="24"/>
        </w:rPr>
        <w:t>“</w:t>
      </w:r>
      <w:r w:rsidRPr="00314ACA">
        <w:rPr>
          <w:rFonts w:ascii="Arial" w:hAnsi="Arial" w:cs="Arial"/>
          <w:i/>
          <w:sz w:val="24"/>
          <w:szCs w:val="24"/>
        </w:rPr>
        <w:t xml:space="preserve">Inclusão de programas já informados no </w:t>
      </w:r>
      <w:r w:rsidR="009B5A29" w:rsidRPr="00314ACA">
        <w:rPr>
          <w:rFonts w:ascii="Arial" w:hAnsi="Arial" w:cs="Arial"/>
          <w:i/>
          <w:sz w:val="24"/>
          <w:szCs w:val="24"/>
        </w:rPr>
        <w:t>LDOPROG.</w:t>
      </w:r>
      <w:r w:rsidR="0054688F" w:rsidRPr="00314ACA">
        <w:rPr>
          <w:rFonts w:ascii="Arial" w:hAnsi="Arial" w:cs="Arial"/>
          <w:i/>
          <w:sz w:val="24"/>
          <w:szCs w:val="24"/>
        </w:rPr>
        <w:t>XML</w:t>
      </w:r>
      <w:r w:rsidR="009B5A29" w:rsidRPr="00314ACA">
        <w:rPr>
          <w:rFonts w:ascii="Arial" w:hAnsi="Arial" w:cs="Arial"/>
          <w:i/>
          <w:sz w:val="24"/>
          <w:szCs w:val="24"/>
        </w:rPr>
        <w:t xml:space="preserve"> ou LDOPROGATZ.</w:t>
      </w:r>
      <w:r w:rsidR="0054688F" w:rsidRPr="00314ACA">
        <w:rPr>
          <w:rFonts w:ascii="Arial" w:hAnsi="Arial" w:cs="Arial"/>
          <w:i/>
          <w:sz w:val="24"/>
          <w:szCs w:val="24"/>
        </w:rPr>
        <w:t>XML</w:t>
      </w:r>
      <w:r w:rsidR="00C32B91" w:rsidRPr="00314ACA">
        <w:rPr>
          <w:rFonts w:ascii="Arial" w:hAnsi="Arial" w:cs="Arial"/>
          <w:i/>
          <w:sz w:val="24"/>
          <w:szCs w:val="24"/>
        </w:rPr>
        <w:t>”</w:t>
      </w:r>
      <w:r w:rsidR="0028402C" w:rsidRPr="00314ACA">
        <w:rPr>
          <w:rFonts w:ascii="Arial" w:hAnsi="Arial" w:cs="Arial"/>
          <w:i/>
          <w:sz w:val="24"/>
          <w:szCs w:val="24"/>
        </w:rPr>
        <w:t>.</w:t>
      </w:r>
    </w:p>
    <w:p w14:paraId="1DF43347" w14:textId="77777777" w:rsidR="009B5A29" w:rsidRDefault="009B5A29" w:rsidP="00195DF0">
      <w:pPr>
        <w:widowControl w:val="0"/>
        <w:jc w:val="both"/>
        <w:rPr>
          <w:sz w:val="24"/>
          <w:szCs w:val="24"/>
        </w:rPr>
      </w:pPr>
    </w:p>
    <w:p w14:paraId="3C5FE4B7" w14:textId="43BCBBBE" w:rsidR="00447006"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6</w:t>
      </w:r>
      <w:r w:rsidR="00C32B91">
        <w:rPr>
          <w:rFonts w:ascii="Arial" w:hAnsi="Arial" w:cs="Arial"/>
          <w:bCs/>
          <w:sz w:val="24"/>
          <w:szCs w:val="24"/>
        </w:rPr>
        <w:t> </w:t>
      </w:r>
      <w:r w:rsidR="00447006" w:rsidRPr="004A01D2">
        <w:rPr>
          <w:rFonts w:ascii="Arial" w:hAnsi="Arial" w:cs="Arial"/>
          <w:bCs/>
          <w:sz w:val="24"/>
          <w:szCs w:val="24"/>
        </w:rPr>
        <w:t xml:space="preserve">Não deverão ser excluídos programas em execução/executados (empenhados - anulados) no exercício. </w:t>
      </w:r>
    </w:p>
    <w:p w14:paraId="45D6039E" w14:textId="77777777" w:rsidR="00447006" w:rsidRPr="004A01D2" w:rsidRDefault="00447006" w:rsidP="00195DF0">
      <w:pPr>
        <w:widowControl w:val="0"/>
        <w:spacing w:line="360" w:lineRule="auto"/>
        <w:jc w:val="both"/>
        <w:rPr>
          <w:rFonts w:ascii="Arial" w:hAnsi="Arial" w:cs="Arial"/>
          <w:bCs/>
          <w:sz w:val="24"/>
          <w:szCs w:val="24"/>
        </w:rPr>
      </w:pPr>
      <w:r w:rsidRPr="004A01D2">
        <w:rPr>
          <w:rFonts w:ascii="Arial" w:hAnsi="Arial" w:cs="Arial"/>
          <w:bCs/>
          <w:sz w:val="24"/>
          <w:szCs w:val="24"/>
        </w:rPr>
        <w:t xml:space="preserve">Para tanto, verificar </w:t>
      </w:r>
      <w:r w:rsidR="00624707" w:rsidRPr="004A01D2">
        <w:rPr>
          <w:rFonts w:ascii="Arial" w:hAnsi="Arial" w:cs="Arial"/>
          <w:bCs/>
          <w:sz w:val="24"/>
          <w:szCs w:val="24"/>
        </w:rPr>
        <w:t>no</w:t>
      </w:r>
      <w:r w:rsidRPr="004A01D2">
        <w:rPr>
          <w:rFonts w:ascii="Arial" w:hAnsi="Arial" w:cs="Arial"/>
          <w:bCs/>
          <w:sz w:val="24"/>
          <w:szCs w:val="24"/>
        </w:rPr>
        <w:t xml:space="preserve"> exercício se não foram excluídos </w:t>
      </w:r>
      <w:r w:rsidR="00AD27B6">
        <w:rPr>
          <w:rFonts w:ascii="Arial" w:hAnsi="Arial" w:cs="Arial"/>
          <w:bCs/>
          <w:sz w:val="24"/>
          <w:szCs w:val="24"/>
        </w:rPr>
        <w:t>programas constantes no campo “</w:t>
      </w:r>
      <w:r w:rsidRPr="004A01D2">
        <w:rPr>
          <w:rFonts w:ascii="Arial" w:hAnsi="Arial" w:cs="Arial"/>
          <w:bCs/>
          <w:sz w:val="24"/>
          <w:szCs w:val="24"/>
        </w:rPr>
        <w:t xml:space="preserve">código da funcional programática – programa“ das Contas Correntes  09 </w:t>
      </w:r>
      <w:r w:rsidRPr="00AD27B6">
        <w:rPr>
          <w:rFonts w:ascii="Arial" w:hAnsi="Arial" w:cs="Arial"/>
          <w:bCs/>
          <w:strike/>
          <w:sz w:val="24"/>
          <w:szCs w:val="24"/>
        </w:rPr>
        <w:t>e 10</w:t>
      </w:r>
      <w:r w:rsidRPr="00AD27B6">
        <w:rPr>
          <w:rFonts w:ascii="Arial" w:hAnsi="Arial" w:cs="Arial"/>
          <w:bCs/>
          <w:sz w:val="24"/>
          <w:szCs w:val="24"/>
        </w:rPr>
        <w:t xml:space="preserve"> </w:t>
      </w:r>
      <w:r w:rsidRPr="004A01D2">
        <w:rPr>
          <w:rFonts w:ascii="Arial" w:hAnsi="Arial" w:cs="Arial"/>
          <w:bCs/>
          <w:sz w:val="24"/>
          <w:szCs w:val="24"/>
        </w:rPr>
        <w:t xml:space="preserve">(Emissão </w:t>
      </w:r>
      <w:r w:rsidRPr="00AD27B6">
        <w:rPr>
          <w:rFonts w:ascii="Arial" w:hAnsi="Arial" w:cs="Arial"/>
          <w:bCs/>
          <w:strike/>
          <w:sz w:val="24"/>
          <w:szCs w:val="24"/>
        </w:rPr>
        <w:t>e Reforço de Empenho</w:t>
      </w:r>
      <w:r w:rsidRPr="004A01D2">
        <w:rPr>
          <w:rFonts w:ascii="Arial" w:hAnsi="Arial" w:cs="Arial"/>
          <w:bCs/>
          <w:sz w:val="24"/>
          <w:szCs w:val="24"/>
        </w:rPr>
        <w:t xml:space="preserve">), deduzidas as anulações </w:t>
      </w:r>
      <w:r w:rsidR="00217AF6" w:rsidRPr="004A01D2">
        <w:rPr>
          <w:rFonts w:ascii="Arial" w:hAnsi="Arial" w:cs="Arial"/>
          <w:bCs/>
          <w:sz w:val="24"/>
          <w:szCs w:val="24"/>
        </w:rPr>
        <w:t xml:space="preserve"> e os cancelamentos de empenhos </w:t>
      </w:r>
      <w:r w:rsidRPr="004A01D2">
        <w:rPr>
          <w:rFonts w:ascii="Arial" w:hAnsi="Arial" w:cs="Arial"/>
          <w:bCs/>
          <w:sz w:val="24"/>
          <w:szCs w:val="24"/>
        </w:rPr>
        <w:t xml:space="preserve">(Conta Corrente 11), todos </w:t>
      </w:r>
      <w:r w:rsidR="00627962">
        <w:rPr>
          <w:rFonts w:ascii="Arial" w:hAnsi="Arial" w:cs="Arial"/>
          <w:bCs/>
          <w:sz w:val="24"/>
          <w:szCs w:val="24"/>
        </w:rPr>
        <w:t>informados no arquivo BALANCOR</w:t>
      </w:r>
      <w:r w:rsidRPr="004A01D2">
        <w:rPr>
          <w:rFonts w:ascii="Arial" w:hAnsi="Arial" w:cs="Arial"/>
          <w:bCs/>
          <w:sz w:val="24"/>
          <w:szCs w:val="24"/>
        </w:rPr>
        <w:t>R.</w:t>
      </w:r>
      <w:r w:rsidR="0054688F" w:rsidRPr="004A01D2">
        <w:rPr>
          <w:rFonts w:ascii="Arial" w:hAnsi="Arial" w:cs="Arial"/>
          <w:bCs/>
          <w:sz w:val="24"/>
          <w:szCs w:val="24"/>
        </w:rPr>
        <w:t>XML</w:t>
      </w:r>
      <w:r w:rsidRPr="004A01D2">
        <w:rPr>
          <w:rFonts w:ascii="Arial" w:hAnsi="Arial" w:cs="Arial"/>
          <w:bCs/>
          <w:sz w:val="24"/>
          <w:szCs w:val="24"/>
        </w:rPr>
        <w:t xml:space="preserve"> (Balancete Isolado – Conta-Corrente). (</w:t>
      </w:r>
      <w:r w:rsidR="0028402C" w:rsidRPr="00C32B91">
        <w:rPr>
          <w:rFonts w:ascii="Arial" w:hAnsi="Arial" w:cs="Arial"/>
          <w:bCs/>
          <w:sz w:val="24"/>
          <w:szCs w:val="24"/>
          <w:u w:val="single"/>
        </w:rPr>
        <w:t>Co</w:t>
      </w:r>
      <w:r w:rsidRPr="00C32B91">
        <w:rPr>
          <w:rFonts w:ascii="Arial" w:hAnsi="Arial" w:cs="Arial"/>
          <w:bCs/>
          <w:sz w:val="24"/>
          <w:szCs w:val="24"/>
          <w:u w:val="single"/>
        </w:rPr>
        <w:t xml:space="preserve">nsistência </w:t>
      </w:r>
      <w:r w:rsidR="0028402C" w:rsidRPr="00C32B91">
        <w:rPr>
          <w:rFonts w:ascii="Arial" w:hAnsi="Arial" w:cs="Arial"/>
          <w:bCs/>
          <w:sz w:val="24"/>
          <w:szCs w:val="24"/>
          <w:u w:val="single"/>
        </w:rPr>
        <w:t>I</w:t>
      </w:r>
      <w:r w:rsidRPr="00C32B91">
        <w:rPr>
          <w:rFonts w:ascii="Arial" w:hAnsi="Arial" w:cs="Arial"/>
          <w:bCs/>
          <w:sz w:val="24"/>
          <w:szCs w:val="24"/>
          <w:u w:val="single"/>
        </w:rPr>
        <w:t>mpeditiva</w:t>
      </w:r>
      <w:r w:rsidRPr="004A01D2">
        <w:rPr>
          <w:rFonts w:ascii="Arial" w:hAnsi="Arial" w:cs="Arial"/>
          <w:bCs/>
          <w:sz w:val="24"/>
          <w:szCs w:val="24"/>
        </w:rPr>
        <w:t>).</w:t>
      </w:r>
      <w:r w:rsidR="008F0A84" w:rsidRPr="004A01D2">
        <w:rPr>
          <w:rFonts w:ascii="Arial" w:hAnsi="Arial" w:cs="Arial"/>
          <w:bCs/>
          <w:sz w:val="24"/>
          <w:szCs w:val="24"/>
        </w:rPr>
        <w:t xml:space="preserve">  </w:t>
      </w:r>
      <w:r w:rsidR="00BB1DEC" w:rsidRPr="00C32B91">
        <w:rPr>
          <w:b/>
          <w:i/>
          <w:sz w:val="28"/>
          <w:szCs w:val="28"/>
        </w:rPr>
        <w:t>ERRO 817</w:t>
      </w:r>
    </w:p>
    <w:p w14:paraId="3E5594A6" w14:textId="77777777" w:rsidR="00447006" w:rsidRDefault="00447006" w:rsidP="00195DF0">
      <w:pPr>
        <w:widowControl w:val="0"/>
        <w:jc w:val="both"/>
        <w:rPr>
          <w:sz w:val="24"/>
          <w:szCs w:val="24"/>
        </w:rPr>
      </w:pPr>
      <w:r>
        <w:rPr>
          <w:sz w:val="24"/>
          <w:szCs w:val="24"/>
        </w:rPr>
        <w:t>Ou seja:</w:t>
      </w:r>
    </w:p>
    <w:p w14:paraId="74346C62" w14:textId="77777777" w:rsidR="00447006" w:rsidRPr="00C01AF3" w:rsidRDefault="00447006" w:rsidP="00195DF0">
      <w:pPr>
        <w:widowControl w:val="0"/>
        <w:jc w:val="both"/>
        <w:rPr>
          <w:sz w:val="24"/>
          <w:szCs w:val="24"/>
        </w:rPr>
      </w:pPr>
      <w:r w:rsidRPr="00C01AF3">
        <w:rPr>
          <w:sz w:val="24"/>
          <w:szCs w:val="24"/>
        </w:rPr>
        <w:t xml:space="preserve">Para aceitar exclusão de programas o sistema deverá verificar </w:t>
      </w:r>
      <w:r w:rsidR="00624707" w:rsidRPr="00C01AF3">
        <w:rPr>
          <w:sz w:val="24"/>
          <w:szCs w:val="24"/>
        </w:rPr>
        <w:t xml:space="preserve"> no </w:t>
      </w:r>
      <w:r w:rsidRPr="00C01AF3">
        <w:rPr>
          <w:sz w:val="24"/>
          <w:szCs w:val="24"/>
        </w:rPr>
        <w:t xml:space="preserve">exercício  se </w:t>
      </w:r>
    </w:p>
    <w:p w14:paraId="1A2EE1C4" w14:textId="77777777" w:rsidR="00447006" w:rsidRPr="00C01AF3" w:rsidRDefault="00217AF6" w:rsidP="00195DF0">
      <w:pPr>
        <w:widowControl w:val="0"/>
        <w:jc w:val="both"/>
        <w:rPr>
          <w:sz w:val="24"/>
          <w:szCs w:val="24"/>
        </w:rPr>
      </w:pPr>
      <w:r w:rsidRPr="00C01AF3">
        <w:rPr>
          <w:sz w:val="24"/>
          <w:szCs w:val="24"/>
        </w:rPr>
        <w:t>A - (B + D)</w:t>
      </w:r>
      <w:r w:rsidR="003140B6" w:rsidRPr="00C01AF3">
        <w:rPr>
          <w:sz w:val="24"/>
          <w:szCs w:val="24"/>
        </w:rPr>
        <w:t>= 0</w:t>
      </w:r>
      <w:r w:rsidRPr="00C01AF3">
        <w:rPr>
          <w:sz w:val="24"/>
          <w:szCs w:val="24"/>
        </w:rPr>
        <w:t xml:space="preserve"> e se </w:t>
      </w:r>
      <w:r w:rsidR="00D95430" w:rsidRPr="00C01AF3">
        <w:rPr>
          <w:sz w:val="24"/>
          <w:szCs w:val="24"/>
        </w:rPr>
        <w:t xml:space="preserve">  C – (B + D)</w:t>
      </w:r>
      <w:r w:rsidR="003140B6" w:rsidRPr="00C01AF3">
        <w:rPr>
          <w:sz w:val="24"/>
          <w:szCs w:val="24"/>
        </w:rPr>
        <w:t>=0</w:t>
      </w:r>
      <w:r w:rsidR="00D95430" w:rsidRPr="00C01AF3">
        <w:rPr>
          <w:sz w:val="24"/>
          <w:szCs w:val="24"/>
        </w:rPr>
        <w:t xml:space="preserve"> </w:t>
      </w:r>
      <w:r w:rsidR="00447006" w:rsidRPr="00C01AF3">
        <w:rPr>
          <w:sz w:val="24"/>
          <w:szCs w:val="24"/>
        </w:rPr>
        <w:t xml:space="preserve">onde: </w:t>
      </w:r>
    </w:p>
    <w:p w14:paraId="1397E0EA" w14:textId="77777777" w:rsidR="00447006" w:rsidRPr="00C01AF3" w:rsidRDefault="00447006" w:rsidP="00195DF0">
      <w:pPr>
        <w:widowControl w:val="0"/>
        <w:jc w:val="both"/>
        <w:rPr>
          <w:sz w:val="24"/>
          <w:szCs w:val="24"/>
        </w:rPr>
      </w:pPr>
      <w:r w:rsidRPr="00C01AF3">
        <w:rPr>
          <w:sz w:val="24"/>
          <w:szCs w:val="24"/>
        </w:rPr>
        <w:t>A=  Emissão de Empenho (</w:t>
      </w:r>
      <w:r w:rsidR="00661FEE">
        <w:rPr>
          <w:sz w:val="24"/>
          <w:szCs w:val="24"/>
        </w:rPr>
        <w:t>Conta Contábil</w:t>
      </w:r>
      <w:r w:rsidRPr="00C01AF3">
        <w:rPr>
          <w:sz w:val="24"/>
          <w:szCs w:val="24"/>
        </w:rPr>
        <w:t xml:space="preserve"> </w:t>
      </w:r>
      <w:r w:rsidR="00081695" w:rsidRPr="00C01AF3">
        <w:rPr>
          <w:sz w:val="24"/>
          <w:szCs w:val="24"/>
        </w:rPr>
        <w:t>5.2.2.9.2.01.01</w:t>
      </w:r>
      <w:r w:rsidR="00C01AF3" w:rsidRPr="00C01AF3">
        <w:rPr>
          <w:sz w:val="24"/>
          <w:szCs w:val="24"/>
        </w:rPr>
        <w:t xml:space="preserve"> </w:t>
      </w:r>
      <w:r w:rsidRPr="00C01AF3">
        <w:rPr>
          <w:sz w:val="24"/>
          <w:szCs w:val="24"/>
        </w:rPr>
        <w:t xml:space="preserve">e </w:t>
      </w:r>
      <w:r w:rsidR="00661FEE">
        <w:rPr>
          <w:sz w:val="24"/>
          <w:szCs w:val="24"/>
        </w:rPr>
        <w:t>Conta Corrente</w:t>
      </w:r>
      <w:r w:rsidRPr="00C01AF3">
        <w:rPr>
          <w:sz w:val="24"/>
          <w:szCs w:val="24"/>
        </w:rPr>
        <w:t xml:space="preserve"> 09)</w:t>
      </w:r>
    </w:p>
    <w:p w14:paraId="449C3A23" w14:textId="77777777" w:rsidR="00447006" w:rsidRPr="00C01AF3" w:rsidRDefault="00447006" w:rsidP="00195DF0">
      <w:pPr>
        <w:widowControl w:val="0"/>
        <w:jc w:val="both"/>
        <w:rPr>
          <w:sz w:val="24"/>
          <w:szCs w:val="24"/>
        </w:rPr>
      </w:pPr>
      <w:r w:rsidRPr="00C01AF3">
        <w:rPr>
          <w:sz w:val="24"/>
          <w:szCs w:val="24"/>
        </w:rPr>
        <w:t>B=  Anulação de Empenho (</w:t>
      </w:r>
      <w:r w:rsidR="00661FEE">
        <w:rPr>
          <w:sz w:val="24"/>
          <w:szCs w:val="24"/>
        </w:rPr>
        <w:t>Conta Contábil</w:t>
      </w:r>
      <w:r w:rsidRPr="00C01AF3">
        <w:rPr>
          <w:sz w:val="24"/>
          <w:szCs w:val="24"/>
        </w:rPr>
        <w:t xml:space="preserve"> </w:t>
      </w:r>
      <w:r w:rsidR="00081695" w:rsidRPr="00C01AF3">
        <w:rPr>
          <w:sz w:val="24"/>
          <w:szCs w:val="24"/>
        </w:rPr>
        <w:t xml:space="preserve">5.2.2.9.2.01.03 </w:t>
      </w:r>
      <w:r w:rsidRPr="00C01AF3">
        <w:rPr>
          <w:sz w:val="24"/>
          <w:szCs w:val="24"/>
        </w:rPr>
        <w:t xml:space="preserve">e </w:t>
      </w:r>
      <w:r w:rsidR="00661FEE">
        <w:rPr>
          <w:sz w:val="24"/>
          <w:szCs w:val="24"/>
        </w:rPr>
        <w:t>Conta Corrente</w:t>
      </w:r>
      <w:r w:rsidRPr="00C01AF3">
        <w:rPr>
          <w:sz w:val="24"/>
          <w:szCs w:val="24"/>
        </w:rPr>
        <w:t xml:space="preserve"> 11)</w:t>
      </w:r>
    </w:p>
    <w:p w14:paraId="386F3558" w14:textId="77777777" w:rsidR="00447006" w:rsidRPr="00AD27B6" w:rsidRDefault="00447006" w:rsidP="00195DF0">
      <w:pPr>
        <w:widowControl w:val="0"/>
        <w:jc w:val="both"/>
        <w:rPr>
          <w:strike/>
          <w:sz w:val="24"/>
          <w:szCs w:val="24"/>
        </w:rPr>
      </w:pPr>
      <w:r w:rsidRPr="00AD27B6">
        <w:rPr>
          <w:strike/>
          <w:sz w:val="24"/>
          <w:szCs w:val="24"/>
        </w:rPr>
        <w:t>C=  Reforço de Empenho no exercício  (</w:t>
      </w:r>
      <w:r w:rsidR="00661FEE" w:rsidRPr="00AD27B6">
        <w:rPr>
          <w:strike/>
          <w:sz w:val="24"/>
          <w:szCs w:val="24"/>
        </w:rPr>
        <w:t>Conta Contábil</w:t>
      </w:r>
      <w:r w:rsidRPr="00AD27B6">
        <w:rPr>
          <w:strike/>
          <w:sz w:val="24"/>
          <w:szCs w:val="24"/>
        </w:rPr>
        <w:t xml:space="preserve"> </w:t>
      </w:r>
      <w:r w:rsidR="00081695" w:rsidRPr="00AD27B6">
        <w:rPr>
          <w:strike/>
          <w:sz w:val="24"/>
          <w:szCs w:val="24"/>
        </w:rPr>
        <w:t xml:space="preserve">5.2.2.9.2.01.02 </w:t>
      </w:r>
      <w:r w:rsidRPr="00AD27B6">
        <w:rPr>
          <w:strike/>
          <w:sz w:val="24"/>
          <w:szCs w:val="24"/>
        </w:rPr>
        <w:t xml:space="preserve">e Conta Corrente 10) </w:t>
      </w:r>
    </w:p>
    <w:p w14:paraId="1D5E48A3" w14:textId="77777777" w:rsidR="00081695" w:rsidRPr="00C01AF3" w:rsidRDefault="00081695" w:rsidP="00195DF0">
      <w:pPr>
        <w:widowControl w:val="0"/>
        <w:jc w:val="both"/>
        <w:rPr>
          <w:sz w:val="24"/>
          <w:szCs w:val="24"/>
        </w:rPr>
      </w:pPr>
      <w:r w:rsidRPr="00C01AF3">
        <w:rPr>
          <w:sz w:val="24"/>
          <w:szCs w:val="24"/>
        </w:rPr>
        <w:t>D =  Cancelamento de empenho por falta de dispon</w:t>
      </w:r>
      <w:r w:rsidR="00556BB9" w:rsidRPr="00C01AF3">
        <w:rPr>
          <w:sz w:val="24"/>
          <w:szCs w:val="24"/>
        </w:rPr>
        <w:t>ibilidade de</w:t>
      </w:r>
      <w:r w:rsidRPr="00C01AF3">
        <w:rPr>
          <w:sz w:val="24"/>
          <w:szCs w:val="24"/>
        </w:rPr>
        <w:t xml:space="preserve"> Caixa (</w:t>
      </w:r>
      <w:r w:rsidR="00661FEE">
        <w:rPr>
          <w:sz w:val="24"/>
          <w:szCs w:val="24"/>
        </w:rPr>
        <w:t>Conta Contábil</w:t>
      </w:r>
      <w:r w:rsidRPr="00C01AF3">
        <w:rPr>
          <w:sz w:val="24"/>
          <w:szCs w:val="24"/>
        </w:rPr>
        <w:t xml:space="preserve"> 5.2.2.9.2.01.04 e </w:t>
      </w:r>
      <w:r w:rsidR="00661FEE">
        <w:rPr>
          <w:sz w:val="24"/>
          <w:szCs w:val="24"/>
        </w:rPr>
        <w:t>Conta Corrente</w:t>
      </w:r>
      <w:r w:rsidRPr="00C01AF3">
        <w:rPr>
          <w:sz w:val="24"/>
          <w:szCs w:val="24"/>
        </w:rPr>
        <w:t xml:space="preserve"> 11)</w:t>
      </w:r>
    </w:p>
    <w:p w14:paraId="45155C9F" w14:textId="77777777" w:rsidR="00081695" w:rsidRDefault="00081695" w:rsidP="00195DF0">
      <w:pPr>
        <w:widowControl w:val="0"/>
        <w:jc w:val="both"/>
        <w:rPr>
          <w:sz w:val="24"/>
          <w:szCs w:val="24"/>
        </w:rPr>
      </w:pPr>
    </w:p>
    <w:p w14:paraId="5F8F1D92" w14:textId="77777777" w:rsidR="004C6375" w:rsidRPr="00AD27B6" w:rsidRDefault="00DF65A1" w:rsidP="00195DF0">
      <w:pPr>
        <w:widowControl w:val="0"/>
        <w:jc w:val="both"/>
        <w:rPr>
          <w:sz w:val="24"/>
          <w:szCs w:val="24"/>
        </w:rPr>
      </w:pPr>
      <w:r w:rsidRPr="00DF65A1">
        <w:rPr>
          <w:b/>
          <w:i/>
          <w:sz w:val="24"/>
          <w:szCs w:val="24"/>
          <w:u w:val="single"/>
        </w:rPr>
        <w:t>Obs: Por decisão da equipe, optou-se por não alterar a consistência para excluir o Conta Corrente 10 a partir de 2018</w:t>
      </w:r>
    </w:p>
    <w:p w14:paraId="106E53C4" w14:textId="77777777" w:rsidR="00C90D9D" w:rsidRPr="00C01AF3" w:rsidRDefault="00C90D9D" w:rsidP="00195DF0">
      <w:pPr>
        <w:widowControl w:val="0"/>
        <w:jc w:val="both"/>
        <w:rPr>
          <w:sz w:val="24"/>
          <w:szCs w:val="24"/>
        </w:rPr>
      </w:pPr>
    </w:p>
    <w:p w14:paraId="739044FD" w14:textId="77777777" w:rsidR="00A25529" w:rsidRPr="00314ACA" w:rsidRDefault="00447006"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xml:space="preserve"> “Não deverão ser excluídos programas em execução/executados</w:t>
      </w:r>
      <w:r w:rsidR="00C32B91" w:rsidRPr="00314ACA">
        <w:rPr>
          <w:rFonts w:ascii="Arial" w:hAnsi="Arial" w:cs="Arial"/>
          <w:i/>
          <w:sz w:val="24"/>
          <w:szCs w:val="24"/>
        </w:rPr>
        <w:t xml:space="preserve">. </w:t>
      </w:r>
      <w:r w:rsidR="00A25529" w:rsidRPr="00314ACA">
        <w:rPr>
          <w:rFonts w:ascii="Arial" w:hAnsi="Arial" w:cs="Arial"/>
          <w:i/>
          <w:sz w:val="24"/>
          <w:szCs w:val="24"/>
        </w:rPr>
        <w:t>O Programa xxxxx refere-se a empenho xxxxx/xxxx com saldo e não pode ser excluído”</w:t>
      </w:r>
      <w:r w:rsidR="00C32B91" w:rsidRPr="00314ACA">
        <w:rPr>
          <w:rFonts w:ascii="Arial" w:hAnsi="Arial" w:cs="Arial"/>
          <w:i/>
          <w:sz w:val="24"/>
          <w:szCs w:val="24"/>
        </w:rPr>
        <w:t>.</w:t>
      </w:r>
    </w:p>
    <w:p w14:paraId="00B3A65C" w14:textId="77777777" w:rsidR="00447006" w:rsidRPr="00C01AF3" w:rsidRDefault="00447006" w:rsidP="00195DF0">
      <w:pPr>
        <w:widowControl w:val="0"/>
        <w:jc w:val="both"/>
        <w:rPr>
          <w:sz w:val="24"/>
          <w:szCs w:val="24"/>
        </w:rPr>
      </w:pPr>
    </w:p>
    <w:p w14:paraId="0701C20F" w14:textId="576454FE" w:rsidR="001A79DB"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7</w:t>
      </w:r>
      <w:r w:rsidR="00C32B91">
        <w:rPr>
          <w:rFonts w:ascii="Arial" w:hAnsi="Arial" w:cs="Arial"/>
          <w:bCs/>
          <w:sz w:val="24"/>
          <w:szCs w:val="24"/>
        </w:rPr>
        <w:t> </w:t>
      </w:r>
      <w:r w:rsidR="001A79DB" w:rsidRPr="004A01D2">
        <w:rPr>
          <w:rFonts w:ascii="Arial" w:hAnsi="Arial" w:cs="Arial"/>
          <w:bCs/>
          <w:sz w:val="24"/>
          <w:szCs w:val="24"/>
        </w:rPr>
        <w:t xml:space="preserve">Os códigos dos programas de duração continuada (caráter do programa = 1)  deverão ter sido informados no </w:t>
      </w:r>
      <w:r w:rsidR="00FB2840" w:rsidRPr="004A01D2">
        <w:rPr>
          <w:rFonts w:ascii="Arial" w:hAnsi="Arial" w:cs="Arial"/>
          <w:bCs/>
          <w:sz w:val="24"/>
          <w:szCs w:val="24"/>
        </w:rPr>
        <w:t>arquivo PPAPROG.</w:t>
      </w:r>
      <w:r w:rsidR="0054688F" w:rsidRPr="004A01D2">
        <w:rPr>
          <w:rFonts w:ascii="Arial" w:hAnsi="Arial" w:cs="Arial"/>
          <w:bCs/>
          <w:sz w:val="24"/>
          <w:szCs w:val="24"/>
        </w:rPr>
        <w:t>XML</w:t>
      </w:r>
      <w:r w:rsidR="00FB2840" w:rsidRPr="004A01D2">
        <w:rPr>
          <w:rFonts w:ascii="Arial" w:hAnsi="Arial" w:cs="Arial"/>
          <w:bCs/>
          <w:sz w:val="24"/>
          <w:szCs w:val="24"/>
        </w:rPr>
        <w:t xml:space="preserve"> ou no PPAPROGATZ</w:t>
      </w:r>
      <w:r w:rsidR="001A79DB" w:rsidRPr="004A01D2">
        <w:rPr>
          <w:rFonts w:ascii="Arial" w:hAnsi="Arial" w:cs="Arial"/>
          <w:bCs/>
          <w:sz w:val="24"/>
          <w:szCs w:val="24"/>
        </w:rPr>
        <w:t>.</w:t>
      </w:r>
      <w:r w:rsidR="0054688F" w:rsidRPr="004A01D2">
        <w:rPr>
          <w:rFonts w:ascii="Arial" w:hAnsi="Arial" w:cs="Arial"/>
          <w:bCs/>
          <w:sz w:val="24"/>
          <w:szCs w:val="24"/>
        </w:rPr>
        <w:t>XML</w:t>
      </w:r>
      <w:r w:rsidR="001A79DB" w:rsidRPr="004A01D2">
        <w:rPr>
          <w:rFonts w:ascii="Arial" w:hAnsi="Arial" w:cs="Arial"/>
          <w:bCs/>
          <w:sz w:val="24"/>
          <w:szCs w:val="24"/>
        </w:rPr>
        <w:t>, para o mesmo ano inicial do PPA vigente. (</w:t>
      </w:r>
      <w:r w:rsidR="0028402C" w:rsidRPr="00C32B91">
        <w:rPr>
          <w:rFonts w:ascii="Arial" w:hAnsi="Arial" w:cs="Arial"/>
          <w:bCs/>
          <w:sz w:val="24"/>
          <w:szCs w:val="24"/>
          <w:u w:val="single"/>
        </w:rPr>
        <w:t>C</w:t>
      </w:r>
      <w:r w:rsidR="001A79DB" w:rsidRPr="00C32B91">
        <w:rPr>
          <w:rFonts w:ascii="Arial" w:hAnsi="Arial" w:cs="Arial"/>
          <w:bCs/>
          <w:sz w:val="24"/>
          <w:szCs w:val="24"/>
          <w:u w:val="single"/>
        </w:rPr>
        <w:t xml:space="preserve">onsistência </w:t>
      </w:r>
      <w:r w:rsidR="0028402C" w:rsidRPr="00C32B91">
        <w:rPr>
          <w:rFonts w:ascii="Arial" w:hAnsi="Arial" w:cs="Arial"/>
          <w:bCs/>
          <w:sz w:val="24"/>
          <w:szCs w:val="24"/>
          <w:u w:val="single"/>
        </w:rPr>
        <w:t>I</w:t>
      </w:r>
      <w:r w:rsidR="001A79DB" w:rsidRPr="00C32B91">
        <w:rPr>
          <w:rFonts w:ascii="Arial" w:hAnsi="Arial" w:cs="Arial"/>
          <w:bCs/>
          <w:sz w:val="24"/>
          <w:szCs w:val="24"/>
          <w:u w:val="single"/>
        </w:rPr>
        <w:t>mpeditiva</w:t>
      </w:r>
      <w:r w:rsidR="001A79DB" w:rsidRPr="004A01D2">
        <w:rPr>
          <w:rFonts w:ascii="Arial" w:hAnsi="Arial" w:cs="Arial"/>
          <w:bCs/>
          <w:sz w:val="24"/>
          <w:szCs w:val="24"/>
        </w:rPr>
        <w:t>).</w:t>
      </w:r>
      <w:r w:rsidR="008F0A84" w:rsidRPr="004A01D2">
        <w:rPr>
          <w:rFonts w:ascii="Arial" w:hAnsi="Arial" w:cs="Arial"/>
          <w:bCs/>
          <w:sz w:val="24"/>
          <w:szCs w:val="24"/>
        </w:rPr>
        <w:t xml:space="preserve">  </w:t>
      </w:r>
      <w:r w:rsidR="00423E8D" w:rsidRPr="00C32B91">
        <w:rPr>
          <w:b/>
          <w:i/>
          <w:sz w:val="28"/>
          <w:szCs w:val="28"/>
        </w:rPr>
        <w:t>ERRO</w:t>
      </w:r>
      <w:r w:rsidR="008F0A84" w:rsidRPr="00C32B91">
        <w:rPr>
          <w:b/>
          <w:i/>
          <w:sz w:val="28"/>
          <w:szCs w:val="28"/>
        </w:rPr>
        <w:t xml:space="preserve"> 107</w:t>
      </w:r>
    </w:p>
    <w:p w14:paraId="697E7A7C" w14:textId="77777777" w:rsidR="001A79DB" w:rsidRDefault="001A79DB" w:rsidP="00195DF0">
      <w:pPr>
        <w:widowControl w:val="0"/>
        <w:spacing w:line="360" w:lineRule="auto"/>
        <w:jc w:val="both"/>
        <w:rPr>
          <w:rFonts w:ascii="Arial" w:hAnsi="Arial" w:cs="Arial"/>
          <w:i/>
          <w:sz w:val="24"/>
          <w:szCs w:val="24"/>
        </w:rPr>
      </w:pPr>
      <w:r w:rsidRPr="00314ACA">
        <w:rPr>
          <w:rFonts w:ascii="Arial" w:hAnsi="Arial" w:cs="Arial"/>
          <w:b/>
          <w:i/>
          <w:sz w:val="24"/>
          <w:szCs w:val="24"/>
        </w:rPr>
        <w:t>Mensagem</w:t>
      </w:r>
      <w:r w:rsidRPr="00314ACA">
        <w:rPr>
          <w:rFonts w:ascii="Arial" w:hAnsi="Arial" w:cs="Arial"/>
          <w:i/>
          <w:sz w:val="24"/>
          <w:szCs w:val="24"/>
        </w:rPr>
        <w:t>: “Os códigos dos programas de duração continuada deverão ter sido informados no arquivo PPAPROG.</w:t>
      </w:r>
      <w:r w:rsidR="0054688F" w:rsidRPr="00314ACA">
        <w:rPr>
          <w:rFonts w:ascii="Arial" w:hAnsi="Arial" w:cs="Arial"/>
          <w:i/>
          <w:sz w:val="24"/>
          <w:szCs w:val="24"/>
        </w:rPr>
        <w:t>XML</w:t>
      </w:r>
      <w:r w:rsidRPr="00314ACA">
        <w:rPr>
          <w:rFonts w:ascii="Arial" w:hAnsi="Arial" w:cs="Arial"/>
          <w:i/>
          <w:sz w:val="24"/>
          <w:szCs w:val="24"/>
        </w:rPr>
        <w:t xml:space="preserve"> ou no </w:t>
      </w:r>
      <w:r w:rsidR="00FB2840" w:rsidRPr="00314ACA">
        <w:rPr>
          <w:rFonts w:ascii="Arial" w:hAnsi="Arial" w:cs="Arial"/>
          <w:i/>
          <w:sz w:val="24"/>
          <w:szCs w:val="24"/>
        </w:rPr>
        <w:t>PPAPROGATZ.</w:t>
      </w:r>
      <w:r w:rsidR="0054688F" w:rsidRPr="00314ACA">
        <w:rPr>
          <w:rFonts w:ascii="Arial" w:hAnsi="Arial" w:cs="Arial"/>
          <w:i/>
          <w:sz w:val="24"/>
          <w:szCs w:val="24"/>
        </w:rPr>
        <w:t>XML</w:t>
      </w:r>
      <w:r w:rsidRPr="00314ACA">
        <w:rPr>
          <w:rFonts w:ascii="Arial" w:hAnsi="Arial" w:cs="Arial"/>
          <w:i/>
          <w:sz w:val="24"/>
          <w:szCs w:val="24"/>
        </w:rPr>
        <w:t>, para o mesmo ano inicial do PPA vigente.”</w:t>
      </w:r>
    </w:p>
    <w:p w14:paraId="6292097E" w14:textId="77777777" w:rsidR="002E5238" w:rsidRDefault="002E5238" w:rsidP="00195DF0">
      <w:pPr>
        <w:pStyle w:val="PargrafodaLista"/>
        <w:widowControl w:val="0"/>
        <w:spacing w:line="360" w:lineRule="auto"/>
        <w:ind w:left="0"/>
        <w:jc w:val="both"/>
        <w:rPr>
          <w:rFonts w:ascii="Arial" w:hAnsi="Arial" w:cs="Arial"/>
          <w:i/>
          <w:sz w:val="24"/>
          <w:szCs w:val="24"/>
        </w:rPr>
      </w:pPr>
    </w:p>
    <w:p w14:paraId="2B7ED563" w14:textId="01E88AB0" w:rsidR="00192EC5" w:rsidRPr="006C4FFB" w:rsidRDefault="002E5238" w:rsidP="00195DF0">
      <w:pPr>
        <w:pStyle w:val="PargrafodaLista"/>
        <w:widowControl w:val="0"/>
        <w:spacing w:line="360" w:lineRule="auto"/>
        <w:ind w:left="0"/>
        <w:jc w:val="both"/>
        <w:rPr>
          <w:rFonts w:ascii="Arial" w:hAnsi="Arial" w:cs="Arial"/>
          <w:bCs/>
          <w:sz w:val="24"/>
          <w:szCs w:val="24"/>
        </w:rPr>
      </w:pPr>
      <w:r w:rsidRPr="002E5238">
        <w:rPr>
          <w:rFonts w:ascii="Arial" w:hAnsi="Arial" w:cs="Arial"/>
          <w:bCs/>
          <w:sz w:val="24"/>
          <w:szCs w:val="24"/>
        </w:rPr>
        <w:t xml:space="preserve">8 </w:t>
      </w:r>
      <w:r w:rsidR="006C4FFB">
        <w:rPr>
          <w:rFonts w:ascii="Arial" w:hAnsi="Arial" w:cs="Arial"/>
          <w:bCs/>
          <w:sz w:val="24"/>
          <w:szCs w:val="24"/>
        </w:rPr>
        <w:t xml:space="preserve">A </w:t>
      </w:r>
      <w:r w:rsidR="006918C6" w:rsidRPr="006C4FFB">
        <w:rPr>
          <w:rFonts w:ascii="Arial" w:hAnsi="Arial" w:cs="Arial"/>
          <w:bCs/>
          <w:sz w:val="24"/>
          <w:szCs w:val="24"/>
        </w:rPr>
        <w:t xml:space="preserve">chave &lt;AnoInicialPPAVigente&gt;&lt;AnoLDOVigente&gt;&lt;NumeroLeiMunicipalAprovouLDOAlterada&gt;  </w:t>
      </w:r>
      <w:r w:rsidR="006918C6" w:rsidRPr="006C4FFB">
        <w:rPr>
          <w:rFonts w:ascii="Arial" w:hAnsi="Arial" w:cs="Arial"/>
          <w:bCs/>
          <w:sz w:val="24"/>
          <w:szCs w:val="24"/>
        </w:rPr>
        <w:lastRenderedPageBreak/>
        <w:t>informada neste arquivo deve ser a mesma informada no arquivo LDOATZ.XML. (</w:t>
      </w:r>
      <w:r w:rsidR="006918C6" w:rsidRPr="006C4FFB">
        <w:rPr>
          <w:rFonts w:ascii="Arial" w:hAnsi="Arial" w:cs="Arial"/>
          <w:bCs/>
          <w:sz w:val="24"/>
          <w:szCs w:val="24"/>
          <w:u w:val="single"/>
        </w:rPr>
        <w:t>Consistência Impeditiva)</w:t>
      </w:r>
      <w:r w:rsidR="00192EC5" w:rsidRPr="006C4FFB">
        <w:rPr>
          <w:rFonts w:ascii="Arial" w:hAnsi="Arial" w:cs="Arial"/>
          <w:bCs/>
          <w:sz w:val="24"/>
          <w:szCs w:val="24"/>
        </w:rPr>
        <w:t xml:space="preserve"> </w:t>
      </w:r>
      <w:r w:rsidR="00192EC5" w:rsidRPr="006C4FFB">
        <w:rPr>
          <w:rFonts w:ascii="Arial" w:hAnsi="Arial" w:cs="Arial"/>
          <w:b/>
          <w:bCs/>
          <w:sz w:val="24"/>
          <w:szCs w:val="24"/>
        </w:rPr>
        <w:t>ER</w:t>
      </w:r>
      <w:r w:rsidR="006918C6" w:rsidRPr="006C4FFB">
        <w:rPr>
          <w:rFonts w:ascii="Arial" w:hAnsi="Arial" w:cs="Arial"/>
          <w:b/>
          <w:bCs/>
          <w:sz w:val="24"/>
          <w:szCs w:val="24"/>
        </w:rPr>
        <w:t xml:space="preserve">RO </w:t>
      </w:r>
      <w:r w:rsidR="00F21D92" w:rsidRPr="006C4FFB">
        <w:rPr>
          <w:rFonts w:ascii="Arial" w:hAnsi="Arial" w:cs="Arial"/>
          <w:b/>
          <w:bCs/>
          <w:sz w:val="24"/>
          <w:szCs w:val="24"/>
        </w:rPr>
        <w:t xml:space="preserve">4408 </w:t>
      </w:r>
    </w:p>
    <w:p w14:paraId="02442716" w14:textId="63E38C00" w:rsidR="006918C6" w:rsidRPr="006C4FFB" w:rsidRDefault="006918C6" w:rsidP="00195DF0">
      <w:pPr>
        <w:pStyle w:val="PargrafodaLista"/>
        <w:widowControl w:val="0"/>
        <w:spacing w:line="360" w:lineRule="auto"/>
        <w:ind w:left="0"/>
        <w:jc w:val="both"/>
        <w:rPr>
          <w:rFonts w:ascii="Arial" w:hAnsi="Arial" w:cs="Arial"/>
          <w:bCs/>
          <w:sz w:val="24"/>
          <w:szCs w:val="24"/>
        </w:rPr>
      </w:pPr>
      <w:r w:rsidRPr="006C4FFB">
        <w:rPr>
          <w:rFonts w:ascii="Arial" w:hAnsi="Arial" w:cs="Arial"/>
          <w:b/>
          <w:i/>
          <w:sz w:val="24"/>
          <w:szCs w:val="24"/>
        </w:rPr>
        <w:t>Mensagem</w:t>
      </w:r>
      <w:r w:rsidRPr="006C4FFB">
        <w:rPr>
          <w:rFonts w:ascii="Arial" w:hAnsi="Arial" w:cs="Arial"/>
          <w:i/>
          <w:sz w:val="24"/>
          <w:szCs w:val="24"/>
        </w:rPr>
        <w:t>: “</w:t>
      </w:r>
      <w:r w:rsidRPr="006C4FFB">
        <w:rPr>
          <w:rFonts w:ascii="Arial" w:hAnsi="Arial" w:cs="Arial"/>
          <w:bCs/>
          <w:i/>
          <w:sz w:val="24"/>
          <w:szCs w:val="24"/>
        </w:rPr>
        <w:t>AnoInicialPPAVigente/AnoLDOVigente/NumeroLeiMunicipalAprovouLDOAlterada informados neste arquivo divergente do informado no arquivo LDOATZ.XML”.</w:t>
      </w:r>
    </w:p>
    <w:p w14:paraId="0B9C290C" w14:textId="77777777" w:rsidR="006918C6" w:rsidRDefault="006918C6" w:rsidP="00195DF0">
      <w:pPr>
        <w:widowControl w:val="0"/>
        <w:spacing w:line="360" w:lineRule="auto"/>
        <w:jc w:val="both"/>
        <w:rPr>
          <w:rFonts w:ascii="Arial" w:hAnsi="Arial" w:cs="Arial"/>
          <w:i/>
          <w:sz w:val="24"/>
          <w:szCs w:val="24"/>
        </w:rPr>
      </w:pPr>
    </w:p>
    <w:p w14:paraId="171AB82B" w14:textId="7E2E9083" w:rsidR="00C37DC1" w:rsidRPr="000A420D" w:rsidRDefault="00C37DC1" w:rsidP="00195DF0">
      <w:pPr>
        <w:pStyle w:val="Ttulo2"/>
        <w:ind w:left="0" w:firstLine="0"/>
        <w:jc w:val="both"/>
      </w:pPr>
      <w:bookmarkStart w:id="28" w:name="_Toc138428630"/>
      <w:r>
        <w:t>P</w:t>
      </w:r>
      <w:r w:rsidRPr="000A420D">
        <w:t>ROGEXT</w:t>
      </w:r>
      <w:r>
        <w:t>CONS</w:t>
      </w:r>
      <w:r w:rsidRPr="000A420D">
        <w:t>.XM</w:t>
      </w:r>
      <w:r>
        <w:t xml:space="preserve">L </w:t>
      </w:r>
      <w:r w:rsidR="00C25FC0" w:rsidRPr="00F91106">
        <w:t>(ou ProgramaExtraConsolidado.xml)</w:t>
      </w:r>
      <w:bookmarkEnd w:id="28"/>
    </w:p>
    <w:p w14:paraId="7717F867" w14:textId="77777777" w:rsidR="00C37DC1" w:rsidRDefault="00C37DC1" w:rsidP="00195DF0">
      <w:pPr>
        <w:widowControl w:val="0"/>
        <w:jc w:val="both"/>
        <w:rPr>
          <w:sz w:val="24"/>
          <w:szCs w:val="24"/>
        </w:rPr>
      </w:pPr>
    </w:p>
    <w:p w14:paraId="6DA18158" w14:textId="19D591C5" w:rsidR="00C37DC1" w:rsidRPr="004A01D2" w:rsidRDefault="002E5238" w:rsidP="00195DF0">
      <w:pPr>
        <w:widowControl w:val="0"/>
        <w:spacing w:line="360" w:lineRule="auto"/>
        <w:jc w:val="both"/>
        <w:rPr>
          <w:rFonts w:ascii="Arial" w:hAnsi="Arial" w:cs="Arial"/>
          <w:bCs/>
          <w:sz w:val="24"/>
          <w:szCs w:val="24"/>
        </w:rPr>
      </w:pPr>
      <w:r>
        <w:rPr>
          <w:rFonts w:ascii="Arial" w:hAnsi="Arial" w:cs="Arial"/>
          <w:bCs/>
          <w:sz w:val="24"/>
          <w:szCs w:val="24"/>
        </w:rPr>
        <w:t>1</w:t>
      </w:r>
      <w:r w:rsidR="00C37DC1" w:rsidRPr="004A01D2">
        <w:rPr>
          <w:rFonts w:ascii="Arial" w:hAnsi="Arial" w:cs="Arial"/>
          <w:bCs/>
          <w:sz w:val="24"/>
          <w:szCs w:val="24"/>
        </w:rPr>
        <w:t xml:space="preserve"> O campo CaraterPrograma deve conter os valores 1 (Duração Continuada) ou 2 (Duração Não Continuada). (</w:t>
      </w:r>
      <w:r w:rsidR="00C37DC1" w:rsidRPr="00C32B91">
        <w:rPr>
          <w:rFonts w:ascii="Arial" w:hAnsi="Arial" w:cs="Arial"/>
          <w:bCs/>
          <w:sz w:val="24"/>
          <w:szCs w:val="24"/>
          <w:u w:val="single"/>
        </w:rPr>
        <w:t>Consistência Impeditiva</w:t>
      </w:r>
      <w:r w:rsidR="00C37DC1" w:rsidRPr="004A01D2">
        <w:rPr>
          <w:rFonts w:ascii="Arial" w:hAnsi="Arial" w:cs="Arial"/>
          <w:bCs/>
          <w:sz w:val="24"/>
          <w:szCs w:val="24"/>
        </w:rPr>
        <w:t xml:space="preserve">) </w:t>
      </w:r>
      <w:r w:rsidR="00C37DC1" w:rsidRPr="00C32B91">
        <w:rPr>
          <w:b/>
          <w:i/>
          <w:sz w:val="28"/>
          <w:szCs w:val="28"/>
        </w:rPr>
        <w:t xml:space="preserve">ERRO </w:t>
      </w:r>
      <w:r w:rsidR="007018D1" w:rsidRPr="00C32B91">
        <w:rPr>
          <w:b/>
          <w:i/>
          <w:sz w:val="28"/>
          <w:szCs w:val="28"/>
        </w:rPr>
        <w:t>1202</w:t>
      </w:r>
    </w:p>
    <w:p w14:paraId="67EBF365" w14:textId="77777777" w:rsidR="00C37DC1" w:rsidRPr="00314ACA" w:rsidRDefault="00C37DC1" w:rsidP="00195DF0">
      <w:pPr>
        <w:widowControl w:val="0"/>
        <w:spacing w:line="360" w:lineRule="auto"/>
        <w:jc w:val="both"/>
        <w:rPr>
          <w:rFonts w:ascii="Arial" w:hAnsi="Arial" w:cs="Arial"/>
          <w:bCs/>
          <w:i/>
          <w:sz w:val="24"/>
          <w:szCs w:val="24"/>
        </w:rPr>
      </w:pPr>
      <w:r w:rsidRPr="00314ACA">
        <w:rPr>
          <w:rFonts w:ascii="Arial" w:hAnsi="Arial" w:cs="Arial"/>
          <w:b/>
          <w:i/>
          <w:sz w:val="24"/>
          <w:szCs w:val="24"/>
        </w:rPr>
        <w:t>Mensagem</w:t>
      </w:r>
      <w:r w:rsidRPr="00314ACA">
        <w:rPr>
          <w:rFonts w:ascii="Arial" w:hAnsi="Arial" w:cs="Arial"/>
          <w:i/>
          <w:sz w:val="24"/>
          <w:szCs w:val="24"/>
        </w:rPr>
        <w:t xml:space="preserve">: O campo </w:t>
      </w:r>
      <w:r w:rsidRPr="00314ACA">
        <w:rPr>
          <w:rFonts w:ascii="Arial" w:hAnsi="Arial" w:cs="Arial"/>
          <w:bCs/>
          <w:i/>
          <w:sz w:val="24"/>
          <w:szCs w:val="24"/>
        </w:rPr>
        <w:t>CaraterPrograma</w:t>
      </w:r>
      <w:r w:rsidRPr="00314ACA">
        <w:rPr>
          <w:rFonts w:ascii="Arial" w:hAnsi="Arial" w:cs="Arial"/>
          <w:i/>
          <w:sz w:val="24"/>
          <w:szCs w:val="24"/>
        </w:rPr>
        <w:t xml:space="preserve"> deve ser 1 ou 2</w:t>
      </w:r>
      <w:r w:rsidRPr="00314ACA">
        <w:rPr>
          <w:rFonts w:ascii="Arial" w:hAnsi="Arial" w:cs="Arial"/>
          <w:bCs/>
          <w:i/>
          <w:sz w:val="24"/>
          <w:szCs w:val="24"/>
        </w:rPr>
        <w:t>.</w:t>
      </w:r>
    </w:p>
    <w:p w14:paraId="6C32F823" w14:textId="77777777" w:rsidR="007B0687" w:rsidRDefault="007B0687" w:rsidP="00195DF0">
      <w:pPr>
        <w:widowControl w:val="0"/>
        <w:spacing w:line="360" w:lineRule="auto"/>
        <w:jc w:val="both"/>
        <w:rPr>
          <w:rFonts w:ascii="Arial" w:hAnsi="Arial" w:cs="Arial"/>
          <w:bCs/>
          <w:sz w:val="24"/>
          <w:szCs w:val="24"/>
        </w:rPr>
      </w:pPr>
    </w:p>
    <w:p w14:paraId="61E54F38" w14:textId="524E016F" w:rsidR="00C37DC1" w:rsidRPr="00C32B91"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1722A3">
        <w:rPr>
          <w:rFonts w:ascii="Arial" w:hAnsi="Arial" w:cs="Arial"/>
          <w:bCs/>
          <w:sz w:val="24"/>
          <w:szCs w:val="24"/>
        </w:rPr>
        <w:t> </w:t>
      </w:r>
      <w:r w:rsidR="00D646C4" w:rsidRPr="00C32B91">
        <w:rPr>
          <w:rFonts w:ascii="Arial" w:hAnsi="Arial" w:cs="Arial"/>
          <w:bCs/>
          <w:sz w:val="24"/>
          <w:szCs w:val="24"/>
        </w:rPr>
        <w:t>V</w:t>
      </w:r>
      <w:r w:rsidR="00C37DC1" w:rsidRPr="00C32B91">
        <w:rPr>
          <w:rFonts w:ascii="Arial" w:hAnsi="Arial" w:cs="Arial"/>
          <w:bCs/>
          <w:sz w:val="24"/>
          <w:szCs w:val="24"/>
        </w:rPr>
        <w:t>erificar se a chave formada pelos campos [Ano inicial do PPA vigente, Ano da vigência da LDO, Ano da vigência da LOA, Número da LOA] informada no arquivo PROGEXTCONS.XML é igual a mesma chave informada no arquivo LOA.XML. (</w:t>
      </w:r>
      <w:r w:rsidR="00C37DC1" w:rsidRPr="00C32B91">
        <w:rPr>
          <w:rFonts w:ascii="Arial" w:hAnsi="Arial" w:cs="Arial"/>
          <w:bCs/>
          <w:sz w:val="24"/>
          <w:szCs w:val="24"/>
          <w:u w:val="single"/>
        </w:rPr>
        <w:t>Consistência Impeditiva</w:t>
      </w:r>
      <w:r w:rsidR="00C37DC1" w:rsidRPr="00C32B91">
        <w:rPr>
          <w:rFonts w:ascii="Arial" w:hAnsi="Arial" w:cs="Arial"/>
          <w:bCs/>
          <w:sz w:val="24"/>
          <w:szCs w:val="24"/>
        </w:rPr>
        <w:t xml:space="preserve">) </w:t>
      </w:r>
      <w:r w:rsidR="00C37DC1" w:rsidRPr="00C32B91">
        <w:rPr>
          <w:b/>
          <w:i/>
          <w:sz w:val="28"/>
          <w:szCs w:val="28"/>
        </w:rPr>
        <w:t xml:space="preserve">ERRO </w:t>
      </w:r>
      <w:r w:rsidR="009542B6" w:rsidRPr="00C32B91">
        <w:rPr>
          <w:b/>
          <w:i/>
          <w:sz w:val="28"/>
          <w:szCs w:val="28"/>
        </w:rPr>
        <w:t>1203</w:t>
      </w:r>
    </w:p>
    <w:p w14:paraId="351CF5E7" w14:textId="77777777" w:rsidR="00C37DC1" w:rsidRPr="00314ACA" w:rsidRDefault="00C37DC1" w:rsidP="00195DF0">
      <w:pPr>
        <w:widowControl w:val="0"/>
        <w:spacing w:line="360" w:lineRule="auto"/>
        <w:jc w:val="both"/>
        <w:rPr>
          <w:rFonts w:ascii="Arial" w:hAnsi="Arial" w:cs="Arial"/>
          <w:b/>
          <w:bCs/>
          <w:i/>
          <w:sz w:val="24"/>
          <w:szCs w:val="24"/>
        </w:rPr>
      </w:pPr>
      <w:r w:rsidRPr="00314ACA">
        <w:rPr>
          <w:rFonts w:ascii="Arial" w:hAnsi="Arial" w:cs="Arial"/>
          <w:b/>
          <w:bCs/>
          <w:i/>
          <w:sz w:val="24"/>
          <w:szCs w:val="24"/>
        </w:rPr>
        <w:t xml:space="preserve">Mensagem: </w:t>
      </w:r>
      <w:r w:rsidRPr="00314ACA">
        <w:rPr>
          <w:rFonts w:ascii="Arial" w:hAnsi="Arial" w:cs="Arial"/>
          <w:bCs/>
          <w:i/>
          <w:sz w:val="24"/>
          <w:szCs w:val="24"/>
        </w:rPr>
        <w:t>Campo(s) [Ano inicial do PPA vigente, Ano da vigência da LDO, Ano da vigência da LOA, Número da LOA] informado(s) no arquivo PROGEXTCONS.XML diverge(m) do(s) campo(s) enviado(s) no arquivo LOA.XML.</w:t>
      </w:r>
    </w:p>
    <w:p w14:paraId="3312819A" w14:textId="77777777" w:rsidR="00C37DC1" w:rsidRPr="00031190" w:rsidRDefault="00C37DC1" w:rsidP="00195DF0">
      <w:pPr>
        <w:widowControl w:val="0"/>
        <w:jc w:val="both"/>
        <w:rPr>
          <w:b/>
          <w:bCs/>
          <w:sz w:val="24"/>
          <w:szCs w:val="24"/>
        </w:rPr>
      </w:pPr>
    </w:p>
    <w:p w14:paraId="6802ACE3" w14:textId="029907D1" w:rsidR="00C37DC1" w:rsidRPr="00C32B91" w:rsidRDefault="002E5238" w:rsidP="00195DF0">
      <w:pPr>
        <w:widowControl w:val="0"/>
        <w:spacing w:line="360" w:lineRule="auto"/>
        <w:jc w:val="both"/>
        <w:rPr>
          <w:rFonts w:ascii="Arial" w:hAnsi="Arial" w:cs="Arial"/>
          <w:bCs/>
          <w:sz w:val="24"/>
          <w:szCs w:val="24"/>
        </w:rPr>
      </w:pPr>
      <w:r>
        <w:rPr>
          <w:rFonts w:ascii="Arial" w:hAnsi="Arial" w:cs="Arial"/>
          <w:bCs/>
          <w:sz w:val="24"/>
          <w:szCs w:val="24"/>
        </w:rPr>
        <w:t>3</w:t>
      </w:r>
      <w:r w:rsidR="001722A3">
        <w:rPr>
          <w:rFonts w:ascii="Arial" w:hAnsi="Arial" w:cs="Arial"/>
          <w:bCs/>
          <w:sz w:val="24"/>
          <w:szCs w:val="24"/>
        </w:rPr>
        <w:t> </w:t>
      </w:r>
      <w:r w:rsidR="00C37DC1" w:rsidRPr="00C32B91">
        <w:rPr>
          <w:rFonts w:ascii="Arial" w:hAnsi="Arial" w:cs="Arial"/>
          <w:bCs/>
          <w:sz w:val="24"/>
          <w:szCs w:val="24"/>
        </w:rPr>
        <w:t>Verificar se o campo Código do Programa já foi enviado nos arquivos LOAPROGCONS.XML ou PROGEXTCONS.XML no exercício da prestação de contas para o mesmo Código de Unidade Gestora. (</w:t>
      </w:r>
      <w:r w:rsidR="00C37DC1" w:rsidRPr="00C32B91">
        <w:rPr>
          <w:rFonts w:ascii="Arial" w:hAnsi="Arial" w:cs="Arial"/>
          <w:bCs/>
          <w:sz w:val="24"/>
          <w:szCs w:val="24"/>
          <w:u w:val="single"/>
        </w:rPr>
        <w:t>Consistência Impeditiva</w:t>
      </w:r>
      <w:r w:rsidR="00C37DC1" w:rsidRPr="00C32B91">
        <w:rPr>
          <w:rFonts w:ascii="Arial" w:hAnsi="Arial" w:cs="Arial"/>
          <w:bCs/>
          <w:sz w:val="24"/>
          <w:szCs w:val="24"/>
        </w:rPr>
        <w:t xml:space="preserve">)  </w:t>
      </w:r>
      <w:r w:rsidR="00C37DC1" w:rsidRPr="00C32B91">
        <w:rPr>
          <w:b/>
          <w:i/>
          <w:sz w:val="28"/>
          <w:szCs w:val="28"/>
        </w:rPr>
        <w:t xml:space="preserve">ERRO </w:t>
      </w:r>
      <w:r w:rsidR="009542B6" w:rsidRPr="00C32B91">
        <w:rPr>
          <w:b/>
          <w:i/>
          <w:sz w:val="28"/>
          <w:szCs w:val="28"/>
        </w:rPr>
        <w:t>1204</w:t>
      </w:r>
    </w:p>
    <w:p w14:paraId="49AF664B" w14:textId="77777777" w:rsidR="00C37DC1" w:rsidRPr="00314ACA" w:rsidRDefault="00C37DC1" w:rsidP="00195DF0">
      <w:pPr>
        <w:widowControl w:val="0"/>
        <w:spacing w:line="360" w:lineRule="auto"/>
        <w:jc w:val="both"/>
        <w:rPr>
          <w:rFonts w:ascii="Arial" w:hAnsi="Arial" w:cs="Arial"/>
          <w:b/>
          <w:bCs/>
          <w:i/>
          <w:sz w:val="24"/>
          <w:szCs w:val="24"/>
        </w:rPr>
      </w:pPr>
      <w:r w:rsidRPr="00314ACA">
        <w:rPr>
          <w:rFonts w:ascii="Arial" w:hAnsi="Arial" w:cs="Arial"/>
          <w:b/>
          <w:bCs/>
          <w:i/>
          <w:sz w:val="24"/>
          <w:szCs w:val="24"/>
        </w:rPr>
        <w:t xml:space="preserve">Mensagem: </w:t>
      </w:r>
      <w:r w:rsidR="001722A3" w:rsidRPr="00314ACA">
        <w:rPr>
          <w:rFonts w:ascii="Arial" w:hAnsi="Arial" w:cs="Arial"/>
          <w:b/>
          <w:bCs/>
          <w:i/>
          <w:sz w:val="24"/>
          <w:szCs w:val="24"/>
        </w:rPr>
        <w:t>“</w:t>
      </w:r>
      <w:r w:rsidRPr="00314ACA">
        <w:rPr>
          <w:rFonts w:ascii="Arial" w:hAnsi="Arial" w:cs="Arial"/>
          <w:bCs/>
          <w:i/>
          <w:sz w:val="24"/>
          <w:szCs w:val="24"/>
        </w:rPr>
        <w:t>Código de Programa já informado no arquivo LOAPROGCONS.XML ou PROGEXTCONS.XML no exercício da prestação de contas para a mesma Unidade Gestora</w:t>
      </w:r>
      <w:r w:rsidR="001722A3" w:rsidRPr="00314ACA">
        <w:rPr>
          <w:rFonts w:ascii="Arial" w:hAnsi="Arial" w:cs="Arial"/>
          <w:bCs/>
          <w:i/>
          <w:sz w:val="24"/>
          <w:szCs w:val="24"/>
        </w:rPr>
        <w:t>”</w:t>
      </w:r>
      <w:r w:rsidRPr="00314ACA">
        <w:rPr>
          <w:rFonts w:ascii="Arial" w:hAnsi="Arial" w:cs="Arial"/>
          <w:bCs/>
          <w:i/>
          <w:sz w:val="24"/>
          <w:szCs w:val="24"/>
        </w:rPr>
        <w:t>.</w:t>
      </w:r>
    </w:p>
    <w:p w14:paraId="68F41F50" w14:textId="77777777" w:rsidR="00FD768C" w:rsidRDefault="00FD768C" w:rsidP="00195DF0">
      <w:pPr>
        <w:widowControl w:val="0"/>
        <w:overflowPunct/>
        <w:autoSpaceDE/>
        <w:autoSpaceDN/>
        <w:adjustRightInd/>
        <w:jc w:val="both"/>
        <w:textAlignment w:val="auto"/>
        <w:rPr>
          <w:rFonts w:ascii="Arial" w:hAnsi="Arial" w:cs="Arial"/>
          <w:bCs/>
          <w:sz w:val="24"/>
          <w:szCs w:val="24"/>
        </w:rPr>
      </w:pPr>
    </w:p>
    <w:p w14:paraId="7862389E" w14:textId="7EBA518D" w:rsidR="00C37DC1" w:rsidRPr="00C32B91" w:rsidRDefault="002E5238" w:rsidP="00195DF0">
      <w:pPr>
        <w:widowControl w:val="0"/>
        <w:spacing w:line="360" w:lineRule="auto"/>
        <w:jc w:val="both"/>
        <w:rPr>
          <w:rFonts w:ascii="Arial" w:hAnsi="Arial" w:cs="Arial"/>
          <w:bCs/>
          <w:sz w:val="24"/>
          <w:szCs w:val="24"/>
        </w:rPr>
      </w:pPr>
      <w:r>
        <w:rPr>
          <w:rFonts w:ascii="Arial" w:hAnsi="Arial" w:cs="Arial"/>
          <w:bCs/>
          <w:sz w:val="24"/>
          <w:szCs w:val="24"/>
        </w:rPr>
        <w:t>4</w:t>
      </w:r>
      <w:r w:rsidR="001722A3">
        <w:rPr>
          <w:rFonts w:ascii="Arial" w:hAnsi="Arial" w:cs="Arial"/>
          <w:bCs/>
          <w:sz w:val="24"/>
          <w:szCs w:val="24"/>
        </w:rPr>
        <w:t> </w:t>
      </w:r>
      <w:r w:rsidR="00C37DC1" w:rsidRPr="00C32B91">
        <w:rPr>
          <w:rFonts w:ascii="Arial" w:hAnsi="Arial" w:cs="Arial"/>
          <w:bCs/>
          <w:sz w:val="24"/>
          <w:szCs w:val="24"/>
        </w:rPr>
        <w:t>O código do programa de duração continuada (caráter do programa = 1) deverá ter sido informado previamente no arquivo PPAPROG.XML ou no PPAPROGATZ.XML (encaminhados pela UG Prefeitura) para o mesmo ano inicial do PPA vigente. (</w:t>
      </w:r>
      <w:r w:rsidR="00C37DC1" w:rsidRPr="00C32B91">
        <w:rPr>
          <w:rFonts w:ascii="Arial" w:hAnsi="Arial" w:cs="Arial"/>
          <w:bCs/>
          <w:sz w:val="24"/>
          <w:szCs w:val="24"/>
          <w:u w:val="single"/>
        </w:rPr>
        <w:t>Consistência Impeditiva</w:t>
      </w:r>
      <w:r w:rsidR="00C37DC1" w:rsidRPr="00C32B91">
        <w:rPr>
          <w:rFonts w:ascii="Arial" w:hAnsi="Arial" w:cs="Arial"/>
          <w:bCs/>
          <w:sz w:val="24"/>
          <w:szCs w:val="24"/>
        </w:rPr>
        <w:t xml:space="preserve">).  </w:t>
      </w:r>
      <w:r w:rsidR="00C37DC1" w:rsidRPr="00C32B91">
        <w:rPr>
          <w:b/>
          <w:i/>
          <w:sz w:val="28"/>
          <w:szCs w:val="28"/>
        </w:rPr>
        <w:t xml:space="preserve">ERRO </w:t>
      </w:r>
      <w:r w:rsidR="004348B6" w:rsidRPr="00C32B91">
        <w:rPr>
          <w:b/>
          <w:i/>
          <w:sz w:val="28"/>
          <w:szCs w:val="28"/>
        </w:rPr>
        <w:t>1205</w:t>
      </w:r>
    </w:p>
    <w:p w14:paraId="6B230F90" w14:textId="77777777" w:rsidR="00C37DC1" w:rsidRPr="00314ACA" w:rsidRDefault="00C37DC1" w:rsidP="00195DF0">
      <w:pPr>
        <w:widowControl w:val="0"/>
        <w:spacing w:line="360" w:lineRule="auto"/>
        <w:jc w:val="both"/>
        <w:rPr>
          <w:rFonts w:ascii="Arial" w:hAnsi="Arial" w:cs="Arial"/>
          <w:bCs/>
          <w:i/>
          <w:sz w:val="24"/>
          <w:szCs w:val="24"/>
        </w:rPr>
      </w:pPr>
      <w:r w:rsidRPr="00314ACA">
        <w:rPr>
          <w:rFonts w:ascii="Arial" w:hAnsi="Arial" w:cs="Arial"/>
          <w:b/>
          <w:bCs/>
          <w:i/>
          <w:sz w:val="24"/>
          <w:szCs w:val="24"/>
        </w:rPr>
        <w:t xml:space="preserve">Mensagem: </w:t>
      </w:r>
      <w:r w:rsidR="001722A3" w:rsidRPr="00314ACA">
        <w:rPr>
          <w:rFonts w:ascii="Arial" w:hAnsi="Arial" w:cs="Arial"/>
          <w:bCs/>
          <w:i/>
          <w:sz w:val="24"/>
          <w:szCs w:val="24"/>
        </w:rPr>
        <w:t>“</w:t>
      </w:r>
      <w:r w:rsidRPr="00314ACA">
        <w:rPr>
          <w:rFonts w:ascii="Arial" w:hAnsi="Arial" w:cs="Arial"/>
          <w:bCs/>
          <w:i/>
          <w:sz w:val="24"/>
          <w:szCs w:val="24"/>
        </w:rPr>
        <w:t>Os códigos dos programas de duração continuada deverão ter sido informados no arquivo PPAPROG.XML ou no PPAPROGATZ.XML, para o mesmo ano inicial do PPA vigente</w:t>
      </w:r>
      <w:r w:rsidR="001722A3" w:rsidRPr="00314ACA">
        <w:rPr>
          <w:rFonts w:ascii="Arial" w:hAnsi="Arial" w:cs="Arial"/>
          <w:bCs/>
          <w:i/>
          <w:sz w:val="24"/>
          <w:szCs w:val="24"/>
        </w:rPr>
        <w:t>”</w:t>
      </w:r>
      <w:r w:rsidRPr="00314ACA">
        <w:rPr>
          <w:rFonts w:ascii="Arial" w:hAnsi="Arial" w:cs="Arial"/>
          <w:bCs/>
          <w:i/>
          <w:sz w:val="24"/>
          <w:szCs w:val="24"/>
        </w:rPr>
        <w:t>.</w:t>
      </w:r>
    </w:p>
    <w:p w14:paraId="3B19056B" w14:textId="77777777" w:rsidR="00C37DC1" w:rsidRDefault="00C37DC1" w:rsidP="00195DF0">
      <w:pPr>
        <w:widowControl w:val="0"/>
        <w:ind w:firstLine="708"/>
        <w:jc w:val="both"/>
        <w:rPr>
          <w:b/>
          <w:bCs/>
          <w:sz w:val="24"/>
          <w:szCs w:val="24"/>
        </w:rPr>
      </w:pPr>
    </w:p>
    <w:p w14:paraId="49F1A852" w14:textId="65FCCC9C" w:rsidR="00C37DC1" w:rsidRPr="00C32B91" w:rsidRDefault="002E5238" w:rsidP="00195DF0">
      <w:pPr>
        <w:widowControl w:val="0"/>
        <w:spacing w:line="360" w:lineRule="auto"/>
        <w:jc w:val="both"/>
        <w:rPr>
          <w:rFonts w:ascii="Arial" w:hAnsi="Arial" w:cs="Arial"/>
          <w:bCs/>
          <w:sz w:val="24"/>
          <w:szCs w:val="24"/>
        </w:rPr>
      </w:pPr>
      <w:r>
        <w:rPr>
          <w:rFonts w:ascii="Arial" w:hAnsi="Arial" w:cs="Arial"/>
          <w:bCs/>
          <w:sz w:val="24"/>
          <w:szCs w:val="24"/>
        </w:rPr>
        <w:t>5</w:t>
      </w:r>
      <w:r w:rsidR="001722A3">
        <w:rPr>
          <w:rFonts w:ascii="Arial" w:hAnsi="Arial" w:cs="Arial"/>
          <w:bCs/>
          <w:sz w:val="24"/>
          <w:szCs w:val="24"/>
        </w:rPr>
        <w:t> </w:t>
      </w:r>
      <w:r w:rsidR="00C37DC1" w:rsidRPr="00C32B91">
        <w:rPr>
          <w:rFonts w:ascii="Arial" w:hAnsi="Arial" w:cs="Arial"/>
          <w:bCs/>
          <w:sz w:val="24"/>
          <w:szCs w:val="24"/>
        </w:rPr>
        <w:t>O campo Valor Total do Programa deve ser maior do que 0 (zero). (</w:t>
      </w:r>
      <w:r w:rsidR="008B2BF5">
        <w:rPr>
          <w:rFonts w:ascii="Arial" w:hAnsi="Arial" w:cs="Arial"/>
          <w:bCs/>
          <w:sz w:val="24"/>
          <w:szCs w:val="24"/>
          <w:u w:val="single"/>
        </w:rPr>
        <w:t>Consistência I</w:t>
      </w:r>
      <w:r w:rsidR="007B0687">
        <w:rPr>
          <w:rFonts w:ascii="Arial" w:hAnsi="Arial" w:cs="Arial"/>
          <w:bCs/>
          <w:sz w:val="24"/>
          <w:szCs w:val="24"/>
          <w:u w:val="single"/>
        </w:rPr>
        <w:t>m</w:t>
      </w:r>
      <w:r w:rsidR="008B2BF5">
        <w:rPr>
          <w:rFonts w:ascii="Arial" w:hAnsi="Arial" w:cs="Arial"/>
          <w:bCs/>
          <w:sz w:val="24"/>
          <w:szCs w:val="24"/>
          <w:u w:val="single"/>
        </w:rPr>
        <w:t>peditiva</w:t>
      </w:r>
      <w:r w:rsidR="00C37DC1" w:rsidRPr="00C32B91">
        <w:rPr>
          <w:rFonts w:ascii="Arial" w:hAnsi="Arial" w:cs="Arial"/>
          <w:bCs/>
          <w:sz w:val="24"/>
          <w:szCs w:val="24"/>
        </w:rPr>
        <w:t xml:space="preserve">).  </w:t>
      </w:r>
      <w:r w:rsidR="00C37DC1" w:rsidRPr="00C32B91">
        <w:rPr>
          <w:b/>
          <w:i/>
          <w:sz w:val="28"/>
          <w:szCs w:val="28"/>
        </w:rPr>
        <w:lastRenderedPageBreak/>
        <w:t xml:space="preserve">ERRO </w:t>
      </w:r>
      <w:r w:rsidR="0044476E" w:rsidRPr="00C32B91">
        <w:rPr>
          <w:b/>
          <w:i/>
          <w:sz w:val="28"/>
          <w:szCs w:val="28"/>
        </w:rPr>
        <w:t>1206</w:t>
      </w:r>
    </w:p>
    <w:p w14:paraId="56D33272" w14:textId="77777777" w:rsidR="00C37DC1" w:rsidRPr="00314ACA" w:rsidRDefault="00C37DC1" w:rsidP="00195DF0">
      <w:pPr>
        <w:widowControl w:val="0"/>
        <w:spacing w:line="360" w:lineRule="auto"/>
        <w:jc w:val="both"/>
        <w:rPr>
          <w:rFonts w:ascii="Arial" w:hAnsi="Arial" w:cs="Arial"/>
          <w:bCs/>
          <w:i/>
          <w:sz w:val="24"/>
          <w:szCs w:val="24"/>
        </w:rPr>
      </w:pPr>
      <w:r w:rsidRPr="00314ACA">
        <w:rPr>
          <w:rFonts w:ascii="Arial" w:hAnsi="Arial" w:cs="Arial"/>
          <w:b/>
          <w:bCs/>
          <w:i/>
          <w:sz w:val="24"/>
          <w:szCs w:val="24"/>
        </w:rPr>
        <w:t xml:space="preserve">Mensagem: </w:t>
      </w:r>
      <w:r w:rsidR="001722A3" w:rsidRPr="00314ACA">
        <w:rPr>
          <w:rFonts w:ascii="Arial" w:hAnsi="Arial" w:cs="Arial"/>
          <w:bCs/>
          <w:i/>
          <w:sz w:val="24"/>
          <w:szCs w:val="24"/>
        </w:rPr>
        <w:t>“</w:t>
      </w:r>
      <w:r w:rsidRPr="00314ACA">
        <w:rPr>
          <w:rFonts w:ascii="Arial" w:hAnsi="Arial" w:cs="Arial"/>
          <w:bCs/>
          <w:i/>
          <w:sz w:val="24"/>
          <w:szCs w:val="24"/>
        </w:rPr>
        <w:t>O Valor Total do Programa deve ser maior do que 0 (zero)</w:t>
      </w:r>
      <w:r w:rsidR="001722A3" w:rsidRPr="00314ACA">
        <w:rPr>
          <w:rFonts w:ascii="Arial" w:hAnsi="Arial" w:cs="Arial"/>
          <w:bCs/>
          <w:i/>
          <w:sz w:val="24"/>
          <w:szCs w:val="24"/>
        </w:rPr>
        <w:t>”</w:t>
      </w:r>
      <w:r w:rsidRPr="00314ACA">
        <w:rPr>
          <w:rFonts w:ascii="Arial" w:hAnsi="Arial" w:cs="Arial"/>
          <w:bCs/>
          <w:i/>
          <w:sz w:val="24"/>
          <w:szCs w:val="24"/>
        </w:rPr>
        <w:t>.</w:t>
      </w:r>
    </w:p>
    <w:p w14:paraId="7F432563" w14:textId="77777777" w:rsidR="00897A0B" w:rsidRDefault="00897A0B" w:rsidP="00195DF0">
      <w:pPr>
        <w:widowControl w:val="0"/>
        <w:jc w:val="both"/>
        <w:rPr>
          <w:bCs/>
          <w:i/>
          <w:sz w:val="24"/>
          <w:szCs w:val="24"/>
        </w:rPr>
      </w:pPr>
    </w:p>
    <w:p w14:paraId="4DFE4F55" w14:textId="77777777" w:rsidR="00897A0B" w:rsidRPr="00031190" w:rsidRDefault="00897A0B" w:rsidP="00195DF0">
      <w:pPr>
        <w:widowControl w:val="0"/>
        <w:jc w:val="both"/>
        <w:rPr>
          <w:bCs/>
          <w:i/>
          <w:sz w:val="24"/>
          <w:szCs w:val="24"/>
        </w:rPr>
      </w:pPr>
    </w:p>
    <w:p w14:paraId="30366033" w14:textId="544CCBBD" w:rsidR="00C37DC1" w:rsidRPr="00C32B91" w:rsidRDefault="002E5238" w:rsidP="00195DF0">
      <w:pPr>
        <w:widowControl w:val="0"/>
        <w:spacing w:line="360" w:lineRule="auto"/>
        <w:jc w:val="both"/>
        <w:rPr>
          <w:rFonts w:ascii="Arial" w:hAnsi="Arial" w:cs="Arial"/>
          <w:bCs/>
          <w:sz w:val="24"/>
          <w:szCs w:val="24"/>
        </w:rPr>
      </w:pPr>
      <w:r>
        <w:rPr>
          <w:rFonts w:ascii="Arial" w:hAnsi="Arial" w:cs="Arial"/>
          <w:bCs/>
          <w:sz w:val="24"/>
          <w:szCs w:val="24"/>
        </w:rPr>
        <w:t>6</w:t>
      </w:r>
      <w:r w:rsidR="001722A3">
        <w:rPr>
          <w:rFonts w:ascii="Arial" w:hAnsi="Arial" w:cs="Arial"/>
          <w:bCs/>
          <w:sz w:val="24"/>
          <w:szCs w:val="24"/>
        </w:rPr>
        <w:t> </w:t>
      </w:r>
      <w:r w:rsidR="00C37DC1" w:rsidRPr="00C32B91">
        <w:rPr>
          <w:rFonts w:ascii="Arial" w:hAnsi="Arial" w:cs="Arial"/>
          <w:bCs/>
          <w:sz w:val="24"/>
          <w:szCs w:val="24"/>
        </w:rPr>
        <w:t>Todas as Unidades Gestoras informadas no arquivo PROGEXTCONS.XML devem estar Ativas (campo Situacao=A) e ordenar despesa (campo OrdenaDespesa=S) no mês da prestação de contas (verificar arquivos UGS.XML e UGSALT.XML). (</w:t>
      </w:r>
      <w:r w:rsidR="00C37DC1" w:rsidRPr="00C32B91">
        <w:rPr>
          <w:rFonts w:ascii="Arial" w:hAnsi="Arial" w:cs="Arial"/>
          <w:bCs/>
          <w:sz w:val="24"/>
          <w:szCs w:val="24"/>
          <w:u w:val="single"/>
        </w:rPr>
        <w:t>Consistência Impeditiva</w:t>
      </w:r>
      <w:r w:rsidR="00C37DC1" w:rsidRPr="00C32B91">
        <w:rPr>
          <w:rFonts w:ascii="Arial" w:hAnsi="Arial" w:cs="Arial"/>
          <w:bCs/>
          <w:sz w:val="24"/>
          <w:szCs w:val="24"/>
        </w:rPr>
        <w:t xml:space="preserve">) </w:t>
      </w:r>
      <w:r w:rsidR="00C37DC1" w:rsidRPr="00C32B91">
        <w:rPr>
          <w:b/>
          <w:i/>
          <w:sz w:val="28"/>
          <w:szCs w:val="28"/>
        </w:rPr>
        <w:t xml:space="preserve">ERRO </w:t>
      </w:r>
      <w:r w:rsidR="0044476E" w:rsidRPr="00C32B91">
        <w:rPr>
          <w:b/>
          <w:i/>
          <w:sz w:val="28"/>
          <w:szCs w:val="28"/>
        </w:rPr>
        <w:t>1207</w:t>
      </w:r>
    </w:p>
    <w:p w14:paraId="311542B8" w14:textId="77777777" w:rsidR="00C37DC1" w:rsidRPr="00314ACA" w:rsidRDefault="00C37DC1" w:rsidP="00195DF0">
      <w:pPr>
        <w:widowControl w:val="0"/>
        <w:spacing w:line="360" w:lineRule="auto"/>
        <w:jc w:val="both"/>
        <w:rPr>
          <w:rFonts w:ascii="Arial" w:hAnsi="Arial" w:cs="Arial"/>
          <w:i/>
          <w:sz w:val="24"/>
        </w:rPr>
      </w:pPr>
      <w:r w:rsidRPr="00314ACA">
        <w:rPr>
          <w:rFonts w:ascii="Arial" w:hAnsi="Arial" w:cs="Arial"/>
          <w:b/>
          <w:i/>
          <w:sz w:val="24"/>
          <w:szCs w:val="24"/>
        </w:rPr>
        <w:t>Mensagem:</w:t>
      </w:r>
      <w:r w:rsidR="00F828E6" w:rsidRPr="00314ACA">
        <w:rPr>
          <w:rFonts w:ascii="Arial" w:hAnsi="Arial" w:cs="Arial"/>
          <w:i/>
          <w:sz w:val="24"/>
          <w:szCs w:val="24"/>
        </w:rPr>
        <w:t xml:space="preserve"> </w:t>
      </w:r>
      <w:r w:rsidR="001722A3" w:rsidRPr="00314ACA">
        <w:rPr>
          <w:rFonts w:ascii="Arial" w:hAnsi="Arial" w:cs="Arial"/>
          <w:i/>
          <w:sz w:val="24"/>
          <w:szCs w:val="24"/>
        </w:rPr>
        <w:t>“</w:t>
      </w:r>
      <w:r w:rsidR="00F828E6" w:rsidRPr="00314ACA">
        <w:rPr>
          <w:rFonts w:ascii="Arial" w:hAnsi="Arial" w:cs="Arial"/>
          <w:i/>
          <w:sz w:val="24"/>
          <w:szCs w:val="24"/>
        </w:rPr>
        <w:t>Unidade Gestora {0} não cadastrada, com situação inativa ou não ordena de despesa</w:t>
      </w:r>
      <w:r w:rsidR="001722A3" w:rsidRPr="00314ACA">
        <w:rPr>
          <w:rFonts w:ascii="Arial" w:hAnsi="Arial" w:cs="Arial"/>
          <w:i/>
          <w:sz w:val="24"/>
          <w:szCs w:val="24"/>
        </w:rPr>
        <w:t>”</w:t>
      </w:r>
      <w:r w:rsidRPr="00314ACA">
        <w:rPr>
          <w:rFonts w:ascii="Arial" w:hAnsi="Arial" w:cs="Arial"/>
          <w:i/>
          <w:sz w:val="24"/>
          <w:szCs w:val="24"/>
        </w:rPr>
        <w:t>.</w:t>
      </w:r>
    </w:p>
    <w:p w14:paraId="17AD5D8B" w14:textId="77777777" w:rsidR="00D447E2" w:rsidRDefault="00D447E2" w:rsidP="00195DF0">
      <w:pPr>
        <w:pStyle w:val="Default"/>
        <w:widowControl w:val="0"/>
        <w:jc w:val="both"/>
        <w:rPr>
          <w:color w:val="auto"/>
        </w:rPr>
      </w:pPr>
    </w:p>
    <w:p w14:paraId="70EA6905" w14:textId="05DD5BAB" w:rsidR="000A420D" w:rsidRPr="000A420D" w:rsidRDefault="000A420D" w:rsidP="00195DF0">
      <w:pPr>
        <w:pStyle w:val="Ttulo2"/>
        <w:ind w:left="0" w:firstLine="0"/>
        <w:jc w:val="both"/>
      </w:pPr>
      <w:r w:rsidRPr="000A420D">
        <w:t xml:space="preserve"> </w:t>
      </w:r>
      <w:bookmarkStart w:id="29" w:name="_Toc138428631"/>
      <w:r w:rsidRPr="000A420D">
        <w:t>PROGEXT.XM</w:t>
      </w:r>
      <w:r>
        <w:t xml:space="preserve">L </w:t>
      </w:r>
      <w:r w:rsidR="00B544DD" w:rsidRPr="00F91106">
        <w:t>(ou ProgramaExtra.xml)</w:t>
      </w:r>
      <w:bookmarkEnd w:id="29"/>
    </w:p>
    <w:p w14:paraId="6BCBE89D" w14:textId="77777777" w:rsidR="000A420D" w:rsidRDefault="000A420D" w:rsidP="00195DF0">
      <w:pPr>
        <w:widowControl w:val="0"/>
        <w:jc w:val="both"/>
        <w:rPr>
          <w:sz w:val="24"/>
          <w:szCs w:val="24"/>
        </w:rPr>
      </w:pPr>
    </w:p>
    <w:p w14:paraId="08A7BC5C" w14:textId="2D066E6D" w:rsidR="00EE0FCE" w:rsidRPr="00261948" w:rsidRDefault="002E5238" w:rsidP="00195DF0">
      <w:pPr>
        <w:widowControl w:val="0"/>
        <w:spacing w:line="360" w:lineRule="auto"/>
        <w:jc w:val="both"/>
        <w:rPr>
          <w:rFonts w:ascii="Arial" w:hAnsi="Arial" w:cs="Arial"/>
          <w:bCs/>
          <w:sz w:val="24"/>
          <w:szCs w:val="24"/>
        </w:rPr>
      </w:pPr>
      <w:r>
        <w:rPr>
          <w:rFonts w:ascii="Arial" w:hAnsi="Arial" w:cs="Arial"/>
          <w:bCs/>
          <w:sz w:val="24"/>
          <w:szCs w:val="24"/>
        </w:rPr>
        <w:t xml:space="preserve">1 </w:t>
      </w:r>
      <w:r w:rsidR="00EE0FCE" w:rsidRPr="00261948">
        <w:rPr>
          <w:rFonts w:ascii="Arial" w:hAnsi="Arial" w:cs="Arial"/>
          <w:bCs/>
          <w:sz w:val="24"/>
          <w:szCs w:val="24"/>
        </w:rPr>
        <w:t>O campo CaraterPrograma deve conter os valores 1 (Duração Continuada) ou 2 (Duração Não Continuada). (</w:t>
      </w:r>
      <w:r w:rsidR="00EE0FCE" w:rsidRPr="00261948">
        <w:rPr>
          <w:rFonts w:ascii="Arial" w:hAnsi="Arial" w:cs="Arial"/>
          <w:bCs/>
          <w:sz w:val="24"/>
          <w:szCs w:val="24"/>
          <w:u w:val="single"/>
        </w:rPr>
        <w:t>Consistência Impeditiva</w:t>
      </w:r>
      <w:r w:rsidR="00EE0FCE" w:rsidRPr="00261948">
        <w:rPr>
          <w:rFonts w:ascii="Arial" w:hAnsi="Arial" w:cs="Arial"/>
          <w:bCs/>
          <w:sz w:val="24"/>
          <w:szCs w:val="24"/>
        </w:rPr>
        <w:t xml:space="preserve">) </w:t>
      </w:r>
      <w:r w:rsidR="00EE0FCE" w:rsidRPr="00261948">
        <w:rPr>
          <w:b/>
          <w:i/>
          <w:sz w:val="28"/>
          <w:szCs w:val="28"/>
        </w:rPr>
        <w:t>ERRO 321</w:t>
      </w:r>
    </w:p>
    <w:p w14:paraId="25F1C980" w14:textId="77777777" w:rsidR="00EE0FCE" w:rsidRPr="00314ACA" w:rsidRDefault="00EE0FCE" w:rsidP="00195DF0">
      <w:pPr>
        <w:widowControl w:val="0"/>
        <w:spacing w:line="360" w:lineRule="auto"/>
        <w:jc w:val="both"/>
        <w:rPr>
          <w:rFonts w:ascii="Arial" w:hAnsi="Arial" w:cs="Arial"/>
          <w:bCs/>
          <w:i/>
          <w:sz w:val="24"/>
          <w:szCs w:val="24"/>
        </w:rPr>
      </w:pPr>
      <w:r w:rsidRPr="00314ACA">
        <w:rPr>
          <w:rFonts w:ascii="Arial" w:hAnsi="Arial" w:cs="Arial"/>
          <w:b/>
          <w:i/>
          <w:sz w:val="24"/>
          <w:szCs w:val="24"/>
        </w:rPr>
        <w:t>Mensagem</w:t>
      </w:r>
      <w:r w:rsidRPr="00314ACA">
        <w:rPr>
          <w:rFonts w:ascii="Arial" w:hAnsi="Arial" w:cs="Arial"/>
          <w:i/>
          <w:sz w:val="24"/>
          <w:szCs w:val="24"/>
        </w:rPr>
        <w:t xml:space="preserve">: </w:t>
      </w:r>
      <w:r w:rsidR="00261948" w:rsidRPr="00314ACA">
        <w:rPr>
          <w:rFonts w:ascii="Arial" w:hAnsi="Arial" w:cs="Arial"/>
          <w:i/>
          <w:sz w:val="24"/>
          <w:szCs w:val="24"/>
        </w:rPr>
        <w:t>“</w:t>
      </w:r>
      <w:r w:rsidRPr="00314ACA">
        <w:rPr>
          <w:rFonts w:ascii="Arial" w:hAnsi="Arial" w:cs="Arial"/>
          <w:i/>
          <w:sz w:val="24"/>
          <w:szCs w:val="24"/>
        </w:rPr>
        <w:t xml:space="preserve">O campo </w:t>
      </w:r>
      <w:r w:rsidR="00261948" w:rsidRPr="00314ACA">
        <w:rPr>
          <w:rFonts w:ascii="Arial" w:hAnsi="Arial" w:cs="Arial"/>
          <w:i/>
          <w:sz w:val="24"/>
          <w:szCs w:val="24"/>
        </w:rPr>
        <w:t>“</w:t>
      </w:r>
      <w:r w:rsidRPr="00314ACA">
        <w:rPr>
          <w:rFonts w:ascii="Arial" w:hAnsi="Arial" w:cs="Arial"/>
          <w:bCs/>
          <w:i/>
          <w:sz w:val="24"/>
          <w:szCs w:val="24"/>
        </w:rPr>
        <w:t>CaraterPrograma</w:t>
      </w:r>
      <w:r w:rsidR="00261948" w:rsidRPr="00314ACA">
        <w:rPr>
          <w:rFonts w:ascii="Arial" w:hAnsi="Arial" w:cs="Arial"/>
          <w:bCs/>
          <w:i/>
          <w:sz w:val="24"/>
          <w:szCs w:val="24"/>
        </w:rPr>
        <w:t>”</w:t>
      </w:r>
      <w:r w:rsidRPr="00314ACA">
        <w:rPr>
          <w:rFonts w:ascii="Arial" w:hAnsi="Arial" w:cs="Arial"/>
          <w:i/>
          <w:sz w:val="24"/>
          <w:szCs w:val="24"/>
        </w:rPr>
        <w:t xml:space="preserve"> deve ser 1 ou 2</w:t>
      </w:r>
      <w:r w:rsidR="00261948" w:rsidRPr="00314ACA">
        <w:rPr>
          <w:rFonts w:ascii="Arial" w:hAnsi="Arial" w:cs="Arial"/>
          <w:i/>
          <w:sz w:val="24"/>
          <w:szCs w:val="24"/>
        </w:rPr>
        <w:t>”</w:t>
      </w:r>
      <w:r w:rsidRPr="00314ACA">
        <w:rPr>
          <w:rFonts w:ascii="Arial" w:hAnsi="Arial" w:cs="Arial"/>
          <w:bCs/>
          <w:i/>
          <w:sz w:val="24"/>
          <w:szCs w:val="24"/>
        </w:rPr>
        <w:t>.</w:t>
      </w:r>
    </w:p>
    <w:p w14:paraId="47CBF031" w14:textId="77777777" w:rsidR="00EE0FCE" w:rsidRPr="00DA326A" w:rsidRDefault="00EE0FCE" w:rsidP="00195DF0">
      <w:pPr>
        <w:widowControl w:val="0"/>
        <w:jc w:val="both"/>
        <w:rPr>
          <w:bCs/>
          <w:sz w:val="24"/>
          <w:szCs w:val="24"/>
        </w:rPr>
      </w:pPr>
    </w:p>
    <w:p w14:paraId="75CA6695" w14:textId="2A1D93FD" w:rsidR="00EE0FCE" w:rsidRPr="00261948"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261948">
        <w:rPr>
          <w:rFonts w:ascii="Arial" w:hAnsi="Arial" w:cs="Arial"/>
          <w:bCs/>
          <w:sz w:val="24"/>
          <w:szCs w:val="24"/>
        </w:rPr>
        <w:t> </w:t>
      </w:r>
      <w:r w:rsidR="00EE0FCE" w:rsidRPr="00261948">
        <w:rPr>
          <w:rFonts w:ascii="Arial" w:hAnsi="Arial" w:cs="Arial"/>
          <w:bCs/>
          <w:sz w:val="24"/>
          <w:szCs w:val="24"/>
        </w:rPr>
        <w:t>Para Unidades Gestoras de tipo diferente de Prefeitura, verificar se a chave formada pelos campos [Ano da vigência da LOA, Número da LOA] informada no arquivo PROGEXT.XML é igual a mesma chave informada no arquivo DADOSLOA.XML (</w:t>
      </w:r>
      <w:r w:rsidR="00EE0FCE" w:rsidRPr="00261948">
        <w:rPr>
          <w:rFonts w:ascii="Arial" w:hAnsi="Arial" w:cs="Arial"/>
          <w:bCs/>
          <w:sz w:val="24"/>
          <w:szCs w:val="24"/>
          <w:u w:val="single"/>
        </w:rPr>
        <w:t>Consistência Impeditiva</w:t>
      </w:r>
      <w:r w:rsidR="00EE0FCE" w:rsidRPr="00261948">
        <w:rPr>
          <w:rFonts w:ascii="Arial" w:hAnsi="Arial" w:cs="Arial"/>
          <w:bCs/>
          <w:sz w:val="24"/>
          <w:szCs w:val="24"/>
        </w:rPr>
        <w:t xml:space="preserve">)  </w:t>
      </w:r>
      <w:r w:rsidR="00EE0FCE" w:rsidRPr="00261948">
        <w:rPr>
          <w:b/>
          <w:i/>
          <w:sz w:val="28"/>
          <w:szCs w:val="28"/>
        </w:rPr>
        <w:t>ERRO 1148</w:t>
      </w:r>
    </w:p>
    <w:p w14:paraId="70CE59B6" w14:textId="77777777" w:rsidR="00EE0FCE" w:rsidRPr="00314ACA" w:rsidRDefault="00EE0FCE" w:rsidP="00195DF0">
      <w:pPr>
        <w:widowControl w:val="0"/>
        <w:spacing w:line="360" w:lineRule="auto"/>
        <w:jc w:val="both"/>
        <w:rPr>
          <w:rFonts w:ascii="Arial" w:hAnsi="Arial" w:cs="Arial"/>
          <w:b/>
          <w:bCs/>
          <w:i/>
          <w:sz w:val="24"/>
          <w:szCs w:val="24"/>
        </w:rPr>
      </w:pPr>
      <w:r w:rsidRPr="00314ACA">
        <w:rPr>
          <w:rFonts w:ascii="Arial" w:hAnsi="Arial" w:cs="Arial"/>
          <w:b/>
          <w:bCs/>
          <w:i/>
          <w:sz w:val="24"/>
          <w:szCs w:val="24"/>
        </w:rPr>
        <w:t xml:space="preserve">Mensagem: </w:t>
      </w:r>
      <w:r w:rsidR="00261948" w:rsidRPr="00314ACA">
        <w:rPr>
          <w:rFonts w:ascii="Arial" w:hAnsi="Arial" w:cs="Arial"/>
          <w:bCs/>
          <w:i/>
          <w:sz w:val="24"/>
          <w:szCs w:val="24"/>
        </w:rPr>
        <w:t>“</w:t>
      </w:r>
      <w:r w:rsidRPr="00314ACA">
        <w:rPr>
          <w:rFonts w:ascii="Arial" w:hAnsi="Arial" w:cs="Arial"/>
          <w:bCs/>
          <w:i/>
          <w:sz w:val="24"/>
          <w:szCs w:val="24"/>
        </w:rPr>
        <w:t>Campo(s) [Ano da vigência da LOA, Número da LOA] informado(s) no arquivo PROGEXT.XML diverge(m) do(s) campo(s) enviado(s) no arquivo DADOSLOA.XML</w:t>
      </w:r>
      <w:r w:rsidR="00261948" w:rsidRPr="00314ACA">
        <w:rPr>
          <w:rFonts w:ascii="Arial" w:hAnsi="Arial" w:cs="Arial"/>
          <w:bCs/>
          <w:i/>
          <w:sz w:val="24"/>
          <w:szCs w:val="24"/>
        </w:rPr>
        <w:t>”</w:t>
      </w:r>
      <w:r w:rsidRPr="00314ACA">
        <w:rPr>
          <w:rFonts w:ascii="Arial" w:hAnsi="Arial" w:cs="Arial"/>
          <w:bCs/>
          <w:i/>
          <w:sz w:val="24"/>
          <w:szCs w:val="24"/>
        </w:rPr>
        <w:t>.</w:t>
      </w:r>
    </w:p>
    <w:p w14:paraId="3754976D" w14:textId="77777777" w:rsidR="00EE0FCE" w:rsidRPr="00DA326A" w:rsidRDefault="00EE0FCE" w:rsidP="00195DF0">
      <w:pPr>
        <w:widowControl w:val="0"/>
        <w:jc w:val="both"/>
        <w:rPr>
          <w:b/>
          <w:bCs/>
          <w:sz w:val="24"/>
          <w:szCs w:val="24"/>
        </w:rPr>
      </w:pPr>
    </w:p>
    <w:p w14:paraId="4341F143" w14:textId="46D0C41B" w:rsidR="00EE0FCE" w:rsidRPr="00261948" w:rsidRDefault="002E5238" w:rsidP="00195DF0">
      <w:pPr>
        <w:widowControl w:val="0"/>
        <w:spacing w:line="360" w:lineRule="auto"/>
        <w:jc w:val="both"/>
        <w:rPr>
          <w:rFonts w:ascii="Arial" w:hAnsi="Arial" w:cs="Arial"/>
          <w:bCs/>
          <w:sz w:val="24"/>
          <w:szCs w:val="24"/>
        </w:rPr>
      </w:pPr>
      <w:r>
        <w:rPr>
          <w:rFonts w:ascii="Arial" w:hAnsi="Arial" w:cs="Arial"/>
          <w:bCs/>
          <w:sz w:val="24"/>
          <w:szCs w:val="24"/>
        </w:rPr>
        <w:t>3</w:t>
      </w:r>
      <w:r w:rsidR="00261948">
        <w:rPr>
          <w:rFonts w:ascii="Arial" w:hAnsi="Arial" w:cs="Arial"/>
          <w:bCs/>
          <w:sz w:val="24"/>
          <w:szCs w:val="24"/>
        </w:rPr>
        <w:t> </w:t>
      </w:r>
      <w:r w:rsidR="00EE0FCE" w:rsidRPr="00261948">
        <w:rPr>
          <w:rFonts w:ascii="Arial" w:hAnsi="Arial" w:cs="Arial"/>
          <w:bCs/>
          <w:sz w:val="24"/>
          <w:szCs w:val="24"/>
        </w:rPr>
        <w:t>Verificar se o campo Código do Programa já foi enviado nos arquivos LOAPROG.XML ou PROGEXT.XML no exercício da prestação de contas. (</w:t>
      </w:r>
      <w:r w:rsidR="00EE0FCE" w:rsidRPr="00576198">
        <w:rPr>
          <w:rFonts w:ascii="Arial" w:hAnsi="Arial" w:cs="Arial"/>
          <w:bCs/>
          <w:sz w:val="24"/>
          <w:szCs w:val="24"/>
          <w:u w:val="single"/>
        </w:rPr>
        <w:t>Consistência Impeditiva</w:t>
      </w:r>
      <w:r w:rsidR="00EE0FCE" w:rsidRPr="00261948">
        <w:rPr>
          <w:rFonts w:ascii="Arial" w:hAnsi="Arial" w:cs="Arial"/>
          <w:bCs/>
          <w:sz w:val="24"/>
          <w:szCs w:val="24"/>
        </w:rPr>
        <w:t xml:space="preserve">)  </w:t>
      </w:r>
      <w:r w:rsidR="00EE0FCE" w:rsidRPr="008F143D">
        <w:rPr>
          <w:b/>
          <w:i/>
          <w:sz w:val="28"/>
          <w:szCs w:val="28"/>
        </w:rPr>
        <w:t>ERRO</w:t>
      </w:r>
      <w:r w:rsidR="008F143D">
        <w:rPr>
          <w:b/>
          <w:i/>
          <w:sz w:val="28"/>
          <w:szCs w:val="28"/>
        </w:rPr>
        <w:t> </w:t>
      </w:r>
      <w:r w:rsidR="00EE0FCE" w:rsidRPr="008F143D">
        <w:rPr>
          <w:b/>
          <w:i/>
          <w:sz w:val="28"/>
          <w:szCs w:val="28"/>
        </w:rPr>
        <w:t>1149</w:t>
      </w:r>
    </w:p>
    <w:p w14:paraId="53D167D0" w14:textId="77777777" w:rsidR="00EE0FCE" w:rsidRPr="00314ACA" w:rsidRDefault="00EE0FCE" w:rsidP="00195DF0">
      <w:pPr>
        <w:widowControl w:val="0"/>
        <w:spacing w:line="360" w:lineRule="auto"/>
        <w:jc w:val="both"/>
        <w:rPr>
          <w:rFonts w:ascii="Arial" w:hAnsi="Arial" w:cs="Arial"/>
          <w:b/>
          <w:bCs/>
          <w:i/>
          <w:sz w:val="24"/>
          <w:szCs w:val="24"/>
        </w:rPr>
      </w:pPr>
      <w:r w:rsidRPr="00314ACA">
        <w:rPr>
          <w:rFonts w:ascii="Arial" w:hAnsi="Arial" w:cs="Arial"/>
          <w:b/>
          <w:bCs/>
          <w:i/>
          <w:sz w:val="24"/>
          <w:szCs w:val="24"/>
        </w:rPr>
        <w:t xml:space="preserve">Mensagem: </w:t>
      </w:r>
      <w:r w:rsidR="00261948" w:rsidRPr="00314ACA">
        <w:rPr>
          <w:rFonts w:ascii="Arial" w:hAnsi="Arial" w:cs="Arial"/>
          <w:b/>
          <w:bCs/>
          <w:i/>
          <w:sz w:val="24"/>
          <w:szCs w:val="24"/>
        </w:rPr>
        <w:t>“</w:t>
      </w:r>
      <w:r w:rsidRPr="00314ACA">
        <w:rPr>
          <w:rFonts w:ascii="Arial" w:hAnsi="Arial" w:cs="Arial"/>
          <w:bCs/>
          <w:i/>
          <w:sz w:val="24"/>
          <w:szCs w:val="24"/>
        </w:rPr>
        <w:t>Código de Programa já informado no arquivo LOAPROG.XML ou PROGEXT.XML no exercício da prestação de contas</w:t>
      </w:r>
      <w:r w:rsidR="00261948" w:rsidRPr="00314ACA">
        <w:rPr>
          <w:rFonts w:ascii="Arial" w:hAnsi="Arial" w:cs="Arial"/>
          <w:bCs/>
          <w:i/>
          <w:sz w:val="24"/>
          <w:szCs w:val="24"/>
        </w:rPr>
        <w:t>”.</w:t>
      </w:r>
    </w:p>
    <w:p w14:paraId="2388738D" w14:textId="77777777" w:rsidR="00EE0FCE" w:rsidRPr="00DA326A" w:rsidRDefault="00EE0FCE" w:rsidP="00195DF0">
      <w:pPr>
        <w:widowControl w:val="0"/>
        <w:jc w:val="both"/>
        <w:rPr>
          <w:b/>
          <w:bCs/>
          <w:sz w:val="24"/>
          <w:szCs w:val="24"/>
        </w:rPr>
      </w:pPr>
    </w:p>
    <w:p w14:paraId="71B9C99B" w14:textId="36912E91" w:rsidR="007B0687" w:rsidRPr="007B0687" w:rsidRDefault="002E5238" w:rsidP="00195DF0">
      <w:pPr>
        <w:widowControl w:val="0"/>
        <w:spacing w:line="360" w:lineRule="auto"/>
        <w:jc w:val="both"/>
        <w:rPr>
          <w:b/>
          <w:i/>
          <w:sz w:val="28"/>
          <w:szCs w:val="28"/>
        </w:rPr>
      </w:pPr>
      <w:r>
        <w:rPr>
          <w:rFonts w:ascii="Arial" w:hAnsi="Arial" w:cs="Arial"/>
          <w:bCs/>
          <w:sz w:val="24"/>
          <w:szCs w:val="24"/>
        </w:rPr>
        <w:t>4</w:t>
      </w:r>
      <w:r w:rsidR="00261948" w:rsidRPr="007B0687">
        <w:rPr>
          <w:rFonts w:ascii="Arial" w:hAnsi="Arial" w:cs="Arial"/>
          <w:bCs/>
          <w:sz w:val="24"/>
          <w:szCs w:val="24"/>
        </w:rPr>
        <w:t> </w:t>
      </w:r>
      <w:r w:rsidR="00EE0FCE" w:rsidRPr="007B0687">
        <w:rPr>
          <w:rFonts w:ascii="Arial" w:hAnsi="Arial" w:cs="Arial"/>
          <w:bCs/>
          <w:sz w:val="24"/>
          <w:szCs w:val="24"/>
        </w:rPr>
        <w:t>O campo Valor Total do Programa deve ser maior do que 0 (zero). (</w:t>
      </w:r>
      <w:r w:rsidR="00EE0FCE" w:rsidRPr="007B0687">
        <w:rPr>
          <w:rFonts w:ascii="Arial" w:hAnsi="Arial" w:cs="Arial"/>
          <w:bCs/>
          <w:sz w:val="24"/>
          <w:szCs w:val="24"/>
          <w:u w:val="single"/>
        </w:rPr>
        <w:t xml:space="preserve">Consistência </w:t>
      </w:r>
      <w:r w:rsidR="00B90DB2" w:rsidRPr="007B0687">
        <w:rPr>
          <w:rFonts w:ascii="Arial" w:hAnsi="Arial" w:cs="Arial"/>
          <w:bCs/>
          <w:sz w:val="24"/>
          <w:szCs w:val="24"/>
          <w:u w:val="single"/>
        </w:rPr>
        <w:t>Impeditiva</w:t>
      </w:r>
      <w:r w:rsidR="00EE0FCE" w:rsidRPr="007B0687">
        <w:rPr>
          <w:rFonts w:ascii="Arial" w:hAnsi="Arial" w:cs="Arial"/>
          <w:bCs/>
          <w:sz w:val="24"/>
          <w:szCs w:val="24"/>
        </w:rPr>
        <w:t xml:space="preserve">).  </w:t>
      </w:r>
      <w:r w:rsidR="00EE0FCE" w:rsidRPr="007B0687">
        <w:rPr>
          <w:b/>
          <w:i/>
          <w:sz w:val="28"/>
          <w:szCs w:val="28"/>
        </w:rPr>
        <w:t xml:space="preserve">ERRO </w:t>
      </w:r>
      <w:r w:rsidR="00643BC2" w:rsidRPr="007B0687">
        <w:rPr>
          <w:b/>
          <w:i/>
          <w:sz w:val="28"/>
          <w:szCs w:val="28"/>
        </w:rPr>
        <w:t xml:space="preserve">4196 </w:t>
      </w:r>
    </w:p>
    <w:p w14:paraId="6E573826" w14:textId="5AFE8825" w:rsidR="00EE0FCE" w:rsidRPr="008F143D" w:rsidRDefault="00EE0FCE" w:rsidP="00195DF0">
      <w:pPr>
        <w:widowControl w:val="0"/>
        <w:spacing w:line="360" w:lineRule="auto"/>
        <w:jc w:val="both"/>
        <w:rPr>
          <w:rFonts w:ascii="Arial" w:hAnsi="Arial" w:cs="Arial"/>
          <w:i/>
          <w:sz w:val="24"/>
          <w:szCs w:val="24"/>
        </w:rPr>
      </w:pPr>
      <w:r w:rsidRPr="008F143D">
        <w:rPr>
          <w:rFonts w:ascii="Arial" w:hAnsi="Arial" w:cs="Arial"/>
          <w:b/>
          <w:bCs/>
          <w:i/>
          <w:sz w:val="24"/>
          <w:szCs w:val="24"/>
        </w:rPr>
        <w:t xml:space="preserve">Mensagem: </w:t>
      </w:r>
      <w:r w:rsidR="00261948" w:rsidRPr="008F143D">
        <w:rPr>
          <w:rFonts w:ascii="Arial" w:hAnsi="Arial" w:cs="Arial"/>
          <w:b/>
          <w:bCs/>
          <w:i/>
          <w:sz w:val="24"/>
          <w:szCs w:val="24"/>
        </w:rPr>
        <w:t>“</w:t>
      </w:r>
      <w:r w:rsidRPr="008F143D">
        <w:rPr>
          <w:rFonts w:ascii="Arial" w:hAnsi="Arial" w:cs="Arial"/>
          <w:bCs/>
          <w:i/>
          <w:sz w:val="24"/>
          <w:szCs w:val="24"/>
        </w:rPr>
        <w:t>O Valor Total do Programa deve ser maior do que 0 (zero)</w:t>
      </w:r>
      <w:r w:rsidR="00261948" w:rsidRPr="008F143D">
        <w:rPr>
          <w:rFonts w:ascii="Arial" w:hAnsi="Arial" w:cs="Arial"/>
          <w:bCs/>
          <w:i/>
          <w:sz w:val="24"/>
          <w:szCs w:val="24"/>
        </w:rPr>
        <w:t>”</w:t>
      </w:r>
      <w:r w:rsidRPr="008F143D">
        <w:rPr>
          <w:rFonts w:ascii="Arial" w:hAnsi="Arial" w:cs="Arial"/>
          <w:bCs/>
          <w:i/>
          <w:sz w:val="24"/>
          <w:szCs w:val="24"/>
        </w:rPr>
        <w:t>.</w:t>
      </w:r>
    </w:p>
    <w:p w14:paraId="23120E21" w14:textId="77777777" w:rsidR="00933AF5" w:rsidRDefault="00933AF5" w:rsidP="00195DF0">
      <w:pPr>
        <w:widowControl w:val="0"/>
        <w:jc w:val="both"/>
        <w:rPr>
          <w:sz w:val="24"/>
          <w:szCs w:val="24"/>
        </w:rPr>
      </w:pPr>
    </w:p>
    <w:p w14:paraId="6306622C" w14:textId="77777777" w:rsidR="00933AF5" w:rsidRDefault="00933AF5" w:rsidP="00195DF0">
      <w:pPr>
        <w:widowControl w:val="0"/>
        <w:jc w:val="both"/>
        <w:rPr>
          <w:sz w:val="24"/>
          <w:szCs w:val="24"/>
        </w:rPr>
      </w:pPr>
    </w:p>
    <w:p w14:paraId="06F10C94" w14:textId="6848F1FA" w:rsidR="0044476E" w:rsidRDefault="0044476E" w:rsidP="00195DF0">
      <w:pPr>
        <w:pStyle w:val="Ttulo2"/>
        <w:ind w:left="0" w:firstLine="0"/>
        <w:jc w:val="both"/>
      </w:pPr>
      <w:bookmarkStart w:id="30" w:name="_Toc138428632"/>
      <w:r w:rsidRPr="000A420D">
        <w:t>ORGAOEXT</w:t>
      </w:r>
      <w:r>
        <w:t>CONS</w:t>
      </w:r>
      <w:r w:rsidRPr="000A420D">
        <w:t>.</w:t>
      </w:r>
      <w:r>
        <w:t xml:space="preserve">XML </w:t>
      </w:r>
      <w:r w:rsidR="0062653A" w:rsidRPr="00F91106">
        <w:t>(ou OrgaoExtraConsolidado.xml)</w:t>
      </w:r>
      <w:bookmarkEnd w:id="30"/>
    </w:p>
    <w:p w14:paraId="687C2E07" w14:textId="77777777" w:rsidR="0044476E" w:rsidRDefault="0044476E" w:rsidP="00195DF0">
      <w:pPr>
        <w:widowControl w:val="0"/>
        <w:tabs>
          <w:tab w:val="left" w:pos="1980"/>
          <w:tab w:val="left" w:pos="15442"/>
        </w:tabs>
        <w:jc w:val="both"/>
        <w:rPr>
          <w:b/>
          <w:bCs/>
          <w:sz w:val="24"/>
          <w:szCs w:val="24"/>
        </w:rPr>
      </w:pPr>
    </w:p>
    <w:p w14:paraId="7EFEBF72" w14:textId="3544093A" w:rsidR="0044476E" w:rsidRPr="00261948" w:rsidRDefault="002E5238" w:rsidP="00195DF0">
      <w:pPr>
        <w:widowControl w:val="0"/>
        <w:spacing w:line="360" w:lineRule="auto"/>
        <w:jc w:val="both"/>
        <w:rPr>
          <w:rFonts w:ascii="Arial" w:hAnsi="Arial" w:cs="Arial"/>
          <w:bCs/>
          <w:sz w:val="24"/>
          <w:szCs w:val="24"/>
        </w:rPr>
      </w:pPr>
      <w:r>
        <w:rPr>
          <w:rFonts w:ascii="Arial" w:hAnsi="Arial" w:cs="Arial"/>
          <w:bCs/>
          <w:sz w:val="24"/>
          <w:szCs w:val="24"/>
        </w:rPr>
        <w:lastRenderedPageBreak/>
        <w:t>1</w:t>
      </w:r>
      <w:r w:rsidR="00261948">
        <w:rPr>
          <w:rFonts w:ascii="Arial" w:hAnsi="Arial" w:cs="Arial"/>
          <w:bCs/>
          <w:sz w:val="24"/>
          <w:szCs w:val="24"/>
        </w:rPr>
        <w:t> </w:t>
      </w:r>
      <w:r w:rsidR="0044476E" w:rsidRPr="00261948">
        <w:rPr>
          <w:rFonts w:ascii="Arial" w:hAnsi="Arial" w:cs="Arial"/>
          <w:bCs/>
          <w:sz w:val="24"/>
          <w:szCs w:val="24"/>
        </w:rPr>
        <w:t>O Código do Órgão deve ser informado apenas 1 (uma) vez nos arquivos ORGAOCONS.XML ou ORGAOEXTCONS.XML para uma determinada Unidade Gestora no exercício da prestação de contas. (</w:t>
      </w:r>
      <w:r w:rsidR="0044476E" w:rsidRPr="00261948">
        <w:rPr>
          <w:rFonts w:ascii="Arial" w:hAnsi="Arial" w:cs="Arial"/>
          <w:bCs/>
          <w:sz w:val="24"/>
          <w:szCs w:val="24"/>
          <w:u w:val="single"/>
        </w:rPr>
        <w:t>Consistência Impeditiva</w:t>
      </w:r>
      <w:r w:rsidR="0044476E" w:rsidRPr="00261948">
        <w:rPr>
          <w:rFonts w:ascii="Arial" w:hAnsi="Arial" w:cs="Arial"/>
          <w:bCs/>
          <w:sz w:val="24"/>
          <w:szCs w:val="24"/>
        </w:rPr>
        <w:t xml:space="preserve">) </w:t>
      </w:r>
      <w:r w:rsidR="0044476E" w:rsidRPr="00261948">
        <w:rPr>
          <w:b/>
          <w:i/>
          <w:sz w:val="28"/>
          <w:szCs w:val="28"/>
        </w:rPr>
        <w:t xml:space="preserve">ERRO </w:t>
      </w:r>
      <w:r w:rsidR="006E6E2E" w:rsidRPr="00261948">
        <w:rPr>
          <w:b/>
          <w:i/>
          <w:sz w:val="28"/>
          <w:szCs w:val="28"/>
        </w:rPr>
        <w:t>1208</w:t>
      </w:r>
    </w:p>
    <w:p w14:paraId="0E0370C1" w14:textId="77777777" w:rsidR="0044476E" w:rsidRPr="008F143D" w:rsidRDefault="0044476E" w:rsidP="00195DF0">
      <w:pPr>
        <w:widowControl w:val="0"/>
        <w:spacing w:line="360" w:lineRule="auto"/>
        <w:jc w:val="both"/>
        <w:rPr>
          <w:rFonts w:ascii="Arial" w:hAnsi="Arial" w:cs="Arial"/>
          <w:b/>
          <w:bCs/>
          <w:i/>
          <w:sz w:val="24"/>
          <w:szCs w:val="24"/>
        </w:rPr>
      </w:pPr>
      <w:r w:rsidRPr="008F143D">
        <w:rPr>
          <w:rFonts w:ascii="Arial" w:hAnsi="Arial" w:cs="Arial"/>
          <w:b/>
          <w:bCs/>
          <w:i/>
          <w:sz w:val="24"/>
          <w:szCs w:val="24"/>
        </w:rPr>
        <w:t>Mensagem:</w:t>
      </w:r>
      <w:r w:rsidR="00261948" w:rsidRPr="008F143D">
        <w:rPr>
          <w:rFonts w:ascii="Arial" w:hAnsi="Arial" w:cs="Arial"/>
          <w:b/>
          <w:bCs/>
          <w:i/>
          <w:sz w:val="24"/>
          <w:szCs w:val="24"/>
        </w:rPr>
        <w:t> </w:t>
      </w:r>
      <w:r w:rsidR="00261948" w:rsidRPr="008F143D">
        <w:rPr>
          <w:rFonts w:ascii="Arial" w:hAnsi="Arial" w:cs="Arial"/>
          <w:bCs/>
          <w:i/>
          <w:sz w:val="24"/>
          <w:szCs w:val="24"/>
        </w:rPr>
        <w:t>“</w:t>
      </w:r>
      <w:r w:rsidRPr="008F143D">
        <w:rPr>
          <w:rFonts w:ascii="Arial" w:hAnsi="Arial" w:cs="Arial"/>
          <w:bCs/>
          <w:i/>
          <w:sz w:val="24"/>
          <w:szCs w:val="24"/>
        </w:rPr>
        <w:t>Código do Órgão já informado no arquivo ORGAOCONS.XML ou ORGAOEXTCONS.XML para a Unidade Gestora {</w:t>
      </w:r>
      <w:r w:rsidR="001D5725" w:rsidRPr="008F143D">
        <w:rPr>
          <w:rFonts w:ascii="Arial" w:hAnsi="Arial" w:cs="Arial"/>
          <w:bCs/>
          <w:i/>
          <w:sz w:val="24"/>
          <w:szCs w:val="24"/>
        </w:rPr>
        <w:t>0</w:t>
      </w:r>
      <w:r w:rsidRPr="008F143D">
        <w:rPr>
          <w:rFonts w:ascii="Arial" w:hAnsi="Arial" w:cs="Arial"/>
          <w:bCs/>
          <w:i/>
          <w:sz w:val="24"/>
          <w:szCs w:val="24"/>
        </w:rPr>
        <w:t>} no exercício da prestação de contas</w:t>
      </w:r>
      <w:r w:rsidR="00261948" w:rsidRPr="008F143D">
        <w:rPr>
          <w:rFonts w:ascii="Arial" w:hAnsi="Arial" w:cs="Arial"/>
          <w:bCs/>
          <w:i/>
          <w:sz w:val="24"/>
          <w:szCs w:val="24"/>
        </w:rPr>
        <w:t>”</w:t>
      </w:r>
      <w:r w:rsidRPr="008F143D">
        <w:rPr>
          <w:rFonts w:ascii="Arial" w:hAnsi="Arial" w:cs="Arial"/>
          <w:bCs/>
          <w:i/>
          <w:sz w:val="24"/>
          <w:szCs w:val="24"/>
        </w:rPr>
        <w:t>.</w:t>
      </w:r>
    </w:p>
    <w:p w14:paraId="350944CD" w14:textId="77777777" w:rsidR="0044476E" w:rsidRDefault="0044476E" w:rsidP="00195DF0">
      <w:pPr>
        <w:widowControl w:val="0"/>
        <w:jc w:val="both"/>
        <w:rPr>
          <w:b/>
          <w:bCs/>
          <w:sz w:val="24"/>
          <w:szCs w:val="24"/>
        </w:rPr>
      </w:pPr>
    </w:p>
    <w:p w14:paraId="3FA13827" w14:textId="1CDFA8E2" w:rsidR="0044476E" w:rsidRPr="00261948"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4351FC">
        <w:rPr>
          <w:rFonts w:ascii="Arial" w:hAnsi="Arial" w:cs="Arial"/>
          <w:bCs/>
          <w:sz w:val="24"/>
          <w:szCs w:val="24"/>
        </w:rPr>
        <w:t> </w:t>
      </w:r>
      <w:r w:rsidR="0044476E" w:rsidRPr="00261948">
        <w:rPr>
          <w:rFonts w:ascii="Arial" w:hAnsi="Arial" w:cs="Arial"/>
          <w:bCs/>
          <w:sz w:val="24"/>
          <w:szCs w:val="24"/>
        </w:rPr>
        <w:t>Todas as Unidades Gestoras informadas no arquivo ORGAOEXTCONS.XML devem estar Ativas (campo Situacao=A) e ordenar despesa (campo OrdenaDespesa=S) no mês da prestação de contas (verificar arquivos UGS.XML e UGSALT.XML).</w:t>
      </w:r>
      <w:r w:rsidR="004351FC">
        <w:rPr>
          <w:rFonts w:ascii="Arial" w:hAnsi="Arial" w:cs="Arial"/>
          <w:bCs/>
          <w:sz w:val="24"/>
          <w:szCs w:val="24"/>
        </w:rPr>
        <w:t> </w:t>
      </w:r>
      <w:r w:rsidR="0044476E" w:rsidRPr="00261948">
        <w:rPr>
          <w:rFonts w:ascii="Arial" w:hAnsi="Arial" w:cs="Arial"/>
          <w:bCs/>
          <w:sz w:val="24"/>
          <w:szCs w:val="24"/>
        </w:rPr>
        <w:t>(</w:t>
      </w:r>
      <w:r w:rsidR="0044476E" w:rsidRPr="004351FC">
        <w:rPr>
          <w:rFonts w:ascii="Arial" w:hAnsi="Arial" w:cs="Arial"/>
          <w:bCs/>
          <w:sz w:val="24"/>
          <w:szCs w:val="24"/>
          <w:u w:val="single"/>
        </w:rPr>
        <w:t>Consistência Impeditiva</w:t>
      </w:r>
      <w:r w:rsidR="0044476E" w:rsidRPr="00261948">
        <w:rPr>
          <w:rFonts w:ascii="Arial" w:hAnsi="Arial" w:cs="Arial"/>
          <w:bCs/>
          <w:sz w:val="24"/>
          <w:szCs w:val="24"/>
        </w:rPr>
        <w:t xml:space="preserve">) </w:t>
      </w:r>
      <w:r w:rsidR="0044476E" w:rsidRPr="00261948">
        <w:rPr>
          <w:b/>
          <w:i/>
          <w:sz w:val="28"/>
          <w:szCs w:val="28"/>
        </w:rPr>
        <w:t xml:space="preserve">ERRO </w:t>
      </w:r>
      <w:r w:rsidR="009714C7" w:rsidRPr="00261948">
        <w:rPr>
          <w:b/>
          <w:i/>
          <w:sz w:val="28"/>
          <w:szCs w:val="28"/>
        </w:rPr>
        <w:t>1209</w:t>
      </w:r>
    </w:p>
    <w:p w14:paraId="26F3F52E" w14:textId="77777777" w:rsidR="0044476E" w:rsidRPr="008F143D" w:rsidRDefault="0044476E" w:rsidP="00195DF0">
      <w:pPr>
        <w:widowControl w:val="0"/>
        <w:spacing w:line="360" w:lineRule="auto"/>
        <w:jc w:val="both"/>
        <w:rPr>
          <w:rFonts w:ascii="Arial" w:hAnsi="Arial" w:cs="Arial"/>
          <w:i/>
          <w:sz w:val="24"/>
          <w:szCs w:val="24"/>
        </w:rPr>
      </w:pPr>
      <w:r w:rsidRPr="008F143D">
        <w:rPr>
          <w:rFonts w:ascii="Arial" w:hAnsi="Arial" w:cs="Arial"/>
          <w:b/>
          <w:i/>
          <w:sz w:val="24"/>
          <w:szCs w:val="24"/>
        </w:rPr>
        <w:t>Mensagem:</w:t>
      </w:r>
      <w:r w:rsidR="00823B00" w:rsidRPr="008F143D">
        <w:rPr>
          <w:rFonts w:ascii="Arial" w:hAnsi="Arial" w:cs="Arial"/>
          <w:b/>
          <w:i/>
          <w:sz w:val="24"/>
          <w:szCs w:val="24"/>
        </w:rPr>
        <w:t xml:space="preserve"> </w:t>
      </w:r>
      <w:r w:rsidR="004351FC" w:rsidRPr="008F143D">
        <w:rPr>
          <w:rFonts w:ascii="Arial" w:hAnsi="Arial" w:cs="Arial"/>
          <w:b/>
          <w:i/>
          <w:sz w:val="24"/>
          <w:szCs w:val="24"/>
        </w:rPr>
        <w:t>“</w:t>
      </w:r>
      <w:r w:rsidR="00823B00" w:rsidRPr="008F143D">
        <w:rPr>
          <w:rFonts w:ascii="Arial" w:hAnsi="Arial" w:cs="Arial"/>
          <w:i/>
          <w:sz w:val="24"/>
          <w:szCs w:val="24"/>
        </w:rPr>
        <w:t>Unidade Gestora {0} não cadastrada, com situação inativa ou não ordena de despesa</w:t>
      </w:r>
      <w:r w:rsidR="004351FC" w:rsidRPr="008F143D">
        <w:rPr>
          <w:rFonts w:ascii="Arial" w:hAnsi="Arial" w:cs="Arial"/>
          <w:i/>
          <w:sz w:val="24"/>
          <w:szCs w:val="24"/>
        </w:rPr>
        <w:t>”</w:t>
      </w:r>
      <w:r w:rsidR="00823B00" w:rsidRPr="008F143D">
        <w:rPr>
          <w:rFonts w:ascii="Arial" w:hAnsi="Arial" w:cs="Arial"/>
          <w:i/>
          <w:sz w:val="24"/>
          <w:szCs w:val="24"/>
        </w:rPr>
        <w:t>.</w:t>
      </w:r>
    </w:p>
    <w:p w14:paraId="7811A459" w14:textId="77777777" w:rsidR="00053A71" w:rsidRDefault="00053A71" w:rsidP="00195DF0">
      <w:pPr>
        <w:widowControl w:val="0"/>
        <w:jc w:val="both"/>
        <w:rPr>
          <w:b/>
          <w:bCs/>
          <w:sz w:val="24"/>
          <w:szCs w:val="24"/>
        </w:rPr>
      </w:pPr>
    </w:p>
    <w:p w14:paraId="57DAE4D7" w14:textId="72936E24" w:rsidR="000A420D" w:rsidRDefault="000A420D" w:rsidP="00195DF0">
      <w:pPr>
        <w:pStyle w:val="Ttulo2"/>
        <w:ind w:left="0" w:firstLine="0"/>
        <w:jc w:val="both"/>
      </w:pPr>
      <w:r>
        <w:t xml:space="preserve"> </w:t>
      </w:r>
      <w:bookmarkStart w:id="31" w:name="_Toc138428633"/>
      <w:r w:rsidRPr="000A420D">
        <w:t>ORGAOEXT.</w:t>
      </w:r>
      <w:r>
        <w:t xml:space="preserve">XML </w:t>
      </w:r>
      <w:r w:rsidR="00457795" w:rsidRPr="00F91106">
        <w:t>(ou OrgaoExtra.xml)</w:t>
      </w:r>
      <w:bookmarkEnd w:id="31"/>
    </w:p>
    <w:p w14:paraId="0389E559" w14:textId="77777777" w:rsidR="000A420D" w:rsidRDefault="000A420D" w:rsidP="00195DF0">
      <w:pPr>
        <w:widowControl w:val="0"/>
        <w:tabs>
          <w:tab w:val="left" w:pos="1980"/>
          <w:tab w:val="left" w:pos="15442"/>
        </w:tabs>
        <w:jc w:val="both"/>
        <w:rPr>
          <w:b/>
          <w:bCs/>
          <w:sz w:val="24"/>
          <w:szCs w:val="24"/>
        </w:rPr>
      </w:pPr>
    </w:p>
    <w:p w14:paraId="5C30479E" w14:textId="0559C218" w:rsidR="001A6544" w:rsidRPr="004351FC" w:rsidRDefault="002E5238" w:rsidP="00195DF0">
      <w:pPr>
        <w:widowControl w:val="0"/>
        <w:spacing w:line="360" w:lineRule="auto"/>
        <w:jc w:val="both"/>
        <w:rPr>
          <w:rFonts w:ascii="Arial" w:hAnsi="Arial" w:cs="Arial"/>
          <w:bCs/>
          <w:sz w:val="24"/>
          <w:szCs w:val="24"/>
        </w:rPr>
      </w:pPr>
      <w:r>
        <w:rPr>
          <w:rFonts w:ascii="Arial" w:hAnsi="Arial" w:cs="Arial"/>
          <w:bCs/>
          <w:sz w:val="24"/>
          <w:szCs w:val="24"/>
        </w:rPr>
        <w:t>1</w:t>
      </w:r>
      <w:r w:rsidR="004351FC">
        <w:rPr>
          <w:rFonts w:ascii="Arial" w:hAnsi="Arial" w:cs="Arial"/>
          <w:bCs/>
          <w:sz w:val="24"/>
          <w:szCs w:val="24"/>
        </w:rPr>
        <w:t> </w:t>
      </w:r>
      <w:r w:rsidR="001A6544" w:rsidRPr="004351FC">
        <w:rPr>
          <w:rFonts w:ascii="Arial" w:hAnsi="Arial" w:cs="Arial"/>
          <w:bCs/>
          <w:sz w:val="24"/>
          <w:szCs w:val="24"/>
        </w:rPr>
        <w:t>O Código do Órgão deve ser informado apenas 1 (uma) vez nos arquivos ORGAO.XML ou ORGAOEXT.XML no exercício da prestação de contas. (</w:t>
      </w:r>
      <w:r w:rsidR="001A6544" w:rsidRPr="004351FC">
        <w:rPr>
          <w:rFonts w:ascii="Arial" w:hAnsi="Arial" w:cs="Arial"/>
          <w:bCs/>
          <w:sz w:val="24"/>
          <w:szCs w:val="24"/>
          <w:u w:val="single"/>
        </w:rPr>
        <w:t>Consistência Impeditiva</w:t>
      </w:r>
      <w:r w:rsidR="001A6544" w:rsidRPr="004351FC">
        <w:rPr>
          <w:rFonts w:ascii="Arial" w:hAnsi="Arial" w:cs="Arial"/>
          <w:bCs/>
          <w:sz w:val="24"/>
          <w:szCs w:val="24"/>
        </w:rPr>
        <w:t xml:space="preserve">)  </w:t>
      </w:r>
      <w:r w:rsidR="001A6544" w:rsidRPr="004351FC">
        <w:rPr>
          <w:b/>
          <w:i/>
          <w:sz w:val="28"/>
          <w:szCs w:val="28"/>
        </w:rPr>
        <w:t>ERRO</w:t>
      </w:r>
      <w:r w:rsidR="004351FC">
        <w:rPr>
          <w:b/>
          <w:i/>
          <w:sz w:val="28"/>
          <w:szCs w:val="28"/>
        </w:rPr>
        <w:t> </w:t>
      </w:r>
      <w:r w:rsidR="001A6544" w:rsidRPr="004351FC">
        <w:rPr>
          <w:b/>
          <w:i/>
          <w:sz w:val="28"/>
          <w:szCs w:val="28"/>
        </w:rPr>
        <w:t>1142</w:t>
      </w:r>
    </w:p>
    <w:p w14:paraId="433872C2" w14:textId="77777777" w:rsidR="001A6544" w:rsidRPr="008F143D" w:rsidRDefault="001A6544" w:rsidP="00195DF0">
      <w:pPr>
        <w:widowControl w:val="0"/>
        <w:spacing w:line="360" w:lineRule="auto"/>
        <w:jc w:val="both"/>
        <w:rPr>
          <w:rFonts w:ascii="Arial" w:hAnsi="Arial" w:cs="Arial"/>
          <w:b/>
          <w:bCs/>
          <w:i/>
          <w:sz w:val="24"/>
          <w:szCs w:val="24"/>
        </w:rPr>
      </w:pPr>
      <w:r w:rsidRPr="008F143D">
        <w:rPr>
          <w:rFonts w:ascii="Arial" w:hAnsi="Arial" w:cs="Arial"/>
          <w:b/>
          <w:bCs/>
          <w:i/>
          <w:sz w:val="24"/>
          <w:szCs w:val="24"/>
        </w:rPr>
        <w:t>Mensagem:</w:t>
      </w:r>
      <w:r w:rsidRPr="008F143D">
        <w:rPr>
          <w:rFonts w:ascii="Arial" w:hAnsi="Arial" w:cs="Arial"/>
          <w:bCs/>
          <w:i/>
          <w:sz w:val="24"/>
          <w:szCs w:val="24"/>
        </w:rPr>
        <w:t xml:space="preserve"> </w:t>
      </w:r>
      <w:r w:rsidR="004351FC" w:rsidRPr="008F143D">
        <w:rPr>
          <w:rFonts w:ascii="Arial" w:hAnsi="Arial" w:cs="Arial"/>
          <w:bCs/>
          <w:i/>
          <w:sz w:val="24"/>
          <w:szCs w:val="24"/>
        </w:rPr>
        <w:t>“</w:t>
      </w:r>
      <w:r w:rsidRPr="008F143D">
        <w:rPr>
          <w:rFonts w:ascii="Arial" w:hAnsi="Arial" w:cs="Arial"/>
          <w:bCs/>
          <w:i/>
          <w:sz w:val="24"/>
          <w:szCs w:val="24"/>
        </w:rPr>
        <w:t>Código do Órgão já informado no arquivo ORGAO.XML ou ORGAOEXT.XML no exercício da prestação de contas</w:t>
      </w:r>
      <w:r w:rsidR="004351FC" w:rsidRPr="008F143D">
        <w:rPr>
          <w:rFonts w:ascii="Arial" w:hAnsi="Arial" w:cs="Arial"/>
          <w:bCs/>
          <w:i/>
          <w:sz w:val="24"/>
          <w:szCs w:val="24"/>
        </w:rPr>
        <w:t>”</w:t>
      </w:r>
      <w:r w:rsidRPr="008F143D">
        <w:rPr>
          <w:rFonts w:ascii="Arial" w:hAnsi="Arial" w:cs="Arial"/>
          <w:bCs/>
          <w:i/>
          <w:sz w:val="24"/>
          <w:szCs w:val="24"/>
        </w:rPr>
        <w:t>.</w:t>
      </w:r>
    </w:p>
    <w:p w14:paraId="679747B4" w14:textId="77777777" w:rsidR="001A6544" w:rsidRPr="001A6544" w:rsidRDefault="001A6544" w:rsidP="00195DF0">
      <w:pPr>
        <w:widowControl w:val="0"/>
        <w:jc w:val="both"/>
        <w:rPr>
          <w:b/>
          <w:bCs/>
          <w:sz w:val="24"/>
          <w:szCs w:val="24"/>
        </w:rPr>
      </w:pPr>
    </w:p>
    <w:p w14:paraId="622D76CA" w14:textId="5AA1A444" w:rsidR="002368AF" w:rsidRPr="000A420D" w:rsidRDefault="002368AF" w:rsidP="00195DF0">
      <w:pPr>
        <w:pStyle w:val="Ttulo2"/>
        <w:ind w:left="0" w:firstLine="0"/>
        <w:jc w:val="both"/>
      </w:pPr>
      <w:r>
        <w:t xml:space="preserve"> </w:t>
      </w:r>
      <w:bookmarkStart w:id="32" w:name="_Toc138428634"/>
      <w:r w:rsidRPr="000A420D">
        <w:t>UNIEXTRA</w:t>
      </w:r>
      <w:r>
        <w:t>CONS</w:t>
      </w:r>
      <w:r w:rsidRPr="000A420D">
        <w:t>.XML</w:t>
      </w:r>
      <w:r>
        <w:t xml:space="preserve"> </w:t>
      </w:r>
      <w:r w:rsidR="00BC6023" w:rsidRPr="00F91106">
        <w:t>(ou UnidadeOrcamentariaExtraConsolidado.xml)</w:t>
      </w:r>
      <w:bookmarkEnd w:id="32"/>
    </w:p>
    <w:p w14:paraId="05331BA6" w14:textId="77777777" w:rsidR="002368AF" w:rsidRDefault="002368AF" w:rsidP="00195DF0">
      <w:pPr>
        <w:widowControl w:val="0"/>
        <w:jc w:val="both"/>
        <w:rPr>
          <w:bCs/>
          <w:sz w:val="24"/>
          <w:szCs w:val="24"/>
        </w:rPr>
      </w:pPr>
    </w:p>
    <w:p w14:paraId="14B850E0" w14:textId="26BA34C7" w:rsidR="002368AF" w:rsidRPr="004351FC" w:rsidRDefault="002E5238" w:rsidP="00195DF0">
      <w:pPr>
        <w:widowControl w:val="0"/>
        <w:spacing w:line="360" w:lineRule="auto"/>
        <w:jc w:val="both"/>
        <w:rPr>
          <w:rFonts w:ascii="Arial" w:hAnsi="Arial" w:cs="Arial"/>
          <w:bCs/>
          <w:sz w:val="24"/>
          <w:szCs w:val="24"/>
        </w:rPr>
      </w:pPr>
      <w:r>
        <w:rPr>
          <w:rFonts w:ascii="Arial" w:hAnsi="Arial" w:cs="Arial"/>
          <w:bCs/>
          <w:sz w:val="24"/>
          <w:szCs w:val="24"/>
        </w:rPr>
        <w:t>1</w:t>
      </w:r>
      <w:r w:rsidR="004351FC">
        <w:rPr>
          <w:rFonts w:ascii="Arial" w:hAnsi="Arial" w:cs="Arial"/>
          <w:bCs/>
          <w:sz w:val="24"/>
          <w:szCs w:val="24"/>
        </w:rPr>
        <w:t> </w:t>
      </w:r>
      <w:r w:rsidR="002368AF" w:rsidRPr="004351FC">
        <w:rPr>
          <w:rFonts w:ascii="Arial" w:hAnsi="Arial" w:cs="Arial"/>
          <w:bCs/>
          <w:sz w:val="24"/>
          <w:szCs w:val="24"/>
        </w:rPr>
        <w:t>Verificar se a chave (Código da Unidade Gestora, Código do Órgão, Código da Unidade Orçamentária) já foi enviada no arquivo UORCONS.XML ou UNIEXTRACONS.XML no exercício da prestação de contas (</w:t>
      </w:r>
      <w:r w:rsidR="002368AF" w:rsidRPr="004351FC">
        <w:rPr>
          <w:rFonts w:ascii="Arial" w:hAnsi="Arial" w:cs="Arial"/>
          <w:bCs/>
          <w:sz w:val="24"/>
          <w:szCs w:val="24"/>
          <w:u w:val="single"/>
        </w:rPr>
        <w:t>Consistência Impeditiva</w:t>
      </w:r>
      <w:r w:rsidR="002368AF" w:rsidRPr="004351FC">
        <w:rPr>
          <w:rFonts w:ascii="Arial" w:hAnsi="Arial" w:cs="Arial"/>
          <w:bCs/>
          <w:sz w:val="24"/>
          <w:szCs w:val="24"/>
        </w:rPr>
        <w:t xml:space="preserve">)  </w:t>
      </w:r>
      <w:r w:rsidR="002368AF" w:rsidRPr="004351FC">
        <w:rPr>
          <w:b/>
          <w:i/>
          <w:sz w:val="28"/>
          <w:szCs w:val="28"/>
        </w:rPr>
        <w:t xml:space="preserve">ERRO </w:t>
      </w:r>
      <w:r w:rsidR="00DF0866" w:rsidRPr="004351FC">
        <w:rPr>
          <w:b/>
          <w:i/>
          <w:sz w:val="28"/>
          <w:szCs w:val="28"/>
        </w:rPr>
        <w:t>1210</w:t>
      </w:r>
    </w:p>
    <w:p w14:paraId="7E03633C" w14:textId="77777777" w:rsidR="002368AF" w:rsidRPr="008F143D" w:rsidRDefault="002368AF" w:rsidP="00195DF0">
      <w:pPr>
        <w:widowControl w:val="0"/>
        <w:spacing w:line="360" w:lineRule="auto"/>
        <w:jc w:val="both"/>
        <w:rPr>
          <w:rFonts w:ascii="Arial" w:hAnsi="Arial" w:cs="Arial"/>
          <w:bCs/>
          <w:i/>
          <w:sz w:val="24"/>
          <w:szCs w:val="24"/>
        </w:rPr>
      </w:pPr>
      <w:r w:rsidRPr="008F143D">
        <w:rPr>
          <w:rFonts w:ascii="Arial" w:hAnsi="Arial" w:cs="Arial"/>
          <w:b/>
          <w:bCs/>
          <w:i/>
          <w:sz w:val="24"/>
          <w:szCs w:val="24"/>
        </w:rPr>
        <w:t>Mensagem:</w:t>
      </w:r>
      <w:r w:rsidRPr="008F143D">
        <w:rPr>
          <w:rFonts w:ascii="Arial" w:hAnsi="Arial" w:cs="Arial"/>
          <w:bCs/>
          <w:i/>
          <w:sz w:val="24"/>
          <w:szCs w:val="24"/>
        </w:rPr>
        <w:t xml:space="preserve"> </w:t>
      </w:r>
      <w:r w:rsidR="004351FC" w:rsidRPr="008F143D">
        <w:rPr>
          <w:rFonts w:ascii="Arial" w:hAnsi="Arial" w:cs="Arial"/>
          <w:bCs/>
          <w:i/>
          <w:sz w:val="24"/>
          <w:szCs w:val="24"/>
        </w:rPr>
        <w:t>“</w:t>
      </w:r>
      <w:r w:rsidRPr="008F143D">
        <w:rPr>
          <w:rFonts w:ascii="Arial" w:hAnsi="Arial" w:cs="Arial"/>
          <w:bCs/>
          <w:i/>
          <w:sz w:val="24"/>
          <w:szCs w:val="24"/>
        </w:rPr>
        <w:t>Chave (unidade gestora, órgão, unidade orçamentária) já informada no arquivo UORCONS.XML ou UNIEXTRACONS.XML no exercício da prestação de contas</w:t>
      </w:r>
      <w:r w:rsidR="004351FC" w:rsidRPr="008F143D">
        <w:rPr>
          <w:rFonts w:ascii="Arial" w:hAnsi="Arial" w:cs="Arial"/>
          <w:bCs/>
          <w:i/>
          <w:sz w:val="24"/>
          <w:szCs w:val="24"/>
        </w:rPr>
        <w:t>”</w:t>
      </w:r>
      <w:r w:rsidRPr="008F143D">
        <w:rPr>
          <w:rFonts w:ascii="Arial" w:hAnsi="Arial" w:cs="Arial"/>
          <w:bCs/>
          <w:i/>
          <w:sz w:val="24"/>
          <w:szCs w:val="24"/>
        </w:rPr>
        <w:t>.</w:t>
      </w:r>
    </w:p>
    <w:p w14:paraId="6302E809" w14:textId="77777777" w:rsidR="002368AF" w:rsidRPr="00031190" w:rsidRDefault="002368AF" w:rsidP="00195DF0">
      <w:pPr>
        <w:widowControl w:val="0"/>
        <w:jc w:val="both"/>
        <w:rPr>
          <w:bCs/>
          <w:sz w:val="24"/>
          <w:szCs w:val="24"/>
        </w:rPr>
      </w:pPr>
    </w:p>
    <w:p w14:paraId="018C8933" w14:textId="0AB5AE83" w:rsidR="002368AF" w:rsidRPr="004351FC" w:rsidRDefault="002E5238" w:rsidP="00195DF0">
      <w:pPr>
        <w:widowControl w:val="0"/>
        <w:spacing w:line="360" w:lineRule="auto"/>
        <w:jc w:val="both"/>
        <w:rPr>
          <w:rFonts w:ascii="Arial" w:hAnsi="Arial" w:cs="Arial"/>
          <w:bCs/>
          <w:sz w:val="24"/>
          <w:szCs w:val="24"/>
        </w:rPr>
      </w:pPr>
      <w:r>
        <w:rPr>
          <w:rFonts w:ascii="Arial" w:hAnsi="Arial" w:cs="Arial"/>
          <w:bCs/>
          <w:sz w:val="24"/>
          <w:szCs w:val="24"/>
        </w:rPr>
        <w:t>2</w:t>
      </w:r>
      <w:r w:rsidR="004351FC">
        <w:rPr>
          <w:rFonts w:ascii="Arial" w:hAnsi="Arial" w:cs="Arial"/>
          <w:bCs/>
          <w:sz w:val="24"/>
          <w:szCs w:val="24"/>
        </w:rPr>
        <w:t> </w:t>
      </w:r>
      <w:r w:rsidR="002368AF" w:rsidRPr="004351FC">
        <w:rPr>
          <w:rFonts w:ascii="Arial" w:hAnsi="Arial" w:cs="Arial"/>
          <w:bCs/>
          <w:sz w:val="24"/>
          <w:szCs w:val="24"/>
        </w:rPr>
        <w:t>A chave (Código da Unidade Gestora, Órgão) deve ter sido informad</w:t>
      </w:r>
      <w:r w:rsidR="00A07103" w:rsidRPr="004351FC">
        <w:rPr>
          <w:rFonts w:ascii="Arial" w:hAnsi="Arial" w:cs="Arial"/>
          <w:bCs/>
          <w:sz w:val="24"/>
          <w:szCs w:val="24"/>
        </w:rPr>
        <w:t>a</w:t>
      </w:r>
      <w:r w:rsidR="002368AF" w:rsidRPr="004351FC">
        <w:rPr>
          <w:rFonts w:ascii="Arial" w:hAnsi="Arial" w:cs="Arial"/>
          <w:bCs/>
          <w:sz w:val="24"/>
          <w:szCs w:val="24"/>
        </w:rPr>
        <w:t xml:space="preserve"> n</w:t>
      </w:r>
      <w:r w:rsidR="00A07103" w:rsidRPr="004351FC">
        <w:rPr>
          <w:rFonts w:ascii="Arial" w:hAnsi="Arial" w:cs="Arial"/>
          <w:bCs/>
          <w:sz w:val="24"/>
          <w:szCs w:val="24"/>
        </w:rPr>
        <w:t>o</w:t>
      </w:r>
      <w:r w:rsidR="002368AF" w:rsidRPr="004351FC">
        <w:rPr>
          <w:rFonts w:ascii="Arial" w:hAnsi="Arial" w:cs="Arial"/>
          <w:bCs/>
          <w:sz w:val="24"/>
          <w:szCs w:val="24"/>
        </w:rPr>
        <w:t xml:space="preserve"> arquivo ORGAOCONS.XML ou ORGAOEXTCONS.XML no exercício da prestação de contas. (</w:t>
      </w:r>
      <w:r w:rsidR="002368AF" w:rsidRPr="004351FC">
        <w:rPr>
          <w:rFonts w:ascii="Arial" w:hAnsi="Arial" w:cs="Arial"/>
          <w:bCs/>
          <w:sz w:val="24"/>
          <w:szCs w:val="24"/>
          <w:u w:val="single"/>
        </w:rPr>
        <w:t>Consistência Impeditiva</w:t>
      </w:r>
      <w:r w:rsidR="002368AF" w:rsidRPr="004351FC">
        <w:rPr>
          <w:rFonts w:ascii="Arial" w:hAnsi="Arial" w:cs="Arial"/>
          <w:bCs/>
          <w:sz w:val="24"/>
          <w:szCs w:val="24"/>
        </w:rPr>
        <w:t xml:space="preserve">)  </w:t>
      </w:r>
      <w:r w:rsidR="002368AF" w:rsidRPr="004351FC">
        <w:rPr>
          <w:b/>
          <w:i/>
          <w:sz w:val="28"/>
          <w:szCs w:val="28"/>
        </w:rPr>
        <w:t xml:space="preserve">ERRO </w:t>
      </w:r>
      <w:r w:rsidR="00501F93" w:rsidRPr="004351FC">
        <w:rPr>
          <w:b/>
          <w:i/>
          <w:sz w:val="28"/>
          <w:szCs w:val="28"/>
        </w:rPr>
        <w:t>1211</w:t>
      </w:r>
    </w:p>
    <w:p w14:paraId="07781A89" w14:textId="77777777" w:rsidR="002368AF" w:rsidRPr="008F143D" w:rsidRDefault="002368AF" w:rsidP="00195DF0">
      <w:pPr>
        <w:widowControl w:val="0"/>
        <w:spacing w:line="360" w:lineRule="auto"/>
        <w:jc w:val="both"/>
        <w:rPr>
          <w:rFonts w:ascii="Arial" w:hAnsi="Arial" w:cs="Arial"/>
          <w:bCs/>
          <w:i/>
          <w:sz w:val="24"/>
          <w:szCs w:val="24"/>
        </w:rPr>
      </w:pPr>
      <w:r w:rsidRPr="008F143D">
        <w:rPr>
          <w:rFonts w:ascii="Arial" w:hAnsi="Arial" w:cs="Arial"/>
          <w:b/>
          <w:bCs/>
          <w:i/>
          <w:sz w:val="24"/>
          <w:szCs w:val="24"/>
        </w:rPr>
        <w:t>Mensagem:</w:t>
      </w:r>
      <w:r w:rsidRPr="008F143D">
        <w:rPr>
          <w:rFonts w:ascii="Arial" w:hAnsi="Arial" w:cs="Arial"/>
          <w:bCs/>
          <w:i/>
          <w:sz w:val="24"/>
          <w:szCs w:val="24"/>
        </w:rPr>
        <w:t xml:space="preserve"> </w:t>
      </w:r>
      <w:r w:rsidR="004351FC" w:rsidRPr="008F143D">
        <w:rPr>
          <w:rFonts w:ascii="Arial" w:hAnsi="Arial" w:cs="Arial"/>
          <w:bCs/>
          <w:i/>
          <w:sz w:val="24"/>
          <w:szCs w:val="24"/>
        </w:rPr>
        <w:t>“</w:t>
      </w:r>
      <w:r w:rsidRPr="008F143D">
        <w:rPr>
          <w:rFonts w:ascii="Arial" w:hAnsi="Arial" w:cs="Arial"/>
          <w:bCs/>
          <w:i/>
          <w:sz w:val="24"/>
          <w:szCs w:val="24"/>
        </w:rPr>
        <w:t xml:space="preserve">O Órgão </w:t>
      </w:r>
      <w:r w:rsidR="00DF0866" w:rsidRPr="008F143D">
        <w:rPr>
          <w:rFonts w:ascii="Arial" w:hAnsi="Arial" w:cs="Arial"/>
          <w:bCs/>
          <w:i/>
          <w:sz w:val="24"/>
          <w:szCs w:val="24"/>
        </w:rPr>
        <w:t xml:space="preserve">{0} </w:t>
      </w:r>
      <w:r w:rsidRPr="008F143D">
        <w:rPr>
          <w:rFonts w:ascii="Arial" w:hAnsi="Arial" w:cs="Arial"/>
          <w:bCs/>
          <w:i/>
          <w:sz w:val="24"/>
          <w:szCs w:val="24"/>
        </w:rPr>
        <w:t xml:space="preserve">deve ter sido informado </w:t>
      </w:r>
      <w:r w:rsidR="00501F93" w:rsidRPr="008F143D">
        <w:rPr>
          <w:rFonts w:ascii="Arial" w:hAnsi="Arial" w:cs="Arial"/>
          <w:bCs/>
          <w:i/>
          <w:sz w:val="24"/>
          <w:szCs w:val="24"/>
        </w:rPr>
        <w:t xml:space="preserve">para a Unidade Gestora {1} </w:t>
      </w:r>
      <w:r w:rsidRPr="008F143D">
        <w:rPr>
          <w:rFonts w:ascii="Arial" w:hAnsi="Arial" w:cs="Arial"/>
          <w:bCs/>
          <w:i/>
          <w:sz w:val="24"/>
          <w:szCs w:val="24"/>
        </w:rPr>
        <w:t>no arquivo ORGAOCONS.XML ou ORGAOEXTCONS.XML no exercício da prestação de contas</w:t>
      </w:r>
      <w:r w:rsidR="004351FC" w:rsidRPr="008F143D">
        <w:rPr>
          <w:rFonts w:ascii="Arial" w:hAnsi="Arial" w:cs="Arial"/>
          <w:bCs/>
          <w:i/>
          <w:sz w:val="24"/>
          <w:szCs w:val="24"/>
        </w:rPr>
        <w:t>”</w:t>
      </w:r>
      <w:r w:rsidRPr="008F143D">
        <w:rPr>
          <w:rFonts w:ascii="Arial" w:hAnsi="Arial" w:cs="Arial"/>
          <w:bCs/>
          <w:i/>
          <w:sz w:val="24"/>
          <w:szCs w:val="24"/>
        </w:rPr>
        <w:t>.</w:t>
      </w:r>
    </w:p>
    <w:p w14:paraId="259EA54E" w14:textId="77777777" w:rsidR="00A07103" w:rsidRPr="00031190" w:rsidRDefault="00A07103" w:rsidP="00195DF0">
      <w:pPr>
        <w:widowControl w:val="0"/>
        <w:jc w:val="both"/>
        <w:rPr>
          <w:bCs/>
          <w:sz w:val="24"/>
          <w:szCs w:val="24"/>
        </w:rPr>
      </w:pPr>
    </w:p>
    <w:p w14:paraId="523874C5" w14:textId="5EC2024E" w:rsidR="002368AF" w:rsidRPr="004351FC" w:rsidRDefault="002E5238" w:rsidP="00195DF0">
      <w:pPr>
        <w:widowControl w:val="0"/>
        <w:spacing w:line="360" w:lineRule="auto"/>
        <w:jc w:val="both"/>
        <w:rPr>
          <w:rFonts w:ascii="Arial" w:hAnsi="Arial" w:cs="Arial"/>
          <w:bCs/>
          <w:sz w:val="24"/>
          <w:szCs w:val="24"/>
        </w:rPr>
      </w:pPr>
      <w:r>
        <w:rPr>
          <w:rFonts w:ascii="Arial" w:hAnsi="Arial" w:cs="Arial"/>
          <w:bCs/>
          <w:sz w:val="24"/>
          <w:szCs w:val="24"/>
        </w:rPr>
        <w:t xml:space="preserve">3 </w:t>
      </w:r>
      <w:r w:rsidR="002368AF" w:rsidRPr="004351FC">
        <w:rPr>
          <w:rFonts w:ascii="Arial" w:hAnsi="Arial" w:cs="Arial"/>
          <w:bCs/>
          <w:sz w:val="24"/>
          <w:szCs w:val="24"/>
        </w:rPr>
        <w:t>Todas as Unidades Gestoras informadas no arquivo UNIEXTRACONS.XML devem estar Ativas (campo Situacao=A) e ordenar despesa (campo OrdenaDespesa=S) no mês da prestação de contas (verificar arquivos UGS.XML e UGSALT.XML). (</w:t>
      </w:r>
      <w:r w:rsidR="002368AF" w:rsidRPr="004351FC">
        <w:rPr>
          <w:rFonts w:ascii="Arial" w:hAnsi="Arial" w:cs="Arial"/>
          <w:bCs/>
          <w:sz w:val="24"/>
          <w:szCs w:val="24"/>
          <w:u w:val="single"/>
        </w:rPr>
        <w:t>Consistência Impeditiva</w:t>
      </w:r>
      <w:r w:rsidR="002368AF" w:rsidRPr="004351FC">
        <w:rPr>
          <w:rFonts w:ascii="Arial" w:hAnsi="Arial" w:cs="Arial"/>
          <w:bCs/>
          <w:sz w:val="24"/>
          <w:szCs w:val="24"/>
        </w:rPr>
        <w:t xml:space="preserve">) </w:t>
      </w:r>
      <w:r w:rsidR="002368AF" w:rsidRPr="004351FC">
        <w:rPr>
          <w:b/>
          <w:i/>
          <w:sz w:val="28"/>
          <w:szCs w:val="28"/>
        </w:rPr>
        <w:t xml:space="preserve">ERRO </w:t>
      </w:r>
      <w:r w:rsidR="00501F93" w:rsidRPr="004351FC">
        <w:rPr>
          <w:b/>
          <w:i/>
          <w:sz w:val="28"/>
          <w:szCs w:val="28"/>
        </w:rPr>
        <w:t>1212</w:t>
      </w:r>
    </w:p>
    <w:p w14:paraId="5AE47A13" w14:textId="77777777" w:rsidR="002368AF" w:rsidRDefault="002368AF" w:rsidP="00195DF0">
      <w:pPr>
        <w:pStyle w:val="Default"/>
        <w:widowControl w:val="0"/>
        <w:spacing w:line="360" w:lineRule="auto"/>
        <w:jc w:val="both"/>
        <w:rPr>
          <w:rFonts w:ascii="Arial" w:hAnsi="Arial" w:cs="Arial"/>
          <w:i/>
          <w:color w:val="auto"/>
        </w:rPr>
      </w:pPr>
      <w:r w:rsidRPr="008F143D">
        <w:rPr>
          <w:rFonts w:ascii="Arial" w:hAnsi="Arial" w:cs="Arial"/>
          <w:b/>
          <w:i/>
          <w:color w:val="auto"/>
        </w:rPr>
        <w:t xml:space="preserve">Mensagem: </w:t>
      </w:r>
      <w:r w:rsidR="004351FC" w:rsidRPr="008F143D">
        <w:rPr>
          <w:rFonts w:ascii="Arial" w:hAnsi="Arial" w:cs="Arial"/>
          <w:i/>
          <w:color w:val="auto"/>
        </w:rPr>
        <w:t>“</w:t>
      </w:r>
      <w:r w:rsidRPr="008F143D">
        <w:rPr>
          <w:rFonts w:ascii="Arial" w:hAnsi="Arial" w:cs="Arial"/>
          <w:i/>
          <w:color w:val="auto"/>
        </w:rPr>
        <w:t>Unidade Gestora {0} não cadastrada, com situação inativa ou não ordena de despesa</w:t>
      </w:r>
      <w:r w:rsidR="004351FC" w:rsidRPr="008F143D">
        <w:rPr>
          <w:rFonts w:ascii="Arial" w:hAnsi="Arial" w:cs="Arial"/>
          <w:i/>
          <w:color w:val="auto"/>
        </w:rPr>
        <w:t>”</w:t>
      </w:r>
      <w:r w:rsidRPr="008F143D">
        <w:rPr>
          <w:rFonts w:ascii="Arial" w:hAnsi="Arial" w:cs="Arial"/>
          <w:i/>
          <w:color w:val="auto"/>
        </w:rPr>
        <w:t>.</w:t>
      </w:r>
    </w:p>
    <w:p w14:paraId="0A2C1E98" w14:textId="77777777" w:rsidR="00924631" w:rsidRPr="008F143D" w:rsidRDefault="00924631" w:rsidP="00195DF0">
      <w:pPr>
        <w:pStyle w:val="Default"/>
        <w:widowControl w:val="0"/>
        <w:spacing w:line="360" w:lineRule="auto"/>
        <w:jc w:val="both"/>
        <w:rPr>
          <w:rFonts w:ascii="Arial" w:hAnsi="Arial" w:cs="Arial"/>
          <w:i/>
          <w:color w:val="auto"/>
          <w:sz w:val="23"/>
          <w:szCs w:val="23"/>
        </w:rPr>
      </w:pPr>
    </w:p>
    <w:p w14:paraId="599E7214" w14:textId="5A60B948" w:rsidR="000A420D" w:rsidRPr="000A420D" w:rsidRDefault="000A420D" w:rsidP="00195DF0">
      <w:pPr>
        <w:pStyle w:val="Ttulo2"/>
        <w:ind w:left="0" w:firstLine="0"/>
        <w:jc w:val="both"/>
      </w:pPr>
      <w:r w:rsidRPr="000A420D">
        <w:t xml:space="preserve"> </w:t>
      </w:r>
      <w:bookmarkStart w:id="33" w:name="_Toc138428635"/>
      <w:r w:rsidRPr="000A420D">
        <w:t>UNIEXTRA.XML</w:t>
      </w:r>
      <w:r>
        <w:t xml:space="preserve"> </w:t>
      </w:r>
      <w:r w:rsidR="00A612B1" w:rsidRPr="00F91106">
        <w:t>(ou UnidadeOrcamentariaExtra.xml)</w:t>
      </w:r>
      <w:bookmarkEnd w:id="33"/>
    </w:p>
    <w:p w14:paraId="2E8B4055" w14:textId="77777777" w:rsidR="0093668B" w:rsidRDefault="0093668B" w:rsidP="00195DF0">
      <w:pPr>
        <w:widowControl w:val="0"/>
        <w:jc w:val="both"/>
        <w:rPr>
          <w:b/>
          <w:bCs/>
          <w:color w:val="00B050"/>
          <w:sz w:val="24"/>
          <w:szCs w:val="24"/>
        </w:rPr>
      </w:pPr>
    </w:p>
    <w:p w14:paraId="2F2FD944" w14:textId="5EC7A8AA" w:rsidR="0093668B" w:rsidRPr="004351FC" w:rsidRDefault="00697977" w:rsidP="00195DF0">
      <w:pPr>
        <w:widowControl w:val="0"/>
        <w:spacing w:line="360" w:lineRule="auto"/>
        <w:jc w:val="both"/>
        <w:rPr>
          <w:rFonts w:ascii="Arial" w:hAnsi="Arial" w:cs="Arial"/>
          <w:bCs/>
          <w:sz w:val="24"/>
          <w:szCs w:val="24"/>
        </w:rPr>
      </w:pPr>
      <w:r>
        <w:rPr>
          <w:rFonts w:ascii="Arial" w:hAnsi="Arial" w:cs="Arial"/>
          <w:bCs/>
          <w:sz w:val="24"/>
          <w:szCs w:val="24"/>
        </w:rPr>
        <w:t>1</w:t>
      </w:r>
      <w:r w:rsidR="004351FC">
        <w:rPr>
          <w:rFonts w:ascii="Arial" w:hAnsi="Arial" w:cs="Arial"/>
          <w:bCs/>
          <w:sz w:val="24"/>
          <w:szCs w:val="24"/>
        </w:rPr>
        <w:t> </w:t>
      </w:r>
      <w:r w:rsidR="0093668B" w:rsidRPr="004351FC">
        <w:rPr>
          <w:rFonts w:ascii="Arial" w:hAnsi="Arial" w:cs="Arial"/>
          <w:bCs/>
          <w:sz w:val="24"/>
          <w:szCs w:val="24"/>
        </w:rPr>
        <w:t>Verificar se a chave (Órgão, Unidade Orçamentária) já foi enviada no arquivo UOR.XML ou UNIEXTRA.XML no exercício da prestação de contas (</w:t>
      </w:r>
      <w:r w:rsidR="0093668B" w:rsidRPr="004351FC">
        <w:rPr>
          <w:rFonts w:ascii="Arial" w:hAnsi="Arial" w:cs="Arial"/>
          <w:bCs/>
          <w:sz w:val="24"/>
          <w:szCs w:val="24"/>
          <w:u w:val="single"/>
        </w:rPr>
        <w:t>Consistência Impeditiva</w:t>
      </w:r>
      <w:r w:rsidR="0093668B" w:rsidRPr="004351FC">
        <w:rPr>
          <w:rFonts w:ascii="Arial" w:hAnsi="Arial" w:cs="Arial"/>
          <w:bCs/>
          <w:sz w:val="24"/>
          <w:szCs w:val="24"/>
        </w:rPr>
        <w:t xml:space="preserve">)  </w:t>
      </w:r>
      <w:r w:rsidR="0093668B" w:rsidRPr="004351FC">
        <w:rPr>
          <w:b/>
          <w:i/>
          <w:sz w:val="28"/>
          <w:szCs w:val="28"/>
        </w:rPr>
        <w:t>ERRO</w:t>
      </w:r>
      <w:r w:rsidR="004351FC">
        <w:rPr>
          <w:b/>
          <w:i/>
          <w:sz w:val="28"/>
          <w:szCs w:val="28"/>
        </w:rPr>
        <w:t> </w:t>
      </w:r>
      <w:r w:rsidR="0093668B" w:rsidRPr="004351FC">
        <w:rPr>
          <w:b/>
          <w:i/>
          <w:sz w:val="28"/>
          <w:szCs w:val="28"/>
        </w:rPr>
        <w:t>1145</w:t>
      </w:r>
    </w:p>
    <w:p w14:paraId="59AEDE1E" w14:textId="77777777" w:rsidR="0093668B" w:rsidRPr="002C0CD7" w:rsidRDefault="0093668B" w:rsidP="00195DF0">
      <w:pPr>
        <w:widowControl w:val="0"/>
        <w:spacing w:line="360" w:lineRule="auto"/>
        <w:jc w:val="both"/>
        <w:rPr>
          <w:rFonts w:ascii="Arial" w:hAnsi="Arial" w:cs="Arial"/>
          <w:bCs/>
          <w:i/>
          <w:sz w:val="24"/>
          <w:szCs w:val="24"/>
        </w:rPr>
      </w:pPr>
      <w:r w:rsidRPr="002C0CD7">
        <w:rPr>
          <w:rFonts w:ascii="Arial" w:hAnsi="Arial" w:cs="Arial"/>
          <w:b/>
          <w:bCs/>
          <w:i/>
          <w:sz w:val="24"/>
          <w:szCs w:val="24"/>
        </w:rPr>
        <w:t>Mensagem:</w:t>
      </w:r>
      <w:r w:rsidRPr="002C0CD7">
        <w:rPr>
          <w:rFonts w:ascii="Arial" w:hAnsi="Arial" w:cs="Arial"/>
          <w:bCs/>
          <w:i/>
          <w:sz w:val="24"/>
          <w:szCs w:val="24"/>
        </w:rPr>
        <w:t xml:space="preserve"> </w:t>
      </w:r>
      <w:r w:rsidR="00E65616" w:rsidRPr="002C0CD7">
        <w:rPr>
          <w:rFonts w:ascii="Arial" w:hAnsi="Arial" w:cs="Arial"/>
          <w:bCs/>
          <w:i/>
          <w:sz w:val="24"/>
          <w:szCs w:val="24"/>
        </w:rPr>
        <w:t>“</w:t>
      </w:r>
      <w:r w:rsidRPr="002C0CD7">
        <w:rPr>
          <w:rFonts w:ascii="Arial" w:hAnsi="Arial" w:cs="Arial"/>
          <w:bCs/>
          <w:i/>
          <w:sz w:val="24"/>
          <w:szCs w:val="24"/>
        </w:rPr>
        <w:t>Chave (órgão, unidade orçamentária) já informada no arquivo UOR.XML ou UNIEXTRA.XML no exercício da prestação de contas</w:t>
      </w:r>
      <w:r w:rsidR="00E65616" w:rsidRPr="002C0CD7">
        <w:rPr>
          <w:rFonts w:ascii="Arial" w:hAnsi="Arial" w:cs="Arial"/>
          <w:bCs/>
          <w:i/>
          <w:sz w:val="24"/>
          <w:szCs w:val="24"/>
        </w:rPr>
        <w:t>”</w:t>
      </w:r>
      <w:r w:rsidRPr="002C0CD7">
        <w:rPr>
          <w:rFonts w:ascii="Arial" w:hAnsi="Arial" w:cs="Arial"/>
          <w:bCs/>
          <w:i/>
          <w:sz w:val="24"/>
          <w:szCs w:val="24"/>
        </w:rPr>
        <w:t>.</w:t>
      </w:r>
    </w:p>
    <w:p w14:paraId="248C0BA1" w14:textId="77777777" w:rsidR="0093668B" w:rsidRPr="0093668B" w:rsidRDefault="0093668B" w:rsidP="00195DF0">
      <w:pPr>
        <w:widowControl w:val="0"/>
        <w:jc w:val="both"/>
        <w:rPr>
          <w:bCs/>
          <w:sz w:val="24"/>
          <w:szCs w:val="24"/>
        </w:rPr>
      </w:pPr>
    </w:p>
    <w:p w14:paraId="2BA6D417" w14:textId="7BFA98E9" w:rsidR="0093668B" w:rsidRPr="004351FC" w:rsidRDefault="00697977" w:rsidP="00195DF0">
      <w:pPr>
        <w:widowControl w:val="0"/>
        <w:spacing w:line="360" w:lineRule="auto"/>
        <w:jc w:val="both"/>
        <w:rPr>
          <w:rFonts w:ascii="Arial" w:hAnsi="Arial" w:cs="Arial"/>
          <w:bCs/>
          <w:sz w:val="24"/>
          <w:szCs w:val="24"/>
        </w:rPr>
      </w:pPr>
      <w:r>
        <w:rPr>
          <w:rFonts w:ascii="Arial" w:hAnsi="Arial" w:cs="Arial"/>
          <w:bCs/>
          <w:sz w:val="24"/>
          <w:szCs w:val="24"/>
        </w:rPr>
        <w:t>2</w:t>
      </w:r>
      <w:r w:rsidR="004351FC">
        <w:rPr>
          <w:rFonts w:ascii="Arial" w:hAnsi="Arial" w:cs="Arial"/>
          <w:bCs/>
          <w:sz w:val="24"/>
          <w:szCs w:val="24"/>
        </w:rPr>
        <w:t> </w:t>
      </w:r>
      <w:r w:rsidR="0093668B" w:rsidRPr="004351FC">
        <w:rPr>
          <w:rFonts w:ascii="Arial" w:hAnsi="Arial" w:cs="Arial"/>
          <w:bCs/>
          <w:sz w:val="24"/>
          <w:szCs w:val="24"/>
        </w:rPr>
        <w:t xml:space="preserve">O campo </w:t>
      </w:r>
      <w:r w:rsidR="00E65616">
        <w:rPr>
          <w:rFonts w:ascii="Arial" w:hAnsi="Arial" w:cs="Arial"/>
          <w:bCs/>
          <w:sz w:val="24"/>
          <w:szCs w:val="24"/>
        </w:rPr>
        <w:t>“Orga</w:t>
      </w:r>
      <w:r w:rsidR="0093668B" w:rsidRPr="004351FC">
        <w:rPr>
          <w:rFonts w:ascii="Arial" w:hAnsi="Arial" w:cs="Arial"/>
          <w:bCs/>
          <w:sz w:val="24"/>
          <w:szCs w:val="24"/>
        </w:rPr>
        <w:t>o</w:t>
      </w:r>
      <w:r w:rsidR="00E65616">
        <w:rPr>
          <w:rFonts w:ascii="Arial" w:hAnsi="Arial" w:cs="Arial"/>
          <w:bCs/>
          <w:sz w:val="24"/>
          <w:szCs w:val="24"/>
        </w:rPr>
        <w:t>”</w:t>
      </w:r>
      <w:r w:rsidR="0093668B" w:rsidRPr="004351FC">
        <w:rPr>
          <w:rFonts w:ascii="Arial" w:hAnsi="Arial" w:cs="Arial"/>
          <w:bCs/>
          <w:sz w:val="24"/>
          <w:szCs w:val="24"/>
        </w:rPr>
        <w:t xml:space="preserve"> deve ter sido informado no arquivo ORGAO.XML ou ORGAOEXT.XML no exercício da prestação de contas. (</w:t>
      </w:r>
      <w:r w:rsidR="0093668B" w:rsidRPr="004351FC">
        <w:rPr>
          <w:rFonts w:ascii="Arial" w:hAnsi="Arial" w:cs="Arial"/>
          <w:bCs/>
          <w:sz w:val="24"/>
          <w:szCs w:val="24"/>
          <w:u w:val="single"/>
        </w:rPr>
        <w:t>Consistência Impeditiva</w:t>
      </w:r>
      <w:r w:rsidR="0093668B" w:rsidRPr="004351FC">
        <w:rPr>
          <w:rFonts w:ascii="Arial" w:hAnsi="Arial" w:cs="Arial"/>
          <w:bCs/>
          <w:sz w:val="24"/>
          <w:szCs w:val="24"/>
        </w:rPr>
        <w:t xml:space="preserve">)  </w:t>
      </w:r>
      <w:r w:rsidR="0093668B" w:rsidRPr="004351FC">
        <w:rPr>
          <w:b/>
          <w:i/>
          <w:sz w:val="28"/>
          <w:szCs w:val="28"/>
        </w:rPr>
        <w:t>ERRO 1146</w:t>
      </w:r>
    </w:p>
    <w:p w14:paraId="3A233D77" w14:textId="0C61C534" w:rsidR="0093668B" w:rsidRDefault="0093668B" w:rsidP="00195DF0">
      <w:pPr>
        <w:widowControl w:val="0"/>
        <w:spacing w:line="360" w:lineRule="auto"/>
        <w:jc w:val="both"/>
        <w:rPr>
          <w:rFonts w:ascii="Arial" w:hAnsi="Arial" w:cs="Arial"/>
          <w:bCs/>
          <w:i/>
          <w:sz w:val="24"/>
          <w:szCs w:val="24"/>
        </w:rPr>
      </w:pPr>
      <w:r w:rsidRPr="002C0CD7">
        <w:rPr>
          <w:rFonts w:ascii="Arial" w:hAnsi="Arial" w:cs="Arial"/>
          <w:b/>
          <w:bCs/>
          <w:i/>
          <w:sz w:val="24"/>
          <w:szCs w:val="24"/>
        </w:rPr>
        <w:t>Mensagem:</w:t>
      </w:r>
      <w:r w:rsidRPr="002C0CD7">
        <w:rPr>
          <w:rFonts w:ascii="Arial" w:hAnsi="Arial" w:cs="Arial"/>
          <w:bCs/>
          <w:i/>
          <w:sz w:val="24"/>
          <w:szCs w:val="24"/>
        </w:rPr>
        <w:t xml:space="preserve"> </w:t>
      </w:r>
      <w:r w:rsidR="00E65616" w:rsidRPr="002C0CD7">
        <w:rPr>
          <w:rFonts w:ascii="Arial" w:hAnsi="Arial" w:cs="Arial"/>
          <w:bCs/>
          <w:i/>
          <w:sz w:val="24"/>
          <w:szCs w:val="24"/>
        </w:rPr>
        <w:t>“</w:t>
      </w:r>
      <w:r w:rsidRPr="002C0CD7">
        <w:rPr>
          <w:rFonts w:ascii="Arial" w:hAnsi="Arial" w:cs="Arial"/>
          <w:bCs/>
          <w:i/>
          <w:sz w:val="24"/>
          <w:szCs w:val="24"/>
        </w:rPr>
        <w:t xml:space="preserve">O campo </w:t>
      </w:r>
      <w:r w:rsidR="00E65616" w:rsidRPr="002C0CD7">
        <w:rPr>
          <w:rFonts w:ascii="Arial" w:hAnsi="Arial" w:cs="Arial"/>
          <w:bCs/>
          <w:i/>
          <w:sz w:val="24"/>
          <w:szCs w:val="24"/>
        </w:rPr>
        <w:t>“Orgao”</w:t>
      </w:r>
      <w:r w:rsidRPr="002C0CD7">
        <w:rPr>
          <w:rFonts w:ascii="Arial" w:hAnsi="Arial" w:cs="Arial"/>
          <w:bCs/>
          <w:i/>
          <w:sz w:val="24"/>
          <w:szCs w:val="24"/>
        </w:rPr>
        <w:t xml:space="preserve"> deve ter sido informado no arquivo ORGAO.XML ou ORGAOEXT.XML no exercício da prestação de contas</w:t>
      </w:r>
      <w:r w:rsidR="00E65616" w:rsidRPr="002C0CD7">
        <w:rPr>
          <w:rFonts w:ascii="Arial" w:hAnsi="Arial" w:cs="Arial"/>
          <w:bCs/>
          <w:i/>
          <w:sz w:val="24"/>
          <w:szCs w:val="24"/>
        </w:rPr>
        <w:t>”</w:t>
      </w:r>
      <w:r w:rsidRPr="002C0CD7">
        <w:rPr>
          <w:rFonts w:ascii="Arial" w:hAnsi="Arial" w:cs="Arial"/>
          <w:bCs/>
          <w:i/>
          <w:sz w:val="24"/>
          <w:szCs w:val="24"/>
        </w:rPr>
        <w:t>.</w:t>
      </w:r>
    </w:p>
    <w:p w14:paraId="1DD724E0" w14:textId="77777777" w:rsidR="00C84C33" w:rsidRPr="002C0CD7" w:rsidRDefault="00C84C33" w:rsidP="00195DF0">
      <w:pPr>
        <w:widowControl w:val="0"/>
        <w:spacing w:line="360" w:lineRule="auto"/>
        <w:jc w:val="both"/>
        <w:rPr>
          <w:rFonts w:ascii="Arial" w:hAnsi="Arial" w:cs="Arial"/>
          <w:bCs/>
          <w:i/>
          <w:sz w:val="24"/>
          <w:szCs w:val="24"/>
        </w:rPr>
      </w:pPr>
    </w:p>
    <w:p w14:paraId="483489F6" w14:textId="25F9A3ED" w:rsidR="00123FB5" w:rsidRPr="000A420D" w:rsidRDefault="00123FB5" w:rsidP="00195DF0">
      <w:pPr>
        <w:pStyle w:val="Ttulo2"/>
        <w:ind w:left="0" w:firstLine="0"/>
        <w:jc w:val="both"/>
      </w:pPr>
      <w:r>
        <w:t xml:space="preserve"> </w:t>
      </w:r>
      <w:bookmarkStart w:id="34" w:name="_Toc138428636"/>
      <w:r w:rsidRPr="000A420D">
        <w:t>PROJEXT</w:t>
      </w:r>
      <w:r>
        <w:t>CONS</w:t>
      </w:r>
      <w:r w:rsidRPr="000A420D">
        <w:t>.XML</w:t>
      </w:r>
      <w:r w:rsidR="00C84C33" w:rsidRPr="00F91106">
        <w:t>(ou ProjetosAtividadesOperacoesEspeciaisExtraConsolidado.xml)</w:t>
      </w:r>
      <w:bookmarkEnd w:id="34"/>
    </w:p>
    <w:p w14:paraId="229D7324" w14:textId="77777777" w:rsidR="00123FB5" w:rsidRDefault="00123FB5" w:rsidP="00195DF0">
      <w:pPr>
        <w:widowControl w:val="0"/>
        <w:jc w:val="both"/>
        <w:rPr>
          <w:bCs/>
          <w:sz w:val="24"/>
          <w:szCs w:val="24"/>
        </w:rPr>
      </w:pPr>
    </w:p>
    <w:p w14:paraId="0D56FE94" w14:textId="2A36657E" w:rsidR="00123FB5" w:rsidRPr="004351FC" w:rsidRDefault="00697977" w:rsidP="00195DF0">
      <w:pPr>
        <w:widowControl w:val="0"/>
        <w:spacing w:line="360" w:lineRule="auto"/>
        <w:jc w:val="both"/>
        <w:rPr>
          <w:rFonts w:ascii="Arial" w:hAnsi="Arial" w:cs="Arial"/>
          <w:bCs/>
          <w:sz w:val="24"/>
          <w:szCs w:val="24"/>
        </w:rPr>
      </w:pPr>
      <w:r>
        <w:rPr>
          <w:rFonts w:ascii="Arial" w:hAnsi="Arial" w:cs="Arial"/>
          <w:bCs/>
          <w:sz w:val="24"/>
          <w:szCs w:val="24"/>
        </w:rPr>
        <w:t>1</w:t>
      </w:r>
      <w:r w:rsidR="00E65616">
        <w:rPr>
          <w:rFonts w:ascii="Arial" w:hAnsi="Arial" w:cs="Arial"/>
          <w:bCs/>
          <w:sz w:val="24"/>
          <w:szCs w:val="24"/>
        </w:rPr>
        <w:t> </w:t>
      </w:r>
      <w:r w:rsidR="00123FB5" w:rsidRPr="004351FC">
        <w:rPr>
          <w:rFonts w:ascii="Arial" w:hAnsi="Arial" w:cs="Arial"/>
          <w:bCs/>
          <w:sz w:val="24"/>
          <w:szCs w:val="24"/>
        </w:rPr>
        <w:t>O campo TipoAcao deve ser 1, 2 ou 3. (</w:t>
      </w:r>
      <w:r w:rsidR="00123FB5" w:rsidRPr="004351FC">
        <w:rPr>
          <w:rFonts w:ascii="Arial" w:hAnsi="Arial" w:cs="Arial"/>
          <w:bCs/>
          <w:sz w:val="24"/>
          <w:szCs w:val="24"/>
          <w:u w:val="single"/>
        </w:rPr>
        <w:t>Consistência Impeditiva</w:t>
      </w:r>
      <w:r w:rsidR="00123FB5" w:rsidRPr="004351FC">
        <w:rPr>
          <w:rFonts w:ascii="Arial" w:hAnsi="Arial" w:cs="Arial"/>
          <w:bCs/>
          <w:sz w:val="24"/>
          <w:szCs w:val="24"/>
        </w:rPr>
        <w:t xml:space="preserve">) </w:t>
      </w:r>
      <w:r w:rsidR="00123FB5" w:rsidRPr="004351FC">
        <w:rPr>
          <w:b/>
          <w:i/>
          <w:sz w:val="28"/>
          <w:szCs w:val="28"/>
        </w:rPr>
        <w:t xml:space="preserve">ERRO </w:t>
      </w:r>
      <w:r w:rsidR="003E5BDF" w:rsidRPr="004351FC">
        <w:rPr>
          <w:b/>
          <w:i/>
          <w:sz w:val="28"/>
          <w:szCs w:val="28"/>
        </w:rPr>
        <w:t>1213</w:t>
      </w:r>
    </w:p>
    <w:p w14:paraId="5D7126B7" w14:textId="77777777" w:rsidR="00123FB5" w:rsidRPr="002C0CD7" w:rsidRDefault="00123FB5" w:rsidP="00195DF0">
      <w:pPr>
        <w:widowControl w:val="0"/>
        <w:spacing w:line="360" w:lineRule="auto"/>
        <w:jc w:val="both"/>
        <w:rPr>
          <w:rFonts w:ascii="Arial" w:hAnsi="Arial" w:cs="Arial"/>
          <w:bCs/>
          <w:i/>
          <w:sz w:val="24"/>
          <w:szCs w:val="24"/>
        </w:rPr>
      </w:pPr>
      <w:r w:rsidRPr="002C0CD7">
        <w:rPr>
          <w:rFonts w:ascii="Arial" w:hAnsi="Arial" w:cs="Arial"/>
          <w:b/>
          <w:i/>
          <w:sz w:val="24"/>
          <w:szCs w:val="24"/>
        </w:rPr>
        <w:t>Mensagem</w:t>
      </w:r>
      <w:r w:rsidRPr="002C0CD7">
        <w:rPr>
          <w:rFonts w:ascii="Arial" w:hAnsi="Arial" w:cs="Arial"/>
          <w:i/>
          <w:sz w:val="24"/>
          <w:szCs w:val="24"/>
        </w:rPr>
        <w:t xml:space="preserve">: </w:t>
      </w:r>
      <w:r w:rsidR="00E65616" w:rsidRPr="002C0CD7">
        <w:rPr>
          <w:rFonts w:ascii="Arial" w:hAnsi="Arial" w:cs="Arial"/>
          <w:i/>
          <w:sz w:val="24"/>
          <w:szCs w:val="24"/>
        </w:rPr>
        <w:t>“</w:t>
      </w:r>
      <w:r w:rsidRPr="002C0CD7">
        <w:rPr>
          <w:rFonts w:ascii="Arial" w:hAnsi="Arial" w:cs="Arial"/>
          <w:i/>
          <w:sz w:val="24"/>
          <w:szCs w:val="24"/>
        </w:rPr>
        <w:t>O</w:t>
      </w:r>
      <w:r w:rsidR="00E65616" w:rsidRPr="002C0CD7">
        <w:rPr>
          <w:rFonts w:ascii="Arial" w:hAnsi="Arial" w:cs="Arial"/>
          <w:i/>
          <w:sz w:val="24"/>
          <w:szCs w:val="24"/>
        </w:rPr>
        <w:t xml:space="preserve"> campo</w:t>
      </w:r>
      <w:r w:rsidRPr="002C0CD7">
        <w:rPr>
          <w:rFonts w:ascii="Arial" w:hAnsi="Arial" w:cs="Arial"/>
          <w:i/>
          <w:sz w:val="24"/>
          <w:szCs w:val="24"/>
        </w:rPr>
        <w:t xml:space="preserve"> </w:t>
      </w:r>
      <w:r w:rsidR="00E65616" w:rsidRPr="002C0CD7">
        <w:rPr>
          <w:rFonts w:ascii="Arial" w:hAnsi="Arial" w:cs="Arial"/>
          <w:i/>
          <w:sz w:val="24"/>
          <w:szCs w:val="24"/>
        </w:rPr>
        <w:t>“</w:t>
      </w:r>
      <w:r w:rsidRPr="002C0CD7">
        <w:rPr>
          <w:rFonts w:ascii="Arial" w:hAnsi="Arial" w:cs="Arial"/>
          <w:i/>
          <w:sz w:val="24"/>
          <w:szCs w:val="24"/>
        </w:rPr>
        <w:t>TipoAcao</w:t>
      </w:r>
      <w:r w:rsidR="00E65616" w:rsidRPr="002C0CD7">
        <w:rPr>
          <w:rFonts w:ascii="Arial" w:hAnsi="Arial" w:cs="Arial"/>
          <w:i/>
          <w:sz w:val="24"/>
          <w:szCs w:val="24"/>
        </w:rPr>
        <w:t>”</w:t>
      </w:r>
      <w:r w:rsidRPr="002C0CD7">
        <w:rPr>
          <w:rFonts w:ascii="Arial" w:hAnsi="Arial" w:cs="Arial"/>
          <w:i/>
          <w:sz w:val="24"/>
          <w:szCs w:val="24"/>
        </w:rPr>
        <w:t xml:space="preserve"> deve ser 1,2 ou 3.</w:t>
      </w:r>
    </w:p>
    <w:p w14:paraId="58E72819" w14:textId="77777777" w:rsidR="00123FB5" w:rsidRPr="00031190" w:rsidRDefault="00123FB5" w:rsidP="00195DF0">
      <w:pPr>
        <w:widowControl w:val="0"/>
        <w:jc w:val="both"/>
        <w:rPr>
          <w:bCs/>
          <w:sz w:val="24"/>
          <w:szCs w:val="24"/>
        </w:rPr>
      </w:pPr>
    </w:p>
    <w:p w14:paraId="36FA3D52" w14:textId="5DD5ADE4" w:rsidR="00123FB5" w:rsidRPr="004351FC" w:rsidRDefault="00697977" w:rsidP="00195DF0">
      <w:pPr>
        <w:widowControl w:val="0"/>
        <w:spacing w:line="360" w:lineRule="auto"/>
        <w:jc w:val="both"/>
        <w:rPr>
          <w:rFonts w:ascii="Arial" w:hAnsi="Arial" w:cs="Arial"/>
          <w:bCs/>
          <w:sz w:val="24"/>
          <w:szCs w:val="24"/>
        </w:rPr>
      </w:pPr>
      <w:r>
        <w:rPr>
          <w:rFonts w:ascii="Arial" w:hAnsi="Arial" w:cs="Arial"/>
          <w:bCs/>
          <w:sz w:val="24"/>
          <w:szCs w:val="24"/>
        </w:rPr>
        <w:t>2</w:t>
      </w:r>
      <w:r w:rsidR="00E65616">
        <w:rPr>
          <w:rFonts w:ascii="Arial" w:hAnsi="Arial" w:cs="Arial"/>
          <w:bCs/>
          <w:sz w:val="24"/>
          <w:szCs w:val="24"/>
        </w:rPr>
        <w:t> </w:t>
      </w:r>
      <w:r w:rsidR="00123FB5" w:rsidRPr="004351FC">
        <w:rPr>
          <w:rFonts w:ascii="Arial" w:hAnsi="Arial" w:cs="Arial"/>
          <w:bCs/>
          <w:sz w:val="24"/>
          <w:szCs w:val="24"/>
        </w:rPr>
        <w:t>Verificar se o campo Código da Ação já foi enviado nos arquivos PRATIVOECONS.XML ou PROJEXTCONS.XML no exercício da prestação de contas para o mesmo código de unidade gestora. (</w:t>
      </w:r>
      <w:r w:rsidR="00123FB5" w:rsidRPr="00E65616">
        <w:rPr>
          <w:rFonts w:ascii="Arial" w:hAnsi="Arial" w:cs="Arial"/>
          <w:bCs/>
          <w:sz w:val="24"/>
          <w:szCs w:val="24"/>
          <w:u w:val="single"/>
        </w:rPr>
        <w:t>Consistência Impeditiva</w:t>
      </w:r>
      <w:r w:rsidR="00123FB5" w:rsidRPr="004351FC">
        <w:rPr>
          <w:rFonts w:ascii="Arial" w:hAnsi="Arial" w:cs="Arial"/>
          <w:bCs/>
          <w:sz w:val="24"/>
          <w:szCs w:val="24"/>
        </w:rPr>
        <w:t xml:space="preserve">)  </w:t>
      </w:r>
      <w:r w:rsidR="00123FB5" w:rsidRPr="00E65616">
        <w:rPr>
          <w:b/>
          <w:i/>
          <w:sz w:val="28"/>
          <w:szCs w:val="28"/>
        </w:rPr>
        <w:t xml:space="preserve">ERRO </w:t>
      </w:r>
      <w:r w:rsidR="003E5BDF" w:rsidRPr="00E65616">
        <w:rPr>
          <w:b/>
          <w:i/>
          <w:sz w:val="28"/>
          <w:szCs w:val="28"/>
        </w:rPr>
        <w:t>1214</w:t>
      </w:r>
    </w:p>
    <w:p w14:paraId="390F3E64" w14:textId="77777777" w:rsidR="00123FB5" w:rsidRPr="002C0CD7" w:rsidRDefault="00123FB5" w:rsidP="00195DF0">
      <w:pPr>
        <w:widowControl w:val="0"/>
        <w:spacing w:line="360" w:lineRule="auto"/>
        <w:jc w:val="both"/>
        <w:rPr>
          <w:rFonts w:ascii="Arial" w:hAnsi="Arial" w:cs="Arial"/>
          <w:bCs/>
          <w:i/>
          <w:sz w:val="24"/>
          <w:szCs w:val="24"/>
        </w:rPr>
      </w:pPr>
      <w:r w:rsidRPr="002C0CD7">
        <w:rPr>
          <w:rFonts w:ascii="Arial" w:hAnsi="Arial" w:cs="Arial"/>
          <w:b/>
          <w:bCs/>
          <w:i/>
          <w:sz w:val="24"/>
          <w:szCs w:val="24"/>
        </w:rPr>
        <w:t>Mensagem:</w:t>
      </w:r>
      <w:r w:rsidR="00E65616" w:rsidRPr="002C0CD7">
        <w:rPr>
          <w:rFonts w:ascii="Arial" w:hAnsi="Arial" w:cs="Arial"/>
          <w:bCs/>
          <w:i/>
          <w:sz w:val="24"/>
          <w:szCs w:val="24"/>
        </w:rPr>
        <w:t> “</w:t>
      </w:r>
      <w:r w:rsidR="00E1332C" w:rsidRPr="002C0CD7">
        <w:rPr>
          <w:rFonts w:ascii="Arial" w:hAnsi="Arial" w:cs="Arial"/>
          <w:bCs/>
          <w:i/>
          <w:sz w:val="24"/>
          <w:szCs w:val="24"/>
        </w:rPr>
        <w:t xml:space="preserve">Código de </w:t>
      </w:r>
      <w:r w:rsidRPr="002C0CD7">
        <w:rPr>
          <w:rFonts w:ascii="Arial" w:hAnsi="Arial" w:cs="Arial"/>
          <w:bCs/>
          <w:i/>
          <w:sz w:val="24"/>
          <w:szCs w:val="24"/>
        </w:rPr>
        <w:t xml:space="preserve">Ação já informado no arquivo PRATIVOECONS.XML ou PROJEXTCONS.XML </w:t>
      </w:r>
      <w:r w:rsidR="00E9400B" w:rsidRPr="002C0CD7">
        <w:rPr>
          <w:rFonts w:ascii="Arial" w:hAnsi="Arial" w:cs="Arial"/>
          <w:bCs/>
          <w:i/>
          <w:sz w:val="24"/>
          <w:szCs w:val="24"/>
        </w:rPr>
        <w:t xml:space="preserve">para a mesma unidade gestora {0} </w:t>
      </w:r>
      <w:r w:rsidRPr="002C0CD7">
        <w:rPr>
          <w:rFonts w:ascii="Arial" w:hAnsi="Arial" w:cs="Arial"/>
          <w:bCs/>
          <w:i/>
          <w:sz w:val="24"/>
          <w:szCs w:val="24"/>
        </w:rPr>
        <w:t>no e</w:t>
      </w:r>
      <w:r w:rsidR="00E1332C" w:rsidRPr="002C0CD7">
        <w:rPr>
          <w:rFonts w:ascii="Arial" w:hAnsi="Arial" w:cs="Arial"/>
          <w:bCs/>
          <w:i/>
          <w:sz w:val="24"/>
          <w:szCs w:val="24"/>
        </w:rPr>
        <w:t>xercício da prestação de contas</w:t>
      </w:r>
      <w:r w:rsidR="00E65616" w:rsidRPr="002C0CD7">
        <w:rPr>
          <w:rFonts w:ascii="Arial" w:hAnsi="Arial" w:cs="Arial"/>
          <w:bCs/>
          <w:i/>
          <w:sz w:val="24"/>
          <w:szCs w:val="24"/>
        </w:rPr>
        <w:t>”</w:t>
      </w:r>
      <w:r w:rsidR="00E9400B" w:rsidRPr="002C0CD7">
        <w:rPr>
          <w:rFonts w:ascii="Arial" w:hAnsi="Arial" w:cs="Arial"/>
          <w:bCs/>
          <w:i/>
          <w:sz w:val="24"/>
          <w:szCs w:val="24"/>
        </w:rPr>
        <w:t>.</w:t>
      </w:r>
    </w:p>
    <w:p w14:paraId="18D966BC" w14:textId="77777777" w:rsidR="00123FB5" w:rsidRPr="00031190" w:rsidRDefault="00123FB5" w:rsidP="00195DF0">
      <w:pPr>
        <w:widowControl w:val="0"/>
        <w:jc w:val="both"/>
        <w:rPr>
          <w:bCs/>
          <w:i/>
          <w:sz w:val="24"/>
          <w:szCs w:val="24"/>
        </w:rPr>
      </w:pPr>
    </w:p>
    <w:p w14:paraId="6746FD0E" w14:textId="304021F7" w:rsidR="00123FB5" w:rsidRPr="00E65616" w:rsidRDefault="00697977" w:rsidP="00195DF0">
      <w:pPr>
        <w:widowControl w:val="0"/>
        <w:spacing w:line="360" w:lineRule="auto"/>
        <w:jc w:val="both"/>
        <w:rPr>
          <w:rFonts w:ascii="Arial" w:hAnsi="Arial" w:cs="Arial"/>
          <w:bCs/>
          <w:sz w:val="24"/>
          <w:szCs w:val="24"/>
        </w:rPr>
      </w:pPr>
      <w:r>
        <w:rPr>
          <w:rFonts w:ascii="Arial" w:hAnsi="Arial" w:cs="Arial"/>
          <w:bCs/>
          <w:sz w:val="24"/>
          <w:szCs w:val="24"/>
        </w:rPr>
        <w:t>3</w:t>
      </w:r>
      <w:r w:rsidR="00E65616">
        <w:rPr>
          <w:rFonts w:ascii="Arial" w:hAnsi="Arial" w:cs="Arial"/>
          <w:bCs/>
          <w:sz w:val="24"/>
          <w:szCs w:val="24"/>
        </w:rPr>
        <w:t> </w:t>
      </w:r>
      <w:r w:rsidR="00123FB5" w:rsidRPr="00E65616">
        <w:rPr>
          <w:rFonts w:ascii="Arial" w:hAnsi="Arial" w:cs="Arial"/>
          <w:bCs/>
          <w:sz w:val="24"/>
          <w:szCs w:val="24"/>
        </w:rPr>
        <w:t xml:space="preserve">Todas as Unidades Gestoras informadas no arquivo PROJEXTCONS.XML devem estar Ativas (campo Situacao=A) e ordenar despesa (campo OrdenaDespesa=S) no mês da </w:t>
      </w:r>
      <w:r w:rsidR="00123FB5" w:rsidRPr="00E65616">
        <w:rPr>
          <w:rFonts w:ascii="Arial" w:hAnsi="Arial" w:cs="Arial"/>
          <w:bCs/>
          <w:sz w:val="24"/>
          <w:szCs w:val="24"/>
        </w:rPr>
        <w:lastRenderedPageBreak/>
        <w:t>prestação de contas (verificar arquivos UGS.XML e UGSALT.XML). (</w:t>
      </w:r>
      <w:r w:rsidR="00123FB5" w:rsidRPr="00E65616">
        <w:rPr>
          <w:rFonts w:ascii="Arial" w:hAnsi="Arial" w:cs="Arial"/>
          <w:bCs/>
          <w:sz w:val="24"/>
          <w:szCs w:val="24"/>
          <w:u w:val="single"/>
        </w:rPr>
        <w:t>Consistência Impeditiva</w:t>
      </w:r>
      <w:r w:rsidR="00123FB5" w:rsidRPr="00E65616">
        <w:rPr>
          <w:rFonts w:ascii="Arial" w:hAnsi="Arial" w:cs="Arial"/>
          <w:bCs/>
          <w:sz w:val="24"/>
          <w:szCs w:val="24"/>
        </w:rPr>
        <w:t xml:space="preserve">) </w:t>
      </w:r>
      <w:r w:rsidR="00123FB5" w:rsidRPr="00E65616">
        <w:rPr>
          <w:b/>
          <w:i/>
          <w:sz w:val="28"/>
          <w:szCs w:val="28"/>
        </w:rPr>
        <w:t xml:space="preserve">ERRO </w:t>
      </w:r>
      <w:r w:rsidR="0082712D" w:rsidRPr="00E65616">
        <w:rPr>
          <w:b/>
          <w:i/>
          <w:sz w:val="28"/>
          <w:szCs w:val="28"/>
        </w:rPr>
        <w:t>1215</w:t>
      </w:r>
    </w:p>
    <w:p w14:paraId="2966FC39" w14:textId="77777777" w:rsidR="00123FB5" w:rsidRPr="002C0CD7" w:rsidRDefault="00123FB5" w:rsidP="00195DF0">
      <w:pPr>
        <w:widowControl w:val="0"/>
        <w:spacing w:line="360" w:lineRule="auto"/>
        <w:jc w:val="both"/>
        <w:rPr>
          <w:rFonts w:ascii="Arial" w:hAnsi="Arial" w:cs="Arial"/>
          <w:i/>
          <w:sz w:val="24"/>
          <w:szCs w:val="24"/>
        </w:rPr>
      </w:pPr>
      <w:r w:rsidRPr="002C0CD7">
        <w:rPr>
          <w:rFonts w:ascii="Arial" w:hAnsi="Arial" w:cs="Arial"/>
          <w:b/>
          <w:i/>
          <w:sz w:val="24"/>
          <w:szCs w:val="24"/>
        </w:rPr>
        <w:t>Mensagem:</w:t>
      </w:r>
      <w:r w:rsidR="0082712D" w:rsidRPr="002C0CD7">
        <w:rPr>
          <w:rFonts w:ascii="Arial" w:hAnsi="Arial" w:cs="Arial"/>
          <w:b/>
          <w:i/>
          <w:sz w:val="24"/>
          <w:szCs w:val="24"/>
        </w:rPr>
        <w:t xml:space="preserve"> </w:t>
      </w:r>
      <w:r w:rsidR="00E65616" w:rsidRPr="002C0CD7">
        <w:rPr>
          <w:rFonts w:ascii="Arial" w:hAnsi="Arial" w:cs="Arial"/>
          <w:i/>
          <w:sz w:val="24"/>
          <w:szCs w:val="24"/>
        </w:rPr>
        <w:t>“</w:t>
      </w:r>
      <w:r w:rsidR="0082712D" w:rsidRPr="002C0CD7">
        <w:rPr>
          <w:rFonts w:ascii="Arial" w:hAnsi="Arial" w:cs="Arial"/>
          <w:i/>
          <w:sz w:val="24"/>
          <w:szCs w:val="24"/>
        </w:rPr>
        <w:t>Unidade Gestora {0} não cadastrada, com situação inativa ou não ordena de despesa</w:t>
      </w:r>
      <w:r w:rsidR="00E65616" w:rsidRPr="002C0CD7">
        <w:rPr>
          <w:rFonts w:ascii="Arial" w:hAnsi="Arial" w:cs="Arial"/>
          <w:i/>
          <w:sz w:val="24"/>
          <w:szCs w:val="24"/>
        </w:rPr>
        <w:t>”</w:t>
      </w:r>
      <w:r w:rsidR="0082712D" w:rsidRPr="002C0CD7">
        <w:rPr>
          <w:rFonts w:ascii="Arial" w:hAnsi="Arial" w:cs="Arial"/>
          <w:i/>
          <w:sz w:val="24"/>
          <w:szCs w:val="24"/>
        </w:rPr>
        <w:t>.</w:t>
      </w:r>
    </w:p>
    <w:p w14:paraId="6EE6CD07" w14:textId="77777777" w:rsidR="00E1332C" w:rsidRPr="00031190" w:rsidRDefault="00E1332C" w:rsidP="00195DF0">
      <w:pPr>
        <w:widowControl w:val="0"/>
        <w:jc w:val="both"/>
        <w:rPr>
          <w:i/>
          <w:sz w:val="24"/>
          <w:szCs w:val="24"/>
        </w:rPr>
      </w:pPr>
    </w:p>
    <w:p w14:paraId="275479D5" w14:textId="60AAEDBC" w:rsidR="00053A71" w:rsidRPr="000A420D" w:rsidRDefault="00053A71" w:rsidP="00195DF0">
      <w:pPr>
        <w:pStyle w:val="Ttulo2"/>
        <w:ind w:left="0" w:firstLine="0"/>
        <w:jc w:val="both"/>
      </w:pPr>
      <w:r>
        <w:t xml:space="preserve"> </w:t>
      </w:r>
      <w:bookmarkStart w:id="35" w:name="_Toc138428637"/>
      <w:r w:rsidRPr="000A420D">
        <w:t>PROJEXT.XML</w:t>
      </w:r>
      <w:r>
        <w:t xml:space="preserve"> </w:t>
      </w:r>
      <w:r w:rsidR="00470989" w:rsidRPr="00F91106">
        <w:t>(ou ProjetosAtividadesOperacoesEspeciaisExtra.xml)</w:t>
      </w:r>
      <w:bookmarkEnd w:id="35"/>
    </w:p>
    <w:p w14:paraId="6ED2B69E" w14:textId="77777777" w:rsidR="00FD768C" w:rsidRDefault="00FD768C" w:rsidP="00195DF0">
      <w:pPr>
        <w:widowControl w:val="0"/>
        <w:spacing w:line="360" w:lineRule="auto"/>
        <w:jc w:val="both"/>
        <w:rPr>
          <w:rFonts w:ascii="Arial" w:hAnsi="Arial" w:cs="Arial"/>
          <w:bCs/>
          <w:sz w:val="24"/>
          <w:szCs w:val="24"/>
        </w:rPr>
      </w:pPr>
    </w:p>
    <w:p w14:paraId="24B4CE3A" w14:textId="2BC63424" w:rsidR="00053A71" w:rsidRPr="00E65616" w:rsidRDefault="00697977" w:rsidP="00195DF0">
      <w:pPr>
        <w:widowControl w:val="0"/>
        <w:spacing w:line="360" w:lineRule="auto"/>
        <w:jc w:val="both"/>
        <w:rPr>
          <w:rFonts w:ascii="Arial" w:hAnsi="Arial" w:cs="Arial"/>
          <w:bCs/>
          <w:sz w:val="24"/>
          <w:szCs w:val="24"/>
        </w:rPr>
      </w:pPr>
      <w:r>
        <w:rPr>
          <w:rFonts w:ascii="Arial" w:hAnsi="Arial" w:cs="Arial"/>
          <w:bCs/>
          <w:sz w:val="24"/>
          <w:szCs w:val="24"/>
        </w:rPr>
        <w:t>1</w:t>
      </w:r>
      <w:r w:rsidR="00E65616">
        <w:rPr>
          <w:rFonts w:ascii="Arial" w:hAnsi="Arial" w:cs="Arial"/>
          <w:bCs/>
          <w:sz w:val="24"/>
          <w:szCs w:val="24"/>
        </w:rPr>
        <w:t> </w:t>
      </w:r>
      <w:r w:rsidR="00053A71" w:rsidRPr="00E65616">
        <w:rPr>
          <w:rFonts w:ascii="Arial" w:hAnsi="Arial" w:cs="Arial"/>
          <w:bCs/>
          <w:sz w:val="24"/>
          <w:szCs w:val="24"/>
        </w:rPr>
        <w:t xml:space="preserve">O campo </w:t>
      </w:r>
      <w:r w:rsidR="00E65616">
        <w:rPr>
          <w:rFonts w:ascii="Arial" w:hAnsi="Arial" w:cs="Arial"/>
          <w:bCs/>
          <w:sz w:val="24"/>
          <w:szCs w:val="24"/>
        </w:rPr>
        <w:t>“</w:t>
      </w:r>
      <w:r w:rsidR="00053A71" w:rsidRPr="00E65616">
        <w:rPr>
          <w:rFonts w:ascii="Arial" w:hAnsi="Arial" w:cs="Arial"/>
          <w:bCs/>
          <w:sz w:val="24"/>
          <w:szCs w:val="24"/>
        </w:rPr>
        <w:t>TipoAcao</w:t>
      </w:r>
      <w:r w:rsidR="00E65616">
        <w:rPr>
          <w:rFonts w:ascii="Arial" w:hAnsi="Arial" w:cs="Arial"/>
          <w:bCs/>
          <w:sz w:val="24"/>
          <w:szCs w:val="24"/>
        </w:rPr>
        <w:t>”</w:t>
      </w:r>
      <w:r w:rsidR="00053A71" w:rsidRPr="00E65616">
        <w:rPr>
          <w:rFonts w:ascii="Arial" w:hAnsi="Arial" w:cs="Arial"/>
          <w:bCs/>
          <w:sz w:val="24"/>
          <w:szCs w:val="24"/>
        </w:rPr>
        <w:t xml:space="preserve"> deve ser 1, 2 ou 3. (</w:t>
      </w:r>
      <w:r w:rsidR="00053A71" w:rsidRPr="00E65616">
        <w:rPr>
          <w:rFonts w:ascii="Arial" w:hAnsi="Arial" w:cs="Arial"/>
          <w:bCs/>
          <w:sz w:val="24"/>
          <w:szCs w:val="24"/>
          <w:u w:val="single"/>
        </w:rPr>
        <w:t>Consistência Impeditiva</w:t>
      </w:r>
      <w:r w:rsidR="00053A71" w:rsidRPr="00E65616">
        <w:rPr>
          <w:rFonts w:ascii="Arial" w:hAnsi="Arial" w:cs="Arial"/>
          <w:bCs/>
          <w:sz w:val="24"/>
          <w:szCs w:val="24"/>
        </w:rPr>
        <w:t xml:space="preserve">) </w:t>
      </w:r>
      <w:r w:rsidR="00053A71" w:rsidRPr="00E65616">
        <w:rPr>
          <w:b/>
          <w:i/>
          <w:sz w:val="28"/>
          <w:szCs w:val="28"/>
        </w:rPr>
        <w:t>ERRO 322</w:t>
      </w:r>
    </w:p>
    <w:p w14:paraId="4758403E" w14:textId="77777777" w:rsidR="00053A71" w:rsidRPr="002C0CD7" w:rsidRDefault="00053A71" w:rsidP="00195DF0">
      <w:pPr>
        <w:widowControl w:val="0"/>
        <w:spacing w:line="360" w:lineRule="auto"/>
        <w:jc w:val="both"/>
        <w:rPr>
          <w:rFonts w:ascii="Arial" w:hAnsi="Arial" w:cs="Arial"/>
          <w:bCs/>
          <w:i/>
          <w:sz w:val="24"/>
          <w:szCs w:val="24"/>
        </w:rPr>
      </w:pPr>
      <w:r w:rsidRPr="002C0CD7">
        <w:rPr>
          <w:rFonts w:ascii="Arial" w:hAnsi="Arial" w:cs="Arial"/>
          <w:b/>
          <w:i/>
          <w:sz w:val="24"/>
          <w:szCs w:val="24"/>
        </w:rPr>
        <w:t>Mensagem</w:t>
      </w:r>
      <w:r w:rsidRPr="002C0CD7">
        <w:rPr>
          <w:rFonts w:ascii="Arial" w:hAnsi="Arial" w:cs="Arial"/>
          <w:i/>
          <w:sz w:val="24"/>
          <w:szCs w:val="24"/>
        </w:rPr>
        <w:t xml:space="preserve">: </w:t>
      </w:r>
      <w:r w:rsidR="00E65616" w:rsidRPr="002C0CD7">
        <w:rPr>
          <w:rFonts w:ascii="Arial" w:hAnsi="Arial" w:cs="Arial"/>
          <w:i/>
          <w:sz w:val="24"/>
          <w:szCs w:val="24"/>
        </w:rPr>
        <w:t>“</w:t>
      </w:r>
      <w:r w:rsidRPr="002C0CD7">
        <w:rPr>
          <w:rFonts w:ascii="Arial" w:hAnsi="Arial" w:cs="Arial"/>
          <w:i/>
          <w:sz w:val="24"/>
          <w:szCs w:val="24"/>
        </w:rPr>
        <w:t>O</w:t>
      </w:r>
      <w:r w:rsidR="00E65616" w:rsidRPr="002C0CD7">
        <w:rPr>
          <w:rFonts w:ascii="Arial" w:hAnsi="Arial" w:cs="Arial"/>
          <w:i/>
          <w:sz w:val="24"/>
          <w:szCs w:val="24"/>
        </w:rPr>
        <w:t xml:space="preserve"> campo</w:t>
      </w:r>
      <w:r w:rsidRPr="002C0CD7">
        <w:rPr>
          <w:rFonts w:ascii="Arial" w:hAnsi="Arial" w:cs="Arial"/>
          <w:i/>
          <w:sz w:val="24"/>
          <w:szCs w:val="24"/>
        </w:rPr>
        <w:t xml:space="preserve"> </w:t>
      </w:r>
      <w:r w:rsidR="00E65616" w:rsidRPr="002C0CD7">
        <w:rPr>
          <w:rFonts w:ascii="Arial" w:hAnsi="Arial" w:cs="Arial"/>
          <w:i/>
          <w:sz w:val="24"/>
          <w:szCs w:val="24"/>
        </w:rPr>
        <w:t>“</w:t>
      </w:r>
      <w:r w:rsidRPr="002C0CD7">
        <w:rPr>
          <w:rFonts w:ascii="Arial" w:hAnsi="Arial" w:cs="Arial"/>
          <w:i/>
          <w:sz w:val="24"/>
          <w:szCs w:val="24"/>
        </w:rPr>
        <w:t>TipoAcao</w:t>
      </w:r>
      <w:r w:rsidR="00E65616" w:rsidRPr="002C0CD7">
        <w:rPr>
          <w:rFonts w:ascii="Arial" w:hAnsi="Arial" w:cs="Arial"/>
          <w:i/>
          <w:sz w:val="24"/>
          <w:szCs w:val="24"/>
        </w:rPr>
        <w:t>”</w:t>
      </w:r>
      <w:r w:rsidRPr="002C0CD7">
        <w:rPr>
          <w:rFonts w:ascii="Arial" w:hAnsi="Arial" w:cs="Arial"/>
          <w:i/>
          <w:sz w:val="24"/>
          <w:szCs w:val="24"/>
        </w:rPr>
        <w:t xml:space="preserve"> deve ser 1,2 ou 3</w:t>
      </w:r>
      <w:r w:rsidR="00E65616" w:rsidRPr="002C0CD7">
        <w:rPr>
          <w:rFonts w:ascii="Arial" w:hAnsi="Arial" w:cs="Arial"/>
          <w:i/>
          <w:sz w:val="24"/>
          <w:szCs w:val="24"/>
        </w:rPr>
        <w:t>”</w:t>
      </w:r>
      <w:r w:rsidRPr="002C0CD7">
        <w:rPr>
          <w:rFonts w:ascii="Arial" w:hAnsi="Arial" w:cs="Arial"/>
          <w:i/>
          <w:sz w:val="24"/>
          <w:szCs w:val="24"/>
        </w:rPr>
        <w:t>.</w:t>
      </w:r>
    </w:p>
    <w:p w14:paraId="1FA554B4" w14:textId="77777777" w:rsidR="00053A71" w:rsidRPr="00DA326A" w:rsidRDefault="00053A71" w:rsidP="00195DF0">
      <w:pPr>
        <w:widowControl w:val="0"/>
        <w:jc w:val="both"/>
        <w:rPr>
          <w:bCs/>
          <w:sz w:val="24"/>
          <w:szCs w:val="24"/>
        </w:rPr>
      </w:pPr>
    </w:p>
    <w:p w14:paraId="24AF507D" w14:textId="4520A0F7" w:rsidR="00053A71" w:rsidRPr="00E65616" w:rsidRDefault="00697977" w:rsidP="00195DF0">
      <w:pPr>
        <w:widowControl w:val="0"/>
        <w:spacing w:line="360" w:lineRule="auto"/>
        <w:jc w:val="both"/>
        <w:rPr>
          <w:rFonts w:ascii="Arial" w:hAnsi="Arial" w:cs="Arial"/>
          <w:bCs/>
          <w:sz w:val="24"/>
          <w:szCs w:val="24"/>
        </w:rPr>
      </w:pPr>
      <w:r>
        <w:rPr>
          <w:rFonts w:ascii="Arial" w:hAnsi="Arial" w:cs="Arial"/>
          <w:bCs/>
          <w:sz w:val="24"/>
          <w:szCs w:val="24"/>
        </w:rPr>
        <w:t>2</w:t>
      </w:r>
      <w:r w:rsidR="00E65616">
        <w:rPr>
          <w:rFonts w:ascii="Arial" w:hAnsi="Arial" w:cs="Arial"/>
          <w:bCs/>
          <w:sz w:val="24"/>
          <w:szCs w:val="24"/>
        </w:rPr>
        <w:t> </w:t>
      </w:r>
      <w:r w:rsidR="00053A71" w:rsidRPr="00E65616">
        <w:rPr>
          <w:rFonts w:ascii="Arial" w:hAnsi="Arial" w:cs="Arial"/>
          <w:bCs/>
          <w:sz w:val="24"/>
          <w:szCs w:val="24"/>
        </w:rPr>
        <w:t xml:space="preserve">Verificar se o campo </w:t>
      </w:r>
      <w:r w:rsidR="00E65616">
        <w:rPr>
          <w:rFonts w:ascii="Arial" w:hAnsi="Arial" w:cs="Arial"/>
          <w:bCs/>
          <w:sz w:val="24"/>
          <w:szCs w:val="24"/>
        </w:rPr>
        <w:t>“CodigoAca</w:t>
      </w:r>
      <w:r w:rsidR="00053A71" w:rsidRPr="00E65616">
        <w:rPr>
          <w:rFonts w:ascii="Arial" w:hAnsi="Arial" w:cs="Arial"/>
          <w:bCs/>
          <w:sz w:val="24"/>
          <w:szCs w:val="24"/>
        </w:rPr>
        <w:t>o</w:t>
      </w:r>
      <w:r w:rsidR="00E65616">
        <w:rPr>
          <w:rFonts w:ascii="Arial" w:hAnsi="Arial" w:cs="Arial"/>
          <w:bCs/>
          <w:sz w:val="24"/>
          <w:szCs w:val="24"/>
        </w:rPr>
        <w:t>”</w:t>
      </w:r>
      <w:r w:rsidR="00053A71" w:rsidRPr="00E65616">
        <w:rPr>
          <w:rFonts w:ascii="Arial" w:hAnsi="Arial" w:cs="Arial"/>
          <w:bCs/>
          <w:sz w:val="24"/>
          <w:szCs w:val="24"/>
        </w:rPr>
        <w:t xml:space="preserve"> já foi enviado nos arquivos PRATIVOE.XML ou PROJEXT.XML no exercício da prestação de contas. (</w:t>
      </w:r>
      <w:r w:rsidR="00053A71" w:rsidRPr="00E65616">
        <w:rPr>
          <w:rFonts w:ascii="Arial" w:hAnsi="Arial" w:cs="Arial"/>
          <w:bCs/>
          <w:sz w:val="24"/>
          <w:szCs w:val="24"/>
          <w:u w:val="single"/>
        </w:rPr>
        <w:t xml:space="preserve">Consistência </w:t>
      </w:r>
      <w:r w:rsidR="00C908A3" w:rsidRPr="00E65616">
        <w:rPr>
          <w:rFonts w:ascii="Arial" w:hAnsi="Arial" w:cs="Arial"/>
          <w:bCs/>
          <w:sz w:val="24"/>
          <w:szCs w:val="24"/>
          <w:u w:val="single"/>
        </w:rPr>
        <w:t>Impeditiva</w:t>
      </w:r>
      <w:r w:rsidR="00053A71" w:rsidRPr="00E65616">
        <w:rPr>
          <w:rFonts w:ascii="Arial" w:hAnsi="Arial" w:cs="Arial"/>
          <w:bCs/>
          <w:sz w:val="24"/>
          <w:szCs w:val="24"/>
        </w:rPr>
        <w:t xml:space="preserve">)  </w:t>
      </w:r>
      <w:r w:rsidR="00053A71" w:rsidRPr="00E65616">
        <w:rPr>
          <w:b/>
          <w:i/>
          <w:sz w:val="28"/>
          <w:szCs w:val="28"/>
        </w:rPr>
        <w:t>ERRO</w:t>
      </w:r>
      <w:r w:rsidR="00E65616">
        <w:rPr>
          <w:b/>
          <w:i/>
          <w:sz w:val="28"/>
          <w:szCs w:val="28"/>
        </w:rPr>
        <w:t> </w:t>
      </w:r>
      <w:r w:rsidR="00053A71" w:rsidRPr="00E65616">
        <w:rPr>
          <w:b/>
          <w:i/>
          <w:sz w:val="28"/>
          <w:szCs w:val="28"/>
        </w:rPr>
        <w:t>1153</w:t>
      </w:r>
    </w:p>
    <w:p w14:paraId="74AF8FBE" w14:textId="6CF15BAF" w:rsidR="00053A71" w:rsidRDefault="00053A71" w:rsidP="00195DF0">
      <w:pPr>
        <w:widowControl w:val="0"/>
        <w:spacing w:line="360" w:lineRule="auto"/>
        <w:jc w:val="both"/>
        <w:rPr>
          <w:rFonts w:ascii="Arial" w:hAnsi="Arial" w:cs="Arial"/>
          <w:bCs/>
          <w:i/>
          <w:sz w:val="24"/>
          <w:szCs w:val="24"/>
        </w:rPr>
      </w:pPr>
      <w:r w:rsidRPr="002C0CD7">
        <w:rPr>
          <w:rFonts w:ascii="Arial" w:hAnsi="Arial" w:cs="Arial"/>
          <w:b/>
          <w:bCs/>
          <w:i/>
          <w:sz w:val="24"/>
          <w:szCs w:val="24"/>
        </w:rPr>
        <w:t>Mensagem:</w:t>
      </w:r>
      <w:r w:rsidRPr="002C0CD7">
        <w:rPr>
          <w:rFonts w:ascii="Arial" w:hAnsi="Arial" w:cs="Arial"/>
          <w:bCs/>
          <w:i/>
          <w:sz w:val="24"/>
          <w:szCs w:val="24"/>
        </w:rPr>
        <w:t xml:space="preserve"> </w:t>
      </w:r>
      <w:r w:rsidR="00E65616" w:rsidRPr="002C0CD7">
        <w:rPr>
          <w:rFonts w:ascii="Arial" w:hAnsi="Arial" w:cs="Arial"/>
          <w:bCs/>
          <w:i/>
          <w:sz w:val="24"/>
          <w:szCs w:val="24"/>
        </w:rPr>
        <w:t>“O campo “CodigoAca</w:t>
      </w:r>
      <w:r w:rsidRPr="002C0CD7">
        <w:rPr>
          <w:rFonts w:ascii="Arial" w:hAnsi="Arial" w:cs="Arial"/>
          <w:bCs/>
          <w:i/>
          <w:sz w:val="24"/>
          <w:szCs w:val="24"/>
        </w:rPr>
        <w:t>o</w:t>
      </w:r>
      <w:r w:rsidR="00E65616" w:rsidRPr="002C0CD7">
        <w:rPr>
          <w:rFonts w:ascii="Arial" w:hAnsi="Arial" w:cs="Arial"/>
          <w:bCs/>
          <w:i/>
          <w:sz w:val="24"/>
          <w:szCs w:val="24"/>
        </w:rPr>
        <w:t>”</w:t>
      </w:r>
      <w:r w:rsidRPr="002C0CD7">
        <w:rPr>
          <w:rFonts w:ascii="Arial" w:hAnsi="Arial" w:cs="Arial"/>
          <w:bCs/>
          <w:i/>
          <w:sz w:val="24"/>
          <w:szCs w:val="24"/>
        </w:rPr>
        <w:t xml:space="preserve"> já informado no arquivo PRATIVOE.XML ou PROJEXT.XML no exercício da prestação de contas</w:t>
      </w:r>
      <w:r w:rsidR="00E65616" w:rsidRPr="002C0CD7">
        <w:rPr>
          <w:rFonts w:ascii="Arial" w:hAnsi="Arial" w:cs="Arial"/>
          <w:bCs/>
          <w:i/>
          <w:sz w:val="24"/>
          <w:szCs w:val="24"/>
        </w:rPr>
        <w:t>”</w:t>
      </w:r>
      <w:r w:rsidRPr="002C0CD7">
        <w:rPr>
          <w:rFonts w:ascii="Arial" w:hAnsi="Arial" w:cs="Arial"/>
          <w:bCs/>
          <w:i/>
          <w:sz w:val="24"/>
          <w:szCs w:val="24"/>
        </w:rPr>
        <w:t>.</w:t>
      </w:r>
    </w:p>
    <w:p w14:paraId="55131D18" w14:textId="77777777" w:rsidR="00E65616" w:rsidRPr="004B22A9" w:rsidRDefault="00E65616" w:rsidP="00195DF0">
      <w:pPr>
        <w:widowControl w:val="0"/>
        <w:overflowPunct/>
        <w:jc w:val="both"/>
        <w:textAlignment w:val="auto"/>
        <w:rPr>
          <w:strike/>
          <w:color w:val="FF0000"/>
          <w:sz w:val="24"/>
          <w:szCs w:val="24"/>
        </w:rPr>
      </w:pPr>
    </w:p>
    <w:p w14:paraId="74ECE1B5" w14:textId="77777777" w:rsidR="004C6336" w:rsidRPr="00641790" w:rsidRDefault="004C6336" w:rsidP="00195DF0">
      <w:pPr>
        <w:widowControl w:val="0"/>
        <w:numPr>
          <w:ilvl w:val="12"/>
          <w:numId w:val="0"/>
        </w:numPr>
        <w:jc w:val="both"/>
        <w:rPr>
          <w:strike/>
          <w:color w:val="FF0000"/>
          <w:sz w:val="24"/>
          <w:szCs w:val="24"/>
        </w:rPr>
      </w:pPr>
    </w:p>
    <w:p w14:paraId="1F5F59F0" w14:textId="77777777" w:rsidR="001C4767" w:rsidRPr="00641790" w:rsidRDefault="001C4767" w:rsidP="00195DF0">
      <w:pPr>
        <w:widowControl w:val="0"/>
        <w:jc w:val="both"/>
        <w:rPr>
          <w:strike/>
          <w:color w:val="FF0000"/>
          <w:sz w:val="24"/>
          <w:szCs w:val="24"/>
        </w:rPr>
      </w:pPr>
    </w:p>
    <w:p w14:paraId="6FC6CF86" w14:textId="13BBC1EE" w:rsidR="007577C7" w:rsidRPr="000A420D" w:rsidRDefault="007577C7" w:rsidP="00195DF0">
      <w:pPr>
        <w:pStyle w:val="Ttulo2"/>
        <w:ind w:left="0" w:firstLine="0"/>
        <w:jc w:val="both"/>
      </w:pPr>
      <w:bookmarkStart w:id="36" w:name="_Toc138428638"/>
      <w:r w:rsidRPr="000A420D">
        <w:t xml:space="preserve">CDDR.XML </w:t>
      </w:r>
      <w:r w:rsidR="00575791" w:rsidRPr="00F91106">
        <w:t>(ou CodigosDetalhamentoDestinacoesRecursos.xml)</w:t>
      </w:r>
      <w:bookmarkEnd w:id="36"/>
    </w:p>
    <w:p w14:paraId="39142D48" w14:textId="77777777" w:rsidR="007577C7" w:rsidRDefault="007577C7" w:rsidP="00195DF0">
      <w:pPr>
        <w:widowControl w:val="0"/>
        <w:jc w:val="both"/>
        <w:rPr>
          <w:b/>
          <w:bCs/>
          <w:color w:val="00B050"/>
          <w:sz w:val="24"/>
          <w:szCs w:val="24"/>
        </w:rPr>
      </w:pPr>
    </w:p>
    <w:p w14:paraId="561A08AF" w14:textId="6C51667E" w:rsidR="007577C7" w:rsidRPr="005E28E1" w:rsidRDefault="00CA6A07" w:rsidP="00195DF0">
      <w:pPr>
        <w:widowControl w:val="0"/>
        <w:spacing w:line="360" w:lineRule="auto"/>
        <w:jc w:val="both"/>
        <w:rPr>
          <w:rFonts w:ascii="Arial" w:hAnsi="Arial" w:cs="Arial"/>
          <w:bCs/>
          <w:sz w:val="24"/>
          <w:szCs w:val="24"/>
        </w:rPr>
      </w:pPr>
      <w:r>
        <w:rPr>
          <w:rFonts w:ascii="Arial" w:hAnsi="Arial" w:cs="Arial"/>
          <w:bCs/>
          <w:sz w:val="24"/>
          <w:szCs w:val="24"/>
        </w:rPr>
        <w:t xml:space="preserve">1 </w:t>
      </w:r>
      <w:r w:rsidR="007577C7" w:rsidRPr="005E28E1">
        <w:rPr>
          <w:rFonts w:ascii="Arial" w:hAnsi="Arial" w:cs="Arial"/>
          <w:bCs/>
          <w:sz w:val="24"/>
          <w:szCs w:val="24"/>
        </w:rPr>
        <w:t xml:space="preserve">O campo </w:t>
      </w:r>
      <w:r w:rsidR="00D90825" w:rsidRPr="005E28E1">
        <w:rPr>
          <w:rFonts w:ascii="Arial" w:hAnsi="Arial" w:cs="Arial"/>
          <w:bCs/>
          <w:sz w:val="24"/>
          <w:szCs w:val="24"/>
        </w:rPr>
        <w:t>“</w:t>
      </w:r>
      <w:r w:rsidR="007577C7" w:rsidRPr="005E28E1">
        <w:rPr>
          <w:rFonts w:ascii="Arial" w:hAnsi="Arial" w:cs="Arial"/>
          <w:bCs/>
          <w:sz w:val="24"/>
          <w:szCs w:val="24"/>
        </w:rPr>
        <w:t>CodigoDestinacaoRecursos</w:t>
      </w:r>
      <w:r w:rsidR="00D90825" w:rsidRPr="005E28E1">
        <w:rPr>
          <w:rFonts w:ascii="Arial" w:hAnsi="Arial" w:cs="Arial"/>
          <w:bCs/>
          <w:sz w:val="24"/>
          <w:szCs w:val="24"/>
        </w:rPr>
        <w:t>”</w:t>
      </w:r>
      <w:r w:rsidR="007577C7" w:rsidRPr="005E28E1">
        <w:rPr>
          <w:rFonts w:ascii="Arial" w:hAnsi="Arial" w:cs="Arial"/>
          <w:bCs/>
          <w:sz w:val="24"/>
          <w:szCs w:val="24"/>
        </w:rPr>
        <w:t xml:space="preserve"> deve estar na </w:t>
      </w:r>
      <w:r w:rsidR="00D90825" w:rsidRPr="005E28E1">
        <w:rPr>
          <w:rFonts w:ascii="Arial" w:hAnsi="Arial" w:cs="Arial"/>
          <w:bCs/>
          <w:sz w:val="24"/>
          <w:szCs w:val="24"/>
        </w:rPr>
        <w:t>T</w:t>
      </w:r>
      <w:r w:rsidR="007577C7" w:rsidRPr="005E28E1">
        <w:rPr>
          <w:rFonts w:ascii="Arial" w:hAnsi="Arial" w:cs="Arial"/>
          <w:bCs/>
          <w:sz w:val="24"/>
          <w:szCs w:val="24"/>
        </w:rPr>
        <w:t xml:space="preserve">abela </w:t>
      </w:r>
      <w:r w:rsidR="00D90825" w:rsidRPr="005E28E1">
        <w:rPr>
          <w:rFonts w:ascii="Arial" w:hAnsi="Arial" w:cs="Arial"/>
          <w:bCs/>
          <w:sz w:val="24"/>
          <w:szCs w:val="24"/>
        </w:rPr>
        <w:t>A</w:t>
      </w:r>
      <w:r w:rsidR="007577C7" w:rsidRPr="005E28E1">
        <w:rPr>
          <w:rFonts w:ascii="Arial" w:hAnsi="Arial" w:cs="Arial"/>
          <w:bCs/>
          <w:sz w:val="24"/>
          <w:szCs w:val="24"/>
        </w:rPr>
        <w:t>uxiliar</w:t>
      </w:r>
      <w:r w:rsidR="00D90825" w:rsidRPr="005E28E1">
        <w:rPr>
          <w:rFonts w:ascii="Arial" w:hAnsi="Arial" w:cs="Arial"/>
          <w:bCs/>
          <w:sz w:val="24"/>
          <w:szCs w:val="24"/>
        </w:rPr>
        <w:t xml:space="preserve"> </w:t>
      </w:r>
      <w:r w:rsidR="000A049A" w:rsidRPr="005E28E1">
        <w:rPr>
          <w:rFonts w:ascii="Arial" w:hAnsi="Arial" w:cs="Arial"/>
          <w:bCs/>
          <w:sz w:val="24"/>
          <w:szCs w:val="24"/>
        </w:rPr>
        <w:t>Especificação das Fontes/Destinações de Recursos</w:t>
      </w:r>
      <w:r w:rsidR="007577C7" w:rsidRPr="005E28E1">
        <w:rPr>
          <w:rFonts w:ascii="Arial" w:hAnsi="Arial" w:cs="Arial"/>
          <w:bCs/>
          <w:sz w:val="24"/>
          <w:szCs w:val="24"/>
        </w:rPr>
        <w:t>. (</w:t>
      </w:r>
      <w:r w:rsidR="007577C7" w:rsidRPr="005E28E1">
        <w:rPr>
          <w:rFonts w:ascii="Arial" w:hAnsi="Arial" w:cs="Arial"/>
          <w:bCs/>
          <w:sz w:val="24"/>
          <w:szCs w:val="24"/>
          <w:u w:val="single"/>
        </w:rPr>
        <w:t>Consistência Impeditiva</w:t>
      </w:r>
      <w:r w:rsidR="007577C7" w:rsidRPr="005E28E1">
        <w:rPr>
          <w:rFonts w:ascii="Arial" w:hAnsi="Arial" w:cs="Arial"/>
          <w:bCs/>
          <w:sz w:val="24"/>
          <w:szCs w:val="24"/>
        </w:rPr>
        <w:t xml:space="preserve">) </w:t>
      </w:r>
      <w:r w:rsidR="007577C7" w:rsidRPr="005E28E1">
        <w:rPr>
          <w:b/>
          <w:i/>
          <w:sz w:val="28"/>
          <w:szCs w:val="28"/>
        </w:rPr>
        <w:t>ERRO 324</w:t>
      </w:r>
    </w:p>
    <w:p w14:paraId="3FCC0022" w14:textId="75D0037E" w:rsidR="007577C7" w:rsidRPr="005E28E1" w:rsidRDefault="007577C7" w:rsidP="00195DF0">
      <w:pPr>
        <w:widowControl w:val="0"/>
        <w:spacing w:line="360" w:lineRule="auto"/>
        <w:jc w:val="both"/>
        <w:rPr>
          <w:rFonts w:ascii="Arial" w:hAnsi="Arial" w:cs="Arial"/>
          <w:i/>
          <w:sz w:val="24"/>
          <w:szCs w:val="24"/>
        </w:rPr>
      </w:pPr>
      <w:r w:rsidRPr="005E28E1">
        <w:rPr>
          <w:rFonts w:ascii="Arial" w:hAnsi="Arial" w:cs="Arial"/>
          <w:b/>
          <w:i/>
          <w:sz w:val="24"/>
          <w:szCs w:val="24"/>
        </w:rPr>
        <w:t>Mensagem</w:t>
      </w:r>
      <w:r w:rsidRPr="005E28E1">
        <w:rPr>
          <w:rFonts w:ascii="Arial" w:hAnsi="Arial" w:cs="Arial"/>
          <w:i/>
          <w:sz w:val="24"/>
          <w:szCs w:val="24"/>
        </w:rPr>
        <w:t xml:space="preserve">: O </w:t>
      </w:r>
      <w:r w:rsidR="00D90825" w:rsidRPr="005E28E1">
        <w:rPr>
          <w:rFonts w:ascii="Arial" w:hAnsi="Arial" w:cs="Arial"/>
          <w:i/>
          <w:sz w:val="24"/>
          <w:szCs w:val="24"/>
        </w:rPr>
        <w:t>campo “</w:t>
      </w:r>
      <w:r w:rsidRPr="005E28E1">
        <w:rPr>
          <w:rFonts w:ascii="Arial" w:hAnsi="Arial" w:cs="Arial"/>
          <w:i/>
          <w:sz w:val="24"/>
          <w:szCs w:val="24"/>
        </w:rPr>
        <w:t>CodigoDestinacaoRecursos</w:t>
      </w:r>
      <w:r w:rsidR="00D90825" w:rsidRPr="005E28E1">
        <w:rPr>
          <w:rFonts w:ascii="Arial" w:hAnsi="Arial" w:cs="Arial"/>
          <w:i/>
          <w:sz w:val="24"/>
          <w:szCs w:val="24"/>
        </w:rPr>
        <w:t>”</w:t>
      </w:r>
      <w:r w:rsidRPr="005E28E1">
        <w:rPr>
          <w:rFonts w:ascii="Arial" w:hAnsi="Arial" w:cs="Arial"/>
          <w:i/>
          <w:sz w:val="24"/>
          <w:szCs w:val="24"/>
        </w:rPr>
        <w:t xml:space="preserve"> deve constar na </w:t>
      </w:r>
      <w:r w:rsidR="00D90825" w:rsidRPr="005E28E1">
        <w:rPr>
          <w:rFonts w:ascii="Arial" w:hAnsi="Arial" w:cs="Arial"/>
          <w:i/>
          <w:sz w:val="24"/>
          <w:szCs w:val="24"/>
        </w:rPr>
        <w:t>T</w:t>
      </w:r>
      <w:r w:rsidRPr="005E28E1">
        <w:rPr>
          <w:rFonts w:ascii="Arial" w:hAnsi="Arial" w:cs="Arial"/>
          <w:i/>
          <w:sz w:val="24"/>
          <w:szCs w:val="24"/>
        </w:rPr>
        <w:t xml:space="preserve">abela </w:t>
      </w:r>
      <w:r w:rsidR="00D90825" w:rsidRPr="005E28E1">
        <w:rPr>
          <w:rFonts w:ascii="Arial" w:hAnsi="Arial" w:cs="Arial"/>
          <w:i/>
          <w:sz w:val="24"/>
          <w:szCs w:val="24"/>
        </w:rPr>
        <w:t>A</w:t>
      </w:r>
      <w:r w:rsidRPr="005E28E1">
        <w:rPr>
          <w:rFonts w:ascii="Arial" w:hAnsi="Arial" w:cs="Arial"/>
          <w:i/>
          <w:sz w:val="24"/>
          <w:szCs w:val="24"/>
        </w:rPr>
        <w:t>uxiliar</w:t>
      </w:r>
      <w:r w:rsidR="00D90825" w:rsidRPr="005E28E1">
        <w:rPr>
          <w:rFonts w:ascii="Arial" w:hAnsi="Arial" w:cs="Arial"/>
          <w:i/>
          <w:sz w:val="24"/>
          <w:szCs w:val="24"/>
        </w:rPr>
        <w:t xml:space="preserve"> </w:t>
      </w:r>
      <w:r w:rsidR="00D02BE4" w:rsidRPr="005E28E1">
        <w:rPr>
          <w:rFonts w:ascii="Arial" w:hAnsi="Arial" w:cs="Arial"/>
          <w:bCs/>
          <w:i/>
          <w:sz w:val="24"/>
          <w:szCs w:val="24"/>
        </w:rPr>
        <w:t>ESPECIFICAÇÃO DAS FONTES/DESTINAÇÃO DE RECURSOS</w:t>
      </w:r>
      <w:r w:rsidRPr="005E28E1">
        <w:rPr>
          <w:rFonts w:ascii="Arial" w:hAnsi="Arial" w:cs="Arial"/>
          <w:i/>
          <w:sz w:val="24"/>
          <w:szCs w:val="24"/>
        </w:rPr>
        <w:t>.</w:t>
      </w:r>
    </w:p>
    <w:p w14:paraId="102DFB09" w14:textId="77777777" w:rsidR="007577C7" w:rsidRPr="00DA326A" w:rsidRDefault="007577C7" w:rsidP="00195DF0">
      <w:pPr>
        <w:widowControl w:val="0"/>
        <w:jc w:val="both"/>
        <w:rPr>
          <w:b/>
          <w:bCs/>
          <w:sz w:val="24"/>
          <w:szCs w:val="24"/>
        </w:rPr>
      </w:pPr>
    </w:p>
    <w:p w14:paraId="4F044436" w14:textId="2A0401A6" w:rsidR="005102F7" w:rsidRPr="002B4ECE" w:rsidRDefault="00CA6A07" w:rsidP="00195DF0">
      <w:pPr>
        <w:widowControl w:val="0"/>
        <w:spacing w:line="360" w:lineRule="auto"/>
        <w:jc w:val="both"/>
        <w:rPr>
          <w:b/>
          <w:i/>
          <w:sz w:val="28"/>
          <w:szCs w:val="28"/>
        </w:rPr>
      </w:pPr>
      <w:r>
        <w:rPr>
          <w:rFonts w:ascii="Arial" w:hAnsi="Arial" w:cs="Arial"/>
          <w:bCs/>
          <w:sz w:val="24"/>
          <w:szCs w:val="24"/>
        </w:rPr>
        <w:t>2</w:t>
      </w:r>
      <w:r w:rsidR="00D90825" w:rsidRPr="002B4ECE">
        <w:rPr>
          <w:rFonts w:ascii="Arial" w:hAnsi="Arial" w:cs="Arial"/>
          <w:bCs/>
          <w:sz w:val="24"/>
          <w:szCs w:val="24"/>
        </w:rPr>
        <w:t> </w:t>
      </w:r>
      <w:r w:rsidR="007577C7" w:rsidRPr="002B4ECE">
        <w:rPr>
          <w:rFonts w:ascii="Arial" w:hAnsi="Arial" w:cs="Arial"/>
          <w:bCs/>
          <w:sz w:val="24"/>
          <w:szCs w:val="24"/>
        </w:rPr>
        <w:t xml:space="preserve">Verificar se o </w:t>
      </w:r>
      <w:r w:rsidR="00E03E9C" w:rsidRPr="002B4ECE">
        <w:rPr>
          <w:rFonts w:ascii="Arial" w:hAnsi="Arial" w:cs="Arial"/>
          <w:bCs/>
          <w:sz w:val="24"/>
          <w:szCs w:val="24"/>
        </w:rPr>
        <w:t>Código da Especificação das Fontes/Destinações de Recursos</w:t>
      </w:r>
      <w:r w:rsidR="007577C7" w:rsidRPr="002B4ECE">
        <w:rPr>
          <w:rFonts w:ascii="Arial" w:hAnsi="Arial" w:cs="Arial"/>
          <w:bCs/>
          <w:sz w:val="24"/>
          <w:szCs w:val="24"/>
        </w:rPr>
        <w:t xml:space="preserve"> – </w:t>
      </w:r>
      <w:r w:rsidR="00E03E9C" w:rsidRPr="002B4ECE">
        <w:rPr>
          <w:rFonts w:ascii="Arial" w:hAnsi="Arial" w:cs="Arial"/>
          <w:bCs/>
          <w:sz w:val="24"/>
          <w:szCs w:val="24"/>
        </w:rPr>
        <w:t>P</w:t>
      </w:r>
      <w:r w:rsidR="007577C7" w:rsidRPr="002B4ECE">
        <w:rPr>
          <w:rFonts w:ascii="Arial" w:hAnsi="Arial" w:cs="Arial"/>
          <w:bCs/>
          <w:sz w:val="24"/>
          <w:szCs w:val="24"/>
        </w:rPr>
        <w:t xml:space="preserve">arte </w:t>
      </w:r>
      <w:r w:rsidR="00E03E9C" w:rsidRPr="002B4ECE">
        <w:rPr>
          <w:rFonts w:ascii="Arial" w:hAnsi="Arial" w:cs="Arial"/>
          <w:bCs/>
          <w:sz w:val="24"/>
          <w:szCs w:val="24"/>
        </w:rPr>
        <w:t>F</w:t>
      </w:r>
      <w:r w:rsidR="007577C7" w:rsidRPr="002B4ECE">
        <w:rPr>
          <w:rFonts w:ascii="Arial" w:hAnsi="Arial" w:cs="Arial"/>
          <w:bCs/>
          <w:sz w:val="24"/>
          <w:szCs w:val="24"/>
        </w:rPr>
        <w:t>ixa informado</w:t>
      </w:r>
      <w:r w:rsidR="002B4ECE" w:rsidRPr="002B4ECE">
        <w:rPr>
          <w:rFonts w:ascii="Arial" w:hAnsi="Arial" w:cs="Arial"/>
          <w:bCs/>
          <w:sz w:val="24"/>
          <w:szCs w:val="24"/>
        </w:rPr>
        <w:t xml:space="preserve"> </w:t>
      </w:r>
      <w:r w:rsidR="007528FB" w:rsidRPr="002B4ECE">
        <w:rPr>
          <w:rFonts w:ascii="Arial" w:hAnsi="Arial" w:cs="Arial"/>
          <w:bCs/>
          <w:sz w:val="24"/>
          <w:szCs w:val="24"/>
        </w:rPr>
        <w:t xml:space="preserve">no arquivo </w:t>
      </w:r>
      <w:r w:rsidR="0010249C" w:rsidRPr="002B4ECE">
        <w:rPr>
          <w:rFonts w:ascii="Arial" w:hAnsi="Arial" w:cs="Arial"/>
          <w:bCs/>
          <w:sz w:val="24"/>
          <w:szCs w:val="24"/>
        </w:rPr>
        <w:t>CDDR.XML</w:t>
      </w:r>
      <w:r w:rsidR="002B4ECE" w:rsidRPr="002B4ECE">
        <w:rPr>
          <w:rFonts w:ascii="Arial" w:hAnsi="Arial" w:cs="Arial"/>
          <w:bCs/>
          <w:sz w:val="24"/>
          <w:szCs w:val="24"/>
        </w:rPr>
        <w:t xml:space="preserve"> </w:t>
      </w:r>
      <w:r w:rsidR="00CC22A0" w:rsidRPr="002B4ECE">
        <w:rPr>
          <w:rFonts w:ascii="Arial" w:hAnsi="Arial" w:cs="Arial"/>
          <w:bCs/>
          <w:sz w:val="24"/>
          <w:szCs w:val="24"/>
        </w:rPr>
        <w:t xml:space="preserve">permite o envio de detalhamento de fonte, conforme Tabela Auxiliar </w:t>
      </w:r>
      <w:r w:rsidR="002B4ECE" w:rsidRPr="002B4ECE">
        <w:rPr>
          <w:rFonts w:ascii="Arial" w:hAnsi="Arial" w:cs="Arial"/>
          <w:bCs/>
          <w:sz w:val="24"/>
          <w:szCs w:val="24"/>
        </w:rPr>
        <w:t>E</w:t>
      </w:r>
      <w:r w:rsidR="00B05F52" w:rsidRPr="002B4ECE">
        <w:rPr>
          <w:rFonts w:ascii="Arial" w:hAnsi="Arial" w:cs="Arial"/>
          <w:bCs/>
          <w:sz w:val="24"/>
          <w:szCs w:val="24"/>
        </w:rPr>
        <w:t>specificação das Fontes/Destinações de Recursos</w:t>
      </w:r>
      <w:r w:rsidR="00763994" w:rsidRPr="002B4ECE">
        <w:rPr>
          <w:rFonts w:ascii="Arial" w:hAnsi="Arial" w:cs="Arial"/>
          <w:bCs/>
          <w:sz w:val="24"/>
          <w:szCs w:val="24"/>
        </w:rPr>
        <w:t xml:space="preserve"> </w:t>
      </w:r>
      <w:r w:rsidR="00CC22A0" w:rsidRPr="002B4ECE">
        <w:rPr>
          <w:rFonts w:ascii="Arial" w:hAnsi="Arial" w:cs="Arial"/>
          <w:bCs/>
          <w:sz w:val="24"/>
          <w:szCs w:val="24"/>
        </w:rPr>
        <w:t xml:space="preserve">(verificar na tabela se o campo </w:t>
      </w:r>
      <w:r w:rsidR="00CC22A0" w:rsidRPr="002B4ECE">
        <w:rPr>
          <w:rFonts w:ascii="Arial" w:hAnsi="Arial" w:cs="Arial"/>
          <w:bCs/>
          <w:i/>
          <w:sz w:val="24"/>
          <w:szCs w:val="24"/>
        </w:rPr>
        <w:t>Codigo,</w:t>
      </w:r>
      <w:r w:rsidR="00CC22A0" w:rsidRPr="002B4ECE">
        <w:rPr>
          <w:rFonts w:ascii="Arial" w:hAnsi="Arial" w:cs="Arial"/>
          <w:bCs/>
          <w:sz w:val="24"/>
          <w:szCs w:val="24"/>
        </w:rPr>
        <w:t xml:space="preserve"> posições 4 a 7, é ‘XXXX’ .. </w:t>
      </w:r>
      <w:r w:rsidR="00CC22A0" w:rsidRPr="00FF3942">
        <w:rPr>
          <w:rFonts w:ascii="Arial" w:hAnsi="Arial" w:cs="Arial"/>
          <w:bCs/>
          <w:sz w:val="24"/>
          <w:szCs w:val="24"/>
        </w:rPr>
        <w:t>verificar vigência conforme ano de referência).</w:t>
      </w:r>
      <w:r w:rsidR="007577C7" w:rsidRPr="002B4ECE">
        <w:rPr>
          <w:rFonts w:ascii="Arial" w:hAnsi="Arial" w:cs="Arial"/>
          <w:bCs/>
          <w:sz w:val="24"/>
          <w:szCs w:val="24"/>
        </w:rPr>
        <w:t xml:space="preserve"> (</w:t>
      </w:r>
      <w:r w:rsidR="007577C7" w:rsidRPr="002B4ECE">
        <w:rPr>
          <w:rFonts w:ascii="Arial" w:hAnsi="Arial" w:cs="Arial"/>
          <w:bCs/>
          <w:sz w:val="24"/>
          <w:szCs w:val="24"/>
          <w:u w:val="single"/>
        </w:rPr>
        <w:t>Consistência Impeditiva</w:t>
      </w:r>
      <w:r w:rsidR="007577C7" w:rsidRPr="002B4ECE">
        <w:rPr>
          <w:rFonts w:ascii="Arial" w:hAnsi="Arial" w:cs="Arial"/>
          <w:bCs/>
          <w:sz w:val="24"/>
          <w:szCs w:val="24"/>
        </w:rPr>
        <w:t xml:space="preserve">) </w:t>
      </w:r>
      <w:r w:rsidR="00800788" w:rsidRPr="002B4ECE">
        <w:rPr>
          <w:b/>
          <w:i/>
          <w:sz w:val="28"/>
          <w:szCs w:val="28"/>
        </w:rPr>
        <w:t xml:space="preserve">ERRO </w:t>
      </w:r>
      <w:r w:rsidR="005102F7" w:rsidRPr="002B4ECE">
        <w:rPr>
          <w:b/>
          <w:i/>
          <w:sz w:val="28"/>
          <w:szCs w:val="28"/>
        </w:rPr>
        <w:t>3083</w:t>
      </w:r>
      <w:r w:rsidR="007F6CDC" w:rsidRPr="002B4ECE">
        <w:rPr>
          <w:b/>
          <w:i/>
          <w:sz w:val="28"/>
          <w:szCs w:val="28"/>
        </w:rPr>
        <w:t xml:space="preserve"> </w:t>
      </w:r>
    </w:p>
    <w:p w14:paraId="74F092DB" w14:textId="751E2C9C" w:rsidR="00B05F52" w:rsidRPr="002B4ECE" w:rsidRDefault="007577C7" w:rsidP="00195DF0">
      <w:pPr>
        <w:widowControl w:val="0"/>
        <w:spacing w:line="360" w:lineRule="auto"/>
        <w:jc w:val="both"/>
        <w:rPr>
          <w:rFonts w:ascii="Arial" w:hAnsi="Arial" w:cs="Arial"/>
          <w:bCs/>
          <w:i/>
          <w:sz w:val="24"/>
          <w:szCs w:val="24"/>
        </w:rPr>
      </w:pPr>
      <w:r w:rsidRPr="002B4ECE">
        <w:rPr>
          <w:rFonts w:ascii="Arial" w:hAnsi="Arial" w:cs="Arial"/>
          <w:b/>
          <w:bCs/>
          <w:i/>
          <w:sz w:val="24"/>
          <w:szCs w:val="24"/>
        </w:rPr>
        <w:t>Mensagem:</w:t>
      </w:r>
      <w:r w:rsidRPr="002B4ECE">
        <w:rPr>
          <w:rFonts w:ascii="Arial" w:hAnsi="Arial" w:cs="Arial"/>
          <w:bCs/>
          <w:i/>
          <w:sz w:val="24"/>
          <w:szCs w:val="24"/>
        </w:rPr>
        <w:t xml:space="preserve"> </w:t>
      </w:r>
      <w:r w:rsidR="00677046" w:rsidRPr="002B4ECE">
        <w:rPr>
          <w:rFonts w:ascii="Arial" w:hAnsi="Arial" w:cs="Arial"/>
          <w:bCs/>
          <w:i/>
          <w:sz w:val="24"/>
          <w:szCs w:val="24"/>
        </w:rPr>
        <w:t>A fonte &lt;CodigoDe</w:t>
      </w:r>
      <w:r w:rsidR="00D73BA7" w:rsidRPr="002B4ECE">
        <w:rPr>
          <w:rFonts w:ascii="Arial" w:hAnsi="Arial" w:cs="Arial"/>
          <w:bCs/>
          <w:i/>
          <w:sz w:val="24"/>
          <w:szCs w:val="24"/>
        </w:rPr>
        <w:t>s</w:t>
      </w:r>
      <w:r w:rsidR="00677046" w:rsidRPr="002B4ECE">
        <w:rPr>
          <w:rFonts w:ascii="Arial" w:hAnsi="Arial" w:cs="Arial"/>
          <w:bCs/>
          <w:i/>
          <w:sz w:val="24"/>
          <w:szCs w:val="24"/>
        </w:rPr>
        <w:t xml:space="preserve">tinacaoRecursos&gt; não permite envio de detalhamento, conforme Tabela Auxiliar </w:t>
      </w:r>
      <w:r w:rsidR="00D02BE4" w:rsidRPr="002B4ECE">
        <w:rPr>
          <w:rFonts w:ascii="Arial" w:hAnsi="Arial" w:cs="Arial"/>
          <w:bCs/>
          <w:i/>
          <w:sz w:val="24"/>
          <w:szCs w:val="24"/>
        </w:rPr>
        <w:t>ESPECIFICAÇÃO DAS FONTES/DESTINAÇÃO DE RECURSOS</w:t>
      </w:r>
    </w:p>
    <w:p w14:paraId="5F34B0BD" w14:textId="77777777" w:rsidR="00B05F52" w:rsidRPr="00B05F52" w:rsidRDefault="00B05F52" w:rsidP="00195DF0">
      <w:pPr>
        <w:widowControl w:val="0"/>
        <w:spacing w:line="360" w:lineRule="auto"/>
        <w:jc w:val="both"/>
        <w:rPr>
          <w:rFonts w:ascii="Arial" w:hAnsi="Arial" w:cs="Arial"/>
          <w:bCs/>
          <w:i/>
          <w:color w:val="0070C0"/>
          <w:sz w:val="24"/>
          <w:szCs w:val="24"/>
        </w:rPr>
      </w:pPr>
    </w:p>
    <w:p w14:paraId="570C0564" w14:textId="1C80D432" w:rsidR="007577C7" w:rsidRPr="002B4ECE" w:rsidRDefault="00CA6A07" w:rsidP="00195DF0">
      <w:pPr>
        <w:widowControl w:val="0"/>
        <w:spacing w:line="360" w:lineRule="auto"/>
        <w:jc w:val="both"/>
        <w:rPr>
          <w:rFonts w:ascii="Arial" w:hAnsi="Arial" w:cs="Arial"/>
          <w:bCs/>
          <w:sz w:val="24"/>
          <w:szCs w:val="24"/>
        </w:rPr>
      </w:pPr>
      <w:r>
        <w:rPr>
          <w:rFonts w:ascii="Arial" w:hAnsi="Arial" w:cs="Arial"/>
          <w:bCs/>
          <w:sz w:val="24"/>
          <w:szCs w:val="24"/>
        </w:rPr>
        <w:t>3</w:t>
      </w:r>
      <w:r w:rsidR="00CF6B9D">
        <w:rPr>
          <w:rFonts w:ascii="Arial" w:hAnsi="Arial" w:cs="Arial"/>
          <w:bCs/>
          <w:sz w:val="24"/>
          <w:szCs w:val="24"/>
        </w:rPr>
        <w:t> </w:t>
      </w:r>
      <w:r w:rsidR="007577C7" w:rsidRPr="00D90825">
        <w:rPr>
          <w:rFonts w:ascii="Arial" w:hAnsi="Arial" w:cs="Arial"/>
          <w:bCs/>
          <w:sz w:val="24"/>
          <w:szCs w:val="24"/>
        </w:rPr>
        <w:t xml:space="preserve">Verificar se cada </w:t>
      </w:r>
      <w:r w:rsidR="00800788">
        <w:rPr>
          <w:rFonts w:ascii="Arial" w:hAnsi="Arial" w:cs="Arial"/>
          <w:bCs/>
          <w:sz w:val="24"/>
          <w:szCs w:val="24"/>
        </w:rPr>
        <w:t>código</w:t>
      </w:r>
      <w:r w:rsidR="007577C7" w:rsidRPr="00D90825">
        <w:rPr>
          <w:rFonts w:ascii="Arial" w:hAnsi="Arial" w:cs="Arial"/>
          <w:bCs/>
          <w:sz w:val="24"/>
          <w:szCs w:val="24"/>
        </w:rPr>
        <w:t xml:space="preserve"> informado no campo  </w:t>
      </w:r>
      <w:r w:rsidR="00CF6B9D">
        <w:rPr>
          <w:rFonts w:ascii="Arial" w:hAnsi="Arial" w:cs="Arial"/>
          <w:bCs/>
          <w:sz w:val="24"/>
          <w:szCs w:val="24"/>
        </w:rPr>
        <w:t>“Código da Especificação/Detalhamento das Fontes/Destinações de R</w:t>
      </w:r>
      <w:r w:rsidR="007577C7" w:rsidRPr="00D90825">
        <w:rPr>
          <w:rFonts w:ascii="Arial" w:hAnsi="Arial" w:cs="Arial"/>
          <w:bCs/>
          <w:sz w:val="24"/>
          <w:szCs w:val="24"/>
        </w:rPr>
        <w:t xml:space="preserve">ecursos – Parte </w:t>
      </w:r>
      <w:r w:rsidR="007577C7" w:rsidRPr="002B4ECE">
        <w:rPr>
          <w:rFonts w:ascii="Arial" w:hAnsi="Arial" w:cs="Arial"/>
          <w:bCs/>
          <w:sz w:val="24"/>
          <w:szCs w:val="24"/>
        </w:rPr>
        <w:t xml:space="preserve">Variável </w:t>
      </w:r>
      <w:r w:rsidR="00FE4CD5" w:rsidRPr="002B4ECE">
        <w:rPr>
          <w:rFonts w:ascii="Arial" w:hAnsi="Arial" w:cs="Arial"/>
          <w:bCs/>
          <w:sz w:val="24"/>
          <w:szCs w:val="24"/>
        </w:rPr>
        <w:t>do arquivo</w:t>
      </w:r>
      <w:r w:rsidR="002B4ECE" w:rsidRPr="002B4ECE">
        <w:rPr>
          <w:rFonts w:ascii="Arial" w:hAnsi="Arial" w:cs="Arial"/>
          <w:bCs/>
          <w:sz w:val="24"/>
          <w:szCs w:val="24"/>
        </w:rPr>
        <w:t xml:space="preserve"> </w:t>
      </w:r>
      <w:r w:rsidR="007577C7" w:rsidRPr="002B4ECE">
        <w:rPr>
          <w:rFonts w:ascii="Arial" w:hAnsi="Arial" w:cs="Arial"/>
          <w:bCs/>
          <w:sz w:val="24"/>
          <w:szCs w:val="24"/>
        </w:rPr>
        <w:t>CDDR.XML</w:t>
      </w:r>
      <w:r w:rsidR="002B4ECE" w:rsidRPr="002B4ECE">
        <w:rPr>
          <w:rFonts w:ascii="Arial" w:hAnsi="Arial" w:cs="Arial"/>
          <w:bCs/>
          <w:sz w:val="24"/>
          <w:szCs w:val="24"/>
        </w:rPr>
        <w:t xml:space="preserve"> </w:t>
      </w:r>
      <w:r w:rsidR="007577C7" w:rsidRPr="002B4ECE">
        <w:rPr>
          <w:rFonts w:ascii="Arial" w:hAnsi="Arial" w:cs="Arial"/>
          <w:bCs/>
          <w:sz w:val="24"/>
          <w:szCs w:val="24"/>
        </w:rPr>
        <w:t xml:space="preserve">foi  cadastrado apenas uma vez para mesma parte fixa </w:t>
      </w:r>
      <w:r w:rsidR="00863777" w:rsidRPr="002B4ECE">
        <w:rPr>
          <w:rFonts w:ascii="Arial" w:hAnsi="Arial" w:cs="Arial"/>
          <w:bCs/>
          <w:sz w:val="24"/>
          <w:szCs w:val="24"/>
        </w:rPr>
        <w:t>T</w:t>
      </w:r>
      <w:r w:rsidR="007577C7" w:rsidRPr="002B4ECE">
        <w:rPr>
          <w:rFonts w:ascii="Arial" w:hAnsi="Arial" w:cs="Arial"/>
          <w:bCs/>
          <w:sz w:val="24"/>
          <w:szCs w:val="24"/>
        </w:rPr>
        <w:t>abela</w:t>
      </w:r>
      <w:r w:rsidR="00863777" w:rsidRPr="002B4ECE">
        <w:rPr>
          <w:rFonts w:ascii="Arial" w:hAnsi="Arial" w:cs="Arial"/>
          <w:bCs/>
          <w:sz w:val="24"/>
          <w:szCs w:val="24"/>
        </w:rPr>
        <w:t xml:space="preserve"> Auxiliar</w:t>
      </w:r>
      <w:r w:rsidR="007577C7" w:rsidRPr="002B4ECE">
        <w:rPr>
          <w:rFonts w:ascii="Arial" w:hAnsi="Arial" w:cs="Arial"/>
          <w:bCs/>
          <w:sz w:val="24"/>
          <w:szCs w:val="24"/>
        </w:rPr>
        <w:t xml:space="preserve"> </w:t>
      </w:r>
      <w:r w:rsidR="00FE4CD5" w:rsidRPr="002B4ECE">
        <w:rPr>
          <w:rFonts w:ascii="Arial" w:hAnsi="Arial" w:cs="Arial"/>
          <w:bCs/>
          <w:sz w:val="24"/>
          <w:szCs w:val="24"/>
        </w:rPr>
        <w:t xml:space="preserve">Especificação das Fontes/Destinação </w:t>
      </w:r>
      <w:r w:rsidR="00FE4CD5" w:rsidRPr="002B4ECE">
        <w:rPr>
          <w:rFonts w:ascii="Arial" w:hAnsi="Arial" w:cs="Arial"/>
          <w:bCs/>
          <w:sz w:val="24"/>
          <w:szCs w:val="24"/>
        </w:rPr>
        <w:lastRenderedPageBreak/>
        <w:t>de Recursos</w:t>
      </w:r>
      <w:r w:rsidR="00763994" w:rsidRPr="002B4ECE">
        <w:rPr>
          <w:rFonts w:ascii="Arial" w:hAnsi="Arial" w:cs="Arial"/>
          <w:bCs/>
          <w:sz w:val="24"/>
          <w:szCs w:val="24"/>
        </w:rPr>
        <w:t xml:space="preserve">. </w:t>
      </w:r>
      <w:r w:rsidR="00FE4CD5" w:rsidRPr="002B4ECE">
        <w:rPr>
          <w:rFonts w:ascii="Arial" w:hAnsi="Arial" w:cs="Arial"/>
          <w:bCs/>
          <w:sz w:val="24"/>
          <w:szCs w:val="24"/>
        </w:rPr>
        <w:t xml:space="preserve"> (</w:t>
      </w:r>
      <w:r w:rsidR="007577C7" w:rsidRPr="002B4ECE">
        <w:rPr>
          <w:rFonts w:ascii="Arial" w:hAnsi="Arial" w:cs="Arial"/>
          <w:bCs/>
          <w:sz w:val="24"/>
          <w:szCs w:val="24"/>
          <w:u w:val="single"/>
        </w:rPr>
        <w:t xml:space="preserve">Consistência </w:t>
      </w:r>
      <w:r w:rsidR="00800788" w:rsidRPr="002B4ECE">
        <w:rPr>
          <w:rFonts w:ascii="Arial" w:hAnsi="Arial" w:cs="Arial"/>
          <w:bCs/>
          <w:sz w:val="24"/>
          <w:szCs w:val="24"/>
          <w:u w:val="single"/>
        </w:rPr>
        <w:t>Impeditiva</w:t>
      </w:r>
      <w:r w:rsidR="007577C7" w:rsidRPr="002B4ECE">
        <w:rPr>
          <w:rFonts w:ascii="Arial" w:hAnsi="Arial" w:cs="Arial"/>
          <w:bCs/>
          <w:sz w:val="24"/>
          <w:szCs w:val="24"/>
        </w:rPr>
        <w:t xml:space="preserve">) </w:t>
      </w:r>
      <w:r w:rsidR="00D21A24" w:rsidRPr="002B4ECE">
        <w:rPr>
          <w:b/>
          <w:i/>
          <w:sz w:val="28"/>
          <w:szCs w:val="28"/>
        </w:rPr>
        <w:t xml:space="preserve">ERRO </w:t>
      </w:r>
      <w:r w:rsidR="00B551F9" w:rsidRPr="002B4ECE">
        <w:rPr>
          <w:b/>
          <w:i/>
          <w:sz w:val="28"/>
          <w:szCs w:val="28"/>
        </w:rPr>
        <w:t>3084</w:t>
      </w:r>
    </w:p>
    <w:p w14:paraId="0337BF26" w14:textId="77777777" w:rsidR="007577C7" w:rsidRPr="00804782" w:rsidRDefault="007577C7" w:rsidP="00195DF0">
      <w:pPr>
        <w:widowControl w:val="0"/>
        <w:spacing w:line="360" w:lineRule="auto"/>
        <w:jc w:val="both"/>
        <w:rPr>
          <w:rFonts w:ascii="Arial" w:hAnsi="Arial" w:cs="Arial"/>
          <w:bCs/>
          <w:i/>
          <w:sz w:val="24"/>
          <w:szCs w:val="24"/>
        </w:rPr>
      </w:pPr>
      <w:r w:rsidRPr="002B4ECE">
        <w:rPr>
          <w:rFonts w:ascii="Arial" w:hAnsi="Arial" w:cs="Arial"/>
          <w:b/>
          <w:bCs/>
          <w:i/>
          <w:sz w:val="24"/>
          <w:szCs w:val="24"/>
        </w:rPr>
        <w:t>Mensagem:</w:t>
      </w:r>
      <w:r w:rsidRPr="002B4ECE">
        <w:rPr>
          <w:rFonts w:ascii="Arial" w:hAnsi="Arial" w:cs="Arial"/>
          <w:bCs/>
          <w:i/>
          <w:sz w:val="24"/>
          <w:szCs w:val="24"/>
        </w:rPr>
        <w:t xml:space="preserve"> </w:t>
      </w:r>
      <w:r w:rsidR="00CF6B9D" w:rsidRPr="002B4ECE">
        <w:rPr>
          <w:rFonts w:ascii="Arial" w:hAnsi="Arial" w:cs="Arial"/>
          <w:bCs/>
          <w:i/>
          <w:sz w:val="24"/>
          <w:szCs w:val="24"/>
        </w:rPr>
        <w:t>“</w:t>
      </w:r>
      <w:r w:rsidRPr="002B4ECE">
        <w:rPr>
          <w:rFonts w:ascii="Arial" w:hAnsi="Arial" w:cs="Arial"/>
          <w:bCs/>
          <w:i/>
          <w:sz w:val="24"/>
          <w:szCs w:val="24"/>
        </w:rPr>
        <w:t>Código</w:t>
      </w:r>
      <w:r w:rsidR="00CF6B9D" w:rsidRPr="002B4ECE">
        <w:rPr>
          <w:rFonts w:ascii="Arial" w:hAnsi="Arial" w:cs="Arial"/>
          <w:bCs/>
          <w:i/>
          <w:sz w:val="24"/>
          <w:szCs w:val="24"/>
        </w:rPr>
        <w:t xml:space="preserve"> d</w:t>
      </w:r>
      <w:r w:rsidR="00D21A24" w:rsidRPr="002B4ECE">
        <w:rPr>
          <w:rFonts w:ascii="Arial" w:hAnsi="Arial" w:cs="Arial"/>
          <w:bCs/>
          <w:i/>
          <w:sz w:val="24"/>
          <w:szCs w:val="24"/>
        </w:rPr>
        <w:t>e fonte (Parte Fixa + Parte Variável) &lt;</w:t>
      </w:r>
      <w:r w:rsidR="00D73BA7" w:rsidRPr="002B4ECE">
        <w:rPr>
          <w:rFonts w:ascii="Arial" w:hAnsi="Arial" w:cs="Arial"/>
          <w:bCs/>
          <w:i/>
          <w:sz w:val="24"/>
          <w:szCs w:val="24"/>
        </w:rPr>
        <w:t>CodigoDesticacaoRecursos</w:t>
      </w:r>
      <w:r w:rsidR="00D21A24" w:rsidRPr="002B4ECE">
        <w:rPr>
          <w:rFonts w:ascii="Arial" w:hAnsi="Arial" w:cs="Arial"/>
          <w:bCs/>
          <w:i/>
          <w:sz w:val="24"/>
          <w:szCs w:val="24"/>
        </w:rPr>
        <w:t>&gt;&lt;</w:t>
      </w:r>
      <w:r w:rsidR="00D21A24" w:rsidRPr="002B4ECE">
        <w:rPr>
          <w:rFonts w:ascii="Arial" w:hAnsi="Arial" w:cs="Arial"/>
          <w:bCs/>
          <w:sz w:val="24"/>
          <w:szCs w:val="24"/>
        </w:rPr>
        <w:t>CodigoDetalhamentoDestinacaoRescursos</w:t>
      </w:r>
      <w:r w:rsidR="00D21A24" w:rsidRPr="00804782">
        <w:rPr>
          <w:rFonts w:ascii="Arial" w:hAnsi="Arial" w:cs="Arial"/>
          <w:bCs/>
          <w:i/>
          <w:sz w:val="24"/>
          <w:szCs w:val="24"/>
        </w:rPr>
        <w:t xml:space="preserve">&gt; </w:t>
      </w:r>
      <w:r w:rsidRPr="00804782">
        <w:rPr>
          <w:rFonts w:ascii="Arial" w:hAnsi="Arial" w:cs="Arial"/>
          <w:bCs/>
          <w:i/>
          <w:sz w:val="24"/>
          <w:szCs w:val="24"/>
        </w:rPr>
        <w:t xml:space="preserve">já </w:t>
      </w:r>
      <w:r w:rsidR="00D73BA7" w:rsidRPr="00804782">
        <w:rPr>
          <w:rFonts w:ascii="Arial" w:hAnsi="Arial" w:cs="Arial"/>
          <w:bCs/>
          <w:i/>
          <w:sz w:val="24"/>
          <w:szCs w:val="24"/>
        </w:rPr>
        <w:t>cadastrada</w:t>
      </w:r>
      <w:r w:rsidR="00CF6B9D" w:rsidRPr="00804782">
        <w:rPr>
          <w:rFonts w:ascii="Arial" w:hAnsi="Arial" w:cs="Arial"/>
          <w:bCs/>
          <w:i/>
          <w:sz w:val="24"/>
          <w:szCs w:val="24"/>
        </w:rPr>
        <w:t>”</w:t>
      </w:r>
      <w:r w:rsidRPr="00804782">
        <w:rPr>
          <w:rFonts w:ascii="Arial" w:hAnsi="Arial" w:cs="Arial"/>
          <w:bCs/>
          <w:i/>
          <w:sz w:val="24"/>
          <w:szCs w:val="24"/>
        </w:rPr>
        <w:t>.</w:t>
      </w:r>
    </w:p>
    <w:p w14:paraId="7173E5FC" w14:textId="07EFBE43" w:rsidR="00763994" w:rsidRDefault="00763994" w:rsidP="00195DF0">
      <w:pPr>
        <w:widowControl w:val="0"/>
        <w:jc w:val="both"/>
        <w:rPr>
          <w:bCs/>
          <w:sz w:val="24"/>
          <w:szCs w:val="24"/>
        </w:rPr>
      </w:pPr>
    </w:p>
    <w:p w14:paraId="1362BBA7" w14:textId="77777777" w:rsidR="00763994" w:rsidRPr="00804782" w:rsidRDefault="00763994" w:rsidP="00195DF0">
      <w:pPr>
        <w:widowControl w:val="0"/>
        <w:jc w:val="both"/>
        <w:rPr>
          <w:bCs/>
          <w:sz w:val="24"/>
          <w:szCs w:val="24"/>
        </w:rPr>
      </w:pPr>
    </w:p>
    <w:p w14:paraId="187DDB0C" w14:textId="3B33D4AD" w:rsidR="007F6CDC" w:rsidRDefault="00CA6A07" w:rsidP="00195DF0">
      <w:pPr>
        <w:widowControl w:val="0"/>
        <w:spacing w:line="360" w:lineRule="auto"/>
        <w:jc w:val="both"/>
        <w:rPr>
          <w:b/>
          <w:i/>
          <w:sz w:val="28"/>
          <w:szCs w:val="28"/>
        </w:rPr>
      </w:pPr>
      <w:r>
        <w:rPr>
          <w:rFonts w:ascii="Arial" w:hAnsi="Arial" w:cs="Arial"/>
          <w:bCs/>
          <w:sz w:val="24"/>
          <w:szCs w:val="24"/>
        </w:rPr>
        <w:t>4</w:t>
      </w:r>
      <w:r w:rsidR="00CF6B9D" w:rsidRPr="0016457D">
        <w:rPr>
          <w:rFonts w:ascii="Arial" w:hAnsi="Arial" w:cs="Arial"/>
          <w:bCs/>
          <w:sz w:val="24"/>
          <w:szCs w:val="24"/>
        </w:rPr>
        <w:t> </w:t>
      </w:r>
      <w:r w:rsidR="007577C7" w:rsidRPr="0016457D">
        <w:rPr>
          <w:rFonts w:ascii="Arial" w:hAnsi="Arial" w:cs="Arial"/>
          <w:bCs/>
          <w:sz w:val="24"/>
          <w:szCs w:val="24"/>
        </w:rPr>
        <w:t xml:space="preserve">Verificar se o campo </w:t>
      </w:r>
      <w:r w:rsidR="00CF6B9D" w:rsidRPr="0016457D">
        <w:rPr>
          <w:rFonts w:ascii="Arial" w:hAnsi="Arial" w:cs="Arial"/>
          <w:bCs/>
          <w:sz w:val="24"/>
          <w:szCs w:val="24"/>
        </w:rPr>
        <w:t>“</w:t>
      </w:r>
      <w:r w:rsidR="007577C7" w:rsidRPr="0016457D">
        <w:rPr>
          <w:rFonts w:ascii="Arial" w:hAnsi="Arial" w:cs="Arial"/>
          <w:bCs/>
          <w:sz w:val="24"/>
          <w:szCs w:val="24"/>
        </w:rPr>
        <w:t>CodigoDetalhamentoDestinacaoRescursos</w:t>
      </w:r>
      <w:r w:rsidR="00CF6B9D" w:rsidRPr="0016457D">
        <w:rPr>
          <w:rFonts w:ascii="Arial" w:hAnsi="Arial" w:cs="Arial"/>
          <w:bCs/>
          <w:sz w:val="24"/>
          <w:szCs w:val="24"/>
        </w:rPr>
        <w:t>”</w:t>
      </w:r>
      <w:r w:rsidR="007577C7" w:rsidRPr="0016457D">
        <w:rPr>
          <w:rFonts w:ascii="Arial" w:hAnsi="Arial" w:cs="Arial"/>
          <w:bCs/>
          <w:sz w:val="24"/>
          <w:szCs w:val="24"/>
        </w:rPr>
        <w:t xml:space="preserve"> é diferente de 0000. (</w:t>
      </w:r>
      <w:r w:rsidR="007577C7" w:rsidRPr="0016457D">
        <w:rPr>
          <w:rFonts w:ascii="Arial" w:hAnsi="Arial" w:cs="Arial"/>
          <w:bCs/>
          <w:sz w:val="24"/>
          <w:szCs w:val="24"/>
          <w:u w:val="single"/>
        </w:rPr>
        <w:t xml:space="preserve">Consistência </w:t>
      </w:r>
      <w:r w:rsidR="0016457D">
        <w:rPr>
          <w:rFonts w:ascii="Arial" w:hAnsi="Arial" w:cs="Arial"/>
          <w:bCs/>
          <w:sz w:val="24"/>
          <w:szCs w:val="24"/>
          <w:u w:val="single"/>
        </w:rPr>
        <w:t>Impeditiva</w:t>
      </w:r>
      <w:r w:rsidR="007577C7" w:rsidRPr="0016457D">
        <w:rPr>
          <w:rFonts w:ascii="Arial" w:hAnsi="Arial" w:cs="Arial"/>
          <w:bCs/>
          <w:sz w:val="24"/>
          <w:szCs w:val="24"/>
        </w:rPr>
        <w:t xml:space="preserve">) </w:t>
      </w:r>
      <w:r w:rsidR="007577C7" w:rsidRPr="0016457D">
        <w:rPr>
          <w:b/>
          <w:i/>
          <w:sz w:val="28"/>
          <w:szCs w:val="28"/>
        </w:rPr>
        <w:t xml:space="preserve">ERRO </w:t>
      </w:r>
      <w:r w:rsidR="0016457D" w:rsidRPr="007F6CDC">
        <w:rPr>
          <w:b/>
          <w:i/>
          <w:sz w:val="28"/>
          <w:szCs w:val="28"/>
        </w:rPr>
        <w:t>808</w:t>
      </w:r>
      <w:r w:rsidR="009619C2" w:rsidRPr="007F6CDC">
        <w:rPr>
          <w:b/>
          <w:i/>
          <w:sz w:val="28"/>
          <w:szCs w:val="28"/>
        </w:rPr>
        <w:t xml:space="preserve"> </w:t>
      </w:r>
    </w:p>
    <w:p w14:paraId="4CB26F52" w14:textId="07248B7E" w:rsidR="007577C7" w:rsidRPr="00C00351" w:rsidRDefault="007577C7" w:rsidP="00195DF0">
      <w:pPr>
        <w:widowControl w:val="0"/>
        <w:spacing w:line="360" w:lineRule="auto"/>
        <w:jc w:val="both"/>
        <w:rPr>
          <w:rFonts w:ascii="Arial" w:hAnsi="Arial" w:cs="Arial"/>
          <w:bCs/>
          <w:i/>
          <w:sz w:val="24"/>
          <w:szCs w:val="24"/>
        </w:rPr>
      </w:pPr>
      <w:r w:rsidRPr="00C00351">
        <w:rPr>
          <w:rFonts w:ascii="Arial" w:hAnsi="Arial" w:cs="Arial"/>
          <w:b/>
          <w:bCs/>
          <w:i/>
          <w:sz w:val="24"/>
          <w:szCs w:val="24"/>
        </w:rPr>
        <w:t>Mensagem:</w:t>
      </w:r>
      <w:r w:rsidRPr="00C00351">
        <w:rPr>
          <w:rFonts w:ascii="Arial" w:hAnsi="Arial" w:cs="Arial"/>
          <w:bCs/>
          <w:i/>
          <w:sz w:val="24"/>
          <w:szCs w:val="24"/>
        </w:rPr>
        <w:t xml:space="preserve"> O Codigo de Detalhamento de Destinacao</w:t>
      </w:r>
      <w:r w:rsidR="005E5069" w:rsidRPr="00C00351">
        <w:rPr>
          <w:rFonts w:ascii="Arial" w:hAnsi="Arial" w:cs="Arial"/>
          <w:bCs/>
          <w:i/>
          <w:sz w:val="24"/>
          <w:szCs w:val="24"/>
        </w:rPr>
        <w:t xml:space="preserve"> de </w:t>
      </w:r>
      <w:r w:rsidRPr="00C00351">
        <w:rPr>
          <w:rFonts w:ascii="Arial" w:hAnsi="Arial" w:cs="Arial"/>
          <w:bCs/>
          <w:i/>
          <w:sz w:val="24"/>
          <w:szCs w:val="24"/>
        </w:rPr>
        <w:t xml:space="preserve">Recursos igual a '0000' é reservado para a Tabela Auxiliar </w:t>
      </w:r>
      <w:r w:rsidR="00D02BE4" w:rsidRPr="00C00351">
        <w:rPr>
          <w:rFonts w:ascii="Arial" w:hAnsi="Arial" w:cs="Arial"/>
          <w:bCs/>
          <w:i/>
          <w:sz w:val="24"/>
          <w:szCs w:val="24"/>
        </w:rPr>
        <w:t>ESPECIFICAÇÃO DAS FONTES/DESTINAÇÃO DE RECURSOS</w:t>
      </w:r>
    </w:p>
    <w:p w14:paraId="318E243F" w14:textId="77777777" w:rsidR="00297F95" w:rsidRDefault="00297F95" w:rsidP="00195DF0">
      <w:pPr>
        <w:widowControl w:val="0"/>
        <w:spacing w:line="360" w:lineRule="auto"/>
        <w:jc w:val="both"/>
        <w:rPr>
          <w:rFonts w:ascii="Arial" w:hAnsi="Arial" w:cs="Arial"/>
          <w:bCs/>
          <w:i/>
          <w:sz w:val="24"/>
          <w:szCs w:val="24"/>
        </w:rPr>
      </w:pPr>
    </w:p>
    <w:p w14:paraId="261CB976" w14:textId="49C2A49A" w:rsidR="007577C7" w:rsidRPr="00496ACC" w:rsidRDefault="00CA6A07" w:rsidP="00195DF0">
      <w:pPr>
        <w:widowControl w:val="0"/>
        <w:spacing w:line="360" w:lineRule="auto"/>
        <w:jc w:val="both"/>
        <w:rPr>
          <w:rFonts w:ascii="Arial" w:hAnsi="Arial" w:cs="Arial"/>
          <w:bCs/>
          <w:sz w:val="24"/>
          <w:szCs w:val="24"/>
        </w:rPr>
      </w:pPr>
      <w:r>
        <w:rPr>
          <w:rFonts w:ascii="Arial" w:hAnsi="Arial" w:cs="Arial"/>
          <w:bCs/>
          <w:sz w:val="24"/>
          <w:szCs w:val="24"/>
        </w:rPr>
        <w:t>5</w:t>
      </w:r>
      <w:r w:rsidR="00CF6B9D">
        <w:rPr>
          <w:rFonts w:ascii="Arial" w:hAnsi="Arial" w:cs="Arial"/>
          <w:bCs/>
          <w:sz w:val="24"/>
          <w:szCs w:val="24"/>
        </w:rPr>
        <w:t> </w:t>
      </w:r>
      <w:r w:rsidR="007577C7" w:rsidRPr="00D90825">
        <w:rPr>
          <w:rFonts w:ascii="Arial" w:hAnsi="Arial" w:cs="Arial"/>
          <w:bCs/>
          <w:sz w:val="24"/>
          <w:szCs w:val="24"/>
        </w:rPr>
        <w:t>O cadastro de Detalhamento de Fontes e Destinações de Recursos não pode ser realizado no</w:t>
      </w:r>
      <w:r w:rsidR="00DB48E4">
        <w:rPr>
          <w:rFonts w:ascii="Arial" w:hAnsi="Arial" w:cs="Arial"/>
          <w:bCs/>
          <w:sz w:val="24"/>
          <w:szCs w:val="24"/>
        </w:rPr>
        <w:t xml:space="preserve"> mê</w:t>
      </w:r>
      <w:r w:rsidR="007577C7" w:rsidRPr="00D90825">
        <w:rPr>
          <w:rFonts w:ascii="Arial" w:hAnsi="Arial" w:cs="Arial"/>
          <w:bCs/>
          <w:sz w:val="24"/>
          <w:szCs w:val="24"/>
        </w:rPr>
        <w:t>s 13. (</w:t>
      </w:r>
      <w:r w:rsidR="007577C7" w:rsidRPr="00CF6B9D">
        <w:rPr>
          <w:rFonts w:ascii="Arial" w:hAnsi="Arial" w:cs="Arial"/>
          <w:bCs/>
          <w:sz w:val="24"/>
          <w:szCs w:val="24"/>
          <w:u w:val="single"/>
        </w:rPr>
        <w:t>Consistência Impeditiva</w:t>
      </w:r>
      <w:r w:rsidR="007577C7" w:rsidRPr="00496ACC">
        <w:rPr>
          <w:rFonts w:ascii="Arial" w:hAnsi="Arial" w:cs="Arial"/>
          <w:bCs/>
          <w:sz w:val="24"/>
          <w:szCs w:val="24"/>
        </w:rPr>
        <w:t xml:space="preserve">) </w:t>
      </w:r>
      <w:r w:rsidR="00D73BA7" w:rsidRPr="00496ACC">
        <w:rPr>
          <w:b/>
          <w:i/>
          <w:sz w:val="28"/>
          <w:szCs w:val="28"/>
        </w:rPr>
        <w:t xml:space="preserve">ERRO </w:t>
      </w:r>
      <w:r w:rsidR="00817665" w:rsidRPr="00496ACC">
        <w:rPr>
          <w:b/>
          <w:i/>
          <w:sz w:val="28"/>
          <w:szCs w:val="28"/>
        </w:rPr>
        <w:t>3085</w:t>
      </w:r>
    </w:p>
    <w:p w14:paraId="3703BD8F" w14:textId="77777777" w:rsidR="007577C7" w:rsidRPr="005C41A3" w:rsidRDefault="007577C7" w:rsidP="00195DF0">
      <w:pPr>
        <w:widowControl w:val="0"/>
        <w:spacing w:line="360" w:lineRule="auto"/>
        <w:jc w:val="both"/>
        <w:rPr>
          <w:rFonts w:ascii="Arial" w:hAnsi="Arial" w:cs="Arial"/>
          <w:i/>
          <w:sz w:val="24"/>
          <w:szCs w:val="24"/>
        </w:rPr>
      </w:pPr>
      <w:r w:rsidRPr="005C41A3">
        <w:rPr>
          <w:rFonts w:ascii="Arial" w:hAnsi="Arial" w:cs="Arial"/>
          <w:b/>
          <w:i/>
          <w:sz w:val="24"/>
          <w:szCs w:val="24"/>
        </w:rPr>
        <w:t xml:space="preserve">Mensagem: </w:t>
      </w:r>
      <w:r w:rsidR="00CF6B9D" w:rsidRPr="005C41A3">
        <w:rPr>
          <w:rFonts w:ascii="Arial" w:hAnsi="Arial" w:cs="Arial"/>
          <w:i/>
          <w:sz w:val="24"/>
          <w:szCs w:val="24"/>
        </w:rPr>
        <w:t>“</w:t>
      </w:r>
      <w:r w:rsidRPr="005C41A3">
        <w:rPr>
          <w:rFonts w:ascii="Arial" w:hAnsi="Arial" w:cs="Arial"/>
          <w:i/>
          <w:sz w:val="24"/>
          <w:szCs w:val="24"/>
        </w:rPr>
        <w:t xml:space="preserve">Arquivos de cadastros não podem ser enviados </w:t>
      </w:r>
      <w:r w:rsidRPr="00496ACC">
        <w:rPr>
          <w:rFonts w:ascii="Arial" w:hAnsi="Arial" w:cs="Arial"/>
          <w:i/>
          <w:sz w:val="24"/>
          <w:szCs w:val="24"/>
        </w:rPr>
        <w:t>no</w:t>
      </w:r>
      <w:r w:rsidR="00DB48E4" w:rsidRPr="00496ACC">
        <w:rPr>
          <w:rFonts w:ascii="Arial" w:hAnsi="Arial" w:cs="Arial"/>
          <w:i/>
          <w:sz w:val="24"/>
          <w:szCs w:val="24"/>
        </w:rPr>
        <w:t xml:space="preserve"> mê</w:t>
      </w:r>
      <w:r w:rsidRPr="00496ACC">
        <w:rPr>
          <w:rFonts w:ascii="Arial" w:hAnsi="Arial" w:cs="Arial"/>
          <w:i/>
          <w:sz w:val="24"/>
          <w:szCs w:val="24"/>
        </w:rPr>
        <w:t xml:space="preserve">s 13 </w:t>
      </w:r>
      <w:r w:rsidRPr="005C41A3">
        <w:rPr>
          <w:rFonts w:ascii="Arial" w:hAnsi="Arial" w:cs="Arial"/>
          <w:i/>
          <w:sz w:val="24"/>
          <w:szCs w:val="24"/>
        </w:rPr>
        <w:t>(encerramento do exercício)</w:t>
      </w:r>
      <w:r w:rsidR="00CF6B9D" w:rsidRPr="005C41A3">
        <w:rPr>
          <w:rFonts w:ascii="Arial" w:hAnsi="Arial" w:cs="Arial"/>
          <w:i/>
          <w:sz w:val="24"/>
          <w:szCs w:val="24"/>
        </w:rPr>
        <w:t>”</w:t>
      </w:r>
      <w:r w:rsidRPr="005C41A3">
        <w:rPr>
          <w:rFonts w:ascii="Arial" w:hAnsi="Arial" w:cs="Arial"/>
          <w:i/>
          <w:sz w:val="24"/>
          <w:szCs w:val="24"/>
        </w:rPr>
        <w:t>.</w:t>
      </w:r>
    </w:p>
    <w:p w14:paraId="258BDAB0" w14:textId="77777777" w:rsidR="00AB2AF8" w:rsidRDefault="00AB2AF8" w:rsidP="00195DF0">
      <w:pPr>
        <w:widowControl w:val="0"/>
        <w:jc w:val="both"/>
        <w:rPr>
          <w:i/>
          <w:sz w:val="24"/>
          <w:szCs w:val="24"/>
        </w:rPr>
      </w:pPr>
    </w:p>
    <w:p w14:paraId="01514D36" w14:textId="3F6E6BD4" w:rsidR="00AB2AF8" w:rsidRPr="00487528" w:rsidRDefault="00CA6A07" w:rsidP="00195DF0">
      <w:pPr>
        <w:widowControl w:val="0"/>
        <w:spacing w:line="360" w:lineRule="auto"/>
        <w:jc w:val="both"/>
        <w:rPr>
          <w:rFonts w:ascii="Arial" w:hAnsi="Arial" w:cs="Arial"/>
          <w:bCs/>
          <w:sz w:val="24"/>
          <w:szCs w:val="24"/>
        </w:rPr>
      </w:pPr>
      <w:r>
        <w:rPr>
          <w:rFonts w:ascii="Arial" w:hAnsi="Arial" w:cs="Arial"/>
          <w:bCs/>
          <w:sz w:val="24"/>
          <w:szCs w:val="24"/>
        </w:rPr>
        <w:t>6</w:t>
      </w:r>
      <w:r w:rsidR="00AB2AF8" w:rsidRPr="00487528">
        <w:rPr>
          <w:rFonts w:ascii="Arial" w:hAnsi="Arial" w:cs="Arial"/>
          <w:bCs/>
          <w:sz w:val="24"/>
          <w:szCs w:val="24"/>
        </w:rPr>
        <w:t xml:space="preserve"> Para </w:t>
      </w:r>
      <w:r w:rsidR="00CF6B9D" w:rsidRPr="00487528">
        <w:rPr>
          <w:rFonts w:ascii="Arial" w:hAnsi="Arial" w:cs="Arial"/>
          <w:bCs/>
          <w:sz w:val="24"/>
          <w:szCs w:val="24"/>
        </w:rPr>
        <w:t xml:space="preserve">a </w:t>
      </w:r>
      <w:r w:rsidR="00AB2AF8" w:rsidRPr="00487528">
        <w:rPr>
          <w:rFonts w:ascii="Arial" w:hAnsi="Arial" w:cs="Arial"/>
          <w:bCs/>
          <w:sz w:val="24"/>
          <w:szCs w:val="24"/>
        </w:rPr>
        <w:t>UG Prefeitura, se o prefeito não ordenar despesa (campo OrdenaDespesa=’N’), não deve ser enviado registros no arquivo CDDR.XML. (</w:t>
      </w:r>
      <w:r w:rsidR="00AB2AF8" w:rsidRPr="00487528">
        <w:rPr>
          <w:rFonts w:ascii="Arial" w:hAnsi="Arial" w:cs="Arial"/>
          <w:bCs/>
          <w:sz w:val="24"/>
          <w:szCs w:val="24"/>
          <w:u w:val="single"/>
        </w:rPr>
        <w:t>Consistência Impeditiva</w:t>
      </w:r>
      <w:r w:rsidR="00AB2AF8" w:rsidRPr="00487528">
        <w:rPr>
          <w:rFonts w:ascii="Arial" w:hAnsi="Arial" w:cs="Arial"/>
          <w:bCs/>
          <w:sz w:val="24"/>
          <w:szCs w:val="24"/>
        </w:rPr>
        <w:t xml:space="preserve">) </w:t>
      </w:r>
      <w:r w:rsidR="00AB2AF8" w:rsidRPr="00487528">
        <w:rPr>
          <w:b/>
          <w:i/>
          <w:sz w:val="28"/>
          <w:szCs w:val="28"/>
        </w:rPr>
        <w:t>ERRO</w:t>
      </w:r>
      <w:r w:rsidR="00E94E73" w:rsidRPr="00487528">
        <w:rPr>
          <w:b/>
          <w:i/>
          <w:sz w:val="28"/>
          <w:szCs w:val="28"/>
        </w:rPr>
        <w:t> </w:t>
      </w:r>
      <w:r w:rsidR="000932FF" w:rsidRPr="00487528">
        <w:rPr>
          <w:b/>
          <w:i/>
          <w:sz w:val="28"/>
          <w:szCs w:val="28"/>
        </w:rPr>
        <w:t>1280</w:t>
      </w:r>
    </w:p>
    <w:p w14:paraId="270BB7BB" w14:textId="77777777" w:rsidR="00AB2AF8" w:rsidRPr="005C41A3" w:rsidRDefault="00AB2AF8" w:rsidP="00195DF0">
      <w:pPr>
        <w:widowControl w:val="0"/>
        <w:spacing w:line="360" w:lineRule="auto"/>
        <w:jc w:val="both"/>
        <w:rPr>
          <w:rFonts w:ascii="Arial" w:hAnsi="Arial" w:cs="Arial"/>
          <w:i/>
          <w:sz w:val="24"/>
          <w:szCs w:val="24"/>
        </w:rPr>
      </w:pPr>
      <w:r w:rsidRPr="00487528">
        <w:rPr>
          <w:rFonts w:ascii="Arial" w:hAnsi="Arial" w:cs="Arial"/>
          <w:b/>
          <w:i/>
          <w:sz w:val="24"/>
          <w:szCs w:val="24"/>
        </w:rPr>
        <w:t xml:space="preserve">Mensagem: </w:t>
      </w:r>
      <w:r w:rsidR="00CF6B9D" w:rsidRPr="00487528">
        <w:rPr>
          <w:rFonts w:ascii="Arial" w:hAnsi="Arial" w:cs="Arial"/>
          <w:i/>
          <w:sz w:val="24"/>
          <w:szCs w:val="24"/>
        </w:rPr>
        <w:t>“</w:t>
      </w:r>
      <w:r w:rsidRPr="00487528">
        <w:rPr>
          <w:rFonts w:ascii="Arial" w:hAnsi="Arial" w:cs="Arial"/>
          <w:i/>
          <w:sz w:val="24"/>
          <w:szCs w:val="24"/>
        </w:rPr>
        <w:t xml:space="preserve">Arquivo CDDR não deve ser enviado para </w:t>
      </w:r>
      <w:r w:rsidR="00DB48E4" w:rsidRPr="00496ACC">
        <w:rPr>
          <w:rFonts w:ascii="Arial" w:hAnsi="Arial" w:cs="Arial"/>
          <w:i/>
          <w:sz w:val="24"/>
          <w:szCs w:val="24"/>
        </w:rPr>
        <w:t>P</w:t>
      </w:r>
      <w:r w:rsidRPr="00496ACC">
        <w:rPr>
          <w:rFonts w:ascii="Arial" w:hAnsi="Arial" w:cs="Arial"/>
          <w:i/>
          <w:sz w:val="24"/>
          <w:szCs w:val="24"/>
        </w:rPr>
        <w:t xml:space="preserve">refeituras </w:t>
      </w:r>
      <w:r w:rsidR="00DB48E4" w:rsidRPr="00496ACC">
        <w:rPr>
          <w:rFonts w:ascii="Arial" w:hAnsi="Arial" w:cs="Arial"/>
          <w:i/>
          <w:sz w:val="24"/>
          <w:szCs w:val="24"/>
        </w:rPr>
        <w:t>onde</w:t>
      </w:r>
      <w:r w:rsidRPr="00496ACC">
        <w:rPr>
          <w:rFonts w:ascii="Arial" w:hAnsi="Arial" w:cs="Arial"/>
          <w:i/>
          <w:sz w:val="24"/>
          <w:szCs w:val="24"/>
        </w:rPr>
        <w:t xml:space="preserve"> </w:t>
      </w:r>
      <w:r w:rsidRPr="00487528">
        <w:rPr>
          <w:rFonts w:ascii="Arial" w:hAnsi="Arial" w:cs="Arial"/>
          <w:i/>
          <w:sz w:val="24"/>
          <w:szCs w:val="24"/>
        </w:rPr>
        <w:t xml:space="preserve">o </w:t>
      </w:r>
      <w:r w:rsidR="00DB48E4" w:rsidRPr="00487528">
        <w:rPr>
          <w:rFonts w:ascii="Arial" w:hAnsi="Arial" w:cs="Arial"/>
          <w:i/>
          <w:sz w:val="24"/>
          <w:szCs w:val="24"/>
        </w:rPr>
        <w:t>P</w:t>
      </w:r>
      <w:r w:rsidRPr="00487528">
        <w:rPr>
          <w:rFonts w:ascii="Arial" w:hAnsi="Arial" w:cs="Arial"/>
          <w:i/>
          <w:sz w:val="24"/>
          <w:szCs w:val="24"/>
        </w:rPr>
        <w:t>refeito não ordena despesa</w:t>
      </w:r>
      <w:r w:rsidR="00CF6B9D" w:rsidRPr="00487528">
        <w:rPr>
          <w:rFonts w:ascii="Arial" w:hAnsi="Arial" w:cs="Arial"/>
          <w:i/>
          <w:sz w:val="24"/>
          <w:szCs w:val="24"/>
        </w:rPr>
        <w:t>”</w:t>
      </w:r>
      <w:r w:rsidRPr="00487528">
        <w:rPr>
          <w:rFonts w:ascii="Arial" w:hAnsi="Arial" w:cs="Arial"/>
          <w:i/>
          <w:sz w:val="24"/>
          <w:szCs w:val="24"/>
        </w:rPr>
        <w:t>.</w:t>
      </w:r>
    </w:p>
    <w:p w14:paraId="079453BC" w14:textId="77777777" w:rsidR="00AB2AF8" w:rsidRDefault="00AB2AF8" w:rsidP="00195DF0">
      <w:pPr>
        <w:widowControl w:val="0"/>
        <w:jc w:val="both"/>
        <w:rPr>
          <w:b/>
          <w:bCs/>
          <w:sz w:val="24"/>
          <w:szCs w:val="24"/>
        </w:rPr>
      </w:pPr>
    </w:p>
    <w:p w14:paraId="6BEC5AC2" w14:textId="0EBBE37A" w:rsidR="00805AE5" w:rsidRPr="00B078DB" w:rsidRDefault="00CA6A07" w:rsidP="00195DF0">
      <w:pPr>
        <w:pStyle w:val="Default"/>
        <w:widowControl w:val="0"/>
        <w:spacing w:line="360" w:lineRule="auto"/>
        <w:jc w:val="both"/>
        <w:rPr>
          <w:rFonts w:ascii="Arial" w:hAnsi="Arial" w:cs="Arial"/>
          <w:color w:val="auto"/>
        </w:rPr>
      </w:pPr>
      <w:r>
        <w:rPr>
          <w:rFonts w:ascii="Arial" w:hAnsi="Arial" w:cs="Arial"/>
          <w:color w:val="auto"/>
        </w:rPr>
        <w:t xml:space="preserve">7 </w:t>
      </w:r>
      <w:r w:rsidR="00805AE5" w:rsidRPr="00B373A5">
        <w:rPr>
          <w:rFonts w:ascii="Arial" w:hAnsi="Arial" w:cs="Arial"/>
          <w:color w:val="auto"/>
        </w:rPr>
        <w:t xml:space="preserve">Verificar se o campo  código da especificação/ detalhamento das fontes/destinações de recursos – Parte </w:t>
      </w:r>
      <w:r w:rsidR="00805AE5" w:rsidRPr="00C779C4">
        <w:rPr>
          <w:rFonts w:ascii="Arial" w:hAnsi="Arial" w:cs="Arial"/>
          <w:color w:val="auto"/>
        </w:rPr>
        <w:t xml:space="preserve">Variável </w:t>
      </w:r>
      <w:r w:rsidR="00425C78" w:rsidRPr="00C779C4">
        <w:rPr>
          <w:rFonts w:ascii="Arial" w:hAnsi="Arial" w:cs="Arial"/>
          <w:color w:val="auto"/>
        </w:rPr>
        <w:t xml:space="preserve">do arquivo </w:t>
      </w:r>
      <w:r w:rsidR="00805AE5" w:rsidRPr="00C779C4">
        <w:rPr>
          <w:rFonts w:ascii="Arial" w:hAnsi="Arial" w:cs="Arial"/>
          <w:color w:val="auto"/>
        </w:rPr>
        <w:t>CDDR</w:t>
      </w:r>
      <w:r w:rsidR="00805AE5" w:rsidRPr="00B373A5">
        <w:rPr>
          <w:rFonts w:ascii="Arial" w:hAnsi="Arial" w:cs="Arial"/>
          <w:color w:val="auto"/>
        </w:rPr>
        <w:t>.XML foi  preenchido (não deve ser vazio).</w:t>
      </w:r>
      <w:r w:rsidR="00425C78">
        <w:rPr>
          <w:rFonts w:ascii="Arial" w:hAnsi="Arial" w:cs="Arial"/>
          <w:color w:val="auto"/>
        </w:rPr>
        <w:t xml:space="preserve"> </w:t>
      </w:r>
      <w:r w:rsidR="00805AE5" w:rsidRPr="00B078DB">
        <w:rPr>
          <w:rFonts w:ascii="Arial" w:hAnsi="Arial" w:cs="Arial"/>
          <w:color w:val="auto"/>
        </w:rPr>
        <w:t>(</w:t>
      </w:r>
      <w:r w:rsidR="00805AE5" w:rsidRPr="00652A11">
        <w:rPr>
          <w:rFonts w:ascii="Arial" w:hAnsi="Arial" w:cs="Arial"/>
          <w:color w:val="auto"/>
          <w:u w:val="single"/>
        </w:rPr>
        <w:t>Consistência Impeditiva</w:t>
      </w:r>
      <w:r w:rsidR="00805AE5" w:rsidRPr="00B078DB">
        <w:rPr>
          <w:rFonts w:ascii="Arial" w:hAnsi="Arial" w:cs="Arial"/>
          <w:color w:val="auto"/>
        </w:rPr>
        <w:t xml:space="preserve">) </w:t>
      </w:r>
      <w:r w:rsidR="00805AE5" w:rsidRPr="00B078DB">
        <w:rPr>
          <w:b/>
          <w:i/>
          <w:color w:val="auto"/>
          <w:sz w:val="28"/>
          <w:szCs w:val="28"/>
        </w:rPr>
        <w:t>ERRO 1155</w:t>
      </w:r>
    </w:p>
    <w:p w14:paraId="6562BCA9" w14:textId="77777777" w:rsidR="00805AE5" w:rsidRPr="00652A11" w:rsidRDefault="00805AE5" w:rsidP="00195DF0">
      <w:pPr>
        <w:widowControl w:val="0"/>
        <w:spacing w:line="360" w:lineRule="auto"/>
        <w:jc w:val="both"/>
        <w:rPr>
          <w:rFonts w:ascii="Arial" w:hAnsi="Arial" w:cs="Arial"/>
          <w:i/>
          <w:sz w:val="24"/>
          <w:szCs w:val="24"/>
        </w:rPr>
      </w:pPr>
      <w:r w:rsidRPr="00C652A2">
        <w:rPr>
          <w:rFonts w:ascii="Arial" w:hAnsi="Arial" w:cs="Arial"/>
          <w:b/>
          <w:i/>
          <w:color w:val="000000"/>
          <w:sz w:val="24"/>
          <w:szCs w:val="24"/>
        </w:rPr>
        <w:t>Mensagem</w:t>
      </w:r>
      <w:r w:rsidRPr="00C652A2">
        <w:rPr>
          <w:rFonts w:ascii="Arial" w:hAnsi="Arial" w:cs="Arial"/>
          <w:i/>
          <w:sz w:val="24"/>
          <w:szCs w:val="24"/>
        </w:rPr>
        <w:t xml:space="preserve">: “Campo </w:t>
      </w:r>
      <w:r w:rsidR="00AD1342" w:rsidRPr="00C652A2">
        <w:rPr>
          <w:rFonts w:ascii="Arial" w:hAnsi="Arial" w:cs="Arial"/>
          <w:i/>
          <w:sz w:val="24"/>
          <w:szCs w:val="24"/>
        </w:rPr>
        <w:t>Código</w:t>
      </w:r>
      <w:r w:rsidRPr="00C652A2">
        <w:rPr>
          <w:rFonts w:ascii="Arial" w:hAnsi="Arial" w:cs="Arial"/>
          <w:i/>
          <w:sz w:val="24"/>
          <w:szCs w:val="24"/>
        </w:rPr>
        <w:t xml:space="preserve"> da Especificação/Detalhamento das Fontes/</w:t>
      </w:r>
      <w:r w:rsidR="00AD1342" w:rsidRPr="00C652A2">
        <w:rPr>
          <w:rFonts w:ascii="Arial" w:hAnsi="Arial" w:cs="Arial"/>
          <w:i/>
          <w:sz w:val="24"/>
          <w:szCs w:val="24"/>
        </w:rPr>
        <w:t>Destinações</w:t>
      </w:r>
      <w:r w:rsidRPr="00C652A2">
        <w:rPr>
          <w:rFonts w:ascii="Arial" w:hAnsi="Arial" w:cs="Arial"/>
          <w:i/>
          <w:sz w:val="24"/>
          <w:szCs w:val="24"/>
        </w:rPr>
        <w:t xml:space="preserve"> de</w:t>
      </w:r>
      <w:r w:rsidRPr="00652A11">
        <w:rPr>
          <w:rFonts w:ascii="Arial" w:hAnsi="Arial" w:cs="Arial"/>
          <w:i/>
          <w:sz w:val="24"/>
          <w:szCs w:val="24"/>
        </w:rPr>
        <w:t xml:space="preserve"> Recursos XXXX deve ser preenchido.”</w:t>
      </w:r>
    </w:p>
    <w:p w14:paraId="67F92D30" w14:textId="77777777" w:rsidR="00805AE5" w:rsidRDefault="00805AE5" w:rsidP="00195DF0">
      <w:pPr>
        <w:widowControl w:val="0"/>
        <w:jc w:val="both"/>
        <w:rPr>
          <w:b/>
          <w:bCs/>
          <w:sz w:val="24"/>
          <w:szCs w:val="24"/>
        </w:rPr>
      </w:pPr>
    </w:p>
    <w:p w14:paraId="5D477D4D" w14:textId="69BC4A93" w:rsidR="001D1916" w:rsidRPr="000A420D" w:rsidRDefault="001D1916" w:rsidP="00195DF0">
      <w:pPr>
        <w:pStyle w:val="Ttulo2"/>
        <w:ind w:left="0" w:firstLine="0"/>
        <w:jc w:val="both"/>
      </w:pPr>
      <w:bookmarkStart w:id="37" w:name="_Toc138428639"/>
      <w:r w:rsidRPr="000A420D">
        <w:t>CREDFOR.</w:t>
      </w:r>
      <w:r w:rsidRPr="001D1916">
        <w:t xml:space="preserve">XML </w:t>
      </w:r>
      <w:r w:rsidR="00AE46A9" w:rsidRPr="00F91106">
        <w:t>(ou CredorFornecedorIdentificacaoEspecial.xml)</w:t>
      </w:r>
      <w:bookmarkEnd w:id="37"/>
    </w:p>
    <w:p w14:paraId="1A9EDE46" w14:textId="77777777" w:rsidR="001D1916" w:rsidRDefault="001D1916" w:rsidP="00195DF0">
      <w:pPr>
        <w:widowControl w:val="0"/>
        <w:spacing w:line="360" w:lineRule="auto"/>
        <w:jc w:val="both"/>
        <w:rPr>
          <w:rFonts w:ascii="Arial" w:hAnsi="Arial" w:cs="Arial"/>
          <w:b/>
          <w:color w:val="0070C0"/>
        </w:rPr>
      </w:pPr>
    </w:p>
    <w:p w14:paraId="5BC1DB1A" w14:textId="5983F996" w:rsidR="001D1916" w:rsidRPr="00C10ED8" w:rsidRDefault="00CA6A07" w:rsidP="00195DF0">
      <w:pPr>
        <w:widowControl w:val="0"/>
        <w:spacing w:line="360" w:lineRule="auto"/>
        <w:jc w:val="both"/>
        <w:rPr>
          <w:rFonts w:ascii="Arial" w:hAnsi="Arial" w:cs="Arial"/>
          <w:bCs/>
          <w:sz w:val="24"/>
          <w:szCs w:val="24"/>
        </w:rPr>
      </w:pPr>
      <w:r>
        <w:rPr>
          <w:rFonts w:ascii="Arial" w:hAnsi="Arial" w:cs="Arial"/>
          <w:bCs/>
          <w:sz w:val="24"/>
          <w:szCs w:val="24"/>
        </w:rPr>
        <w:t>1</w:t>
      </w:r>
      <w:r w:rsidR="00740C7C">
        <w:rPr>
          <w:rFonts w:ascii="Arial" w:hAnsi="Arial" w:cs="Arial"/>
          <w:bCs/>
          <w:sz w:val="24"/>
          <w:szCs w:val="24"/>
        </w:rPr>
        <w:t> </w:t>
      </w:r>
      <w:r w:rsidR="001D1916" w:rsidRPr="00C10ED8">
        <w:rPr>
          <w:rFonts w:ascii="Arial" w:hAnsi="Arial" w:cs="Arial"/>
          <w:bCs/>
          <w:sz w:val="24"/>
          <w:szCs w:val="24"/>
        </w:rPr>
        <w:t>Para mesmo tipo de identificação, somente poderá haver um código de credor/fornecedor. (</w:t>
      </w:r>
      <w:r w:rsidR="001D1916" w:rsidRPr="00740C7C">
        <w:rPr>
          <w:rFonts w:ascii="Arial" w:hAnsi="Arial" w:cs="Arial"/>
          <w:bCs/>
          <w:sz w:val="24"/>
          <w:szCs w:val="24"/>
          <w:u w:val="single"/>
        </w:rPr>
        <w:t>Consistência Impeditiva</w:t>
      </w:r>
      <w:r w:rsidR="001D1916" w:rsidRPr="00C10ED8">
        <w:rPr>
          <w:rFonts w:ascii="Arial" w:hAnsi="Arial" w:cs="Arial"/>
          <w:bCs/>
          <w:sz w:val="24"/>
          <w:szCs w:val="24"/>
        </w:rPr>
        <w:t xml:space="preserve">)  </w:t>
      </w:r>
      <w:r w:rsidR="001D1916" w:rsidRPr="00740C7C">
        <w:rPr>
          <w:b/>
          <w:i/>
          <w:sz w:val="28"/>
          <w:szCs w:val="28"/>
        </w:rPr>
        <w:t>ERRO 366</w:t>
      </w:r>
      <w:r w:rsidR="001D1916" w:rsidRPr="00C10ED8">
        <w:rPr>
          <w:rFonts w:ascii="Arial" w:hAnsi="Arial" w:cs="Arial"/>
          <w:bCs/>
          <w:sz w:val="24"/>
          <w:szCs w:val="24"/>
        </w:rPr>
        <w:t xml:space="preserve"> </w:t>
      </w:r>
    </w:p>
    <w:p w14:paraId="36FF4CB6" w14:textId="610B991D" w:rsidR="001D1916" w:rsidRDefault="001D1916" w:rsidP="00195DF0">
      <w:pPr>
        <w:widowControl w:val="0"/>
        <w:overflowPunct/>
        <w:spacing w:line="360" w:lineRule="auto"/>
        <w:jc w:val="both"/>
        <w:rPr>
          <w:rFonts w:ascii="Arial" w:hAnsi="Arial" w:cs="Arial"/>
          <w:bCs/>
          <w:i/>
          <w:sz w:val="24"/>
          <w:szCs w:val="24"/>
        </w:rPr>
      </w:pPr>
      <w:r w:rsidRPr="005C41A3">
        <w:rPr>
          <w:rFonts w:ascii="Arial" w:hAnsi="Arial" w:cs="Arial"/>
          <w:b/>
          <w:bCs/>
          <w:i/>
          <w:sz w:val="24"/>
          <w:szCs w:val="24"/>
        </w:rPr>
        <w:t>Mensagem:</w:t>
      </w:r>
      <w:r w:rsidRPr="005C41A3">
        <w:rPr>
          <w:rFonts w:ascii="Arial" w:hAnsi="Arial" w:cs="Arial"/>
          <w:bCs/>
          <w:i/>
          <w:sz w:val="24"/>
          <w:szCs w:val="24"/>
        </w:rPr>
        <w:t xml:space="preserve"> </w:t>
      </w:r>
      <w:r w:rsidR="00740C7C" w:rsidRPr="005C41A3">
        <w:rPr>
          <w:rFonts w:ascii="Arial" w:hAnsi="Arial" w:cs="Arial"/>
          <w:bCs/>
          <w:i/>
          <w:sz w:val="24"/>
          <w:szCs w:val="24"/>
        </w:rPr>
        <w:t>“</w:t>
      </w:r>
      <w:r w:rsidRPr="005C41A3">
        <w:rPr>
          <w:rFonts w:ascii="Arial" w:hAnsi="Arial" w:cs="Arial"/>
          <w:bCs/>
          <w:i/>
          <w:sz w:val="24"/>
          <w:szCs w:val="24"/>
        </w:rPr>
        <w:t>Código de credor/fornecedor em duplicidade</w:t>
      </w:r>
      <w:r w:rsidR="00740C7C" w:rsidRPr="005C41A3">
        <w:rPr>
          <w:rFonts w:ascii="Arial" w:hAnsi="Arial" w:cs="Arial"/>
          <w:bCs/>
          <w:i/>
          <w:sz w:val="24"/>
          <w:szCs w:val="24"/>
        </w:rPr>
        <w:t>”</w:t>
      </w:r>
      <w:r w:rsidRPr="005C41A3">
        <w:rPr>
          <w:rFonts w:ascii="Arial" w:hAnsi="Arial" w:cs="Arial"/>
          <w:bCs/>
          <w:i/>
          <w:sz w:val="24"/>
          <w:szCs w:val="24"/>
        </w:rPr>
        <w:t>.</w:t>
      </w:r>
    </w:p>
    <w:p w14:paraId="14FDC654" w14:textId="77777777" w:rsidR="007C18FF" w:rsidRPr="005C41A3" w:rsidRDefault="007C18FF" w:rsidP="00195DF0">
      <w:pPr>
        <w:widowControl w:val="0"/>
        <w:overflowPunct/>
        <w:spacing w:line="360" w:lineRule="auto"/>
        <w:jc w:val="both"/>
        <w:rPr>
          <w:rFonts w:ascii="Arial" w:hAnsi="Arial" w:cs="Arial"/>
          <w:bCs/>
          <w:i/>
          <w:sz w:val="24"/>
          <w:szCs w:val="24"/>
        </w:rPr>
      </w:pPr>
    </w:p>
    <w:p w14:paraId="55F61D0E" w14:textId="5AB7859A" w:rsidR="00A62383" w:rsidRPr="00334531" w:rsidRDefault="00CA6A07" w:rsidP="00195DF0">
      <w:pPr>
        <w:widowControl w:val="0"/>
        <w:spacing w:line="360" w:lineRule="auto"/>
        <w:jc w:val="both"/>
        <w:rPr>
          <w:rFonts w:ascii="Arial" w:hAnsi="Arial" w:cs="Arial"/>
          <w:bCs/>
          <w:sz w:val="24"/>
          <w:szCs w:val="24"/>
        </w:rPr>
      </w:pPr>
      <w:r>
        <w:rPr>
          <w:rFonts w:ascii="Arial" w:hAnsi="Arial" w:cs="Arial"/>
          <w:bCs/>
          <w:sz w:val="24"/>
          <w:szCs w:val="24"/>
        </w:rPr>
        <w:t>2</w:t>
      </w:r>
      <w:r w:rsidR="00740C7C">
        <w:rPr>
          <w:rFonts w:ascii="Arial" w:hAnsi="Arial" w:cs="Arial"/>
          <w:bCs/>
          <w:sz w:val="24"/>
          <w:szCs w:val="24"/>
        </w:rPr>
        <w:t> </w:t>
      </w:r>
      <w:r w:rsidR="001D1916" w:rsidRPr="00740C7C">
        <w:rPr>
          <w:rFonts w:ascii="Arial" w:hAnsi="Arial" w:cs="Arial"/>
          <w:bCs/>
          <w:sz w:val="24"/>
          <w:szCs w:val="24"/>
        </w:rPr>
        <w:t xml:space="preserve">Tipo de identificação deve ser igual a 01, 02 ou 03, conforme tabela </w:t>
      </w:r>
      <w:r w:rsidR="001D1916" w:rsidRPr="00334531">
        <w:rPr>
          <w:rFonts w:ascii="Arial" w:hAnsi="Arial" w:cs="Arial"/>
          <w:bCs/>
          <w:sz w:val="24"/>
          <w:szCs w:val="24"/>
        </w:rPr>
        <w:t xml:space="preserve">auxiliar </w:t>
      </w:r>
      <w:r w:rsidR="00A62383" w:rsidRPr="00334531">
        <w:rPr>
          <w:rFonts w:ascii="Arial" w:hAnsi="Arial" w:cs="Arial"/>
          <w:bCs/>
          <w:sz w:val="24"/>
          <w:szCs w:val="24"/>
        </w:rPr>
        <w:t>Tipo de Identificação</w:t>
      </w:r>
    </w:p>
    <w:p w14:paraId="4AC5397C" w14:textId="5F338159" w:rsidR="001D1916" w:rsidRPr="00334531" w:rsidRDefault="001D1916" w:rsidP="00195DF0">
      <w:pPr>
        <w:widowControl w:val="0"/>
        <w:spacing w:line="360" w:lineRule="auto"/>
        <w:jc w:val="both"/>
        <w:rPr>
          <w:rFonts w:ascii="Arial" w:hAnsi="Arial" w:cs="Arial"/>
          <w:bCs/>
          <w:sz w:val="24"/>
          <w:szCs w:val="24"/>
        </w:rPr>
      </w:pPr>
      <w:r w:rsidRPr="00334531">
        <w:rPr>
          <w:rFonts w:ascii="Arial" w:hAnsi="Arial" w:cs="Arial"/>
          <w:bCs/>
          <w:sz w:val="24"/>
          <w:szCs w:val="24"/>
        </w:rPr>
        <w:t>(</w:t>
      </w:r>
      <w:r w:rsidRPr="00334531">
        <w:rPr>
          <w:rFonts w:ascii="Arial" w:hAnsi="Arial" w:cs="Arial"/>
          <w:bCs/>
          <w:sz w:val="24"/>
          <w:szCs w:val="24"/>
          <w:u w:val="single"/>
        </w:rPr>
        <w:t>Consistência Impeditiva</w:t>
      </w:r>
      <w:r w:rsidRPr="00334531">
        <w:rPr>
          <w:rFonts w:ascii="Arial" w:hAnsi="Arial" w:cs="Arial"/>
          <w:bCs/>
          <w:sz w:val="24"/>
          <w:szCs w:val="24"/>
        </w:rPr>
        <w:t xml:space="preserve">)  </w:t>
      </w:r>
      <w:r w:rsidRPr="00334531">
        <w:rPr>
          <w:b/>
          <w:i/>
          <w:sz w:val="28"/>
          <w:szCs w:val="28"/>
        </w:rPr>
        <w:t>ERRO 367</w:t>
      </w:r>
    </w:p>
    <w:p w14:paraId="0B3B36C5" w14:textId="77777777" w:rsidR="001D1916" w:rsidRPr="005C41A3" w:rsidRDefault="001D1916" w:rsidP="00195DF0">
      <w:pPr>
        <w:widowControl w:val="0"/>
        <w:overflowPunct/>
        <w:spacing w:line="360" w:lineRule="auto"/>
        <w:jc w:val="both"/>
        <w:rPr>
          <w:rFonts w:ascii="Arial" w:hAnsi="Arial" w:cs="Arial"/>
          <w:bCs/>
          <w:i/>
          <w:sz w:val="24"/>
          <w:szCs w:val="24"/>
        </w:rPr>
      </w:pPr>
      <w:r w:rsidRPr="005C41A3">
        <w:rPr>
          <w:rFonts w:ascii="Arial" w:hAnsi="Arial" w:cs="Arial"/>
          <w:b/>
          <w:bCs/>
          <w:i/>
          <w:sz w:val="24"/>
          <w:szCs w:val="24"/>
        </w:rPr>
        <w:lastRenderedPageBreak/>
        <w:t>Mensagem:</w:t>
      </w:r>
      <w:r w:rsidRPr="005C41A3">
        <w:rPr>
          <w:rFonts w:ascii="Arial" w:hAnsi="Arial" w:cs="Arial"/>
          <w:bCs/>
          <w:i/>
          <w:sz w:val="24"/>
          <w:szCs w:val="24"/>
        </w:rPr>
        <w:t xml:space="preserve"> </w:t>
      </w:r>
      <w:r w:rsidR="00740C7C" w:rsidRPr="005C41A3">
        <w:rPr>
          <w:rFonts w:ascii="Arial" w:hAnsi="Arial" w:cs="Arial"/>
          <w:bCs/>
          <w:i/>
          <w:sz w:val="24"/>
          <w:szCs w:val="24"/>
        </w:rPr>
        <w:t>“</w:t>
      </w:r>
      <w:r w:rsidRPr="005C41A3">
        <w:rPr>
          <w:rFonts w:ascii="Arial" w:hAnsi="Arial" w:cs="Arial"/>
          <w:bCs/>
          <w:i/>
          <w:sz w:val="24"/>
          <w:szCs w:val="24"/>
        </w:rPr>
        <w:t>Tipo de identificação deve ser igual a 01 ,02 ou 03</w:t>
      </w:r>
      <w:r w:rsidR="00740C7C" w:rsidRPr="005C41A3">
        <w:rPr>
          <w:rFonts w:ascii="Arial" w:hAnsi="Arial" w:cs="Arial"/>
          <w:bCs/>
          <w:i/>
          <w:sz w:val="24"/>
          <w:szCs w:val="24"/>
        </w:rPr>
        <w:t>”</w:t>
      </w:r>
      <w:r w:rsidRPr="005C41A3">
        <w:rPr>
          <w:rFonts w:ascii="Arial" w:hAnsi="Arial" w:cs="Arial"/>
          <w:bCs/>
          <w:i/>
          <w:sz w:val="24"/>
          <w:szCs w:val="24"/>
        </w:rPr>
        <w:t>.</w:t>
      </w:r>
    </w:p>
    <w:p w14:paraId="1D24DF00" w14:textId="77777777" w:rsidR="007C18FF" w:rsidRPr="00DA326A" w:rsidRDefault="007C18FF" w:rsidP="00195DF0">
      <w:pPr>
        <w:widowControl w:val="0"/>
        <w:overflowPunct/>
        <w:jc w:val="both"/>
        <w:rPr>
          <w:bCs/>
          <w:i/>
          <w:sz w:val="24"/>
          <w:szCs w:val="24"/>
        </w:rPr>
      </w:pPr>
    </w:p>
    <w:p w14:paraId="136F8D8E" w14:textId="2A645DA3" w:rsidR="001D1916" w:rsidRPr="00740C7C" w:rsidRDefault="00CA6A07" w:rsidP="00195DF0">
      <w:pPr>
        <w:widowControl w:val="0"/>
        <w:spacing w:line="360" w:lineRule="auto"/>
        <w:jc w:val="both"/>
        <w:rPr>
          <w:rFonts w:ascii="Arial" w:hAnsi="Arial" w:cs="Arial"/>
          <w:bCs/>
          <w:sz w:val="24"/>
          <w:szCs w:val="24"/>
        </w:rPr>
      </w:pPr>
      <w:r>
        <w:rPr>
          <w:rFonts w:ascii="Arial" w:hAnsi="Arial" w:cs="Arial"/>
          <w:bCs/>
          <w:sz w:val="24"/>
          <w:szCs w:val="24"/>
        </w:rPr>
        <w:t>3</w:t>
      </w:r>
      <w:r w:rsidR="00740C7C">
        <w:rPr>
          <w:rFonts w:ascii="Arial" w:hAnsi="Arial" w:cs="Arial"/>
          <w:bCs/>
          <w:sz w:val="24"/>
          <w:szCs w:val="24"/>
        </w:rPr>
        <w:t> </w:t>
      </w:r>
      <w:r w:rsidR="001D1916" w:rsidRPr="00740C7C">
        <w:rPr>
          <w:rFonts w:ascii="Arial" w:hAnsi="Arial" w:cs="Arial"/>
          <w:bCs/>
          <w:sz w:val="24"/>
          <w:szCs w:val="24"/>
        </w:rPr>
        <w:t>O cadastro de Credor, Fornecedor ou Identificação Especial não pode ser realizado no m</w:t>
      </w:r>
      <w:r w:rsidR="001A1E22">
        <w:rPr>
          <w:rFonts w:ascii="Arial" w:hAnsi="Arial" w:cs="Arial"/>
          <w:bCs/>
          <w:sz w:val="24"/>
          <w:szCs w:val="24"/>
        </w:rPr>
        <w:t>ê</w:t>
      </w:r>
      <w:r w:rsidR="001D1916" w:rsidRPr="00740C7C">
        <w:rPr>
          <w:rFonts w:ascii="Arial" w:hAnsi="Arial" w:cs="Arial"/>
          <w:bCs/>
          <w:sz w:val="24"/>
          <w:szCs w:val="24"/>
        </w:rPr>
        <w:t>s 13. (</w:t>
      </w:r>
      <w:r w:rsidR="001D1916" w:rsidRPr="00740C7C">
        <w:rPr>
          <w:rFonts w:ascii="Arial" w:hAnsi="Arial" w:cs="Arial"/>
          <w:bCs/>
          <w:sz w:val="24"/>
          <w:szCs w:val="24"/>
          <w:u w:val="single"/>
        </w:rPr>
        <w:t>Consistência Impeditiva</w:t>
      </w:r>
      <w:r w:rsidR="001D1916" w:rsidRPr="00740C7C">
        <w:rPr>
          <w:rFonts w:ascii="Arial" w:hAnsi="Arial" w:cs="Arial"/>
          <w:bCs/>
          <w:sz w:val="24"/>
          <w:szCs w:val="24"/>
        </w:rPr>
        <w:t xml:space="preserve">)  </w:t>
      </w:r>
      <w:r w:rsidR="00D73BA7" w:rsidRPr="001A1E22">
        <w:rPr>
          <w:b/>
          <w:i/>
          <w:sz w:val="28"/>
          <w:szCs w:val="28"/>
        </w:rPr>
        <w:t xml:space="preserve">ERRO </w:t>
      </w:r>
      <w:r w:rsidR="00776D49" w:rsidRPr="001A1E22">
        <w:rPr>
          <w:b/>
          <w:i/>
          <w:sz w:val="28"/>
          <w:szCs w:val="28"/>
        </w:rPr>
        <w:t>3086</w:t>
      </w:r>
    </w:p>
    <w:p w14:paraId="39963A35" w14:textId="77777777" w:rsidR="001D1916" w:rsidRPr="005C41A3" w:rsidRDefault="001D1916" w:rsidP="00195DF0">
      <w:pPr>
        <w:widowControl w:val="0"/>
        <w:spacing w:line="360" w:lineRule="auto"/>
        <w:jc w:val="both"/>
        <w:rPr>
          <w:rFonts w:ascii="Arial" w:hAnsi="Arial" w:cs="Arial"/>
          <w:bCs/>
          <w:i/>
          <w:sz w:val="24"/>
          <w:szCs w:val="24"/>
        </w:rPr>
      </w:pPr>
      <w:r w:rsidRPr="005C41A3">
        <w:rPr>
          <w:rFonts w:ascii="Arial" w:hAnsi="Arial" w:cs="Arial"/>
          <w:b/>
          <w:i/>
          <w:sz w:val="24"/>
          <w:szCs w:val="24"/>
        </w:rPr>
        <w:t xml:space="preserve">Mensagem: </w:t>
      </w:r>
      <w:r w:rsidR="00740C7C" w:rsidRPr="005C41A3">
        <w:rPr>
          <w:rFonts w:ascii="Arial" w:hAnsi="Arial" w:cs="Arial"/>
          <w:i/>
          <w:sz w:val="24"/>
          <w:szCs w:val="24"/>
        </w:rPr>
        <w:t>“</w:t>
      </w:r>
      <w:r w:rsidRPr="005C41A3">
        <w:rPr>
          <w:rFonts w:ascii="Arial" w:hAnsi="Arial" w:cs="Arial"/>
          <w:i/>
          <w:sz w:val="24"/>
          <w:szCs w:val="24"/>
        </w:rPr>
        <w:t xml:space="preserve">Arquivos de cadastros não podem ser enviados no </w:t>
      </w:r>
      <w:r w:rsidR="001A1E22">
        <w:rPr>
          <w:rFonts w:ascii="Arial" w:hAnsi="Arial" w:cs="Arial"/>
          <w:i/>
          <w:sz w:val="24"/>
          <w:szCs w:val="24"/>
        </w:rPr>
        <w:t>mês</w:t>
      </w:r>
      <w:r w:rsidRPr="005C41A3">
        <w:rPr>
          <w:rFonts w:ascii="Arial" w:hAnsi="Arial" w:cs="Arial"/>
          <w:i/>
          <w:sz w:val="24"/>
          <w:szCs w:val="24"/>
        </w:rPr>
        <w:t xml:space="preserve"> 13 (encerramento do exercício)</w:t>
      </w:r>
      <w:r w:rsidR="00740C7C" w:rsidRPr="005C41A3">
        <w:rPr>
          <w:rFonts w:ascii="Arial" w:hAnsi="Arial" w:cs="Arial"/>
          <w:i/>
          <w:sz w:val="24"/>
          <w:szCs w:val="24"/>
        </w:rPr>
        <w:t>”</w:t>
      </w:r>
      <w:r w:rsidRPr="005C41A3">
        <w:rPr>
          <w:rFonts w:ascii="Arial" w:hAnsi="Arial" w:cs="Arial"/>
          <w:i/>
          <w:sz w:val="24"/>
          <w:szCs w:val="24"/>
        </w:rPr>
        <w:t>.</w:t>
      </w:r>
    </w:p>
    <w:p w14:paraId="5343D0E1" w14:textId="77777777" w:rsidR="001D1916" w:rsidRPr="00DA326A" w:rsidRDefault="001D1916" w:rsidP="00195DF0">
      <w:pPr>
        <w:widowControl w:val="0"/>
        <w:jc w:val="both"/>
        <w:rPr>
          <w:rFonts w:ascii="Arial" w:hAnsi="Arial" w:cs="Arial"/>
          <w:b/>
        </w:rPr>
      </w:pPr>
    </w:p>
    <w:p w14:paraId="6BB12878" w14:textId="2AABF81F" w:rsidR="001D1916" w:rsidRPr="00740C7C" w:rsidRDefault="00CA6A07" w:rsidP="00195DF0">
      <w:pPr>
        <w:widowControl w:val="0"/>
        <w:spacing w:line="360" w:lineRule="auto"/>
        <w:jc w:val="both"/>
        <w:rPr>
          <w:rFonts w:ascii="Arial" w:hAnsi="Arial" w:cs="Arial"/>
          <w:bCs/>
          <w:sz w:val="24"/>
          <w:szCs w:val="24"/>
        </w:rPr>
      </w:pPr>
      <w:r>
        <w:rPr>
          <w:rFonts w:ascii="Arial" w:hAnsi="Arial" w:cs="Arial"/>
          <w:bCs/>
          <w:sz w:val="24"/>
          <w:szCs w:val="24"/>
        </w:rPr>
        <w:t>4</w:t>
      </w:r>
      <w:r w:rsidR="00740C7C">
        <w:rPr>
          <w:rFonts w:ascii="Arial" w:hAnsi="Arial" w:cs="Arial"/>
          <w:bCs/>
          <w:sz w:val="24"/>
          <w:szCs w:val="24"/>
        </w:rPr>
        <w:t> </w:t>
      </w:r>
      <w:r w:rsidR="001D1916" w:rsidRPr="00740C7C">
        <w:rPr>
          <w:rFonts w:ascii="Arial" w:hAnsi="Arial" w:cs="Arial"/>
          <w:bCs/>
          <w:sz w:val="24"/>
          <w:szCs w:val="24"/>
        </w:rPr>
        <w:t xml:space="preserve">Quando o campo </w:t>
      </w:r>
      <w:r w:rsidR="00740C7C">
        <w:rPr>
          <w:rFonts w:ascii="Arial" w:hAnsi="Arial" w:cs="Arial"/>
          <w:bCs/>
          <w:sz w:val="24"/>
          <w:szCs w:val="24"/>
        </w:rPr>
        <w:t>“</w:t>
      </w:r>
      <w:r w:rsidR="001D1916" w:rsidRPr="00740C7C">
        <w:rPr>
          <w:rFonts w:ascii="Arial" w:hAnsi="Arial" w:cs="Arial"/>
          <w:bCs/>
          <w:sz w:val="24"/>
          <w:szCs w:val="24"/>
        </w:rPr>
        <w:t>TipoIdentificacao</w:t>
      </w:r>
      <w:r w:rsidR="00740C7C">
        <w:rPr>
          <w:rFonts w:ascii="Arial" w:hAnsi="Arial" w:cs="Arial"/>
          <w:bCs/>
          <w:sz w:val="24"/>
          <w:szCs w:val="24"/>
        </w:rPr>
        <w:t>”</w:t>
      </w:r>
      <w:r w:rsidR="001D1916" w:rsidRPr="00740C7C">
        <w:rPr>
          <w:rFonts w:ascii="Arial" w:hAnsi="Arial" w:cs="Arial"/>
          <w:bCs/>
          <w:sz w:val="24"/>
          <w:szCs w:val="24"/>
        </w:rPr>
        <w:t xml:space="preserve"> for</w:t>
      </w:r>
      <w:r w:rsidR="00740C7C">
        <w:rPr>
          <w:rFonts w:ascii="Arial" w:hAnsi="Arial" w:cs="Arial"/>
          <w:bCs/>
          <w:sz w:val="24"/>
          <w:szCs w:val="24"/>
        </w:rPr>
        <w:t xml:space="preserve"> igual a</w:t>
      </w:r>
      <w:r w:rsidR="001D1916" w:rsidRPr="00740C7C">
        <w:rPr>
          <w:rFonts w:ascii="Arial" w:hAnsi="Arial" w:cs="Arial"/>
          <w:bCs/>
          <w:sz w:val="24"/>
          <w:szCs w:val="24"/>
        </w:rPr>
        <w:t xml:space="preserve"> 02 (CPF), validar se o campo </w:t>
      </w:r>
      <w:r w:rsidR="00740C7C">
        <w:rPr>
          <w:rFonts w:ascii="Arial" w:hAnsi="Arial" w:cs="Arial"/>
          <w:bCs/>
          <w:sz w:val="24"/>
          <w:szCs w:val="24"/>
        </w:rPr>
        <w:t>“</w:t>
      </w:r>
      <w:r w:rsidR="001D1916" w:rsidRPr="00740C7C">
        <w:rPr>
          <w:rFonts w:ascii="Arial" w:hAnsi="Arial" w:cs="Arial"/>
          <w:bCs/>
          <w:sz w:val="24"/>
          <w:szCs w:val="24"/>
        </w:rPr>
        <w:t>CodigoCredorFornecedor</w:t>
      </w:r>
      <w:r w:rsidR="00740C7C">
        <w:rPr>
          <w:rFonts w:ascii="Arial" w:hAnsi="Arial" w:cs="Arial"/>
          <w:bCs/>
          <w:sz w:val="24"/>
          <w:szCs w:val="24"/>
        </w:rPr>
        <w:t>”</w:t>
      </w:r>
      <w:r w:rsidR="001D1916" w:rsidRPr="00740C7C">
        <w:rPr>
          <w:rFonts w:ascii="Arial" w:hAnsi="Arial" w:cs="Arial"/>
          <w:bCs/>
          <w:sz w:val="24"/>
          <w:szCs w:val="24"/>
        </w:rPr>
        <w:t xml:space="preserve"> é um CPF válido (possui 11 dígitos e atende a regra de validação do dígito verificador). (</w:t>
      </w:r>
      <w:r w:rsidR="001D1916" w:rsidRPr="00740C7C">
        <w:rPr>
          <w:rFonts w:ascii="Arial" w:hAnsi="Arial" w:cs="Arial"/>
          <w:bCs/>
          <w:sz w:val="24"/>
          <w:szCs w:val="24"/>
          <w:u w:val="single"/>
        </w:rPr>
        <w:t>Consistência Impeditiva</w:t>
      </w:r>
      <w:r w:rsidR="001D1916" w:rsidRPr="00740C7C">
        <w:rPr>
          <w:rFonts w:ascii="Arial" w:hAnsi="Arial" w:cs="Arial"/>
          <w:bCs/>
          <w:sz w:val="24"/>
          <w:szCs w:val="24"/>
        </w:rPr>
        <w:t xml:space="preserve">)  </w:t>
      </w:r>
      <w:r w:rsidR="001D1916" w:rsidRPr="00740C7C">
        <w:rPr>
          <w:b/>
          <w:i/>
          <w:sz w:val="28"/>
          <w:szCs w:val="28"/>
        </w:rPr>
        <w:t>ERRO 1070</w:t>
      </w:r>
    </w:p>
    <w:p w14:paraId="066A708B" w14:textId="125E5303" w:rsidR="001D1916" w:rsidRDefault="001D1916" w:rsidP="00195DF0">
      <w:pPr>
        <w:widowControl w:val="0"/>
        <w:spacing w:line="360" w:lineRule="auto"/>
        <w:jc w:val="both"/>
        <w:rPr>
          <w:rFonts w:ascii="Arial" w:hAnsi="Arial" w:cs="Arial"/>
          <w:i/>
          <w:sz w:val="24"/>
          <w:szCs w:val="24"/>
        </w:rPr>
      </w:pPr>
      <w:r w:rsidRPr="005C41A3">
        <w:rPr>
          <w:rFonts w:ascii="Arial" w:hAnsi="Arial" w:cs="Arial"/>
          <w:b/>
          <w:i/>
          <w:sz w:val="24"/>
          <w:szCs w:val="24"/>
        </w:rPr>
        <w:t xml:space="preserve">Mensagem: </w:t>
      </w:r>
      <w:r w:rsidR="0045741A" w:rsidRPr="005C41A3">
        <w:rPr>
          <w:rFonts w:ascii="Arial" w:hAnsi="Arial" w:cs="Arial"/>
          <w:b/>
          <w:i/>
          <w:sz w:val="24"/>
          <w:szCs w:val="24"/>
        </w:rPr>
        <w:t>“</w:t>
      </w:r>
      <w:r w:rsidRPr="005C41A3">
        <w:rPr>
          <w:rFonts w:ascii="Arial" w:hAnsi="Arial" w:cs="Arial"/>
          <w:i/>
          <w:sz w:val="24"/>
          <w:szCs w:val="24"/>
        </w:rPr>
        <w:t xml:space="preserve">O </w:t>
      </w:r>
      <w:r w:rsidR="0045741A" w:rsidRPr="005C41A3">
        <w:rPr>
          <w:rFonts w:ascii="Arial" w:hAnsi="Arial" w:cs="Arial"/>
          <w:i/>
          <w:sz w:val="24"/>
          <w:szCs w:val="24"/>
        </w:rPr>
        <w:t xml:space="preserve">campo </w:t>
      </w:r>
      <w:r w:rsidRPr="005C41A3">
        <w:rPr>
          <w:rFonts w:ascii="Arial" w:hAnsi="Arial" w:cs="Arial"/>
          <w:i/>
          <w:sz w:val="24"/>
          <w:szCs w:val="24"/>
        </w:rPr>
        <w:t>CPF {0} informado é inválido</w:t>
      </w:r>
      <w:r w:rsidR="0045741A" w:rsidRPr="005C41A3">
        <w:rPr>
          <w:rFonts w:ascii="Arial" w:hAnsi="Arial" w:cs="Arial"/>
          <w:i/>
          <w:sz w:val="24"/>
          <w:szCs w:val="24"/>
        </w:rPr>
        <w:t>”</w:t>
      </w:r>
      <w:r w:rsidRPr="005C41A3">
        <w:rPr>
          <w:rFonts w:ascii="Arial" w:hAnsi="Arial" w:cs="Arial"/>
          <w:i/>
          <w:sz w:val="24"/>
          <w:szCs w:val="24"/>
        </w:rPr>
        <w:t>.</w:t>
      </w:r>
    </w:p>
    <w:p w14:paraId="47A367B7" w14:textId="77777777" w:rsidR="00FF2F99" w:rsidRPr="005C41A3" w:rsidRDefault="00FF2F99" w:rsidP="00195DF0">
      <w:pPr>
        <w:widowControl w:val="0"/>
        <w:spacing w:line="360" w:lineRule="auto"/>
        <w:jc w:val="both"/>
        <w:rPr>
          <w:rFonts w:ascii="Arial" w:hAnsi="Arial" w:cs="Arial"/>
          <w:b/>
          <w:i/>
        </w:rPr>
      </w:pPr>
    </w:p>
    <w:p w14:paraId="1F4D15E4" w14:textId="464C31C6" w:rsidR="001D1916" w:rsidRPr="00740C7C" w:rsidRDefault="00CA6A07" w:rsidP="00195DF0">
      <w:pPr>
        <w:widowControl w:val="0"/>
        <w:spacing w:line="360" w:lineRule="auto"/>
        <w:jc w:val="both"/>
        <w:rPr>
          <w:rFonts w:ascii="Arial" w:hAnsi="Arial" w:cs="Arial"/>
          <w:bCs/>
          <w:sz w:val="24"/>
          <w:szCs w:val="24"/>
        </w:rPr>
      </w:pPr>
      <w:r>
        <w:rPr>
          <w:rFonts w:ascii="Arial" w:hAnsi="Arial" w:cs="Arial"/>
          <w:bCs/>
          <w:sz w:val="24"/>
          <w:szCs w:val="24"/>
        </w:rPr>
        <w:t>5</w:t>
      </w:r>
      <w:r w:rsidR="0045741A">
        <w:rPr>
          <w:rFonts w:ascii="Arial" w:hAnsi="Arial" w:cs="Arial"/>
          <w:bCs/>
          <w:sz w:val="24"/>
          <w:szCs w:val="24"/>
        </w:rPr>
        <w:t> </w:t>
      </w:r>
      <w:r w:rsidR="001D1916" w:rsidRPr="00740C7C">
        <w:rPr>
          <w:rFonts w:ascii="Arial" w:hAnsi="Arial" w:cs="Arial"/>
          <w:bCs/>
          <w:sz w:val="24"/>
          <w:szCs w:val="24"/>
        </w:rPr>
        <w:t xml:space="preserve">Quando o campo </w:t>
      </w:r>
      <w:r w:rsidR="0045741A">
        <w:rPr>
          <w:rFonts w:ascii="Arial" w:hAnsi="Arial" w:cs="Arial"/>
          <w:bCs/>
          <w:sz w:val="24"/>
          <w:szCs w:val="24"/>
        </w:rPr>
        <w:t>“</w:t>
      </w:r>
      <w:r w:rsidR="001D1916" w:rsidRPr="00740C7C">
        <w:rPr>
          <w:rFonts w:ascii="Arial" w:hAnsi="Arial" w:cs="Arial"/>
          <w:bCs/>
          <w:sz w:val="24"/>
          <w:szCs w:val="24"/>
        </w:rPr>
        <w:t>TipoIdentificacao</w:t>
      </w:r>
      <w:r w:rsidR="0045741A">
        <w:rPr>
          <w:rFonts w:ascii="Arial" w:hAnsi="Arial" w:cs="Arial"/>
          <w:bCs/>
          <w:sz w:val="24"/>
          <w:szCs w:val="24"/>
        </w:rPr>
        <w:t>”</w:t>
      </w:r>
      <w:r w:rsidR="001D1916" w:rsidRPr="00740C7C">
        <w:rPr>
          <w:rFonts w:ascii="Arial" w:hAnsi="Arial" w:cs="Arial"/>
          <w:bCs/>
          <w:sz w:val="24"/>
          <w:szCs w:val="24"/>
        </w:rPr>
        <w:t xml:space="preserve"> for 01 (CNPJ), validar se o campo </w:t>
      </w:r>
      <w:r w:rsidR="0045741A">
        <w:rPr>
          <w:rFonts w:ascii="Arial" w:hAnsi="Arial" w:cs="Arial"/>
          <w:bCs/>
          <w:sz w:val="24"/>
          <w:szCs w:val="24"/>
        </w:rPr>
        <w:t>“</w:t>
      </w:r>
      <w:r w:rsidR="001D1916" w:rsidRPr="00740C7C">
        <w:rPr>
          <w:rFonts w:ascii="Arial" w:hAnsi="Arial" w:cs="Arial"/>
          <w:bCs/>
          <w:sz w:val="24"/>
          <w:szCs w:val="24"/>
        </w:rPr>
        <w:t>CodigoCredorFornecedor</w:t>
      </w:r>
      <w:r w:rsidR="0045741A">
        <w:rPr>
          <w:rFonts w:ascii="Arial" w:hAnsi="Arial" w:cs="Arial"/>
          <w:bCs/>
          <w:sz w:val="24"/>
          <w:szCs w:val="24"/>
        </w:rPr>
        <w:t>”</w:t>
      </w:r>
      <w:r w:rsidR="001D1916" w:rsidRPr="00740C7C">
        <w:rPr>
          <w:rFonts w:ascii="Arial" w:hAnsi="Arial" w:cs="Arial"/>
          <w:bCs/>
          <w:sz w:val="24"/>
          <w:szCs w:val="24"/>
        </w:rPr>
        <w:t xml:space="preserve"> é um CNPJ válido (possui 14 dígitos e atende a regra de validação do dígito verificador). (</w:t>
      </w:r>
      <w:r w:rsidR="001D1916" w:rsidRPr="0045741A">
        <w:rPr>
          <w:rFonts w:ascii="Arial" w:hAnsi="Arial" w:cs="Arial"/>
          <w:bCs/>
          <w:sz w:val="24"/>
          <w:szCs w:val="24"/>
          <w:u w:val="single"/>
        </w:rPr>
        <w:t>Consistência Impeditiva</w:t>
      </w:r>
      <w:r w:rsidR="001D1916" w:rsidRPr="00740C7C">
        <w:rPr>
          <w:rFonts w:ascii="Arial" w:hAnsi="Arial" w:cs="Arial"/>
          <w:bCs/>
          <w:sz w:val="24"/>
          <w:szCs w:val="24"/>
        </w:rPr>
        <w:t xml:space="preserve">)  </w:t>
      </w:r>
      <w:r w:rsidR="001D1916" w:rsidRPr="00740C7C">
        <w:rPr>
          <w:b/>
          <w:i/>
          <w:sz w:val="28"/>
          <w:szCs w:val="28"/>
        </w:rPr>
        <w:t>ERRO 1075</w:t>
      </w:r>
    </w:p>
    <w:p w14:paraId="6B4D7E41" w14:textId="77777777" w:rsidR="001D1916" w:rsidRPr="005C41A3" w:rsidRDefault="001D1916" w:rsidP="00195DF0">
      <w:pPr>
        <w:widowControl w:val="0"/>
        <w:spacing w:line="360" w:lineRule="auto"/>
        <w:jc w:val="both"/>
        <w:rPr>
          <w:rFonts w:ascii="Arial" w:hAnsi="Arial" w:cs="Arial"/>
          <w:b/>
          <w:i/>
        </w:rPr>
      </w:pPr>
      <w:r w:rsidRPr="005C41A3">
        <w:rPr>
          <w:rFonts w:ascii="Arial" w:hAnsi="Arial" w:cs="Arial"/>
          <w:b/>
          <w:i/>
          <w:sz w:val="24"/>
          <w:szCs w:val="24"/>
        </w:rPr>
        <w:t xml:space="preserve">Mensagem: </w:t>
      </w:r>
      <w:r w:rsidR="0045741A" w:rsidRPr="005C41A3">
        <w:rPr>
          <w:rFonts w:ascii="Arial" w:hAnsi="Arial" w:cs="Arial"/>
          <w:b/>
          <w:i/>
          <w:sz w:val="24"/>
          <w:szCs w:val="24"/>
        </w:rPr>
        <w:t>“</w:t>
      </w:r>
      <w:r w:rsidRPr="005C41A3">
        <w:rPr>
          <w:rFonts w:ascii="Arial" w:hAnsi="Arial" w:cs="Arial"/>
          <w:i/>
          <w:sz w:val="24"/>
          <w:szCs w:val="24"/>
        </w:rPr>
        <w:t>O CNPJ {0} informado é inválido</w:t>
      </w:r>
      <w:r w:rsidR="0045741A" w:rsidRPr="005C41A3">
        <w:rPr>
          <w:rFonts w:ascii="Arial" w:hAnsi="Arial" w:cs="Arial"/>
          <w:i/>
          <w:sz w:val="24"/>
          <w:szCs w:val="24"/>
        </w:rPr>
        <w:t>”</w:t>
      </w:r>
      <w:r w:rsidRPr="005C41A3">
        <w:rPr>
          <w:rFonts w:ascii="Arial" w:hAnsi="Arial" w:cs="Arial"/>
          <w:i/>
          <w:sz w:val="24"/>
          <w:szCs w:val="24"/>
        </w:rPr>
        <w:t>.</w:t>
      </w:r>
    </w:p>
    <w:p w14:paraId="16F166D2" w14:textId="77777777" w:rsidR="001D1916" w:rsidRDefault="001D1916" w:rsidP="00195DF0">
      <w:pPr>
        <w:widowControl w:val="0"/>
        <w:jc w:val="both"/>
        <w:rPr>
          <w:rFonts w:ascii="Arial" w:hAnsi="Arial" w:cs="Arial"/>
          <w:b/>
          <w:color w:val="0070C0"/>
        </w:rPr>
      </w:pPr>
    </w:p>
    <w:p w14:paraId="46024CA6" w14:textId="7374F61A" w:rsidR="000932FF" w:rsidRPr="00740C7C" w:rsidRDefault="00CA6A07" w:rsidP="00195DF0">
      <w:pPr>
        <w:widowControl w:val="0"/>
        <w:spacing w:line="360" w:lineRule="auto"/>
        <w:jc w:val="both"/>
        <w:rPr>
          <w:rFonts w:ascii="Arial" w:hAnsi="Arial" w:cs="Arial"/>
          <w:bCs/>
          <w:sz w:val="24"/>
          <w:szCs w:val="24"/>
        </w:rPr>
      </w:pPr>
      <w:r>
        <w:rPr>
          <w:rFonts w:ascii="Arial" w:hAnsi="Arial" w:cs="Arial"/>
          <w:bCs/>
          <w:sz w:val="24"/>
          <w:szCs w:val="24"/>
        </w:rPr>
        <w:t>6</w:t>
      </w:r>
      <w:r w:rsidR="0045741A">
        <w:rPr>
          <w:rFonts w:ascii="Arial" w:hAnsi="Arial" w:cs="Arial"/>
          <w:bCs/>
          <w:sz w:val="24"/>
          <w:szCs w:val="24"/>
        </w:rPr>
        <w:t> </w:t>
      </w:r>
      <w:r w:rsidR="000932FF" w:rsidRPr="00740C7C">
        <w:rPr>
          <w:rFonts w:ascii="Arial" w:hAnsi="Arial" w:cs="Arial"/>
          <w:bCs/>
          <w:sz w:val="24"/>
          <w:szCs w:val="24"/>
        </w:rPr>
        <w:t>Para UG Prefeitura, se o prefeito não ordenar despesa (campo OrdenaDespesa=’N’), não deve ser enviado registros no arquivo CREDFOR.XML. (</w:t>
      </w:r>
      <w:r w:rsidR="000932FF" w:rsidRPr="0045741A">
        <w:rPr>
          <w:rFonts w:ascii="Arial" w:hAnsi="Arial" w:cs="Arial"/>
          <w:bCs/>
          <w:sz w:val="24"/>
          <w:szCs w:val="24"/>
          <w:u w:val="single"/>
        </w:rPr>
        <w:t>Consistência Impeditiva</w:t>
      </w:r>
      <w:r w:rsidR="000932FF" w:rsidRPr="00740C7C">
        <w:rPr>
          <w:rFonts w:ascii="Arial" w:hAnsi="Arial" w:cs="Arial"/>
          <w:bCs/>
          <w:sz w:val="24"/>
          <w:szCs w:val="24"/>
        </w:rPr>
        <w:t xml:space="preserve">) </w:t>
      </w:r>
      <w:r w:rsidR="000932FF" w:rsidRPr="00740C7C">
        <w:rPr>
          <w:b/>
          <w:i/>
          <w:sz w:val="28"/>
          <w:szCs w:val="28"/>
        </w:rPr>
        <w:t>ERRO</w:t>
      </w:r>
      <w:r w:rsidR="00E94E73">
        <w:rPr>
          <w:b/>
          <w:i/>
          <w:sz w:val="28"/>
          <w:szCs w:val="28"/>
        </w:rPr>
        <w:t> </w:t>
      </w:r>
      <w:r w:rsidR="000932FF" w:rsidRPr="00740C7C">
        <w:rPr>
          <w:b/>
          <w:i/>
          <w:sz w:val="28"/>
          <w:szCs w:val="28"/>
        </w:rPr>
        <w:t>1282</w:t>
      </w:r>
    </w:p>
    <w:p w14:paraId="61434548" w14:textId="77777777" w:rsidR="000932FF" w:rsidRPr="005C41A3" w:rsidRDefault="000932FF" w:rsidP="00195DF0">
      <w:pPr>
        <w:widowControl w:val="0"/>
        <w:spacing w:line="360" w:lineRule="auto"/>
        <w:jc w:val="both"/>
        <w:rPr>
          <w:rFonts w:ascii="Arial" w:hAnsi="Arial" w:cs="Arial"/>
          <w:b/>
          <w:i/>
        </w:rPr>
      </w:pPr>
      <w:r w:rsidRPr="005C41A3">
        <w:rPr>
          <w:rFonts w:ascii="Arial" w:hAnsi="Arial" w:cs="Arial"/>
          <w:b/>
          <w:i/>
          <w:sz w:val="24"/>
          <w:szCs w:val="24"/>
        </w:rPr>
        <w:t xml:space="preserve">Mensagem: </w:t>
      </w:r>
      <w:r w:rsidR="0045741A" w:rsidRPr="005C41A3">
        <w:rPr>
          <w:rFonts w:ascii="Arial" w:hAnsi="Arial" w:cs="Arial"/>
          <w:i/>
          <w:sz w:val="24"/>
          <w:szCs w:val="24"/>
        </w:rPr>
        <w:t>“</w:t>
      </w:r>
      <w:r w:rsidRPr="005C41A3">
        <w:rPr>
          <w:rFonts w:ascii="Arial" w:hAnsi="Arial" w:cs="Arial"/>
          <w:i/>
          <w:sz w:val="24"/>
          <w:szCs w:val="24"/>
        </w:rPr>
        <w:t>Arquivo CREDFOR</w:t>
      </w:r>
      <w:r w:rsidR="0045741A" w:rsidRPr="005C41A3">
        <w:rPr>
          <w:rFonts w:ascii="Arial" w:hAnsi="Arial" w:cs="Arial"/>
          <w:i/>
          <w:sz w:val="24"/>
          <w:szCs w:val="24"/>
        </w:rPr>
        <w:t>.XML</w:t>
      </w:r>
      <w:r w:rsidRPr="005C41A3">
        <w:rPr>
          <w:rFonts w:ascii="Arial" w:hAnsi="Arial" w:cs="Arial"/>
          <w:i/>
          <w:sz w:val="24"/>
          <w:szCs w:val="24"/>
        </w:rPr>
        <w:t xml:space="preserve"> não deve ser enviado para prefeituras </w:t>
      </w:r>
      <w:r w:rsidR="0045741A" w:rsidRPr="005C41A3">
        <w:rPr>
          <w:rFonts w:ascii="Arial" w:hAnsi="Arial" w:cs="Arial"/>
          <w:i/>
          <w:sz w:val="24"/>
          <w:szCs w:val="24"/>
        </w:rPr>
        <w:t>nas quais</w:t>
      </w:r>
      <w:r w:rsidRPr="005C41A3">
        <w:rPr>
          <w:rFonts w:ascii="Arial" w:hAnsi="Arial" w:cs="Arial"/>
          <w:i/>
          <w:sz w:val="24"/>
          <w:szCs w:val="24"/>
        </w:rPr>
        <w:t xml:space="preserve"> o prefeito não ordena despesa</w:t>
      </w:r>
      <w:r w:rsidR="0045741A" w:rsidRPr="005C41A3">
        <w:rPr>
          <w:rFonts w:ascii="Arial" w:hAnsi="Arial" w:cs="Arial"/>
          <w:i/>
          <w:sz w:val="24"/>
          <w:szCs w:val="24"/>
        </w:rPr>
        <w:t>”</w:t>
      </w:r>
      <w:r w:rsidRPr="005C41A3">
        <w:rPr>
          <w:rFonts w:ascii="Arial" w:hAnsi="Arial" w:cs="Arial"/>
          <w:i/>
          <w:sz w:val="24"/>
          <w:szCs w:val="24"/>
        </w:rPr>
        <w:t>.</w:t>
      </w:r>
    </w:p>
    <w:p w14:paraId="6CC5D836" w14:textId="77777777" w:rsidR="001D1916" w:rsidRPr="00031190" w:rsidRDefault="001D1916" w:rsidP="00195DF0">
      <w:pPr>
        <w:widowControl w:val="0"/>
        <w:jc w:val="both"/>
        <w:rPr>
          <w:b/>
          <w:bCs/>
          <w:sz w:val="24"/>
          <w:szCs w:val="24"/>
        </w:rPr>
      </w:pPr>
    </w:p>
    <w:p w14:paraId="7D046F86" w14:textId="1F59BC7E" w:rsidR="001D1916" w:rsidRPr="000A420D" w:rsidRDefault="001D1916" w:rsidP="00195DF0">
      <w:pPr>
        <w:pStyle w:val="Ttulo2"/>
        <w:ind w:left="0" w:firstLine="0"/>
        <w:jc w:val="both"/>
      </w:pPr>
      <w:bookmarkStart w:id="38" w:name="_Toc138428640"/>
      <w:r w:rsidRPr="000A420D">
        <w:t>CIG.</w:t>
      </w:r>
      <w:r w:rsidRPr="001D1916">
        <w:t>XML</w:t>
      </w:r>
      <w:r>
        <w:t xml:space="preserve"> </w:t>
      </w:r>
      <w:r w:rsidR="00F25191" w:rsidRPr="00F91106">
        <w:t>(ou InscricaoGenerica.xml)</w:t>
      </w:r>
      <w:bookmarkEnd w:id="38"/>
    </w:p>
    <w:p w14:paraId="2E3754B4" w14:textId="77777777" w:rsidR="001D1916" w:rsidRDefault="001D1916" w:rsidP="00195DF0">
      <w:pPr>
        <w:widowControl w:val="0"/>
        <w:spacing w:line="360" w:lineRule="auto"/>
        <w:jc w:val="both"/>
        <w:rPr>
          <w:rFonts w:ascii="Arial" w:hAnsi="Arial" w:cs="Arial"/>
          <w:b/>
          <w:i/>
          <w:color w:val="0070C0"/>
        </w:rPr>
      </w:pPr>
    </w:p>
    <w:p w14:paraId="1BB93BF5" w14:textId="0A4F00A4" w:rsidR="001D1916" w:rsidRPr="00740C7C" w:rsidRDefault="00CA6A07" w:rsidP="00195DF0">
      <w:pPr>
        <w:widowControl w:val="0"/>
        <w:spacing w:line="360" w:lineRule="auto"/>
        <w:jc w:val="both"/>
        <w:rPr>
          <w:rFonts w:ascii="Arial" w:hAnsi="Arial" w:cs="Arial"/>
          <w:bCs/>
          <w:sz w:val="24"/>
          <w:szCs w:val="24"/>
        </w:rPr>
      </w:pPr>
      <w:r>
        <w:rPr>
          <w:rFonts w:ascii="Arial" w:hAnsi="Arial" w:cs="Arial"/>
          <w:bCs/>
          <w:sz w:val="24"/>
          <w:szCs w:val="24"/>
        </w:rPr>
        <w:t>1</w:t>
      </w:r>
      <w:r w:rsidR="0045741A">
        <w:rPr>
          <w:rFonts w:ascii="Arial" w:hAnsi="Arial" w:cs="Arial"/>
          <w:bCs/>
          <w:sz w:val="24"/>
          <w:szCs w:val="24"/>
        </w:rPr>
        <w:t> Para mesmo Tipo de I</w:t>
      </w:r>
      <w:r w:rsidR="001D1916" w:rsidRPr="00740C7C">
        <w:rPr>
          <w:rFonts w:ascii="Arial" w:hAnsi="Arial" w:cs="Arial"/>
          <w:bCs/>
          <w:sz w:val="24"/>
          <w:szCs w:val="24"/>
        </w:rPr>
        <w:t>dentificação, somente poderá haver um código de identificação. (</w:t>
      </w:r>
      <w:r w:rsidR="001D1916" w:rsidRPr="0045741A">
        <w:rPr>
          <w:rFonts w:ascii="Arial" w:hAnsi="Arial" w:cs="Arial"/>
          <w:bCs/>
          <w:sz w:val="24"/>
          <w:szCs w:val="24"/>
          <w:u w:val="single"/>
        </w:rPr>
        <w:t>Consistência Impeditiva</w:t>
      </w:r>
      <w:r w:rsidR="001D1916" w:rsidRPr="00740C7C">
        <w:rPr>
          <w:rFonts w:ascii="Arial" w:hAnsi="Arial" w:cs="Arial"/>
          <w:bCs/>
          <w:sz w:val="24"/>
          <w:szCs w:val="24"/>
        </w:rPr>
        <w:t xml:space="preserve">)  </w:t>
      </w:r>
      <w:r w:rsidR="001D1916" w:rsidRPr="0045741A">
        <w:rPr>
          <w:b/>
          <w:i/>
          <w:sz w:val="28"/>
          <w:szCs w:val="28"/>
        </w:rPr>
        <w:t>ERRO 368</w:t>
      </w:r>
      <w:r w:rsidR="001D1916" w:rsidRPr="00740C7C">
        <w:rPr>
          <w:rFonts w:ascii="Arial" w:hAnsi="Arial" w:cs="Arial"/>
          <w:bCs/>
          <w:sz w:val="24"/>
          <w:szCs w:val="24"/>
        </w:rPr>
        <w:t xml:space="preserve"> </w:t>
      </w:r>
    </w:p>
    <w:p w14:paraId="2C3DF32E" w14:textId="77777777" w:rsidR="001D1916" w:rsidRPr="005C41A3" w:rsidRDefault="001D1916" w:rsidP="00195DF0">
      <w:pPr>
        <w:widowControl w:val="0"/>
        <w:spacing w:line="360" w:lineRule="auto"/>
        <w:jc w:val="both"/>
        <w:rPr>
          <w:rFonts w:ascii="Arial" w:hAnsi="Arial" w:cs="Arial"/>
          <w:bCs/>
          <w:i/>
          <w:sz w:val="24"/>
          <w:szCs w:val="24"/>
        </w:rPr>
      </w:pPr>
      <w:r w:rsidRPr="005C41A3">
        <w:rPr>
          <w:rFonts w:ascii="Arial" w:hAnsi="Arial" w:cs="Arial"/>
          <w:b/>
          <w:bCs/>
          <w:i/>
          <w:sz w:val="24"/>
          <w:szCs w:val="24"/>
        </w:rPr>
        <w:t>Mensagem:</w:t>
      </w:r>
      <w:r w:rsidRPr="005C41A3">
        <w:rPr>
          <w:rFonts w:ascii="Arial" w:hAnsi="Arial" w:cs="Arial"/>
          <w:bCs/>
          <w:i/>
          <w:sz w:val="24"/>
          <w:szCs w:val="24"/>
        </w:rPr>
        <w:t xml:space="preserve"> </w:t>
      </w:r>
      <w:r w:rsidR="0045741A" w:rsidRPr="005C41A3">
        <w:rPr>
          <w:rFonts w:ascii="Arial" w:hAnsi="Arial" w:cs="Arial"/>
          <w:bCs/>
          <w:i/>
          <w:sz w:val="24"/>
          <w:szCs w:val="24"/>
        </w:rPr>
        <w:t>“</w:t>
      </w:r>
      <w:r w:rsidRPr="005C41A3">
        <w:rPr>
          <w:rFonts w:ascii="Arial" w:hAnsi="Arial" w:cs="Arial"/>
          <w:bCs/>
          <w:i/>
          <w:sz w:val="24"/>
          <w:szCs w:val="24"/>
        </w:rPr>
        <w:t>Código de credor/fornecedor em duplicidade</w:t>
      </w:r>
      <w:r w:rsidR="0045741A" w:rsidRPr="005C41A3">
        <w:rPr>
          <w:rFonts w:ascii="Arial" w:hAnsi="Arial" w:cs="Arial"/>
          <w:bCs/>
          <w:i/>
          <w:sz w:val="24"/>
          <w:szCs w:val="24"/>
        </w:rPr>
        <w:t>”</w:t>
      </w:r>
      <w:r w:rsidRPr="005C41A3">
        <w:rPr>
          <w:rFonts w:ascii="Arial" w:hAnsi="Arial" w:cs="Arial"/>
          <w:bCs/>
          <w:i/>
          <w:sz w:val="24"/>
          <w:szCs w:val="24"/>
        </w:rPr>
        <w:t>.</w:t>
      </w:r>
    </w:p>
    <w:p w14:paraId="5FA708FF" w14:textId="77777777" w:rsidR="001D1916" w:rsidRPr="00DA326A" w:rsidRDefault="001D1916" w:rsidP="00195DF0">
      <w:pPr>
        <w:widowControl w:val="0"/>
        <w:jc w:val="both"/>
        <w:rPr>
          <w:bCs/>
          <w:sz w:val="24"/>
          <w:szCs w:val="24"/>
        </w:rPr>
      </w:pPr>
    </w:p>
    <w:p w14:paraId="2610FDF3" w14:textId="3DFDB39C" w:rsidR="001D1916" w:rsidRDefault="00CA6A07" w:rsidP="00195DF0">
      <w:pPr>
        <w:widowControl w:val="0"/>
        <w:spacing w:line="360" w:lineRule="auto"/>
        <w:jc w:val="both"/>
        <w:rPr>
          <w:rFonts w:ascii="Arial" w:hAnsi="Arial" w:cs="Arial"/>
          <w:bCs/>
          <w:sz w:val="24"/>
          <w:szCs w:val="24"/>
        </w:rPr>
      </w:pPr>
      <w:r>
        <w:rPr>
          <w:rFonts w:ascii="Arial" w:hAnsi="Arial" w:cs="Arial"/>
          <w:bCs/>
          <w:sz w:val="24"/>
          <w:szCs w:val="24"/>
        </w:rPr>
        <w:t>2</w:t>
      </w:r>
      <w:r w:rsidR="0045741A">
        <w:rPr>
          <w:rFonts w:ascii="Arial" w:hAnsi="Arial" w:cs="Arial"/>
          <w:bCs/>
          <w:sz w:val="24"/>
          <w:szCs w:val="24"/>
        </w:rPr>
        <w:t> </w:t>
      </w:r>
      <w:r w:rsidR="001D1916" w:rsidRPr="0045741A">
        <w:rPr>
          <w:rFonts w:ascii="Arial" w:hAnsi="Arial" w:cs="Arial"/>
          <w:bCs/>
          <w:sz w:val="24"/>
          <w:szCs w:val="24"/>
        </w:rPr>
        <w:t xml:space="preserve">Tipo de </w:t>
      </w:r>
      <w:r w:rsidR="001D1916" w:rsidRPr="00334531">
        <w:rPr>
          <w:rFonts w:ascii="Arial" w:hAnsi="Arial" w:cs="Arial"/>
          <w:bCs/>
          <w:sz w:val="24"/>
          <w:szCs w:val="24"/>
        </w:rPr>
        <w:t xml:space="preserve">identificação deve ser igual a 04, 05, 06, 07, 08 ou 09, conforme tabela auxiliar </w:t>
      </w:r>
      <w:r w:rsidR="00FA0BD8" w:rsidRPr="00334531">
        <w:rPr>
          <w:rFonts w:ascii="Arial" w:hAnsi="Arial" w:cs="Arial"/>
          <w:bCs/>
          <w:sz w:val="24"/>
          <w:szCs w:val="24"/>
        </w:rPr>
        <w:t>Tipo de Identificação</w:t>
      </w:r>
      <w:r w:rsidR="001D1916" w:rsidRPr="00334531">
        <w:rPr>
          <w:rFonts w:ascii="Arial" w:hAnsi="Arial" w:cs="Arial"/>
          <w:bCs/>
          <w:sz w:val="24"/>
          <w:szCs w:val="24"/>
        </w:rPr>
        <w:t>. (</w:t>
      </w:r>
      <w:r w:rsidR="001D1916" w:rsidRPr="00334531">
        <w:rPr>
          <w:rFonts w:ascii="Arial" w:hAnsi="Arial" w:cs="Arial"/>
          <w:bCs/>
          <w:sz w:val="24"/>
          <w:szCs w:val="24"/>
          <w:u w:val="single"/>
        </w:rPr>
        <w:t>Consistência Impeditiva</w:t>
      </w:r>
      <w:r w:rsidR="001D1916" w:rsidRPr="0045741A">
        <w:rPr>
          <w:rFonts w:ascii="Arial" w:hAnsi="Arial" w:cs="Arial"/>
          <w:bCs/>
          <w:sz w:val="24"/>
          <w:szCs w:val="24"/>
        </w:rPr>
        <w:t xml:space="preserve">)  </w:t>
      </w:r>
      <w:r w:rsidR="001D1916" w:rsidRPr="0045741A">
        <w:rPr>
          <w:b/>
          <w:i/>
          <w:sz w:val="28"/>
          <w:szCs w:val="28"/>
        </w:rPr>
        <w:t>ERRO 369</w:t>
      </w:r>
      <w:r w:rsidR="001D1916" w:rsidRPr="0045741A">
        <w:rPr>
          <w:rFonts w:ascii="Arial" w:hAnsi="Arial" w:cs="Arial"/>
          <w:bCs/>
          <w:sz w:val="24"/>
          <w:szCs w:val="24"/>
        </w:rPr>
        <w:t xml:space="preserve"> </w:t>
      </w:r>
    </w:p>
    <w:p w14:paraId="74EB088C" w14:textId="34F6E09C" w:rsidR="001D1916" w:rsidRDefault="001D1916" w:rsidP="00195DF0">
      <w:pPr>
        <w:widowControl w:val="0"/>
        <w:spacing w:line="360" w:lineRule="auto"/>
        <w:jc w:val="both"/>
        <w:rPr>
          <w:rFonts w:ascii="Arial" w:hAnsi="Arial" w:cs="Arial"/>
          <w:bCs/>
          <w:i/>
          <w:sz w:val="24"/>
          <w:szCs w:val="24"/>
        </w:rPr>
      </w:pPr>
      <w:r w:rsidRPr="005C41A3">
        <w:rPr>
          <w:rFonts w:ascii="Arial" w:hAnsi="Arial" w:cs="Arial"/>
          <w:b/>
          <w:bCs/>
          <w:i/>
          <w:sz w:val="24"/>
          <w:szCs w:val="24"/>
        </w:rPr>
        <w:t>Mensagem:</w:t>
      </w:r>
      <w:r w:rsidRPr="005C41A3">
        <w:rPr>
          <w:rFonts w:ascii="Arial" w:hAnsi="Arial" w:cs="Arial"/>
          <w:bCs/>
          <w:i/>
          <w:sz w:val="24"/>
          <w:szCs w:val="24"/>
        </w:rPr>
        <w:t xml:space="preserve"> </w:t>
      </w:r>
      <w:r w:rsidR="0045741A" w:rsidRPr="005C41A3">
        <w:rPr>
          <w:rFonts w:ascii="Arial" w:hAnsi="Arial" w:cs="Arial"/>
          <w:bCs/>
          <w:i/>
          <w:sz w:val="24"/>
          <w:szCs w:val="24"/>
        </w:rPr>
        <w:t>“</w:t>
      </w:r>
      <w:r w:rsidRPr="005C41A3">
        <w:rPr>
          <w:rFonts w:ascii="Arial" w:hAnsi="Arial" w:cs="Arial"/>
          <w:bCs/>
          <w:i/>
          <w:sz w:val="24"/>
          <w:szCs w:val="24"/>
        </w:rPr>
        <w:t>Tipo de identificação incompatível deve ser igual a 04, 05, 06, 07, 08 ou 09</w:t>
      </w:r>
      <w:r w:rsidR="0045741A" w:rsidRPr="005C41A3">
        <w:rPr>
          <w:rFonts w:ascii="Arial" w:hAnsi="Arial" w:cs="Arial"/>
          <w:bCs/>
          <w:i/>
          <w:sz w:val="24"/>
          <w:szCs w:val="24"/>
        </w:rPr>
        <w:t>”</w:t>
      </w:r>
      <w:r w:rsidRPr="005C41A3">
        <w:rPr>
          <w:rFonts w:ascii="Arial" w:hAnsi="Arial" w:cs="Arial"/>
          <w:bCs/>
          <w:i/>
          <w:sz w:val="24"/>
          <w:szCs w:val="24"/>
        </w:rPr>
        <w:t>.</w:t>
      </w:r>
    </w:p>
    <w:p w14:paraId="6E052F47" w14:textId="77777777" w:rsidR="00087A87" w:rsidRPr="005C41A3" w:rsidRDefault="00087A87" w:rsidP="00195DF0">
      <w:pPr>
        <w:widowControl w:val="0"/>
        <w:spacing w:line="360" w:lineRule="auto"/>
        <w:jc w:val="both"/>
        <w:rPr>
          <w:rFonts w:ascii="Arial" w:hAnsi="Arial" w:cs="Arial"/>
          <w:bCs/>
          <w:i/>
          <w:sz w:val="24"/>
          <w:szCs w:val="24"/>
        </w:rPr>
      </w:pPr>
    </w:p>
    <w:p w14:paraId="4BF244EF" w14:textId="6EA99D32" w:rsidR="001D1916" w:rsidRPr="00AE50CB" w:rsidRDefault="00CA6A07" w:rsidP="00195DF0">
      <w:pPr>
        <w:widowControl w:val="0"/>
        <w:spacing w:line="360" w:lineRule="auto"/>
        <w:jc w:val="both"/>
        <w:rPr>
          <w:rFonts w:ascii="Arial" w:hAnsi="Arial" w:cs="Arial"/>
          <w:bCs/>
          <w:sz w:val="24"/>
          <w:szCs w:val="24"/>
        </w:rPr>
      </w:pPr>
      <w:r>
        <w:rPr>
          <w:rFonts w:ascii="Arial" w:hAnsi="Arial" w:cs="Arial"/>
          <w:bCs/>
          <w:sz w:val="24"/>
          <w:szCs w:val="24"/>
        </w:rPr>
        <w:t>3</w:t>
      </w:r>
      <w:r w:rsidR="0045741A">
        <w:rPr>
          <w:rFonts w:ascii="Arial" w:hAnsi="Arial" w:cs="Arial"/>
          <w:bCs/>
          <w:sz w:val="24"/>
          <w:szCs w:val="24"/>
        </w:rPr>
        <w:t> </w:t>
      </w:r>
      <w:r w:rsidR="001D1916" w:rsidRPr="0045741A">
        <w:rPr>
          <w:rFonts w:ascii="Arial" w:hAnsi="Arial" w:cs="Arial"/>
          <w:bCs/>
          <w:sz w:val="24"/>
          <w:szCs w:val="24"/>
        </w:rPr>
        <w:t xml:space="preserve">O cadastro de Inscrição Genérica não pode ser realizado no </w:t>
      </w:r>
      <w:r w:rsidR="00AE50CB">
        <w:rPr>
          <w:rFonts w:ascii="Arial" w:hAnsi="Arial" w:cs="Arial"/>
          <w:bCs/>
          <w:sz w:val="24"/>
          <w:szCs w:val="24"/>
        </w:rPr>
        <w:t>mês</w:t>
      </w:r>
      <w:r w:rsidR="001D1916" w:rsidRPr="0045741A">
        <w:rPr>
          <w:rFonts w:ascii="Arial" w:hAnsi="Arial" w:cs="Arial"/>
          <w:bCs/>
          <w:sz w:val="24"/>
          <w:szCs w:val="24"/>
        </w:rPr>
        <w:t xml:space="preserve"> 13</w:t>
      </w:r>
      <w:r w:rsidR="00AE50CB">
        <w:rPr>
          <w:rFonts w:ascii="Arial" w:hAnsi="Arial" w:cs="Arial"/>
          <w:bCs/>
          <w:sz w:val="24"/>
          <w:szCs w:val="24"/>
        </w:rPr>
        <w:t>.</w:t>
      </w:r>
      <w:r w:rsidR="001D1916" w:rsidRPr="0045741A">
        <w:rPr>
          <w:rFonts w:ascii="Arial" w:hAnsi="Arial" w:cs="Arial"/>
          <w:bCs/>
          <w:sz w:val="24"/>
          <w:szCs w:val="24"/>
        </w:rPr>
        <w:t xml:space="preserve"> (</w:t>
      </w:r>
      <w:r w:rsidR="001D1916" w:rsidRPr="0045741A">
        <w:rPr>
          <w:rFonts w:ascii="Arial" w:hAnsi="Arial" w:cs="Arial"/>
          <w:bCs/>
          <w:sz w:val="24"/>
          <w:szCs w:val="24"/>
          <w:u w:val="single"/>
        </w:rPr>
        <w:t>Consistência Impeditiva</w:t>
      </w:r>
      <w:r w:rsidR="001D1916" w:rsidRPr="0045741A">
        <w:rPr>
          <w:rFonts w:ascii="Arial" w:hAnsi="Arial" w:cs="Arial"/>
          <w:bCs/>
          <w:sz w:val="24"/>
          <w:szCs w:val="24"/>
        </w:rPr>
        <w:t xml:space="preserve">)  </w:t>
      </w:r>
      <w:r w:rsidR="00D73BA7" w:rsidRPr="00AE50CB">
        <w:rPr>
          <w:b/>
          <w:i/>
          <w:sz w:val="28"/>
          <w:szCs w:val="28"/>
        </w:rPr>
        <w:t xml:space="preserve">ERRO </w:t>
      </w:r>
      <w:r w:rsidR="000F6A1C" w:rsidRPr="00AE50CB">
        <w:rPr>
          <w:b/>
          <w:i/>
          <w:sz w:val="28"/>
          <w:szCs w:val="28"/>
        </w:rPr>
        <w:t>3087</w:t>
      </w:r>
    </w:p>
    <w:p w14:paraId="284B6A0E" w14:textId="77777777" w:rsidR="001D1916" w:rsidRPr="005C41A3" w:rsidRDefault="001D1916" w:rsidP="00195DF0">
      <w:pPr>
        <w:widowControl w:val="0"/>
        <w:spacing w:line="360" w:lineRule="auto"/>
        <w:jc w:val="both"/>
        <w:rPr>
          <w:rFonts w:ascii="Arial" w:hAnsi="Arial" w:cs="Arial"/>
          <w:bCs/>
          <w:i/>
          <w:sz w:val="24"/>
          <w:szCs w:val="24"/>
        </w:rPr>
      </w:pPr>
      <w:r w:rsidRPr="005C41A3">
        <w:rPr>
          <w:rFonts w:ascii="Arial" w:hAnsi="Arial" w:cs="Arial"/>
          <w:b/>
          <w:bCs/>
          <w:i/>
          <w:sz w:val="24"/>
          <w:szCs w:val="24"/>
        </w:rPr>
        <w:lastRenderedPageBreak/>
        <w:t>Mensagem:</w:t>
      </w:r>
      <w:r w:rsidRPr="005C41A3">
        <w:rPr>
          <w:rFonts w:ascii="Arial" w:hAnsi="Arial" w:cs="Arial"/>
          <w:bCs/>
          <w:i/>
          <w:sz w:val="24"/>
          <w:szCs w:val="24"/>
        </w:rPr>
        <w:t xml:space="preserve"> </w:t>
      </w:r>
      <w:r w:rsidR="0045741A" w:rsidRPr="005C41A3">
        <w:rPr>
          <w:rFonts w:ascii="Arial" w:hAnsi="Arial" w:cs="Arial"/>
          <w:bCs/>
          <w:i/>
          <w:sz w:val="24"/>
          <w:szCs w:val="24"/>
        </w:rPr>
        <w:t>“</w:t>
      </w:r>
      <w:r w:rsidRPr="005C41A3">
        <w:rPr>
          <w:rFonts w:ascii="Arial" w:hAnsi="Arial" w:cs="Arial"/>
          <w:bCs/>
          <w:i/>
          <w:sz w:val="24"/>
          <w:szCs w:val="24"/>
        </w:rPr>
        <w:t>Arquivos de cadastros não podem ser enviados no m</w:t>
      </w:r>
      <w:r w:rsidR="00AE50CB">
        <w:rPr>
          <w:rFonts w:ascii="Arial" w:hAnsi="Arial" w:cs="Arial"/>
          <w:bCs/>
          <w:i/>
          <w:sz w:val="24"/>
          <w:szCs w:val="24"/>
        </w:rPr>
        <w:t>ês</w:t>
      </w:r>
      <w:r w:rsidRPr="005C41A3">
        <w:rPr>
          <w:rFonts w:ascii="Arial" w:hAnsi="Arial" w:cs="Arial"/>
          <w:bCs/>
          <w:i/>
          <w:sz w:val="24"/>
          <w:szCs w:val="24"/>
        </w:rPr>
        <w:t xml:space="preserve"> 13 (encerramento do exercício)</w:t>
      </w:r>
      <w:r w:rsidR="0045741A" w:rsidRPr="005C41A3">
        <w:rPr>
          <w:rFonts w:ascii="Arial" w:hAnsi="Arial" w:cs="Arial"/>
          <w:bCs/>
          <w:i/>
          <w:sz w:val="24"/>
          <w:szCs w:val="24"/>
        </w:rPr>
        <w:t>”</w:t>
      </w:r>
      <w:r w:rsidRPr="005C41A3">
        <w:rPr>
          <w:rFonts w:ascii="Arial" w:hAnsi="Arial" w:cs="Arial"/>
          <w:bCs/>
          <w:i/>
          <w:sz w:val="24"/>
          <w:szCs w:val="24"/>
        </w:rPr>
        <w:t>.</w:t>
      </w:r>
    </w:p>
    <w:p w14:paraId="70305DC5" w14:textId="77777777" w:rsidR="001D1916" w:rsidRDefault="001D1916" w:rsidP="00195DF0">
      <w:pPr>
        <w:widowControl w:val="0"/>
        <w:jc w:val="both"/>
        <w:rPr>
          <w:rFonts w:ascii="Arial" w:hAnsi="Arial" w:cs="Arial"/>
          <w:b/>
          <w:color w:val="0070C0"/>
        </w:rPr>
      </w:pPr>
    </w:p>
    <w:p w14:paraId="0A8A41BC" w14:textId="34514295" w:rsidR="000932FF" w:rsidRPr="0045741A" w:rsidRDefault="00CA6A07" w:rsidP="00195DF0">
      <w:pPr>
        <w:widowControl w:val="0"/>
        <w:spacing w:line="360" w:lineRule="auto"/>
        <w:jc w:val="both"/>
        <w:rPr>
          <w:rFonts w:ascii="Arial" w:hAnsi="Arial" w:cs="Arial"/>
          <w:bCs/>
          <w:sz w:val="24"/>
          <w:szCs w:val="24"/>
        </w:rPr>
      </w:pPr>
      <w:r>
        <w:rPr>
          <w:rFonts w:ascii="Arial" w:hAnsi="Arial" w:cs="Arial"/>
          <w:bCs/>
          <w:sz w:val="24"/>
          <w:szCs w:val="24"/>
        </w:rPr>
        <w:t>4</w:t>
      </w:r>
      <w:r w:rsidR="0045741A">
        <w:rPr>
          <w:rFonts w:ascii="Arial" w:hAnsi="Arial" w:cs="Arial"/>
          <w:bCs/>
          <w:sz w:val="24"/>
          <w:szCs w:val="24"/>
        </w:rPr>
        <w:t> </w:t>
      </w:r>
      <w:r w:rsidR="000932FF" w:rsidRPr="0045741A">
        <w:rPr>
          <w:rFonts w:ascii="Arial" w:hAnsi="Arial" w:cs="Arial"/>
          <w:bCs/>
          <w:sz w:val="24"/>
          <w:szCs w:val="24"/>
        </w:rPr>
        <w:t>Para UG Prefeitura, se o prefeito não ordenar despesa (campo OrdenaDespesa=’N’), não deve ser enviado registros no arquivo CIG.XML. (</w:t>
      </w:r>
      <w:r w:rsidR="000932FF" w:rsidRPr="0045741A">
        <w:rPr>
          <w:rFonts w:ascii="Arial" w:hAnsi="Arial" w:cs="Arial"/>
          <w:bCs/>
          <w:sz w:val="24"/>
          <w:szCs w:val="24"/>
          <w:u w:val="single"/>
        </w:rPr>
        <w:t>Consistência Impeditiva</w:t>
      </w:r>
      <w:r w:rsidR="000932FF" w:rsidRPr="0045741A">
        <w:rPr>
          <w:rFonts w:ascii="Arial" w:hAnsi="Arial" w:cs="Arial"/>
          <w:bCs/>
          <w:sz w:val="24"/>
          <w:szCs w:val="24"/>
        </w:rPr>
        <w:t xml:space="preserve">) </w:t>
      </w:r>
      <w:r w:rsidR="000932FF" w:rsidRPr="0045741A">
        <w:rPr>
          <w:b/>
          <w:i/>
          <w:sz w:val="28"/>
          <w:szCs w:val="28"/>
        </w:rPr>
        <w:t>ERRO 1283</w:t>
      </w:r>
    </w:p>
    <w:p w14:paraId="750883D0" w14:textId="7C558490" w:rsidR="000932FF" w:rsidRDefault="000932FF" w:rsidP="00195DF0">
      <w:pPr>
        <w:widowControl w:val="0"/>
        <w:spacing w:line="360" w:lineRule="auto"/>
        <w:jc w:val="both"/>
        <w:rPr>
          <w:rFonts w:ascii="Arial" w:hAnsi="Arial" w:cs="Arial"/>
          <w:i/>
          <w:sz w:val="24"/>
          <w:szCs w:val="24"/>
        </w:rPr>
      </w:pPr>
      <w:r w:rsidRPr="005C41A3">
        <w:rPr>
          <w:rFonts w:ascii="Arial" w:hAnsi="Arial" w:cs="Arial"/>
          <w:b/>
          <w:i/>
          <w:sz w:val="24"/>
          <w:szCs w:val="24"/>
        </w:rPr>
        <w:t xml:space="preserve">Mensagem: </w:t>
      </w:r>
      <w:r w:rsidR="0045741A" w:rsidRPr="005C41A3">
        <w:rPr>
          <w:rFonts w:ascii="Arial" w:hAnsi="Arial" w:cs="Arial"/>
          <w:i/>
          <w:sz w:val="24"/>
          <w:szCs w:val="24"/>
        </w:rPr>
        <w:t>“</w:t>
      </w:r>
      <w:r w:rsidRPr="005C41A3">
        <w:rPr>
          <w:rFonts w:ascii="Arial" w:hAnsi="Arial" w:cs="Arial"/>
          <w:i/>
          <w:sz w:val="24"/>
          <w:szCs w:val="24"/>
        </w:rPr>
        <w:t>Arquivo CIG não deve ser enviado para prefeituras que o prefeito não ordena despesa</w:t>
      </w:r>
      <w:r w:rsidR="0045741A" w:rsidRPr="005C41A3">
        <w:rPr>
          <w:rFonts w:ascii="Arial" w:hAnsi="Arial" w:cs="Arial"/>
          <w:i/>
          <w:sz w:val="24"/>
          <w:szCs w:val="24"/>
        </w:rPr>
        <w:t>”</w:t>
      </w:r>
      <w:r w:rsidRPr="005C41A3">
        <w:rPr>
          <w:rFonts w:ascii="Arial" w:hAnsi="Arial" w:cs="Arial"/>
          <w:i/>
          <w:sz w:val="24"/>
          <w:szCs w:val="24"/>
        </w:rPr>
        <w:t>.</w:t>
      </w:r>
    </w:p>
    <w:p w14:paraId="77CB71E2" w14:textId="77777777" w:rsidR="00F13955" w:rsidRPr="005C41A3" w:rsidRDefault="00F13955" w:rsidP="00195DF0">
      <w:pPr>
        <w:widowControl w:val="0"/>
        <w:spacing w:line="360" w:lineRule="auto"/>
        <w:jc w:val="both"/>
        <w:rPr>
          <w:rFonts w:ascii="Arial" w:hAnsi="Arial" w:cs="Arial"/>
          <w:b/>
          <w:i/>
        </w:rPr>
      </w:pPr>
    </w:p>
    <w:p w14:paraId="1609CE88" w14:textId="7408F533" w:rsidR="001D1916" w:rsidRDefault="001D1916" w:rsidP="00195DF0">
      <w:pPr>
        <w:pStyle w:val="Ttulo2"/>
        <w:ind w:left="0" w:firstLine="0"/>
        <w:jc w:val="both"/>
      </w:pPr>
      <w:bookmarkStart w:id="39" w:name="_Toc138428641"/>
      <w:r w:rsidRPr="000A420D">
        <w:t>HISTEMPENHO.</w:t>
      </w:r>
      <w:r>
        <w:t xml:space="preserve">XML </w:t>
      </w:r>
      <w:r w:rsidR="002B52A5" w:rsidRPr="00F91106">
        <w:t>(ou HistoricoEmpenhos.xml)</w:t>
      </w:r>
      <w:bookmarkEnd w:id="39"/>
    </w:p>
    <w:p w14:paraId="1BFF3142" w14:textId="7BB6880F" w:rsidR="001D1916" w:rsidRPr="006B0EA0" w:rsidRDefault="00CA6A07" w:rsidP="00195DF0">
      <w:pPr>
        <w:widowControl w:val="0"/>
        <w:spacing w:line="360" w:lineRule="auto"/>
        <w:jc w:val="both"/>
        <w:rPr>
          <w:rFonts w:ascii="Arial" w:hAnsi="Arial" w:cs="Arial"/>
          <w:bCs/>
          <w:strike/>
          <w:color w:val="FF0000"/>
          <w:sz w:val="24"/>
          <w:szCs w:val="24"/>
        </w:rPr>
      </w:pPr>
      <w:r w:rsidRPr="006B0EA0">
        <w:rPr>
          <w:rFonts w:ascii="Arial" w:hAnsi="Arial" w:cs="Arial"/>
          <w:bCs/>
          <w:strike/>
          <w:color w:val="FF0000"/>
          <w:sz w:val="24"/>
          <w:szCs w:val="24"/>
        </w:rPr>
        <w:t>1</w:t>
      </w:r>
      <w:r w:rsidR="0045741A" w:rsidRPr="006B0EA0">
        <w:rPr>
          <w:rFonts w:ascii="Arial" w:hAnsi="Arial" w:cs="Arial"/>
          <w:bCs/>
          <w:strike/>
          <w:color w:val="FF0000"/>
          <w:sz w:val="24"/>
          <w:szCs w:val="24"/>
        </w:rPr>
        <w:t> </w:t>
      </w:r>
      <w:r w:rsidR="001D1916" w:rsidRPr="006B0EA0">
        <w:rPr>
          <w:rFonts w:ascii="Arial" w:hAnsi="Arial" w:cs="Arial"/>
          <w:bCs/>
          <w:strike/>
          <w:color w:val="FF0000"/>
          <w:sz w:val="24"/>
          <w:szCs w:val="24"/>
        </w:rPr>
        <w:t>Verificar no arquivo HISTEMPENHO.XML</w:t>
      </w:r>
      <w:r w:rsidR="00334531" w:rsidRPr="006B0EA0">
        <w:rPr>
          <w:rFonts w:ascii="Arial" w:hAnsi="Arial" w:cs="Arial"/>
          <w:bCs/>
          <w:strike/>
          <w:color w:val="FF0000"/>
          <w:sz w:val="24"/>
          <w:szCs w:val="24"/>
        </w:rPr>
        <w:t>, quando “AtoAdministrativoG</w:t>
      </w:r>
      <w:r w:rsidR="007B307E" w:rsidRPr="006B0EA0">
        <w:rPr>
          <w:rFonts w:ascii="Arial" w:hAnsi="Arial" w:cs="Arial"/>
          <w:bCs/>
          <w:strike/>
          <w:color w:val="FF0000"/>
          <w:sz w:val="24"/>
          <w:szCs w:val="24"/>
        </w:rPr>
        <w:t>eradorDespesa</w:t>
      </w:r>
      <w:r w:rsidR="00334531" w:rsidRPr="006B0EA0">
        <w:rPr>
          <w:rFonts w:ascii="Arial" w:hAnsi="Arial" w:cs="Arial"/>
          <w:bCs/>
          <w:strike/>
          <w:color w:val="FF0000"/>
          <w:sz w:val="24"/>
          <w:szCs w:val="24"/>
        </w:rPr>
        <w:t xml:space="preserve"> </w:t>
      </w:r>
      <w:r w:rsidR="002C748E" w:rsidRPr="006B0EA0">
        <w:rPr>
          <w:rFonts w:ascii="Arial" w:hAnsi="Arial" w:cs="Arial"/>
          <w:bCs/>
          <w:strike/>
          <w:color w:val="FF0000"/>
          <w:sz w:val="24"/>
          <w:szCs w:val="24"/>
        </w:rPr>
        <w:t xml:space="preserve">for </w:t>
      </w:r>
      <w:r w:rsidR="00334531" w:rsidRPr="006B0EA0">
        <w:rPr>
          <w:rFonts w:ascii="Arial" w:hAnsi="Arial" w:cs="Arial"/>
          <w:bCs/>
          <w:strike/>
          <w:color w:val="FF0000"/>
          <w:sz w:val="24"/>
          <w:szCs w:val="24"/>
        </w:rPr>
        <w:t>igual a 1 (contrato)</w:t>
      </w:r>
      <w:r w:rsidR="007B307E" w:rsidRPr="006B0EA0">
        <w:rPr>
          <w:rFonts w:ascii="Arial" w:hAnsi="Arial" w:cs="Arial"/>
          <w:bCs/>
          <w:strike/>
          <w:color w:val="FF0000"/>
          <w:sz w:val="24"/>
          <w:szCs w:val="24"/>
        </w:rPr>
        <w:t xml:space="preserve">, </w:t>
      </w:r>
      <w:r w:rsidR="001D1916" w:rsidRPr="006B0EA0">
        <w:rPr>
          <w:rFonts w:ascii="Arial" w:hAnsi="Arial" w:cs="Arial"/>
          <w:bCs/>
          <w:strike/>
          <w:color w:val="FF0000"/>
          <w:sz w:val="24"/>
          <w:szCs w:val="24"/>
        </w:rPr>
        <w:t xml:space="preserve">se a chave: </w:t>
      </w:r>
      <w:r w:rsidR="002C748E" w:rsidRPr="006B0EA0">
        <w:rPr>
          <w:rFonts w:ascii="Arial" w:hAnsi="Arial" w:cs="Arial"/>
          <w:bCs/>
          <w:strike/>
          <w:color w:val="FF0000"/>
          <w:sz w:val="24"/>
          <w:szCs w:val="24"/>
        </w:rPr>
        <w:t>“N</w:t>
      </w:r>
      <w:r w:rsidR="00E1019D" w:rsidRPr="006B0EA0">
        <w:rPr>
          <w:rFonts w:ascii="Arial" w:hAnsi="Arial" w:cs="Arial"/>
          <w:bCs/>
          <w:strike/>
          <w:color w:val="FF0000"/>
          <w:sz w:val="24"/>
          <w:szCs w:val="24"/>
        </w:rPr>
        <w:t>AtoAdministrativo</w:t>
      </w:r>
      <w:r w:rsidR="0045741A" w:rsidRPr="006B0EA0">
        <w:rPr>
          <w:rFonts w:ascii="Arial" w:hAnsi="Arial" w:cs="Arial"/>
          <w:bCs/>
          <w:strike/>
          <w:color w:val="FF0000"/>
          <w:sz w:val="24"/>
          <w:szCs w:val="24"/>
        </w:rPr>
        <w:t xml:space="preserve"> </w:t>
      </w:r>
      <w:r w:rsidR="002C748E" w:rsidRPr="006B0EA0">
        <w:rPr>
          <w:rFonts w:ascii="Arial" w:hAnsi="Arial" w:cs="Arial"/>
          <w:bCs/>
          <w:strike/>
          <w:color w:val="FF0000"/>
          <w:sz w:val="24"/>
          <w:szCs w:val="24"/>
        </w:rPr>
        <w:t>“</w:t>
      </w:r>
      <w:r w:rsidR="007B307E" w:rsidRPr="006B0EA0">
        <w:rPr>
          <w:rFonts w:ascii="Arial" w:hAnsi="Arial" w:cs="Arial"/>
          <w:bCs/>
          <w:strike/>
          <w:color w:val="FF0000"/>
          <w:sz w:val="24"/>
          <w:szCs w:val="24"/>
        </w:rPr>
        <w:t>AnoAtoAdministrativo</w:t>
      </w:r>
      <w:r w:rsidR="002C748E" w:rsidRPr="006B0EA0">
        <w:rPr>
          <w:rFonts w:ascii="Arial" w:hAnsi="Arial" w:cs="Arial"/>
          <w:bCs/>
          <w:strike/>
          <w:color w:val="FF0000"/>
          <w:sz w:val="24"/>
          <w:szCs w:val="24"/>
        </w:rPr>
        <w:t>”</w:t>
      </w:r>
      <w:r w:rsidR="007B307E" w:rsidRPr="006B0EA0">
        <w:rPr>
          <w:rFonts w:ascii="Arial" w:hAnsi="Arial" w:cs="Arial"/>
          <w:bCs/>
          <w:strike/>
          <w:color w:val="FF0000"/>
          <w:sz w:val="24"/>
          <w:szCs w:val="24"/>
        </w:rPr>
        <w:t xml:space="preserve"> </w:t>
      </w:r>
      <w:r w:rsidR="001D1916" w:rsidRPr="006B0EA0">
        <w:rPr>
          <w:rFonts w:ascii="Arial" w:hAnsi="Arial" w:cs="Arial"/>
          <w:bCs/>
          <w:strike/>
          <w:color w:val="FF0000"/>
          <w:sz w:val="24"/>
          <w:szCs w:val="24"/>
        </w:rPr>
        <w:t>existe n</w:t>
      </w:r>
      <w:r w:rsidR="0045741A" w:rsidRPr="006B0EA0">
        <w:rPr>
          <w:rFonts w:ascii="Arial" w:hAnsi="Arial" w:cs="Arial"/>
          <w:bCs/>
          <w:strike/>
          <w:color w:val="FF0000"/>
          <w:sz w:val="24"/>
          <w:szCs w:val="24"/>
        </w:rPr>
        <w:t xml:space="preserve">o arquivo CONTRATO.XML </w:t>
      </w:r>
      <w:r w:rsidR="007B307E" w:rsidRPr="006B0EA0">
        <w:rPr>
          <w:rFonts w:ascii="Arial" w:hAnsi="Arial" w:cs="Arial"/>
          <w:bCs/>
          <w:strike/>
          <w:color w:val="FF0000"/>
          <w:sz w:val="24"/>
          <w:szCs w:val="24"/>
        </w:rPr>
        <w:t xml:space="preserve">(NContrato/AnoContrato) </w:t>
      </w:r>
      <w:r w:rsidR="001D1916" w:rsidRPr="006B0EA0">
        <w:rPr>
          <w:rFonts w:ascii="Arial" w:hAnsi="Arial" w:cs="Arial"/>
          <w:bCs/>
          <w:strike/>
          <w:color w:val="FF0000"/>
          <w:sz w:val="24"/>
          <w:szCs w:val="24"/>
        </w:rPr>
        <w:t xml:space="preserve">no mês da prestação de contas ou meses anteriores. (Consistência Impeditiva) </w:t>
      </w:r>
      <w:r w:rsidR="00D73BA7" w:rsidRPr="006B0EA0">
        <w:rPr>
          <w:b/>
          <w:i/>
          <w:strike/>
          <w:color w:val="FF0000"/>
          <w:sz w:val="28"/>
          <w:szCs w:val="28"/>
        </w:rPr>
        <w:t>ERRO</w:t>
      </w:r>
      <w:r w:rsidR="00512A64" w:rsidRPr="006B0EA0">
        <w:rPr>
          <w:b/>
          <w:i/>
          <w:strike/>
          <w:color w:val="FF0000"/>
          <w:sz w:val="28"/>
          <w:szCs w:val="28"/>
        </w:rPr>
        <w:t xml:space="preserve"> </w:t>
      </w:r>
      <w:r w:rsidR="00235A2A" w:rsidRPr="006B0EA0">
        <w:rPr>
          <w:b/>
          <w:i/>
          <w:strike/>
          <w:color w:val="FF0000"/>
          <w:sz w:val="28"/>
          <w:szCs w:val="28"/>
        </w:rPr>
        <w:t>6661</w:t>
      </w:r>
    </w:p>
    <w:p w14:paraId="281179E2" w14:textId="6376A444" w:rsidR="001D1916" w:rsidRPr="006B0EA0" w:rsidRDefault="001D1916" w:rsidP="00195DF0">
      <w:pPr>
        <w:widowControl w:val="0"/>
        <w:spacing w:line="360" w:lineRule="auto"/>
        <w:jc w:val="both"/>
        <w:rPr>
          <w:rFonts w:ascii="Arial" w:hAnsi="Arial" w:cs="Arial"/>
          <w:bCs/>
          <w:i/>
          <w:strike/>
          <w:color w:val="FF0000"/>
          <w:sz w:val="24"/>
          <w:szCs w:val="24"/>
        </w:rPr>
      </w:pPr>
      <w:r w:rsidRPr="006B0EA0">
        <w:rPr>
          <w:rFonts w:ascii="Arial" w:hAnsi="Arial" w:cs="Arial"/>
          <w:b/>
          <w:bCs/>
          <w:i/>
          <w:strike/>
          <w:color w:val="FF0000"/>
          <w:sz w:val="24"/>
          <w:szCs w:val="24"/>
        </w:rPr>
        <w:t>Mensagem:</w:t>
      </w:r>
      <w:r w:rsidRPr="006B0EA0">
        <w:rPr>
          <w:rFonts w:ascii="Arial" w:hAnsi="Arial" w:cs="Arial"/>
          <w:bCs/>
          <w:i/>
          <w:strike/>
          <w:color w:val="FF0000"/>
          <w:sz w:val="24"/>
          <w:szCs w:val="24"/>
        </w:rPr>
        <w:t xml:space="preserve"> </w:t>
      </w:r>
      <w:r w:rsidR="0045741A" w:rsidRPr="006B0EA0">
        <w:rPr>
          <w:rFonts w:ascii="Arial" w:hAnsi="Arial" w:cs="Arial"/>
          <w:bCs/>
          <w:i/>
          <w:strike/>
          <w:color w:val="FF0000"/>
          <w:sz w:val="24"/>
          <w:szCs w:val="24"/>
        </w:rPr>
        <w:t>“</w:t>
      </w:r>
      <w:r w:rsidRPr="006B0EA0">
        <w:rPr>
          <w:rFonts w:ascii="Arial" w:hAnsi="Arial" w:cs="Arial"/>
          <w:bCs/>
          <w:i/>
          <w:strike/>
          <w:color w:val="FF0000"/>
          <w:sz w:val="24"/>
          <w:szCs w:val="24"/>
        </w:rPr>
        <w:t>Número do contrato, ano do contrato informado no arquivo HISTEMPENHO.XML inexistente no arquivo CONTRATO.XML</w:t>
      </w:r>
      <w:r w:rsidR="0045741A" w:rsidRPr="006B0EA0">
        <w:rPr>
          <w:rFonts w:ascii="Arial" w:hAnsi="Arial" w:cs="Arial"/>
          <w:bCs/>
          <w:i/>
          <w:strike/>
          <w:color w:val="FF0000"/>
          <w:sz w:val="24"/>
          <w:szCs w:val="24"/>
        </w:rPr>
        <w:t>”</w:t>
      </w:r>
      <w:r w:rsidRPr="006B0EA0">
        <w:rPr>
          <w:rFonts w:ascii="Arial" w:hAnsi="Arial" w:cs="Arial"/>
          <w:bCs/>
          <w:i/>
          <w:strike/>
          <w:color w:val="FF0000"/>
          <w:sz w:val="24"/>
          <w:szCs w:val="24"/>
        </w:rPr>
        <w:t>.</w:t>
      </w:r>
    </w:p>
    <w:p w14:paraId="51C7C38F" w14:textId="26F42EE0" w:rsidR="00324B9C" w:rsidRDefault="00324B9C" w:rsidP="00195DF0">
      <w:pPr>
        <w:widowControl w:val="0"/>
        <w:spacing w:line="360" w:lineRule="auto"/>
        <w:jc w:val="both"/>
        <w:rPr>
          <w:rFonts w:ascii="Arial" w:hAnsi="Arial" w:cs="Arial"/>
          <w:bCs/>
          <w:sz w:val="24"/>
          <w:szCs w:val="24"/>
        </w:rPr>
      </w:pPr>
    </w:p>
    <w:p w14:paraId="0BDC5CAF" w14:textId="13D32649" w:rsidR="00033CA4" w:rsidRPr="001403ED" w:rsidRDefault="00644745" w:rsidP="00195DF0">
      <w:pPr>
        <w:widowControl w:val="0"/>
        <w:spacing w:line="360" w:lineRule="auto"/>
        <w:jc w:val="both"/>
        <w:rPr>
          <w:rFonts w:ascii="Arial" w:hAnsi="Arial" w:cs="Arial"/>
          <w:bCs/>
          <w:sz w:val="24"/>
          <w:szCs w:val="24"/>
        </w:rPr>
      </w:pPr>
      <w:r>
        <w:rPr>
          <w:rFonts w:ascii="Arial" w:hAnsi="Arial" w:cs="Arial"/>
          <w:bCs/>
          <w:sz w:val="24"/>
          <w:szCs w:val="24"/>
        </w:rPr>
        <w:t>1</w:t>
      </w:r>
      <w:r w:rsidR="00DD26C6">
        <w:rPr>
          <w:rFonts w:ascii="Arial" w:hAnsi="Arial" w:cs="Arial"/>
          <w:bCs/>
          <w:sz w:val="24"/>
          <w:szCs w:val="24"/>
        </w:rPr>
        <w:t> </w:t>
      </w:r>
      <w:r w:rsidR="00033CA4" w:rsidRPr="0045741A">
        <w:rPr>
          <w:rFonts w:ascii="Arial" w:hAnsi="Arial" w:cs="Arial"/>
          <w:bCs/>
          <w:sz w:val="24"/>
          <w:szCs w:val="24"/>
        </w:rPr>
        <w:t xml:space="preserve">O cadastro de Histórico de Empenhos não pode ser realizado no </w:t>
      </w:r>
      <w:r w:rsidR="001403ED">
        <w:rPr>
          <w:rFonts w:ascii="Arial" w:hAnsi="Arial" w:cs="Arial"/>
          <w:bCs/>
          <w:sz w:val="24"/>
          <w:szCs w:val="24"/>
        </w:rPr>
        <w:t>mês</w:t>
      </w:r>
      <w:r w:rsidR="00033CA4" w:rsidRPr="0045741A">
        <w:rPr>
          <w:rFonts w:ascii="Arial" w:hAnsi="Arial" w:cs="Arial"/>
          <w:bCs/>
          <w:sz w:val="24"/>
          <w:szCs w:val="24"/>
        </w:rPr>
        <w:t xml:space="preserve"> 13. (</w:t>
      </w:r>
      <w:r w:rsidR="00033CA4" w:rsidRPr="00DD26C6">
        <w:rPr>
          <w:rFonts w:ascii="Arial" w:hAnsi="Arial" w:cs="Arial"/>
          <w:bCs/>
          <w:sz w:val="24"/>
          <w:szCs w:val="24"/>
          <w:u w:val="single"/>
        </w:rPr>
        <w:t>Consistência Impeditiva</w:t>
      </w:r>
      <w:r w:rsidR="001403ED">
        <w:rPr>
          <w:rFonts w:ascii="Arial" w:hAnsi="Arial" w:cs="Arial"/>
          <w:bCs/>
          <w:sz w:val="24"/>
          <w:szCs w:val="24"/>
          <w:u w:val="single"/>
        </w:rPr>
        <w:t xml:space="preserve"> </w:t>
      </w:r>
      <w:r w:rsidR="00D73BA7" w:rsidRPr="001403ED">
        <w:rPr>
          <w:b/>
          <w:i/>
          <w:sz w:val="28"/>
          <w:szCs w:val="28"/>
        </w:rPr>
        <w:t xml:space="preserve">ERRO </w:t>
      </w:r>
      <w:r w:rsidR="00CB7D25" w:rsidRPr="001403ED">
        <w:rPr>
          <w:b/>
          <w:i/>
          <w:sz w:val="28"/>
          <w:szCs w:val="28"/>
        </w:rPr>
        <w:t>3089</w:t>
      </w:r>
    </w:p>
    <w:p w14:paraId="1FDC6BDC" w14:textId="77777777" w:rsidR="00033CA4" w:rsidRPr="00522263" w:rsidRDefault="00033CA4" w:rsidP="00195DF0">
      <w:pPr>
        <w:widowControl w:val="0"/>
        <w:overflowPunct/>
        <w:spacing w:line="360" w:lineRule="auto"/>
        <w:jc w:val="both"/>
        <w:rPr>
          <w:rFonts w:ascii="Arial" w:hAnsi="Arial" w:cs="Arial"/>
          <w:i/>
          <w:sz w:val="24"/>
          <w:szCs w:val="24"/>
        </w:rPr>
      </w:pPr>
      <w:r w:rsidRPr="00522263">
        <w:rPr>
          <w:rFonts w:ascii="Arial" w:hAnsi="Arial" w:cs="Arial"/>
          <w:b/>
          <w:i/>
          <w:sz w:val="24"/>
          <w:szCs w:val="24"/>
        </w:rPr>
        <w:t xml:space="preserve">Mensagem: </w:t>
      </w:r>
      <w:r w:rsidR="00DD26C6" w:rsidRPr="00522263">
        <w:rPr>
          <w:rFonts w:ascii="Arial" w:hAnsi="Arial" w:cs="Arial"/>
          <w:b/>
          <w:i/>
          <w:sz w:val="24"/>
          <w:szCs w:val="24"/>
        </w:rPr>
        <w:t>“</w:t>
      </w:r>
      <w:r w:rsidRPr="00522263">
        <w:rPr>
          <w:rFonts w:ascii="Arial" w:hAnsi="Arial" w:cs="Arial"/>
          <w:i/>
          <w:sz w:val="24"/>
          <w:szCs w:val="24"/>
        </w:rPr>
        <w:t xml:space="preserve">Arquivos de cadastros não podem ser enviados no </w:t>
      </w:r>
      <w:r w:rsidR="001403ED">
        <w:rPr>
          <w:rFonts w:ascii="Arial" w:hAnsi="Arial" w:cs="Arial"/>
          <w:i/>
          <w:sz w:val="24"/>
          <w:szCs w:val="24"/>
        </w:rPr>
        <w:t>mês</w:t>
      </w:r>
      <w:r w:rsidRPr="00522263">
        <w:rPr>
          <w:rFonts w:ascii="Arial" w:hAnsi="Arial" w:cs="Arial"/>
          <w:i/>
          <w:sz w:val="24"/>
          <w:szCs w:val="24"/>
        </w:rPr>
        <w:t xml:space="preserve"> 13 (encerramento do exercício)</w:t>
      </w:r>
      <w:r w:rsidR="00DD26C6" w:rsidRPr="00522263">
        <w:rPr>
          <w:rFonts w:ascii="Arial" w:hAnsi="Arial" w:cs="Arial"/>
          <w:i/>
          <w:sz w:val="24"/>
          <w:szCs w:val="24"/>
        </w:rPr>
        <w:t>”</w:t>
      </w:r>
      <w:r w:rsidRPr="00522263">
        <w:rPr>
          <w:rFonts w:ascii="Arial" w:hAnsi="Arial" w:cs="Arial"/>
          <w:i/>
          <w:sz w:val="24"/>
          <w:szCs w:val="24"/>
        </w:rPr>
        <w:t>.</w:t>
      </w:r>
    </w:p>
    <w:p w14:paraId="662298EF" w14:textId="77777777" w:rsidR="00033CA4" w:rsidRPr="00DA326A" w:rsidRDefault="00033CA4" w:rsidP="00195DF0">
      <w:pPr>
        <w:widowControl w:val="0"/>
        <w:jc w:val="both"/>
        <w:rPr>
          <w:sz w:val="24"/>
          <w:szCs w:val="24"/>
        </w:rPr>
      </w:pPr>
    </w:p>
    <w:p w14:paraId="5851E3A3" w14:textId="44DD3DC5" w:rsidR="001D1916" w:rsidRPr="0045741A" w:rsidRDefault="00644745" w:rsidP="00195DF0">
      <w:pPr>
        <w:widowControl w:val="0"/>
        <w:spacing w:line="360" w:lineRule="auto"/>
        <w:jc w:val="both"/>
        <w:rPr>
          <w:rFonts w:ascii="Arial" w:hAnsi="Arial" w:cs="Arial"/>
          <w:bCs/>
          <w:sz w:val="24"/>
          <w:szCs w:val="24"/>
        </w:rPr>
      </w:pPr>
      <w:r>
        <w:rPr>
          <w:rFonts w:ascii="Arial" w:hAnsi="Arial" w:cs="Arial"/>
          <w:bCs/>
          <w:sz w:val="24"/>
          <w:szCs w:val="24"/>
        </w:rPr>
        <w:t>2</w:t>
      </w:r>
      <w:r w:rsidR="00DD26C6">
        <w:rPr>
          <w:rFonts w:ascii="Arial" w:hAnsi="Arial" w:cs="Arial"/>
          <w:bCs/>
          <w:sz w:val="24"/>
          <w:szCs w:val="24"/>
        </w:rPr>
        <w:t> </w:t>
      </w:r>
      <w:r w:rsidR="001D1916" w:rsidRPr="0045741A">
        <w:rPr>
          <w:rFonts w:ascii="Arial" w:hAnsi="Arial" w:cs="Arial"/>
          <w:bCs/>
          <w:sz w:val="24"/>
          <w:szCs w:val="24"/>
        </w:rPr>
        <w:t xml:space="preserve">Verificar no arquivo HISTEMPENHO.XML informado no mês da prestação de contas, se os campos Número do Empenho e Ano do Empenho foram informados no </w:t>
      </w:r>
      <w:r w:rsidR="00661FEE">
        <w:rPr>
          <w:rFonts w:ascii="Arial" w:hAnsi="Arial" w:cs="Arial"/>
          <w:bCs/>
          <w:sz w:val="24"/>
          <w:szCs w:val="24"/>
        </w:rPr>
        <w:t>Conta Corrente</w:t>
      </w:r>
      <w:r w:rsidR="001D1916" w:rsidRPr="0045741A">
        <w:rPr>
          <w:rFonts w:ascii="Arial" w:hAnsi="Arial" w:cs="Arial"/>
          <w:bCs/>
          <w:sz w:val="24"/>
          <w:szCs w:val="24"/>
        </w:rPr>
        <w:t xml:space="preserve"> 09, </w:t>
      </w:r>
      <w:r w:rsidR="00661FEE">
        <w:rPr>
          <w:rFonts w:ascii="Arial" w:hAnsi="Arial" w:cs="Arial"/>
          <w:bCs/>
          <w:sz w:val="24"/>
          <w:szCs w:val="24"/>
        </w:rPr>
        <w:t>Conta Contábil</w:t>
      </w:r>
      <w:r w:rsidR="001D1916" w:rsidRPr="0045741A">
        <w:rPr>
          <w:rFonts w:ascii="Arial" w:hAnsi="Arial" w:cs="Arial"/>
          <w:bCs/>
          <w:sz w:val="24"/>
          <w:szCs w:val="24"/>
        </w:rPr>
        <w:t xml:space="preserve"> 522920101 - Emissão de Empenhos; </w:t>
      </w:r>
      <w:r w:rsidR="001D1916" w:rsidRPr="00227624">
        <w:rPr>
          <w:rFonts w:ascii="Arial" w:hAnsi="Arial" w:cs="Arial"/>
          <w:bCs/>
          <w:strike/>
          <w:sz w:val="24"/>
          <w:szCs w:val="24"/>
        </w:rPr>
        <w:t xml:space="preserve">ou os campos de Número de Reforço de Empenho e Ano de Reforço do Empenho no </w:t>
      </w:r>
      <w:r w:rsidR="00661FEE" w:rsidRPr="00227624">
        <w:rPr>
          <w:rFonts w:ascii="Arial" w:hAnsi="Arial" w:cs="Arial"/>
          <w:bCs/>
          <w:strike/>
          <w:sz w:val="24"/>
          <w:szCs w:val="24"/>
        </w:rPr>
        <w:t>Conta Corrente</w:t>
      </w:r>
      <w:r w:rsidR="001D1916" w:rsidRPr="00227624">
        <w:rPr>
          <w:rFonts w:ascii="Arial" w:hAnsi="Arial" w:cs="Arial"/>
          <w:bCs/>
          <w:strike/>
          <w:sz w:val="24"/>
          <w:szCs w:val="24"/>
        </w:rPr>
        <w:t xml:space="preserve"> 10, </w:t>
      </w:r>
      <w:r w:rsidR="00661FEE" w:rsidRPr="00227624">
        <w:rPr>
          <w:rFonts w:ascii="Arial" w:hAnsi="Arial" w:cs="Arial"/>
          <w:bCs/>
          <w:strike/>
          <w:sz w:val="24"/>
          <w:szCs w:val="24"/>
        </w:rPr>
        <w:t>Conta Contábil</w:t>
      </w:r>
      <w:r w:rsidR="001D1916" w:rsidRPr="00227624">
        <w:rPr>
          <w:rFonts w:ascii="Arial" w:hAnsi="Arial" w:cs="Arial"/>
          <w:bCs/>
          <w:strike/>
          <w:sz w:val="24"/>
          <w:szCs w:val="24"/>
        </w:rPr>
        <w:t xml:space="preserve"> 522920102</w:t>
      </w:r>
      <w:r w:rsidR="00DD26C6" w:rsidRPr="00227624">
        <w:rPr>
          <w:rFonts w:ascii="Arial" w:hAnsi="Arial" w:cs="Arial"/>
          <w:bCs/>
          <w:strike/>
          <w:sz w:val="24"/>
          <w:szCs w:val="24"/>
        </w:rPr>
        <w:t> </w:t>
      </w:r>
      <w:r w:rsidR="00DD26C6" w:rsidRPr="00227624">
        <w:rPr>
          <w:rFonts w:ascii="Arial" w:hAnsi="Arial" w:cs="Arial"/>
          <w:bCs/>
          <w:strike/>
          <w:sz w:val="24"/>
          <w:szCs w:val="24"/>
        </w:rPr>
        <w:noBreakHyphen/>
        <w:t> </w:t>
      </w:r>
      <w:r w:rsidR="001D1916" w:rsidRPr="00227624">
        <w:rPr>
          <w:rFonts w:ascii="Arial" w:hAnsi="Arial" w:cs="Arial"/>
          <w:bCs/>
          <w:strike/>
          <w:sz w:val="24"/>
          <w:szCs w:val="24"/>
        </w:rPr>
        <w:t>Reforço de Empenhos</w:t>
      </w:r>
      <w:r w:rsidR="001D1916" w:rsidRPr="0045741A">
        <w:rPr>
          <w:rFonts w:ascii="Arial" w:hAnsi="Arial" w:cs="Arial"/>
          <w:bCs/>
          <w:sz w:val="24"/>
          <w:szCs w:val="24"/>
        </w:rPr>
        <w:t>, com o campo Movimento Débito maior do que zero, no BALANCORR.XML no mesmo mês da prestação de contas. (</w:t>
      </w:r>
      <w:r w:rsidR="001D1916" w:rsidRPr="00DD26C6">
        <w:rPr>
          <w:rFonts w:ascii="Arial" w:hAnsi="Arial" w:cs="Arial"/>
          <w:bCs/>
          <w:sz w:val="24"/>
          <w:szCs w:val="24"/>
          <w:u w:val="single"/>
        </w:rPr>
        <w:t>Consistência Impeditiva</w:t>
      </w:r>
      <w:r w:rsidR="001D1916" w:rsidRPr="0045741A">
        <w:rPr>
          <w:rFonts w:ascii="Arial" w:hAnsi="Arial" w:cs="Arial"/>
          <w:bCs/>
          <w:sz w:val="24"/>
          <w:szCs w:val="24"/>
        </w:rPr>
        <w:t xml:space="preserve">)  </w:t>
      </w:r>
      <w:r w:rsidR="001D1916" w:rsidRPr="0045741A">
        <w:rPr>
          <w:b/>
          <w:i/>
          <w:sz w:val="28"/>
          <w:szCs w:val="28"/>
        </w:rPr>
        <w:t>ERRO 1067</w:t>
      </w:r>
    </w:p>
    <w:p w14:paraId="5896C3BF" w14:textId="77777777" w:rsidR="008D6188" w:rsidRDefault="000A5458" w:rsidP="00195DF0">
      <w:pPr>
        <w:widowControl w:val="0"/>
        <w:jc w:val="both"/>
        <w:rPr>
          <w:b/>
          <w:i/>
          <w:sz w:val="24"/>
          <w:szCs w:val="24"/>
          <w:u w:val="single"/>
        </w:rPr>
      </w:pPr>
      <w:r w:rsidRPr="00DF65A1">
        <w:rPr>
          <w:b/>
          <w:i/>
          <w:sz w:val="24"/>
          <w:szCs w:val="24"/>
          <w:u w:val="single"/>
        </w:rPr>
        <w:t>Obs: Por decisão da equipe, optou-se por não alterar a consistência para excluir o Conta Corrente 10 a partir de 2018</w:t>
      </w:r>
    </w:p>
    <w:p w14:paraId="2AE066EE" w14:textId="77777777" w:rsidR="000A5458" w:rsidRPr="00227624" w:rsidRDefault="000A5458" w:rsidP="00195DF0">
      <w:pPr>
        <w:widowControl w:val="0"/>
        <w:jc w:val="both"/>
        <w:rPr>
          <w:rFonts w:ascii="Arial" w:hAnsi="Arial" w:cs="Arial"/>
          <w:bCs/>
          <w:sz w:val="24"/>
          <w:szCs w:val="24"/>
        </w:rPr>
      </w:pPr>
    </w:p>
    <w:p w14:paraId="7DD98B8E" w14:textId="77777777" w:rsidR="001D1916" w:rsidRPr="00522263" w:rsidRDefault="001D1916" w:rsidP="00195DF0">
      <w:pPr>
        <w:pStyle w:val="Corpodetexto"/>
        <w:widowControl w:val="0"/>
        <w:spacing w:line="360" w:lineRule="auto"/>
        <w:rPr>
          <w:rFonts w:ascii="Arial" w:hAnsi="Arial" w:cs="Arial"/>
          <w:i/>
          <w:iCs/>
          <w:szCs w:val="24"/>
        </w:rPr>
      </w:pPr>
      <w:r w:rsidRPr="00522263">
        <w:rPr>
          <w:rFonts w:ascii="Arial" w:hAnsi="Arial" w:cs="Arial"/>
          <w:b/>
          <w:bCs/>
          <w:i/>
          <w:szCs w:val="24"/>
        </w:rPr>
        <w:t>Mensagem:</w:t>
      </w:r>
      <w:r w:rsidRPr="00522263">
        <w:rPr>
          <w:rFonts w:ascii="Arial" w:hAnsi="Arial" w:cs="Arial"/>
          <w:i/>
          <w:iCs/>
          <w:szCs w:val="24"/>
        </w:rPr>
        <w:t xml:space="preserve"> </w:t>
      </w:r>
      <w:r w:rsidR="00DD26C6" w:rsidRPr="00522263">
        <w:rPr>
          <w:rFonts w:ascii="Arial" w:hAnsi="Arial" w:cs="Arial"/>
          <w:i/>
          <w:iCs/>
          <w:szCs w:val="24"/>
        </w:rPr>
        <w:t>“</w:t>
      </w:r>
      <w:r w:rsidRPr="00522263">
        <w:rPr>
          <w:rFonts w:ascii="Arial" w:hAnsi="Arial" w:cs="Arial"/>
          <w:i/>
          <w:iCs/>
          <w:szCs w:val="24"/>
        </w:rPr>
        <w:t xml:space="preserve">Empenho informado no arquivo HISTEMPENHO.XML e não informado no arquivo  BALANCORR.XML no </w:t>
      </w:r>
      <w:r w:rsidR="00661FEE" w:rsidRPr="00522263">
        <w:rPr>
          <w:rFonts w:ascii="Arial" w:hAnsi="Arial" w:cs="Arial"/>
          <w:i/>
          <w:iCs/>
          <w:szCs w:val="24"/>
        </w:rPr>
        <w:t>Conta Corrente</w:t>
      </w:r>
      <w:r w:rsidRPr="00522263">
        <w:rPr>
          <w:rFonts w:ascii="Arial" w:hAnsi="Arial" w:cs="Arial"/>
          <w:i/>
          <w:iCs/>
          <w:szCs w:val="24"/>
        </w:rPr>
        <w:t xml:space="preserve"> 09, </w:t>
      </w:r>
      <w:r w:rsidR="00661FEE" w:rsidRPr="00522263">
        <w:rPr>
          <w:rFonts w:ascii="Arial" w:hAnsi="Arial" w:cs="Arial"/>
          <w:i/>
          <w:iCs/>
          <w:szCs w:val="24"/>
        </w:rPr>
        <w:t>Conta Contábil</w:t>
      </w:r>
      <w:r w:rsidRPr="00522263">
        <w:rPr>
          <w:rFonts w:ascii="Arial" w:hAnsi="Arial" w:cs="Arial"/>
          <w:i/>
          <w:iCs/>
          <w:szCs w:val="24"/>
        </w:rPr>
        <w:t xml:space="preserve"> 522920101 </w:t>
      </w:r>
      <w:r w:rsidRPr="00227624">
        <w:rPr>
          <w:rFonts w:ascii="Arial" w:hAnsi="Arial" w:cs="Arial"/>
          <w:i/>
          <w:iCs/>
          <w:strike/>
          <w:szCs w:val="24"/>
        </w:rPr>
        <w:t xml:space="preserve">ou no </w:t>
      </w:r>
      <w:r w:rsidR="00661FEE" w:rsidRPr="00227624">
        <w:rPr>
          <w:rFonts w:ascii="Arial" w:hAnsi="Arial" w:cs="Arial"/>
          <w:i/>
          <w:iCs/>
          <w:strike/>
          <w:szCs w:val="24"/>
        </w:rPr>
        <w:t>Conta Corrente</w:t>
      </w:r>
      <w:r w:rsidRPr="00227624">
        <w:rPr>
          <w:rFonts w:ascii="Arial" w:hAnsi="Arial" w:cs="Arial"/>
          <w:i/>
          <w:iCs/>
          <w:strike/>
          <w:szCs w:val="24"/>
        </w:rPr>
        <w:t xml:space="preserve"> 10, </w:t>
      </w:r>
      <w:r w:rsidR="00661FEE" w:rsidRPr="00227624">
        <w:rPr>
          <w:rFonts w:ascii="Arial" w:hAnsi="Arial" w:cs="Arial"/>
          <w:i/>
          <w:iCs/>
          <w:strike/>
          <w:szCs w:val="24"/>
        </w:rPr>
        <w:t>Conta Contábil</w:t>
      </w:r>
      <w:r w:rsidRPr="00227624">
        <w:rPr>
          <w:rFonts w:ascii="Arial" w:hAnsi="Arial" w:cs="Arial"/>
          <w:i/>
          <w:iCs/>
          <w:strike/>
          <w:szCs w:val="24"/>
        </w:rPr>
        <w:t xml:space="preserve"> 522920102</w:t>
      </w:r>
      <w:r w:rsidR="00DD26C6" w:rsidRPr="00522263">
        <w:rPr>
          <w:rFonts w:ascii="Arial" w:hAnsi="Arial" w:cs="Arial"/>
          <w:i/>
          <w:iCs/>
          <w:szCs w:val="24"/>
        </w:rPr>
        <w:t>”</w:t>
      </w:r>
      <w:r w:rsidRPr="00522263">
        <w:rPr>
          <w:rFonts w:ascii="Arial" w:hAnsi="Arial" w:cs="Arial"/>
          <w:i/>
          <w:iCs/>
          <w:szCs w:val="24"/>
        </w:rPr>
        <w:t>.</w:t>
      </w:r>
    </w:p>
    <w:p w14:paraId="1DCBB149" w14:textId="77777777" w:rsidR="004B587F" w:rsidRPr="004B587F" w:rsidRDefault="004B587F" w:rsidP="00195DF0">
      <w:pPr>
        <w:widowControl w:val="0"/>
        <w:jc w:val="both"/>
        <w:rPr>
          <w:rFonts w:ascii="Arial" w:hAnsi="Arial" w:cs="Arial"/>
          <w:bCs/>
          <w:sz w:val="24"/>
          <w:szCs w:val="24"/>
        </w:rPr>
      </w:pPr>
    </w:p>
    <w:p w14:paraId="2A5D0A2C" w14:textId="3A3812CB" w:rsidR="001D1916" w:rsidRPr="0045741A" w:rsidRDefault="00644745" w:rsidP="00195DF0">
      <w:pPr>
        <w:widowControl w:val="0"/>
        <w:spacing w:line="360" w:lineRule="auto"/>
        <w:jc w:val="both"/>
        <w:rPr>
          <w:rFonts w:ascii="Arial" w:hAnsi="Arial" w:cs="Arial"/>
          <w:bCs/>
          <w:sz w:val="24"/>
          <w:szCs w:val="24"/>
        </w:rPr>
      </w:pPr>
      <w:r>
        <w:rPr>
          <w:rFonts w:ascii="Arial" w:hAnsi="Arial" w:cs="Arial"/>
          <w:bCs/>
          <w:sz w:val="24"/>
          <w:szCs w:val="24"/>
        </w:rPr>
        <w:t>3</w:t>
      </w:r>
      <w:r w:rsidR="00DD26C6">
        <w:rPr>
          <w:rFonts w:ascii="Arial" w:hAnsi="Arial" w:cs="Arial"/>
          <w:bCs/>
          <w:sz w:val="24"/>
          <w:szCs w:val="24"/>
        </w:rPr>
        <w:t> </w:t>
      </w:r>
      <w:r w:rsidR="001D1916" w:rsidRPr="0045741A">
        <w:rPr>
          <w:rFonts w:ascii="Arial" w:hAnsi="Arial" w:cs="Arial"/>
          <w:bCs/>
          <w:sz w:val="24"/>
          <w:szCs w:val="24"/>
        </w:rPr>
        <w:t>Verificar se a chave “Ano do Empenho</w:t>
      </w:r>
      <w:r w:rsidR="00DD26C6">
        <w:rPr>
          <w:rFonts w:ascii="Arial" w:hAnsi="Arial" w:cs="Arial"/>
          <w:bCs/>
          <w:sz w:val="24"/>
          <w:szCs w:val="24"/>
        </w:rPr>
        <w:t xml:space="preserve">; </w:t>
      </w:r>
      <w:r w:rsidR="001D1916" w:rsidRPr="0045741A">
        <w:rPr>
          <w:rFonts w:ascii="Arial" w:hAnsi="Arial" w:cs="Arial"/>
          <w:bCs/>
          <w:sz w:val="24"/>
          <w:szCs w:val="24"/>
        </w:rPr>
        <w:t xml:space="preserve">Número do Empenho”  foi informada apenas 1 vez </w:t>
      </w:r>
      <w:r w:rsidR="001D1916" w:rsidRPr="0045741A">
        <w:rPr>
          <w:rFonts w:ascii="Arial" w:hAnsi="Arial" w:cs="Arial"/>
          <w:bCs/>
          <w:sz w:val="24"/>
          <w:szCs w:val="24"/>
        </w:rPr>
        <w:lastRenderedPageBreak/>
        <w:t>no arquivo HISTEMPENHO.XML. (</w:t>
      </w:r>
      <w:r w:rsidR="001D1916" w:rsidRPr="00DD26C6">
        <w:rPr>
          <w:rFonts w:ascii="Arial" w:hAnsi="Arial" w:cs="Arial"/>
          <w:bCs/>
          <w:sz w:val="24"/>
          <w:szCs w:val="24"/>
          <w:u w:val="single"/>
        </w:rPr>
        <w:t>Consistência Impeditiva</w:t>
      </w:r>
      <w:r w:rsidR="001D1916" w:rsidRPr="0045741A">
        <w:rPr>
          <w:rFonts w:ascii="Arial" w:hAnsi="Arial" w:cs="Arial"/>
          <w:bCs/>
          <w:sz w:val="24"/>
          <w:szCs w:val="24"/>
        </w:rPr>
        <w:t xml:space="preserve">)   </w:t>
      </w:r>
      <w:r w:rsidR="001D1916" w:rsidRPr="0045741A">
        <w:rPr>
          <w:b/>
          <w:i/>
          <w:sz w:val="28"/>
          <w:szCs w:val="28"/>
        </w:rPr>
        <w:t>ERRO 1068</w:t>
      </w:r>
    </w:p>
    <w:p w14:paraId="4E5C0CDB" w14:textId="77777777" w:rsidR="001D1916" w:rsidRPr="00522263" w:rsidRDefault="001D1916" w:rsidP="00195DF0">
      <w:pPr>
        <w:widowControl w:val="0"/>
        <w:spacing w:line="360" w:lineRule="auto"/>
        <w:jc w:val="both"/>
        <w:rPr>
          <w:rFonts w:ascii="Arial" w:hAnsi="Arial" w:cs="Arial"/>
          <w:i/>
          <w:sz w:val="24"/>
          <w:szCs w:val="24"/>
        </w:rPr>
      </w:pPr>
      <w:r w:rsidRPr="00522263">
        <w:rPr>
          <w:rFonts w:ascii="Arial" w:hAnsi="Arial" w:cs="Arial"/>
          <w:b/>
          <w:bCs/>
          <w:i/>
          <w:sz w:val="24"/>
          <w:szCs w:val="24"/>
        </w:rPr>
        <w:t>Mensagem:</w:t>
      </w:r>
      <w:r w:rsidRPr="00522263">
        <w:rPr>
          <w:rFonts w:ascii="Arial" w:hAnsi="Arial" w:cs="Arial"/>
          <w:i/>
          <w:sz w:val="24"/>
          <w:szCs w:val="24"/>
        </w:rPr>
        <w:t xml:space="preserve"> </w:t>
      </w:r>
      <w:r w:rsidR="00DD26C6" w:rsidRPr="00522263">
        <w:rPr>
          <w:rFonts w:ascii="Arial" w:hAnsi="Arial" w:cs="Arial"/>
          <w:i/>
          <w:sz w:val="24"/>
          <w:szCs w:val="24"/>
        </w:rPr>
        <w:t>“</w:t>
      </w:r>
      <w:r w:rsidRPr="00522263">
        <w:rPr>
          <w:rFonts w:ascii="Arial" w:hAnsi="Arial" w:cs="Arial"/>
          <w:i/>
          <w:sz w:val="24"/>
          <w:szCs w:val="24"/>
        </w:rPr>
        <w:t>Registro de “Ano do Empenho” e “Número de Empenho” já informado no arquivo HISTEMPENHO.XML</w:t>
      </w:r>
      <w:r w:rsidR="00DD26C6" w:rsidRPr="00522263">
        <w:rPr>
          <w:rFonts w:ascii="Arial" w:hAnsi="Arial" w:cs="Arial"/>
          <w:i/>
          <w:sz w:val="24"/>
          <w:szCs w:val="24"/>
        </w:rPr>
        <w:t>”.</w:t>
      </w:r>
    </w:p>
    <w:p w14:paraId="3C66035A" w14:textId="77777777" w:rsidR="001D1916" w:rsidRPr="00DA326A" w:rsidRDefault="001D1916" w:rsidP="00195DF0">
      <w:pPr>
        <w:widowControl w:val="0"/>
        <w:jc w:val="both"/>
        <w:rPr>
          <w:sz w:val="24"/>
          <w:szCs w:val="24"/>
        </w:rPr>
      </w:pPr>
    </w:p>
    <w:p w14:paraId="309B6CB6" w14:textId="6E94C8BB" w:rsidR="001D1916" w:rsidRPr="0045741A" w:rsidRDefault="00644745" w:rsidP="00195DF0">
      <w:pPr>
        <w:widowControl w:val="0"/>
        <w:spacing w:line="360" w:lineRule="auto"/>
        <w:jc w:val="both"/>
        <w:rPr>
          <w:rFonts w:ascii="Arial" w:hAnsi="Arial" w:cs="Arial"/>
          <w:bCs/>
          <w:sz w:val="24"/>
          <w:szCs w:val="24"/>
        </w:rPr>
      </w:pPr>
      <w:r>
        <w:rPr>
          <w:rFonts w:ascii="Arial" w:hAnsi="Arial" w:cs="Arial"/>
          <w:bCs/>
          <w:sz w:val="24"/>
          <w:szCs w:val="24"/>
        </w:rPr>
        <w:t>4</w:t>
      </w:r>
      <w:r w:rsidR="00DD26C6">
        <w:rPr>
          <w:rFonts w:ascii="Arial" w:hAnsi="Arial" w:cs="Arial"/>
          <w:bCs/>
          <w:sz w:val="24"/>
          <w:szCs w:val="24"/>
        </w:rPr>
        <w:t> </w:t>
      </w:r>
      <w:r w:rsidR="001D1916" w:rsidRPr="0045741A">
        <w:rPr>
          <w:rFonts w:ascii="Arial" w:hAnsi="Arial" w:cs="Arial"/>
          <w:bCs/>
          <w:sz w:val="24"/>
          <w:szCs w:val="24"/>
        </w:rPr>
        <w:t>Verificar se ano do empenho informado no arquivo HISTEMPENHO.XML é o mesmo ano do exercício de prestação de contas. (</w:t>
      </w:r>
      <w:r w:rsidR="001D1916" w:rsidRPr="00DD26C6">
        <w:rPr>
          <w:rFonts w:ascii="Arial" w:hAnsi="Arial" w:cs="Arial"/>
          <w:bCs/>
          <w:sz w:val="24"/>
          <w:szCs w:val="24"/>
          <w:u w:val="single"/>
        </w:rPr>
        <w:t>Consistência Impeditiva</w:t>
      </w:r>
      <w:r w:rsidR="001D1916" w:rsidRPr="0045741A">
        <w:rPr>
          <w:rFonts w:ascii="Arial" w:hAnsi="Arial" w:cs="Arial"/>
          <w:bCs/>
          <w:sz w:val="24"/>
          <w:szCs w:val="24"/>
        </w:rPr>
        <w:t xml:space="preserve">) </w:t>
      </w:r>
      <w:r w:rsidR="001D1916" w:rsidRPr="0045741A">
        <w:rPr>
          <w:b/>
          <w:i/>
          <w:sz w:val="28"/>
          <w:szCs w:val="28"/>
        </w:rPr>
        <w:t>ERRO 1069</w:t>
      </w:r>
      <w:r w:rsidR="001D1916" w:rsidRPr="0045741A">
        <w:rPr>
          <w:rFonts w:ascii="Arial" w:hAnsi="Arial" w:cs="Arial"/>
          <w:bCs/>
          <w:sz w:val="24"/>
          <w:szCs w:val="24"/>
        </w:rPr>
        <w:t xml:space="preserve"> </w:t>
      </w:r>
    </w:p>
    <w:p w14:paraId="55A653DD" w14:textId="77777777" w:rsidR="001D1916" w:rsidRPr="00522263" w:rsidRDefault="001D1916" w:rsidP="00195DF0">
      <w:pPr>
        <w:widowControl w:val="0"/>
        <w:spacing w:line="360" w:lineRule="auto"/>
        <w:jc w:val="both"/>
        <w:rPr>
          <w:rFonts w:ascii="Arial" w:hAnsi="Arial" w:cs="Arial"/>
          <w:i/>
          <w:sz w:val="24"/>
          <w:szCs w:val="24"/>
        </w:rPr>
      </w:pPr>
      <w:r w:rsidRPr="00522263">
        <w:rPr>
          <w:rFonts w:ascii="Arial" w:hAnsi="Arial" w:cs="Arial"/>
          <w:b/>
          <w:i/>
          <w:sz w:val="24"/>
          <w:szCs w:val="24"/>
        </w:rPr>
        <w:t>Mensagem:</w:t>
      </w:r>
      <w:r w:rsidRPr="00522263">
        <w:rPr>
          <w:rFonts w:ascii="Arial" w:hAnsi="Arial" w:cs="Arial"/>
          <w:i/>
          <w:sz w:val="24"/>
          <w:szCs w:val="24"/>
        </w:rPr>
        <w:t> </w:t>
      </w:r>
      <w:r w:rsidR="00DD26C6" w:rsidRPr="00522263">
        <w:rPr>
          <w:rFonts w:ascii="Arial" w:hAnsi="Arial" w:cs="Arial"/>
          <w:i/>
          <w:sz w:val="24"/>
          <w:szCs w:val="24"/>
        </w:rPr>
        <w:t>“</w:t>
      </w:r>
      <w:r w:rsidRPr="00522263">
        <w:rPr>
          <w:rFonts w:ascii="Arial" w:hAnsi="Arial" w:cs="Arial"/>
          <w:i/>
          <w:sz w:val="24"/>
          <w:szCs w:val="24"/>
        </w:rPr>
        <w:t>Ano de emissão do empenho deve ser o mesmo ano do exercício da prestação de contas</w:t>
      </w:r>
      <w:r w:rsidR="00DD26C6" w:rsidRPr="00522263">
        <w:rPr>
          <w:rFonts w:ascii="Arial" w:hAnsi="Arial" w:cs="Arial"/>
          <w:i/>
          <w:sz w:val="24"/>
          <w:szCs w:val="24"/>
        </w:rPr>
        <w:t>”</w:t>
      </w:r>
      <w:r w:rsidRPr="00522263">
        <w:rPr>
          <w:rFonts w:ascii="Arial" w:hAnsi="Arial" w:cs="Arial"/>
          <w:i/>
          <w:sz w:val="24"/>
          <w:szCs w:val="24"/>
        </w:rPr>
        <w:t>.</w:t>
      </w:r>
    </w:p>
    <w:p w14:paraId="7E48C8EC" w14:textId="71FA4A99" w:rsidR="000932FF" w:rsidRPr="0045741A" w:rsidRDefault="00644745" w:rsidP="00195DF0">
      <w:pPr>
        <w:widowControl w:val="0"/>
        <w:spacing w:line="360" w:lineRule="auto"/>
        <w:jc w:val="both"/>
        <w:rPr>
          <w:rFonts w:ascii="Arial" w:hAnsi="Arial" w:cs="Arial"/>
          <w:bCs/>
          <w:sz w:val="24"/>
          <w:szCs w:val="24"/>
        </w:rPr>
      </w:pPr>
      <w:r>
        <w:rPr>
          <w:rFonts w:ascii="Arial" w:hAnsi="Arial" w:cs="Arial"/>
          <w:bCs/>
          <w:sz w:val="24"/>
          <w:szCs w:val="24"/>
        </w:rPr>
        <w:t>5</w:t>
      </w:r>
      <w:r w:rsidR="00411817">
        <w:rPr>
          <w:rFonts w:ascii="Arial" w:hAnsi="Arial" w:cs="Arial"/>
          <w:bCs/>
          <w:sz w:val="24"/>
          <w:szCs w:val="24"/>
        </w:rPr>
        <w:t> </w:t>
      </w:r>
      <w:r w:rsidR="000932FF" w:rsidRPr="0045741A">
        <w:rPr>
          <w:rFonts w:ascii="Arial" w:hAnsi="Arial" w:cs="Arial"/>
          <w:bCs/>
          <w:sz w:val="24"/>
          <w:szCs w:val="24"/>
        </w:rPr>
        <w:t>Para UG Prefeitura, se o prefeito não ordenar despesa (campo OrdenaDespesa=’N’), não deve ser enviado registros no arquivo HISTEMPENHO.XML. (</w:t>
      </w:r>
      <w:r w:rsidR="000932FF" w:rsidRPr="00411817">
        <w:rPr>
          <w:rFonts w:ascii="Arial" w:hAnsi="Arial" w:cs="Arial"/>
          <w:bCs/>
          <w:sz w:val="24"/>
          <w:szCs w:val="24"/>
          <w:u w:val="single"/>
        </w:rPr>
        <w:t>Consistência Impeditiva</w:t>
      </w:r>
      <w:r w:rsidR="000932FF" w:rsidRPr="0045741A">
        <w:rPr>
          <w:rFonts w:ascii="Arial" w:hAnsi="Arial" w:cs="Arial"/>
          <w:bCs/>
          <w:sz w:val="24"/>
          <w:szCs w:val="24"/>
        </w:rPr>
        <w:t xml:space="preserve">) </w:t>
      </w:r>
      <w:r w:rsidR="000932FF" w:rsidRPr="0045741A">
        <w:rPr>
          <w:b/>
          <w:i/>
          <w:sz w:val="28"/>
          <w:szCs w:val="28"/>
        </w:rPr>
        <w:t>ERRO 1284</w:t>
      </w:r>
    </w:p>
    <w:p w14:paraId="4951027D" w14:textId="5E40E209" w:rsidR="000932FF" w:rsidRDefault="000932FF" w:rsidP="00195DF0">
      <w:pPr>
        <w:widowControl w:val="0"/>
        <w:spacing w:line="360" w:lineRule="auto"/>
        <w:jc w:val="both"/>
        <w:rPr>
          <w:rFonts w:ascii="Arial" w:hAnsi="Arial" w:cs="Arial"/>
          <w:i/>
          <w:sz w:val="24"/>
          <w:szCs w:val="24"/>
        </w:rPr>
      </w:pPr>
      <w:r w:rsidRPr="00522263">
        <w:rPr>
          <w:rFonts w:ascii="Arial" w:hAnsi="Arial" w:cs="Arial"/>
          <w:b/>
          <w:i/>
          <w:sz w:val="24"/>
          <w:szCs w:val="24"/>
        </w:rPr>
        <w:t xml:space="preserve">Mensagem: </w:t>
      </w:r>
      <w:r w:rsidR="00411817" w:rsidRPr="00522263">
        <w:rPr>
          <w:rFonts w:ascii="Arial" w:hAnsi="Arial" w:cs="Arial"/>
          <w:i/>
          <w:sz w:val="24"/>
          <w:szCs w:val="24"/>
        </w:rPr>
        <w:t>“</w:t>
      </w:r>
      <w:r w:rsidRPr="00522263">
        <w:rPr>
          <w:rFonts w:ascii="Arial" w:hAnsi="Arial" w:cs="Arial"/>
          <w:i/>
          <w:sz w:val="24"/>
          <w:szCs w:val="24"/>
        </w:rPr>
        <w:t>Arquivo HISTEMPENHO</w:t>
      </w:r>
      <w:r w:rsidR="00411817" w:rsidRPr="00522263">
        <w:rPr>
          <w:rFonts w:ascii="Arial" w:hAnsi="Arial" w:cs="Arial"/>
          <w:i/>
          <w:sz w:val="24"/>
          <w:szCs w:val="24"/>
        </w:rPr>
        <w:t>.XML</w:t>
      </w:r>
      <w:r w:rsidRPr="00522263">
        <w:rPr>
          <w:rFonts w:ascii="Arial" w:hAnsi="Arial" w:cs="Arial"/>
          <w:i/>
          <w:sz w:val="24"/>
          <w:szCs w:val="24"/>
        </w:rPr>
        <w:t xml:space="preserve"> não deve ser enviado para prefeituras que o prefeito não ordena despesa</w:t>
      </w:r>
      <w:r w:rsidR="00411817" w:rsidRPr="00522263">
        <w:rPr>
          <w:rFonts w:ascii="Arial" w:hAnsi="Arial" w:cs="Arial"/>
          <w:i/>
          <w:sz w:val="24"/>
          <w:szCs w:val="24"/>
        </w:rPr>
        <w:t>”</w:t>
      </w:r>
      <w:r w:rsidRPr="00522263">
        <w:rPr>
          <w:rFonts w:ascii="Arial" w:hAnsi="Arial" w:cs="Arial"/>
          <w:i/>
          <w:sz w:val="24"/>
          <w:szCs w:val="24"/>
        </w:rPr>
        <w:t>.</w:t>
      </w:r>
    </w:p>
    <w:p w14:paraId="7A2C5AF8" w14:textId="7027553D" w:rsidR="00883DE2" w:rsidRDefault="00883DE2" w:rsidP="00195DF0">
      <w:pPr>
        <w:widowControl w:val="0"/>
        <w:spacing w:line="360" w:lineRule="auto"/>
        <w:jc w:val="both"/>
        <w:rPr>
          <w:rFonts w:ascii="Arial" w:hAnsi="Arial" w:cs="Arial"/>
          <w:i/>
          <w:sz w:val="24"/>
          <w:szCs w:val="24"/>
        </w:rPr>
      </w:pPr>
    </w:p>
    <w:p w14:paraId="5BF99FDD" w14:textId="464A5DD6" w:rsidR="00883DE2" w:rsidRPr="008B02BB" w:rsidRDefault="00644745" w:rsidP="00195DF0">
      <w:pPr>
        <w:widowControl w:val="0"/>
        <w:spacing w:line="360" w:lineRule="auto"/>
        <w:jc w:val="both"/>
        <w:rPr>
          <w:rFonts w:ascii="Arial" w:hAnsi="Arial" w:cs="Arial"/>
          <w:bCs/>
          <w:sz w:val="24"/>
          <w:szCs w:val="24"/>
        </w:rPr>
      </w:pPr>
      <w:r>
        <w:rPr>
          <w:rFonts w:ascii="Arial" w:hAnsi="Arial" w:cs="Arial"/>
          <w:i/>
          <w:sz w:val="24"/>
          <w:szCs w:val="24"/>
        </w:rPr>
        <w:t>6</w:t>
      </w:r>
      <w:r w:rsidR="00883DE2" w:rsidRPr="008B02BB">
        <w:rPr>
          <w:rFonts w:ascii="Arial" w:hAnsi="Arial" w:cs="Arial"/>
          <w:bCs/>
          <w:sz w:val="24"/>
          <w:szCs w:val="24"/>
        </w:rPr>
        <w:t xml:space="preserve"> O campo “DespesaUrgenteImprevisível” deve conter valor igual a </w:t>
      </w:r>
      <w:r w:rsidR="002C748E" w:rsidRPr="008B02BB">
        <w:rPr>
          <w:rFonts w:ascii="Arial" w:hAnsi="Arial" w:cs="Arial"/>
          <w:bCs/>
          <w:sz w:val="24"/>
          <w:szCs w:val="24"/>
        </w:rPr>
        <w:t>1</w:t>
      </w:r>
      <w:r w:rsidR="00883DE2" w:rsidRPr="008B02BB">
        <w:rPr>
          <w:rFonts w:ascii="Arial" w:hAnsi="Arial" w:cs="Arial"/>
          <w:bCs/>
          <w:sz w:val="24"/>
          <w:szCs w:val="24"/>
        </w:rPr>
        <w:t xml:space="preserve"> (Nâo) ou </w:t>
      </w:r>
      <w:r w:rsidR="002C748E" w:rsidRPr="008B02BB">
        <w:rPr>
          <w:rFonts w:ascii="Arial" w:hAnsi="Arial" w:cs="Arial"/>
          <w:bCs/>
          <w:sz w:val="24"/>
          <w:szCs w:val="24"/>
        </w:rPr>
        <w:t>2</w:t>
      </w:r>
      <w:r w:rsidR="00883DE2" w:rsidRPr="008B02BB">
        <w:rPr>
          <w:rFonts w:ascii="Arial" w:hAnsi="Arial" w:cs="Arial"/>
          <w:bCs/>
          <w:sz w:val="24"/>
          <w:szCs w:val="24"/>
        </w:rPr>
        <w:t xml:space="preserve"> (Sim). (</w:t>
      </w:r>
      <w:r w:rsidR="00883DE2" w:rsidRPr="008B02BB">
        <w:rPr>
          <w:rFonts w:ascii="Arial" w:hAnsi="Arial" w:cs="Arial"/>
          <w:bCs/>
          <w:sz w:val="24"/>
          <w:szCs w:val="24"/>
          <w:u w:val="single"/>
        </w:rPr>
        <w:t>Consistência Impeditiva</w:t>
      </w:r>
      <w:r w:rsidR="00883DE2" w:rsidRPr="008B02BB">
        <w:rPr>
          <w:rFonts w:ascii="Arial" w:hAnsi="Arial" w:cs="Arial"/>
          <w:bCs/>
          <w:sz w:val="24"/>
          <w:szCs w:val="24"/>
        </w:rPr>
        <w:t xml:space="preserve">) </w:t>
      </w:r>
      <w:r w:rsidR="00883DE2" w:rsidRPr="008B02BB">
        <w:rPr>
          <w:b/>
          <w:i/>
          <w:sz w:val="28"/>
          <w:szCs w:val="28"/>
        </w:rPr>
        <w:t xml:space="preserve">ERRO </w:t>
      </w:r>
      <w:r w:rsidR="001A093F" w:rsidRPr="008B02BB">
        <w:rPr>
          <w:b/>
          <w:i/>
          <w:sz w:val="28"/>
          <w:szCs w:val="28"/>
        </w:rPr>
        <w:t>6664</w:t>
      </w:r>
    </w:p>
    <w:p w14:paraId="063BA202" w14:textId="77777777" w:rsidR="00EE50BE" w:rsidRPr="008B02BB" w:rsidRDefault="00883DE2" w:rsidP="00195DF0">
      <w:pPr>
        <w:widowControl w:val="0"/>
        <w:spacing w:line="360" w:lineRule="auto"/>
        <w:jc w:val="both"/>
        <w:rPr>
          <w:rFonts w:ascii="Arial" w:hAnsi="Arial" w:cs="Arial"/>
          <w:i/>
          <w:sz w:val="24"/>
          <w:szCs w:val="24"/>
        </w:rPr>
      </w:pPr>
      <w:r w:rsidRPr="008B02BB">
        <w:rPr>
          <w:rFonts w:ascii="Arial" w:hAnsi="Arial" w:cs="Arial"/>
          <w:b/>
          <w:i/>
          <w:sz w:val="24"/>
          <w:szCs w:val="24"/>
        </w:rPr>
        <w:t xml:space="preserve">Mensagem: </w:t>
      </w:r>
      <w:r w:rsidRPr="008B02BB">
        <w:rPr>
          <w:rFonts w:ascii="Arial" w:hAnsi="Arial" w:cs="Arial"/>
          <w:i/>
          <w:sz w:val="24"/>
          <w:szCs w:val="24"/>
        </w:rPr>
        <w:t xml:space="preserve">“O campo DespesaUrgenteImprevisível deve ser igual a </w:t>
      </w:r>
      <w:r w:rsidR="002C748E" w:rsidRPr="008B02BB">
        <w:rPr>
          <w:rFonts w:ascii="Arial" w:hAnsi="Arial" w:cs="Arial"/>
          <w:i/>
          <w:sz w:val="24"/>
          <w:szCs w:val="24"/>
        </w:rPr>
        <w:t>1</w:t>
      </w:r>
      <w:r w:rsidRPr="008B02BB">
        <w:rPr>
          <w:rFonts w:ascii="Arial" w:hAnsi="Arial" w:cs="Arial"/>
          <w:i/>
          <w:sz w:val="24"/>
          <w:szCs w:val="24"/>
        </w:rPr>
        <w:t xml:space="preserve"> – Não ou </w:t>
      </w:r>
      <w:r w:rsidR="002C748E" w:rsidRPr="008B02BB">
        <w:rPr>
          <w:rFonts w:ascii="Arial" w:hAnsi="Arial" w:cs="Arial"/>
          <w:i/>
          <w:sz w:val="24"/>
          <w:szCs w:val="24"/>
        </w:rPr>
        <w:t>2</w:t>
      </w:r>
      <w:r w:rsidRPr="008B02BB">
        <w:rPr>
          <w:rFonts w:ascii="Arial" w:hAnsi="Arial" w:cs="Arial"/>
          <w:i/>
          <w:sz w:val="24"/>
          <w:szCs w:val="24"/>
        </w:rPr>
        <w:t xml:space="preserve"> - Sim”.</w:t>
      </w:r>
    </w:p>
    <w:p w14:paraId="0033196C" w14:textId="77777777" w:rsidR="00EE50BE" w:rsidRPr="008B02BB" w:rsidRDefault="00EE50BE" w:rsidP="00195DF0">
      <w:pPr>
        <w:widowControl w:val="0"/>
        <w:spacing w:line="360" w:lineRule="auto"/>
        <w:jc w:val="both"/>
        <w:rPr>
          <w:rFonts w:ascii="Arial" w:hAnsi="Arial" w:cs="Arial"/>
          <w:i/>
          <w:sz w:val="24"/>
          <w:szCs w:val="24"/>
        </w:rPr>
      </w:pPr>
    </w:p>
    <w:p w14:paraId="1DE96B7D" w14:textId="1F0F2D8E" w:rsidR="00883DE2" w:rsidRPr="008B02BB" w:rsidRDefault="00644745" w:rsidP="00195DF0">
      <w:pPr>
        <w:widowControl w:val="0"/>
        <w:spacing w:line="360" w:lineRule="auto"/>
        <w:jc w:val="both"/>
        <w:rPr>
          <w:rFonts w:ascii="Arial" w:hAnsi="Arial" w:cs="Arial"/>
          <w:i/>
          <w:sz w:val="24"/>
          <w:szCs w:val="24"/>
        </w:rPr>
      </w:pPr>
      <w:r>
        <w:rPr>
          <w:rFonts w:ascii="Arial" w:hAnsi="Arial" w:cs="Arial"/>
          <w:i/>
          <w:sz w:val="24"/>
          <w:szCs w:val="24"/>
        </w:rPr>
        <w:t>7</w:t>
      </w:r>
      <w:r w:rsidR="00883DE2" w:rsidRPr="008B02BB">
        <w:rPr>
          <w:rFonts w:ascii="Arial" w:hAnsi="Arial" w:cs="Arial"/>
          <w:bCs/>
          <w:sz w:val="24"/>
          <w:szCs w:val="24"/>
        </w:rPr>
        <w:t> O campo “</w:t>
      </w:r>
      <w:r w:rsidR="007C190C" w:rsidRPr="008B02BB">
        <w:rPr>
          <w:rFonts w:ascii="Arial" w:hAnsi="Arial" w:cs="Arial"/>
          <w:bCs/>
          <w:sz w:val="24"/>
          <w:szCs w:val="24"/>
        </w:rPr>
        <w:t>DespesaObrigatoriaCaraterContinuado</w:t>
      </w:r>
      <w:r w:rsidR="00883DE2" w:rsidRPr="008B02BB">
        <w:rPr>
          <w:rFonts w:ascii="Arial" w:hAnsi="Arial" w:cs="Arial"/>
          <w:bCs/>
          <w:sz w:val="24"/>
          <w:szCs w:val="24"/>
        </w:rPr>
        <w:t xml:space="preserve">” deve conter valor igual a </w:t>
      </w:r>
      <w:r w:rsidR="007C190C" w:rsidRPr="008B02BB">
        <w:rPr>
          <w:rFonts w:ascii="Arial" w:hAnsi="Arial" w:cs="Arial"/>
          <w:bCs/>
          <w:sz w:val="24"/>
          <w:szCs w:val="24"/>
        </w:rPr>
        <w:t>1 (</w:t>
      </w:r>
      <w:r w:rsidR="002C748E" w:rsidRPr="008B02BB">
        <w:rPr>
          <w:rFonts w:ascii="Arial" w:hAnsi="Arial" w:cs="Arial"/>
          <w:bCs/>
          <w:sz w:val="24"/>
          <w:szCs w:val="24"/>
        </w:rPr>
        <w:t>Não</w:t>
      </w:r>
      <w:r w:rsidR="007C190C" w:rsidRPr="008B02BB">
        <w:rPr>
          <w:rFonts w:ascii="Arial" w:hAnsi="Arial" w:cs="Arial"/>
          <w:bCs/>
          <w:sz w:val="24"/>
          <w:szCs w:val="24"/>
        </w:rPr>
        <w:t>) ou 2</w:t>
      </w:r>
      <w:r w:rsidR="00883DE2" w:rsidRPr="008B02BB">
        <w:rPr>
          <w:rFonts w:ascii="Arial" w:hAnsi="Arial" w:cs="Arial"/>
          <w:bCs/>
          <w:sz w:val="24"/>
          <w:szCs w:val="24"/>
        </w:rPr>
        <w:t xml:space="preserve"> (</w:t>
      </w:r>
      <w:r w:rsidR="002C748E" w:rsidRPr="008B02BB">
        <w:rPr>
          <w:rFonts w:ascii="Arial" w:hAnsi="Arial" w:cs="Arial"/>
          <w:bCs/>
          <w:sz w:val="24"/>
          <w:szCs w:val="24"/>
        </w:rPr>
        <w:t>Sim</w:t>
      </w:r>
      <w:r w:rsidR="00883DE2" w:rsidRPr="008B02BB">
        <w:rPr>
          <w:rFonts w:ascii="Arial" w:hAnsi="Arial" w:cs="Arial"/>
          <w:bCs/>
          <w:sz w:val="24"/>
          <w:szCs w:val="24"/>
        </w:rPr>
        <w:t>) (</w:t>
      </w:r>
      <w:r w:rsidR="00883DE2" w:rsidRPr="008B02BB">
        <w:rPr>
          <w:rFonts w:ascii="Arial" w:hAnsi="Arial" w:cs="Arial"/>
          <w:bCs/>
          <w:sz w:val="24"/>
          <w:szCs w:val="24"/>
          <w:u w:val="single"/>
        </w:rPr>
        <w:t>Consistência Impeditiva</w:t>
      </w:r>
      <w:r w:rsidR="00883DE2" w:rsidRPr="008B02BB">
        <w:rPr>
          <w:rFonts w:ascii="Arial" w:hAnsi="Arial" w:cs="Arial"/>
          <w:bCs/>
          <w:sz w:val="24"/>
          <w:szCs w:val="24"/>
        </w:rPr>
        <w:t xml:space="preserve">) </w:t>
      </w:r>
      <w:r w:rsidR="00883DE2" w:rsidRPr="008B02BB">
        <w:rPr>
          <w:b/>
          <w:i/>
          <w:sz w:val="28"/>
          <w:szCs w:val="28"/>
        </w:rPr>
        <w:t xml:space="preserve">ERRO </w:t>
      </w:r>
      <w:r w:rsidR="001A093F" w:rsidRPr="008B02BB">
        <w:rPr>
          <w:b/>
          <w:i/>
          <w:sz w:val="28"/>
          <w:szCs w:val="28"/>
        </w:rPr>
        <w:t>6665</w:t>
      </w:r>
    </w:p>
    <w:p w14:paraId="1ECD6AF6" w14:textId="1D5F4C3F" w:rsidR="00883DE2" w:rsidRPr="008B02BB" w:rsidRDefault="00883DE2" w:rsidP="00195DF0">
      <w:pPr>
        <w:widowControl w:val="0"/>
        <w:spacing w:line="360" w:lineRule="auto"/>
        <w:jc w:val="both"/>
        <w:rPr>
          <w:rFonts w:ascii="Arial" w:hAnsi="Arial" w:cs="Arial"/>
          <w:i/>
          <w:sz w:val="24"/>
          <w:szCs w:val="24"/>
        </w:rPr>
      </w:pPr>
      <w:r w:rsidRPr="008B02BB">
        <w:rPr>
          <w:rFonts w:ascii="Arial" w:hAnsi="Arial" w:cs="Arial"/>
          <w:b/>
          <w:i/>
          <w:sz w:val="24"/>
          <w:szCs w:val="24"/>
        </w:rPr>
        <w:t xml:space="preserve">Mensagem: </w:t>
      </w:r>
      <w:r w:rsidRPr="008B02BB">
        <w:rPr>
          <w:rFonts w:ascii="Arial" w:hAnsi="Arial" w:cs="Arial"/>
          <w:i/>
          <w:sz w:val="24"/>
          <w:szCs w:val="24"/>
        </w:rPr>
        <w:t xml:space="preserve">“O campo </w:t>
      </w:r>
      <w:r w:rsidR="007C190C" w:rsidRPr="008B02BB">
        <w:rPr>
          <w:rFonts w:ascii="Arial" w:hAnsi="Arial" w:cs="Arial"/>
          <w:bCs/>
          <w:sz w:val="24"/>
          <w:szCs w:val="24"/>
        </w:rPr>
        <w:t>DespesaObrigatoriaCaraterContinuado</w:t>
      </w:r>
      <w:r w:rsidRPr="008B02BB">
        <w:rPr>
          <w:rFonts w:ascii="Arial" w:hAnsi="Arial" w:cs="Arial"/>
          <w:i/>
          <w:sz w:val="24"/>
          <w:szCs w:val="24"/>
        </w:rPr>
        <w:t xml:space="preserve"> deve ser igual a 1 </w:t>
      </w:r>
      <w:r w:rsidR="007C190C" w:rsidRPr="008B02BB">
        <w:rPr>
          <w:rFonts w:ascii="Arial" w:hAnsi="Arial" w:cs="Arial"/>
          <w:i/>
          <w:sz w:val="24"/>
          <w:szCs w:val="24"/>
        </w:rPr>
        <w:t>–</w:t>
      </w:r>
      <w:r w:rsidRPr="008B02BB">
        <w:rPr>
          <w:rFonts w:ascii="Arial" w:hAnsi="Arial" w:cs="Arial"/>
          <w:i/>
          <w:sz w:val="24"/>
          <w:szCs w:val="24"/>
        </w:rPr>
        <w:t xml:space="preserve"> </w:t>
      </w:r>
      <w:r w:rsidR="002C748E" w:rsidRPr="008B02BB">
        <w:rPr>
          <w:rFonts w:ascii="Arial" w:hAnsi="Arial" w:cs="Arial"/>
          <w:i/>
          <w:sz w:val="24"/>
          <w:szCs w:val="24"/>
        </w:rPr>
        <w:t>Não</w:t>
      </w:r>
      <w:r w:rsidR="007C190C" w:rsidRPr="008B02BB">
        <w:rPr>
          <w:rFonts w:ascii="Arial" w:hAnsi="Arial" w:cs="Arial"/>
          <w:i/>
          <w:sz w:val="24"/>
          <w:szCs w:val="24"/>
        </w:rPr>
        <w:t xml:space="preserve"> ou 2-</w:t>
      </w:r>
      <w:r w:rsidR="002C748E" w:rsidRPr="008B02BB">
        <w:rPr>
          <w:rFonts w:ascii="Arial" w:hAnsi="Arial" w:cs="Arial"/>
          <w:i/>
          <w:sz w:val="24"/>
          <w:szCs w:val="24"/>
        </w:rPr>
        <w:t>Sim</w:t>
      </w:r>
      <w:r w:rsidRPr="008B02BB">
        <w:rPr>
          <w:rFonts w:ascii="Arial" w:hAnsi="Arial" w:cs="Arial"/>
          <w:i/>
          <w:sz w:val="24"/>
          <w:szCs w:val="24"/>
        </w:rPr>
        <w:t>”.</w:t>
      </w:r>
    </w:p>
    <w:p w14:paraId="5C81699C" w14:textId="77777777" w:rsidR="008B02BB" w:rsidRDefault="008B02BB" w:rsidP="00195DF0">
      <w:pPr>
        <w:widowControl w:val="0"/>
        <w:spacing w:line="360" w:lineRule="auto"/>
        <w:jc w:val="both"/>
        <w:rPr>
          <w:rFonts w:ascii="Arial" w:hAnsi="Arial" w:cs="Arial"/>
          <w:i/>
          <w:color w:val="0070C0"/>
          <w:sz w:val="24"/>
          <w:szCs w:val="24"/>
        </w:rPr>
      </w:pPr>
    </w:p>
    <w:p w14:paraId="09B10D29" w14:textId="268EB0F9" w:rsidR="007C190C" w:rsidRPr="00C44F24" w:rsidRDefault="00644745" w:rsidP="00195DF0">
      <w:pPr>
        <w:widowControl w:val="0"/>
        <w:spacing w:line="360" w:lineRule="auto"/>
        <w:jc w:val="both"/>
        <w:rPr>
          <w:rFonts w:ascii="Arial" w:hAnsi="Arial" w:cs="Arial"/>
          <w:bCs/>
          <w:color w:val="0070C0"/>
          <w:sz w:val="24"/>
          <w:szCs w:val="24"/>
        </w:rPr>
      </w:pPr>
      <w:r>
        <w:rPr>
          <w:rFonts w:ascii="Arial" w:hAnsi="Arial" w:cs="Arial"/>
          <w:bCs/>
          <w:sz w:val="24"/>
          <w:szCs w:val="24"/>
        </w:rPr>
        <w:t>8</w:t>
      </w:r>
      <w:r w:rsidR="007C190C" w:rsidRPr="001754F5">
        <w:rPr>
          <w:rFonts w:ascii="Arial" w:hAnsi="Arial" w:cs="Arial"/>
          <w:bCs/>
          <w:sz w:val="24"/>
          <w:szCs w:val="24"/>
        </w:rPr>
        <w:t> O campo “AtoAdministrativoGerador</w:t>
      </w:r>
      <w:r w:rsidR="00066C15" w:rsidRPr="001754F5">
        <w:rPr>
          <w:rFonts w:ascii="Arial" w:hAnsi="Arial" w:cs="Arial"/>
          <w:bCs/>
          <w:sz w:val="24"/>
          <w:szCs w:val="24"/>
        </w:rPr>
        <w:t>D</w:t>
      </w:r>
      <w:r w:rsidR="007C190C" w:rsidRPr="001754F5">
        <w:rPr>
          <w:rFonts w:ascii="Arial" w:hAnsi="Arial" w:cs="Arial"/>
          <w:bCs/>
          <w:sz w:val="24"/>
          <w:szCs w:val="24"/>
        </w:rPr>
        <w:t xml:space="preserve">espesa” deve conter valor igual a 1, 2, 3, 4, 5, </w:t>
      </w:r>
      <w:r w:rsidR="006B0EA0" w:rsidRPr="006B0EA0">
        <w:rPr>
          <w:rFonts w:ascii="Arial" w:hAnsi="Arial" w:cs="Arial"/>
          <w:bCs/>
          <w:color w:val="0070C0"/>
          <w:sz w:val="24"/>
          <w:szCs w:val="24"/>
        </w:rPr>
        <w:t>12, 13, 14, 15, 16, 17, 18, 19, 20, 21 ou 99</w:t>
      </w:r>
      <w:r w:rsidR="006B0EA0">
        <w:rPr>
          <w:rFonts w:ascii="Arial" w:hAnsi="Arial" w:cs="Arial"/>
          <w:bCs/>
          <w:sz w:val="24"/>
          <w:szCs w:val="24"/>
        </w:rPr>
        <w:t xml:space="preserve"> </w:t>
      </w:r>
      <w:r w:rsidR="007C190C" w:rsidRPr="006B0EA0">
        <w:rPr>
          <w:rFonts w:ascii="Arial" w:hAnsi="Arial" w:cs="Arial"/>
          <w:bCs/>
          <w:strike/>
          <w:color w:val="FF0000"/>
          <w:sz w:val="24"/>
          <w:szCs w:val="24"/>
        </w:rPr>
        <w:t>6</w:t>
      </w:r>
      <w:r w:rsidR="004E6D78" w:rsidRPr="006B0EA0">
        <w:rPr>
          <w:rFonts w:ascii="Arial" w:hAnsi="Arial" w:cs="Arial"/>
          <w:bCs/>
          <w:strike/>
          <w:color w:val="FF0000"/>
          <w:sz w:val="24"/>
          <w:szCs w:val="24"/>
        </w:rPr>
        <w:t>,</w:t>
      </w:r>
      <w:r w:rsidR="007C190C" w:rsidRPr="006B0EA0">
        <w:rPr>
          <w:rFonts w:ascii="Arial" w:hAnsi="Arial" w:cs="Arial"/>
          <w:bCs/>
          <w:strike/>
          <w:color w:val="FF0000"/>
          <w:sz w:val="24"/>
          <w:szCs w:val="24"/>
        </w:rPr>
        <w:t xml:space="preserve"> 7, 8, 9</w:t>
      </w:r>
      <w:r w:rsidR="00720342" w:rsidRPr="006B0EA0">
        <w:rPr>
          <w:rFonts w:ascii="Arial" w:hAnsi="Arial" w:cs="Arial"/>
          <w:bCs/>
          <w:strike/>
          <w:color w:val="FF0000"/>
          <w:sz w:val="24"/>
          <w:szCs w:val="24"/>
        </w:rPr>
        <w:t>,</w:t>
      </w:r>
      <w:r w:rsidR="007C190C" w:rsidRPr="006B0EA0">
        <w:rPr>
          <w:rFonts w:ascii="Arial" w:hAnsi="Arial" w:cs="Arial"/>
          <w:bCs/>
          <w:strike/>
          <w:color w:val="FF0000"/>
          <w:sz w:val="24"/>
          <w:szCs w:val="24"/>
        </w:rPr>
        <w:t xml:space="preserve"> 10</w:t>
      </w:r>
      <w:r w:rsidR="00720342" w:rsidRPr="006B0EA0">
        <w:rPr>
          <w:rFonts w:ascii="Arial" w:hAnsi="Arial" w:cs="Arial"/>
          <w:bCs/>
          <w:strike/>
          <w:color w:val="FF0000"/>
          <w:sz w:val="24"/>
          <w:szCs w:val="24"/>
        </w:rPr>
        <w:t xml:space="preserve"> ou 11</w:t>
      </w:r>
      <w:r w:rsidR="00066C15" w:rsidRPr="001754F5">
        <w:rPr>
          <w:rFonts w:ascii="Arial" w:hAnsi="Arial" w:cs="Arial"/>
          <w:bCs/>
          <w:sz w:val="24"/>
          <w:szCs w:val="24"/>
        </w:rPr>
        <w:t xml:space="preserve"> </w:t>
      </w:r>
      <w:r w:rsidR="007C190C" w:rsidRPr="001754F5">
        <w:rPr>
          <w:rFonts w:ascii="Arial" w:hAnsi="Arial" w:cs="Arial"/>
          <w:bCs/>
          <w:sz w:val="24"/>
          <w:szCs w:val="24"/>
        </w:rPr>
        <w:t>(</w:t>
      </w:r>
      <w:r w:rsidR="007C190C" w:rsidRPr="001754F5">
        <w:rPr>
          <w:rFonts w:ascii="Arial" w:hAnsi="Arial" w:cs="Arial"/>
          <w:bCs/>
          <w:sz w:val="24"/>
          <w:szCs w:val="24"/>
          <w:u w:val="single"/>
        </w:rPr>
        <w:t>Consistência Impeditiva</w:t>
      </w:r>
      <w:r w:rsidR="007C190C" w:rsidRPr="001754F5">
        <w:rPr>
          <w:rFonts w:ascii="Arial" w:hAnsi="Arial" w:cs="Arial"/>
          <w:bCs/>
          <w:sz w:val="24"/>
          <w:szCs w:val="24"/>
        </w:rPr>
        <w:t xml:space="preserve">) </w:t>
      </w:r>
      <w:r w:rsidR="007C190C" w:rsidRPr="001754F5">
        <w:rPr>
          <w:b/>
          <w:i/>
          <w:sz w:val="28"/>
          <w:szCs w:val="28"/>
        </w:rPr>
        <w:t xml:space="preserve">ERRO </w:t>
      </w:r>
      <w:r w:rsidR="00D41E67" w:rsidRPr="006B0EA0">
        <w:rPr>
          <w:b/>
          <w:i/>
          <w:strike/>
          <w:color w:val="FF0000"/>
          <w:sz w:val="28"/>
          <w:szCs w:val="28"/>
        </w:rPr>
        <w:t>8196</w:t>
      </w:r>
      <w:r w:rsidR="00C44F24">
        <w:rPr>
          <w:b/>
          <w:i/>
          <w:sz w:val="28"/>
          <w:szCs w:val="28"/>
        </w:rPr>
        <w:t xml:space="preserve"> </w:t>
      </w:r>
      <w:r w:rsidR="00C44F24" w:rsidRPr="00C44F24">
        <w:rPr>
          <w:b/>
          <w:i/>
          <w:color w:val="0070C0"/>
          <w:sz w:val="28"/>
          <w:szCs w:val="28"/>
        </w:rPr>
        <w:t>9012</w:t>
      </w:r>
    </w:p>
    <w:p w14:paraId="68529364" w14:textId="67FDAACB" w:rsidR="007C190C" w:rsidRPr="001754F5" w:rsidRDefault="007C190C" w:rsidP="00195DF0">
      <w:pPr>
        <w:spacing w:line="360" w:lineRule="auto"/>
        <w:jc w:val="both"/>
        <w:rPr>
          <w:rFonts w:ascii="Arial" w:hAnsi="Arial" w:cs="Arial"/>
          <w:i/>
          <w:sz w:val="24"/>
          <w:szCs w:val="24"/>
        </w:rPr>
      </w:pPr>
      <w:r w:rsidRPr="001754F5">
        <w:rPr>
          <w:rFonts w:ascii="Arial" w:hAnsi="Arial" w:cs="Arial"/>
          <w:b/>
          <w:i/>
          <w:sz w:val="24"/>
          <w:szCs w:val="24"/>
        </w:rPr>
        <w:t xml:space="preserve">Mensagem: </w:t>
      </w:r>
      <w:r w:rsidRPr="001754F5">
        <w:rPr>
          <w:rFonts w:ascii="Arial" w:hAnsi="Arial" w:cs="Arial"/>
          <w:i/>
          <w:sz w:val="24"/>
          <w:szCs w:val="24"/>
        </w:rPr>
        <w:t>“O campo AtoAdministrativoGerador</w:t>
      </w:r>
      <w:r w:rsidR="00066C15" w:rsidRPr="001754F5">
        <w:rPr>
          <w:rFonts w:ascii="Arial" w:hAnsi="Arial" w:cs="Arial"/>
          <w:i/>
          <w:sz w:val="24"/>
          <w:szCs w:val="24"/>
        </w:rPr>
        <w:t>D</w:t>
      </w:r>
      <w:r w:rsidRPr="001754F5">
        <w:rPr>
          <w:rFonts w:ascii="Arial" w:hAnsi="Arial" w:cs="Arial"/>
          <w:i/>
          <w:sz w:val="24"/>
          <w:szCs w:val="24"/>
        </w:rPr>
        <w:t>espesa</w:t>
      </w:r>
      <w:r w:rsidR="00066C15" w:rsidRPr="001754F5">
        <w:rPr>
          <w:rFonts w:ascii="Arial" w:hAnsi="Arial" w:cs="Arial"/>
          <w:i/>
          <w:sz w:val="24"/>
          <w:szCs w:val="24"/>
        </w:rPr>
        <w:t xml:space="preserve"> deve ser igual a </w:t>
      </w:r>
      <w:r w:rsidR="006B0EA0" w:rsidRPr="006B0EA0">
        <w:rPr>
          <w:rFonts w:ascii="Arial" w:hAnsi="Arial" w:cs="Arial"/>
          <w:bCs/>
          <w:i/>
          <w:iCs/>
          <w:sz w:val="24"/>
          <w:szCs w:val="24"/>
        </w:rPr>
        <w:t xml:space="preserve">1, 2, 3, 4, 5, </w:t>
      </w:r>
      <w:r w:rsidR="006B0EA0" w:rsidRPr="006B0EA0">
        <w:rPr>
          <w:rFonts w:ascii="Arial" w:hAnsi="Arial" w:cs="Arial"/>
          <w:bCs/>
          <w:i/>
          <w:iCs/>
          <w:color w:val="0070C0"/>
          <w:sz w:val="24"/>
          <w:szCs w:val="24"/>
        </w:rPr>
        <w:t>12, 13, 14, 15, 16, 17, 18, 19, 20, 21 ou 99</w:t>
      </w:r>
      <w:r w:rsidR="006B0EA0" w:rsidRPr="006B0EA0">
        <w:rPr>
          <w:rFonts w:ascii="Arial" w:hAnsi="Arial" w:cs="Arial"/>
          <w:bCs/>
          <w:i/>
          <w:iCs/>
          <w:sz w:val="24"/>
          <w:szCs w:val="24"/>
        </w:rPr>
        <w:t xml:space="preserve"> </w:t>
      </w:r>
      <w:r w:rsidR="006B0EA0" w:rsidRPr="006B0EA0">
        <w:rPr>
          <w:rFonts w:ascii="Arial" w:hAnsi="Arial" w:cs="Arial"/>
          <w:bCs/>
          <w:i/>
          <w:iCs/>
          <w:strike/>
          <w:color w:val="FF0000"/>
          <w:sz w:val="24"/>
          <w:szCs w:val="24"/>
        </w:rPr>
        <w:t>6, 7, 8, 9, 10 ou 11</w:t>
      </w:r>
      <w:r w:rsidR="00066C15" w:rsidRPr="001754F5">
        <w:rPr>
          <w:rFonts w:ascii="Arial" w:hAnsi="Arial" w:cs="Arial"/>
          <w:i/>
          <w:sz w:val="24"/>
          <w:szCs w:val="24"/>
        </w:rPr>
        <w:t>”.</w:t>
      </w:r>
    </w:p>
    <w:p w14:paraId="5B3CD2EB" w14:textId="77777777" w:rsidR="007C190C" w:rsidRDefault="007C190C" w:rsidP="00195DF0">
      <w:pPr>
        <w:spacing w:line="360" w:lineRule="auto"/>
        <w:jc w:val="both"/>
        <w:rPr>
          <w:rFonts w:ascii="Arial" w:hAnsi="Arial" w:cs="Arial"/>
          <w:i/>
          <w:color w:val="0070C0"/>
          <w:sz w:val="24"/>
          <w:szCs w:val="24"/>
        </w:rPr>
      </w:pPr>
    </w:p>
    <w:p w14:paraId="53F0FEA4" w14:textId="2016F58E" w:rsidR="00883DE2" w:rsidRDefault="00883DE2" w:rsidP="00195DF0">
      <w:pPr>
        <w:widowControl w:val="0"/>
        <w:spacing w:line="360" w:lineRule="auto"/>
        <w:jc w:val="both"/>
        <w:rPr>
          <w:rFonts w:ascii="Arial" w:hAnsi="Arial" w:cs="Arial"/>
          <w:i/>
          <w:sz w:val="24"/>
          <w:szCs w:val="24"/>
        </w:rPr>
      </w:pPr>
    </w:p>
    <w:p w14:paraId="3F3FF678" w14:textId="77777777" w:rsidR="00665881" w:rsidRPr="00FE6A07" w:rsidRDefault="00665881" w:rsidP="00665881">
      <w:pPr>
        <w:widowControl w:val="0"/>
        <w:spacing w:line="360" w:lineRule="auto"/>
        <w:ind w:right="-1"/>
        <w:jc w:val="both"/>
        <w:rPr>
          <w:b/>
          <w:i/>
          <w:strike/>
          <w:color w:val="FF0000"/>
          <w:sz w:val="28"/>
          <w:szCs w:val="28"/>
        </w:rPr>
      </w:pPr>
      <w:r w:rsidRPr="00FE6A07">
        <w:rPr>
          <w:rFonts w:ascii="Arial" w:hAnsi="Arial" w:cs="Arial"/>
          <w:bCs/>
          <w:strike/>
          <w:color w:val="FF0000"/>
          <w:sz w:val="24"/>
          <w:szCs w:val="24"/>
        </w:rPr>
        <w:t>10 Se o campo “AtoAdministrativoGeradorDespesa” for igual a 6, 7, 8, 9 ou 10, os campos “NumeroAtoAdminstrativoInicial” e “AnoAtoAdministrativoInicial” devem ser informados. (</w:t>
      </w:r>
      <w:r w:rsidRPr="00FE6A07">
        <w:rPr>
          <w:rFonts w:ascii="Arial" w:hAnsi="Arial" w:cs="Arial"/>
          <w:bCs/>
          <w:strike/>
          <w:color w:val="FF0000"/>
          <w:sz w:val="24"/>
          <w:szCs w:val="24"/>
          <w:u w:val="single"/>
        </w:rPr>
        <w:t>Consistência Impeditiva</w:t>
      </w:r>
      <w:r w:rsidRPr="00FE6A07">
        <w:rPr>
          <w:rFonts w:ascii="Arial" w:hAnsi="Arial" w:cs="Arial"/>
          <w:bCs/>
          <w:strike/>
          <w:color w:val="FF0000"/>
          <w:sz w:val="24"/>
          <w:szCs w:val="24"/>
        </w:rPr>
        <w:t xml:space="preserve">) </w:t>
      </w:r>
      <w:r w:rsidRPr="00FE6A07">
        <w:rPr>
          <w:b/>
          <w:i/>
          <w:strike/>
          <w:color w:val="FF0000"/>
          <w:sz w:val="28"/>
          <w:szCs w:val="28"/>
        </w:rPr>
        <w:t>ERRO 6667</w:t>
      </w:r>
    </w:p>
    <w:p w14:paraId="13DF2580" w14:textId="77777777" w:rsidR="00665881" w:rsidRPr="00FE6A07" w:rsidRDefault="00665881" w:rsidP="00665881">
      <w:pPr>
        <w:widowControl w:val="0"/>
        <w:spacing w:line="360" w:lineRule="auto"/>
        <w:jc w:val="both"/>
        <w:rPr>
          <w:rFonts w:ascii="Arial" w:hAnsi="Arial" w:cs="Arial"/>
          <w:i/>
          <w:strike/>
          <w:color w:val="FF0000"/>
          <w:sz w:val="24"/>
          <w:szCs w:val="24"/>
        </w:rPr>
      </w:pPr>
      <w:r w:rsidRPr="00FE6A07">
        <w:rPr>
          <w:rFonts w:ascii="Arial" w:hAnsi="Arial" w:cs="Arial"/>
          <w:b/>
          <w:i/>
          <w:strike/>
          <w:color w:val="FF0000"/>
          <w:sz w:val="24"/>
          <w:szCs w:val="24"/>
        </w:rPr>
        <w:lastRenderedPageBreak/>
        <w:t xml:space="preserve">Mensagem: </w:t>
      </w:r>
      <w:r w:rsidRPr="00FE6A07">
        <w:rPr>
          <w:rFonts w:ascii="Arial" w:hAnsi="Arial" w:cs="Arial"/>
          <w:i/>
          <w:strike/>
          <w:color w:val="FF0000"/>
          <w:sz w:val="24"/>
          <w:szCs w:val="24"/>
        </w:rPr>
        <w:t>“Se campo AtoAdministrativoGeradorDespesa for igual 6, 7, 8, 9 ou 10 (aditivos), os campos NumeroAtoAdminstrativoInicial e AnoAtoAdministrativoInicial devem ser informados.</w:t>
      </w:r>
    </w:p>
    <w:p w14:paraId="2D818300" w14:textId="5C8B71BD" w:rsidR="00665881" w:rsidRDefault="00665881" w:rsidP="00195DF0">
      <w:pPr>
        <w:widowControl w:val="0"/>
        <w:spacing w:line="360" w:lineRule="auto"/>
        <w:jc w:val="both"/>
        <w:rPr>
          <w:rFonts w:ascii="Arial" w:hAnsi="Arial" w:cs="Arial"/>
          <w:i/>
          <w:sz w:val="24"/>
          <w:szCs w:val="24"/>
        </w:rPr>
      </w:pPr>
    </w:p>
    <w:p w14:paraId="10869AA0" w14:textId="2CE91CC0" w:rsidR="00FE6A07" w:rsidRPr="00350BAB" w:rsidRDefault="00644745" w:rsidP="00FE6A07">
      <w:pPr>
        <w:spacing w:line="360" w:lineRule="auto"/>
        <w:ind w:right="-1"/>
        <w:rPr>
          <w:b/>
          <w:i/>
          <w:color w:val="0070C0"/>
          <w:sz w:val="28"/>
          <w:szCs w:val="28"/>
        </w:rPr>
      </w:pPr>
      <w:r w:rsidRPr="00350BAB">
        <w:rPr>
          <w:rFonts w:ascii="Arial" w:hAnsi="Arial" w:cs="Arial"/>
          <w:bCs/>
          <w:color w:val="0070C0"/>
          <w:sz w:val="24"/>
          <w:szCs w:val="24"/>
        </w:rPr>
        <w:t>9</w:t>
      </w:r>
      <w:r w:rsidR="00FE6A07" w:rsidRPr="00350BAB">
        <w:rPr>
          <w:rFonts w:ascii="Arial" w:hAnsi="Arial" w:cs="Arial"/>
          <w:bCs/>
          <w:color w:val="0070C0"/>
          <w:sz w:val="24"/>
          <w:szCs w:val="24"/>
        </w:rPr>
        <w:t xml:space="preserve"> Se o campo AtoAdministrativoGeradorDespesa for igual a 16, 17, 18, 19, 20 ou 21, a chave formada pelos campos </w:t>
      </w:r>
      <w:r w:rsidR="00FE6A07" w:rsidRPr="00350BAB">
        <w:rPr>
          <w:rFonts w:ascii="Arial" w:eastAsia="Calibri" w:hAnsi="Arial" w:cs="Arial"/>
          <w:color w:val="0070C0"/>
        </w:rPr>
        <w:t xml:space="preserve">  </w:t>
      </w:r>
      <w:r w:rsidR="00FE6A07" w:rsidRPr="00350BAB">
        <w:rPr>
          <w:rFonts w:ascii="Arial" w:hAnsi="Arial" w:cs="Arial"/>
          <w:bCs/>
          <w:color w:val="0070C0"/>
          <w:sz w:val="24"/>
          <w:szCs w:val="24"/>
        </w:rPr>
        <w:t xml:space="preserve">NAtoAdministrativo/AnoAtoAdministrativo/AnoProcesso/NumProcesso deve ser </w:t>
      </w:r>
      <w:r w:rsidR="00DC1289" w:rsidRPr="00350BAB">
        <w:rPr>
          <w:rFonts w:ascii="Arial" w:hAnsi="Arial" w:cs="Arial"/>
          <w:b/>
          <w:color w:val="0070C0"/>
          <w:sz w:val="24"/>
          <w:szCs w:val="24"/>
        </w:rPr>
        <w:t>DIFERENTE</w:t>
      </w:r>
      <w:r w:rsidR="00FE6A07" w:rsidRPr="00350BAB">
        <w:rPr>
          <w:rFonts w:ascii="Arial" w:hAnsi="Arial" w:cs="Arial"/>
          <w:bCs/>
          <w:color w:val="0070C0"/>
          <w:sz w:val="24"/>
          <w:szCs w:val="24"/>
        </w:rPr>
        <w:t xml:space="preserve"> da informada nos campos </w:t>
      </w:r>
      <w:r w:rsidR="0056709B" w:rsidRPr="00350BAB">
        <w:rPr>
          <w:rFonts w:ascii="Arial" w:hAnsi="Arial" w:cs="Arial"/>
          <w:bCs/>
          <w:color w:val="0070C0"/>
          <w:sz w:val="24"/>
          <w:szCs w:val="24"/>
        </w:rPr>
        <w:t>N</w:t>
      </w:r>
      <w:r w:rsidR="00FE6A07" w:rsidRPr="00350BAB">
        <w:rPr>
          <w:rFonts w:ascii="Arial" w:hAnsi="Arial" w:cs="Arial"/>
          <w:bCs/>
          <w:color w:val="0070C0"/>
          <w:sz w:val="24"/>
          <w:szCs w:val="24"/>
        </w:rPr>
        <w:t>AtoAdministrativoInicial/AnoAtoAdministrativoInicial/AnoProcessoAtoInicial/NumProcessoAtoInicial. (</w:t>
      </w:r>
      <w:r w:rsidR="00FE6A07" w:rsidRPr="00350BAB">
        <w:rPr>
          <w:rFonts w:ascii="Arial" w:hAnsi="Arial" w:cs="Arial"/>
          <w:bCs/>
          <w:color w:val="0070C0"/>
          <w:sz w:val="24"/>
          <w:szCs w:val="24"/>
          <w:u w:val="single"/>
        </w:rPr>
        <w:t>Consistência Impeditiva</w:t>
      </w:r>
      <w:r w:rsidR="00FE6A07" w:rsidRPr="00350BAB">
        <w:rPr>
          <w:rFonts w:ascii="Arial" w:hAnsi="Arial" w:cs="Arial"/>
          <w:bCs/>
          <w:color w:val="0070C0"/>
          <w:sz w:val="24"/>
          <w:szCs w:val="24"/>
        </w:rPr>
        <w:t xml:space="preserve">) </w:t>
      </w:r>
      <w:r w:rsidR="00FE6A07" w:rsidRPr="00350BAB">
        <w:rPr>
          <w:b/>
          <w:i/>
          <w:color w:val="0070C0"/>
          <w:sz w:val="28"/>
          <w:szCs w:val="28"/>
        </w:rPr>
        <w:t xml:space="preserve">ERRO  </w:t>
      </w:r>
      <w:r w:rsidR="00350BAB" w:rsidRPr="00350BAB">
        <w:rPr>
          <w:b/>
          <w:i/>
          <w:color w:val="0070C0"/>
          <w:sz w:val="28"/>
          <w:szCs w:val="28"/>
        </w:rPr>
        <w:t>9013</w:t>
      </w:r>
    </w:p>
    <w:p w14:paraId="6C973839" w14:textId="444DD069" w:rsidR="00665881" w:rsidRPr="00FE6A07" w:rsidRDefault="00FE6A07" w:rsidP="00195DF0">
      <w:pPr>
        <w:widowControl w:val="0"/>
        <w:spacing w:line="360" w:lineRule="auto"/>
        <w:jc w:val="both"/>
        <w:rPr>
          <w:rFonts w:ascii="Arial" w:hAnsi="Arial" w:cs="Arial"/>
          <w:i/>
          <w:color w:val="0070C0"/>
          <w:sz w:val="24"/>
          <w:szCs w:val="24"/>
        </w:rPr>
      </w:pPr>
      <w:r w:rsidRPr="00350BAB">
        <w:rPr>
          <w:rFonts w:ascii="Arial" w:hAnsi="Arial" w:cs="Arial"/>
          <w:b/>
          <w:i/>
          <w:color w:val="0070C0"/>
          <w:sz w:val="24"/>
          <w:szCs w:val="24"/>
        </w:rPr>
        <w:t xml:space="preserve">Mensagem: </w:t>
      </w:r>
      <w:r w:rsidRPr="00350BAB">
        <w:rPr>
          <w:rFonts w:ascii="Arial" w:hAnsi="Arial" w:cs="Arial"/>
          <w:i/>
          <w:color w:val="0070C0"/>
          <w:sz w:val="24"/>
          <w:szCs w:val="24"/>
        </w:rPr>
        <w:t xml:space="preserve">Se campo AtoAdministrativoGeradorDespesa for igual </w:t>
      </w:r>
      <w:r w:rsidRPr="00350BAB">
        <w:rPr>
          <w:rFonts w:ascii="Arial" w:hAnsi="Arial" w:cs="Arial"/>
          <w:bCs/>
          <w:i/>
          <w:iCs/>
          <w:color w:val="0070C0"/>
          <w:sz w:val="24"/>
          <w:szCs w:val="24"/>
        </w:rPr>
        <w:t>16, 17, 18, 19, 20 ou 21</w:t>
      </w:r>
      <w:r w:rsidRPr="00350BAB">
        <w:rPr>
          <w:rFonts w:ascii="Arial" w:hAnsi="Arial" w:cs="Arial"/>
          <w:bCs/>
          <w:color w:val="0070C0"/>
          <w:sz w:val="24"/>
          <w:szCs w:val="24"/>
        </w:rPr>
        <w:t xml:space="preserve"> </w:t>
      </w:r>
      <w:r w:rsidRPr="00350BAB">
        <w:rPr>
          <w:rFonts w:ascii="Arial" w:hAnsi="Arial" w:cs="Arial"/>
          <w:i/>
          <w:color w:val="0070C0"/>
          <w:sz w:val="24"/>
          <w:szCs w:val="24"/>
        </w:rPr>
        <w:t>(aditivos/apostilamento) devem ser informados os dados do Ato Administrativo Inicial.</w:t>
      </w:r>
    </w:p>
    <w:p w14:paraId="51D72A4F" w14:textId="467EE786" w:rsidR="00665881" w:rsidRDefault="00665881" w:rsidP="00195DF0">
      <w:pPr>
        <w:widowControl w:val="0"/>
        <w:spacing w:line="360" w:lineRule="auto"/>
        <w:jc w:val="both"/>
        <w:rPr>
          <w:rFonts w:ascii="Arial" w:hAnsi="Arial" w:cs="Arial"/>
          <w:i/>
          <w:sz w:val="24"/>
          <w:szCs w:val="24"/>
        </w:rPr>
      </w:pPr>
    </w:p>
    <w:p w14:paraId="319EC360" w14:textId="2C7D9B4D" w:rsidR="00FE6A07" w:rsidRPr="00FE6A07" w:rsidRDefault="00FE6A07" w:rsidP="00FE6A07">
      <w:pPr>
        <w:spacing w:line="360" w:lineRule="auto"/>
        <w:ind w:right="-1"/>
        <w:jc w:val="both"/>
        <w:rPr>
          <w:b/>
          <w:i/>
          <w:strike/>
          <w:color w:val="FF0000"/>
          <w:sz w:val="28"/>
          <w:szCs w:val="28"/>
        </w:rPr>
      </w:pPr>
      <w:r w:rsidRPr="00FE6A07">
        <w:rPr>
          <w:rFonts w:ascii="Arial" w:hAnsi="Arial" w:cs="Arial"/>
          <w:bCs/>
          <w:strike/>
          <w:color w:val="FF0000"/>
          <w:sz w:val="24"/>
          <w:szCs w:val="24"/>
        </w:rPr>
        <w:t>11 Se o campo “AtoAdministrativoGeradorDespesa” for igual a 1, 2, 3, 4, 5 ou 11, os campos “NAtoAdminstrativoInicial” e “AnoAtoAdministrativoInicial” não devem ser informados. (</w:t>
      </w:r>
      <w:r w:rsidRPr="00FE6A07">
        <w:rPr>
          <w:rFonts w:ascii="Arial" w:hAnsi="Arial" w:cs="Arial"/>
          <w:bCs/>
          <w:strike/>
          <w:color w:val="FF0000"/>
          <w:sz w:val="24"/>
          <w:szCs w:val="24"/>
          <w:u w:val="single"/>
        </w:rPr>
        <w:t>Consistência Impeditiva</w:t>
      </w:r>
      <w:r w:rsidRPr="00FE6A07">
        <w:rPr>
          <w:rFonts w:ascii="Arial" w:hAnsi="Arial" w:cs="Arial"/>
          <w:bCs/>
          <w:strike/>
          <w:color w:val="FF0000"/>
          <w:sz w:val="24"/>
          <w:szCs w:val="24"/>
        </w:rPr>
        <w:t xml:space="preserve">) </w:t>
      </w:r>
      <w:r w:rsidRPr="00FE6A07">
        <w:rPr>
          <w:b/>
          <w:i/>
          <w:strike/>
          <w:color w:val="FF0000"/>
          <w:sz w:val="28"/>
          <w:szCs w:val="28"/>
        </w:rPr>
        <w:t>ERRO 8197</w:t>
      </w:r>
    </w:p>
    <w:p w14:paraId="32BA19B6" w14:textId="77777777" w:rsidR="00FE6A07" w:rsidRPr="00FE6A07" w:rsidRDefault="00FE6A07" w:rsidP="00FE6A07">
      <w:pPr>
        <w:widowControl w:val="0"/>
        <w:spacing w:line="360" w:lineRule="auto"/>
        <w:jc w:val="both"/>
        <w:rPr>
          <w:rFonts w:ascii="Arial" w:hAnsi="Arial" w:cs="Arial"/>
          <w:i/>
          <w:strike/>
          <w:color w:val="FF0000"/>
          <w:sz w:val="24"/>
          <w:szCs w:val="24"/>
        </w:rPr>
      </w:pPr>
      <w:r w:rsidRPr="00FE6A07">
        <w:rPr>
          <w:rFonts w:ascii="Arial" w:hAnsi="Arial" w:cs="Arial"/>
          <w:b/>
          <w:i/>
          <w:strike/>
          <w:color w:val="FF0000"/>
          <w:sz w:val="24"/>
          <w:szCs w:val="24"/>
        </w:rPr>
        <w:t xml:space="preserve">Mensagem: </w:t>
      </w:r>
      <w:r w:rsidRPr="00FE6A07">
        <w:rPr>
          <w:rFonts w:ascii="Arial" w:hAnsi="Arial" w:cs="Arial"/>
          <w:i/>
          <w:strike/>
          <w:color w:val="FF0000"/>
          <w:sz w:val="24"/>
          <w:szCs w:val="24"/>
        </w:rPr>
        <w:t xml:space="preserve">“Se campo AtoAdministrativoGeradorDespesa for igual </w:t>
      </w:r>
      <w:r w:rsidRPr="00FE6A07">
        <w:rPr>
          <w:rFonts w:ascii="Arial" w:hAnsi="Arial" w:cs="Arial"/>
          <w:bCs/>
          <w:strike/>
          <w:color w:val="FF0000"/>
          <w:sz w:val="24"/>
          <w:szCs w:val="24"/>
        </w:rPr>
        <w:t>1, 2, 3, 4, ou 5</w:t>
      </w:r>
      <w:r w:rsidRPr="00FE6A07">
        <w:rPr>
          <w:rFonts w:ascii="Arial" w:hAnsi="Arial" w:cs="Arial"/>
          <w:i/>
          <w:strike/>
          <w:color w:val="FF0000"/>
          <w:sz w:val="24"/>
          <w:szCs w:val="24"/>
        </w:rPr>
        <w:t xml:space="preserve"> (aditivos), ou 11 (Não foi formalizado Ato Administrativo), os campos NAtoAdminstrativoInicial e AnoAtoAdministrativoInicial não devem ser informados”.</w:t>
      </w:r>
    </w:p>
    <w:p w14:paraId="0D84EB35" w14:textId="78412ADA" w:rsidR="00665881" w:rsidRDefault="00665881" w:rsidP="00195DF0">
      <w:pPr>
        <w:widowControl w:val="0"/>
        <w:spacing w:line="360" w:lineRule="auto"/>
        <w:jc w:val="both"/>
        <w:rPr>
          <w:rFonts w:ascii="Arial" w:hAnsi="Arial" w:cs="Arial"/>
          <w:i/>
          <w:sz w:val="24"/>
          <w:szCs w:val="24"/>
        </w:rPr>
      </w:pPr>
    </w:p>
    <w:p w14:paraId="1A851812" w14:textId="15AAB19B" w:rsidR="00FE6A07" w:rsidRPr="00FE6A07" w:rsidRDefault="00644745" w:rsidP="00FE6A07">
      <w:pPr>
        <w:spacing w:line="360" w:lineRule="auto"/>
        <w:ind w:right="-1"/>
        <w:rPr>
          <w:b/>
          <w:i/>
          <w:color w:val="0070C0"/>
          <w:sz w:val="28"/>
          <w:szCs w:val="28"/>
        </w:rPr>
      </w:pPr>
      <w:r>
        <w:rPr>
          <w:rFonts w:ascii="Arial" w:hAnsi="Arial" w:cs="Arial"/>
          <w:bCs/>
          <w:color w:val="0070C0"/>
          <w:sz w:val="24"/>
          <w:szCs w:val="24"/>
        </w:rPr>
        <w:t>10</w:t>
      </w:r>
      <w:r w:rsidR="00FE6A07" w:rsidRPr="00FE6A07">
        <w:rPr>
          <w:rFonts w:ascii="Arial" w:hAnsi="Arial" w:cs="Arial"/>
          <w:bCs/>
          <w:color w:val="0070C0"/>
          <w:sz w:val="24"/>
          <w:szCs w:val="24"/>
        </w:rPr>
        <w:t xml:space="preserve"> Se o campo AtoAdministrativoGeradorDespesa for </w:t>
      </w:r>
      <w:r w:rsidR="00876275">
        <w:rPr>
          <w:rFonts w:ascii="Arial" w:hAnsi="Arial" w:cs="Arial"/>
          <w:bCs/>
          <w:color w:val="0070C0"/>
          <w:sz w:val="24"/>
          <w:szCs w:val="24"/>
        </w:rPr>
        <w:t xml:space="preserve">igual a </w:t>
      </w:r>
      <w:r w:rsidR="00DC1289" w:rsidRPr="00876275">
        <w:rPr>
          <w:rFonts w:ascii="Arial" w:hAnsi="Arial" w:cs="Arial"/>
          <w:bCs/>
          <w:color w:val="0070C0"/>
          <w:sz w:val="24"/>
          <w:szCs w:val="24"/>
        </w:rPr>
        <w:t>1</w:t>
      </w:r>
      <w:r w:rsidR="00DC1289">
        <w:rPr>
          <w:rFonts w:ascii="Arial" w:hAnsi="Arial" w:cs="Arial"/>
          <w:bCs/>
          <w:color w:val="0070C0"/>
          <w:sz w:val="24"/>
          <w:szCs w:val="24"/>
        </w:rPr>
        <w:t>,</w:t>
      </w:r>
      <w:r w:rsidR="00876275" w:rsidRPr="00876275">
        <w:rPr>
          <w:rFonts w:ascii="Arial" w:hAnsi="Arial" w:cs="Arial"/>
          <w:bCs/>
          <w:color w:val="0070C0"/>
          <w:sz w:val="24"/>
          <w:szCs w:val="24"/>
        </w:rPr>
        <w:t xml:space="preserve"> 2, 3 , 4 , 5 , 12, 13, 14, 15 </w:t>
      </w:r>
      <w:r w:rsidR="00876275">
        <w:rPr>
          <w:rFonts w:ascii="Arial" w:hAnsi="Arial" w:cs="Arial"/>
          <w:bCs/>
          <w:color w:val="0070C0"/>
          <w:sz w:val="24"/>
          <w:szCs w:val="24"/>
        </w:rPr>
        <w:t>ou</w:t>
      </w:r>
      <w:r w:rsidR="00876275" w:rsidRPr="00876275">
        <w:rPr>
          <w:rFonts w:ascii="Arial" w:hAnsi="Arial" w:cs="Arial"/>
          <w:bCs/>
          <w:color w:val="0070C0"/>
          <w:sz w:val="24"/>
          <w:szCs w:val="24"/>
        </w:rPr>
        <w:t xml:space="preserve"> 99</w:t>
      </w:r>
      <w:r w:rsidR="00876275">
        <w:rPr>
          <w:rFonts w:ascii="Arial" w:hAnsi="Arial" w:cs="Arial"/>
          <w:bCs/>
          <w:color w:val="0070C0"/>
          <w:sz w:val="24"/>
          <w:szCs w:val="24"/>
        </w:rPr>
        <w:t>,</w:t>
      </w:r>
      <w:r w:rsidR="00FE6A07" w:rsidRPr="00FE6A07">
        <w:rPr>
          <w:rFonts w:ascii="Arial" w:hAnsi="Arial" w:cs="Arial"/>
          <w:bCs/>
          <w:color w:val="0070C0"/>
          <w:sz w:val="24"/>
          <w:szCs w:val="24"/>
        </w:rPr>
        <w:t xml:space="preserve"> a chave formada pelos campos </w:t>
      </w:r>
      <w:r w:rsidR="00FE6A07" w:rsidRPr="00FE6A07">
        <w:rPr>
          <w:rFonts w:ascii="Arial" w:eastAsia="Calibri" w:hAnsi="Arial" w:cs="Arial"/>
          <w:color w:val="0070C0"/>
        </w:rPr>
        <w:t xml:space="preserve">  </w:t>
      </w:r>
      <w:r w:rsidR="00FE6A07" w:rsidRPr="00FE6A07">
        <w:rPr>
          <w:rFonts w:ascii="Arial" w:hAnsi="Arial" w:cs="Arial"/>
          <w:bCs/>
          <w:color w:val="0070C0"/>
          <w:sz w:val="24"/>
          <w:szCs w:val="24"/>
        </w:rPr>
        <w:t>NAtoAdministrativo</w:t>
      </w:r>
      <w:r w:rsidR="00876275">
        <w:rPr>
          <w:rFonts w:ascii="Arial" w:hAnsi="Arial" w:cs="Arial"/>
          <w:bCs/>
          <w:color w:val="0070C0"/>
          <w:sz w:val="24"/>
          <w:szCs w:val="24"/>
        </w:rPr>
        <w:t>Inicial</w:t>
      </w:r>
      <w:r w:rsidR="00FE6A07" w:rsidRPr="00FE6A07">
        <w:rPr>
          <w:rFonts w:ascii="Arial" w:hAnsi="Arial" w:cs="Arial"/>
          <w:bCs/>
          <w:color w:val="0070C0"/>
          <w:sz w:val="24"/>
          <w:szCs w:val="24"/>
        </w:rPr>
        <w:t>/AnoAtoAdministrativo</w:t>
      </w:r>
      <w:r w:rsidR="00DC1289">
        <w:rPr>
          <w:rFonts w:ascii="Arial" w:hAnsi="Arial" w:cs="Arial"/>
          <w:bCs/>
          <w:color w:val="0070C0"/>
          <w:sz w:val="24"/>
          <w:szCs w:val="24"/>
        </w:rPr>
        <w:t>Inicial</w:t>
      </w:r>
      <w:r w:rsidR="00FE6A07" w:rsidRPr="00FE6A07">
        <w:rPr>
          <w:rFonts w:ascii="Arial" w:hAnsi="Arial" w:cs="Arial"/>
          <w:bCs/>
          <w:color w:val="0070C0"/>
          <w:sz w:val="24"/>
          <w:szCs w:val="24"/>
        </w:rPr>
        <w:t>/AnoProcesso</w:t>
      </w:r>
      <w:r w:rsidR="00DC1289">
        <w:rPr>
          <w:rFonts w:ascii="Arial" w:hAnsi="Arial" w:cs="Arial"/>
          <w:bCs/>
          <w:color w:val="0070C0"/>
          <w:sz w:val="24"/>
          <w:szCs w:val="24"/>
        </w:rPr>
        <w:t>AtoInicial</w:t>
      </w:r>
      <w:r w:rsidR="00FE6A07" w:rsidRPr="00FE6A07">
        <w:rPr>
          <w:rFonts w:ascii="Arial" w:hAnsi="Arial" w:cs="Arial"/>
          <w:bCs/>
          <w:color w:val="0070C0"/>
          <w:sz w:val="24"/>
          <w:szCs w:val="24"/>
        </w:rPr>
        <w:t>/NumProcesso</w:t>
      </w:r>
      <w:r w:rsidR="00DC1289">
        <w:rPr>
          <w:rFonts w:ascii="Arial" w:hAnsi="Arial" w:cs="Arial"/>
          <w:bCs/>
          <w:color w:val="0070C0"/>
          <w:sz w:val="24"/>
          <w:szCs w:val="24"/>
        </w:rPr>
        <w:t xml:space="preserve">AtoInicial </w:t>
      </w:r>
      <w:r w:rsidR="00FE6A07" w:rsidRPr="00FE6A07">
        <w:rPr>
          <w:rFonts w:ascii="Arial" w:hAnsi="Arial" w:cs="Arial"/>
          <w:bCs/>
          <w:color w:val="0070C0"/>
          <w:sz w:val="24"/>
          <w:szCs w:val="24"/>
        </w:rPr>
        <w:t xml:space="preserve">deve ser </w:t>
      </w:r>
      <w:r w:rsidR="00DC1289" w:rsidRPr="00DC1289">
        <w:rPr>
          <w:rFonts w:ascii="Arial" w:hAnsi="Arial" w:cs="Arial"/>
          <w:b/>
          <w:color w:val="0070C0"/>
          <w:sz w:val="24"/>
          <w:szCs w:val="24"/>
        </w:rPr>
        <w:t>IGUAL</w:t>
      </w:r>
      <w:r w:rsidR="00876275">
        <w:rPr>
          <w:rFonts w:ascii="Arial" w:hAnsi="Arial" w:cs="Arial"/>
          <w:bCs/>
          <w:color w:val="0070C0"/>
          <w:sz w:val="24"/>
          <w:szCs w:val="24"/>
        </w:rPr>
        <w:t xml:space="preserve"> a </w:t>
      </w:r>
      <w:r w:rsidR="00FE6A07" w:rsidRPr="00FE6A07">
        <w:rPr>
          <w:rFonts w:ascii="Arial" w:hAnsi="Arial" w:cs="Arial"/>
          <w:bCs/>
          <w:color w:val="0070C0"/>
          <w:sz w:val="24"/>
          <w:szCs w:val="24"/>
        </w:rPr>
        <w:t xml:space="preserve">informada nos campos </w:t>
      </w:r>
      <w:r w:rsidR="00D41F5F">
        <w:rPr>
          <w:rFonts w:ascii="Arial" w:hAnsi="Arial" w:cs="Arial"/>
          <w:bCs/>
          <w:color w:val="0070C0"/>
          <w:sz w:val="24"/>
          <w:szCs w:val="24"/>
        </w:rPr>
        <w:t>N</w:t>
      </w:r>
      <w:r w:rsidR="00FE6A07" w:rsidRPr="00665881">
        <w:rPr>
          <w:rFonts w:ascii="Arial" w:hAnsi="Arial" w:cs="Arial"/>
          <w:bCs/>
          <w:color w:val="0070C0"/>
          <w:sz w:val="24"/>
          <w:szCs w:val="24"/>
        </w:rPr>
        <w:t>AtoAdministrativo</w:t>
      </w:r>
      <w:r w:rsidR="00FE6A07">
        <w:rPr>
          <w:rFonts w:ascii="Arial" w:hAnsi="Arial" w:cs="Arial"/>
          <w:bCs/>
          <w:color w:val="0070C0"/>
          <w:sz w:val="24"/>
          <w:szCs w:val="24"/>
        </w:rPr>
        <w:t>/</w:t>
      </w:r>
      <w:r w:rsidR="00FE6A07" w:rsidRPr="00665881">
        <w:rPr>
          <w:rFonts w:ascii="Arial" w:hAnsi="Arial" w:cs="Arial"/>
          <w:bCs/>
          <w:color w:val="0070C0"/>
          <w:sz w:val="24"/>
          <w:szCs w:val="24"/>
        </w:rPr>
        <w:t>AnoAtoAdministrativo/AnoProcesso/</w:t>
      </w:r>
      <w:r w:rsidR="00FE6A07" w:rsidRPr="00FE6A07">
        <w:rPr>
          <w:rFonts w:ascii="Arial" w:hAnsi="Arial" w:cs="Arial"/>
          <w:bCs/>
          <w:color w:val="0070C0"/>
          <w:sz w:val="24"/>
          <w:szCs w:val="24"/>
        </w:rPr>
        <w:t>NumProcesso. (</w:t>
      </w:r>
      <w:r w:rsidR="00FE6A07" w:rsidRPr="00FE6A07">
        <w:rPr>
          <w:rFonts w:ascii="Arial" w:hAnsi="Arial" w:cs="Arial"/>
          <w:bCs/>
          <w:color w:val="0070C0"/>
          <w:sz w:val="24"/>
          <w:szCs w:val="24"/>
          <w:u w:val="single"/>
        </w:rPr>
        <w:t>Consistência Impeditiva</w:t>
      </w:r>
      <w:r w:rsidR="00FE6A07" w:rsidRPr="00FE6A07">
        <w:rPr>
          <w:rFonts w:ascii="Arial" w:hAnsi="Arial" w:cs="Arial"/>
          <w:bCs/>
          <w:color w:val="0070C0"/>
          <w:sz w:val="24"/>
          <w:szCs w:val="24"/>
        </w:rPr>
        <w:t xml:space="preserve">) </w:t>
      </w:r>
      <w:r w:rsidR="00FE6A07" w:rsidRPr="00FE6A07">
        <w:rPr>
          <w:b/>
          <w:i/>
          <w:color w:val="0070C0"/>
          <w:sz w:val="28"/>
          <w:szCs w:val="28"/>
        </w:rPr>
        <w:t xml:space="preserve">ERRO  </w:t>
      </w:r>
      <w:r w:rsidR="008179DA">
        <w:rPr>
          <w:b/>
          <w:i/>
          <w:color w:val="0070C0"/>
          <w:sz w:val="28"/>
          <w:szCs w:val="28"/>
        </w:rPr>
        <w:t>9014</w:t>
      </w:r>
    </w:p>
    <w:p w14:paraId="7715F4D0" w14:textId="5C20087C" w:rsidR="00FE6A07" w:rsidRPr="00DC1289" w:rsidRDefault="00FE6A07" w:rsidP="00195DF0">
      <w:pPr>
        <w:widowControl w:val="0"/>
        <w:spacing w:line="360" w:lineRule="auto"/>
        <w:jc w:val="both"/>
        <w:rPr>
          <w:rFonts w:ascii="Arial" w:hAnsi="Arial" w:cs="Arial"/>
          <w:i/>
          <w:sz w:val="24"/>
          <w:szCs w:val="24"/>
        </w:rPr>
      </w:pPr>
      <w:r w:rsidRPr="00FE6A07">
        <w:rPr>
          <w:rFonts w:ascii="Arial" w:hAnsi="Arial" w:cs="Arial"/>
          <w:b/>
          <w:i/>
          <w:color w:val="0070C0"/>
          <w:sz w:val="24"/>
          <w:szCs w:val="24"/>
        </w:rPr>
        <w:t xml:space="preserve">Mensagem: </w:t>
      </w:r>
      <w:r w:rsidRPr="00DC1289">
        <w:rPr>
          <w:rFonts w:ascii="Arial" w:hAnsi="Arial" w:cs="Arial"/>
          <w:i/>
          <w:color w:val="0070C0"/>
          <w:sz w:val="24"/>
          <w:szCs w:val="24"/>
        </w:rPr>
        <w:t xml:space="preserve">Se campo AtoAdministrativoGeradorDespesa </w:t>
      </w:r>
      <w:r w:rsidR="00DC1289" w:rsidRPr="00DC1289">
        <w:rPr>
          <w:rFonts w:ascii="Arial" w:hAnsi="Arial" w:cs="Arial"/>
          <w:i/>
          <w:color w:val="0070C0"/>
          <w:sz w:val="24"/>
          <w:szCs w:val="24"/>
        </w:rPr>
        <w:t xml:space="preserve">for igual a 1, 2, 3 , 4 , 5 , 12, 13, 14, 15 ou 99 </w:t>
      </w:r>
      <w:r w:rsidR="00876275" w:rsidRPr="00DC1289">
        <w:rPr>
          <w:rFonts w:ascii="Arial" w:eastAsia="Calibri" w:hAnsi="Arial" w:cs="Arial"/>
          <w:i/>
          <w:color w:val="0070C0"/>
          <w:sz w:val="24"/>
          <w:szCs w:val="24"/>
        </w:rPr>
        <w:t xml:space="preserve">os campos </w:t>
      </w:r>
      <w:r w:rsidR="00DC1289" w:rsidRPr="00DC1289">
        <w:rPr>
          <w:rFonts w:ascii="Arial" w:hAnsi="Arial" w:cs="Arial"/>
          <w:bCs/>
          <w:i/>
          <w:color w:val="0070C0"/>
          <w:sz w:val="24"/>
          <w:szCs w:val="24"/>
        </w:rPr>
        <w:t>NAtoAdministrativoInicial/AnoAtoAdministrativoInicial/AnoProcessoAtoInicial/NumProcessoAtoInicial</w:t>
      </w:r>
      <w:r w:rsidR="00876275" w:rsidRPr="00DC1289">
        <w:rPr>
          <w:rFonts w:ascii="Arial" w:eastAsia="Calibri" w:hAnsi="Arial" w:cs="Arial"/>
          <w:i/>
          <w:color w:val="0070C0"/>
          <w:sz w:val="24"/>
          <w:szCs w:val="24"/>
        </w:rPr>
        <w:t xml:space="preserve"> deverão ser preenchidos com as mesmas informações dos campos </w:t>
      </w:r>
      <w:r w:rsidR="00857FC1">
        <w:rPr>
          <w:rFonts w:ascii="Arial" w:eastAsia="Calibri" w:hAnsi="Arial" w:cs="Arial"/>
          <w:i/>
          <w:color w:val="0070C0"/>
          <w:sz w:val="24"/>
          <w:szCs w:val="24"/>
        </w:rPr>
        <w:t>N</w:t>
      </w:r>
      <w:r w:rsidR="00DC1289" w:rsidRPr="00DC1289">
        <w:rPr>
          <w:rFonts w:ascii="Arial" w:hAnsi="Arial" w:cs="Arial"/>
          <w:bCs/>
          <w:i/>
          <w:color w:val="0070C0"/>
          <w:sz w:val="24"/>
          <w:szCs w:val="24"/>
        </w:rPr>
        <w:t>AtoAdministrativo/AnoAtoAdministrativo/AnoProcesso/NumProcesso</w:t>
      </w:r>
    </w:p>
    <w:p w14:paraId="11198024" w14:textId="18590E39" w:rsidR="00A752BB" w:rsidRDefault="00A752BB" w:rsidP="00195DF0">
      <w:pPr>
        <w:widowControl w:val="0"/>
        <w:spacing w:line="360" w:lineRule="auto"/>
        <w:jc w:val="both"/>
        <w:rPr>
          <w:rFonts w:ascii="Arial" w:hAnsi="Arial" w:cs="Arial"/>
          <w:i/>
          <w:sz w:val="24"/>
          <w:szCs w:val="24"/>
        </w:rPr>
      </w:pPr>
    </w:p>
    <w:p w14:paraId="5DFA160C" w14:textId="78C83481" w:rsidR="00307D63" w:rsidRPr="00307D63" w:rsidRDefault="00307D63" w:rsidP="00307D63">
      <w:pPr>
        <w:spacing w:line="360" w:lineRule="auto"/>
        <w:ind w:right="-1"/>
        <w:jc w:val="both"/>
        <w:rPr>
          <w:b/>
          <w:i/>
          <w:strike/>
          <w:color w:val="FF0000"/>
          <w:sz w:val="28"/>
          <w:szCs w:val="28"/>
        </w:rPr>
      </w:pPr>
      <w:r w:rsidRPr="00307D63">
        <w:rPr>
          <w:rFonts w:ascii="Arial" w:hAnsi="Arial" w:cs="Arial"/>
          <w:bCs/>
          <w:strike/>
          <w:color w:val="FF0000"/>
          <w:sz w:val="24"/>
          <w:szCs w:val="24"/>
        </w:rPr>
        <w:lastRenderedPageBreak/>
        <w:t>11a Se o campo “AtoAdministrativoGeradorDespesa” for igual a 11, os campos “DataAssinaturaAtoAdministrativo” e “ValorTotalAtoAdministrativo” não devem ser informados. (</w:t>
      </w:r>
      <w:r w:rsidRPr="00307D63">
        <w:rPr>
          <w:rFonts w:ascii="Arial" w:hAnsi="Arial" w:cs="Arial"/>
          <w:bCs/>
          <w:strike/>
          <w:color w:val="FF0000"/>
          <w:sz w:val="24"/>
          <w:szCs w:val="24"/>
          <w:u w:val="single"/>
        </w:rPr>
        <w:t>Consistência Impeditiva</w:t>
      </w:r>
      <w:r w:rsidRPr="00307D63">
        <w:rPr>
          <w:rFonts w:ascii="Arial" w:hAnsi="Arial" w:cs="Arial"/>
          <w:bCs/>
          <w:strike/>
          <w:color w:val="FF0000"/>
          <w:sz w:val="24"/>
          <w:szCs w:val="24"/>
        </w:rPr>
        <w:t xml:space="preserve">) </w:t>
      </w:r>
      <w:r w:rsidRPr="00307D63">
        <w:rPr>
          <w:b/>
          <w:i/>
          <w:strike/>
          <w:color w:val="FF0000"/>
          <w:sz w:val="28"/>
          <w:szCs w:val="28"/>
        </w:rPr>
        <w:t>ERRO  8198</w:t>
      </w:r>
    </w:p>
    <w:p w14:paraId="5E2CB488" w14:textId="2D8717AD" w:rsidR="00307D63" w:rsidRDefault="00307D63" w:rsidP="00307D63">
      <w:pPr>
        <w:widowControl w:val="0"/>
        <w:spacing w:line="360" w:lineRule="auto"/>
        <w:jc w:val="both"/>
        <w:rPr>
          <w:rFonts w:ascii="Arial" w:hAnsi="Arial" w:cs="Arial"/>
          <w:i/>
          <w:strike/>
          <w:color w:val="FF0000"/>
          <w:sz w:val="24"/>
          <w:szCs w:val="24"/>
        </w:rPr>
      </w:pPr>
      <w:r w:rsidRPr="00307D63">
        <w:rPr>
          <w:rFonts w:ascii="Arial" w:hAnsi="Arial" w:cs="Arial"/>
          <w:b/>
          <w:i/>
          <w:strike/>
          <w:color w:val="FF0000"/>
          <w:sz w:val="24"/>
          <w:szCs w:val="24"/>
        </w:rPr>
        <w:t xml:space="preserve">Mensagem: </w:t>
      </w:r>
      <w:r w:rsidRPr="00307D63">
        <w:rPr>
          <w:rFonts w:ascii="Arial" w:hAnsi="Arial" w:cs="Arial"/>
          <w:i/>
          <w:strike/>
          <w:color w:val="FF0000"/>
          <w:sz w:val="24"/>
          <w:szCs w:val="24"/>
        </w:rPr>
        <w:t xml:space="preserve">“Se campo AtoAdministrativoGeradorDespesa for igual </w:t>
      </w:r>
      <w:r w:rsidRPr="00307D63">
        <w:rPr>
          <w:rFonts w:ascii="Arial" w:hAnsi="Arial" w:cs="Arial"/>
          <w:bCs/>
          <w:i/>
          <w:strike/>
          <w:color w:val="FF0000"/>
          <w:sz w:val="24"/>
          <w:szCs w:val="24"/>
        </w:rPr>
        <w:t>a 11</w:t>
      </w:r>
      <w:r w:rsidRPr="00307D63">
        <w:rPr>
          <w:rFonts w:ascii="Arial" w:hAnsi="Arial" w:cs="Arial"/>
          <w:i/>
          <w:strike/>
          <w:color w:val="FF0000"/>
          <w:sz w:val="24"/>
          <w:szCs w:val="24"/>
        </w:rPr>
        <w:t xml:space="preserve"> (Não foi formalizado Ato Administrativo), os campos </w:t>
      </w:r>
      <w:r w:rsidRPr="00307D63">
        <w:rPr>
          <w:rFonts w:ascii="Arial" w:hAnsi="Arial" w:cs="Arial"/>
          <w:bCs/>
          <w:i/>
          <w:strike/>
          <w:color w:val="FF0000"/>
          <w:sz w:val="24"/>
          <w:szCs w:val="24"/>
        </w:rPr>
        <w:t>DataAssinaturaAtoAdministrativo</w:t>
      </w:r>
      <w:r w:rsidRPr="00307D63">
        <w:rPr>
          <w:rFonts w:ascii="Arial" w:hAnsi="Arial" w:cs="Arial"/>
          <w:i/>
          <w:strike/>
          <w:color w:val="FF0000"/>
          <w:sz w:val="24"/>
          <w:szCs w:val="24"/>
        </w:rPr>
        <w:t xml:space="preserve"> e </w:t>
      </w:r>
      <w:r w:rsidRPr="00307D63">
        <w:rPr>
          <w:rFonts w:ascii="Arial" w:hAnsi="Arial" w:cs="Arial"/>
          <w:bCs/>
          <w:i/>
          <w:strike/>
          <w:color w:val="FF0000"/>
          <w:sz w:val="24"/>
          <w:szCs w:val="24"/>
        </w:rPr>
        <w:t>ValorTotalAtoAdministrativo</w:t>
      </w:r>
      <w:r w:rsidRPr="00307D63">
        <w:rPr>
          <w:rFonts w:ascii="Arial" w:hAnsi="Arial" w:cs="Arial"/>
          <w:i/>
          <w:strike/>
          <w:color w:val="FF0000"/>
          <w:sz w:val="24"/>
          <w:szCs w:val="24"/>
        </w:rPr>
        <w:t xml:space="preserve"> não devem ser informados”.</w:t>
      </w:r>
    </w:p>
    <w:p w14:paraId="32A4158D" w14:textId="5BDB838F" w:rsidR="00307D63" w:rsidRDefault="00307D63" w:rsidP="00307D63">
      <w:pPr>
        <w:widowControl w:val="0"/>
        <w:spacing w:line="360" w:lineRule="auto"/>
        <w:jc w:val="both"/>
        <w:rPr>
          <w:rFonts w:ascii="Arial" w:hAnsi="Arial" w:cs="Arial"/>
          <w:i/>
          <w:strike/>
          <w:color w:val="FF0000"/>
          <w:sz w:val="24"/>
          <w:szCs w:val="24"/>
        </w:rPr>
      </w:pPr>
    </w:p>
    <w:p w14:paraId="1E273D32" w14:textId="293EB5E3" w:rsidR="00307D63" w:rsidRPr="00A752BB" w:rsidRDefault="00307D63" w:rsidP="00307D63">
      <w:pPr>
        <w:spacing w:line="360" w:lineRule="auto"/>
        <w:ind w:right="-1"/>
        <w:jc w:val="both"/>
        <w:rPr>
          <w:b/>
          <w:i/>
          <w:color w:val="0070C0"/>
          <w:sz w:val="28"/>
          <w:szCs w:val="28"/>
        </w:rPr>
      </w:pPr>
      <w:r>
        <w:rPr>
          <w:rFonts w:ascii="Arial" w:hAnsi="Arial" w:cs="Arial"/>
          <w:bCs/>
          <w:color w:val="0070C0"/>
          <w:sz w:val="24"/>
          <w:szCs w:val="24"/>
        </w:rPr>
        <w:t>11a</w:t>
      </w:r>
      <w:r w:rsidRPr="00A752BB">
        <w:rPr>
          <w:rFonts w:ascii="Arial" w:hAnsi="Arial" w:cs="Arial"/>
          <w:bCs/>
          <w:color w:val="0070C0"/>
          <w:sz w:val="24"/>
          <w:szCs w:val="24"/>
        </w:rPr>
        <w:t xml:space="preserve"> Se o campo “AtoAdministrativoGeradorDespesa” for igual a </w:t>
      </w:r>
      <w:r>
        <w:rPr>
          <w:rFonts w:ascii="Arial" w:hAnsi="Arial" w:cs="Arial"/>
          <w:bCs/>
          <w:color w:val="0070C0"/>
          <w:sz w:val="24"/>
          <w:szCs w:val="24"/>
        </w:rPr>
        <w:t>99</w:t>
      </w:r>
      <w:r w:rsidRPr="00A752BB">
        <w:rPr>
          <w:rFonts w:ascii="Arial" w:hAnsi="Arial" w:cs="Arial"/>
          <w:bCs/>
          <w:color w:val="0070C0"/>
          <w:sz w:val="24"/>
          <w:szCs w:val="24"/>
        </w:rPr>
        <w:t xml:space="preserve">, os campos </w:t>
      </w:r>
      <w:r w:rsidRPr="00307D63">
        <w:rPr>
          <w:rFonts w:ascii="Arial" w:hAnsi="Arial" w:cs="Arial"/>
          <w:bCs/>
          <w:color w:val="0070C0"/>
          <w:sz w:val="24"/>
          <w:szCs w:val="24"/>
        </w:rPr>
        <w:t>NAtoAdministrativo</w:t>
      </w:r>
      <w:r>
        <w:rPr>
          <w:rFonts w:ascii="Arial" w:hAnsi="Arial" w:cs="Arial"/>
          <w:bCs/>
          <w:color w:val="0070C0"/>
          <w:sz w:val="24"/>
          <w:szCs w:val="24"/>
        </w:rPr>
        <w:t>/</w:t>
      </w:r>
      <w:r w:rsidR="002C5762">
        <w:rPr>
          <w:rFonts w:ascii="Arial" w:hAnsi="Arial" w:cs="Arial"/>
          <w:bCs/>
          <w:color w:val="0070C0"/>
          <w:sz w:val="24"/>
          <w:szCs w:val="24"/>
        </w:rPr>
        <w:t xml:space="preserve">AnoAtoAdministrativo </w:t>
      </w:r>
      <w:r w:rsidRPr="00A752BB">
        <w:rPr>
          <w:rFonts w:ascii="Arial" w:hAnsi="Arial" w:cs="Arial"/>
          <w:bCs/>
          <w:color w:val="0070C0"/>
          <w:sz w:val="24"/>
          <w:szCs w:val="24"/>
        </w:rPr>
        <w:t xml:space="preserve">devem ser </w:t>
      </w:r>
      <w:r w:rsidR="002C5762">
        <w:rPr>
          <w:rFonts w:ascii="Arial" w:hAnsi="Arial" w:cs="Arial"/>
          <w:bCs/>
          <w:color w:val="0070C0"/>
          <w:sz w:val="24"/>
          <w:szCs w:val="24"/>
        </w:rPr>
        <w:t>iguais aos i</w:t>
      </w:r>
      <w:r w:rsidRPr="00A752BB">
        <w:rPr>
          <w:rFonts w:ascii="Arial" w:hAnsi="Arial" w:cs="Arial"/>
          <w:bCs/>
          <w:color w:val="0070C0"/>
          <w:sz w:val="24"/>
          <w:szCs w:val="24"/>
        </w:rPr>
        <w:t>nformados</w:t>
      </w:r>
      <w:r w:rsidR="002C5762">
        <w:rPr>
          <w:rFonts w:ascii="Arial" w:hAnsi="Arial" w:cs="Arial"/>
          <w:bCs/>
          <w:color w:val="0070C0"/>
          <w:sz w:val="24"/>
          <w:szCs w:val="24"/>
        </w:rPr>
        <w:t xml:space="preserve"> nos campos  NumeroEmpenho/AnoEmpenho </w:t>
      </w:r>
      <w:r w:rsidRPr="00A752BB">
        <w:rPr>
          <w:rFonts w:ascii="Arial" w:hAnsi="Arial" w:cs="Arial"/>
          <w:bCs/>
          <w:color w:val="0070C0"/>
          <w:sz w:val="24"/>
          <w:szCs w:val="24"/>
        </w:rPr>
        <w:t>(</w:t>
      </w:r>
      <w:r w:rsidRPr="00A752BB">
        <w:rPr>
          <w:rFonts w:ascii="Arial" w:hAnsi="Arial" w:cs="Arial"/>
          <w:bCs/>
          <w:color w:val="0070C0"/>
          <w:sz w:val="24"/>
          <w:szCs w:val="24"/>
          <w:u w:val="single"/>
        </w:rPr>
        <w:t>Consistência Impeditiva</w:t>
      </w:r>
      <w:r w:rsidRPr="00A752BB">
        <w:rPr>
          <w:rFonts w:ascii="Arial" w:hAnsi="Arial" w:cs="Arial"/>
          <w:bCs/>
          <w:color w:val="0070C0"/>
          <w:sz w:val="24"/>
          <w:szCs w:val="24"/>
        </w:rPr>
        <w:t xml:space="preserve">) </w:t>
      </w:r>
      <w:r w:rsidRPr="00A752BB">
        <w:rPr>
          <w:b/>
          <w:i/>
          <w:color w:val="0070C0"/>
          <w:sz w:val="28"/>
          <w:szCs w:val="28"/>
        </w:rPr>
        <w:t>ERRO</w:t>
      </w:r>
      <w:r>
        <w:rPr>
          <w:b/>
          <w:i/>
          <w:color w:val="0070C0"/>
          <w:sz w:val="28"/>
          <w:szCs w:val="28"/>
        </w:rPr>
        <w:t xml:space="preserve"> </w:t>
      </w:r>
      <w:r w:rsidRPr="00A752BB">
        <w:rPr>
          <w:b/>
          <w:i/>
          <w:color w:val="0070C0"/>
          <w:sz w:val="28"/>
          <w:szCs w:val="28"/>
        </w:rPr>
        <w:t xml:space="preserve"> </w:t>
      </w:r>
      <w:r w:rsidR="00217788">
        <w:rPr>
          <w:b/>
          <w:i/>
          <w:color w:val="0070C0"/>
          <w:sz w:val="28"/>
          <w:szCs w:val="28"/>
        </w:rPr>
        <w:t>9015</w:t>
      </w:r>
    </w:p>
    <w:p w14:paraId="0F52EDC7" w14:textId="38B20C3C" w:rsidR="00307D63" w:rsidRDefault="00307D63" w:rsidP="00307D63">
      <w:pPr>
        <w:widowControl w:val="0"/>
        <w:spacing w:line="360" w:lineRule="auto"/>
        <w:jc w:val="both"/>
        <w:rPr>
          <w:rFonts w:ascii="Arial" w:hAnsi="Arial" w:cs="Arial"/>
          <w:i/>
          <w:strike/>
          <w:color w:val="FF0000"/>
          <w:sz w:val="24"/>
          <w:szCs w:val="24"/>
        </w:rPr>
      </w:pPr>
      <w:r w:rsidRPr="00A752BB">
        <w:rPr>
          <w:rFonts w:ascii="Arial" w:hAnsi="Arial" w:cs="Arial"/>
          <w:b/>
          <w:i/>
          <w:color w:val="0070C0"/>
          <w:sz w:val="24"/>
          <w:szCs w:val="24"/>
        </w:rPr>
        <w:t xml:space="preserve">Mensagem: </w:t>
      </w:r>
      <w:r w:rsidRPr="002C5762">
        <w:rPr>
          <w:rFonts w:ascii="Arial" w:hAnsi="Arial" w:cs="Arial"/>
          <w:i/>
          <w:color w:val="0070C0"/>
          <w:sz w:val="24"/>
          <w:szCs w:val="24"/>
        </w:rPr>
        <w:t xml:space="preserve">Se campo AtoAdministrativoGeradorDespesa for igual </w:t>
      </w:r>
      <w:r w:rsidRPr="002C5762">
        <w:rPr>
          <w:rFonts w:ascii="Arial" w:hAnsi="Arial" w:cs="Arial"/>
          <w:bCs/>
          <w:i/>
          <w:color w:val="0070C0"/>
          <w:sz w:val="24"/>
          <w:szCs w:val="24"/>
        </w:rPr>
        <w:t xml:space="preserve">a </w:t>
      </w:r>
      <w:r w:rsidR="002C5762" w:rsidRPr="002C5762">
        <w:rPr>
          <w:rFonts w:ascii="Arial" w:hAnsi="Arial" w:cs="Arial"/>
          <w:bCs/>
          <w:i/>
          <w:color w:val="0070C0"/>
          <w:sz w:val="24"/>
          <w:szCs w:val="24"/>
        </w:rPr>
        <w:t>99</w:t>
      </w:r>
      <w:r w:rsidRPr="002C5762">
        <w:rPr>
          <w:rFonts w:ascii="Arial" w:hAnsi="Arial" w:cs="Arial"/>
          <w:i/>
          <w:color w:val="0070C0"/>
          <w:sz w:val="24"/>
          <w:szCs w:val="24"/>
        </w:rPr>
        <w:t xml:space="preserve"> (Não foi formalizado Ato Administrativo), os campos </w:t>
      </w:r>
      <w:r w:rsidR="002C5762" w:rsidRPr="002C5762">
        <w:rPr>
          <w:rFonts w:ascii="Arial" w:hAnsi="Arial" w:cs="Arial"/>
          <w:bCs/>
          <w:i/>
          <w:color w:val="0070C0"/>
          <w:sz w:val="24"/>
          <w:szCs w:val="24"/>
        </w:rPr>
        <w:t>NAtoAdministrativo/AnoAtoAdministrativo devem ser iguais aos informados nos campos  NumeroEmpenho/AnoEmpenho</w:t>
      </w:r>
    </w:p>
    <w:p w14:paraId="02A836D4" w14:textId="2A3C16DC" w:rsidR="007C63F4" w:rsidRDefault="007C63F4" w:rsidP="007C63F4">
      <w:pPr>
        <w:widowControl w:val="0"/>
        <w:spacing w:line="360" w:lineRule="auto"/>
        <w:jc w:val="both"/>
        <w:rPr>
          <w:rFonts w:ascii="Arial" w:hAnsi="Arial" w:cs="Arial"/>
          <w:i/>
          <w:sz w:val="24"/>
          <w:szCs w:val="24"/>
        </w:rPr>
      </w:pPr>
    </w:p>
    <w:p w14:paraId="05A1D8E9" w14:textId="6D5109E4" w:rsidR="00621968" w:rsidRPr="002C5762" w:rsidRDefault="00CA6A07" w:rsidP="007C63F4">
      <w:pPr>
        <w:widowControl w:val="0"/>
        <w:spacing w:line="360" w:lineRule="auto"/>
        <w:jc w:val="both"/>
        <w:rPr>
          <w:rFonts w:ascii="Arial" w:hAnsi="Arial" w:cs="Arial"/>
          <w:i/>
          <w:strike/>
          <w:color w:val="FF0000"/>
          <w:sz w:val="24"/>
          <w:szCs w:val="24"/>
        </w:rPr>
      </w:pPr>
      <w:r w:rsidRPr="002C5762">
        <w:rPr>
          <w:rFonts w:ascii="Arial" w:hAnsi="Arial" w:cs="Arial"/>
          <w:bCs/>
          <w:strike/>
          <w:color w:val="FF0000"/>
          <w:sz w:val="24"/>
          <w:szCs w:val="24"/>
        </w:rPr>
        <w:t>12</w:t>
      </w:r>
      <w:r w:rsidR="00621968" w:rsidRPr="002C5762">
        <w:rPr>
          <w:rFonts w:ascii="Arial" w:hAnsi="Arial" w:cs="Arial"/>
          <w:bCs/>
          <w:strike/>
          <w:color w:val="FF0000"/>
          <w:sz w:val="24"/>
          <w:szCs w:val="24"/>
        </w:rPr>
        <w:t> Se o campo “</w:t>
      </w:r>
      <w:r w:rsidR="002C748E" w:rsidRPr="002C5762">
        <w:rPr>
          <w:rFonts w:ascii="Arial" w:hAnsi="Arial" w:cs="Arial"/>
          <w:bCs/>
          <w:strike/>
          <w:color w:val="FF0000"/>
          <w:sz w:val="24"/>
          <w:szCs w:val="24"/>
        </w:rPr>
        <w:t>N</w:t>
      </w:r>
      <w:r w:rsidR="00621968" w:rsidRPr="002C5762">
        <w:rPr>
          <w:rFonts w:ascii="Arial" w:hAnsi="Arial" w:cs="Arial"/>
          <w:bCs/>
          <w:strike/>
          <w:color w:val="FF0000"/>
          <w:sz w:val="24"/>
          <w:szCs w:val="24"/>
        </w:rPr>
        <w:t xml:space="preserve">AtoAdministrativo” for igual a </w:t>
      </w:r>
      <w:r w:rsidR="007C46BE" w:rsidRPr="002C5762">
        <w:rPr>
          <w:rFonts w:ascii="Arial" w:hAnsi="Arial" w:cs="Arial"/>
          <w:bCs/>
          <w:strike/>
          <w:color w:val="FF0000"/>
          <w:sz w:val="24"/>
          <w:szCs w:val="24"/>
        </w:rPr>
        <w:t>0000000000000000</w:t>
      </w:r>
      <w:r w:rsidR="00621968" w:rsidRPr="002C5762">
        <w:rPr>
          <w:rFonts w:ascii="Arial" w:hAnsi="Arial" w:cs="Arial"/>
          <w:bCs/>
          <w:strike/>
          <w:color w:val="FF0000"/>
          <w:sz w:val="24"/>
          <w:szCs w:val="24"/>
        </w:rPr>
        <w:t>,</w:t>
      </w:r>
      <w:r w:rsidR="007C46BE" w:rsidRPr="002C5762">
        <w:rPr>
          <w:rFonts w:ascii="Arial" w:hAnsi="Arial" w:cs="Arial"/>
          <w:bCs/>
          <w:strike/>
          <w:color w:val="FF0000"/>
          <w:sz w:val="24"/>
          <w:szCs w:val="24"/>
        </w:rPr>
        <w:t xml:space="preserve"> o campo </w:t>
      </w:r>
      <w:r w:rsidR="00621968" w:rsidRPr="002C5762">
        <w:rPr>
          <w:rFonts w:ascii="Arial" w:hAnsi="Arial" w:cs="Arial"/>
          <w:bCs/>
          <w:strike/>
          <w:color w:val="FF0000"/>
          <w:sz w:val="24"/>
          <w:szCs w:val="24"/>
        </w:rPr>
        <w:t>“</w:t>
      </w:r>
      <w:r w:rsidR="007C46BE" w:rsidRPr="002C5762">
        <w:rPr>
          <w:rFonts w:ascii="Arial" w:hAnsi="Arial" w:cs="Arial"/>
          <w:bCs/>
          <w:strike/>
          <w:color w:val="FF0000"/>
          <w:sz w:val="24"/>
          <w:szCs w:val="24"/>
        </w:rPr>
        <w:t>Ano</w:t>
      </w:r>
      <w:r w:rsidR="00621968" w:rsidRPr="002C5762">
        <w:rPr>
          <w:rFonts w:ascii="Arial" w:hAnsi="Arial" w:cs="Arial"/>
          <w:bCs/>
          <w:strike/>
          <w:color w:val="FF0000"/>
          <w:sz w:val="24"/>
          <w:szCs w:val="24"/>
        </w:rPr>
        <w:t xml:space="preserve">AtoAdminstrativo” </w:t>
      </w:r>
      <w:r w:rsidR="007C46BE" w:rsidRPr="002C5762">
        <w:rPr>
          <w:rFonts w:ascii="Arial" w:hAnsi="Arial" w:cs="Arial"/>
          <w:bCs/>
          <w:strike/>
          <w:color w:val="FF0000"/>
          <w:sz w:val="24"/>
          <w:szCs w:val="24"/>
        </w:rPr>
        <w:t>deve ser igual a 0000</w:t>
      </w:r>
      <w:r w:rsidR="00621968" w:rsidRPr="002C5762">
        <w:rPr>
          <w:rFonts w:ascii="Arial" w:hAnsi="Arial" w:cs="Arial"/>
          <w:bCs/>
          <w:strike/>
          <w:color w:val="FF0000"/>
          <w:sz w:val="24"/>
          <w:szCs w:val="24"/>
        </w:rPr>
        <w:t xml:space="preserve"> (</w:t>
      </w:r>
      <w:r w:rsidR="00621968" w:rsidRPr="002C5762">
        <w:rPr>
          <w:rFonts w:ascii="Arial" w:hAnsi="Arial" w:cs="Arial"/>
          <w:bCs/>
          <w:strike/>
          <w:color w:val="FF0000"/>
          <w:sz w:val="24"/>
          <w:szCs w:val="24"/>
          <w:u w:val="single"/>
        </w:rPr>
        <w:t>Consistência Impeditiva</w:t>
      </w:r>
      <w:r w:rsidR="00621968" w:rsidRPr="002C5762">
        <w:rPr>
          <w:rFonts w:ascii="Arial" w:hAnsi="Arial" w:cs="Arial"/>
          <w:bCs/>
          <w:strike/>
          <w:color w:val="FF0000"/>
          <w:sz w:val="24"/>
          <w:szCs w:val="24"/>
        </w:rPr>
        <w:t xml:space="preserve">) </w:t>
      </w:r>
      <w:r w:rsidR="00621968" w:rsidRPr="002C5762">
        <w:rPr>
          <w:b/>
          <w:i/>
          <w:strike/>
          <w:color w:val="FF0000"/>
          <w:sz w:val="28"/>
          <w:szCs w:val="28"/>
        </w:rPr>
        <w:t xml:space="preserve">ERRO </w:t>
      </w:r>
      <w:r w:rsidR="00B124F1" w:rsidRPr="002C5762">
        <w:rPr>
          <w:b/>
          <w:i/>
          <w:strike/>
          <w:color w:val="FF0000"/>
          <w:sz w:val="28"/>
          <w:szCs w:val="28"/>
        </w:rPr>
        <w:t>8199</w:t>
      </w:r>
    </w:p>
    <w:p w14:paraId="2753E122" w14:textId="58F55ADD" w:rsidR="00621968" w:rsidRPr="002C5762" w:rsidRDefault="00621968" w:rsidP="00195DF0">
      <w:pPr>
        <w:widowControl w:val="0"/>
        <w:spacing w:line="360" w:lineRule="auto"/>
        <w:jc w:val="both"/>
        <w:rPr>
          <w:rFonts w:ascii="Arial" w:hAnsi="Arial" w:cs="Arial"/>
          <w:i/>
          <w:strike/>
          <w:color w:val="FF0000"/>
          <w:sz w:val="24"/>
          <w:szCs w:val="24"/>
        </w:rPr>
      </w:pPr>
      <w:r w:rsidRPr="002C5762">
        <w:rPr>
          <w:rFonts w:ascii="Arial" w:hAnsi="Arial" w:cs="Arial"/>
          <w:b/>
          <w:i/>
          <w:strike/>
          <w:color w:val="FF0000"/>
          <w:sz w:val="24"/>
          <w:szCs w:val="24"/>
        </w:rPr>
        <w:t xml:space="preserve">Mensagem: </w:t>
      </w:r>
      <w:r w:rsidRPr="002C5762">
        <w:rPr>
          <w:rFonts w:ascii="Arial" w:hAnsi="Arial" w:cs="Arial"/>
          <w:i/>
          <w:strike/>
          <w:color w:val="FF0000"/>
          <w:sz w:val="24"/>
          <w:szCs w:val="24"/>
        </w:rPr>
        <w:t>“</w:t>
      </w:r>
      <w:r w:rsidR="007C46BE" w:rsidRPr="002C5762">
        <w:rPr>
          <w:rFonts w:ascii="Arial" w:hAnsi="Arial" w:cs="Arial"/>
          <w:i/>
          <w:strike/>
          <w:color w:val="FF0000"/>
          <w:sz w:val="24"/>
          <w:szCs w:val="24"/>
        </w:rPr>
        <w:t xml:space="preserve">Quando não </w:t>
      </w:r>
      <w:r w:rsidR="009418F4" w:rsidRPr="002C5762">
        <w:rPr>
          <w:rFonts w:ascii="Arial" w:hAnsi="Arial" w:cs="Arial"/>
          <w:i/>
          <w:strike/>
          <w:color w:val="FF0000"/>
          <w:sz w:val="24"/>
          <w:szCs w:val="24"/>
        </w:rPr>
        <w:t xml:space="preserve">for formalizado Ato Administrativo gerador da despesa </w:t>
      </w:r>
      <w:r w:rsidR="007C46BE" w:rsidRPr="002C5762">
        <w:rPr>
          <w:rFonts w:ascii="Arial" w:hAnsi="Arial" w:cs="Arial"/>
          <w:i/>
          <w:strike/>
          <w:color w:val="FF0000"/>
          <w:sz w:val="24"/>
          <w:szCs w:val="24"/>
        </w:rPr>
        <w:t>para o referido empenho, informar o Número do Ato Administrativo igual a 0000000000000000 e Ano do Ato Administrativo igual a 0000”</w:t>
      </w:r>
    </w:p>
    <w:p w14:paraId="3FC19B5D" w14:textId="77777777" w:rsidR="008B02BB" w:rsidRPr="008B02BB" w:rsidRDefault="008B02BB" w:rsidP="00195DF0">
      <w:pPr>
        <w:spacing w:line="360" w:lineRule="auto"/>
        <w:ind w:right="-1"/>
        <w:jc w:val="both"/>
        <w:rPr>
          <w:rFonts w:ascii="Arial" w:hAnsi="Arial" w:cs="Arial"/>
          <w:i/>
          <w:sz w:val="24"/>
          <w:szCs w:val="24"/>
        </w:rPr>
      </w:pPr>
    </w:p>
    <w:p w14:paraId="35A6A752" w14:textId="15D6EEBC" w:rsidR="007C46BE" w:rsidRPr="002C5762" w:rsidRDefault="00CA6A07" w:rsidP="00195DF0">
      <w:pPr>
        <w:spacing w:line="360" w:lineRule="auto"/>
        <w:ind w:right="-1"/>
        <w:jc w:val="both"/>
        <w:rPr>
          <w:b/>
          <w:i/>
          <w:strike/>
          <w:color w:val="FF0000"/>
          <w:sz w:val="28"/>
          <w:szCs w:val="28"/>
        </w:rPr>
      </w:pPr>
      <w:r w:rsidRPr="002C5762">
        <w:rPr>
          <w:rFonts w:ascii="Arial" w:hAnsi="Arial" w:cs="Arial"/>
          <w:bCs/>
          <w:strike/>
          <w:color w:val="FF0000"/>
          <w:sz w:val="24"/>
          <w:szCs w:val="24"/>
        </w:rPr>
        <w:t>13</w:t>
      </w:r>
      <w:r w:rsidR="007C46BE" w:rsidRPr="002C5762">
        <w:rPr>
          <w:rFonts w:ascii="Arial" w:hAnsi="Arial" w:cs="Arial"/>
          <w:bCs/>
          <w:strike/>
          <w:color w:val="FF0000"/>
          <w:sz w:val="24"/>
          <w:szCs w:val="24"/>
        </w:rPr>
        <w:t> Se o campo “AnoAtoAdministrativo” for igual a 0000, o campo “</w:t>
      </w:r>
      <w:r w:rsidR="002C748E" w:rsidRPr="002C5762">
        <w:rPr>
          <w:rFonts w:ascii="Arial" w:hAnsi="Arial" w:cs="Arial"/>
          <w:bCs/>
          <w:strike/>
          <w:color w:val="FF0000"/>
          <w:sz w:val="24"/>
          <w:szCs w:val="24"/>
        </w:rPr>
        <w:t>N</w:t>
      </w:r>
      <w:r w:rsidR="007C46BE" w:rsidRPr="002C5762">
        <w:rPr>
          <w:rFonts w:ascii="Arial" w:hAnsi="Arial" w:cs="Arial"/>
          <w:bCs/>
          <w:strike/>
          <w:color w:val="FF0000"/>
          <w:sz w:val="24"/>
          <w:szCs w:val="24"/>
        </w:rPr>
        <w:t>AtoAdminstrativo” deve ser igual a 0000000000000000 (</w:t>
      </w:r>
      <w:r w:rsidR="007C46BE" w:rsidRPr="002C5762">
        <w:rPr>
          <w:rFonts w:ascii="Arial" w:hAnsi="Arial" w:cs="Arial"/>
          <w:bCs/>
          <w:strike/>
          <w:color w:val="FF0000"/>
          <w:sz w:val="24"/>
          <w:szCs w:val="24"/>
          <w:u w:val="single"/>
        </w:rPr>
        <w:t>Consistência Impeditiva</w:t>
      </w:r>
      <w:r w:rsidR="007C46BE" w:rsidRPr="002C5762">
        <w:rPr>
          <w:rFonts w:ascii="Arial" w:hAnsi="Arial" w:cs="Arial"/>
          <w:bCs/>
          <w:strike/>
          <w:color w:val="FF0000"/>
          <w:sz w:val="24"/>
          <w:szCs w:val="24"/>
        </w:rPr>
        <w:t xml:space="preserve">) </w:t>
      </w:r>
      <w:r w:rsidR="007C46BE" w:rsidRPr="002C5762">
        <w:rPr>
          <w:b/>
          <w:i/>
          <w:strike/>
          <w:color w:val="FF0000"/>
          <w:sz w:val="28"/>
          <w:szCs w:val="28"/>
        </w:rPr>
        <w:t xml:space="preserve">ERRO </w:t>
      </w:r>
      <w:r w:rsidR="007F6047" w:rsidRPr="002C5762">
        <w:rPr>
          <w:b/>
          <w:i/>
          <w:strike/>
          <w:color w:val="FF0000"/>
          <w:sz w:val="28"/>
          <w:szCs w:val="28"/>
        </w:rPr>
        <w:t>8200</w:t>
      </w:r>
    </w:p>
    <w:p w14:paraId="556DCFFA" w14:textId="71915A44" w:rsidR="007C46BE" w:rsidRPr="002C5762" w:rsidRDefault="007C46BE" w:rsidP="00195DF0">
      <w:pPr>
        <w:widowControl w:val="0"/>
        <w:spacing w:line="360" w:lineRule="auto"/>
        <w:jc w:val="both"/>
        <w:rPr>
          <w:rFonts w:ascii="Arial" w:hAnsi="Arial" w:cs="Arial"/>
          <w:i/>
          <w:strike/>
          <w:color w:val="FF0000"/>
          <w:sz w:val="24"/>
          <w:szCs w:val="24"/>
        </w:rPr>
      </w:pPr>
      <w:r w:rsidRPr="002C5762">
        <w:rPr>
          <w:rFonts w:ascii="Arial" w:hAnsi="Arial" w:cs="Arial"/>
          <w:b/>
          <w:i/>
          <w:strike/>
          <w:color w:val="FF0000"/>
          <w:sz w:val="24"/>
          <w:szCs w:val="24"/>
        </w:rPr>
        <w:t xml:space="preserve">Mensagem: </w:t>
      </w:r>
      <w:r w:rsidRPr="002C5762">
        <w:rPr>
          <w:rFonts w:ascii="Arial" w:hAnsi="Arial" w:cs="Arial"/>
          <w:i/>
          <w:strike/>
          <w:color w:val="FF0000"/>
          <w:sz w:val="24"/>
          <w:szCs w:val="24"/>
        </w:rPr>
        <w:t xml:space="preserve">“Quando não </w:t>
      </w:r>
      <w:r w:rsidR="009418F4" w:rsidRPr="002C5762">
        <w:rPr>
          <w:rFonts w:ascii="Arial" w:hAnsi="Arial" w:cs="Arial"/>
          <w:i/>
          <w:strike/>
          <w:color w:val="FF0000"/>
          <w:sz w:val="24"/>
          <w:szCs w:val="24"/>
        </w:rPr>
        <w:t xml:space="preserve">for formalizado Ato Administrativo gerador da despesa </w:t>
      </w:r>
      <w:r w:rsidRPr="002C5762">
        <w:rPr>
          <w:rFonts w:ascii="Arial" w:hAnsi="Arial" w:cs="Arial"/>
          <w:i/>
          <w:strike/>
          <w:color w:val="FF0000"/>
          <w:sz w:val="24"/>
          <w:szCs w:val="24"/>
        </w:rPr>
        <w:t>para o referido empenho, informar o Número do Ato Administrativo igual a 0000000000000000 e Ano do Ato Administrativo igual a 0000”</w:t>
      </w:r>
    </w:p>
    <w:p w14:paraId="42C014F8" w14:textId="50F44A0B" w:rsidR="007C46BE" w:rsidRDefault="007C46BE" w:rsidP="00195DF0">
      <w:pPr>
        <w:widowControl w:val="0"/>
        <w:spacing w:line="360" w:lineRule="auto"/>
        <w:jc w:val="both"/>
        <w:rPr>
          <w:rFonts w:ascii="Arial" w:hAnsi="Arial" w:cs="Arial"/>
          <w:i/>
          <w:color w:val="0070C0"/>
          <w:sz w:val="24"/>
          <w:szCs w:val="24"/>
        </w:rPr>
      </w:pPr>
    </w:p>
    <w:p w14:paraId="482E3A23" w14:textId="1391F217" w:rsidR="007E2BB9" w:rsidRPr="002C5762" w:rsidRDefault="00CA6A07" w:rsidP="00195DF0">
      <w:pPr>
        <w:spacing w:line="360" w:lineRule="auto"/>
        <w:jc w:val="both"/>
        <w:rPr>
          <w:rFonts w:ascii="Arial" w:hAnsi="Arial" w:cs="Arial"/>
          <w:b/>
          <w:i/>
          <w:strike/>
          <w:color w:val="FF0000"/>
          <w:sz w:val="24"/>
          <w:szCs w:val="24"/>
        </w:rPr>
      </w:pPr>
      <w:r w:rsidRPr="002C5762">
        <w:rPr>
          <w:rFonts w:ascii="Arial" w:hAnsi="Arial" w:cs="Arial"/>
          <w:bCs/>
          <w:strike/>
          <w:color w:val="FF0000"/>
          <w:sz w:val="24"/>
          <w:szCs w:val="24"/>
        </w:rPr>
        <w:t>14</w:t>
      </w:r>
      <w:r w:rsidR="007E2BB9" w:rsidRPr="002C5762">
        <w:rPr>
          <w:rFonts w:ascii="Arial" w:hAnsi="Arial" w:cs="Arial"/>
          <w:bCs/>
          <w:strike/>
          <w:color w:val="FF0000"/>
          <w:sz w:val="24"/>
          <w:szCs w:val="24"/>
        </w:rPr>
        <w:t xml:space="preserve"> Se o campo “NumeroAtoAdministrativo” for igual a ‘0000000000000000’ o campo “AtoAdministrativoGeradordespesa”  deve ser </w:t>
      </w:r>
      <w:r w:rsidR="009418F4" w:rsidRPr="002C5762">
        <w:rPr>
          <w:rFonts w:ascii="Arial" w:hAnsi="Arial" w:cs="Arial"/>
          <w:bCs/>
          <w:strike/>
          <w:color w:val="FF0000"/>
          <w:sz w:val="24"/>
          <w:szCs w:val="24"/>
        </w:rPr>
        <w:t>11</w:t>
      </w:r>
      <w:r w:rsidR="00DC265C" w:rsidRPr="002C5762">
        <w:rPr>
          <w:rFonts w:ascii="Arial" w:hAnsi="Arial" w:cs="Arial"/>
          <w:bCs/>
          <w:strike/>
          <w:color w:val="FF0000"/>
          <w:sz w:val="24"/>
          <w:szCs w:val="24"/>
        </w:rPr>
        <w:t xml:space="preserve"> </w:t>
      </w:r>
      <w:r w:rsidR="007E2BB9" w:rsidRPr="002C5762">
        <w:rPr>
          <w:rFonts w:ascii="Arial" w:hAnsi="Arial" w:cs="Arial"/>
          <w:bCs/>
          <w:strike/>
          <w:color w:val="FF0000"/>
          <w:sz w:val="24"/>
          <w:szCs w:val="24"/>
        </w:rPr>
        <w:t>. (</w:t>
      </w:r>
      <w:r w:rsidR="007E2BB9" w:rsidRPr="002C5762">
        <w:rPr>
          <w:rFonts w:ascii="Arial" w:hAnsi="Arial" w:cs="Arial"/>
          <w:bCs/>
          <w:i/>
          <w:strike/>
          <w:color w:val="FF0000"/>
          <w:sz w:val="24"/>
          <w:szCs w:val="24"/>
          <w:u w:val="single"/>
        </w:rPr>
        <w:t>Consistência Impeditiva</w:t>
      </w:r>
      <w:r w:rsidR="007E2BB9" w:rsidRPr="002C5762">
        <w:rPr>
          <w:rFonts w:ascii="Arial" w:hAnsi="Arial" w:cs="Arial"/>
          <w:bCs/>
          <w:strike/>
          <w:color w:val="FF0000"/>
          <w:sz w:val="24"/>
          <w:szCs w:val="24"/>
        </w:rPr>
        <w:t xml:space="preserve">) </w:t>
      </w:r>
      <w:r w:rsidR="007E2BB9" w:rsidRPr="002C5762">
        <w:rPr>
          <w:rFonts w:ascii="Arial" w:hAnsi="Arial" w:cs="Arial"/>
          <w:b/>
          <w:bCs/>
          <w:strike/>
          <w:color w:val="FF0000"/>
          <w:sz w:val="24"/>
          <w:szCs w:val="24"/>
        </w:rPr>
        <w:t xml:space="preserve">ERRO </w:t>
      </w:r>
      <w:r w:rsidR="00992A94" w:rsidRPr="002C5762">
        <w:rPr>
          <w:rFonts w:ascii="Arial" w:hAnsi="Arial" w:cs="Arial"/>
          <w:b/>
          <w:bCs/>
          <w:strike/>
          <w:color w:val="FF0000"/>
          <w:sz w:val="24"/>
          <w:szCs w:val="24"/>
        </w:rPr>
        <w:t>8201</w:t>
      </w:r>
    </w:p>
    <w:p w14:paraId="30791AD2" w14:textId="6C9FA837" w:rsidR="007E2BB9" w:rsidRPr="002C5762" w:rsidRDefault="007E2BB9" w:rsidP="00195DF0">
      <w:pPr>
        <w:spacing w:line="360" w:lineRule="auto"/>
        <w:jc w:val="both"/>
        <w:rPr>
          <w:rFonts w:ascii="Arial" w:hAnsi="Arial" w:cs="Arial"/>
          <w:i/>
          <w:strike/>
          <w:color w:val="FF0000"/>
          <w:sz w:val="24"/>
          <w:szCs w:val="24"/>
        </w:rPr>
      </w:pPr>
      <w:r w:rsidRPr="002C5762">
        <w:rPr>
          <w:rFonts w:ascii="Arial" w:hAnsi="Arial" w:cs="Arial"/>
          <w:b/>
          <w:i/>
          <w:strike/>
          <w:color w:val="FF0000"/>
          <w:sz w:val="24"/>
          <w:szCs w:val="24"/>
        </w:rPr>
        <w:t>Mensagem:</w:t>
      </w:r>
      <w:r w:rsidRPr="002C5762">
        <w:rPr>
          <w:rFonts w:ascii="Arial" w:hAnsi="Arial" w:cs="Arial"/>
          <w:bCs/>
          <w:strike/>
          <w:color w:val="FF0000"/>
          <w:sz w:val="24"/>
          <w:szCs w:val="24"/>
        </w:rPr>
        <w:t xml:space="preserve"> </w:t>
      </w:r>
      <w:r w:rsidRPr="002C5762">
        <w:rPr>
          <w:rFonts w:ascii="Arial" w:hAnsi="Arial" w:cs="Arial"/>
          <w:i/>
          <w:strike/>
          <w:color w:val="FF0000"/>
          <w:sz w:val="24"/>
          <w:szCs w:val="24"/>
        </w:rPr>
        <w:t xml:space="preserve">Se o campo “NumeroAtoAdministrativo” for igual a ‘0000000000000000’, o campo “AtoAdministrativoGeradordespesa”  deve ser </w:t>
      </w:r>
      <w:r w:rsidR="009418F4" w:rsidRPr="002C5762">
        <w:rPr>
          <w:rFonts w:ascii="Arial" w:hAnsi="Arial" w:cs="Arial"/>
          <w:i/>
          <w:strike/>
          <w:color w:val="FF0000"/>
          <w:sz w:val="24"/>
          <w:szCs w:val="24"/>
        </w:rPr>
        <w:t>11</w:t>
      </w:r>
      <w:r w:rsidR="002C5762" w:rsidRPr="002C5762">
        <w:rPr>
          <w:rFonts w:ascii="Arial" w:hAnsi="Arial" w:cs="Arial"/>
          <w:i/>
          <w:strike/>
          <w:color w:val="FF0000"/>
          <w:sz w:val="24"/>
          <w:szCs w:val="24"/>
        </w:rPr>
        <w:t>.</w:t>
      </w:r>
      <w:r w:rsidRPr="002C5762">
        <w:rPr>
          <w:rFonts w:ascii="Arial" w:hAnsi="Arial" w:cs="Arial"/>
          <w:i/>
          <w:strike/>
          <w:color w:val="FF0000"/>
          <w:sz w:val="24"/>
          <w:szCs w:val="24"/>
        </w:rPr>
        <w:t>.</w:t>
      </w:r>
    </w:p>
    <w:p w14:paraId="69C4376D" w14:textId="740971DA" w:rsidR="008808F5" w:rsidRDefault="008808F5" w:rsidP="00195DF0">
      <w:pPr>
        <w:spacing w:line="360" w:lineRule="auto"/>
        <w:jc w:val="both"/>
        <w:rPr>
          <w:rFonts w:ascii="Arial" w:hAnsi="Arial" w:cs="Arial"/>
          <w:i/>
          <w:color w:val="0070C0"/>
          <w:sz w:val="24"/>
          <w:szCs w:val="24"/>
        </w:rPr>
      </w:pPr>
    </w:p>
    <w:p w14:paraId="5D8F67DD" w14:textId="737384B4" w:rsidR="008808F5" w:rsidRPr="002C5762" w:rsidRDefault="00CA6A07" w:rsidP="00195DF0">
      <w:pPr>
        <w:spacing w:line="360" w:lineRule="auto"/>
        <w:jc w:val="both"/>
        <w:rPr>
          <w:rFonts w:ascii="Arial" w:hAnsi="Arial" w:cs="Arial"/>
          <w:b/>
          <w:i/>
          <w:strike/>
          <w:color w:val="FF0000"/>
          <w:sz w:val="24"/>
          <w:szCs w:val="24"/>
        </w:rPr>
      </w:pPr>
      <w:r w:rsidRPr="002C5762">
        <w:rPr>
          <w:rFonts w:ascii="Arial" w:hAnsi="Arial" w:cs="Arial"/>
          <w:bCs/>
          <w:strike/>
          <w:color w:val="FF0000"/>
          <w:sz w:val="24"/>
          <w:szCs w:val="24"/>
        </w:rPr>
        <w:t>15</w:t>
      </w:r>
      <w:r w:rsidR="008808F5" w:rsidRPr="002C5762">
        <w:rPr>
          <w:rFonts w:ascii="Arial" w:hAnsi="Arial" w:cs="Arial"/>
          <w:bCs/>
          <w:strike/>
          <w:color w:val="FF0000"/>
          <w:sz w:val="24"/>
          <w:szCs w:val="24"/>
        </w:rPr>
        <w:t xml:space="preserve"> Se o campo “Numero do Ato Administrativo” for diferente de ‘0000000000000000’ os campos “DataAssinaturaAtoAdministrativo",  "ValorTotalAtoAdministrativo" devem estar preenchidos (diferente de null). (</w:t>
      </w:r>
      <w:r w:rsidR="008808F5" w:rsidRPr="002C5762">
        <w:rPr>
          <w:rFonts w:ascii="Arial" w:hAnsi="Arial" w:cs="Arial"/>
          <w:bCs/>
          <w:i/>
          <w:strike/>
          <w:color w:val="FF0000"/>
          <w:sz w:val="24"/>
          <w:szCs w:val="24"/>
          <w:u w:val="single"/>
        </w:rPr>
        <w:t>Consistência Impeditiva</w:t>
      </w:r>
      <w:r w:rsidR="008808F5" w:rsidRPr="002C5762">
        <w:rPr>
          <w:rFonts w:ascii="Arial" w:hAnsi="Arial" w:cs="Arial"/>
          <w:bCs/>
          <w:strike/>
          <w:color w:val="FF0000"/>
          <w:sz w:val="24"/>
          <w:szCs w:val="24"/>
        </w:rPr>
        <w:t xml:space="preserve">) </w:t>
      </w:r>
      <w:r w:rsidR="008808F5" w:rsidRPr="002C5762">
        <w:rPr>
          <w:rFonts w:ascii="Arial" w:hAnsi="Arial" w:cs="Arial"/>
          <w:b/>
          <w:bCs/>
          <w:strike/>
          <w:color w:val="FF0000"/>
          <w:sz w:val="24"/>
          <w:szCs w:val="24"/>
        </w:rPr>
        <w:t xml:space="preserve">ERRO </w:t>
      </w:r>
      <w:r w:rsidR="00733454" w:rsidRPr="002C5762">
        <w:rPr>
          <w:rFonts w:ascii="Arial" w:hAnsi="Arial" w:cs="Arial"/>
          <w:b/>
          <w:bCs/>
          <w:strike/>
          <w:color w:val="FF0000"/>
          <w:sz w:val="24"/>
          <w:szCs w:val="24"/>
        </w:rPr>
        <w:t>6672</w:t>
      </w:r>
    </w:p>
    <w:p w14:paraId="1DBABEC9" w14:textId="6DF4A161" w:rsidR="008808F5" w:rsidRPr="002C5762" w:rsidRDefault="008808F5" w:rsidP="00195DF0">
      <w:pPr>
        <w:spacing w:line="360" w:lineRule="auto"/>
        <w:jc w:val="both"/>
        <w:rPr>
          <w:rFonts w:ascii="Arial" w:hAnsi="Arial" w:cs="Arial"/>
          <w:i/>
          <w:strike/>
          <w:color w:val="FF0000"/>
          <w:sz w:val="24"/>
          <w:szCs w:val="24"/>
        </w:rPr>
      </w:pPr>
      <w:r w:rsidRPr="002C5762">
        <w:rPr>
          <w:rFonts w:ascii="Arial" w:hAnsi="Arial" w:cs="Arial"/>
          <w:b/>
          <w:i/>
          <w:strike/>
          <w:color w:val="FF0000"/>
          <w:sz w:val="24"/>
          <w:szCs w:val="24"/>
        </w:rPr>
        <w:lastRenderedPageBreak/>
        <w:t>Mensagem:</w:t>
      </w:r>
      <w:r w:rsidRPr="002C5762">
        <w:rPr>
          <w:rFonts w:ascii="Arial" w:hAnsi="Arial" w:cs="Arial"/>
          <w:bCs/>
          <w:strike/>
          <w:color w:val="FF0000"/>
          <w:sz w:val="24"/>
          <w:szCs w:val="24"/>
        </w:rPr>
        <w:t xml:space="preserve"> </w:t>
      </w:r>
      <w:r w:rsidRPr="002C5762">
        <w:rPr>
          <w:rFonts w:ascii="Arial" w:hAnsi="Arial" w:cs="Arial"/>
          <w:i/>
          <w:strike/>
          <w:color w:val="FF0000"/>
          <w:sz w:val="24"/>
          <w:szCs w:val="24"/>
        </w:rPr>
        <w:t>Para  “NumeroAtoAdministrativo” diferente de ‘0000000000000000’, os campos “DataAssinaturaAtoAdministrativo" e  "ValorTotalAtoAdministrativo" devem ser informados</w:t>
      </w:r>
    </w:p>
    <w:p w14:paraId="5DA2B27D" w14:textId="30782793" w:rsidR="007E2BB9" w:rsidRPr="008B02BB" w:rsidRDefault="007E2BB9" w:rsidP="00195DF0">
      <w:pPr>
        <w:widowControl w:val="0"/>
        <w:spacing w:line="360" w:lineRule="auto"/>
        <w:jc w:val="both"/>
        <w:rPr>
          <w:rFonts w:ascii="Arial" w:hAnsi="Arial" w:cs="Arial"/>
          <w:i/>
          <w:sz w:val="24"/>
          <w:szCs w:val="24"/>
        </w:rPr>
      </w:pPr>
    </w:p>
    <w:p w14:paraId="1EDB9A2B" w14:textId="3665F12B" w:rsidR="00350C7E" w:rsidRPr="00DC265C" w:rsidRDefault="00CA6A07" w:rsidP="00195DF0">
      <w:pPr>
        <w:widowControl w:val="0"/>
        <w:spacing w:line="360" w:lineRule="auto"/>
        <w:jc w:val="both"/>
        <w:rPr>
          <w:rFonts w:ascii="Arial" w:hAnsi="Arial" w:cs="Arial"/>
          <w:bCs/>
          <w:strike/>
          <w:color w:val="FF0000"/>
          <w:sz w:val="24"/>
          <w:szCs w:val="24"/>
        </w:rPr>
      </w:pPr>
      <w:r w:rsidRPr="00DC265C">
        <w:rPr>
          <w:rFonts w:ascii="Arial" w:hAnsi="Arial" w:cs="Arial"/>
          <w:bCs/>
          <w:strike/>
          <w:color w:val="FF0000"/>
          <w:sz w:val="24"/>
          <w:szCs w:val="24"/>
        </w:rPr>
        <w:t>16</w:t>
      </w:r>
      <w:r w:rsidR="00350C7E" w:rsidRPr="00DC265C">
        <w:rPr>
          <w:rFonts w:ascii="Arial" w:hAnsi="Arial" w:cs="Arial"/>
          <w:bCs/>
          <w:strike/>
          <w:color w:val="FF0000"/>
          <w:sz w:val="24"/>
          <w:szCs w:val="24"/>
        </w:rPr>
        <w:t xml:space="preserve"> Quando “AtoAdministrativoGeradorDespesa for igual a 1 (contrato), </w:t>
      </w:r>
      <w:r w:rsidR="00040148" w:rsidRPr="00DC265C">
        <w:rPr>
          <w:rFonts w:ascii="Arial" w:hAnsi="Arial" w:cs="Arial"/>
          <w:bCs/>
          <w:strike/>
          <w:color w:val="FF0000"/>
          <w:sz w:val="24"/>
          <w:szCs w:val="24"/>
        </w:rPr>
        <w:t xml:space="preserve">e NAtoAdministrativo igual ou superior a 2018, </w:t>
      </w:r>
      <w:r w:rsidR="00350C7E" w:rsidRPr="00DC265C">
        <w:rPr>
          <w:rFonts w:ascii="Arial" w:hAnsi="Arial" w:cs="Arial"/>
          <w:bCs/>
          <w:strike/>
          <w:color w:val="FF0000"/>
          <w:sz w:val="24"/>
          <w:szCs w:val="24"/>
        </w:rPr>
        <w:t>verificar se a chave: “NAtoAdministrativo”/”AnoAtoAdministrativo”/</w:t>
      </w:r>
      <w:r w:rsidR="00350C7E" w:rsidRPr="00DC265C">
        <w:rPr>
          <w:rFonts w:ascii="Arial" w:hAnsi="Arial" w:cs="Arial"/>
          <w:i/>
          <w:strike/>
          <w:color w:val="FF0000"/>
          <w:sz w:val="24"/>
          <w:szCs w:val="24"/>
        </w:rPr>
        <w:t xml:space="preserve">“DataAssinaturaAtoAdministrativo” </w:t>
      </w:r>
      <w:r w:rsidR="00350C7E" w:rsidRPr="00DC265C">
        <w:rPr>
          <w:rFonts w:ascii="Arial" w:hAnsi="Arial" w:cs="Arial"/>
          <w:bCs/>
          <w:strike/>
          <w:color w:val="FF0000"/>
          <w:sz w:val="24"/>
          <w:szCs w:val="24"/>
        </w:rPr>
        <w:t>existe no arquivo CONTRATO.XML (“NCon</w:t>
      </w:r>
      <w:r w:rsidR="00C66876" w:rsidRPr="00DC265C">
        <w:rPr>
          <w:rFonts w:ascii="Arial" w:hAnsi="Arial" w:cs="Arial"/>
          <w:bCs/>
          <w:strike/>
          <w:color w:val="FF0000"/>
          <w:sz w:val="24"/>
          <w:szCs w:val="24"/>
        </w:rPr>
        <w:t>trato</w:t>
      </w:r>
      <w:r w:rsidR="00350C7E" w:rsidRPr="00DC265C">
        <w:rPr>
          <w:rFonts w:ascii="Arial" w:hAnsi="Arial" w:cs="Arial"/>
          <w:bCs/>
          <w:strike/>
          <w:color w:val="FF0000"/>
          <w:sz w:val="24"/>
          <w:szCs w:val="24"/>
        </w:rPr>
        <w:t>”/”Ano</w:t>
      </w:r>
      <w:r w:rsidR="00C66876" w:rsidRPr="00DC265C">
        <w:rPr>
          <w:rFonts w:ascii="Arial" w:hAnsi="Arial" w:cs="Arial"/>
          <w:bCs/>
          <w:strike/>
          <w:color w:val="FF0000"/>
          <w:sz w:val="24"/>
          <w:szCs w:val="24"/>
        </w:rPr>
        <w:t>Contrato”/”DataAssinatura”</w:t>
      </w:r>
      <w:r w:rsidR="00350C7E" w:rsidRPr="00DC265C">
        <w:rPr>
          <w:rFonts w:ascii="Arial" w:hAnsi="Arial" w:cs="Arial"/>
          <w:bCs/>
          <w:strike/>
          <w:color w:val="FF0000"/>
          <w:sz w:val="24"/>
          <w:szCs w:val="24"/>
        </w:rPr>
        <w:t>) no mês da prestação de contas ou meses anteriores. (</w:t>
      </w:r>
      <w:r w:rsidR="00350C7E" w:rsidRPr="00DC265C">
        <w:rPr>
          <w:rFonts w:ascii="Arial" w:hAnsi="Arial" w:cs="Arial"/>
          <w:bCs/>
          <w:strike/>
          <w:color w:val="FF0000"/>
          <w:sz w:val="24"/>
          <w:szCs w:val="24"/>
          <w:u w:val="single"/>
        </w:rPr>
        <w:t>Consistência Impeditiva</w:t>
      </w:r>
      <w:r w:rsidR="00350C7E" w:rsidRPr="00DC265C">
        <w:rPr>
          <w:rFonts w:ascii="Arial" w:hAnsi="Arial" w:cs="Arial"/>
          <w:bCs/>
          <w:strike/>
          <w:color w:val="FF0000"/>
          <w:sz w:val="24"/>
          <w:szCs w:val="24"/>
        </w:rPr>
        <w:t xml:space="preserve">) </w:t>
      </w:r>
      <w:r w:rsidR="003F20CD" w:rsidRPr="00DC265C">
        <w:rPr>
          <w:b/>
          <w:i/>
          <w:strike/>
          <w:color w:val="FF0000"/>
          <w:sz w:val="28"/>
          <w:szCs w:val="28"/>
        </w:rPr>
        <w:t>ERRO  6673</w:t>
      </w:r>
    </w:p>
    <w:p w14:paraId="69B61599" w14:textId="7F25C967" w:rsidR="00350C7E" w:rsidRPr="00DC265C" w:rsidRDefault="00350C7E" w:rsidP="00195DF0">
      <w:pPr>
        <w:widowControl w:val="0"/>
        <w:spacing w:line="360" w:lineRule="auto"/>
        <w:jc w:val="both"/>
        <w:rPr>
          <w:rFonts w:ascii="Arial" w:hAnsi="Arial" w:cs="Arial"/>
          <w:bCs/>
          <w:i/>
          <w:strike/>
          <w:color w:val="FF0000"/>
          <w:sz w:val="24"/>
          <w:szCs w:val="24"/>
        </w:rPr>
      </w:pPr>
      <w:r w:rsidRPr="00DC265C">
        <w:rPr>
          <w:rFonts w:ascii="Arial" w:hAnsi="Arial" w:cs="Arial"/>
          <w:b/>
          <w:bCs/>
          <w:i/>
          <w:strike/>
          <w:color w:val="FF0000"/>
          <w:sz w:val="24"/>
          <w:szCs w:val="24"/>
        </w:rPr>
        <w:t>Mensagem:</w:t>
      </w:r>
      <w:r w:rsidR="00C66876" w:rsidRPr="00DC265C">
        <w:rPr>
          <w:rFonts w:ascii="Arial" w:hAnsi="Arial" w:cs="Arial"/>
          <w:bCs/>
          <w:i/>
          <w:strike/>
          <w:color w:val="FF0000"/>
          <w:sz w:val="24"/>
          <w:szCs w:val="24"/>
        </w:rPr>
        <w:t xml:space="preserve"> “Número/Ano e Data de Assinatura de Contrato </w:t>
      </w:r>
      <w:r w:rsidRPr="00DC265C">
        <w:rPr>
          <w:rFonts w:ascii="Arial" w:hAnsi="Arial" w:cs="Arial"/>
          <w:bCs/>
          <w:i/>
          <w:strike/>
          <w:color w:val="FF0000"/>
          <w:sz w:val="24"/>
          <w:szCs w:val="24"/>
        </w:rPr>
        <w:t>informad</w:t>
      </w:r>
      <w:r w:rsidR="00C66876" w:rsidRPr="00DC265C">
        <w:rPr>
          <w:rFonts w:ascii="Arial" w:hAnsi="Arial" w:cs="Arial"/>
          <w:bCs/>
          <w:i/>
          <w:strike/>
          <w:color w:val="FF0000"/>
          <w:sz w:val="24"/>
          <w:szCs w:val="24"/>
        </w:rPr>
        <w:t>os</w:t>
      </w:r>
      <w:r w:rsidRPr="00DC265C">
        <w:rPr>
          <w:rFonts w:ascii="Arial" w:hAnsi="Arial" w:cs="Arial"/>
          <w:bCs/>
          <w:i/>
          <w:strike/>
          <w:color w:val="FF0000"/>
          <w:sz w:val="24"/>
          <w:szCs w:val="24"/>
        </w:rPr>
        <w:t xml:space="preserve"> no arquivo HISTEMPENHO.XML inexistente no arquivo CON</w:t>
      </w:r>
      <w:r w:rsidR="00C66876" w:rsidRPr="00DC265C">
        <w:rPr>
          <w:rFonts w:ascii="Arial" w:hAnsi="Arial" w:cs="Arial"/>
          <w:bCs/>
          <w:i/>
          <w:strike/>
          <w:color w:val="FF0000"/>
          <w:sz w:val="24"/>
          <w:szCs w:val="24"/>
        </w:rPr>
        <w:t>TRATO</w:t>
      </w:r>
      <w:r w:rsidRPr="00DC265C">
        <w:rPr>
          <w:rFonts w:ascii="Arial" w:hAnsi="Arial" w:cs="Arial"/>
          <w:bCs/>
          <w:i/>
          <w:strike/>
          <w:color w:val="FF0000"/>
          <w:sz w:val="24"/>
          <w:szCs w:val="24"/>
        </w:rPr>
        <w:t>.XML”.</w:t>
      </w:r>
    </w:p>
    <w:p w14:paraId="67AC66D5" w14:textId="1CFF607D" w:rsidR="009B1EB5" w:rsidRPr="00DC265C" w:rsidRDefault="009B1EB5" w:rsidP="00195DF0">
      <w:pPr>
        <w:widowControl w:val="0"/>
        <w:spacing w:line="360" w:lineRule="auto"/>
        <w:jc w:val="both"/>
        <w:rPr>
          <w:rFonts w:ascii="Arial" w:hAnsi="Arial" w:cs="Arial"/>
          <w:bCs/>
          <w:i/>
          <w:strike/>
          <w:color w:val="FF0000"/>
          <w:sz w:val="24"/>
          <w:szCs w:val="24"/>
        </w:rPr>
      </w:pPr>
      <w:r w:rsidRPr="00DC265C">
        <w:rPr>
          <w:rFonts w:ascii="Arial" w:hAnsi="Arial" w:cs="Arial"/>
          <w:bCs/>
          <w:i/>
          <w:strike/>
          <w:color w:val="FF0000"/>
          <w:sz w:val="24"/>
          <w:szCs w:val="24"/>
        </w:rPr>
        <w:t>Foi alterado para contratos a partir de 2019, devido a cadastros de contratos de 2018 no final do exercício de 2017 (alterado em 14/02/2022)</w:t>
      </w:r>
    </w:p>
    <w:p w14:paraId="719DBB4B" w14:textId="77777777" w:rsidR="00350C7E" w:rsidRDefault="00350C7E" w:rsidP="00195DF0">
      <w:pPr>
        <w:widowControl w:val="0"/>
        <w:spacing w:line="360" w:lineRule="auto"/>
        <w:jc w:val="both"/>
        <w:rPr>
          <w:rFonts w:ascii="Arial" w:hAnsi="Arial" w:cs="Arial"/>
          <w:i/>
          <w:color w:val="0070C0"/>
          <w:sz w:val="24"/>
          <w:szCs w:val="24"/>
        </w:rPr>
      </w:pPr>
    </w:p>
    <w:p w14:paraId="3D18934E" w14:textId="4A2BB5C5" w:rsidR="008074B8" w:rsidRPr="008B02BB" w:rsidRDefault="00CA6A07" w:rsidP="00195DF0">
      <w:pPr>
        <w:widowControl w:val="0"/>
        <w:spacing w:line="360" w:lineRule="auto"/>
        <w:jc w:val="both"/>
        <w:rPr>
          <w:rFonts w:ascii="Arial" w:hAnsi="Arial" w:cs="Arial"/>
          <w:bCs/>
          <w:sz w:val="24"/>
          <w:szCs w:val="24"/>
        </w:rPr>
      </w:pPr>
      <w:r>
        <w:rPr>
          <w:rFonts w:ascii="Arial" w:hAnsi="Arial" w:cs="Arial"/>
          <w:bCs/>
          <w:sz w:val="24"/>
          <w:szCs w:val="24"/>
        </w:rPr>
        <w:t>1</w:t>
      </w:r>
      <w:r w:rsidR="00644745">
        <w:rPr>
          <w:rFonts w:ascii="Arial" w:hAnsi="Arial" w:cs="Arial"/>
          <w:bCs/>
          <w:sz w:val="24"/>
          <w:szCs w:val="24"/>
        </w:rPr>
        <w:t>2</w:t>
      </w:r>
      <w:r w:rsidR="008074B8" w:rsidRPr="008B02BB">
        <w:rPr>
          <w:rFonts w:ascii="Arial" w:hAnsi="Arial" w:cs="Arial"/>
          <w:bCs/>
          <w:sz w:val="24"/>
          <w:szCs w:val="24"/>
        </w:rPr>
        <w:t> </w:t>
      </w:r>
      <w:r w:rsidR="00E1019D" w:rsidRPr="008B02BB">
        <w:rPr>
          <w:rFonts w:ascii="Arial" w:hAnsi="Arial" w:cs="Arial"/>
          <w:bCs/>
          <w:sz w:val="24"/>
          <w:szCs w:val="24"/>
        </w:rPr>
        <w:t>Q</w:t>
      </w:r>
      <w:r w:rsidR="008074B8" w:rsidRPr="008B02BB">
        <w:rPr>
          <w:rFonts w:ascii="Arial" w:hAnsi="Arial" w:cs="Arial"/>
          <w:bCs/>
          <w:sz w:val="24"/>
          <w:szCs w:val="24"/>
        </w:rPr>
        <w:t xml:space="preserve">uando “AtoAdministrativoGeradorDespesa </w:t>
      </w:r>
      <w:r w:rsidR="00E1019D" w:rsidRPr="008B02BB">
        <w:rPr>
          <w:rFonts w:ascii="Arial" w:hAnsi="Arial" w:cs="Arial"/>
          <w:bCs/>
          <w:sz w:val="24"/>
          <w:szCs w:val="24"/>
        </w:rPr>
        <w:t xml:space="preserve">for </w:t>
      </w:r>
      <w:r w:rsidR="008074B8" w:rsidRPr="008B02BB">
        <w:rPr>
          <w:rFonts w:ascii="Arial" w:hAnsi="Arial" w:cs="Arial"/>
          <w:bCs/>
          <w:sz w:val="24"/>
          <w:szCs w:val="24"/>
        </w:rPr>
        <w:t xml:space="preserve">igual a </w:t>
      </w:r>
      <w:r w:rsidR="00923ECC" w:rsidRPr="008B02BB">
        <w:rPr>
          <w:rFonts w:ascii="Arial" w:hAnsi="Arial" w:cs="Arial"/>
          <w:bCs/>
          <w:sz w:val="24"/>
          <w:szCs w:val="24"/>
        </w:rPr>
        <w:t>2</w:t>
      </w:r>
      <w:r w:rsidR="008074B8" w:rsidRPr="008B02BB">
        <w:rPr>
          <w:rFonts w:ascii="Arial" w:hAnsi="Arial" w:cs="Arial"/>
          <w:bCs/>
          <w:sz w:val="24"/>
          <w:szCs w:val="24"/>
        </w:rPr>
        <w:t xml:space="preserve"> (</w:t>
      </w:r>
      <w:r w:rsidR="00923ECC" w:rsidRPr="008B02BB">
        <w:rPr>
          <w:rFonts w:ascii="Arial" w:hAnsi="Arial" w:cs="Arial"/>
          <w:bCs/>
          <w:sz w:val="24"/>
          <w:szCs w:val="24"/>
        </w:rPr>
        <w:t>convênio a conceder</w:t>
      </w:r>
      <w:r w:rsidR="008074B8" w:rsidRPr="008B02BB">
        <w:rPr>
          <w:rFonts w:ascii="Arial" w:hAnsi="Arial" w:cs="Arial"/>
          <w:bCs/>
          <w:sz w:val="24"/>
          <w:szCs w:val="24"/>
        </w:rPr>
        <w:t xml:space="preserve">), </w:t>
      </w:r>
      <w:r w:rsidR="00E1019D" w:rsidRPr="008B02BB">
        <w:rPr>
          <w:rFonts w:ascii="Arial" w:hAnsi="Arial" w:cs="Arial"/>
          <w:bCs/>
          <w:sz w:val="24"/>
          <w:szCs w:val="24"/>
        </w:rPr>
        <w:t xml:space="preserve">verificar </w:t>
      </w:r>
      <w:r w:rsidR="008074B8" w:rsidRPr="008B02BB">
        <w:rPr>
          <w:rFonts w:ascii="Arial" w:hAnsi="Arial" w:cs="Arial"/>
          <w:bCs/>
          <w:sz w:val="24"/>
          <w:szCs w:val="24"/>
        </w:rPr>
        <w:t xml:space="preserve">se a chave: </w:t>
      </w:r>
      <w:r w:rsidR="002C748E" w:rsidRPr="008B02BB">
        <w:rPr>
          <w:rFonts w:ascii="Arial" w:hAnsi="Arial" w:cs="Arial"/>
          <w:bCs/>
          <w:sz w:val="24"/>
          <w:szCs w:val="24"/>
        </w:rPr>
        <w:t>“N</w:t>
      </w:r>
      <w:r w:rsidR="008074B8" w:rsidRPr="008B02BB">
        <w:rPr>
          <w:rFonts w:ascii="Arial" w:hAnsi="Arial" w:cs="Arial"/>
          <w:bCs/>
          <w:sz w:val="24"/>
          <w:szCs w:val="24"/>
        </w:rPr>
        <w:t>AtoAdministrativo</w:t>
      </w:r>
      <w:r w:rsidR="002C748E" w:rsidRPr="008B02BB">
        <w:rPr>
          <w:rFonts w:ascii="Arial" w:hAnsi="Arial" w:cs="Arial"/>
          <w:bCs/>
          <w:sz w:val="24"/>
          <w:szCs w:val="24"/>
        </w:rPr>
        <w:t>”/”</w:t>
      </w:r>
      <w:r w:rsidR="008074B8" w:rsidRPr="008B02BB">
        <w:rPr>
          <w:rFonts w:ascii="Arial" w:hAnsi="Arial" w:cs="Arial"/>
          <w:bCs/>
          <w:sz w:val="24"/>
          <w:szCs w:val="24"/>
        </w:rPr>
        <w:t>AnoAtoAdministrativo</w:t>
      </w:r>
      <w:r w:rsidR="002C748E" w:rsidRPr="008B02BB">
        <w:rPr>
          <w:rFonts w:ascii="Arial" w:hAnsi="Arial" w:cs="Arial"/>
          <w:bCs/>
          <w:sz w:val="24"/>
          <w:szCs w:val="24"/>
        </w:rPr>
        <w:t>”</w:t>
      </w:r>
      <w:r w:rsidR="008074B8" w:rsidRPr="008B02BB">
        <w:rPr>
          <w:rFonts w:ascii="Arial" w:hAnsi="Arial" w:cs="Arial"/>
          <w:bCs/>
          <w:sz w:val="24"/>
          <w:szCs w:val="24"/>
        </w:rPr>
        <w:t xml:space="preserve"> existe no arquivo </w:t>
      </w:r>
      <w:r w:rsidR="00923ECC" w:rsidRPr="008B02BB">
        <w:rPr>
          <w:rFonts w:ascii="Arial" w:hAnsi="Arial" w:cs="Arial"/>
          <w:bCs/>
          <w:sz w:val="24"/>
          <w:szCs w:val="24"/>
        </w:rPr>
        <w:t>CONVENIO</w:t>
      </w:r>
      <w:r w:rsidR="008074B8" w:rsidRPr="008B02BB">
        <w:rPr>
          <w:rFonts w:ascii="Arial" w:hAnsi="Arial" w:cs="Arial"/>
          <w:bCs/>
          <w:sz w:val="24"/>
          <w:szCs w:val="24"/>
        </w:rPr>
        <w:t>.XML (</w:t>
      </w:r>
      <w:r w:rsidR="00C66876" w:rsidRPr="008B02BB">
        <w:rPr>
          <w:rFonts w:ascii="Arial" w:hAnsi="Arial" w:cs="Arial"/>
          <w:bCs/>
          <w:sz w:val="24"/>
          <w:szCs w:val="24"/>
        </w:rPr>
        <w:t>“</w:t>
      </w:r>
      <w:r w:rsidR="008074B8" w:rsidRPr="008B02BB">
        <w:rPr>
          <w:rFonts w:ascii="Arial" w:hAnsi="Arial" w:cs="Arial"/>
          <w:bCs/>
          <w:sz w:val="24"/>
          <w:szCs w:val="24"/>
        </w:rPr>
        <w:t>N</w:t>
      </w:r>
      <w:r w:rsidR="00923ECC" w:rsidRPr="008B02BB">
        <w:rPr>
          <w:rFonts w:ascii="Arial" w:hAnsi="Arial" w:cs="Arial"/>
          <w:bCs/>
          <w:sz w:val="24"/>
          <w:szCs w:val="24"/>
        </w:rPr>
        <w:t>Convenio</w:t>
      </w:r>
      <w:r w:rsidR="00C66876" w:rsidRPr="008B02BB">
        <w:rPr>
          <w:rFonts w:ascii="Arial" w:hAnsi="Arial" w:cs="Arial"/>
          <w:bCs/>
          <w:sz w:val="24"/>
          <w:szCs w:val="24"/>
        </w:rPr>
        <w:t>”</w:t>
      </w:r>
      <w:r w:rsidR="008074B8" w:rsidRPr="008B02BB">
        <w:rPr>
          <w:rFonts w:ascii="Arial" w:hAnsi="Arial" w:cs="Arial"/>
          <w:bCs/>
          <w:sz w:val="24"/>
          <w:szCs w:val="24"/>
        </w:rPr>
        <w:t>/</w:t>
      </w:r>
      <w:r w:rsidR="00C66876" w:rsidRPr="008B02BB">
        <w:rPr>
          <w:rFonts w:ascii="Arial" w:hAnsi="Arial" w:cs="Arial"/>
          <w:bCs/>
          <w:sz w:val="24"/>
          <w:szCs w:val="24"/>
        </w:rPr>
        <w:t>”</w:t>
      </w:r>
      <w:r w:rsidR="008074B8" w:rsidRPr="008B02BB">
        <w:rPr>
          <w:rFonts w:ascii="Arial" w:hAnsi="Arial" w:cs="Arial"/>
          <w:bCs/>
          <w:sz w:val="24"/>
          <w:szCs w:val="24"/>
        </w:rPr>
        <w:t>Ano</w:t>
      </w:r>
      <w:r w:rsidR="00C66876" w:rsidRPr="008B02BB">
        <w:rPr>
          <w:rFonts w:ascii="Arial" w:hAnsi="Arial" w:cs="Arial"/>
          <w:bCs/>
          <w:sz w:val="24"/>
          <w:szCs w:val="24"/>
        </w:rPr>
        <w:t>”</w:t>
      </w:r>
      <w:r w:rsidR="00923ECC" w:rsidRPr="008B02BB">
        <w:rPr>
          <w:rFonts w:ascii="Arial" w:hAnsi="Arial" w:cs="Arial"/>
          <w:bCs/>
          <w:sz w:val="24"/>
          <w:szCs w:val="24"/>
        </w:rPr>
        <w:t xml:space="preserve"> para IdentificadorConvenio = C</w:t>
      </w:r>
      <w:r w:rsidR="008074B8" w:rsidRPr="008B02BB">
        <w:rPr>
          <w:rFonts w:ascii="Arial" w:hAnsi="Arial" w:cs="Arial"/>
          <w:bCs/>
          <w:sz w:val="24"/>
          <w:szCs w:val="24"/>
        </w:rPr>
        <w:t>) no mês da prestação de contas ou meses anteriores. (</w:t>
      </w:r>
      <w:r w:rsidR="008074B8" w:rsidRPr="008B02BB">
        <w:rPr>
          <w:rFonts w:ascii="Arial" w:hAnsi="Arial" w:cs="Arial"/>
          <w:bCs/>
          <w:sz w:val="24"/>
          <w:szCs w:val="24"/>
          <w:u w:val="single"/>
        </w:rPr>
        <w:t>Consistência Impeditiva</w:t>
      </w:r>
      <w:r w:rsidR="008074B8" w:rsidRPr="008B02BB">
        <w:rPr>
          <w:rFonts w:ascii="Arial" w:hAnsi="Arial" w:cs="Arial"/>
          <w:bCs/>
          <w:sz w:val="24"/>
          <w:szCs w:val="24"/>
        </w:rPr>
        <w:t xml:space="preserve">) </w:t>
      </w:r>
      <w:r w:rsidR="008074B8" w:rsidRPr="008B02BB">
        <w:rPr>
          <w:b/>
          <w:i/>
          <w:sz w:val="28"/>
          <w:szCs w:val="28"/>
        </w:rPr>
        <w:t xml:space="preserve">ERRO  </w:t>
      </w:r>
      <w:r w:rsidR="00713EB6" w:rsidRPr="008B02BB">
        <w:rPr>
          <w:b/>
          <w:i/>
          <w:sz w:val="28"/>
          <w:szCs w:val="28"/>
        </w:rPr>
        <w:t>6674</w:t>
      </w:r>
    </w:p>
    <w:p w14:paraId="72D7F72B" w14:textId="3F1203B9" w:rsidR="008074B8" w:rsidRPr="008B02BB" w:rsidRDefault="008074B8" w:rsidP="00195DF0">
      <w:pPr>
        <w:widowControl w:val="0"/>
        <w:spacing w:line="360" w:lineRule="auto"/>
        <w:jc w:val="both"/>
        <w:rPr>
          <w:rFonts w:ascii="Arial" w:hAnsi="Arial" w:cs="Arial"/>
          <w:bCs/>
          <w:i/>
          <w:sz w:val="24"/>
          <w:szCs w:val="24"/>
        </w:rPr>
      </w:pPr>
      <w:r w:rsidRPr="008B02BB">
        <w:rPr>
          <w:rFonts w:ascii="Arial" w:hAnsi="Arial" w:cs="Arial"/>
          <w:b/>
          <w:bCs/>
          <w:i/>
          <w:sz w:val="24"/>
          <w:szCs w:val="24"/>
        </w:rPr>
        <w:t>Mensagem:</w:t>
      </w:r>
      <w:r w:rsidRPr="008B02BB">
        <w:rPr>
          <w:rFonts w:ascii="Arial" w:hAnsi="Arial" w:cs="Arial"/>
          <w:bCs/>
          <w:i/>
          <w:sz w:val="24"/>
          <w:szCs w:val="24"/>
        </w:rPr>
        <w:t xml:space="preserve"> “Número </w:t>
      </w:r>
      <w:r w:rsidR="00C66876" w:rsidRPr="008B02BB">
        <w:rPr>
          <w:rFonts w:ascii="Arial" w:hAnsi="Arial" w:cs="Arial"/>
          <w:bCs/>
          <w:i/>
          <w:sz w:val="24"/>
          <w:szCs w:val="24"/>
        </w:rPr>
        <w:t xml:space="preserve">e ano </w:t>
      </w:r>
      <w:r w:rsidRPr="008B02BB">
        <w:rPr>
          <w:rFonts w:ascii="Arial" w:hAnsi="Arial" w:cs="Arial"/>
          <w:bCs/>
          <w:i/>
          <w:sz w:val="24"/>
          <w:szCs w:val="24"/>
        </w:rPr>
        <w:t xml:space="preserve">do </w:t>
      </w:r>
      <w:r w:rsidR="00923ECC" w:rsidRPr="008B02BB">
        <w:rPr>
          <w:rFonts w:ascii="Arial" w:hAnsi="Arial" w:cs="Arial"/>
          <w:bCs/>
          <w:i/>
          <w:sz w:val="24"/>
          <w:szCs w:val="24"/>
        </w:rPr>
        <w:t>convênio a concede</w:t>
      </w:r>
      <w:r w:rsidR="00C66876" w:rsidRPr="008B02BB">
        <w:rPr>
          <w:rFonts w:ascii="Arial" w:hAnsi="Arial" w:cs="Arial"/>
          <w:bCs/>
          <w:i/>
          <w:sz w:val="24"/>
          <w:szCs w:val="24"/>
        </w:rPr>
        <w:t xml:space="preserve">r </w:t>
      </w:r>
      <w:r w:rsidRPr="008B02BB">
        <w:rPr>
          <w:rFonts w:ascii="Arial" w:hAnsi="Arial" w:cs="Arial"/>
          <w:bCs/>
          <w:i/>
          <w:sz w:val="24"/>
          <w:szCs w:val="24"/>
        </w:rPr>
        <w:t>informado</w:t>
      </w:r>
      <w:r w:rsidR="00C66876" w:rsidRPr="008B02BB">
        <w:rPr>
          <w:rFonts w:ascii="Arial" w:hAnsi="Arial" w:cs="Arial"/>
          <w:bCs/>
          <w:i/>
          <w:sz w:val="24"/>
          <w:szCs w:val="24"/>
        </w:rPr>
        <w:t>s</w:t>
      </w:r>
      <w:r w:rsidRPr="008B02BB">
        <w:rPr>
          <w:rFonts w:ascii="Arial" w:hAnsi="Arial" w:cs="Arial"/>
          <w:bCs/>
          <w:i/>
          <w:sz w:val="24"/>
          <w:szCs w:val="24"/>
        </w:rPr>
        <w:t xml:space="preserve"> no arquivo HISTEMPENHO.XML inexistente no arquivo CON</w:t>
      </w:r>
      <w:r w:rsidR="00923ECC" w:rsidRPr="008B02BB">
        <w:rPr>
          <w:rFonts w:ascii="Arial" w:hAnsi="Arial" w:cs="Arial"/>
          <w:bCs/>
          <w:i/>
          <w:sz w:val="24"/>
          <w:szCs w:val="24"/>
        </w:rPr>
        <w:t>V</w:t>
      </w:r>
      <w:r w:rsidR="00E22011" w:rsidRPr="008B02BB">
        <w:rPr>
          <w:rFonts w:ascii="Arial" w:hAnsi="Arial" w:cs="Arial"/>
          <w:bCs/>
          <w:i/>
          <w:sz w:val="24"/>
          <w:szCs w:val="24"/>
        </w:rPr>
        <w:t>E</w:t>
      </w:r>
      <w:r w:rsidR="00923ECC" w:rsidRPr="008B02BB">
        <w:rPr>
          <w:rFonts w:ascii="Arial" w:hAnsi="Arial" w:cs="Arial"/>
          <w:bCs/>
          <w:i/>
          <w:sz w:val="24"/>
          <w:szCs w:val="24"/>
        </w:rPr>
        <w:t>NIO</w:t>
      </w:r>
      <w:r w:rsidRPr="008B02BB">
        <w:rPr>
          <w:rFonts w:ascii="Arial" w:hAnsi="Arial" w:cs="Arial"/>
          <w:bCs/>
          <w:i/>
          <w:sz w:val="24"/>
          <w:szCs w:val="24"/>
        </w:rPr>
        <w:t>.XML”.</w:t>
      </w:r>
    </w:p>
    <w:p w14:paraId="43D95FE2" w14:textId="288B79BC" w:rsidR="000932FF" w:rsidRDefault="000932FF" w:rsidP="00195DF0">
      <w:pPr>
        <w:widowControl w:val="0"/>
        <w:jc w:val="both"/>
        <w:rPr>
          <w:sz w:val="24"/>
          <w:szCs w:val="24"/>
        </w:rPr>
      </w:pPr>
    </w:p>
    <w:p w14:paraId="55BE94F4" w14:textId="3B3C0A0C" w:rsidR="002C748E" w:rsidRPr="001C4DD6" w:rsidRDefault="00CA6A07" w:rsidP="00195DF0">
      <w:pPr>
        <w:widowControl w:val="0"/>
        <w:spacing w:line="360" w:lineRule="auto"/>
        <w:jc w:val="both"/>
        <w:rPr>
          <w:rFonts w:ascii="Arial" w:hAnsi="Arial" w:cs="Arial"/>
          <w:bCs/>
          <w:strike/>
          <w:color w:val="FF0000"/>
          <w:sz w:val="24"/>
          <w:szCs w:val="24"/>
        </w:rPr>
      </w:pPr>
      <w:r w:rsidRPr="001C4DD6">
        <w:rPr>
          <w:rFonts w:ascii="Arial" w:hAnsi="Arial" w:cs="Arial"/>
          <w:bCs/>
          <w:strike/>
          <w:color w:val="FF0000"/>
          <w:sz w:val="24"/>
          <w:szCs w:val="24"/>
        </w:rPr>
        <w:t>18</w:t>
      </w:r>
      <w:r w:rsidR="002C748E" w:rsidRPr="001C4DD6">
        <w:rPr>
          <w:rFonts w:ascii="Arial" w:hAnsi="Arial" w:cs="Arial"/>
          <w:bCs/>
          <w:strike/>
          <w:color w:val="FF0000"/>
          <w:sz w:val="24"/>
          <w:szCs w:val="24"/>
        </w:rPr>
        <w:t> Quando “AtoAdministrativoGeradorDespesa</w:t>
      </w:r>
      <w:r w:rsidR="001E009C" w:rsidRPr="001C4DD6">
        <w:rPr>
          <w:rFonts w:ascii="Arial" w:hAnsi="Arial" w:cs="Arial"/>
          <w:bCs/>
          <w:strike/>
          <w:color w:val="FF0000"/>
          <w:sz w:val="24"/>
          <w:szCs w:val="24"/>
        </w:rPr>
        <w:t>”</w:t>
      </w:r>
      <w:r w:rsidR="002C748E" w:rsidRPr="001C4DD6">
        <w:rPr>
          <w:rFonts w:ascii="Arial" w:hAnsi="Arial" w:cs="Arial"/>
          <w:bCs/>
          <w:strike/>
          <w:color w:val="FF0000"/>
          <w:sz w:val="24"/>
          <w:szCs w:val="24"/>
        </w:rPr>
        <w:t xml:space="preserve"> for igual a 6 (aditivo de contrato</w:t>
      </w:r>
      <w:r w:rsidR="000C40BF" w:rsidRPr="001C4DD6">
        <w:rPr>
          <w:rFonts w:ascii="Arial" w:hAnsi="Arial" w:cs="Arial"/>
          <w:bCs/>
          <w:strike/>
          <w:color w:val="FF0000"/>
          <w:sz w:val="24"/>
          <w:szCs w:val="24"/>
        </w:rPr>
        <w:t xml:space="preserve">) e AnoAtoAdministrativo igual ou superior a 2018, </w:t>
      </w:r>
      <w:r w:rsidR="002C748E" w:rsidRPr="001C4DD6">
        <w:rPr>
          <w:rFonts w:ascii="Arial" w:hAnsi="Arial" w:cs="Arial"/>
          <w:bCs/>
          <w:strike/>
          <w:color w:val="FF0000"/>
          <w:sz w:val="24"/>
          <w:szCs w:val="24"/>
        </w:rPr>
        <w:t xml:space="preserve">verificar se a chave: </w:t>
      </w:r>
      <w:r w:rsidR="001E009C" w:rsidRPr="001C4DD6">
        <w:rPr>
          <w:rFonts w:ascii="Arial" w:hAnsi="Arial" w:cs="Arial"/>
          <w:bCs/>
          <w:strike/>
          <w:color w:val="FF0000"/>
          <w:sz w:val="24"/>
          <w:szCs w:val="24"/>
        </w:rPr>
        <w:t>“AtoAdministrativoGeradorDespesa”/”AnoAtoAdmin</w:t>
      </w:r>
      <w:r w:rsidR="000C40BF" w:rsidRPr="001C4DD6">
        <w:rPr>
          <w:rFonts w:ascii="Arial" w:hAnsi="Arial" w:cs="Arial"/>
          <w:bCs/>
          <w:strike/>
          <w:color w:val="FF0000"/>
          <w:sz w:val="24"/>
          <w:szCs w:val="24"/>
        </w:rPr>
        <w:t>i</w:t>
      </w:r>
      <w:r w:rsidR="001E009C" w:rsidRPr="001C4DD6">
        <w:rPr>
          <w:rFonts w:ascii="Arial" w:hAnsi="Arial" w:cs="Arial"/>
          <w:bCs/>
          <w:strike/>
          <w:color w:val="FF0000"/>
          <w:sz w:val="24"/>
          <w:szCs w:val="24"/>
        </w:rPr>
        <w:t>strativo”/</w:t>
      </w:r>
      <w:r w:rsidR="00780584" w:rsidRPr="001C4DD6">
        <w:rPr>
          <w:rFonts w:ascii="Arial" w:hAnsi="Arial" w:cs="Arial"/>
          <w:strike/>
          <w:color w:val="FF0000"/>
        </w:rPr>
        <w:t>“</w:t>
      </w:r>
      <w:r w:rsidR="00780584" w:rsidRPr="001C4DD6">
        <w:rPr>
          <w:rFonts w:ascii="Arial" w:hAnsi="Arial" w:cs="Arial"/>
          <w:bCs/>
          <w:strike/>
          <w:color w:val="FF0000"/>
          <w:sz w:val="24"/>
          <w:szCs w:val="24"/>
        </w:rPr>
        <w:t>DataAssinaturaAtoAdministrativo”/</w:t>
      </w:r>
      <w:r w:rsidR="002C748E" w:rsidRPr="001C4DD6">
        <w:rPr>
          <w:rFonts w:ascii="Arial" w:hAnsi="Arial" w:cs="Arial"/>
          <w:bCs/>
          <w:strike/>
          <w:color w:val="FF0000"/>
          <w:sz w:val="24"/>
          <w:szCs w:val="24"/>
        </w:rPr>
        <w:t xml:space="preserve">“NAtoAdministrativoInicial”/”AnoAtoAdministrativoInicial” existe no arquivo </w:t>
      </w:r>
      <w:r w:rsidR="001E009C" w:rsidRPr="001C4DD6">
        <w:rPr>
          <w:rFonts w:ascii="Arial" w:hAnsi="Arial" w:cs="Arial"/>
          <w:bCs/>
          <w:strike/>
          <w:color w:val="FF0000"/>
          <w:sz w:val="24"/>
          <w:szCs w:val="24"/>
        </w:rPr>
        <w:t>ADITCONT</w:t>
      </w:r>
      <w:r w:rsidR="002C748E" w:rsidRPr="001C4DD6">
        <w:rPr>
          <w:rFonts w:ascii="Arial" w:hAnsi="Arial" w:cs="Arial"/>
          <w:bCs/>
          <w:strike/>
          <w:color w:val="FF0000"/>
          <w:sz w:val="24"/>
          <w:szCs w:val="24"/>
        </w:rPr>
        <w:t>.XML (</w:t>
      </w:r>
      <w:r w:rsidR="001E009C" w:rsidRPr="001C4DD6">
        <w:rPr>
          <w:rFonts w:ascii="Arial" w:hAnsi="Arial" w:cs="Arial"/>
          <w:bCs/>
          <w:strike/>
          <w:color w:val="FF0000"/>
          <w:sz w:val="24"/>
          <w:szCs w:val="24"/>
        </w:rPr>
        <w:t>“NTermoAditivo”/“AnoTermoAditivo”/</w:t>
      </w:r>
      <w:r w:rsidR="00780584" w:rsidRPr="001C4DD6">
        <w:rPr>
          <w:rFonts w:cs="Arial"/>
          <w:strike/>
          <w:color w:val="FF0000"/>
        </w:rPr>
        <w:t>“</w:t>
      </w:r>
      <w:r w:rsidR="00780584" w:rsidRPr="001C4DD6">
        <w:rPr>
          <w:rFonts w:ascii="Arial" w:hAnsi="Arial" w:cs="Arial"/>
          <w:bCs/>
          <w:strike/>
          <w:color w:val="FF0000"/>
          <w:sz w:val="24"/>
          <w:szCs w:val="24"/>
        </w:rPr>
        <w:t>DataAssinatura</w:t>
      </w:r>
      <w:r w:rsidR="001E009C" w:rsidRPr="001C4DD6">
        <w:rPr>
          <w:rFonts w:ascii="Arial" w:hAnsi="Arial" w:cs="Arial"/>
          <w:bCs/>
          <w:strike/>
          <w:color w:val="FF0000"/>
          <w:sz w:val="24"/>
          <w:szCs w:val="24"/>
        </w:rPr>
        <w:t>”</w:t>
      </w:r>
      <w:r w:rsidR="00780584" w:rsidRPr="001C4DD6">
        <w:rPr>
          <w:rFonts w:ascii="Arial" w:hAnsi="Arial" w:cs="Arial"/>
          <w:bCs/>
          <w:strike/>
          <w:color w:val="FF0000"/>
          <w:sz w:val="24"/>
          <w:szCs w:val="24"/>
        </w:rPr>
        <w:t>/</w:t>
      </w:r>
      <w:r w:rsidR="001E009C" w:rsidRPr="001C4DD6">
        <w:rPr>
          <w:rFonts w:ascii="Arial" w:hAnsi="Arial" w:cs="Arial"/>
          <w:bCs/>
          <w:strike/>
          <w:color w:val="FF0000"/>
          <w:sz w:val="24"/>
          <w:szCs w:val="24"/>
        </w:rPr>
        <w:t>NContratoInicialFirmado”</w:t>
      </w:r>
      <w:r w:rsidR="002C748E" w:rsidRPr="001C4DD6">
        <w:rPr>
          <w:rFonts w:ascii="Arial" w:hAnsi="Arial" w:cs="Arial"/>
          <w:bCs/>
          <w:strike/>
          <w:color w:val="FF0000"/>
          <w:sz w:val="24"/>
          <w:szCs w:val="24"/>
        </w:rPr>
        <w:t>/</w:t>
      </w:r>
      <w:r w:rsidR="001E009C" w:rsidRPr="001C4DD6">
        <w:rPr>
          <w:rFonts w:ascii="Arial" w:hAnsi="Arial" w:cs="Arial"/>
          <w:bCs/>
          <w:strike/>
          <w:color w:val="FF0000"/>
          <w:sz w:val="24"/>
          <w:szCs w:val="24"/>
        </w:rPr>
        <w:t>”AnoEmissaoContratoInicialFirmado”</w:t>
      </w:r>
      <w:r w:rsidR="002C748E" w:rsidRPr="001C4DD6">
        <w:rPr>
          <w:rFonts w:ascii="Arial" w:hAnsi="Arial" w:cs="Arial"/>
          <w:bCs/>
          <w:strike/>
          <w:color w:val="FF0000"/>
          <w:sz w:val="24"/>
          <w:szCs w:val="24"/>
        </w:rPr>
        <w:t>) no mês da prestação de contas ou meses anteriores. (</w:t>
      </w:r>
      <w:r w:rsidR="002C748E" w:rsidRPr="001C4DD6">
        <w:rPr>
          <w:rFonts w:ascii="Arial" w:hAnsi="Arial" w:cs="Arial"/>
          <w:bCs/>
          <w:strike/>
          <w:color w:val="FF0000"/>
          <w:sz w:val="24"/>
          <w:szCs w:val="24"/>
          <w:u w:val="single"/>
        </w:rPr>
        <w:t>Consistência Impeditiva</w:t>
      </w:r>
      <w:r w:rsidR="002C748E" w:rsidRPr="001C4DD6">
        <w:rPr>
          <w:rFonts w:ascii="Arial" w:hAnsi="Arial" w:cs="Arial"/>
          <w:bCs/>
          <w:strike/>
          <w:color w:val="FF0000"/>
          <w:sz w:val="24"/>
          <w:szCs w:val="24"/>
        </w:rPr>
        <w:t xml:space="preserve">) </w:t>
      </w:r>
      <w:r w:rsidR="002C748E" w:rsidRPr="001C4DD6">
        <w:rPr>
          <w:b/>
          <w:i/>
          <w:strike/>
          <w:color w:val="FF0000"/>
          <w:sz w:val="28"/>
          <w:szCs w:val="28"/>
        </w:rPr>
        <w:t xml:space="preserve">ERRO  </w:t>
      </w:r>
      <w:r w:rsidR="006E65E4" w:rsidRPr="001C4DD6">
        <w:rPr>
          <w:b/>
          <w:i/>
          <w:strike/>
          <w:color w:val="FF0000"/>
          <w:sz w:val="28"/>
          <w:szCs w:val="28"/>
        </w:rPr>
        <w:t>6675</w:t>
      </w:r>
    </w:p>
    <w:p w14:paraId="0B652CD6" w14:textId="633CEE01" w:rsidR="002C748E" w:rsidRPr="001C4DD6" w:rsidRDefault="002C748E" w:rsidP="00195DF0">
      <w:pPr>
        <w:widowControl w:val="0"/>
        <w:spacing w:line="360" w:lineRule="auto"/>
        <w:jc w:val="both"/>
        <w:rPr>
          <w:rFonts w:ascii="Arial" w:hAnsi="Arial" w:cs="Arial"/>
          <w:bCs/>
          <w:i/>
          <w:strike/>
          <w:color w:val="FF0000"/>
          <w:sz w:val="24"/>
          <w:szCs w:val="24"/>
        </w:rPr>
      </w:pPr>
      <w:r w:rsidRPr="001C4DD6">
        <w:rPr>
          <w:rFonts w:ascii="Arial" w:hAnsi="Arial" w:cs="Arial"/>
          <w:b/>
          <w:bCs/>
          <w:i/>
          <w:strike/>
          <w:color w:val="FF0000"/>
          <w:sz w:val="24"/>
          <w:szCs w:val="24"/>
        </w:rPr>
        <w:t>Mensagem:</w:t>
      </w:r>
      <w:r w:rsidRPr="001C4DD6">
        <w:rPr>
          <w:rFonts w:ascii="Arial" w:hAnsi="Arial" w:cs="Arial"/>
          <w:bCs/>
          <w:i/>
          <w:strike/>
          <w:color w:val="FF0000"/>
          <w:sz w:val="24"/>
          <w:szCs w:val="24"/>
        </w:rPr>
        <w:t xml:space="preserve"> “Número</w:t>
      </w:r>
      <w:r w:rsidR="00780584" w:rsidRPr="001C4DD6">
        <w:rPr>
          <w:rFonts w:ascii="Arial" w:hAnsi="Arial" w:cs="Arial"/>
          <w:bCs/>
          <w:i/>
          <w:strike/>
          <w:color w:val="FF0000"/>
          <w:sz w:val="24"/>
          <w:szCs w:val="24"/>
        </w:rPr>
        <w:t>/Ano</w:t>
      </w:r>
      <w:r w:rsidR="00C66876" w:rsidRPr="001C4DD6">
        <w:rPr>
          <w:rFonts w:ascii="Arial" w:hAnsi="Arial" w:cs="Arial"/>
          <w:bCs/>
          <w:i/>
          <w:strike/>
          <w:color w:val="FF0000"/>
          <w:sz w:val="24"/>
          <w:szCs w:val="24"/>
        </w:rPr>
        <w:t xml:space="preserve"> e Data de Assinatura de</w:t>
      </w:r>
      <w:r w:rsidRPr="001C4DD6">
        <w:rPr>
          <w:rFonts w:ascii="Arial" w:hAnsi="Arial" w:cs="Arial"/>
          <w:bCs/>
          <w:i/>
          <w:strike/>
          <w:color w:val="FF0000"/>
          <w:sz w:val="24"/>
          <w:szCs w:val="24"/>
        </w:rPr>
        <w:t xml:space="preserve"> </w:t>
      </w:r>
      <w:r w:rsidR="00780584" w:rsidRPr="001C4DD6">
        <w:rPr>
          <w:rFonts w:ascii="Arial" w:hAnsi="Arial" w:cs="Arial"/>
          <w:bCs/>
          <w:i/>
          <w:strike/>
          <w:color w:val="FF0000"/>
          <w:sz w:val="24"/>
          <w:szCs w:val="24"/>
        </w:rPr>
        <w:t xml:space="preserve">aditivo de </w:t>
      </w:r>
      <w:r w:rsidRPr="001C4DD6">
        <w:rPr>
          <w:rFonts w:ascii="Arial" w:hAnsi="Arial" w:cs="Arial"/>
          <w:bCs/>
          <w:i/>
          <w:strike/>
          <w:color w:val="FF0000"/>
          <w:sz w:val="24"/>
          <w:szCs w:val="24"/>
        </w:rPr>
        <w:t>contrato</w:t>
      </w:r>
      <w:r w:rsidR="00780584" w:rsidRPr="001C4DD6">
        <w:rPr>
          <w:rFonts w:ascii="Arial" w:hAnsi="Arial" w:cs="Arial"/>
          <w:bCs/>
          <w:i/>
          <w:strike/>
          <w:color w:val="FF0000"/>
          <w:sz w:val="24"/>
          <w:szCs w:val="24"/>
        </w:rPr>
        <w:t xml:space="preserve"> </w:t>
      </w:r>
      <w:r w:rsidRPr="001C4DD6">
        <w:rPr>
          <w:rFonts w:ascii="Arial" w:hAnsi="Arial" w:cs="Arial"/>
          <w:bCs/>
          <w:i/>
          <w:strike/>
          <w:color w:val="FF0000"/>
          <w:sz w:val="24"/>
          <w:szCs w:val="24"/>
        </w:rPr>
        <w:t>informado</w:t>
      </w:r>
      <w:r w:rsidR="00C66876" w:rsidRPr="001C4DD6">
        <w:rPr>
          <w:rFonts w:ascii="Arial" w:hAnsi="Arial" w:cs="Arial"/>
          <w:bCs/>
          <w:i/>
          <w:strike/>
          <w:color w:val="FF0000"/>
          <w:sz w:val="24"/>
          <w:szCs w:val="24"/>
        </w:rPr>
        <w:t>s</w:t>
      </w:r>
      <w:r w:rsidRPr="001C4DD6">
        <w:rPr>
          <w:rFonts w:ascii="Arial" w:hAnsi="Arial" w:cs="Arial"/>
          <w:bCs/>
          <w:i/>
          <w:strike/>
          <w:color w:val="FF0000"/>
          <w:sz w:val="24"/>
          <w:szCs w:val="24"/>
        </w:rPr>
        <w:t xml:space="preserve"> no arquivo HISTEMPENHO.XML inexistente no arquivo </w:t>
      </w:r>
      <w:r w:rsidR="00780584" w:rsidRPr="001C4DD6">
        <w:rPr>
          <w:rFonts w:ascii="Arial" w:hAnsi="Arial" w:cs="Arial"/>
          <w:bCs/>
          <w:i/>
          <w:strike/>
          <w:color w:val="FF0000"/>
          <w:sz w:val="24"/>
          <w:szCs w:val="24"/>
        </w:rPr>
        <w:t>ADITCONT</w:t>
      </w:r>
      <w:r w:rsidRPr="001C4DD6">
        <w:rPr>
          <w:rFonts w:ascii="Arial" w:hAnsi="Arial" w:cs="Arial"/>
          <w:bCs/>
          <w:i/>
          <w:strike/>
          <w:color w:val="FF0000"/>
          <w:sz w:val="24"/>
          <w:szCs w:val="24"/>
        </w:rPr>
        <w:t>.XML”.</w:t>
      </w:r>
    </w:p>
    <w:p w14:paraId="2E2D1792" w14:textId="77777777" w:rsidR="009B1EB5" w:rsidRPr="001C4DD6" w:rsidRDefault="009B1EB5" w:rsidP="00195DF0">
      <w:pPr>
        <w:widowControl w:val="0"/>
        <w:spacing w:line="360" w:lineRule="auto"/>
        <w:jc w:val="both"/>
        <w:rPr>
          <w:rFonts w:ascii="Arial" w:hAnsi="Arial" w:cs="Arial"/>
          <w:bCs/>
          <w:i/>
          <w:strike/>
          <w:color w:val="FF0000"/>
          <w:sz w:val="24"/>
          <w:szCs w:val="24"/>
        </w:rPr>
      </w:pPr>
      <w:r w:rsidRPr="001C4DD6">
        <w:rPr>
          <w:rFonts w:ascii="Arial" w:hAnsi="Arial" w:cs="Arial"/>
          <w:bCs/>
          <w:i/>
          <w:strike/>
          <w:color w:val="FF0000"/>
          <w:sz w:val="24"/>
          <w:szCs w:val="24"/>
        </w:rPr>
        <w:t>Foi alterado para contratos a partir de 2019, devido a cadastros de contratos de 2018 no final do exercício de 2017 (alterado em 14/02/2022)</w:t>
      </w:r>
    </w:p>
    <w:p w14:paraId="12EDFAE8" w14:textId="77777777" w:rsidR="009B1EB5" w:rsidRPr="008B02BB" w:rsidRDefault="009B1EB5" w:rsidP="00195DF0">
      <w:pPr>
        <w:widowControl w:val="0"/>
        <w:spacing w:line="360" w:lineRule="auto"/>
        <w:jc w:val="both"/>
        <w:rPr>
          <w:rFonts w:ascii="Arial" w:hAnsi="Arial" w:cs="Arial"/>
          <w:i/>
          <w:sz w:val="24"/>
          <w:szCs w:val="24"/>
        </w:rPr>
      </w:pPr>
    </w:p>
    <w:p w14:paraId="20287E33" w14:textId="511EC674" w:rsidR="000C40BF" w:rsidRDefault="000C40BF" w:rsidP="00195DF0">
      <w:pPr>
        <w:widowControl w:val="0"/>
        <w:spacing w:line="360" w:lineRule="auto"/>
        <w:jc w:val="both"/>
        <w:rPr>
          <w:rFonts w:ascii="Arial" w:hAnsi="Arial" w:cs="Arial"/>
          <w:bCs/>
          <w:i/>
          <w:color w:val="0070C0"/>
          <w:sz w:val="24"/>
          <w:szCs w:val="24"/>
        </w:rPr>
      </w:pPr>
    </w:p>
    <w:p w14:paraId="3992BBDB" w14:textId="7E46635D" w:rsidR="000C40BF" w:rsidRPr="001C4DD6" w:rsidRDefault="00CA6A07" w:rsidP="00195DF0">
      <w:pPr>
        <w:widowControl w:val="0"/>
        <w:spacing w:line="360" w:lineRule="auto"/>
        <w:jc w:val="both"/>
        <w:rPr>
          <w:rFonts w:ascii="Arial" w:hAnsi="Arial" w:cs="Arial"/>
          <w:bCs/>
          <w:strike/>
          <w:color w:val="FF0000"/>
          <w:sz w:val="24"/>
          <w:szCs w:val="24"/>
        </w:rPr>
      </w:pPr>
      <w:r w:rsidRPr="001C4DD6">
        <w:rPr>
          <w:rFonts w:ascii="Arial" w:hAnsi="Arial" w:cs="Arial"/>
          <w:bCs/>
          <w:strike/>
          <w:color w:val="FF0000"/>
          <w:sz w:val="24"/>
          <w:szCs w:val="24"/>
        </w:rPr>
        <w:t>19</w:t>
      </w:r>
      <w:r w:rsidR="000C40BF" w:rsidRPr="001C4DD6">
        <w:rPr>
          <w:rFonts w:ascii="Arial" w:hAnsi="Arial" w:cs="Arial"/>
          <w:bCs/>
          <w:strike/>
          <w:color w:val="FF0000"/>
          <w:sz w:val="24"/>
          <w:szCs w:val="24"/>
        </w:rPr>
        <w:t xml:space="preserve"> Quando “AtoAdministrativoGeradorDespesa” for igual a 6 (aditivo de contrato), verificar se </w:t>
      </w:r>
      <w:r w:rsidR="000C40BF" w:rsidRPr="001C4DD6">
        <w:rPr>
          <w:rFonts w:ascii="Arial" w:hAnsi="Arial" w:cs="Arial"/>
          <w:bCs/>
          <w:strike/>
          <w:color w:val="FF0000"/>
          <w:sz w:val="24"/>
          <w:szCs w:val="24"/>
        </w:rPr>
        <w:lastRenderedPageBreak/>
        <w:t>a chave: “AtoAdministrativoGeradorDespesa”/”AnoAtoAdminstrativo&gt;”/</w:t>
      </w:r>
      <w:r w:rsidR="000C40BF" w:rsidRPr="001C4DD6">
        <w:rPr>
          <w:rFonts w:ascii="Arial" w:hAnsi="Arial" w:cs="Arial"/>
          <w:strike/>
          <w:color w:val="FF0000"/>
        </w:rPr>
        <w:t xml:space="preserve"> </w:t>
      </w:r>
      <w:r w:rsidR="000C40BF" w:rsidRPr="001C4DD6">
        <w:rPr>
          <w:rFonts w:ascii="Arial" w:hAnsi="Arial" w:cs="Arial"/>
          <w:bCs/>
          <w:strike/>
          <w:color w:val="FF0000"/>
          <w:sz w:val="24"/>
          <w:szCs w:val="24"/>
        </w:rPr>
        <w:t>“NAtoAdministrativoInicial”/”AnoAtoAdministrativoInicial” existe no arquivo ADITCONT.XML (“NTermoAditivo”/“AnoTermoAditivo”/</w:t>
      </w:r>
      <w:r w:rsidR="00E92B73" w:rsidRPr="001C4DD6">
        <w:rPr>
          <w:rFonts w:ascii="Arial" w:hAnsi="Arial" w:cs="Arial"/>
          <w:bCs/>
          <w:strike/>
          <w:color w:val="FF0000"/>
          <w:sz w:val="24"/>
          <w:szCs w:val="24"/>
        </w:rPr>
        <w:t>”</w:t>
      </w:r>
      <w:r w:rsidR="000C40BF" w:rsidRPr="001C4DD6">
        <w:rPr>
          <w:rFonts w:ascii="Arial" w:hAnsi="Arial" w:cs="Arial"/>
          <w:bCs/>
          <w:strike/>
          <w:color w:val="FF0000"/>
          <w:sz w:val="24"/>
          <w:szCs w:val="24"/>
        </w:rPr>
        <w:t>NContratoInicialFirmado”/”AnoEmissaoContratoInicialFirmado”) no mês da prestação de contas ou meses anteriores. (</w:t>
      </w:r>
      <w:r w:rsidR="000C40BF" w:rsidRPr="001C4DD6">
        <w:rPr>
          <w:rFonts w:ascii="Arial" w:hAnsi="Arial" w:cs="Arial"/>
          <w:bCs/>
          <w:strike/>
          <w:color w:val="FF0000"/>
          <w:sz w:val="24"/>
          <w:szCs w:val="24"/>
          <w:u w:val="single"/>
        </w:rPr>
        <w:t>Consistência Impeditiva</w:t>
      </w:r>
      <w:r w:rsidR="000C40BF" w:rsidRPr="001C4DD6">
        <w:rPr>
          <w:rFonts w:ascii="Arial" w:hAnsi="Arial" w:cs="Arial"/>
          <w:bCs/>
          <w:strike/>
          <w:color w:val="FF0000"/>
          <w:sz w:val="24"/>
          <w:szCs w:val="24"/>
        </w:rPr>
        <w:t xml:space="preserve">) </w:t>
      </w:r>
      <w:r w:rsidR="000C40BF" w:rsidRPr="001C4DD6">
        <w:rPr>
          <w:b/>
          <w:i/>
          <w:strike/>
          <w:color w:val="FF0000"/>
          <w:sz w:val="28"/>
          <w:szCs w:val="28"/>
        </w:rPr>
        <w:t xml:space="preserve">ERRO  </w:t>
      </w:r>
      <w:r w:rsidR="00C51620" w:rsidRPr="001C4DD6">
        <w:rPr>
          <w:b/>
          <w:i/>
          <w:strike/>
          <w:color w:val="FF0000"/>
          <w:sz w:val="28"/>
          <w:szCs w:val="28"/>
        </w:rPr>
        <w:t>7868</w:t>
      </w:r>
    </w:p>
    <w:p w14:paraId="4D3DA5F0" w14:textId="1E6099AF" w:rsidR="000C40BF" w:rsidRPr="001C4DD6" w:rsidRDefault="000C40BF" w:rsidP="00195DF0">
      <w:pPr>
        <w:widowControl w:val="0"/>
        <w:spacing w:line="360" w:lineRule="auto"/>
        <w:jc w:val="both"/>
        <w:rPr>
          <w:rFonts w:ascii="Arial" w:hAnsi="Arial" w:cs="Arial"/>
          <w:bCs/>
          <w:i/>
          <w:strike/>
          <w:color w:val="FF0000"/>
          <w:sz w:val="24"/>
          <w:szCs w:val="24"/>
        </w:rPr>
      </w:pPr>
      <w:r w:rsidRPr="001C4DD6">
        <w:rPr>
          <w:rFonts w:ascii="Arial" w:hAnsi="Arial" w:cs="Arial"/>
          <w:b/>
          <w:bCs/>
          <w:i/>
          <w:strike/>
          <w:color w:val="FF0000"/>
          <w:sz w:val="24"/>
          <w:szCs w:val="24"/>
        </w:rPr>
        <w:t>Mensagem:</w:t>
      </w:r>
      <w:r w:rsidRPr="001C4DD6">
        <w:rPr>
          <w:rFonts w:ascii="Arial" w:hAnsi="Arial" w:cs="Arial"/>
          <w:bCs/>
          <w:i/>
          <w:strike/>
          <w:color w:val="FF0000"/>
          <w:sz w:val="24"/>
          <w:szCs w:val="24"/>
        </w:rPr>
        <w:t xml:space="preserve"> “Número/Ano de aditivo de contrato informados no arquivo HISTEMPENHO.XML inexistente no arquivo ADITCONT.XML”.</w:t>
      </w:r>
    </w:p>
    <w:p w14:paraId="5D6468C1" w14:textId="0BDF6E5C" w:rsidR="002C748E" w:rsidRPr="008B02BB" w:rsidRDefault="00644745" w:rsidP="00195DF0">
      <w:pPr>
        <w:widowControl w:val="0"/>
        <w:spacing w:line="360" w:lineRule="auto"/>
        <w:jc w:val="both"/>
        <w:rPr>
          <w:rFonts w:ascii="Arial" w:hAnsi="Arial" w:cs="Arial"/>
          <w:bCs/>
          <w:sz w:val="24"/>
          <w:szCs w:val="24"/>
        </w:rPr>
      </w:pPr>
      <w:r>
        <w:rPr>
          <w:rFonts w:ascii="Arial" w:hAnsi="Arial" w:cs="Arial"/>
          <w:bCs/>
          <w:sz w:val="24"/>
          <w:szCs w:val="24"/>
        </w:rPr>
        <w:t>13</w:t>
      </w:r>
      <w:r w:rsidR="002C748E" w:rsidRPr="008B02BB">
        <w:rPr>
          <w:rFonts w:ascii="Arial" w:hAnsi="Arial" w:cs="Arial"/>
          <w:bCs/>
          <w:sz w:val="24"/>
          <w:szCs w:val="24"/>
        </w:rPr>
        <w:t xml:space="preserve"> Quando “AtoAdministrativoGeradorDespesa for igual a </w:t>
      </w:r>
      <w:r w:rsidR="000F5354" w:rsidRPr="001C4DD6">
        <w:rPr>
          <w:rFonts w:ascii="Arial" w:hAnsi="Arial" w:cs="Arial"/>
          <w:bCs/>
          <w:strike/>
          <w:color w:val="FF0000"/>
          <w:sz w:val="24"/>
          <w:szCs w:val="24"/>
        </w:rPr>
        <w:t>7</w:t>
      </w:r>
      <w:r w:rsidR="001C4DD6">
        <w:rPr>
          <w:rFonts w:ascii="Arial" w:hAnsi="Arial" w:cs="Arial"/>
          <w:bCs/>
          <w:sz w:val="24"/>
          <w:szCs w:val="24"/>
        </w:rPr>
        <w:t xml:space="preserve"> </w:t>
      </w:r>
      <w:r w:rsidR="001C4DD6" w:rsidRPr="001C4DD6">
        <w:rPr>
          <w:rFonts w:ascii="Arial" w:hAnsi="Arial" w:cs="Arial"/>
          <w:bCs/>
          <w:color w:val="0070C0"/>
          <w:sz w:val="24"/>
          <w:szCs w:val="24"/>
        </w:rPr>
        <w:t>17</w:t>
      </w:r>
      <w:r w:rsidR="002C748E" w:rsidRPr="008B02BB">
        <w:rPr>
          <w:rFonts w:ascii="Arial" w:hAnsi="Arial" w:cs="Arial"/>
          <w:bCs/>
          <w:sz w:val="24"/>
          <w:szCs w:val="24"/>
        </w:rPr>
        <w:t xml:space="preserve"> (</w:t>
      </w:r>
      <w:r w:rsidR="000F5354" w:rsidRPr="008B02BB">
        <w:rPr>
          <w:rFonts w:ascii="Arial" w:hAnsi="Arial" w:cs="Arial"/>
          <w:bCs/>
          <w:sz w:val="24"/>
          <w:szCs w:val="24"/>
        </w:rPr>
        <w:t>aditivo</w:t>
      </w:r>
      <w:r w:rsidR="001C4DD6" w:rsidRPr="001C4DD6">
        <w:rPr>
          <w:rFonts w:ascii="Arial" w:hAnsi="Arial" w:cs="Arial"/>
          <w:bCs/>
          <w:color w:val="0070C0"/>
          <w:sz w:val="24"/>
          <w:szCs w:val="24"/>
        </w:rPr>
        <w:t>/apostilamento</w:t>
      </w:r>
      <w:r w:rsidR="000F5354" w:rsidRPr="008B02BB">
        <w:rPr>
          <w:rFonts w:ascii="Arial" w:hAnsi="Arial" w:cs="Arial"/>
          <w:bCs/>
          <w:sz w:val="24"/>
          <w:szCs w:val="24"/>
        </w:rPr>
        <w:t xml:space="preserve"> de </w:t>
      </w:r>
      <w:r w:rsidR="002C748E" w:rsidRPr="008B02BB">
        <w:rPr>
          <w:rFonts w:ascii="Arial" w:hAnsi="Arial" w:cs="Arial"/>
          <w:bCs/>
          <w:sz w:val="24"/>
          <w:szCs w:val="24"/>
        </w:rPr>
        <w:t xml:space="preserve">convênio a conceder), verificar se a chave: </w:t>
      </w:r>
      <w:r w:rsidR="00780584" w:rsidRPr="008B02BB">
        <w:rPr>
          <w:rFonts w:ascii="Arial" w:hAnsi="Arial" w:cs="Arial"/>
          <w:bCs/>
          <w:sz w:val="24"/>
          <w:szCs w:val="24"/>
        </w:rPr>
        <w:t>“</w:t>
      </w:r>
      <w:r w:rsidR="00A71869">
        <w:rPr>
          <w:rFonts w:ascii="Arial" w:hAnsi="Arial" w:cs="Arial"/>
          <w:bCs/>
          <w:sz w:val="24"/>
          <w:szCs w:val="24"/>
        </w:rPr>
        <w:t>N</w:t>
      </w:r>
      <w:r w:rsidR="00A71869" w:rsidRPr="008B02BB">
        <w:rPr>
          <w:rFonts w:ascii="Arial" w:hAnsi="Arial" w:cs="Arial"/>
          <w:bCs/>
          <w:sz w:val="24"/>
          <w:szCs w:val="24"/>
        </w:rPr>
        <w:t>AtoAdminstrativo</w:t>
      </w:r>
      <w:r w:rsidR="00780584" w:rsidRPr="008B02BB">
        <w:rPr>
          <w:rFonts w:ascii="Arial" w:hAnsi="Arial" w:cs="Arial"/>
          <w:bCs/>
          <w:sz w:val="24"/>
          <w:szCs w:val="24"/>
        </w:rPr>
        <w:t xml:space="preserve">”/”AnoAtoAdminstrativo&gt;”/“NAtoAdministrativoInicial”/”AnoAtoAdministrativoInicial” </w:t>
      </w:r>
      <w:r w:rsidR="002C748E" w:rsidRPr="008B02BB">
        <w:rPr>
          <w:rFonts w:ascii="Arial" w:hAnsi="Arial" w:cs="Arial"/>
          <w:bCs/>
          <w:sz w:val="24"/>
          <w:szCs w:val="24"/>
        </w:rPr>
        <w:t xml:space="preserve">existe no arquivo </w:t>
      </w:r>
      <w:r w:rsidR="00780584" w:rsidRPr="008B02BB">
        <w:rPr>
          <w:rFonts w:ascii="Arial" w:hAnsi="Arial" w:cs="Arial"/>
          <w:bCs/>
          <w:sz w:val="24"/>
          <w:szCs w:val="24"/>
        </w:rPr>
        <w:t>ADITCONV</w:t>
      </w:r>
      <w:r w:rsidR="002C748E" w:rsidRPr="008B02BB">
        <w:rPr>
          <w:rFonts w:ascii="Arial" w:hAnsi="Arial" w:cs="Arial"/>
          <w:bCs/>
          <w:sz w:val="24"/>
          <w:szCs w:val="24"/>
        </w:rPr>
        <w:t>.XML (</w:t>
      </w:r>
      <w:r w:rsidR="00410484" w:rsidRPr="008B02BB">
        <w:rPr>
          <w:rFonts w:ascii="Arial" w:hAnsi="Arial" w:cs="Arial"/>
          <w:bCs/>
          <w:sz w:val="24"/>
          <w:szCs w:val="24"/>
        </w:rPr>
        <w:t>“NTermoAditivo”</w:t>
      </w:r>
      <w:r w:rsidR="002C748E" w:rsidRPr="008B02BB">
        <w:rPr>
          <w:rFonts w:ascii="Arial" w:hAnsi="Arial" w:cs="Arial"/>
          <w:bCs/>
          <w:sz w:val="24"/>
          <w:szCs w:val="24"/>
        </w:rPr>
        <w:t>/</w:t>
      </w:r>
      <w:r w:rsidR="00410484" w:rsidRPr="008B02BB">
        <w:rPr>
          <w:rFonts w:ascii="Arial" w:hAnsi="Arial" w:cs="Arial"/>
          <w:bCs/>
          <w:sz w:val="24"/>
          <w:szCs w:val="24"/>
        </w:rPr>
        <w:t xml:space="preserve"> “AnoEmissaoAditivo”/”NConvenioInicial”/”AnoEmissaoConvenioInicial”</w:t>
      </w:r>
      <w:r w:rsidR="002C748E" w:rsidRPr="008B02BB">
        <w:rPr>
          <w:rFonts w:ascii="Arial" w:hAnsi="Arial" w:cs="Arial"/>
          <w:bCs/>
          <w:sz w:val="24"/>
          <w:szCs w:val="24"/>
        </w:rPr>
        <w:t>) no mês da prestação de contas ou meses anteriores. (</w:t>
      </w:r>
      <w:r w:rsidR="002C748E" w:rsidRPr="008B02BB">
        <w:rPr>
          <w:rFonts w:ascii="Arial" w:hAnsi="Arial" w:cs="Arial"/>
          <w:bCs/>
          <w:sz w:val="24"/>
          <w:szCs w:val="24"/>
          <w:u w:val="single"/>
        </w:rPr>
        <w:t>Consistência Impeditiva</w:t>
      </w:r>
      <w:r w:rsidR="002C748E" w:rsidRPr="008B02BB">
        <w:rPr>
          <w:rFonts w:ascii="Arial" w:hAnsi="Arial" w:cs="Arial"/>
          <w:bCs/>
          <w:sz w:val="24"/>
          <w:szCs w:val="24"/>
        </w:rPr>
        <w:t xml:space="preserve">) </w:t>
      </w:r>
      <w:r w:rsidR="002C748E" w:rsidRPr="008B02BB">
        <w:rPr>
          <w:b/>
          <w:i/>
          <w:sz w:val="28"/>
          <w:szCs w:val="28"/>
        </w:rPr>
        <w:t xml:space="preserve">ERRO  </w:t>
      </w:r>
      <w:r w:rsidR="00C80132" w:rsidRPr="001C4DD6">
        <w:rPr>
          <w:b/>
          <w:i/>
          <w:strike/>
          <w:color w:val="FF0000"/>
          <w:sz w:val="28"/>
          <w:szCs w:val="28"/>
        </w:rPr>
        <w:t>6676</w:t>
      </w:r>
      <w:r w:rsidR="001C4DD6">
        <w:rPr>
          <w:b/>
          <w:i/>
          <w:sz w:val="28"/>
          <w:szCs w:val="28"/>
        </w:rPr>
        <w:t xml:space="preserve"> </w:t>
      </w:r>
      <w:r w:rsidR="00CE5475">
        <w:rPr>
          <w:b/>
          <w:i/>
          <w:color w:val="0070C0"/>
          <w:sz w:val="28"/>
          <w:szCs w:val="28"/>
        </w:rPr>
        <w:t>9016</w:t>
      </w:r>
    </w:p>
    <w:p w14:paraId="7013A5DA" w14:textId="05618BB7" w:rsidR="002C748E" w:rsidRDefault="002C748E" w:rsidP="00195DF0">
      <w:pPr>
        <w:widowControl w:val="0"/>
        <w:spacing w:line="360" w:lineRule="auto"/>
        <w:jc w:val="both"/>
        <w:rPr>
          <w:rFonts w:ascii="Arial" w:hAnsi="Arial" w:cs="Arial"/>
          <w:bCs/>
          <w:i/>
          <w:sz w:val="24"/>
          <w:szCs w:val="24"/>
        </w:rPr>
      </w:pPr>
      <w:r w:rsidRPr="008B02BB">
        <w:rPr>
          <w:rFonts w:ascii="Arial" w:hAnsi="Arial" w:cs="Arial"/>
          <w:b/>
          <w:bCs/>
          <w:i/>
          <w:sz w:val="24"/>
          <w:szCs w:val="24"/>
        </w:rPr>
        <w:t>Mensagem:</w:t>
      </w:r>
      <w:r w:rsidRPr="008B02BB">
        <w:rPr>
          <w:rFonts w:ascii="Arial" w:hAnsi="Arial" w:cs="Arial"/>
          <w:bCs/>
          <w:i/>
          <w:sz w:val="24"/>
          <w:szCs w:val="24"/>
        </w:rPr>
        <w:t xml:space="preserve"> “Número</w:t>
      </w:r>
      <w:r w:rsidR="00410484" w:rsidRPr="008B02BB">
        <w:rPr>
          <w:rFonts w:ascii="Arial" w:hAnsi="Arial" w:cs="Arial"/>
          <w:bCs/>
          <w:i/>
          <w:sz w:val="24"/>
          <w:szCs w:val="24"/>
        </w:rPr>
        <w:t>/Ano d</w:t>
      </w:r>
      <w:r w:rsidR="00C66876" w:rsidRPr="008B02BB">
        <w:rPr>
          <w:rFonts w:ascii="Arial" w:hAnsi="Arial" w:cs="Arial"/>
          <w:bCs/>
          <w:i/>
          <w:sz w:val="24"/>
          <w:szCs w:val="24"/>
        </w:rPr>
        <w:t>e</w:t>
      </w:r>
      <w:r w:rsidR="00410484" w:rsidRPr="008B02BB">
        <w:rPr>
          <w:rFonts w:ascii="Arial" w:hAnsi="Arial" w:cs="Arial"/>
          <w:bCs/>
          <w:i/>
          <w:sz w:val="24"/>
          <w:szCs w:val="24"/>
        </w:rPr>
        <w:t xml:space="preserve"> Aditivo</w:t>
      </w:r>
      <w:r w:rsidR="001C4DD6">
        <w:rPr>
          <w:rFonts w:ascii="Arial" w:hAnsi="Arial" w:cs="Arial"/>
          <w:bCs/>
          <w:i/>
          <w:sz w:val="24"/>
          <w:szCs w:val="24"/>
        </w:rPr>
        <w:t>/Apostilamento</w:t>
      </w:r>
      <w:r w:rsidR="00410484" w:rsidRPr="008B02BB">
        <w:rPr>
          <w:rFonts w:ascii="Arial" w:hAnsi="Arial" w:cs="Arial"/>
          <w:bCs/>
          <w:i/>
          <w:sz w:val="24"/>
          <w:szCs w:val="24"/>
        </w:rPr>
        <w:t xml:space="preserve"> de Convênio informado </w:t>
      </w:r>
      <w:r w:rsidRPr="008B02BB">
        <w:rPr>
          <w:rFonts w:ascii="Arial" w:hAnsi="Arial" w:cs="Arial"/>
          <w:bCs/>
          <w:i/>
          <w:sz w:val="24"/>
          <w:szCs w:val="24"/>
        </w:rPr>
        <w:t xml:space="preserve">no arquivo HISTEMPENHO.XML inexistente no arquivo </w:t>
      </w:r>
      <w:r w:rsidR="00410484" w:rsidRPr="008B02BB">
        <w:rPr>
          <w:rFonts w:ascii="Arial" w:hAnsi="Arial" w:cs="Arial"/>
          <w:bCs/>
          <w:i/>
          <w:sz w:val="24"/>
          <w:szCs w:val="24"/>
        </w:rPr>
        <w:t>ADITCONV</w:t>
      </w:r>
      <w:r w:rsidRPr="008B02BB">
        <w:rPr>
          <w:rFonts w:ascii="Arial" w:hAnsi="Arial" w:cs="Arial"/>
          <w:bCs/>
          <w:i/>
          <w:sz w:val="24"/>
          <w:szCs w:val="24"/>
        </w:rPr>
        <w:t>.XML”.</w:t>
      </w:r>
    </w:p>
    <w:p w14:paraId="7427DB9A" w14:textId="3820985C" w:rsidR="00136A5F" w:rsidRDefault="00136A5F" w:rsidP="00195DF0">
      <w:pPr>
        <w:widowControl w:val="0"/>
        <w:spacing w:line="360" w:lineRule="auto"/>
        <w:jc w:val="both"/>
        <w:rPr>
          <w:rFonts w:ascii="Arial" w:hAnsi="Arial" w:cs="Arial"/>
          <w:bCs/>
          <w:i/>
          <w:sz w:val="24"/>
          <w:szCs w:val="24"/>
        </w:rPr>
      </w:pPr>
    </w:p>
    <w:p w14:paraId="012EB28E" w14:textId="49662C07" w:rsidR="00136A5F" w:rsidRDefault="00644745" w:rsidP="00BE0092">
      <w:pPr>
        <w:widowControl w:val="0"/>
        <w:spacing w:line="360" w:lineRule="auto"/>
        <w:jc w:val="both"/>
        <w:rPr>
          <w:b/>
          <w:i/>
          <w:color w:val="0070C0"/>
          <w:sz w:val="28"/>
          <w:szCs w:val="28"/>
        </w:rPr>
      </w:pPr>
      <w:r>
        <w:rPr>
          <w:rFonts w:ascii="Arial" w:hAnsi="Arial" w:cs="Arial"/>
          <w:bCs/>
          <w:color w:val="0070C0"/>
          <w:sz w:val="24"/>
          <w:szCs w:val="24"/>
        </w:rPr>
        <w:t>14</w:t>
      </w:r>
      <w:r w:rsidR="00136A5F" w:rsidRPr="00136A5F">
        <w:rPr>
          <w:rFonts w:ascii="Arial" w:hAnsi="Arial" w:cs="Arial"/>
          <w:bCs/>
          <w:color w:val="0070C0"/>
          <w:sz w:val="24"/>
          <w:szCs w:val="24"/>
        </w:rPr>
        <w:t xml:space="preserve"> Quando “AtoAdministrativoGeradorDespesa for igual a </w:t>
      </w:r>
      <w:r w:rsidR="00136A5F">
        <w:rPr>
          <w:rFonts w:ascii="Arial" w:hAnsi="Arial" w:cs="Arial"/>
          <w:bCs/>
          <w:color w:val="0070C0"/>
          <w:sz w:val="24"/>
          <w:szCs w:val="24"/>
        </w:rPr>
        <w:t>1</w:t>
      </w:r>
      <w:r w:rsidR="002C5762">
        <w:rPr>
          <w:rFonts w:ascii="Arial" w:hAnsi="Arial" w:cs="Arial"/>
          <w:bCs/>
          <w:color w:val="0070C0"/>
          <w:sz w:val="24"/>
          <w:szCs w:val="24"/>
        </w:rPr>
        <w:t xml:space="preserve"> (contrato) ou 16</w:t>
      </w:r>
      <w:r w:rsidR="00136A5F">
        <w:rPr>
          <w:rFonts w:ascii="Arial" w:hAnsi="Arial" w:cs="Arial"/>
          <w:bCs/>
          <w:color w:val="0070C0"/>
          <w:sz w:val="24"/>
          <w:szCs w:val="24"/>
        </w:rPr>
        <w:t xml:space="preserve"> (</w:t>
      </w:r>
      <w:r w:rsidR="002C5762">
        <w:rPr>
          <w:rFonts w:ascii="Arial" w:hAnsi="Arial" w:cs="Arial"/>
          <w:bCs/>
          <w:color w:val="0070C0"/>
          <w:sz w:val="24"/>
          <w:szCs w:val="24"/>
        </w:rPr>
        <w:t xml:space="preserve">aditivo/apostilamento de </w:t>
      </w:r>
      <w:r w:rsidR="00136A5F">
        <w:rPr>
          <w:rFonts w:ascii="Arial" w:hAnsi="Arial" w:cs="Arial"/>
          <w:bCs/>
          <w:color w:val="0070C0"/>
          <w:sz w:val="24"/>
          <w:szCs w:val="24"/>
        </w:rPr>
        <w:t>contrato)</w:t>
      </w:r>
      <w:r w:rsidR="00136A5F" w:rsidRPr="00136A5F">
        <w:rPr>
          <w:rFonts w:ascii="Arial" w:hAnsi="Arial" w:cs="Arial"/>
          <w:bCs/>
          <w:color w:val="0070C0"/>
          <w:sz w:val="24"/>
          <w:szCs w:val="24"/>
        </w:rPr>
        <w:t>, verificar se a chave</w:t>
      </w:r>
      <w:r w:rsidR="002C5762">
        <w:rPr>
          <w:rFonts w:ascii="Arial" w:hAnsi="Arial" w:cs="Arial"/>
          <w:bCs/>
          <w:color w:val="0070C0"/>
          <w:sz w:val="24"/>
          <w:szCs w:val="24"/>
        </w:rPr>
        <w:t xml:space="preserve"> formada pelos campos IdentificacaoContratacao/NumeroEdital/AnoEdital/NAtoAdministrativoInicial/AnoAtoAdministrativoInicial/AnoProcessoAtoInicial/NumProcessoAtoInicial</w:t>
      </w:r>
      <w:r w:rsidR="00334814">
        <w:rPr>
          <w:rFonts w:ascii="Arial" w:hAnsi="Arial" w:cs="Arial"/>
          <w:bCs/>
          <w:color w:val="0070C0"/>
          <w:sz w:val="24"/>
          <w:szCs w:val="24"/>
        </w:rPr>
        <w:t xml:space="preserve"> </w:t>
      </w:r>
      <w:r w:rsidR="00136A5F" w:rsidRPr="00136A5F">
        <w:rPr>
          <w:rFonts w:ascii="Arial" w:hAnsi="Arial" w:cs="Arial"/>
          <w:bCs/>
          <w:color w:val="0070C0"/>
          <w:sz w:val="24"/>
          <w:szCs w:val="24"/>
        </w:rPr>
        <w:t xml:space="preserve">existe no </w:t>
      </w:r>
      <w:r w:rsidR="00136A5F">
        <w:rPr>
          <w:rFonts w:ascii="Arial" w:hAnsi="Arial" w:cs="Arial"/>
          <w:bCs/>
          <w:color w:val="0070C0"/>
          <w:sz w:val="24"/>
          <w:szCs w:val="24"/>
        </w:rPr>
        <w:t>conta corrente 28</w:t>
      </w:r>
      <w:r w:rsidR="00136A5F" w:rsidRPr="00136A5F">
        <w:rPr>
          <w:rFonts w:ascii="Arial" w:hAnsi="Arial" w:cs="Arial"/>
          <w:bCs/>
          <w:color w:val="0070C0"/>
          <w:sz w:val="24"/>
          <w:szCs w:val="24"/>
        </w:rPr>
        <w:t xml:space="preserve"> no mês da prestação de contas ou meses anteriores</w:t>
      </w:r>
      <w:r w:rsidR="00C60363">
        <w:rPr>
          <w:rFonts w:ascii="Arial" w:hAnsi="Arial" w:cs="Arial"/>
          <w:bCs/>
          <w:color w:val="0070C0"/>
          <w:sz w:val="24"/>
          <w:szCs w:val="24"/>
        </w:rPr>
        <w:t xml:space="preserve"> do exercício de referência. Considerar</w:t>
      </w:r>
      <w:r w:rsidR="00136A5F">
        <w:rPr>
          <w:rFonts w:ascii="Arial" w:hAnsi="Arial" w:cs="Arial"/>
          <w:bCs/>
          <w:color w:val="0070C0"/>
          <w:sz w:val="24"/>
          <w:szCs w:val="24"/>
        </w:rPr>
        <w:t xml:space="preserve"> “NAtoAdministrativo</w:t>
      </w:r>
      <w:r w:rsidR="00334814">
        <w:rPr>
          <w:rFonts w:ascii="Arial" w:hAnsi="Arial" w:cs="Arial"/>
          <w:bCs/>
          <w:color w:val="0070C0"/>
          <w:sz w:val="24"/>
          <w:szCs w:val="24"/>
        </w:rPr>
        <w:t>Inicial</w:t>
      </w:r>
      <w:r w:rsidR="00136A5F">
        <w:rPr>
          <w:rFonts w:ascii="Arial" w:hAnsi="Arial" w:cs="Arial"/>
          <w:bCs/>
          <w:color w:val="0070C0"/>
          <w:sz w:val="24"/>
          <w:szCs w:val="24"/>
        </w:rPr>
        <w:t xml:space="preserve">” = </w:t>
      </w:r>
      <w:r w:rsidR="00C60363">
        <w:rPr>
          <w:rFonts w:ascii="Arial" w:hAnsi="Arial" w:cs="Arial"/>
          <w:bCs/>
          <w:color w:val="0070C0"/>
          <w:sz w:val="24"/>
          <w:szCs w:val="24"/>
        </w:rPr>
        <w:t>“</w:t>
      </w:r>
      <w:r w:rsidR="00C60363" w:rsidRPr="00C60363">
        <w:rPr>
          <w:rFonts w:ascii="Arial" w:hAnsi="Arial" w:cs="Arial"/>
          <w:bCs/>
          <w:color w:val="0070C0"/>
          <w:sz w:val="24"/>
          <w:szCs w:val="24"/>
        </w:rPr>
        <w:t>NumeroInstrumentoContratacao”</w:t>
      </w:r>
      <w:r w:rsidR="00C60363">
        <w:rPr>
          <w:rFonts w:ascii="Arial" w:hAnsi="Arial" w:cs="Arial"/>
          <w:bCs/>
          <w:color w:val="0070C0"/>
          <w:sz w:val="24"/>
          <w:szCs w:val="24"/>
        </w:rPr>
        <w:t xml:space="preserve"> e</w:t>
      </w:r>
      <w:r w:rsidR="00C60363">
        <w:rPr>
          <w:rFonts w:cs="Arial"/>
          <w:color w:val="0070C0"/>
        </w:rPr>
        <w:t xml:space="preserve"> “</w:t>
      </w:r>
      <w:r w:rsidR="00C60363" w:rsidRPr="00136A5F">
        <w:rPr>
          <w:rFonts w:ascii="Arial" w:hAnsi="Arial" w:cs="Arial"/>
          <w:bCs/>
          <w:color w:val="0070C0"/>
          <w:sz w:val="24"/>
          <w:szCs w:val="24"/>
        </w:rPr>
        <w:t>AnoAtoAdminstrativo</w:t>
      </w:r>
      <w:r w:rsidR="00334814">
        <w:rPr>
          <w:rFonts w:ascii="Arial" w:hAnsi="Arial" w:cs="Arial"/>
          <w:bCs/>
          <w:color w:val="0070C0"/>
          <w:sz w:val="24"/>
          <w:szCs w:val="24"/>
        </w:rPr>
        <w:t>Inicial</w:t>
      </w:r>
      <w:r w:rsidR="00C60363">
        <w:rPr>
          <w:rFonts w:ascii="Arial" w:hAnsi="Arial" w:cs="Arial"/>
          <w:bCs/>
          <w:color w:val="0070C0"/>
          <w:sz w:val="24"/>
          <w:szCs w:val="24"/>
        </w:rPr>
        <w:t>” = “</w:t>
      </w:r>
      <w:r w:rsidR="00C60363" w:rsidRPr="00C60363">
        <w:rPr>
          <w:rFonts w:ascii="Arial" w:hAnsi="Arial" w:cs="Arial"/>
          <w:bCs/>
          <w:color w:val="0070C0"/>
          <w:sz w:val="24"/>
          <w:szCs w:val="24"/>
        </w:rPr>
        <w:t>AnoInstrumentoContratacao</w:t>
      </w:r>
      <w:r w:rsidR="00C60363">
        <w:rPr>
          <w:rFonts w:cs="Arial"/>
          <w:color w:val="0070C0"/>
        </w:rPr>
        <w:t>”</w:t>
      </w:r>
      <w:r w:rsidR="00BE0092">
        <w:rPr>
          <w:rFonts w:ascii="Arial" w:hAnsi="Arial" w:cs="Arial"/>
          <w:bCs/>
          <w:color w:val="0070C0"/>
          <w:sz w:val="24"/>
          <w:szCs w:val="24"/>
        </w:rPr>
        <w:t xml:space="preserve"> e </w:t>
      </w:r>
      <w:r w:rsidR="00BE0092" w:rsidRPr="00BE0092">
        <w:rPr>
          <w:rFonts w:ascii="Arial" w:hAnsi="Arial" w:cs="Arial"/>
          <w:bCs/>
          <w:color w:val="0070C0"/>
          <w:sz w:val="24"/>
          <w:szCs w:val="24"/>
        </w:rPr>
        <w:t xml:space="preserve">o </w:t>
      </w:r>
      <w:r w:rsidR="00963C96">
        <w:rPr>
          <w:rFonts w:ascii="Arial" w:hAnsi="Arial" w:cs="Arial"/>
          <w:bCs/>
          <w:color w:val="0070C0"/>
          <w:sz w:val="24"/>
          <w:szCs w:val="24"/>
        </w:rPr>
        <w:t>a</w:t>
      </w:r>
      <w:r w:rsidR="00BE0092" w:rsidRPr="00BE0092">
        <w:rPr>
          <w:rFonts w:ascii="Arial" w:hAnsi="Arial" w:cs="Arial"/>
          <w:bCs/>
          <w:color w:val="0070C0"/>
          <w:sz w:val="24"/>
          <w:szCs w:val="24"/>
        </w:rPr>
        <w:t xml:space="preserve">no e nº do processo no conta corrente 28 correspondem ao </w:t>
      </w:r>
      <w:r w:rsidR="00963C96">
        <w:rPr>
          <w:rFonts w:ascii="Arial" w:hAnsi="Arial" w:cs="Arial"/>
          <w:bCs/>
          <w:color w:val="0070C0"/>
          <w:sz w:val="24"/>
          <w:szCs w:val="24"/>
        </w:rPr>
        <w:t>a</w:t>
      </w:r>
      <w:r w:rsidR="00BE0092" w:rsidRPr="00BE0092">
        <w:rPr>
          <w:rFonts w:ascii="Arial" w:hAnsi="Arial" w:cs="Arial"/>
          <w:bCs/>
          <w:color w:val="0070C0"/>
          <w:sz w:val="24"/>
          <w:szCs w:val="24"/>
        </w:rPr>
        <w:t xml:space="preserve">no e </w:t>
      </w:r>
      <w:r w:rsidR="00963C96">
        <w:rPr>
          <w:rFonts w:ascii="Arial" w:hAnsi="Arial" w:cs="Arial"/>
          <w:bCs/>
          <w:color w:val="0070C0"/>
          <w:sz w:val="24"/>
          <w:szCs w:val="24"/>
        </w:rPr>
        <w:t>n</w:t>
      </w:r>
      <w:r w:rsidR="00BE0092">
        <w:rPr>
          <w:rFonts w:ascii="Arial" w:hAnsi="Arial" w:cs="Arial"/>
          <w:bCs/>
          <w:color w:val="0070C0"/>
          <w:sz w:val="24"/>
          <w:szCs w:val="24"/>
        </w:rPr>
        <w:t>º do processo inicial informados no histempenho</w:t>
      </w:r>
      <w:r w:rsidR="00136A5F" w:rsidRPr="00136A5F">
        <w:rPr>
          <w:rFonts w:ascii="Arial" w:hAnsi="Arial" w:cs="Arial"/>
          <w:bCs/>
          <w:color w:val="0070C0"/>
          <w:sz w:val="24"/>
          <w:szCs w:val="24"/>
        </w:rPr>
        <w:t xml:space="preserve"> (</w:t>
      </w:r>
      <w:r w:rsidR="00136A5F" w:rsidRPr="00136A5F">
        <w:rPr>
          <w:rFonts w:ascii="Arial" w:hAnsi="Arial" w:cs="Arial"/>
          <w:bCs/>
          <w:color w:val="0070C0"/>
          <w:sz w:val="24"/>
          <w:szCs w:val="24"/>
          <w:u w:val="single"/>
        </w:rPr>
        <w:t>Consistência Impeditiva</w:t>
      </w:r>
      <w:r w:rsidR="00136A5F" w:rsidRPr="00136A5F">
        <w:rPr>
          <w:rFonts w:ascii="Arial" w:hAnsi="Arial" w:cs="Arial"/>
          <w:bCs/>
          <w:color w:val="0070C0"/>
          <w:sz w:val="24"/>
          <w:szCs w:val="24"/>
        </w:rPr>
        <w:t xml:space="preserve">) </w:t>
      </w:r>
      <w:r w:rsidR="00136A5F" w:rsidRPr="00136A5F">
        <w:rPr>
          <w:b/>
          <w:i/>
          <w:color w:val="0070C0"/>
          <w:sz w:val="28"/>
          <w:szCs w:val="28"/>
        </w:rPr>
        <w:t xml:space="preserve">ERRO   </w:t>
      </w:r>
      <w:r w:rsidR="00CE5475">
        <w:rPr>
          <w:b/>
          <w:i/>
          <w:color w:val="0070C0"/>
          <w:sz w:val="28"/>
          <w:szCs w:val="28"/>
        </w:rPr>
        <w:t>9017</w:t>
      </w:r>
    </w:p>
    <w:p w14:paraId="481F9149" w14:textId="77777777" w:rsidR="00BE0092" w:rsidRPr="00136A5F" w:rsidRDefault="00BE0092" w:rsidP="00136A5F">
      <w:pPr>
        <w:widowControl w:val="0"/>
        <w:spacing w:line="360" w:lineRule="auto"/>
        <w:jc w:val="both"/>
        <w:rPr>
          <w:rFonts w:ascii="Arial" w:hAnsi="Arial" w:cs="Arial"/>
          <w:bCs/>
          <w:color w:val="0070C0"/>
          <w:sz w:val="24"/>
          <w:szCs w:val="24"/>
        </w:rPr>
      </w:pPr>
    </w:p>
    <w:p w14:paraId="7784A309" w14:textId="05E3AC8F" w:rsidR="00136A5F" w:rsidRDefault="00136A5F" w:rsidP="00136A5F">
      <w:pPr>
        <w:widowControl w:val="0"/>
        <w:spacing w:line="360" w:lineRule="auto"/>
        <w:jc w:val="both"/>
        <w:rPr>
          <w:rFonts w:ascii="Arial" w:hAnsi="Arial" w:cs="Arial"/>
          <w:bCs/>
          <w:i/>
          <w:color w:val="0070C0"/>
          <w:sz w:val="24"/>
          <w:szCs w:val="24"/>
        </w:rPr>
      </w:pPr>
      <w:r w:rsidRPr="00136A5F">
        <w:rPr>
          <w:rFonts w:ascii="Arial" w:hAnsi="Arial" w:cs="Arial"/>
          <w:b/>
          <w:bCs/>
          <w:i/>
          <w:color w:val="0070C0"/>
          <w:sz w:val="24"/>
          <w:szCs w:val="24"/>
        </w:rPr>
        <w:t>Mensagem:</w:t>
      </w:r>
      <w:r w:rsidRPr="00136A5F">
        <w:rPr>
          <w:rFonts w:ascii="Arial" w:hAnsi="Arial" w:cs="Arial"/>
          <w:bCs/>
          <w:i/>
          <w:color w:val="0070C0"/>
          <w:sz w:val="24"/>
          <w:szCs w:val="24"/>
        </w:rPr>
        <w:t xml:space="preserve"> “</w:t>
      </w:r>
      <w:r w:rsidR="00C60363">
        <w:rPr>
          <w:rFonts w:ascii="Arial" w:hAnsi="Arial" w:cs="Arial"/>
          <w:bCs/>
          <w:i/>
          <w:color w:val="0070C0"/>
          <w:sz w:val="24"/>
          <w:szCs w:val="24"/>
        </w:rPr>
        <w:t xml:space="preserve">Contrato </w:t>
      </w:r>
      <w:r w:rsidRPr="00136A5F">
        <w:rPr>
          <w:rFonts w:ascii="Arial" w:hAnsi="Arial" w:cs="Arial"/>
          <w:bCs/>
          <w:i/>
          <w:color w:val="0070C0"/>
          <w:sz w:val="24"/>
          <w:szCs w:val="24"/>
        </w:rPr>
        <w:t>informado no arquivo HISTEMPENHO.XML inexistente no</w:t>
      </w:r>
      <w:r w:rsidR="00C60363">
        <w:rPr>
          <w:rFonts w:ascii="Arial" w:hAnsi="Arial" w:cs="Arial"/>
          <w:bCs/>
          <w:i/>
          <w:color w:val="0070C0"/>
          <w:sz w:val="24"/>
          <w:szCs w:val="24"/>
        </w:rPr>
        <w:t xml:space="preserve"> conta corrente 28</w:t>
      </w:r>
      <w:r w:rsidRPr="00136A5F">
        <w:rPr>
          <w:rFonts w:ascii="Arial" w:hAnsi="Arial" w:cs="Arial"/>
          <w:bCs/>
          <w:i/>
          <w:color w:val="0070C0"/>
          <w:sz w:val="24"/>
          <w:szCs w:val="24"/>
        </w:rPr>
        <w:t>”.</w:t>
      </w:r>
      <w:r w:rsidR="00C60363">
        <w:rPr>
          <w:rFonts w:ascii="Arial" w:hAnsi="Arial" w:cs="Arial"/>
          <w:bCs/>
          <w:i/>
          <w:color w:val="0070C0"/>
          <w:sz w:val="24"/>
          <w:szCs w:val="24"/>
        </w:rPr>
        <w:t xml:space="preserve"> (informar a chave)</w:t>
      </w:r>
    </w:p>
    <w:p w14:paraId="0A5F9ACE" w14:textId="77777777" w:rsidR="00644745" w:rsidRDefault="00644745" w:rsidP="00136A5F">
      <w:pPr>
        <w:widowControl w:val="0"/>
        <w:spacing w:line="360" w:lineRule="auto"/>
        <w:jc w:val="both"/>
        <w:rPr>
          <w:rFonts w:ascii="Arial" w:hAnsi="Arial" w:cs="Arial"/>
          <w:bCs/>
          <w:i/>
          <w:color w:val="0070C0"/>
          <w:sz w:val="24"/>
          <w:szCs w:val="24"/>
        </w:rPr>
      </w:pPr>
    </w:p>
    <w:p w14:paraId="5998C667" w14:textId="779F68C2" w:rsidR="00644745" w:rsidRPr="00C734A4" w:rsidRDefault="00644745" w:rsidP="00644745">
      <w:pPr>
        <w:pStyle w:val="Corpodetexto"/>
        <w:widowControl w:val="0"/>
        <w:spacing w:line="360" w:lineRule="auto"/>
        <w:rPr>
          <w:rFonts w:ascii="Arial" w:hAnsi="Arial" w:cs="Arial"/>
          <w:iCs/>
          <w:color w:val="0070C0"/>
          <w:szCs w:val="24"/>
        </w:rPr>
      </w:pPr>
      <w:r>
        <w:rPr>
          <w:rFonts w:ascii="Arial" w:hAnsi="Arial" w:cs="Arial"/>
          <w:iCs/>
          <w:color w:val="0070C0"/>
          <w:szCs w:val="24"/>
        </w:rPr>
        <w:t>15</w:t>
      </w:r>
      <w:r w:rsidRPr="00C734A4">
        <w:rPr>
          <w:rFonts w:ascii="Arial" w:hAnsi="Arial" w:cs="Arial"/>
          <w:iCs/>
          <w:color w:val="0070C0"/>
          <w:szCs w:val="24"/>
        </w:rPr>
        <w:t xml:space="preserve"> O campo AnoEdital deve ser enviado se o campo NumeroEdital for informado</w:t>
      </w:r>
      <w:r>
        <w:rPr>
          <w:rFonts w:ascii="Arial" w:hAnsi="Arial" w:cs="Arial"/>
          <w:iCs/>
          <w:color w:val="0070C0"/>
          <w:szCs w:val="24"/>
        </w:rPr>
        <w:t xml:space="preserve"> </w:t>
      </w:r>
      <w:r w:rsidRPr="002F688D">
        <w:rPr>
          <w:rFonts w:ascii="Arial" w:hAnsi="Arial" w:cs="Arial"/>
          <w:color w:val="0070C0"/>
        </w:rPr>
        <w:t>(</w:t>
      </w:r>
      <w:r w:rsidRPr="002F688D">
        <w:rPr>
          <w:rFonts w:ascii="Arial" w:hAnsi="Arial" w:cs="Arial"/>
          <w:color w:val="0070C0"/>
          <w:u w:val="single"/>
        </w:rPr>
        <w:t xml:space="preserve">Consistência </w:t>
      </w:r>
      <w:r>
        <w:rPr>
          <w:rFonts w:ascii="Arial" w:hAnsi="Arial" w:cs="Arial"/>
          <w:color w:val="0070C0"/>
          <w:u w:val="single"/>
        </w:rPr>
        <w:t>Impeditiva</w:t>
      </w:r>
      <w:r w:rsidRPr="002F688D">
        <w:rPr>
          <w:rFonts w:ascii="Arial" w:hAnsi="Arial" w:cs="Arial"/>
          <w:color w:val="0070C0"/>
        </w:rPr>
        <w:t>)</w:t>
      </w:r>
      <w:r>
        <w:rPr>
          <w:rFonts w:ascii="Arial" w:hAnsi="Arial" w:cs="Arial"/>
          <w:color w:val="0070C0"/>
        </w:rPr>
        <w:t xml:space="preserve"> </w:t>
      </w:r>
      <w:r w:rsidRPr="002F688D">
        <w:rPr>
          <w:b/>
          <w:i/>
          <w:color w:val="0070C0"/>
          <w:sz w:val="28"/>
          <w:szCs w:val="28"/>
        </w:rPr>
        <w:t xml:space="preserve">ERRO </w:t>
      </w:r>
      <w:r w:rsidR="00350BAB">
        <w:rPr>
          <w:b/>
          <w:i/>
          <w:color w:val="0070C0"/>
          <w:sz w:val="28"/>
          <w:szCs w:val="28"/>
        </w:rPr>
        <w:t>9018</w:t>
      </w:r>
    </w:p>
    <w:p w14:paraId="55003AB4" w14:textId="77777777" w:rsidR="00644745" w:rsidRPr="00C734A4" w:rsidRDefault="00644745" w:rsidP="00644745">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Não foi informado o Ano do Edital</w:t>
      </w:r>
    </w:p>
    <w:p w14:paraId="04D8EAB4" w14:textId="77777777" w:rsidR="00644745" w:rsidRPr="00C734A4" w:rsidRDefault="00644745" w:rsidP="00644745">
      <w:pPr>
        <w:pStyle w:val="Corpodetexto"/>
        <w:widowControl w:val="0"/>
        <w:spacing w:line="360" w:lineRule="auto"/>
        <w:rPr>
          <w:rFonts w:ascii="Arial" w:hAnsi="Arial" w:cs="Arial"/>
          <w:i/>
          <w:color w:val="0070C0"/>
          <w:szCs w:val="24"/>
        </w:rPr>
      </w:pPr>
    </w:p>
    <w:p w14:paraId="10B0B0AB" w14:textId="47E962E9" w:rsidR="00644745" w:rsidRPr="00C734A4" w:rsidRDefault="00644745" w:rsidP="00644745">
      <w:pPr>
        <w:pStyle w:val="Corpodetexto"/>
        <w:widowControl w:val="0"/>
        <w:spacing w:line="360" w:lineRule="auto"/>
        <w:rPr>
          <w:rFonts w:ascii="Arial" w:hAnsi="Arial" w:cs="Arial"/>
          <w:iCs/>
          <w:color w:val="0070C0"/>
          <w:szCs w:val="24"/>
        </w:rPr>
      </w:pPr>
      <w:r>
        <w:rPr>
          <w:rFonts w:ascii="Arial" w:hAnsi="Arial" w:cs="Arial"/>
          <w:iCs/>
          <w:color w:val="0070C0"/>
          <w:szCs w:val="24"/>
        </w:rPr>
        <w:t>16</w:t>
      </w:r>
      <w:r w:rsidRPr="00C734A4">
        <w:rPr>
          <w:rFonts w:ascii="Arial" w:hAnsi="Arial" w:cs="Arial"/>
          <w:iCs/>
          <w:color w:val="0070C0"/>
          <w:szCs w:val="24"/>
        </w:rPr>
        <w:t xml:space="preserve"> O campo NumeroEdital deve ser enviado se o campo AnoEdital for informado</w:t>
      </w:r>
      <w:r>
        <w:rPr>
          <w:rFonts w:ascii="Arial" w:hAnsi="Arial" w:cs="Arial"/>
          <w:iCs/>
          <w:color w:val="0070C0"/>
          <w:szCs w:val="24"/>
        </w:rPr>
        <w:t xml:space="preserve"> </w:t>
      </w:r>
      <w:r w:rsidRPr="002F688D">
        <w:rPr>
          <w:rFonts w:ascii="Arial" w:hAnsi="Arial" w:cs="Arial"/>
          <w:color w:val="0070C0"/>
        </w:rPr>
        <w:t>(</w:t>
      </w:r>
      <w:r w:rsidRPr="002F688D">
        <w:rPr>
          <w:rFonts w:ascii="Arial" w:hAnsi="Arial" w:cs="Arial"/>
          <w:color w:val="0070C0"/>
          <w:u w:val="single"/>
        </w:rPr>
        <w:t xml:space="preserve">Consistência </w:t>
      </w:r>
      <w:r>
        <w:rPr>
          <w:rFonts w:ascii="Arial" w:hAnsi="Arial" w:cs="Arial"/>
          <w:color w:val="0070C0"/>
          <w:u w:val="single"/>
        </w:rPr>
        <w:lastRenderedPageBreak/>
        <w:t>Impeditiva</w:t>
      </w:r>
      <w:r w:rsidRPr="002F688D">
        <w:rPr>
          <w:rFonts w:ascii="Arial" w:hAnsi="Arial" w:cs="Arial"/>
          <w:color w:val="0070C0"/>
        </w:rPr>
        <w:t>)</w:t>
      </w:r>
      <w:r>
        <w:rPr>
          <w:rFonts w:ascii="Arial" w:hAnsi="Arial" w:cs="Arial"/>
          <w:color w:val="0070C0"/>
        </w:rPr>
        <w:t xml:space="preserve"> </w:t>
      </w:r>
      <w:r w:rsidRPr="002F688D">
        <w:rPr>
          <w:b/>
          <w:i/>
          <w:color w:val="0070C0"/>
          <w:sz w:val="28"/>
          <w:szCs w:val="28"/>
        </w:rPr>
        <w:t xml:space="preserve">ERRO </w:t>
      </w:r>
      <w:r w:rsidR="00350BAB">
        <w:rPr>
          <w:b/>
          <w:i/>
          <w:color w:val="0070C0"/>
          <w:sz w:val="28"/>
          <w:szCs w:val="28"/>
        </w:rPr>
        <w:t>9019</w:t>
      </w:r>
    </w:p>
    <w:p w14:paraId="65764937" w14:textId="77777777" w:rsidR="00644745" w:rsidRDefault="00644745" w:rsidP="00644745">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Não foi informado o Numero do Edital</w:t>
      </w:r>
    </w:p>
    <w:p w14:paraId="5102D6C5" w14:textId="77777777" w:rsidR="005465DC" w:rsidRDefault="005465DC" w:rsidP="00644745">
      <w:pPr>
        <w:pStyle w:val="Corpodetexto"/>
        <w:widowControl w:val="0"/>
        <w:spacing w:line="360" w:lineRule="auto"/>
        <w:rPr>
          <w:rFonts w:ascii="Arial" w:hAnsi="Arial" w:cs="Arial"/>
          <w:i/>
          <w:color w:val="0070C0"/>
          <w:szCs w:val="24"/>
        </w:rPr>
      </w:pPr>
    </w:p>
    <w:p w14:paraId="3B360A6A" w14:textId="2EFDF3A9" w:rsidR="00E112FE" w:rsidRPr="00E112FE" w:rsidRDefault="00E112FE" w:rsidP="00E112FE">
      <w:pPr>
        <w:pStyle w:val="Ttulo1"/>
        <w:numPr>
          <w:ilvl w:val="0"/>
          <w:numId w:val="13"/>
        </w:numPr>
        <w:overflowPunct/>
        <w:autoSpaceDE/>
        <w:autoSpaceDN/>
        <w:adjustRightInd/>
        <w:spacing w:after="160" w:line="360" w:lineRule="auto"/>
        <w:textAlignment w:val="auto"/>
        <w:rPr>
          <w:rFonts w:ascii="Calibri" w:hAnsi="Calibri" w:cs="Calibri"/>
          <w:bCs/>
          <w:color w:val="00B050"/>
          <w:sz w:val="24"/>
          <w:szCs w:val="24"/>
        </w:rPr>
      </w:pPr>
      <w:r w:rsidRPr="00E112FE">
        <w:rPr>
          <w:rFonts w:ascii="Calibri" w:hAnsi="Calibri" w:cs="Calibri"/>
          <w:bCs/>
          <w:color w:val="00B050"/>
          <w:sz w:val="24"/>
          <w:szCs w:val="24"/>
        </w:rPr>
        <w:t xml:space="preserve">Comparar o valor do contrato executado no conta corrente 28 com a despesa liquidada </w:t>
      </w:r>
    </w:p>
    <w:p w14:paraId="233A57C1"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Verificar se o saldo final do conta corrente 28 apresentado no  BALANCORR do mês de referência da prestação de contas, nas contas contábeis 8.1.2.3.1.01.02;  8.1.2.3.1.02.02;</w:t>
      </w:r>
    </w:p>
    <w:p w14:paraId="10455963" w14:textId="3E040441"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 xml:space="preserve">8.1.2.3.1.03.02;  8.1.2.3.1.04.02;  8.1.2.3.1.05.02; 8.1.2.3.1.06.02;  8.1.2.3.1.07.02; 8.1.2.3.1.08.02;  8.1.2.3.1.08.04;  8.1.2.3.1.08.06;  8.1.2.3.1.09.03;  8.1.2.3.1.12.03; 8.1.2.3.1.13.03;  8.1.2.3.1.99.03;  8.1.2.3.2.02.00;  8.1.2.3.3.02.00;   8.1.2.3.4.02.00 e 8.1.2.3.5.02.00 é igual  a soma dos empenhos liquidados do exercício </w:t>
      </w:r>
      <w:r w:rsidR="003A3FE8">
        <w:rPr>
          <w:rFonts w:ascii="Calibri" w:hAnsi="Calibri" w:cs="Calibri"/>
          <w:color w:val="00B050"/>
          <w:sz w:val="24"/>
          <w:szCs w:val="24"/>
        </w:rPr>
        <w:t>[</w:t>
      </w:r>
      <w:r w:rsidR="003A3FE8" w:rsidRPr="004172EE">
        <w:rPr>
          <w:rFonts w:ascii="Calibri" w:hAnsi="Calibri" w:cs="Calibri"/>
          <w:color w:val="00B050"/>
          <w:sz w:val="24"/>
          <w:szCs w:val="24"/>
        </w:rPr>
        <w:t>622920103 (EMPENHOS LIQUIDADOS A PAGAR) + 622920104 (EMPENHOS LIQUIDADOS</w:t>
      </w:r>
      <w:r w:rsidR="00950C61">
        <w:rPr>
          <w:rFonts w:ascii="Calibri" w:hAnsi="Calibri" w:cs="Calibri"/>
          <w:color w:val="00B050"/>
          <w:sz w:val="24"/>
          <w:szCs w:val="24"/>
        </w:rPr>
        <w:t xml:space="preserve"> PAGOS</w:t>
      </w:r>
      <w:r w:rsidR="003A3FE8" w:rsidRPr="004172EE">
        <w:rPr>
          <w:rFonts w:ascii="Calibri" w:hAnsi="Calibri" w:cs="Calibri"/>
          <w:color w:val="00B050"/>
          <w:sz w:val="24"/>
          <w:szCs w:val="24"/>
        </w:rPr>
        <w:t xml:space="preserve">)  – Mov crédito menos Mov débito </w:t>
      </w:r>
      <w:r w:rsidR="004172EE">
        <w:rPr>
          <w:rFonts w:ascii="Calibri" w:hAnsi="Calibri" w:cs="Calibri"/>
          <w:color w:val="00B050"/>
          <w:sz w:val="24"/>
          <w:szCs w:val="24"/>
        </w:rPr>
        <w:t xml:space="preserve">do </w:t>
      </w:r>
      <w:r w:rsidR="003A3FE8" w:rsidRPr="004172EE">
        <w:rPr>
          <w:rFonts w:ascii="Calibri" w:hAnsi="Calibri" w:cs="Calibri"/>
          <w:color w:val="00B050"/>
          <w:sz w:val="24"/>
          <w:szCs w:val="24"/>
        </w:rPr>
        <w:t>Balancorr de janeiro até o mês de referência</w:t>
      </w:r>
      <w:r w:rsidR="003A3FE8">
        <w:rPr>
          <w:rFonts w:ascii="Calibri" w:hAnsi="Calibri" w:cs="Calibri"/>
          <w:color w:val="00B050"/>
          <w:sz w:val="24"/>
          <w:szCs w:val="24"/>
        </w:rPr>
        <w:t>]</w:t>
      </w:r>
      <w:r w:rsidRPr="00E112FE">
        <w:rPr>
          <w:rFonts w:ascii="Calibri" w:hAnsi="Calibri" w:cs="Calibri"/>
          <w:color w:val="00B050"/>
          <w:sz w:val="24"/>
          <w:szCs w:val="24"/>
        </w:rPr>
        <w:t xml:space="preserve"> mais os restos a pagar não processados liquidados no exercício </w:t>
      </w:r>
      <w:r w:rsidR="003A3FE8">
        <w:rPr>
          <w:rFonts w:ascii="Calibri" w:hAnsi="Calibri" w:cs="Calibri"/>
          <w:color w:val="00B050"/>
          <w:sz w:val="24"/>
          <w:szCs w:val="24"/>
        </w:rPr>
        <w:t>[</w:t>
      </w:r>
      <w:r w:rsidR="003A3FE8" w:rsidRPr="004172EE">
        <w:rPr>
          <w:rFonts w:ascii="Calibri" w:hAnsi="Calibri" w:cs="Calibri"/>
          <w:color w:val="00B050"/>
          <w:sz w:val="24"/>
          <w:szCs w:val="24"/>
        </w:rPr>
        <w:t xml:space="preserve">631300000 (RP NÃO PROCESSADOS LIQUIDADOS A PAGAR)  + 631400000 (RP NÃO PROCESSADOS PAGOS) – Mov crédito menos Mov débito </w:t>
      </w:r>
      <w:r w:rsidR="004172EE">
        <w:rPr>
          <w:rFonts w:ascii="Calibri" w:hAnsi="Calibri" w:cs="Calibri"/>
          <w:color w:val="00B050"/>
          <w:sz w:val="24"/>
          <w:szCs w:val="24"/>
        </w:rPr>
        <w:t xml:space="preserve">do </w:t>
      </w:r>
      <w:r w:rsidR="003A3FE8" w:rsidRPr="004172EE">
        <w:rPr>
          <w:rFonts w:ascii="Calibri" w:hAnsi="Calibri" w:cs="Calibri"/>
          <w:color w:val="00B050"/>
          <w:sz w:val="24"/>
          <w:szCs w:val="24"/>
        </w:rPr>
        <w:t>Balancorr de janeiro até o mês de referência</w:t>
      </w:r>
      <w:r w:rsidRPr="00E112FE">
        <w:rPr>
          <w:rFonts w:ascii="Calibri" w:hAnsi="Calibri" w:cs="Calibri"/>
          <w:color w:val="00B050"/>
          <w:sz w:val="24"/>
          <w:szCs w:val="24"/>
        </w:rPr>
        <w:t>)</w:t>
      </w:r>
      <w:r w:rsidR="003A3FE8">
        <w:rPr>
          <w:rFonts w:ascii="Calibri" w:hAnsi="Calibri" w:cs="Calibri"/>
          <w:color w:val="00B050"/>
          <w:sz w:val="24"/>
          <w:szCs w:val="24"/>
        </w:rPr>
        <w:t xml:space="preserve">. </w:t>
      </w:r>
      <w:r w:rsidRPr="00E112FE">
        <w:rPr>
          <w:rFonts w:ascii="Calibri" w:hAnsi="Calibri" w:cs="Calibri"/>
          <w:color w:val="00B050"/>
          <w:sz w:val="24"/>
          <w:szCs w:val="24"/>
        </w:rPr>
        <w:t xml:space="preserve">  </w:t>
      </w:r>
    </w:p>
    <w:p w14:paraId="4F82EF60"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 xml:space="preserve">Comparar os valores pela chave formada pelos campos do conta corrente 28: IdentificacaoContratacao/NumeroEdital/AnoEdital/NumeroInstrumentoContratacao/AnoInstrumentoContratacao/AnoProcesso/NumProcesso </w:t>
      </w:r>
    </w:p>
    <w:p w14:paraId="6D26097E"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Observação:</w:t>
      </w:r>
    </w:p>
    <w:p w14:paraId="67471BE2" w14:textId="77777777" w:rsidR="00E112FE" w:rsidRPr="00E112FE" w:rsidRDefault="00E112FE" w:rsidP="00E112FE">
      <w:pPr>
        <w:pStyle w:val="PargrafodaLista"/>
        <w:numPr>
          <w:ilvl w:val="0"/>
          <w:numId w:val="12"/>
        </w:numPr>
        <w:overflowPunct/>
        <w:autoSpaceDE/>
        <w:autoSpaceDN/>
        <w:adjustRightInd/>
        <w:spacing w:after="160" w:line="360" w:lineRule="auto"/>
        <w:jc w:val="both"/>
        <w:textAlignment w:val="auto"/>
        <w:rPr>
          <w:rFonts w:ascii="Calibri" w:hAnsi="Calibri" w:cs="Calibri"/>
          <w:color w:val="00B050"/>
          <w:sz w:val="24"/>
          <w:szCs w:val="24"/>
        </w:rPr>
      </w:pPr>
      <w:r w:rsidRPr="00E112FE">
        <w:rPr>
          <w:rFonts w:ascii="Calibri" w:hAnsi="Calibri" w:cs="Calibri"/>
          <w:color w:val="00B050"/>
          <w:sz w:val="24"/>
          <w:szCs w:val="24"/>
        </w:rPr>
        <w:t>Fazer apenas para os contratos a partir de 2024 (AnoInstrumentoContratacao &gt; ou igual a 2024)</w:t>
      </w:r>
    </w:p>
    <w:p w14:paraId="20BDCD87" w14:textId="13401E81" w:rsidR="006B3515" w:rsidRPr="00E112FE" w:rsidRDefault="006B3515" w:rsidP="00E112FE">
      <w:pPr>
        <w:pStyle w:val="PargrafodaLista"/>
        <w:numPr>
          <w:ilvl w:val="0"/>
          <w:numId w:val="12"/>
        </w:numPr>
        <w:overflowPunct/>
        <w:autoSpaceDE/>
        <w:autoSpaceDN/>
        <w:adjustRightInd/>
        <w:spacing w:after="160" w:line="360" w:lineRule="auto"/>
        <w:jc w:val="both"/>
        <w:textAlignment w:val="auto"/>
        <w:rPr>
          <w:rFonts w:ascii="Calibri" w:hAnsi="Calibri" w:cs="Calibri"/>
          <w:color w:val="00B050"/>
          <w:sz w:val="24"/>
          <w:szCs w:val="24"/>
        </w:rPr>
      </w:pPr>
      <w:r>
        <w:rPr>
          <w:rFonts w:ascii="Calibri" w:hAnsi="Calibri" w:cs="Calibri"/>
          <w:color w:val="00B050"/>
          <w:sz w:val="24"/>
          <w:szCs w:val="24"/>
        </w:rPr>
        <w:t>Para a despesa liquidada (empenhos do exercício e restos a pagar não processados liquidados no exercício) buscar a chave no HISTEMPENHO</w:t>
      </w:r>
    </w:p>
    <w:p w14:paraId="2E05A9B5" w14:textId="1932180F" w:rsidR="00E112FE" w:rsidRPr="00E112FE" w:rsidRDefault="00E112FE" w:rsidP="00E112FE">
      <w:pPr>
        <w:pStyle w:val="PargrafodaLista"/>
        <w:numPr>
          <w:ilvl w:val="0"/>
          <w:numId w:val="12"/>
        </w:numPr>
        <w:overflowPunct/>
        <w:autoSpaceDE/>
        <w:autoSpaceDN/>
        <w:adjustRightInd/>
        <w:spacing w:after="160" w:line="360" w:lineRule="auto"/>
        <w:jc w:val="both"/>
        <w:textAlignment w:val="auto"/>
        <w:rPr>
          <w:rFonts w:ascii="Calibri" w:hAnsi="Calibri" w:cs="Calibri"/>
          <w:color w:val="00B050"/>
          <w:sz w:val="24"/>
          <w:szCs w:val="24"/>
        </w:rPr>
      </w:pPr>
      <w:r w:rsidRPr="00E112FE">
        <w:rPr>
          <w:rFonts w:ascii="Calibri" w:hAnsi="Calibri" w:cs="Calibri"/>
          <w:color w:val="00B050"/>
          <w:sz w:val="24"/>
          <w:szCs w:val="24"/>
        </w:rPr>
        <w:t xml:space="preserve">Os campos NumeroInstrumentoContratacao e AnoInstrumentoContratacao do conta corrente 28 correspondem aos campos NumeroAtoAdministrativoInicial  e AnoAtoAdministrativoInicial </w:t>
      </w:r>
      <w:r w:rsidR="003A3FE8">
        <w:rPr>
          <w:rFonts w:ascii="Calibri" w:hAnsi="Calibri" w:cs="Calibri"/>
          <w:color w:val="00B050"/>
          <w:sz w:val="24"/>
          <w:szCs w:val="24"/>
        </w:rPr>
        <w:t>do HISTEMPENHO</w:t>
      </w:r>
      <w:r w:rsidRPr="00E112FE">
        <w:rPr>
          <w:rFonts w:ascii="Calibri" w:hAnsi="Calibri" w:cs="Calibri"/>
          <w:color w:val="00B050"/>
          <w:sz w:val="24"/>
          <w:szCs w:val="24"/>
        </w:rPr>
        <w:t xml:space="preserve">  </w:t>
      </w:r>
    </w:p>
    <w:p w14:paraId="2A4C6138" w14:textId="6F20B334" w:rsidR="00E112FE" w:rsidRPr="00E112FE" w:rsidRDefault="00E112FE" w:rsidP="00E112FE">
      <w:pPr>
        <w:pStyle w:val="PargrafodaLista"/>
        <w:numPr>
          <w:ilvl w:val="0"/>
          <w:numId w:val="12"/>
        </w:numPr>
        <w:overflowPunct/>
        <w:autoSpaceDE/>
        <w:autoSpaceDN/>
        <w:adjustRightInd/>
        <w:spacing w:after="160" w:line="360" w:lineRule="auto"/>
        <w:jc w:val="both"/>
        <w:textAlignment w:val="auto"/>
        <w:rPr>
          <w:rFonts w:ascii="Calibri" w:hAnsi="Calibri" w:cs="Calibri"/>
          <w:color w:val="00B050"/>
          <w:sz w:val="24"/>
          <w:szCs w:val="24"/>
        </w:rPr>
      </w:pPr>
      <w:r w:rsidRPr="00E112FE">
        <w:rPr>
          <w:rFonts w:ascii="Calibri" w:hAnsi="Calibri" w:cs="Calibri"/>
          <w:color w:val="00B050"/>
          <w:sz w:val="24"/>
          <w:szCs w:val="24"/>
        </w:rPr>
        <w:t xml:space="preserve">Os campos AnoProcesso e NumProcesso do conta corrente 28 correspondem aos campos NumeroProcessoAtoInicial  e AnoProcessoAtoInicial </w:t>
      </w:r>
      <w:r w:rsidR="006B3515">
        <w:rPr>
          <w:rFonts w:ascii="Calibri" w:hAnsi="Calibri" w:cs="Calibri"/>
          <w:color w:val="00B050"/>
          <w:sz w:val="24"/>
          <w:szCs w:val="24"/>
        </w:rPr>
        <w:t>do HISTEMPENHO</w:t>
      </w:r>
      <w:r w:rsidRPr="00E112FE">
        <w:rPr>
          <w:rFonts w:ascii="Calibri" w:hAnsi="Calibri" w:cs="Calibri"/>
          <w:color w:val="00B050"/>
          <w:sz w:val="24"/>
          <w:szCs w:val="24"/>
        </w:rPr>
        <w:t xml:space="preserve">.  </w:t>
      </w:r>
    </w:p>
    <w:p w14:paraId="4F3A5A5D" w14:textId="4EA72E30" w:rsidR="00E112FE" w:rsidRPr="00E112FE" w:rsidRDefault="00E112FE" w:rsidP="00E112FE">
      <w:pPr>
        <w:pStyle w:val="PargrafodaLista"/>
        <w:numPr>
          <w:ilvl w:val="0"/>
          <w:numId w:val="12"/>
        </w:numPr>
        <w:overflowPunct/>
        <w:autoSpaceDE/>
        <w:autoSpaceDN/>
        <w:adjustRightInd/>
        <w:spacing w:after="160" w:line="360" w:lineRule="auto"/>
        <w:jc w:val="both"/>
        <w:textAlignment w:val="auto"/>
        <w:rPr>
          <w:rFonts w:ascii="Calibri" w:hAnsi="Calibri" w:cs="Calibri"/>
          <w:color w:val="00B050"/>
          <w:sz w:val="24"/>
          <w:szCs w:val="24"/>
        </w:rPr>
      </w:pPr>
      <w:r w:rsidRPr="00E112FE">
        <w:rPr>
          <w:rFonts w:ascii="Calibri" w:hAnsi="Calibri" w:cs="Calibri"/>
          <w:color w:val="00B050"/>
          <w:sz w:val="24"/>
          <w:szCs w:val="24"/>
        </w:rPr>
        <w:t xml:space="preserve">Atentar para os campos que podem ser nulos: IdentificacaoContratacao, NumeroEdital e AnoEdital. Neste caso, deve ser nulo no conta corrente 28 e </w:t>
      </w:r>
      <w:r w:rsidR="006B3515">
        <w:rPr>
          <w:rFonts w:ascii="Calibri" w:hAnsi="Calibri" w:cs="Calibri"/>
          <w:color w:val="00B050"/>
          <w:sz w:val="24"/>
          <w:szCs w:val="24"/>
        </w:rPr>
        <w:t>no HISTEMPENHO</w:t>
      </w:r>
    </w:p>
    <w:p w14:paraId="0CA98465" w14:textId="141C3B4B"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u w:val="single"/>
        </w:rPr>
        <w:t xml:space="preserve">Consistência </w:t>
      </w:r>
      <w:r w:rsidRPr="00E112FE">
        <w:rPr>
          <w:rFonts w:ascii="Calibri" w:hAnsi="Calibri" w:cs="Calibri"/>
          <w:b/>
          <w:bCs/>
          <w:color w:val="00B050"/>
          <w:sz w:val="24"/>
          <w:szCs w:val="24"/>
          <w:u w:val="single"/>
        </w:rPr>
        <w:t>INDICATIVA</w:t>
      </w:r>
      <w:r w:rsidRPr="00E112FE">
        <w:rPr>
          <w:rFonts w:ascii="Calibri" w:hAnsi="Calibri" w:cs="Calibri"/>
          <w:b/>
          <w:bCs/>
          <w:color w:val="00B050"/>
          <w:sz w:val="24"/>
          <w:szCs w:val="24"/>
        </w:rPr>
        <w:t xml:space="preserve"> – ERRO </w:t>
      </w:r>
      <w:r w:rsidR="008B1978">
        <w:rPr>
          <w:rFonts w:ascii="Calibri" w:hAnsi="Calibri" w:cs="Calibri"/>
          <w:b/>
          <w:bCs/>
          <w:color w:val="00B050"/>
          <w:sz w:val="24"/>
          <w:szCs w:val="24"/>
        </w:rPr>
        <w:t>9180</w:t>
      </w:r>
    </w:p>
    <w:p w14:paraId="5E48CBAA"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b/>
          <w:bCs/>
          <w:color w:val="00B050"/>
          <w:sz w:val="24"/>
          <w:szCs w:val="24"/>
        </w:rPr>
        <w:t>Mensagem</w:t>
      </w:r>
      <w:r w:rsidRPr="00E112FE">
        <w:rPr>
          <w:rFonts w:ascii="Calibri" w:hAnsi="Calibri" w:cs="Calibri"/>
          <w:color w:val="00B050"/>
          <w:sz w:val="24"/>
          <w:szCs w:val="24"/>
        </w:rPr>
        <w:t>: Valor do contrato (chave do contrato) executado no conta corrente 28 (INFORMAR O VALOR) divergente da despesa liquidada (INFORMAR O VALOR) no exercício.</w:t>
      </w:r>
    </w:p>
    <w:p w14:paraId="29BA22B5" w14:textId="77777777" w:rsidR="00E112FE" w:rsidRPr="00E112FE" w:rsidRDefault="00E112FE" w:rsidP="00E112FE">
      <w:pPr>
        <w:spacing w:line="360" w:lineRule="auto"/>
        <w:jc w:val="both"/>
        <w:rPr>
          <w:rFonts w:ascii="Calibri" w:hAnsi="Calibri" w:cs="Calibri"/>
          <w:color w:val="00B050"/>
          <w:sz w:val="24"/>
          <w:szCs w:val="24"/>
        </w:rPr>
      </w:pPr>
    </w:p>
    <w:p w14:paraId="72F20A7E" w14:textId="731ACF73" w:rsidR="00E112FE" w:rsidRPr="00E112FE" w:rsidRDefault="00E112FE" w:rsidP="00E112FE">
      <w:pPr>
        <w:pStyle w:val="Ttulo1"/>
        <w:numPr>
          <w:ilvl w:val="0"/>
          <w:numId w:val="13"/>
        </w:numPr>
        <w:overflowPunct/>
        <w:autoSpaceDE/>
        <w:autoSpaceDN/>
        <w:adjustRightInd/>
        <w:spacing w:after="160" w:line="360" w:lineRule="auto"/>
        <w:textAlignment w:val="auto"/>
        <w:rPr>
          <w:rFonts w:ascii="Calibri" w:hAnsi="Calibri" w:cs="Calibri"/>
          <w:color w:val="00B050"/>
          <w:sz w:val="24"/>
          <w:szCs w:val="24"/>
        </w:rPr>
      </w:pPr>
      <w:r w:rsidRPr="00E112FE">
        <w:rPr>
          <w:rFonts w:ascii="Calibri" w:hAnsi="Calibri" w:cs="Calibri"/>
          <w:color w:val="00B050"/>
          <w:sz w:val="24"/>
          <w:szCs w:val="24"/>
        </w:rPr>
        <w:lastRenderedPageBreak/>
        <w:t>Contratos não informados no Módulo de Contratação</w:t>
      </w:r>
    </w:p>
    <w:p w14:paraId="4A897C2F"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Buscar no conta corrente 28 do BALANCORR do mês da prestação de contas, os instrumentos de contratação superiores a 2022 (campo AnoInstrumentoContratacao &gt; 2022) e tipo de contratação (Campo TipoContratação) igual a 01 (Fornecimento de Material); 02 (Fornecimento de Serviços); 03 (Obras e Serviços de Engenharia); 04 (Locação); 05 (Serviços de Utilidade Pública) ou  12 (Misto) e que não foi informada a Identificação da Contratação no módulo Contratação (campo   IdentificacaoContratacao nulo)</w:t>
      </w:r>
    </w:p>
    <w:p w14:paraId="176DED05" w14:textId="307C301B"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u w:val="single"/>
        </w:rPr>
        <w:t xml:space="preserve">Consistência </w:t>
      </w:r>
      <w:r w:rsidRPr="00E112FE">
        <w:rPr>
          <w:rFonts w:ascii="Calibri" w:hAnsi="Calibri" w:cs="Calibri"/>
          <w:b/>
          <w:bCs/>
          <w:color w:val="00B050"/>
          <w:sz w:val="24"/>
          <w:szCs w:val="24"/>
          <w:u w:val="single"/>
        </w:rPr>
        <w:t>INDICATIVA</w:t>
      </w:r>
      <w:r w:rsidRPr="00E112FE">
        <w:rPr>
          <w:rFonts w:ascii="Calibri" w:hAnsi="Calibri" w:cs="Calibri"/>
          <w:b/>
          <w:bCs/>
          <w:color w:val="00B050"/>
          <w:sz w:val="24"/>
          <w:szCs w:val="24"/>
        </w:rPr>
        <w:t xml:space="preserve"> – ERRO </w:t>
      </w:r>
      <w:r w:rsidR="005D4EB8">
        <w:rPr>
          <w:rFonts w:ascii="Calibri" w:hAnsi="Calibri" w:cs="Calibri"/>
          <w:b/>
          <w:bCs/>
          <w:color w:val="00B050"/>
          <w:sz w:val="24"/>
          <w:szCs w:val="24"/>
        </w:rPr>
        <w:t>9181</w:t>
      </w:r>
    </w:p>
    <w:p w14:paraId="6F2A9967" w14:textId="77777777" w:rsidR="00E112FE" w:rsidRPr="00E112FE" w:rsidRDefault="00E112FE" w:rsidP="00E112FE">
      <w:pPr>
        <w:spacing w:line="360" w:lineRule="auto"/>
        <w:jc w:val="both"/>
        <w:rPr>
          <w:rFonts w:ascii="Calibri" w:hAnsi="Calibri" w:cs="Calibri"/>
          <w:color w:val="00B050"/>
          <w:sz w:val="24"/>
          <w:szCs w:val="24"/>
        </w:rPr>
      </w:pPr>
      <w:r w:rsidRPr="00E112FE">
        <w:rPr>
          <w:rFonts w:ascii="Calibri" w:hAnsi="Calibri" w:cs="Calibri"/>
          <w:color w:val="00B050"/>
          <w:sz w:val="24"/>
          <w:szCs w:val="24"/>
        </w:rPr>
        <w:t>Mensagem: Contrato informado no conta corrente 28 sem Identificação da Contratação  no Módulo Contratação – campo IdentificacaoContratacao nulo. (informar a chave (NumeroInstrumentoContratacao/AnoInstrumentoContratacao/AnoProcesso/NumProcesso)</w:t>
      </w:r>
    </w:p>
    <w:p w14:paraId="499BC6AE" w14:textId="77777777" w:rsidR="0073284D" w:rsidRDefault="0073284D" w:rsidP="00E112FE">
      <w:pPr>
        <w:spacing w:line="360" w:lineRule="auto"/>
        <w:jc w:val="both"/>
        <w:rPr>
          <w:rFonts w:ascii="Calibri" w:hAnsi="Calibri" w:cs="Calibri"/>
          <w:color w:val="00B050"/>
          <w:sz w:val="24"/>
          <w:szCs w:val="24"/>
        </w:rPr>
      </w:pPr>
    </w:p>
    <w:p w14:paraId="4364EFD9" w14:textId="5215CE33" w:rsidR="0073284D" w:rsidRPr="0073284D" w:rsidRDefault="0073284D" w:rsidP="00E112FE">
      <w:pPr>
        <w:spacing w:line="360" w:lineRule="auto"/>
        <w:jc w:val="both"/>
        <w:rPr>
          <w:rFonts w:ascii="Calibri" w:hAnsi="Calibri" w:cs="Calibri"/>
          <w:color w:val="00B050"/>
          <w:sz w:val="24"/>
          <w:szCs w:val="24"/>
        </w:rPr>
      </w:pPr>
      <w:r>
        <w:rPr>
          <w:rFonts w:ascii="Calibri" w:hAnsi="Calibri" w:cs="Calibri"/>
          <w:color w:val="00B050"/>
          <w:sz w:val="24"/>
          <w:szCs w:val="24"/>
        </w:rPr>
        <w:t xml:space="preserve">19 Se o campo </w:t>
      </w:r>
      <w:r w:rsidRPr="0073284D">
        <w:rPr>
          <w:rFonts w:ascii="Calibri" w:hAnsi="Calibri" w:cs="Calibri"/>
          <w:color w:val="00B050"/>
          <w:sz w:val="24"/>
          <w:szCs w:val="24"/>
        </w:rPr>
        <w:t>AtoAdministrativoGeradorDespesa for igual a 99 (Não foi formalizado Ato Administrativo) os campos IdentificacaoContratacao, NumeroEdital e AnoEdital não devem ser informados.</w:t>
      </w:r>
    </w:p>
    <w:p w14:paraId="49DAC001" w14:textId="5D5E2FA1" w:rsidR="0073284D" w:rsidRPr="00E112FE" w:rsidRDefault="0073284D" w:rsidP="0073284D">
      <w:pPr>
        <w:spacing w:line="360" w:lineRule="auto"/>
        <w:jc w:val="both"/>
        <w:rPr>
          <w:rFonts w:ascii="Calibri" w:hAnsi="Calibri" w:cs="Calibri"/>
          <w:color w:val="00B050"/>
          <w:sz w:val="24"/>
          <w:szCs w:val="24"/>
        </w:rPr>
      </w:pPr>
      <w:r w:rsidRPr="00E112FE">
        <w:rPr>
          <w:rFonts w:ascii="Calibri" w:hAnsi="Calibri" w:cs="Calibri"/>
          <w:color w:val="00B050"/>
          <w:sz w:val="24"/>
          <w:szCs w:val="24"/>
          <w:u w:val="single"/>
        </w:rPr>
        <w:t xml:space="preserve">Consistência </w:t>
      </w:r>
      <w:r>
        <w:rPr>
          <w:rFonts w:ascii="Calibri" w:hAnsi="Calibri" w:cs="Calibri"/>
          <w:b/>
          <w:bCs/>
          <w:color w:val="00B050"/>
          <w:sz w:val="24"/>
          <w:szCs w:val="24"/>
          <w:u w:val="single"/>
        </w:rPr>
        <w:t>IMPEDITIVA</w:t>
      </w:r>
      <w:r w:rsidRPr="00E112FE">
        <w:rPr>
          <w:rFonts w:ascii="Calibri" w:hAnsi="Calibri" w:cs="Calibri"/>
          <w:b/>
          <w:bCs/>
          <w:color w:val="00B050"/>
          <w:sz w:val="24"/>
          <w:szCs w:val="24"/>
        </w:rPr>
        <w:t xml:space="preserve"> – ERRO </w:t>
      </w:r>
      <w:r w:rsidR="00C07817">
        <w:rPr>
          <w:rFonts w:ascii="Calibri" w:hAnsi="Calibri" w:cs="Calibri"/>
          <w:b/>
          <w:bCs/>
          <w:color w:val="00B050"/>
          <w:sz w:val="24"/>
          <w:szCs w:val="24"/>
        </w:rPr>
        <w:t>9182</w:t>
      </w:r>
    </w:p>
    <w:p w14:paraId="6804C90B" w14:textId="1B5077A9" w:rsidR="0073284D" w:rsidRDefault="0073284D" w:rsidP="0073284D">
      <w:pPr>
        <w:spacing w:line="360" w:lineRule="auto"/>
        <w:jc w:val="both"/>
        <w:rPr>
          <w:rFonts w:ascii="Calibri" w:hAnsi="Calibri" w:cs="Calibri"/>
          <w:color w:val="00B050"/>
          <w:sz w:val="24"/>
          <w:szCs w:val="24"/>
        </w:rPr>
      </w:pPr>
      <w:r w:rsidRPr="00E112FE">
        <w:rPr>
          <w:rFonts w:ascii="Calibri" w:hAnsi="Calibri" w:cs="Calibri"/>
          <w:color w:val="00B050"/>
          <w:sz w:val="24"/>
          <w:szCs w:val="24"/>
        </w:rPr>
        <w:t xml:space="preserve">Mensagem: </w:t>
      </w:r>
      <w:r>
        <w:rPr>
          <w:rFonts w:ascii="Calibri" w:hAnsi="Calibri" w:cs="Calibri"/>
          <w:color w:val="00B050"/>
          <w:sz w:val="24"/>
          <w:szCs w:val="24"/>
        </w:rPr>
        <w:t xml:space="preserve">Se não foi formalizado Ato Administrativo Gerador da Despesa, os campos </w:t>
      </w:r>
      <w:r w:rsidRPr="0073284D">
        <w:rPr>
          <w:rFonts w:ascii="Calibri" w:hAnsi="Calibri" w:cs="Calibri"/>
          <w:color w:val="00B050"/>
          <w:sz w:val="24"/>
          <w:szCs w:val="24"/>
        </w:rPr>
        <w:t>IdentificacaoContratacao, NumeroEdital e AnoEdital</w:t>
      </w:r>
      <w:r>
        <w:rPr>
          <w:rFonts w:ascii="Calibri" w:hAnsi="Calibri" w:cs="Calibri"/>
          <w:color w:val="00B050"/>
          <w:sz w:val="24"/>
          <w:szCs w:val="24"/>
        </w:rPr>
        <w:t xml:space="preserve"> não devem ser informados.</w:t>
      </w:r>
    </w:p>
    <w:p w14:paraId="15FD6DBC" w14:textId="0A98D47B" w:rsidR="0073284D" w:rsidRDefault="0073284D" w:rsidP="00E112FE">
      <w:pPr>
        <w:spacing w:line="360" w:lineRule="auto"/>
        <w:jc w:val="both"/>
        <w:rPr>
          <w:rFonts w:ascii="Calibri" w:hAnsi="Calibri" w:cs="Calibri"/>
          <w:color w:val="00B050"/>
          <w:sz w:val="24"/>
          <w:szCs w:val="24"/>
        </w:rPr>
      </w:pPr>
    </w:p>
    <w:p w14:paraId="74207DFC" w14:textId="77777777" w:rsidR="0073284D" w:rsidRPr="00E112FE" w:rsidRDefault="0073284D" w:rsidP="00E112FE">
      <w:pPr>
        <w:spacing w:line="360" w:lineRule="auto"/>
        <w:jc w:val="both"/>
        <w:rPr>
          <w:rFonts w:ascii="Calibri" w:hAnsi="Calibri" w:cs="Calibri"/>
          <w:color w:val="00B050"/>
          <w:sz w:val="24"/>
          <w:szCs w:val="24"/>
        </w:rPr>
      </w:pPr>
    </w:p>
    <w:p w14:paraId="22EF5824" w14:textId="77777777" w:rsidR="005465DC" w:rsidRPr="00E112FE" w:rsidRDefault="005465DC" w:rsidP="00644745">
      <w:pPr>
        <w:pStyle w:val="Corpodetexto"/>
        <w:widowControl w:val="0"/>
        <w:spacing w:line="360" w:lineRule="auto"/>
        <w:rPr>
          <w:rFonts w:ascii="Arial" w:hAnsi="Arial" w:cs="Arial"/>
          <w:i/>
          <w:color w:val="00B050"/>
          <w:szCs w:val="24"/>
        </w:rPr>
      </w:pPr>
    </w:p>
    <w:p w14:paraId="5581CD2C" w14:textId="6FA90353" w:rsidR="00136A5F" w:rsidRDefault="00136A5F" w:rsidP="00195DF0">
      <w:pPr>
        <w:widowControl w:val="0"/>
        <w:spacing w:line="360" w:lineRule="auto"/>
        <w:jc w:val="both"/>
        <w:rPr>
          <w:rFonts w:ascii="Arial" w:hAnsi="Arial" w:cs="Arial"/>
          <w:bCs/>
          <w:i/>
          <w:sz w:val="24"/>
          <w:szCs w:val="24"/>
        </w:rPr>
      </w:pPr>
    </w:p>
    <w:p w14:paraId="0CC5D9DB" w14:textId="28206B43" w:rsidR="001D1916" w:rsidRPr="001D1916" w:rsidRDefault="000146EB" w:rsidP="00195DF0">
      <w:pPr>
        <w:pStyle w:val="Ttulo2"/>
        <w:ind w:left="0" w:firstLine="142"/>
        <w:jc w:val="both"/>
      </w:pPr>
      <w:r>
        <w:t xml:space="preserve"> </w:t>
      </w:r>
      <w:bookmarkStart w:id="40" w:name="_Toc138428642"/>
      <w:r w:rsidR="001D1916" w:rsidRPr="001D1916">
        <w:t>CONVENIO.XML</w:t>
      </w:r>
      <w:r w:rsidR="001D1916">
        <w:t xml:space="preserve"> – Convênio</w:t>
      </w:r>
      <w:bookmarkEnd w:id="40"/>
    </w:p>
    <w:p w14:paraId="1D4354DE" w14:textId="77777777" w:rsidR="001D1916" w:rsidRDefault="001D1916" w:rsidP="00195DF0">
      <w:pPr>
        <w:widowControl w:val="0"/>
        <w:spacing w:line="360" w:lineRule="auto"/>
        <w:jc w:val="both"/>
        <w:rPr>
          <w:rFonts w:ascii="Arial" w:hAnsi="Arial" w:cs="Arial"/>
          <w:b/>
          <w:color w:val="0070C0"/>
        </w:rPr>
      </w:pPr>
    </w:p>
    <w:p w14:paraId="3B1B85DE" w14:textId="5D26BAD9" w:rsidR="001D1916" w:rsidRPr="0045741A" w:rsidRDefault="00CA6A07" w:rsidP="00195DF0">
      <w:pPr>
        <w:widowControl w:val="0"/>
        <w:spacing w:line="360" w:lineRule="auto"/>
        <w:jc w:val="both"/>
        <w:rPr>
          <w:rFonts w:ascii="Arial" w:hAnsi="Arial" w:cs="Arial"/>
          <w:bCs/>
          <w:sz w:val="24"/>
          <w:szCs w:val="24"/>
        </w:rPr>
      </w:pPr>
      <w:r>
        <w:rPr>
          <w:rFonts w:ascii="Arial" w:hAnsi="Arial" w:cs="Arial"/>
          <w:bCs/>
          <w:sz w:val="24"/>
          <w:szCs w:val="24"/>
        </w:rPr>
        <w:t>1</w:t>
      </w:r>
      <w:r w:rsidR="00411817">
        <w:rPr>
          <w:rFonts w:ascii="Arial" w:hAnsi="Arial" w:cs="Arial"/>
          <w:bCs/>
          <w:sz w:val="24"/>
          <w:szCs w:val="24"/>
        </w:rPr>
        <w:t> </w:t>
      </w:r>
      <w:r w:rsidR="001D1916" w:rsidRPr="0045741A">
        <w:rPr>
          <w:rFonts w:ascii="Arial" w:hAnsi="Arial" w:cs="Arial"/>
          <w:bCs/>
          <w:sz w:val="24"/>
          <w:szCs w:val="24"/>
        </w:rPr>
        <w:t xml:space="preserve">O campo </w:t>
      </w:r>
      <w:r w:rsidR="00411817">
        <w:rPr>
          <w:rFonts w:ascii="Arial" w:hAnsi="Arial" w:cs="Arial"/>
          <w:bCs/>
          <w:sz w:val="24"/>
          <w:szCs w:val="24"/>
        </w:rPr>
        <w:t>“</w:t>
      </w:r>
      <w:r w:rsidR="001D1916" w:rsidRPr="0045741A">
        <w:rPr>
          <w:rFonts w:ascii="Arial" w:hAnsi="Arial" w:cs="Arial"/>
          <w:bCs/>
          <w:sz w:val="24"/>
          <w:szCs w:val="24"/>
        </w:rPr>
        <w:t>TipoConvenio</w:t>
      </w:r>
      <w:r w:rsidR="00411817">
        <w:rPr>
          <w:rFonts w:ascii="Arial" w:hAnsi="Arial" w:cs="Arial"/>
          <w:bCs/>
          <w:sz w:val="24"/>
          <w:szCs w:val="24"/>
        </w:rPr>
        <w:t>”</w:t>
      </w:r>
      <w:r w:rsidR="00170E42">
        <w:rPr>
          <w:rFonts w:ascii="Arial" w:hAnsi="Arial" w:cs="Arial"/>
          <w:bCs/>
          <w:sz w:val="24"/>
          <w:szCs w:val="24"/>
        </w:rPr>
        <w:t xml:space="preserve"> deve estar na T</w:t>
      </w:r>
      <w:r w:rsidR="001D1916" w:rsidRPr="0045741A">
        <w:rPr>
          <w:rFonts w:ascii="Arial" w:hAnsi="Arial" w:cs="Arial"/>
          <w:bCs/>
          <w:sz w:val="24"/>
          <w:szCs w:val="24"/>
        </w:rPr>
        <w:t xml:space="preserve">abela </w:t>
      </w:r>
      <w:r w:rsidR="00170E42">
        <w:rPr>
          <w:rFonts w:ascii="Arial" w:hAnsi="Arial" w:cs="Arial"/>
          <w:bCs/>
          <w:sz w:val="24"/>
          <w:szCs w:val="24"/>
        </w:rPr>
        <w:t>A</w:t>
      </w:r>
      <w:r w:rsidR="001D1916" w:rsidRPr="0045741A">
        <w:rPr>
          <w:rFonts w:ascii="Arial" w:hAnsi="Arial" w:cs="Arial"/>
          <w:bCs/>
          <w:sz w:val="24"/>
          <w:szCs w:val="24"/>
        </w:rPr>
        <w:t xml:space="preserve">uxiliar </w:t>
      </w:r>
      <w:r w:rsidR="000146EB">
        <w:rPr>
          <w:rFonts w:ascii="Arial" w:hAnsi="Arial" w:cs="Arial"/>
          <w:bCs/>
          <w:sz w:val="24"/>
          <w:szCs w:val="24"/>
        </w:rPr>
        <w:t>‘</w:t>
      </w:r>
      <w:r w:rsidR="001D1916" w:rsidRPr="0045741A">
        <w:rPr>
          <w:rFonts w:ascii="Arial" w:hAnsi="Arial" w:cs="Arial"/>
          <w:bCs/>
          <w:sz w:val="24"/>
          <w:szCs w:val="24"/>
        </w:rPr>
        <w:t>Tipo de Convênio</w:t>
      </w:r>
      <w:r w:rsidR="000146EB">
        <w:rPr>
          <w:rFonts w:ascii="Arial" w:hAnsi="Arial" w:cs="Arial"/>
          <w:bCs/>
          <w:sz w:val="24"/>
          <w:szCs w:val="24"/>
        </w:rPr>
        <w:t>’</w:t>
      </w:r>
      <w:r w:rsidR="001D1916" w:rsidRPr="0045741A">
        <w:rPr>
          <w:rFonts w:ascii="Arial" w:hAnsi="Arial" w:cs="Arial"/>
          <w:bCs/>
          <w:sz w:val="24"/>
          <w:szCs w:val="24"/>
        </w:rPr>
        <w:t>. (</w:t>
      </w:r>
      <w:r w:rsidR="001D1916" w:rsidRPr="00170E42">
        <w:rPr>
          <w:rFonts w:ascii="Arial" w:hAnsi="Arial" w:cs="Arial"/>
          <w:bCs/>
          <w:sz w:val="24"/>
          <w:szCs w:val="24"/>
          <w:u w:val="single"/>
        </w:rPr>
        <w:t>Consistência Impeditiva</w:t>
      </w:r>
      <w:r w:rsidR="001D1916" w:rsidRPr="0045741A">
        <w:rPr>
          <w:rFonts w:ascii="Arial" w:hAnsi="Arial" w:cs="Arial"/>
          <w:bCs/>
          <w:sz w:val="24"/>
          <w:szCs w:val="24"/>
        </w:rPr>
        <w:t xml:space="preserve">) </w:t>
      </w:r>
      <w:r w:rsidR="001D1916" w:rsidRPr="00170E42">
        <w:rPr>
          <w:b/>
          <w:i/>
          <w:sz w:val="28"/>
          <w:szCs w:val="28"/>
        </w:rPr>
        <w:t>ERRO 331</w:t>
      </w:r>
    </w:p>
    <w:p w14:paraId="29EB587C" w14:textId="3E70E8E4" w:rsidR="001D1916" w:rsidRPr="00135146" w:rsidRDefault="001D1916" w:rsidP="00195DF0">
      <w:pPr>
        <w:widowControl w:val="0"/>
        <w:spacing w:line="360" w:lineRule="auto"/>
        <w:jc w:val="both"/>
        <w:rPr>
          <w:rFonts w:ascii="Arial" w:hAnsi="Arial" w:cs="Arial"/>
          <w:b/>
          <w:i/>
        </w:rPr>
      </w:pPr>
      <w:r w:rsidRPr="00135146">
        <w:rPr>
          <w:rFonts w:ascii="Arial" w:hAnsi="Arial" w:cs="Arial"/>
          <w:b/>
          <w:i/>
          <w:sz w:val="24"/>
          <w:szCs w:val="24"/>
        </w:rPr>
        <w:t>Mensagem</w:t>
      </w:r>
      <w:r w:rsidRPr="00135146">
        <w:rPr>
          <w:rFonts w:ascii="Arial" w:hAnsi="Arial" w:cs="Arial"/>
          <w:i/>
          <w:sz w:val="24"/>
          <w:szCs w:val="24"/>
        </w:rPr>
        <w:t xml:space="preserve">: O </w:t>
      </w:r>
      <w:r w:rsidR="00474B49" w:rsidRPr="00135146">
        <w:rPr>
          <w:rFonts w:ascii="Arial" w:hAnsi="Arial" w:cs="Arial"/>
          <w:i/>
          <w:sz w:val="24"/>
          <w:szCs w:val="24"/>
        </w:rPr>
        <w:t xml:space="preserve">campo </w:t>
      </w:r>
      <w:r w:rsidR="00A94442" w:rsidRPr="00135146">
        <w:rPr>
          <w:rFonts w:ascii="Arial" w:hAnsi="Arial" w:cs="Arial"/>
          <w:i/>
          <w:sz w:val="24"/>
          <w:szCs w:val="24"/>
        </w:rPr>
        <w:t>“</w:t>
      </w:r>
      <w:r w:rsidRPr="00135146">
        <w:rPr>
          <w:rFonts w:ascii="Arial" w:hAnsi="Arial" w:cs="Arial"/>
          <w:bCs/>
          <w:i/>
          <w:sz w:val="24"/>
          <w:szCs w:val="24"/>
        </w:rPr>
        <w:t>TipoConvenio</w:t>
      </w:r>
      <w:r w:rsidR="00A94442" w:rsidRPr="00135146">
        <w:rPr>
          <w:rFonts w:ascii="Arial" w:hAnsi="Arial" w:cs="Arial"/>
          <w:bCs/>
          <w:i/>
          <w:sz w:val="24"/>
          <w:szCs w:val="24"/>
        </w:rPr>
        <w:t>”</w:t>
      </w:r>
      <w:r w:rsidRPr="00135146">
        <w:rPr>
          <w:rFonts w:ascii="Arial" w:hAnsi="Arial" w:cs="Arial"/>
          <w:bCs/>
          <w:i/>
          <w:sz w:val="24"/>
          <w:szCs w:val="24"/>
        </w:rPr>
        <w:t xml:space="preserve"> </w:t>
      </w:r>
      <w:r w:rsidR="00170E42" w:rsidRPr="00135146">
        <w:rPr>
          <w:rFonts w:ascii="Arial" w:hAnsi="Arial" w:cs="Arial"/>
          <w:i/>
          <w:sz w:val="24"/>
          <w:szCs w:val="24"/>
        </w:rPr>
        <w:t>deve constar na T</w:t>
      </w:r>
      <w:r w:rsidRPr="00135146">
        <w:rPr>
          <w:rFonts w:ascii="Arial" w:hAnsi="Arial" w:cs="Arial"/>
          <w:i/>
          <w:sz w:val="24"/>
          <w:szCs w:val="24"/>
        </w:rPr>
        <w:t xml:space="preserve">abela </w:t>
      </w:r>
      <w:r w:rsidR="00170E42" w:rsidRPr="00135146">
        <w:rPr>
          <w:rFonts w:ascii="Arial" w:hAnsi="Arial" w:cs="Arial"/>
          <w:i/>
          <w:sz w:val="24"/>
          <w:szCs w:val="24"/>
        </w:rPr>
        <w:t>A</w:t>
      </w:r>
      <w:r w:rsidRPr="00135146">
        <w:rPr>
          <w:rFonts w:ascii="Arial" w:hAnsi="Arial" w:cs="Arial"/>
          <w:i/>
          <w:sz w:val="24"/>
          <w:szCs w:val="24"/>
        </w:rPr>
        <w:t>uxiliar Tipo Convenio.</w:t>
      </w:r>
    </w:p>
    <w:p w14:paraId="44AE67C9" w14:textId="77777777" w:rsidR="001D1916" w:rsidRPr="00DA326A" w:rsidRDefault="001D1916" w:rsidP="00195DF0">
      <w:pPr>
        <w:widowControl w:val="0"/>
        <w:jc w:val="both"/>
        <w:rPr>
          <w:bCs/>
          <w:sz w:val="24"/>
          <w:szCs w:val="24"/>
        </w:rPr>
      </w:pPr>
    </w:p>
    <w:p w14:paraId="71D06295" w14:textId="4C6393AD" w:rsidR="001D1916" w:rsidRPr="00411817" w:rsidRDefault="00CA6A07" w:rsidP="00195DF0">
      <w:pPr>
        <w:widowControl w:val="0"/>
        <w:spacing w:line="360" w:lineRule="auto"/>
        <w:jc w:val="both"/>
        <w:rPr>
          <w:rFonts w:ascii="Arial" w:hAnsi="Arial" w:cs="Arial"/>
          <w:bCs/>
          <w:sz w:val="24"/>
          <w:szCs w:val="24"/>
        </w:rPr>
      </w:pPr>
      <w:r>
        <w:rPr>
          <w:rFonts w:ascii="Arial" w:hAnsi="Arial" w:cs="Arial"/>
          <w:bCs/>
          <w:sz w:val="24"/>
          <w:szCs w:val="24"/>
        </w:rPr>
        <w:t>2</w:t>
      </w:r>
      <w:r w:rsidR="00170E42">
        <w:rPr>
          <w:rFonts w:ascii="Arial" w:hAnsi="Arial" w:cs="Arial"/>
          <w:bCs/>
          <w:sz w:val="24"/>
          <w:szCs w:val="24"/>
        </w:rPr>
        <w:t> </w:t>
      </w:r>
      <w:r w:rsidR="001D1916" w:rsidRPr="00411817">
        <w:rPr>
          <w:rFonts w:ascii="Arial" w:hAnsi="Arial" w:cs="Arial"/>
          <w:bCs/>
          <w:sz w:val="24"/>
          <w:szCs w:val="24"/>
        </w:rPr>
        <w:t xml:space="preserve">O campo </w:t>
      </w:r>
      <w:r w:rsidR="00170E42">
        <w:rPr>
          <w:rFonts w:ascii="Arial" w:hAnsi="Arial" w:cs="Arial"/>
          <w:bCs/>
          <w:sz w:val="24"/>
          <w:szCs w:val="24"/>
        </w:rPr>
        <w:t>“</w:t>
      </w:r>
      <w:r w:rsidR="001D1916" w:rsidRPr="00411817">
        <w:rPr>
          <w:rFonts w:ascii="Arial" w:hAnsi="Arial" w:cs="Arial"/>
          <w:bCs/>
          <w:sz w:val="24"/>
          <w:szCs w:val="24"/>
        </w:rPr>
        <w:t>IdentificadorConvenio</w:t>
      </w:r>
      <w:r w:rsidR="00170E42">
        <w:rPr>
          <w:rFonts w:ascii="Arial" w:hAnsi="Arial" w:cs="Arial"/>
          <w:bCs/>
          <w:sz w:val="24"/>
          <w:szCs w:val="24"/>
        </w:rPr>
        <w:t>”</w:t>
      </w:r>
      <w:r w:rsidR="001D1916" w:rsidRPr="00411817">
        <w:rPr>
          <w:rFonts w:ascii="Arial" w:hAnsi="Arial" w:cs="Arial"/>
          <w:bCs/>
          <w:sz w:val="24"/>
          <w:szCs w:val="24"/>
        </w:rPr>
        <w:t xml:space="preserve"> deve conter os valores R (A receber) ou C (A conceder). (</w:t>
      </w:r>
      <w:r w:rsidR="001D1916" w:rsidRPr="00170E42">
        <w:rPr>
          <w:rFonts w:ascii="Arial" w:hAnsi="Arial" w:cs="Arial"/>
          <w:bCs/>
          <w:sz w:val="24"/>
          <w:szCs w:val="24"/>
          <w:u w:val="single"/>
        </w:rPr>
        <w:t>Consistência Impeditiva</w:t>
      </w:r>
      <w:r w:rsidR="001D1916" w:rsidRPr="00411817">
        <w:rPr>
          <w:rFonts w:ascii="Arial" w:hAnsi="Arial" w:cs="Arial"/>
          <w:bCs/>
          <w:sz w:val="24"/>
          <w:szCs w:val="24"/>
        </w:rPr>
        <w:t xml:space="preserve">) </w:t>
      </w:r>
      <w:r w:rsidR="001D1916" w:rsidRPr="00170E42">
        <w:rPr>
          <w:b/>
          <w:i/>
          <w:sz w:val="28"/>
          <w:szCs w:val="28"/>
        </w:rPr>
        <w:t>ERRO 334</w:t>
      </w:r>
    </w:p>
    <w:p w14:paraId="6262E2CA" w14:textId="77777777" w:rsidR="001D1916" w:rsidRPr="00135146" w:rsidRDefault="001D1916" w:rsidP="00195DF0">
      <w:pPr>
        <w:widowControl w:val="0"/>
        <w:spacing w:line="360" w:lineRule="auto"/>
        <w:jc w:val="both"/>
        <w:rPr>
          <w:rFonts w:ascii="Arial" w:hAnsi="Arial" w:cs="Arial"/>
          <w:b/>
          <w:i/>
        </w:rPr>
      </w:pPr>
      <w:r w:rsidRPr="00135146">
        <w:rPr>
          <w:rFonts w:ascii="Arial" w:hAnsi="Arial" w:cs="Arial"/>
          <w:b/>
          <w:i/>
          <w:sz w:val="24"/>
          <w:szCs w:val="24"/>
        </w:rPr>
        <w:t>Mensagem</w:t>
      </w:r>
      <w:r w:rsidRPr="00135146">
        <w:rPr>
          <w:rFonts w:ascii="Arial" w:hAnsi="Arial" w:cs="Arial"/>
          <w:i/>
          <w:sz w:val="24"/>
          <w:szCs w:val="24"/>
        </w:rPr>
        <w:t xml:space="preserve">: </w:t>
      </w:r>
      <w:r w:rsidR="00170E42" w:rsidRPr="00135146">
        <w:rPr>
          <w:rFonts w:ascii="Arial" w:hAnsi="Arial" w:cs="Arial"/>
          <w:i/>
          <w:sz w:val="24"/>
          <w:szCs w:val="24"/>
        </w:rPr>
        <w:t>“</w:t>
      </w:r>
      <w:r w:rsidRPr="00135146">
        <w:rPr>
          <w:rFonts w:ascii="Arial" w:hAnsi="Arial" w:cs="Arial"/>
          <w:i/>
          <w:sz w:val="24"/>
          <w:szCs w:val="24"/>
        </w:rPr>
        <w:t xml:space="preserve">O </w:t>
      </w:r>
      <w:r w:rsidR="00170E42" w:rsidRPr="00135146">
        <w:rPr>
          <w:rFonts w:ascii="Arial" w:hAnsi="Arial" w:cs="Arial"/>
          <w:i/>
          <w:sz w:val="24"/>
          <w:szCs w:val="24"/>
        </w:rPr>
        <w:t>campo “</w:t>
      </w:r>
      <w:r w:rsidRPr="00135146">
        <w:rPr>
          <w:rFonts w:ascii="Arial" w:hAnsi="Arial" w:cs="Arial"/>
          <w:i/>
          <w:sz w:val="24"/>
          <w:szCs w:val="24"/>
        </w:rPr>
        <w:t>IdentificadorConvenio</w:t>
      </w:r>
      <w:r w:rsidR="00170E42" w:rsidRPr="00135146">
        <w:rPr>
          <w:rFonts w:ascii="Arial" w:hAnsi="Arial" w:cs="Arial"/>
          <w:i/>
          <w:sz w:val="24"/>
          <w:szCs w:val="24"/>
        </w:rPr>
        <w:t>”</w:t>
      </w:r>
      <w:r w:rsidRPr="00135146">
        <w:rPr>
          <w:rFonts w:ascii="Arial" w:hAnsi="Arial" w:cs="Arial"/>
          <w:i/>
          <w:sz w:val="24"/>
          <w:szCs w:val="24"/>
        </w:rPr>
        <w:t xml:space="preserve"> deve ser R ou C</w:t>
      </w:r>
      <w:r w:rsidR="00170E42" w:rsidRPr="00135146">
        <w:rPr>
          <w:rFonts w:ascii="Arial" w:hAnsi="Arial" w:cs="Arial"/>
          <w:i/>
          <w:sz w:val="24"/>
          <w:szCs w:val="24"/>
        </w:rPr>
        <w:t>”</w:t>
      </w:r>
      <w:r w:rsidRPr="00135146">
        <w:rPr>
          <w:rFonts w:ascii="Arial" w:hAnsi="Arial" w:cs="Arial"/>
          <w:i/>
          <w:sz w:val="24"/>
          <w:szCs w:val="24"/>
        </w:rPr>
        <w:t>.</w:t>
      </w:r>
    </w:p>
    <w:p w14:paraId="06A3588C" w14:textId="77777777" w:rsidR="001D1916" w:rsidRPr="00DA326A" w:rsidRDefault="001D1916" w:rsidP="00195DF0">
      <w:pPr>
        <w:widowControl w:val="0"/>
        <w:jc w:val="both"/>
        <w:rPr>
          <w:rFonts w:ascii="Arial" w:hAnsi="Arial" w:cs="Arial"/>
          <w:b/>
        </w:rPr>
      </w:pPr>
    </w:p>
    <w:p w14:paraId="43889B52" w14:textId="403E7CB5" w:rsidR="001D1916" w:rsidRPr="00411817" w:rsidRDefault="004E7788" w:rsidP="00195DF0">
      <w:pPr>
        <w:widowControl w:val="0"/>
        <w:spacing w:line="360" w:lineRule="auto"/>
        <w:jc w:val="both"/>
        <w:rPr>
          <w:rFonts w:ascii="Arial" w:hAnsi="Arial" w:cs="Arial"/>
          <w:bCs/>
          <w:sz w:val="24"/>
          <w:szCs w:val="24"/>
        </w:rPr>
      </w:pPr>
      <w:r>
        <w:rPr>
          <w:rFonts w:ascii="Arial" w:hAnsi="Arial" w:cs="Arial"/>
          <w:bCs/>
          <w:sz w:val="24"/>
          <w:szCs w:val="24"/>
        </w:rPr>
        <w:t>3</w:t>
      </w:r>
      <w:r w:rsidR="00170E42">
        <w:rPr>
          <w:rFonts w:ascii="Arial" w:hAnsi="Arial" w:cs="Arial"/>
          <w:bCs/>
          <w:sz w:val="24"/>
          <w:szCs w:val="24"/>
        </w:rPr>
        <w:t> </w:t>
      </w:r>
      <w:r w:rsidR="001D1916" w:rsidRPr="00411817">
        <w:rPr>
          <w:rFonts w:ascii="Arial" w:hAnsi="Arial" w:cs="Arial"/>
          <w:bCs/>
          <w:sz w:val="24"/>
          <w:szCs w:val="24"/>
        </w:rPr>
        <w:t xml:space="preserve">O campo </w:t>
      </w:r>
      <w:r w:rsidR="00170E42">
        <w:rPr>
          <w:rFonts w:ascii="Arial" w:hAnsi="Arial" w:cs="Arial"/>
          <w:bCs/>
          <w:sz w:val="24"/>
          <w:szCs w:val="24"/>
        </w:rPr>
        <w:t>“</w:t>
      </w:r>
      <w:r w:rsidR="001D1916" w:rsidRPr="00411817">
        <w:rPr>
          <w:rFonts w:ascii="Arial" w:hAnsi="Arial" w:cs="Arial"/>
          <w:bCs/>
          <w:sz w:val="24"/>
          <w:szCs w:val="24"/>
        </w:rPr>
        <w:t>TipoLegislacao</w:t>
      </w:r>
      <w:r w:rsidR="00170E42">
        <w:rPr>
          <w:rFonts w:ascii="Arial" w:hAnsi="Arial" w:cs="Arial"/>
          <w:bCs/>
          <w:sz w:val="24"/>
          <w:szCs w:val="24"/>
        </w:rPr>
        <w:t>”</w:t>
      </w:r>
      <w:r w:rsidR="001D1916" w:rsidRPr="00411817">
        <w:rPr>
          <w:rFonts w:ascii="Arial" w:hAnsi="Arial" w:cs="Arial"/>
          <w:bCs/>
          <w:sz w:val="24"/>
          <w:szCs w:val="24"/>
        </w:rPr>
        <w:t xml:space="preserve"> deve estar na </w:t>
      </w:r>
      <w:r w:rsidR="00170E42">
        <w:rPr>
          <w:rFonts w:ascii="Arial" w:hAnsi="Arial" w:cs="Arial"/>
          <w:bCs/>
          <w:sz w:val="24"/>
          <w:szCs w:val="24"/>
        </w:rPr>
        <w:t>T</w:t>
      </w:r>
      <w:r w:rsidR="001D1916" w:rsidRPr="00411817">
        <w:rPr>
          <w:rFonts w:ascii="Arial" w:hAnsi="Arial" w:cs="Arial"/>
          <w:bCs/>
          <w:sz w:val="24"/>
          <w:szCs w:val="24"/>
        </w:rPr>
        <w:t xml:space="preserve">abela </w:t>
      </w:r>
      <w:r w:rsidR="00170E42">
        <w:rPr>
          <w:rFonts w:ascii="Arial" w:hAnsi="Arial" w:cs="Arial"/>
          <w:bCs/>
          <w:sz w:val="24"/>
          <w:szCs w:val="24"/>
        </w:rPr>
        <w:t>A</w:t>
      </w:r>
      <w:r w:rsidR="001D1916" w:rsidRPr="00411817">
        <w:rPr>
          <w:rFonts w:ascii="Arial" w:hAnsi="Arial" w:cs="Arial"/>
          <w:bCs/>
          <w:sz w:val="24"/>
          <w:szCs w:val="24"/>
        </w:rPr>
        <w:t>uxiliar Tipo de Legislação. (</w:t>
      </w:r>
      <w:r w:rsidR="001D1916" w:rsidRPr="00170E42">
        <w:rPr>
          <w:rFonts w:ascii="Arial" w:hAnsi="Arial" w:cs="Arial"/>
          <w:bCs/>
          <w:sz w:val="24"/>
          <w:szCs w:val="24"/>
          <w:u w:val="single"/>
        </w:rPr>
        <w:t xml:space="preserve">Consistência </w:t>
      </w:r>
      <w:r w:rsidR="001D1916" w:rsidRPr="00170E42">
        <w:rPr>
          <w:rFonts w:ascii="Arial" w:hAnsi="Arial" w:cs="Arial"/>
          <w:bCs/>
          <w:sz w:val="24"/>
          <w:szCs w:val="24"/>
          <w:u w:val="single"/>
        </w:rPr>
        <w:lastRenderedPageBreak/>
        <w:t>Impeditiva</w:t>
      </w:r>
      <w:r w:rsidR="001D1916" w:rsidRPr="00411817">
        <w:rPr>
          <w:rFonts w:ascii="Arial" w:hAnsi="Arial" w:cs="Arial"/>
          <w:bCs/>
          <w:sz w:val="24"/>
          <w:szCs w:val="24"/>
        </w:rPr>
        <w:t xml:space="preserve">) </w:t>
      </w:r>
      <w:r w:rsidR="001D1916" w:rsidRPr="00170E42">
        <w:rPr>
          <w:b/>
          <w:i/>
          <w:sz w:val="28"/>
          <w:szCs w:val="28"/>
        </w:rPr>
        <w:t>ERRO</w:t>
      </w:r>
      <w:r w:rsidR="001D1916" w:rsidRPr="00774CB9">
        <w:rPr>
          <w:b/>
          <w:i/>
          <w:sz w:val="28"/>
          <w:szCs w:val="28"/>
        </w:rPr>
        <w:t xml:space="preserve"> 713</w:t>
      </w:r>
      <w:r w:rsidR="000146EB" w:rsidRPr="00774CB9">
        <w:rPr>
          <w:b/>
          <w:i/>
          <w:sz w:val="28"/>
          <w:szCs w:val="28"/>
        </w:rPr>
        <w:t xml:space="preserve"> </w:t>
      </w:r>
    </w:p>
    <w:p w14:paraId="6ABB75EC" w14:textId="5821755D" w:rsidR="001D1916" w:rsidRPr="00135146" w:rsidRDefault="001D1916" w:rsidP="00195DF0">
      <w:pPr>
        <w:widowControl w:val="0"/>
        <w:spacing w:line="360" w:lineRule="auto"/>
        <w:jc w:val="both"/>
        <w:rPr>
          <w:rFonts w:ascii="Arial" w:hAnsi="Arial" w:cs="Arial"/>
          <w:b/>
          <w:i/>
        </w:rPr>
      </w:pPr>
      <w:r w:rsidRPr="00135146">
        <w:rPr>
          <w:rFonts w:ascii="Arial" w:hAnsi="Arial" w:cs="Arial"/>
          <w:b/>
          <w:i/>
          <w:sz w:val="24"/>
          <w:szCs w:val="24"/>
        </w:rPr>
        <w:t>Mensagem</w:t>
      </w:r>
      <w:r w:rsidRPr="00135146">
        <w:rPr>
          <w:rFonts w:ascii="Arial" w:hAnsi="Arial" w:cs="Arial"/>
          <w:i/>
          <w:sz w:val="24"/>
          <w:szCs w:val="24"/>
        </w:rPr>
        <w:t xml:space="preserve">: O Tipo de Legislação deve constar na </w:t>
      </w:r>
      <w:r w:rsidRPr="00E22011">
        <w:rPr>
          <w:rFonts w:ascii="Arial" w:hAnsi="Arial" w:cs="Arial"/>
          <w:i/>
          <w:sz w:val="24"/>
          <w:szCs w:val="24"/>
        </w:rPr>
        <w:t xml:space="preserve">Tabela Auxiliar </w:t>
      </w:r>
      <w:r w:rsidR="00D02BE4" w:rsidRPr="00E22011">
        <w:rPr>
          <w:rFonts w:ascii="Arial" w:hAnsi="Arial" w:cs="Arial"/>
          <w:i/>
          <w:sz w:val="24"/>
          <w:szCs w:val="24"/>
        </w:rPr>
        <w:t>TIPO DE LEGISLAÇÃO</w:t>
      </w:r>
      <w:r w:rsidRPr="00E22011">
        <w:rPr>
          <w:rFonts w:ascii="Arial" w:hAnsi="Arial" w:cs="Arial"/>
          <w:i/>
          <w:sz w:val="24"/>
          <w:szCs w:val="24"/>
        </w:rPr>
        <w:t>.</w:t>
      </w:r>
      <w:r w:rsidRPr="00E22011">
        <w:rPr>
          <w:rFonts w:ascii="Arial" w:hAnsi="Arial" w:cs="Arial"/>
          <w:b/>
          <w:i/>
        </w:rPr>
        <w:t xml:space="preserve"> </w:t>
      </w:r>
    </w:p>
    <w:p w14:paraId="123BFB79" w14:textId="77777777" w:rsidR="00DB2175" w:rsidRDefault="00DB2175" w:rsidP="00195DF0">
      <w:pPr>
        <w:widowControl w:val="0"/>
        <w:spacing w:line="360" w:lineRule="auto"/>
        <w:jc w:val="both"/>
        <w:rPr>
          <w:rFonts w:ascii="Arial" w:hAnsi="Arial" w:cs="Arial"/>
          <w:bCs/>
          <w:sz w:val="24"/>
          <w:szCs w:val="24"/>
        </w:rPr>
      </w:pPr>
    </w:p>
    <w:p w14:paraId="25DB9D7A" w14:textId="69770124" w:rsidR="001D1916" w:rsidRPr="00387650" w:rsidRDefault="004E7788" w:rsidP="00195DF0">
      <w:pPr>
        <w:widowControl w:val="0"/>
        <w:spacing w:line="360" w:lineRule="auto"/>
        <w:jc w:val="both"/>
        <w:rPr>
          <w:rFonts w:ascii="Arial" w:hAnsi="Arial" w:cs="Arial"/>
          <w:bCs/>
          <w:sz w:val="24"/>
          <w:szCs w:val="24"/>
        </w:rPr>
      </w:pPr>
      <w:r>
        <w:rPr>
          <w:rFonts w:ascii="Arial" w:hAnsi="Arial" w:cs="Arial"/>
          <w:bCs/>
          <w:sz w:val="24"/>
          <w:szCs w:val="24"/>
        </w:rPr>
        <w:t>4</w:t>
      </w:r>
      <w:r w:rsidR="00170E42">
        <w:rPr>
          <w:rFonts w:ascii="Arial" w:hAnsi="Arial" w:cs="Arial"/>
          <w:bCs/>
          <w:sz w:val="24"/>
          <w:szCs w:val="24"/>
        </w:rPr>
        <w:t> </w:t>
      </w:r>
      <w:r w:rsidR="001D1916" w:rsidRPr="00411817">
        <w:rPr>
          <w:rFonts w:ascii="Arial" w:hAnsi="Arial" w:cs="Arial"/>
          <w:bCs/>
          <w:sz w:val="24"/>
          <w:szCs w:val="24"/>
        </w:rPr>
        <w:t>O cadastro de Convênio não pode ser realizado no m</w:t>
      </w:r>
      <w:r w:rsidR="00387650">
        <w:rPr>
          <w:rFonts w:ascii="Arial" w:hAnsi="Arial" w:cs="Arial"/>
          <w:bCs/>
          <w:sz w:val="24"/>
          <w:szCs w:val="24"/>
        </w:rPr>
        <w:t>ês</w:t>
      </w:r>
      <w:r w:rsidR="001D1916" w:rsidRPr="00411817">
        <w:rPr>
          <w:rFonts w:ascii="Arial" w:hAnsi="Arial" w:cs="Arial"/>
          <w:bCs/>
          <w:sz w:val="24"/>
          <w:szCs w:val="24"/>
        </w:rPr>
        <w:t xml:space="preserve"> 13. (</w:t>
      </w:r>
      <w:r w:rsidR="001D1916" w:rsidRPr="00170E42">
        <w:rPr>
          <w:rFonts w:ascii="Arial" w:hAnsi="Arial" w:cs="Arial"/>
          <w:bCs/>
          <w:sz w:val="24"/>
          <w:szCs w:val="24"/>
          <w:u w:val="single"/>
        </w:rPr>
        <w:t>Consistência Impeditiva</w:t>
      </w:r>
      <w:r w:rsidR="001D1916" w:rsidRPr="00411817">
        <w:rPr>
          <w:rFonts w:ascii="Arial" w:hAnsi="Arial" w:cs="Arial"/>
          <w:bCs/>
          <w:sz w:val="24"/>
          <w:szCs w:val="24"/>
        </w:rPr>
        <w:t xml:space="preserve">)  </w:t>
      </w:r>
      <w:r w:rsidR="00C4766A" w:rsidRPr="00387650">
        <w:rPr>
          <w:b/>
          <w:i/>
          <w:sz w:val="28"/>
          <w:szCs w:val="28"/>
        </w:rPr>
        <w:t xml:space="preserve">ERRO </w:t>
      </w:r>
      <w:r w:rsidR="00EA08A9" w:rsidRPr="00387650">
        <w:rPr>
          <w:b/>
          <w:i/>
          <w:sz w:val="28"/>
          <w:szCs w:val="28"/>
        </w:rPr>
        <w:t>3090</w:t>
      </w:r>
    </w:p>
    <w:p w14:paraId="753509AA" w14:textId="77777777" w:rsidR="001D1916" w:rsidRPr="00135146" w:rsidRDefault="001D1916" w:rsidP="00195DF0">
      <w:pPr>
        <w:widowControl w:val="0"/>
        <w:spacing w:line="360" w:lineRule="auto"/>
        <w:jc w:val="both"/>
        <w:rPr>
          <w:rFonts w:ascii="Arial" w:hAnsi="Arial" w:cs="Arial"/>
          <w:i/>
          <w:sz w:val="24"/>
          <w:szCs w:val="24"/>
        </w:rPr>
      </w:pPr>
      <w:r w:rsidRPr="00135146">
        <w:rPr>
          <w:rFonts w:ascii="Arial" w:hAnsi="Arial" w:cs="Arial"/>
          <w:b/>
          <w:i/>
          <w:sz w:val="24"/>
          <w:szCs w:val="24"/>
        </w:rPr>
        <w:t xml:space="preserve">Mensagem: </w:t>
      </w:r>
      <w:r w:rsidR="00170E42" w:rsidRPr="00135146">
        <w:rPr>
          <w:rFonts w:ascii="Arial" w:hAnsi="Arial" w:cs="Arial"/>
          <w:i/>
          <w:sz w:val="24"/>
          <w:szCs w:val="24"/>
        </w:rPr>
        <w:t>“</w:t>
      </w:r>
      <w:r w:rsidRPr="00135146">
        <w:rPr>
          <w:rFonts w:ascii="Arial" w:hAnsi="Arial" w:cs="Arial"/>
          <w:i/>
          <w:sz w:val="24"/>
          <w:szCs w:val="24"/>
        </w:rPr>
        <w:t>Arquivos de cadastros não podem ser enviados no m</w:t>
      </w:r>
      <w:r w:rsidR="00387650">
        <w:rPr>
          <w:rFonts w:ascii="Arial" w:hAnsi="Arial" w:cs="Arial"/>
          <w:i/>
          <w:sz w:val="24"/>
          <w:szCs w:val="24"/>
        </w:rPr>
        <w:t>ês</w:t>
      </w:r>
      <w:r w:rsidRPr="00135146">
        <w:rPr>
          <w:rFonts w:ascii="Arial" w:hAnsi="Arial" w:cs="Arial"/>
          <w:i/>
          <w:sz w:val="24"/>
          <w:szCs w:val="24"/>
        </w:rPr>
        <w:t xml:space="preserve"> 13 (encerramento do exercício)</w:t>
      </w:r>
      <w:r w:rsidR="00170E42" w:rsidRPr="00135146">
        <w:rPr>
          <w:rFonts w:ascii="Arial" w:hAnsi="Arial" w:cs="Arial"/>
          <w:i/>
          <w:sz w:val="24"/>
          <w:szCs w:val="24"/>
        </w:rPr>
        <w:t>”</w:t>
      </w:r>
      <w:r w:rsidRPr="00135146">
        <w:rPr>
          <w:rFonts w:ascii="Arial" w:hAnsi="Arial" w:cs="Arial"/>
          <w:i/>
          <w:sz w:val="24"/>
          <w:szCs w:val="24"/>
        </w:rPr>
        <w:t>.</w:t>
      </w:r>
    </w:p>
    <w:p w14:paraId="0EC0AF61" w14:textId="77777777" w:rsidR="001D1916" w:rsidRPr="00DA326A" w:rsidRDefault="001D1916" w:rsidP="00195DF0">
      <w:pPr>
        <w:widowControl w:val="0"/>
        <w:jc w:val="both"/>
        <w:rPr>
          <w:i/>
          <w:sz w:val="24"/>
          <w:szCs w:val="24"/>
        </w:rPr>
      </w:pPr>
    </w:p>
    <w:p w14:paraId="1114D004" w14:textId="2F10881F" w:rsidR="001D1916" w:rsidRPr="00E22011" w:rsidRDefault="004E7788" w:rsidP="00195DF0">
      <w:pPr>
        <w:widowControl w:val="0"/>
        <w:spacing w:line="360" w:lineRule="auto"/>
        <w:jc w:val="both"/>
        <w:rPr>
          <w:rFonts w:ascii="Arial" w:hAnsi="Arial" w:cs="Arial"/>
          <w:bCs/>
          <w:sz w:val="24"/>
          <w:szCs w:val="24"/>
        </w:rPr>
      </w:pPr>
      <w:r>
        <w:rPr>
          <w:rFonts w:ascii="Arial" w:hAnsi="Arial" w:cs="Arial"/>
          <w:bCs/>
          <w:sz w:val="24"/>
          <w:szCs w:val="24"/>
        </w:rPr>
        <w:t>5</w:t>
      </w:r>
      <w:r w:rsidR="00170E42">
        <w:rPr>
          <w:rFonts w:ascii="Arial" w:hAnsi="Arial" w:cs="Arial"/>
          <w:bCs/>
          <w:sz w:val="24"/>
          <w:szCs w:val="24"/>
        </w:rPr>
        <w:t> </w:t>
      </w:r>
      <w:r w:rsidR="001D1916" w:rsidRPr="00411817">
        <w:rPr>
          <w:rFonts w:ascii="Arial" w:hAnsi="Arial" w:cs="Arial"/>
          <w:bCs/>
          <w:sz w:val="24"/>
          <w:szCs w:val="24"/>
        </w:rPr>
        <w:t xml:space="preserve">Verificar se a chave </w:t>
      </w:r>
      <w:r w:rsidR="00170E42">
        <w:rPr>
          <w:rFonts w:ascii="Arial" w:hAnsi="Arial" w:cs="Arial"/>
          <w:bCs/>
          <w:sz w:val="24"/>
          <w:szCs w:val="24"/>
        </w:rPr>
        <w:t>“</w:t>
      </w:r>
      <w:r w:rsidR="001D1916" w:rsidRPr="00411817">
        <w:rPr>
          <w:rFonts w:ascii="Arial" w:hAnsi="Arial" w:cs="Arial"/>
          <w:bCs/>
          <w:sz w:val="24"/>
          <w:szCs w:val="24"/>
        </w:rPr>
        <w:t>TipoIdentificação</w:t>
      </w:r>
      <w:r w:rsidR="00170E42">
        <w:rPr>
          <w:rFonts w:ascii="Arial" w:hAnsi="Arial" w:cs="Arial"/>
          <w:bCs/>
          <w:sz w:val="24"/>
          <w:szCs w:val="24"/>
        </w:rPr>
        <w:t xml:space="preserve">; </w:t>
      </w:r>
      <w:r w:rsidR="001D1916" w:rsidRPr="00411817">
        <w:rPr>
          <w:rFonts w:ascii="Arial" w:hAnsi="Arial" w:cs="Arial"/>
          <w:bCs/>
          <w:sz w:val="24"/>
          <w:szCs w:val="24"/>
        </w:rPr>
        <w:t>CodigoCredorFornecedor</w:t>
      </w:r>
      <w:r w:rsidR="00170E42">
        <w:rPr>
          <w:rFonts w:ascii="Arial" w:hAnsi="Arial" w:cs="Arial"/>
          <w:bCs/>
          <w:sz w:val="24"/>
          <w:szCs w:val="24"/>
        </w:rPr>
        <w:t>”</w:t>
      </w:r>
      <w:r w:rsidR="001D1916" w:rsidRPr="00411817">
        <w:rPr>
          <w:rFonts w:ascii="Arial" w:hAnsi="Arial" w:cs="Arial"/>
          <w:bCs/>
          <w:sz w:val="24"/>
          <w:szCs w:val="24"/>
        </w:rPr>
        <w:t xml:space="preserve">, para </w:t>
      </w:r>
      <w:r w:rsidR="00170E42">
        <w:rPr>
          <w:rFonts w:ascii="Arial" w:hAnsi="Arial" w:cs="Arial"/>
          <w:bCs/>
          <w:sz w:val="24"/>
          <w:szCs w:val="24"/>
        </w:rPr>
        <w:t>o campo “</w:t>
      </w:r>
      <w:r w:rsidR="001D1916" w:rsidRPr="00411817">
        <w:rPr>
          <w:rFonts w:ascii="Arial" w:hAnsi="Arial" w:cs="Arial"/>
          <w:bCs/>
          <w:sz w:val="24"/>
          <w:szCs w:val="24"/>
        </w:rPr>
        <w:t>TipoIdentificacao</w:t>
      </w:r>
      <w:r w:rsidR="00170E42">
        <w:rPr>
          <w:rFonts w:ascii="Arial" w:hAnsi="Arial" w:cs="Arial"/>
          <w:bCs/>
          <w:sz w:val="24"/>
          <w:szCs w:val="24"/>
        </w:rPr>
        <w:t>”</w:t>
      </w:r>
      <w:r w:rsidR="001D1916" w:rsidRPr="00411817">
        <w:rPr>
          <w:rFonts w:ascii="Arial" w:hAnsi="Arial" w:cs="Arial"/>
          <w:bCs/>
          <w:sz w:val="24"/>
          <w:szCs w:val="24"/>
        </w:rPr>
        <w:t xml:space="preserve"> igual a 01, 02 e 03 </w:t>
      </w:r>
      <w:r w:rsidR="00170E42" w:rsidRPr="00E22011">
        <w:rPr>
          <w:rFonts w:ascii="Arial" w:hAnsi="Arial" w:cs="Arial"/>
          <w:bCs/>
          <w:sz w:val="24"/>
          <w:szCs w:val="24"/>
        </w:rPr>
        <w:t xml:space="preserve">consta </w:t>
      </w:r>
      <w:r w:rsidR="003C60A1" w:rsidRPr="00E22011">
        <w:rPr>
          <w:rFonts w:ascii="Arial" w:hAnsi="Arial" w:cs="Arial"/>
          <w:bCs/>
          <w:sz w:val="24"/>
          <w:szCs w:val="24"/>
        </w:rPr>
        <w:t>do arquivo CREDFOR.XML</w:t>
      </w:r>
      <w:r w:rsidR="001D1916" w:rsidRPr="00E22011">
        <w:rPr>
          <w:rFonts w:ascii="Arial" w:hAnsi="Arial" w:cs="Arial"/>
          <w:bCs/>
          <w:sz w:val="24"/>
          <w:szCs w:val="24"/>
        </w:rPr>
        <w:t>. (</w:t>
      </w:r>
      <w:r w:rsidR="001D1916" w:rsidRPr="00E22011">
        <w:rPr>
          <w:rFonts w:ascii="Arial" w:hAnsi="Arial" w:cs="Arial"/>
          <w:bCs/>
          <w:sz w:val="24"/>
          <w:szCs w:val="24"/>
          <w:u w:val="single"/>
        </w:rPr>
        <w:t>Consistência Impeditiva</w:t>
      </w:r>
      <w:r w:rsidR="001D1916" w:rsidRPr="00E22011">
        <w:rPr>
          <w:rFonts w:ascii="Arial" w:hAnsi="Arial" w:cs="Arial"/>
          <w:bCs/>
          <w:sz w:val="24"/>
          <w:szCs w:val="24"/>
        </w:rPr>
        <w:t xml:space="preserve">) </w:t>
      </w:r>
      <w:r w:rsidR="001D1916" w:rsidRPr="00E22011">
        <w:rPr>
          <w:b/>
          <w:i/>
          <w:sz w:val="28"/>
          <w:szCs w:val="28"/>
        </w:rPr>
        <w:t>ERRO 1079</w:t>
      </w:r>
      <w:r w:rsidR="003C60A1" w:rsidRPr="00E22011">
        <w:rPr>
          <w:b/>
          <w:i/>
          <w:sz w:val="28"/>
          <w:szCs w:val="28"/>
        </w:rPr>
        <w:t xml:space="preserve"> </w:t>
      </w:r>
    </w:p>
    <w:p w14:paraId="667CF0A2" w14:textId="246740F4" w:rsidR="001D1916" w:rsidRPr="00E22011" w:rsidRDefault="001D1916" w:rsidP="00195DF0">
      <w:pPr>
        <w:widowControl w:val="0"/>
        <w:spacing w:line="360" w:lineRule="auto"/>
        <w:jc w:val="both"/>
        <w:rPr>
          <w:rFonts w:ascii="Arial" w:hAnsi="Arial" w:cs="Arial"/>
          <w:i/>
          <w:sz w:val="24"/>
          <w:szCs w:val="24"/>
        </w:rPr>
      </w:pPr>
      <w:r w:rsidRPr="00E22011">
        <w:rPr>
          <w:rFonts w:ascii="Arial" w:hAnsi="Arial" w:cs="Arial"/>
          <w:b/>
          <w:i/>
          <w:sz w:val="24"/>
          <w:szCs w:val="24"/>
        </w:rPr>
        <w:t>Mensagem:</w:t>
      </w:r>
      <w:r w:rsidRPr="00E22011">
        <w:rPr>
          <w:rFonts w:ascii="Arial" w:hAnsi="Arial" w:cs="Arial"/>
          <w:i/>
          <w:sz w:val="24"/>
          <w:szCs w:val="24"/>
        </w:rPr>
        <w:t xml:space="preserve"> O Código do Credor/Fornecedor, para tipo de identificação '01', '02' ou '03'</w:t>
      </w:r>
      <w:r w:rsidR="00170E42" w:rsidRPr="00E22011">
        <w:rPr>
          <w:rFonts w:ascii="Arial" w:hAnsi="Arial" w:cs="Arial"/>
          <w:i/>
          <w:sz w:val="24"/>
          <w:szCs w:val="24"/>
        </w:rPr>
        <w:t xml:space="preserve"> não está cadastrado </w:t>
      </w:r>
      <w:r w:rsidR="003C60A1" w:rsidRPr="00E22011">
        <w:rPr>
          <w:rFonts w:ascii="Arial" w:hAnsi="Arial" w:cs="Arial"/>
          <w:i/>
          <w:sz w:val="24"/>
          <w:szCs w:val="24"/>
        </w:rPr>
        <w:t>no arquivo CREDFOR.XML</w:t>
      </w:r>
      <w:r w:rsidRPr="00E22011">
        <w:rPr>
          <w:rFonts w:ascii="Arial" w:hAnsi="Arial" w:cs="Arial"/>
          <w:i/>
          <w:sz w:val="24"/>
          <w:szCs w:val="24"/>
        </w:rPr>
        <w:t>.</w:t>
      </w:r>
    </w:p>
    <w:p w14:paraId="6228661E" w14:textId="77777777" w:rsidR="001D1916" w:rsidRDefault="001D1916" w:rsidP="00195DF0">
      <w:pPr>
        <w:widowControl w:val="0"/>
        <w:jc w:val="both"/>
        <w:rPr>
          <w:sz w:val="24"/>
          <w:szCs w:val="24"/>
        </w:rPr>
      </w:pPr>
    </w:p>
    <w:p w14:paraId="42E282FC" w14:textId="66C99608"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 xml:space="preserve">6 </w:t>
      </w:r>
      <w:r w:rsidR="001D1916" w:rsidRPr="00411817">
        <w:rPr>
          <w:rFonts w:ascii="Arial" w:hAnsi="Arial" w:cs="Arial"/>
          <w:bCs/>
          <w:sz w:val="24"/>
          <w:szCs w:val="24"/>
        </w:rPr>
        <w:t xml:space="preserve">A chave </w:t>
      </w:r>
      <w:r w:rsidR="008B5B78">
        <w:rPr>
          <w:rFonts w:ascii="Arial" w:hAnsi="Arial" w:cs="Arial"/>
          <w:bCs/>
          <w:sz w:val="24"/>
          <w:szCs w:val="24"/>
        </w:rPr>
        <w:t>“AnoConvenio; NConvenio;</w:t>
      </w:r>
      <w:r w:rsidR="001D1916" w:rsidRPr="00411817">
        <w:rPr>
          <w:rFonts w:ascii="Arial" w:hAnsi="Arial" w:cs="Arial"/>
          <w:bCs/>
          <w:sz w:val="24"/>
          <w:szCs w:val="24"/>
        </w:rPr>
        <w:t xml:space="preserve"> NProcesso</w:t>
      </w:r>
      <w:r w:rsidR="008B5B78">
        <w:rPr>
          <w:rFonts w:ascii="Arial" w:hAnsi="Arial" w:cs="Arial"/>
          <w:bCs/>
          <w:sz w:val="24"/>
          <w:szCs w:val="24"/>
        </w:rPr>
        <w:t xml:space="preserve">; </w:t>
      </w:r>
      <w:r w:rsidR="001D1916" w:rsidRPr="00411817">
        <w:rPr>
          <w:rFonts w:ascii="Arial" w:hAnsi="Arial" w:cs="Arial"/>
          <w:bCs/>
          <w:sz w:val="24"/>
          <w:szCs w:val="24"/>
        </w:rPr>
        <w:t>AnoProcesso</w:t>
      </w:r>
      <w:r w:rsidR="008B5B78">
        <w:rPr>
          <w:rFonts w:ascii="Arial" w:hAnsi="Arial" w:cs="Arial"/>
          <w:bCs/>
          <w:sz w:val="24"/>
          <w:szCs w:val="24"/>
        </w:rPr>
        <w:t>”</w:t>
      </w:r>
      <w:r w:rsidR="001D1916" w:rsidRPr="00411817">
        <w:rPr>
          <w:rFonts w:ascii="Arial" w:hAnsi="Arial" w:cs="Arial"/>
          <w:bCs/>
          <w:sz w:val="24"/>
          <w:szCs w:val="24"/>
        </w:rPr>
        <w:t xml:space="preserve"> não pode repetir no arquivo CONVENIO.XML, para o mês da Prestação de Contas e nos meses anteriores do exercício e de exercícios anteriores. (</w:t>
      </w:r>
      <w:r w:rsidR="001D1916" w:rsidRPr="008B5B78">
        <w:rPr>
          <w:rFonts w:ascii="Arial" w:hAnsi="Arial" w:cs="Arial"/>
          <w:bCs/>
          <w:sz w:val="24"/>
          <w:szCs w:val="24"/>
          <w:u w:val="single"/>
        </w:rPr>
        <w:t>Consistência Impeditiva</w:t>
      </w:r>
      <w:r w:rsidR="001D1916" w:rsidRPr="00411817">
        <w:rPr>
          <w:rFonts w:ascii="Arial" w:hAnsi="Arial" w:cs="Arial"/>
          <w:bCs/>
          <w:sz w:val="24"/>
          <w:szCs w:val="24"/>
        </w:rPr>
        <w:t xml:space="preserve">) </w:t>
      </w:r>
      <w:r w:rsidR="001D1916" w:rsidRPr="00170E42">
        <w:rPr>
          <w:b/>
          <w:i/>
          <w:sz w:val="28"/>
          <w:szCs w:val="28"/>
        </w:rPr>
        <w:t>ERRO 1083</w:t>
      </w:r>
    </w:p>
    <w:p w14:paraId="06C7E194" w14:textId="77777777" w:rsidR="001D1916" w:rsidRPr="00135146" w:rsidRDefault="001D1916" w:rsidP="00195DF0">
      <w:pPr>
        <w:widowControl w:val="0"/>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8B5B78" w:rsidRPr="00135146">
        <w:rPr>
          <w:rFonts w:ascii="Arial" w:hAnsi="Arial" w:cs="Arial"/>
          <w:i/>
          <w:sz w:val="24"/>
          <w:szCs w:val="24"/>
        </w:rPr>
        <w:t>“</w:t>
      </w:r>
      <w:r w:rsidRPr="00135146">
        <w:rPr>
          <w:rFonts w:ascii="Arial" w:hAnsi="Arial" w:cs="Arial"/>
          <w:i/>
          <w:sz w:val="24"/>
          <w:szCs w:val="24"/>
        </w:rPr>
        <w:t>Convênio já existente</w:t>
      </w:r>
      <w:r w:rsidR="008B5B78" w:rsidRPr="00135146">
        <w:rPr>
          <w:rFonts w:ascii="Arial" w:hAnsi="Arial" w:cs="Arial"/>
          <w:i/>
          <w:sz w:val="24"/>
          <w:szCs w:val="24"/>
        </w:rPr>
        <w:t>”</w:t>
      </w:r>
      <w:r w:rsidRPr="00135146">
        <w:rPr>
          <w:rFonts w:ascii="Arial" w:hAnsi="Arial" w:cs="Arial"/>
          <w:i/>
          <w:sz w:val="24"/>
          <w:szCs w:val="24"/>
        </w:rPr>
        <w:t>.</w:t>
      </w:r>
    </w:p>
    <w:p w14:paraId="3D25B10D" w14:textId="77777777" w:rsidR="001D1916" w:rsidRPr="00DA326A" w:rsidRDefault="001D1916" w:rsidP="00195DF0">
      <w:pPr>
        <w:widowControl w:val="0"/>
        <w:jc w:val="both"/>
        <w:rPr>
          <w:sz w:val="24"/>
          <w:szCs w:val="24"/>
        </w:rPr>
      </w:pPr>
    </w:p>
    <w:p w14:paraId="6A0601BB" w14:textId="33A70800"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7</w:t>
      </w:r>
      <w:r w:rsidR="008B5B78">
        <w:rPr>
          <w:rFonts w:ascii="Arial" w:hAnsi="Arial" w:cs="Arial"/>
          <w:bCs/>
          <w:sz w:val="24"/>
          <w:szCs w:val="24"/>
        </w:rPr>
        <w:t> </w:t>
      </w:r>
      <w:r w:rsidR="001D1916" w:rsidRPr="00411817">
        <w:rPr>
          <w:rFonts w:ascii="Arial" w:hAnsi="Arial" w:cs="Arial"/>
          <w:bCs/>
          <w:sz w:val="24"/>
          <w:szCs w:val="24"/>
        </w:rPr>
        <w:t xml:space="preserve">O Ano do Convênio deve ser igual ao ano da prestação de contas. </w:t>
      </w:r>
      <w:r w:rsidR="001D1916" w:rsidRPr="00AC46AE">
        <w:rPr>
          <w:rFonts w:ascii="Arial" w:hAnsi="Arial" w:cs="Arial"/>
          <w:bCs/>
          <w:sz w:val="24"/>
          <w:szCs w:val="24"/>
        </w:rPr>
        <w:t>(</w:t>
      </w:r>
      <w:r w:rsidR="001D1916" w:rsidRPr="00AC46AE">
        <w:rPr>
          <w:rFonts w:ascii="Arial" w:hAnsi="Arial" w:cs="Arial"/>
          <w:bCs/>
          <w:sz w:val="24"/>
          <w:szCs w:val="24"/>
          <w:u w:val="single"/>
        </w:rPr>
        <w:t>Consistência Indicativa</w:t>
      </w:r>
      <w:r w:rsidR="001D1916" w:rsidRPr="00AC46AE">
        <w:rPr>
          <w:rFonts w:ascii="Arial" w:hAnsi="Arial" w:cs="Arial"/>
          <w:bCs/>
          <w:sz w:val="24"/>
          <w:szCs w:val="24"/>
        </w:rPr>
        <w:t>)</w:t>
      </w:r>
      <w:r w:rsidR="001D1916" w:rsidRPr="00411817">
        <w:rPr>
          <w:rFonts w:ascii="Arial" w:hAnsi="Arial" w:cs="Arial"/>
          <w:bCs/>
          <w:sz w:val="24"/>
          <w:szCs w:val="24"/>
        </w:rPr>
        <w:t xml:space="preserve"> </w:t>
      </w:r>
      <w:r w:rsidR="001D1916" w:rsidRPr="00170E42">
        <w:rPr>
          <w:b/>
          <w:i/>
          <w:sz w:val="28"/>
          <w:szCs w:val="28"/>
        </w:rPr>
        <w:t>ERRO 1110</w:t>
      </w:r>
    </w:p>
    <w:p w14:paraId="037D641D" w14:textId="77777777" w:rsidR="001D1916" w:rsidRPr="00135146" w:rsidRDefault="001D1916" w:rsidP="00195DF0">
      <w:pPr>
        <w:widowControl w:val="0"/>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8B5B78" w:rsidRPr="00135146">
        <w:rPr>
          <w:rFonts w:ascii="Arial" w:hAnsi="Arial" w:cs="Arial"/>
          <w:i/>
          <w:sz w:val="24"/>
          <w:szCs w:val="24"/>
        </w:rPr>
        <w:t>“</w:t>
      </w:r>
      <w:r w:rsidRPr="00135146">
        <w:rPr>
          <w:rFonts w:ascii="Arial" w:hAnsi="Arial" w:cs="Arial"/>
          <w:i/>
          <w:sz w:val="24"/>
          <w:szCs w:val="24"/>
        </w:rPr>
        <w:t>O Ano do Convênio deve ser o mesmo da prestação de contas</w:t>
      </w:r>
      <w:r w:rsidR="008B5B78" w:rsidRPr="00135146">
        <w:rPr>
          <w:rFonts w:ascii="Arial" w:hAnsi="Arial" w:cs="Arial"/>
          <w:i/>
          <w:sz w:val="24"/>
          <w:szCs w:val="24"/>
        </w:rPr>
        <w:t>”</w:t>
      </w:r>
      <w:r w:rsidRPr="00135146">
        <w:rPr>
          <w:rFonts w:ascii="Arial" w:hAnsi="Arial" w:cs="Arial"/>
          <w:i/>
          <w:sz w:val="24"/>
          <w:szCs w:val="24"/>
        </w:rPr>
        <w:t>.</w:t>
      </w:r>
    </w:p>
    <w:p w14:paraId="7C7665B4" w14:textId="77777777" w:rsidR="001D1916" w:rsidRPr="00DA326A" w:rsidRDefault="001D1916" w:rsidP="00195DF0">
      <w:pPr>
        <w:widowControl w:val="0"/>
        <w:jc w:val="both"/>
        <w:rPr>
          <w:sz w:val="24"/>
          <w:szCs w:val="24"/>
        </w:rPr>
      </w:pPr>
    </w:p>
    <w:p w14:paraId="65289AEE" w14:textId="18A72D5C"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8</w:t>
      </w:r>
      <w:r w:rsidR="008B5B78">
        <w:rPr>
          <w:rFonts w:ascii="Arial" w:hAnsi="Arial" w:cs="Arial"/>
          <w:bCs/>
          <w:sz w:val="24"/>
          <w:szCs w:val="24"/>
        </w:rPr>
        <w:t> </w:t>
      </w:r>
      <w:r w:rsidR="001D1916" w:rsidRPr="00411817">
        <w:rPr>
          <w:rFonts w:ascii="Arial" w:hAnsi="Arial" w:cs="Arial"/>
          <w:bCs/>
          <w:sz w:val="24"/>
          <w:szCs w:val="24"/>
        </w:rPr>
        <w:t xml:space="preserve">Para os convênios a conceder, os campos </w:t>
      </w:r>
      <w:r w:rsidR="008B5B78">
        <w:rPr>
          <w:rFonts w:ascii="Arial" w:hAnsi="Arial" w:cs="Arial"/>
          <w:bCs/>
          <w:sz w:val="24"/>
          <w:szCs w:val="24"/>
        </w:rPr>
        <w:t>“</w:t>
      </w:r>
      <w:r w:rsidR="001D1916" w:rsidRPr="00411817">
        <w:rPr>
          <w:rFonts w:ascii="Arial" w:hAnsi="Arial" w:cs="Arial"/>
          <w:bCs/>
          <w:sz w:val="24"/>
          <w:szCs w:val="24"/>
        </w:rPr>
        <w:t>CodigoOrgaoConcedente</w:t>
      </w:r>
      <w:r w:rsidR="008B5B78">
        <w:rPr>
          <w:rFonts w:ascii="Arial" w:hAnsi="Arial" w:cs="Arial"/>
          <w:bCs/>
          <w:sz w:val="24"/>
          <w:szCs w:val="24"/>
        </w:rPr>
        <w:t>”</w:t>
      </w:r>
      <w:r w:rsidR="001D1916" w:rsidRPr="00411817">
        <w:rPr>
          <w:rFonts w:ascii="Arial" w:hAnsi="Arial" w:cs="Arial"/>
          <w:bCs/>
          <w:sz w:val="24"/>
          <w:szCs w:val="24"/>
        </w:rPr>
        <w:t xml:space="preserve"> e </w:t>
      </w:r>
      <w:r w:rsidR="008B5B78">
        <w:rPr>
          <w:rFonts w:ascii="Arial" w:hAnsi="Arial" w:cs="Arial"/>
          <w:bCs/>
          <w:sz w:val="24"/>
          <w:szCs w:val="24"/>
        </w:rPr>
        <w:t>“</w:t>
      </w:r>
      <w:r w:rsidR="001D1916" w:rsidRPr="00411817">
        <w:rPr>
          <w:rFonts w:ascii="Arial" w:hAnsi="Arial" w:cs="Arial"/>
          <w:bCs/>
          <w:sz w:val="24"/>
          <w:szCs w:val="24"/>
        </w:rPr>
        <w:t>CodigoUnidadeOrcamentariaConcedente</w:t>
      </w:r>
      <w:r w:rsidR="008B5B78">
        <w:rPr>
          <w:rFonts w:ascii="Arial" w:hAnsi="Arial" w:cs="Arial"/>
          <w:bCs/>
          <w:sz w:val="24"/>
          <w:szCs w:val="24"/>
        </w:rPr>
        <w:t>”</w:t>
      </w:r>
      <w:r w:rsidR="001D1916" w:rsidRPr="00411817">
        <w:rPr>
          <w:rFonts w:ascii="Arial" w:hAnsi="Arial" w:cs="Arial"/>
          <w:bCs/>
          <w:sz w:val="24"/>
          <w:szCs w:val="24"/>
        </w:rPr>
        <w:t xml:space="preserve"> devem ser enviados. (</w:t>
      </w:r>
      <w:r w:rsidR="001D1916" w:rsidRPr="008B5B78">
        <w:rPr>
          <w:rFonts w:ascii="Arial" w:hAnsi="Arial" w:cs="Arial"/>
          <w:bCs/>
          <w:sz w:val="24"/>
          <w:szCs w:val="24"/>
          <w:u w:val="single"/>
        </w:rPr>
        <w:t>Consistência Impeditiva</w:t>
      </w:r>
      <w:r w:rsidR="001D1916" w:rsidRPr="00411817">
        <w:rPr>
          <w:rFonts w:ascii="Arial" w:hAnsi="Arial" w:cs="Arial"/>
          <w:bCs/>
          <w:sz w:val="24"/>
          <w:szCs w:val="24"/>
        </w:rPr>
        <w:t xml:space="preserve">) </w:t>
      </w:r>
      <w:r w:rsidR="001D1916" w:rsidRPr="00170E42">
        <w:rPr>
          <w:b/>
          <w:i/>
          <w:sz w:val="28"/>
          <w:szCs w:val="28"/>
        </w:rPr>
        <w:t>ERRO 1111</w:t>
      </w:r>
    </w:p>
    <w:p w14:paraId="61CC9611" w14:textId="77777777" w:rsidR="001D1916" w:rsidRPr="00135146" w:rsidRDefault="001D1916" w:rsidP="00195DF0">
      <w:pPr>
        <w:widowControl w:val="0"/>
        <w:spacing w:line="360" w:lineRule="auto"/>
        <w:jc w:val="both"/>
        <w:rPr>
          <w:rFonts w:ascii="Arial" w:hAnsi="Arial" w:cs="Arial"/>
          <w:bCs/>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8B5B78" w:rsidRPr="00135146">
        <w:rPr>
          <w:rFonts w:ascii="Arial" w:hAnsi="Arial" w:cs="Arial"/>
          <w:i/>
          <w:sz w:val="24"/>
          <w:szCs w:val="24"/>
        </w:rPr>
        <w:t>“</w:t>
      </w:r>
      <w:r w:rsidRPr="00135146">
        <w:rPr>
          <w:rFonts w:ascii="Arial" w:hAnsi="Arial" w:cs="Arial"/>
          <w:bCs/>
          <w:i/>
          <w:sz w:val="24"/>
          <w:szCs w:val="24"/>
        </w:rPr>
        <w:t xml:space="preserve">Os campos </w:t>
      </w:r>
      <w:r w:rsidR="008B5B78" w:rsidRPr="00135146">
        <w:rPr>
          <w:rFonts w:ascii="Arial" w:hAnsi="Arial" w:cs="Arial"/>
          <w:bCs/>
          <w:i/>
          <w:sz w:val="24"/>
          <w:szCs w:val="24"/>
        </w:rPr>
        <w:t>“</w:t>
      </w:r>
      <w:r w:rsidRPr="00135146">
        <w:rPr>
          <w:rFonts w:ascii="Arial" w:hAnsi="Arial" w:cs="Arial"/>
          <w:bCs/>
          <w:i/>
          <w:sz w:val="24"/>
          <w:szCs w:val="24"/>
        </w:rPr>
        <w:t>CodigoOrgaoConcedente</w:t>
      </w:r>
      <w:r w:rsidR="008B5B78" w:rsidRPr="00135146">
        <w:rPr>
          <w:rFonts w:ascii="Arial" w:hAnsi="Arial" w:cs="Arial"/>
          <w:bCs/>
          <w:i/>
          <w:sz w:val="24"/>
          <w:szCs w:val="24"/>
        </w:rPr>
        <w:t>”</w:t>
      </w:r>
      <w:r w:rsidRPr="00135146">
        <w:rPr>
          <w:rFonts w:ascii="Arial" w:hAnsi="Arial" w:cs="Arial"/>
          <w:bCs/>
          <w:i/>
          <w:sz w:val="24"/>
          <w:szCs w:val="24"/>
        </w:rPr>
        <w:t xml:space="preserve"> e/ou </w:t>
      </w:r>
      <w:r w:rsidR="008B5B78" w:rsidRPr="00135146">
        <w:rPr>
          <w:rFonts w:ascii="Arial" w:hAnsi="Arial" w:cs="Arial"/>
          <w:bCs/>
          <w:i/>
          <w:sz w:val="24"/>
          <w:szCs w:val="24"/>
        </w:rPr>
        <w:t>“</w:t>
      </w:r>
      <w:r w:rsidRPr="00135146">
        <w:rPr>
          <w:rFonts w:ascii="Arial" w:hAnsi="Arial" w:cs="Arial"/>
          <w:bCs/>
          <w:i/>
          <w:sz w:val="24"/>
          <w:szCs w:val="24"/>
        </w:rPr>
        <w:t>CodigoUnidadeOrcamentariaConcedente</w:t>
      </w:r>
      <w:r w:rsidR="008B5B78" w:rsidRPr="00135146">
        <w:rPr>
          <w:rFonts w:ascii="Arial" w:hAnsi="Arial" w:cs="Arial"/>
          <w:bCs/>
          <w:i/>
          <w:sz w:val="24"/>
          <w:szCs w:val="24"/>
        </w:rPr>
        <w:t>”</w:t>
      </w:r>
      <w:r w:rsidRPr="00135146">
        <w:rPr>
          <w:rFonts w:ascii="Arial" w:hAnsi="Arial" w:cs="Arial"/>
          <w:bCs/>
          <w:i/>
          <w:sz w:val="24"/>
          <w:szCs w:val="24"/>
        </w:rPr>
        <w:t xml:space="preserve"> não foram enviados</w:t>
      </w:r>
      <w:r w:rsidR="008B5B78" w:rsidRPr="00135146">
        <w:rPr>
          <w:rFonts w:ascii="Arial" w:hAnsi="Arial" w:cs="Arial"/>
          <w:bCs/>
          <w:i/>
          <w:sz w:val="24"/>
          <w:szCs w:val="24"/>
        </w:rPr>
        <w:t>”</w:t>
      </w:r>
      <w:r w:rsidRPr="00135146">
        <w:rPr>
          <w:rFonts w:ascii="Arial" w:hAnsi="Arial" w:cs="Arial"/>
          <w:i/>
          <w:sz w:val="24"/>
          <w:szCs w:val="24"/>
        </w:rPr>
        <w:t>.</w:t>
      </w:r>
    </w:p>
    <w:p w14:paraId="00A602D1" w14:textId="77777777" w:rsidR="001D1916" w:rsidRPr="00DA326A" w:rsidRDefault="001D1916" w:rsidP="00195DF0">
      <w:pPr>
        <w:widowControl w:val="0"/>
        <w:jc w:val="both"/>
        <w:rPr>
          <w:bCs/>
          <w:sz w:val="24"/>
          <w:szCs w:val="24"/>
        </w:rPr>
      </w:pPr>
    </w:p>
    <w:p w14:paraId="7BC6A9F8" w14:textId="5ECFC026" w:rsidR="001D1916" w:rsidRPr="008915DB" w:rsidRDefault="00CB397A" w:rsidP="00195DF0">
      <w:pPr>
        <w:widowControl w:val="0"/>
        <w:spacing w:line="360" w:lineRule="auto"/>
        <w:jc w:val="both"/>
        <w:rPr>
          <w:b/>
          <w:i/>
          <w:sz w:val="28"/>
          <w:szCs w:val="28"/>
        </w:rPr>
      </w:pPr>
      <w:r>
        <w:rPr>
          <w:rFonts w:ascii="Arial" w:hAnsi="Arial" w:cs="Arial"/>
          <w:bCs/>
          <w:sz w:val="24"/>
          <w:szCs w:val="24"/>
        </w:rPr>
        <w:t>9</w:t>
      </w:r>
      <w:r w:rsidR="001D1916" w:rsidRPr="00411817">
        <w:rPr>
          <w:rFonts w:ascii="Arial" w:hAnsi="Arial" w:cs="Arial"/>
          <w:bCs/>
          <w:sz w:val="24"/>
          <w:szCs w:val="24"/>
        </w:rPr>
        <w:t xml:space="preserve"> Para </w:t>
      </w:r>
      <w:r w:rsidR="004B3CAD" w:rsidRPr="00411817">
        <w:rPr>
          <w:rFonts w:ascii="Arial" w:hAnsi="Arial" w:cs="Arial"/>
          <w:bCs/>
          <w:sz w:val="24"/>
          <w:szCs w:val="24"/>
        </w:rPr>
        <w:t xml:space="preserve">Unidade Gestora </w:t>
      </w:r>
      <w:r w:rsidR="002E21CD" w:rsidRPr="00411817">
        <w:rPr>
          <w:rFonts w:ascii="Arial" w:hAnsi="Arial" w:cs="Arial"/>
          <w:bCs/>
          <w:sz w:val="24"/>
          <w:szCs w:val="24"/>
        </w:rPr>
        <w:t xml:space="preserve">Referência </w:t>
      </w:r>
      <w:r w:rsidR="004B3CAD" w:rsidRPr="00411817">
        <w:rPr>
          <w:rFonts w:ascii="Arial" w:hAnsi="Arial" w:cs="Arial"/>
          <w:bCs/>
          <w:sz w:val="24"/>
          <w:szCs w:val="24"/>
        </w:rPr>
        <w:t>diferente de Prefeitura, n</w:t>
      </w:r>
      <w:r w:rsidR="001D1916" w:rsidRPr="00411817">
        <w:rPr>
          <w:rFonts w:ascii="Arial" w:hAnsi="Arial" w:cs="Arial"/>
          <w:bCs/>
          <w:sz w:val="24"/>
          <w:szCs w:val="24"/>
        </w:rPr>
        <w:t>os convênios a conceder, verificar se a chave (</w:t>
      </w:r>
      <w:r w:rsidR="008B5B78">
        <w:rPr>
          <w:rFonts w:ascii="Arial" w:hAnsi="Arial" w:cs="Arial"/>
          <w:bCs/>
          <w:sz w:val="24"/>
          <w:szCs w:val="24"/>
        </w:rPr>
        <w:t>Ó</w:t>
      </w:r>
      <w:r w:rsidR="001D1916" w:rsidRPr="00411817">
        <w:rPr>
          <w:rFonts w:ascii="Arial" w:hAnsi="Arial" w:cs="Arial"/>
          <w:bCs/>
          <w:sz w:val="24"/>
          <w:szCs w:val="24"/>
        </w:rPr>
        <w:t xml:space="preserve">rgão </w:t>
      </w:r>
      <w:r w:rsidR="008B5B78">
        <w:rPr>
          <w:rFonts w:ascii="Arial" w:hAnsi="Arial" w:cs="Arial"/>
          <w:bCs/>
          <w:sz w:val="24"/>
          <w:szCs w:val="24"/>
        </w:rPr>
        <w:t>C</w:t>
      </w:r>
      <w:r w:rsidR="001D1916" w:rsidRPr="00411817">
        <w:rPr>
          <w:rFonts w:ascii="Arial" w:hAnsi="Arial" w:cs="Arial"/>
          <w:bCs/>
          <w:sz w:val="24"/>
          <w:szCs w:val="24"/>
        </w:rPr>
        <w:t xml:space="preserve">oncedente, </w:t>
      </w:r>
      <w:r w:rsidR="008B5B78">
        <w:rPr>
          <w:rFonts w:ascii="Arial" w:hAnsi="Arial" w:cs="Arial"/>
          <w:bCs/>
          <w:sz w:val="24"/>
          <w:szCs w:val="24"/>
        </w:rPr>
        <w:t>Unidade O</w:t>
      </w:r>
      <w:r w:rsidR="001D1916" w:rsidRPr="00411817">
        <w:rPr>
          <w:rFonts w:ascii="Arial" w:hAnsi="Arial" w:cs="Arial"/>
          <w:bCs/>
          <w:sz w:val="24"/>
          <w:szCs w:val="24"/>
        </w:rPr>
        <w:t xml:space="preserve">rçamentária </w:t>
      </w:r>
      <w:r w:rsidR="008B5B78">
        <w:rPr>
          <w:rFonts w:ascii="Arial" w:hAnsi="Arial" w:cs="Arial"/>
          <w:bCs/>
          <w:sz w:val="24"/>
          <w:szCs w:val="24"/>
        </w:rPr>
        <w:t>C</w:t>
      </w:r>
      <w:r w:rsidR="001D1916" w:rsidRPr="00411817">
        <w:rPr>
          <w:rFonts w:ascii="Arial" w:hAnsi="Arial" w:cs="Arial"/>
          <w:bCs/>
          <w:sz w:val="24"/>
          <w:szCs w:val="24"/>
        </w:rPr>
        <w:t xml:space="preserve">oncedente) foi enviada no arquivo UOR.XML ou UNIEXTRA.XML no exercício </w:t>
      </w:r>
      <w:r w:rsidR="001D1916" w:rsidRPr="008915DB">
        <w:rPr>
          <w:rFonts w:ascii="Arial" w:hAnsi="Arial" w:cs="Arial"/>
          <w:bCs/>
          <w:sz w:val="24"/>
          <w:szCs w:val="24"/>
        </w:rPr>
        <w:t>corrente. (</w:t>
      </w:r>
      <w:r w:rsidR="001D1916" w:rsidRPr="008915DB">
        <w:rPr>
          <w:rFonts w:ascii="Arial" w:hAnsi="Arial" w:cs="Arial"/>
          <w:bCs/>
          <w:sz w:val="24"/>
          <w:szCs w:val="24"/>
          <w:u w:val="single"/>
        </w:rPr>
        <w:t xml:space="preserve">Consistência </w:t>
      </w:r>
      <w:r w:rsidR="00AC46AE" w:rsidRPr="008915DB">
        <w:rPr>
          <w:rFonts w:ascii="Arial" w:hAnsi="Arial" w:cs="Arial"/>
          <w:bCs/>
          <w:sz w:val="24"/>
          <w:szCs w:val="24"/>
          <w:u w:val="single"/>
        </w:rPr>
        <w:t>Impeditiva</w:t>
      </w:r>
      <w:r w:rsidR="001D1916" w:rsidRPr="008915DB">
        <w:rPr>
          <w:rFonts w:ascii="Arial" w:hAnsi="Arial" w:cs="Arial"/>
          <w:bCs/>
          <w:sz w:val="24"/>
          <w:szCs w:val="24"/>
        </w:rPr>
        <w:t>)</w:t>
      </w:r>
      <w:r w:rsidR="00653B76" w:rsidRPr="008915DB">
        <w:rPr>
          <w:rFonts w:ascii="Arial" w:hAnsi="Arial" w:cs="Arial"/>
          <w:bCs/>
          <w:sz w:val="24"/>
          <w:szCs w:val="24"/>
        </w:rPr>
        <w:t xml:space="preserve"> </w:t>
      </w:r>
      <w:r w:rsidR="008B5B78" w:rsidRPr="008915DB">
        <w:rPr>
          <w:b/>
          <w:i/>
          <w:sz w:val="28"/>
          <w:szCs w:val="28"/>
        </w:rPr>
        <w:t xml:space="preserve">ERRO </w:t>
      </w:r>
      <w:r w:rsidR="00FD489F" w:rsidRPr="008915DB">
        <w:rPr>
          <w:b/>
          <w:i/>
          <w:sz w:val="28"/>
          <w:szCs w:val="28"/>
        </w:rPr>
        <w:t xml:space="preserve">4197 </w:t>
      </w:r>
    </w:p>
    <w:p w14:paraId="0F738915" w14:textId="77777777" w:rsidR="001D1916" w:rsidRPr="00135146" w:rsidRDefault="001D1916"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8B5B78" w:rsidRPr="00135146">
        <w:rPr>
          <w:rFonts w:ascii="Arial" w:hAnsi="Arial" w:cs="Arial"/>
          <w:i/>
          <w:sz w:val="24"/>
          <w:szCs w:val="24"/>
        </w:rPr>
        <w:t>“</w:t>
      </w:r>
      <w:r w:rsidR="008B5B78" w:rsidRPr="00135146">
        <w:rPr>
          <w:rFonts w:ascii="Arial" w:hAnsi="Arial" w:cs="Arial"/>
          <w:bCs/>
          <w:i/>
          <w:sz w:val="24"/>
          <w:szCs w:val="24"/>
        </w:rPr>
        <w:t>A chave “Ó</w:t>
      </w:r>
      <w:r w:rsidRPr="00135146">
        <w:rPr>
          <w:rFonts w:ascii="Arial" w:hAnsi="Arial" w:cs="Arial"/>
          <w:bCs/>
          <w:i/>
          <w:sz w:val="24"/>
          <w:szCs w:val="24"/>
        </w:rPr>
        <w:t xml:space="preserve">rgão </w:t>
      </w:r>
      <w:r w:rsidR="008B5B78" w:rsidRPr="00135146">
        <w:rPr>
          <w:rFonts w:ascii="Arial" w:hAnsi="Arial" w:cs="Arial"/>
          <w:bCs/>
          <w:i/>
          <w:sz w:val="24"/>
          <w:szCs w:val="24"/>
        </w:rPr>
        <w:t>C</w:t>
      </w:r>
      <w:r w:rsidRPr="00135146">
        <w:rPr>
          <w:rFonts w:ascii="Arial" w:hAnsi="Arial" w:cs="Arial"/>
          <w:bCs/>
          <w:i/>
          <w:sz w:val="24"/>
          <w:szCs w:val="24"/>
        </w:rPr>
        <w:t>oncedente</w:t>
      </w:r>
      <w:r w:rsidR="008B5B78" w:rsidRPr="00135146">
        <w:rPr>
          <w:rFonts w:ascii="Arial" w:hAnsi="Arial" w:cs="Arial"/>
          <w:bCs/>
          <w:i/>
          <w:sz w:val="24"/>
          <w:szCs w:val="24"/>
        </w:rPr>
        <w:t>;</w:t>
      </w:r>
      <w:r w:rsidRPr="00135146">
        <w:rPr>
          <w:rFonts w:ascii="Arial" w:hAnsi="Arial" w:cs="Arial"/>
          <w:bCs/>
          <w:i/>
          <w:sz w:val="24"/>
          <w:szCs w:val="24"/>
        </w:rPr>
        <w:t xml:space="preserve"> </w:t>
      </w:r>
      <w:r w:rsidR="008B5B78" w:rsidRPr="00135146">
        <w:rPr>
          <w:rFonts w:ascii="Arial" w:hAnsi="Arial" w:cs="Arial"/>
          <w:bCs/>
          <w:i/>
          <w:sz w:val="24"/>
          <w:szCs w:val="24"/>
        </w:rPr>
        <w:t>U</w:t>
      </w:r>
      <w:r w:rsidRPr="00135146">
        <w:rPr>
          <w:rFonts w:ascii="Arial" w:hAnsi="Arial" w:cs="Arial"/>
          <w:bCs/>
          <w:i/>
          <w:sz w:val="24"/>
          <w:szCs w:val="24"/>
        </w:rPr>
        <w:t xml:space="preserve">nidade </w:t>
      </w:r>
      <w:r w:rsidR="008B5B78" w:rsidRPr="00135146">
        <w:rPr>
          <w:rFonts w:ascii="Arial" w:hAnsi="Arial" w:cs="Arial"/>
          <w:bCs/>
          <w:i/>
          <w:sz w:val="24"/>
          <w:szCs w:val="24"/>
        </w:rPr>
        <w:t>O</w:t>
      </w:r>
      <w:r w:rsidRPr="00135146">
        <w:rPr>
          <w:rFonts w:ascii="Arial" w:hAnsi="Arial" w:cs="Arial"/>
          <w:bCs/>
          <w:i/>
          <w:sz w:val="24"/>
          <w:szCs w:val="24"/>
        </w:rPr>
        <w:t xml:space="preserve">rçamentária </w:t>
      </w:r>
      <w:r w:rsidR="008B5B78" w:rsidRPr="00135146">
        <w:rPr>
          <w:rFonts w:ascii="Arial" w:hAnsi="Arial" w:cs="Arial"/>
          <w:bCs/>
          <w:i/>
          <w:sz w:val="24"/>
          <w:szCs w:val="24"/>
        </w:rPr>
        <w:t>Concedente”</w:t>
      </w:r>
      <w:r w:rsidRPr="00135146">
        <w:rPr>
          <w:rFonts w:ascii="Arial" w:hAnsi="Arial" w:cs="Arial"/>
          <w:bCs/>
          <w:i/>
          <w:sz w:val="24"/>
          <w:szCs w:val="24"/>
        </w:rPr>
        <w:t xml:space="preserve"> não foi enviada no arquivo UOR.XML ou UNIEXTRA.XML no exercício corrente</w:t>
      </w:r>
      <w:r w:rsidR="008B5B78" w:rsidRPr="00135146">
        <w:rPr>
          <w:rFonts w:ascii="Arial" w:hAnsi="Arial" w:cs="Arial"/>
          <w:bCs/>
          <w:i/>
          <w:sz w:val="24"/>
          <w:szCs w:val="24"/>
        </w:rPr>
        <w:t>”</w:t>
      </w:r>
      <w:r w:rsidRPr="00135146">
        <w:rPr>
          <w:rFonts w:ascii="Arial" w:hAnsi="Arial" w:cs="Arial"/>
          <w:i/>
          <w:sz w:val="24"/>
          <w:szCs w:val="24"/>
        </w:rPr>
        <w:t>.</w:t>
      </w:r>
    </w:p>
    <w:p w14:paraId="5E5E9E8D" w14:textId="77777777" w:rsidR="001D1916" w:rsidRPr="00031190" w:rsidRDefault="001D1916" w:rsidP="00195DF0">
      <w:pPr>
        <w:widowControl w:val="0"/>
        <w:overflowPunct/>
        <w:jc w:val="both"/>
        <w:rPr>
          <w:i/>
          <w:sz w:val="24"/>
          <w:szCs w:val="24"/>
        </w:rPr>
      </w:pPr>
    </w:p>
    <w:p w14:paraId="6EF582B4" w14:textId="205887D1" w:rsidR="004B3CAD" w:rsidRPr="008915DB" w:rsidRDefault="00CB397A" w:rsidP="00195DF0">
      <w:pPr>
        <w:widowControl w:val="0"/>
        <w:spacing w:line="360" w:lineRule="auto"/>
        <w:jc w:val="both"/>
        <w:rPr>
          <w:rFonts w:ascii="Arial" w:hAnsi="Arial" w:cs="Arial"/>
          <w:bCs/>
          <w:sz w:val="24"/>
          <w:szCs w:val="24"/>
        </w:rPr>
      </w:pPr>
      <w:r>
        <w:rPr>
          <w:rFonts w:ascii="Arial" w:hAnsi="Arial" w:cs="Arial"/>
          <w:bCs/>
          <w:sz w:val="24"/>
          <w:szCs w:val="24"/>
        </w:rPr>
        <w:t>10</w:t>
      </w:r>
      <w:r w:rsidR="004B3CAD" w:rsidRPr="00411817">
        <w:rPr>
          <w:rFonts w:ascii="Arial" w:hAnsi="Arial" w:cs="Arial"/>
          <w:bCs/>
          <w:sz w:val="24"/>
          <w:szCs w:val="24"/>
        </w:rPr>
        <w:t xml:space="preserve"> Para Unidade Gestora </w:t>
      </w:r>
      <w:r w:rsidR="002E21CD" w:rsidRPr="00411817">
        <w:rPr>
          <w:rFonts w:ascii="Arial" w:hAnsi="Arial" w:cs="Arial"/>
          <w:bCs/>
          <w:sz w:val="24"/>
          <w:szCs w:val="24"/>
        </w:rPr>
        <w:t xml:space="preserve">Referência </w:t>
      </w:r>
      <w:r w:rsidR="004B3CAD" w:rsidRPr="00411817">
        <w:rPr>
          <w:rFonts w:ascii="Arial" w:hAnsi="Arial" w:cs="Arial"/>
          <w:bCs/>
          <w:sz w:val="24"/>
          <w:szCs w:val="24"/>
        </w:rPr>
        <w:t>do tipo Prefeitura, nos convênios a conceder, verificar se a chave (</w:t>
      </w:r>
      <w:r w:rsidR="008B5B78">
        <w:rPr>
          <w:rFonts w:ascii="Arial" w:hAnsi="Arial" w:cs="Arial"/>
          <w:bCs/>
          <w:sz w:val="24"/>
          <w:szCs w:val="24"/>
        </w:rPr>
        <w:t>Código da Unidade Gestora, Ó</w:t>
      </w:r>
      <w:r w:rsidR="004B3CAD" w:rsidRPr="00411817">
        <w:rPr>
          <w:rFonts w:ascii="Arial" w:hAnsi="Arial" w:cs="Arial"/>
          <w:bCs/>
          <w:sz w:val="24"/>
          <w:szCs w:val="24"/>
        </w:rPr>
        <w:t xml:space="preserve">rgão </w:t>
      </w:r>
      <w:r w:rsidR="008B5B78">
        <w:rPr>
          <w:rFonts w:ascii="Arial" w:hAnsi="Arial" w:cs="Arial"/>
          <w:bCs/>
          <w:sz w:val="24"/>
          <w:szCs w:val="24"/>
        </w:rPr>
        <w:t>C</w:t>
      </w:r>
      <w:r w:rsidR="004B3CAD" w:rsidRPr="00411817">
        <w:rPr>
          <w:rFonts w:ascii="Arial" w:hAnsi="Arial" w:cs="Arial"/>
          <w:bCs/>
          <w:sz w:val="24"/>
          <w:szCs w:val="24"/>
        </w:rPr>
        <w:t xml:space="preserve">oncedente, </w:t>
      </w:r>
      <w:r w:rsidR="008B5B78">
        <w:rPr>
          <w:rFonts w:ascii="Arial" w:hAnsi="Arial" w:cs="Arial"/>
          <w:bCs/>
          <w:sz w:val="24"/>
          <w:szCs w:val="24"/>
        </w:rPr>
        <w:t>Unidade Orçamentária C</w:t>
      </w:r>
      <w:r w:rsidR="004B3CAD" w:rsidRPr="00411817">
        <w:rPr>
          <w:rFonts w:ascii="Arial" w:hAnsi="Arial" w:cs="Arial"/>
          <w:bCs/>
          <w:sz w:val="24"/>
          <w:szCs w:val="24"/>
        </w:rPr>
        <w:t xml:space="preserve">oncedente) foi enviada no arquivo UORCONS.XML ou UNIEXTRACONS.XML no exercício corrente. </w:t>
      </w:r>
      <w:r w:rsidR="00653B76" w:rsidRPr="00411817">
        <w:rPr>
          <w:rFonts w:ascii="Arial" w:hAnsi="Arial" w:cs="Arial"/>
          <w:bCs/>
          <w:sz w:val="24"/>
          <w:szCs w:val="24"/>
        </w:rPr>
        <w:t>(</w:t>
      </w:r>
      <w:r w:rsidR="00653B76" w:rsidRPr="008915DB">
        <w:rPr>
          <w:rFonts w:ascii="Arial" w:hAnsi="Arial" w:cs="Arial"/>
          <w:bCs/>
          <w:sz w:val="24"/>
          <w:szCs w:val="24"/>
          <w:u w:val="single"/>
        </w:rPr>
        <w:t xml:space="preserve">Consistência </w:t>
      </w:r>
      <w:r w:rsidR="00AC46AE" w:rsidRPr="008915DB">
        <w:rPr>
          <w:rFonts w:ascii="Arial" w:hAnsi="Arial" w:cs="Arial"/>
          <w:bCs/>
          <w:sz w:val="24"/>
          <w:szCs w:val="24"/>
          <w:u w:val="single"/>
        </w:rPr>
        <w:t>Impeditiva</w:t>
      </w:r>
      <w:r w:rsidR="00653B76" w:rsidRPr="008915DB">
        <w:rPr>
          <w:rFonts w:ascii="Arial" w:hAnsi="Arial" w:cs="Arial"/>
          <w:bCs/>
          <w:sz w:val="24"/>
          <w:szCs w:val="24"/>
        </w:rPr>
        <w:t>)</w:t>
      </w:r>
      <w:r w:rsidR="008B5B78" w:rsidRPr="008915DB">
        <w:rPr>
          <w:rFonts w:ascii="Arial" w:hAnsi="Arial" w:cs="Arial"/>
          <w:bCs/>
          <w:sz w:val="24"/>
          <w:szCs w:val="24"/>
        </w:rPr>
        <w:t xml:space="preserve"> </w:t>
      </w:r>
      <w:r w:rsidR="004B3CAD" w:rsidRPr="008915DB">
        <w:rPr>
          <w:b/>
          <w:i/>
          <w:sz w:val="28"/>
          <w:szCs w:val="28"/>
        </w:rPr>
        <w:t xml:space="preserve">ERRO </w:t>
      </w:r>
      <w:r w:rsidR="008637E1" w:rsidRPr="008915DB">
        <w:rPr>
          <w:b/>
          <w:i/>
          <w:sz w:val="28"/>
          <w:szCs w:val="28"/>
        </w:rPr>
        <w:t xml:space="preserve">4198 </w:t>
      </w:r>
    </w:p>
    <w:p w14:paraId="5BA41A6A" w14:textId="77777777" w:rsidR="004B3CAD" w:rsidRPr="00135146" w:rsidRDefault="004B3CAD"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8B5B78" w:rsidRPr="00135146">
        <w:rPr>
          <w:rFonts w:ascii="Arial" w:hAnsi="Arial" w:cs="Arial"/>
          <w:i/>
          <w:sz w:val="24"/>
          <w:szCs w:val="24"/>
        </w:rPr>
        <w:t>“</w:t>
      </w:r>
      <w:r w:rsidRPr="00135146">
        <w:rPr>
          <w:rFonts w:ascii="Arial" w:hAnsi="Arial" w:cs="Arial"/>
          <w:bCs/>
          <w:i/>
          <w:sz w:val="24"/>
          <w:szCs w:val="24"/>
        </w:rPr>
        <w:t xml:space="preserve">A chave </w:t>
      </w:r>
      <w:r w:rsidR="008B5B78" w:rsidRPr="00135146">
        <w:rPr>
          <w:rFonts w:ascii="Arial" w:hAnsi="Arial" w:cs="Arial"/>
          <w:bCs/>
          <w:i/>
          <w:sz w:val="24"/>
          <w:szCs w:val="24"/>
        </w:rPr>
        <w:t>“Código da U</w:t>
      </w:r>
      <w:r w:rsidRPr="00135146">
        <w:rPr>
          <w:rFonts w:ascii="Arial" w:hAnsi="Arial" w:cs="Arial"/>
          <w:bCs/>
          <w:i/>
          <w:sz w:val="24"/>
          <w:szCs w:val="24"/>
        </w:rPr>
        <w:t xml:space="preserve">nidade </w:t>
      </w:r>
      <w:r w:rsidR="008B5B78" w:rsidRPr="00135146">
        <w:rPr>
          <w:rFonts w:ascii="Arial" w:hAnsi="Arial" w:cs="Arial"/>
          <w:bCs/>
          <w:i/>
          <w:sz w:val="24"/>
          <w:szCs w:val="24"/>
        </w:rPr>
        <w:t>G</w:t>
      </w:r>
      <w:r w:rsidRPr="00135146">
        <w:rPr>
          <w:rFonts w:ascii="Arial" w:hAnsi="Arial" w:cs="Arial"/>
          <w:bCs/>
          <w:i/>
          <w:sz w:val="24"/>
          <w:szCs w:val="24"/>
        </w:rPr>
        <w:t xml:space="preserve">estora, </w:t>
      </w:r>
      <w:r w:rsidR="008B5B78" w:rsidRPr="00135146">
        <w:rPr>
          <w:rFonts w:ascii="Arial" w:hAnsi="Arial" w:cs="Arial"/>
          <w:bCs/>
          <w:i/>
          <w:sz w:val="24"/>
          <w:szCs w:val="24"/>
        </w:rPr>
        <w:t>Ó</w:t>
      </w:r>
      <w:r w:rsidRPr="00135146">
        <w:rPr>
          <w:rFonts w:ascii="Arial" w:hAnsi="Arial" w:cs="Arial"/>
          <w:bCs/>
          <w:i/>
          <w:sz w:val="24"/>
          <w:szCs w:val="24"/>
        </w:rPr>
        <w:t xml:space="preserve">rgão </w:t>
      </w:r>
      <w:r w:rsidR="008B5B78" w:rsidRPr="00135146">
        <w:rPr>
          <w:rFonts w:ascii="Arial" w:hAnsi="Arial" w:cs="Arial"/>
          <w:bCs/>
          <w:i/>
          <w:sz w:val="24"/>
          <w:szCs w:val="24"/>
        </w:rPr>
        <w:t>C</w:t>
      </w:r>
      <w:r w:rsidRPr="00135146">
        <w:rPr>
          <w:rFonts w:ascii="Arial" w:hAnsi="Arial" w:cs="Arial"/>
          <w:bCs/>
          <w:i/>
          <w:sz w:val="24"/>
          <w:szCs w:val="24"/>
        </w:rPr>
        <w:t xml:space="preserve">oncedente, </w:t>
      </w:r>
      <w:r w:rsidR="008B5B78" w:rsidRPr="00135146">
        <w:rPr>
          <w:rFonts w:ascii="Arial" w:hAnsi="Arial" w:cs="Arial"/>
          <w:bCs/>
          <w:i/>
          <w:sz w:val="24"/>
          <w:szCs w:val="24"/>
        </w:rPr>
        <w:t>U</w:t>
      </w:r>
      <w:r w:rsidRPr="00135146">
        <w:rPr>
          <w:rFonts w:ascii="Arial" w:hAnsi="Arial" w:cs="Arial"/>
          <w:bCs/>
          <w:i/>
          <w:sz w:val="24"/>
          <w:szCs w:val="24"/>
        </w:rPr>
        <w:t xml:space="preserve">nidade </w:t>
      </w:r>
      <w:r w:rsidR="008B5B78" w:rsidRPr="00135146">
        <w:rPr>
          <w:rFonts w:ascii="Arial" w:hAnsi="Arial" w:cs="Arial"/>
          <w:bCs/>
          <w:i/>
          <w:sz w:val="24"/>
          <w:szCs w:val="24"/>
        </w:rPr>
        <w:t>Orçamentária C</w:t>
      </w:r>
      <w:r w:rsidRPr="00135146">
        <w:rPr>
          <w:rFonts w:ascii="Arial" w:hAnsi="Arial" w:cs="Arial"/>
          <w:bCs/>
          <w:i/>
          <w:sz w:val="24"/>
          <w:szCs w:val="24"/>
        </w:rPr>
        <w:t>oncedente) não foi enviada no arquivo UORCONS.XML ou UNIEXTRACONS.XML no exercício da prestação de contas</w:t>
      </w:r>
      <w:r w:rsidR="00186BA5" w:rsidRPr="00135146">
        <w:rPr>
          <w:rFonts w:ascii="Arial" w:hAnsi="Arial" w:cs="Arial"/>
          <w:bCs/>
          <w:i/>
          <w:sz w:val="24"/>
          <w:szCs w:val="24"/>
        </w:rPr>
        <w:t>”</w:t>
      </w:r>
      <w:r w:rsidRPr="00135146">
        <w:rPr>
          <w:rFonts w:ascii="Arial" w:hAnsi="Arial" w:cs="Arial"/>
          <w:i/>
          <w:sz w:val="24"/>
          <w:szCs w:val="24"/>
        </w:rPr>
        <w:t>.</w:t>
      </w:r>
    </w:p>
    <w:p w14:paraId="41964B6B" w14:textId="77777777" w:rsidR="001C62AE" w:rsidRPr="00031190" w:rsidRDefault="001C62AE" w:rsidP="00195DF0">
      <w:pPr>
        <w:widowControl w:val="0"/>
        <w:overflowPunct/>
        <w:jc w:val="both"/>
        <w:rPr>
          <w:i/>
          <w:sz w:val="24"/>
          <w:szCs w:val="24"/>
        </w:rPr>
      </w:pPr>
    </w:p>
    <w:p w14:paraId="3DD82BD3" w14:textId="32F4C246"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11</w:t>
      </w:r>
      <w:r w:rsidR="00186BA5">
        <w:rPr>
          <w:rFonts w:ascii="Arial" w:hAnsi="Arial" w:cs="Arial"/>
          <w:bCs/>
          <w:sz w:val="24"/>
          <w:szCs w:val="24"/>
        </w:rPr>
        <w:t> </w:t>
      </w:r>
      <w:r w:rsidR="001D1916" w:rsidRPr="00411817">
        <w:rPr>
          <w:rFonts w:ascii="Arial" w:hAnsi="Arial" w:cs="Arial"/>
          <w:bCs/>
          <w:sz w:val="24"/>
          <w:szCs w:val="24"/>
        </w:rPr>
        <w:t xml:space="preserve">O ano referente à Data de Início do Convênio deve ser igual ao ano da prestação de contas. </w:t>
      </w:r>
      <w:r w:rsidR="001D1916" w:rsidRPr="00F446D3">
        <w:rPr>
          <w:rFonts w:ascii="Arial" w:hAnsi="Arial" w:cs="Arial"/>
          <w:bCs/>
          <w:sz w:val="24"/>
          <w:szCs w:val="24"/>
        </w:rPr>
        <w:t>(</w:t>
      </w:r>
      <w:r w:rsidR="001D1916" w:rsidRPr="00F446D3">
        <w:rPr>
          <w:rFonts w:ascii="Arial" w:hAnsi="Arial" w:cs="Arial"/>
          <w:bCs/>
          <w:sz w:val="24"/>
          <w:szCs w:val="24"/>
          <w:u w:val="single"/>
        </w:rPr>
        <w:t>Consistência Indicativa</w:t>
      </w:r>
      <w:r w:rsidR="001D1916" w:rsidRPr="00F446D3">
        <w:rPr>
          <w:rFonts w:ascii="Arial" w:hAnsi="Arial" w:cs="Arial"/>
          <w:bCs/>
          <w:sz w:val="24"/>
          <w:szCs w:val="24"/>
        </w:rPr>
        <w:t>)</w:t>
      </w:r>
      <w:r w:rsidR="001D1916" w:rsidRPr="00411817">
        <w:rPr>
          <w:rFonts w:ascii="Arial" w:hAnsi="Arial" w:cs="Arial"/>
          <w:bCs/>
          <w:sz w:val="24"/>
          <w:szCs w:val="24"/>
        </w:rPr>
        <w:t xml:space="preserve"> </w:t>
      </w:r>
      <w:r w:rsidR="001D1916" w:rsidRPr="00170E42">
        <w:rPr>
          <w:b/>
          <w:i/>
          <w:sz w:val="28"/>
          <w:szCs w:val="28"/>
        </w:rPr>
        <w:t>ERRO 1113</w:t>
      </w:r>
    </w:p>
    <w:p w14:paraId="29162355" w14:textId="77777777" w:rsidR="001D1916" w:rsidRPr="00135146" w:rsidRDefault="001D1916" w:rsidP="00195DF0">
      <w:pPr>
        <w:widowControl w:val="0"/>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186BA5" w:rsidRPr="00135146">
        <w:rPr>
          <w:rFonts w:ascii="Arial" w:hAnsi="Arial" w:cs="Arial"/>
          <w:i/>
          <w:sz w:val="24"/>
          <w:szCs w:val="24"/>
        </w:rPr>
        <w:t>“</w:t>
      </w:r>
      <w:r w:rsidRPr="00135146">
        <w:rPr>
          <w:rFonts w:ascii="Arial" w:hAnsi="Arial" w:cs="Arial"/>
          <w:bCs/>
          <w:i/>
          <w:sz w:val="24"/>
          <w:szCs w:val="24"/>
        </w:rPr>
        <w:t xml:space="preserve">O ano referente à Data de Início do Convênio </w:t>
      </w:r>
      <w:r w:rsidRPr="00135146">
        <w:rPr>
          <w:rFonts w:ascii="Arial" w:hAnsi="Arial" w:cs="Arial"/>
          <w:i/>
          <w:sz w:val="24"/>
          <w:szCs w:val="24"/>
        </w:rPr>
        <w:t>deve ser o mesmo da prestação de contas</w:t>
      </w:r>
      <w:r w:rsidR="00186BA5" w:rsidRPr="00135146">
        <w:rPr>
          <w:rFonts w:ascii="Arial" w:hAnsi="Arial" w:cs="Arial"/>
          <w:i/>
          <w:sz w:val="24"/>
          <w:szCs w:val="24"/>
        </w:rPr>
        <w:t>”</w:t>
      </w:r>
      <w:r w:rsidRPr="00135146">
        <w:rPr>
          <w:rFonts w:ascii="Arial" w:hAnsi="Arial" w:cs="Arial"/>
          <w:i/>
          <w:sz w:val="24"/>
          <w:szCs w:val="24"/>
        </w:rPr>
        <w:t>.</w:t>
      </w:r>
    </w:p>
    <w:p w14:paraId="51563A03" w14:textId="77777777" w:rsidR="001D1916" w:rsidRPr="00DA326A" w:rsidRDefault="001D1916" w:rsidP="00195DF0">
      <w:pPr>
        <w:widowControl w:val="0"/>
        <w:jc w:val="both"/>
        <w:rPr>
          <w:sz w:val="24"/>
          <w:szCs w:val="24"/>
        </w:rPr>
      </w:pPr>
    </w:p>
    <w:p w14:paraId="73FC5F87" w14:textId="33D5F13D"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12</w:t>
      </w:r>
      <w:r w:rsidR="00186BA5">
        <w:rPr>
          <w:rFonts w:ascii="Arial" w:hAnsi="Arial" w:cs="Arial"/>
          <w:bCs/>
          <w:sz w:val="24"/>
          <w:szCs w:val="24"/>
        </w:rPr>
        <w:t> </w:t>
      </w:r>
      <w:r w:rsidR="001D1916" w:rsidRPr="00411817">
        <w:rPr>
          <w:rFonts w:ascii="Arial" w:hAnsi="Arial" w:cs="Arial"/>
          <w:bCs/>
          <w:sz w:val="24"/>
          <w:szCs w:val="24"/>
        </w:rPr>
        <w:t>A Data de Término do Convênio deve ser maior do que a Data Inicial do Convênio. (</w:t>
      </w:r>
      <w:r w:rsidR="001D1916" w:rsidRPr="00186BA5">
        <w:rPr>
          <w:rFonts w:ascii="Arial" w:hAnsi="Arial" w:cs="Arial"/>
          <w:bCs/>
          <w:sz w:val="24"/>
          <w:szCs w:val="24"/>
          <w:u w:val="single"/>
        </w:rPr>
        <w:t>Consistência Impeditiva</w:t>
      </w:r>
      <w:r w:rsidR="001D1916" w:rsidRPr="00411817">
        <w:rPr>
          <w:rFonts w:ascii="Arial" w:hAnsi="Arial" w:cs="Arial"/>
          <w:bCs/>
          <w:sz w:val="24"/>
          <w:szCs w:val="24"/>
        </w:rPr>
        <w:t xml:space="preserve">) </w:t>
      </w:r>
      <w:r w:rsidR="001D1916" w:rsidRPr="00170E42">
        <w:rPr>
          <w:b/>
          <w:i/>
          <w:sz w:val="28"/>
          <w:szCs w:val="28"/>
        </w:rPr>
        <w:t>ERRO 1114</w:t>
      </w:r>
    </w:p>
    <w:p w14:paraId="33E9A119" w14:textId="0A8D3E45" w:rsidR="001D1916" w:rsidRDefault="001D1916" w:rsidP="00195DF0">
      <w:pPr>
        <w:widowControl w:val="0"/>
        <w:overflowPunct/>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186BA5" w:rsidRPr="00135146">
        <w:rPr>
          <w:rFonts w:ascii="Arial" w:hAnsi="Arial" w:cs="Arial"/>
          <w:i/>
          <w:sz w:val="24"/>
          <w:szCs w:val="24"/>
        </w:rPr>
        <w:t>“</w:t>
      </w:r>
      <w:r w:rsidRPr="00135146">
        <w:rPr>
          <w:rFonts w:ascii="Arial" w:hAnsi="Arial" w:cs="Arial"/>
          <w:bCs/>
          <w:i/>
          <w:sz w:val="24"/>
          <w:szCs w:val="24"/>
        </w:rPr>
        <w:t>A Data de Término do Convênio deve ser maior do que a Data Inicial do Convênio</w:t>
      </w:r>
      <w:r w:rsidR="00186BA5" w:rsidRPr="00135146">
        <w:rPr>
          <w:rFonts w:ascii="Arial" w:hAnsi="Arial" w:cs="Arial"/>
          <w:bCs/>
          <w:i/>
          <w:sz w:val="24"/>
          <w:szCs w:val="24"/>
        </w:rPr>
        <w:t>”</w:t>
      </w:r>
      <w:r w:rsidRPr="00135146">
        <w:rPr>
          <w:rFonts w:ascii="Arial" w:hAnsi="Arial" w:cs="Arial"/>
          <w:i/>
          <w:sz w:val="24"/>
          <w:szCs w:val="24"/>
        </w:rPr>
        <w:t>.</w:t>
      </w:r>
    </w:p>
    <w:p w14:paraId="679A92CA" w14:textId="77777777" w:rsidR="002C5869" w:rsidRPr="00135146" w:rsidRDefault="002C5869" w:rsidP="00195DF0">
      <w:pPr>
        <w:widowControl w:val="0"/>
        <w:overflowPunct/>
        <w:jc w:val="both"/>
        <w:rPr>
          <w:rFonts w:ascii="Arial" w:hAnsi="Arial" w:cs="Arial"/>
          <w:i/>
          <w:sz w:val="24"/>
          <w:szCs w:val="24"/>
        </w:rPr>
      </w:pPr>
    </w:p>
    <w:p w14:paraId="24D61B05" w14:textId="77777777" w:rsidR="001D1916" w:rsidRPr="00DA326A" w:rsidRDefault="001D1916" w:rsidP="00195DF0">
      <w:pPr>
        <w:widowControl w:val="0"/>
        <w:overflowPunct/>
        <w:jc w:val="both"/>
        <w:rPr>
          <w:sz w:val="24"/>
          <w:szCs w:val="24"/>
        </w:rPr>
      </w:pPr>
    </w:p>
    <w:p w14:paraId="44D7479D" w14:textId="72942A72" w:rsidR="001D1916" w:rsidRPr="00EC5B66" w:rsidRDefault="00CB397A" w:rsidP="00195DF0">
      <w:pPr>
        <w:widowControl w:val="0"/>
        <w:spacing w:line="360" w:lineRule="auto"/>
        <w:jc w:val="both"/>
        <w:rPr>
          <w:rFonts w:ascii="Arial" w:hAnsi="Arial" w:cs="Arial"/>
          <w:bCs/>
          <w:sz w:val="24"/>
          <w:szCs w:val="24"/>
        </w:rPr>
      </w:pPr>
      <w:r>
        <w:rPr>
          <w:rFonts w:ascii="Arial" w:hAnsi="Arial" w:cs="Arial"/>
          <w:bCs/>
          <w:sz w:val="24"/>
          <w:szCs w:val="24"/>
        </w:rPr>
        <w:t>13</w:t>
      </w:r>
      <w:r w:rsidR="00186BA5">
        <w:rPr>
          <w:rFonts w:ascii="Arial" w:hAnsi="Arial" w:cs="Arial"/>
          <w:bCs/>
          <w:sz w:val="24"/>
          <w:szCs w:val="24"/>
        </w:rPr>
        <w:t> </w:t>
      </w:r>
      <w:r w:rsidR="001D1916" w:rsidRPr="00411817">
        <w:rPr>
          <w:rFonts w:ascii="Arial" w:hAnsi="Arial" w:cs="Arial"/>
          <w:bCs/>
          <w:sz w:val="24"/>
          <w:szCs w:val="24"/>
        </w:rPr>
        <w:t>Ver</w:t>
      </w:r>
      <w:r w:rsidR="00186BA5">
        <w:rPr>
          <w:rFonts w:ascii="Arial" w:hAnsi="Arial" w:cs="Arial"/>
          <w:bCs/>
          <w:sz w:val="24"/>
          <w:szCs w:val="24"/>
        </w:rPr>
        <w:t xml:space="preserve">ificar se no convênio informado, a </w:t>
      </w:r>
      <w:r w:rsidR="001D1916" w:rsidRPr="00411817">
        <w:rPr>
          <w:rFonts w:ascii="Arial" w:hAnsi="Arial" w:cs="Arial"/>
          <w:bCs/>
          <w:sz w:val="24"/>
          <w:szCs w:val="24"/>
        </w:rPr>
        <w:t xml:space="preserve">chave </w:t>
      </w:r>
      <w:r w:rsidR="00186BA5">
        <w:rPr>
          <w:rFonts w:ascii="Arial" w:hAnsi="Arial" w:cs="Arial"/>
          <w:bCs/>
          <w:sz w:val="24"/>
          <w:szCs w:val="24"/>
        </w:rPr>
        <w:t>“</w:t>
      </w:r>
      <w:r w:rsidR="001D1916" w:rsidRPr="00411817">
        <w:rPr>
          <w:rFonts w:ascii="Arial" w:hAnsi="Arial" w:cs="Arial"/>
          <w:bCs/>
          <w:sz w:val="24"/>
          <w:szCs w:val="24"/>
        </w:rPr>
        <w:t xml:space="preserve">Ano do Processo, Número do Processo, Ano </w:t>
      </w:r>
      <w:r w:rsidR="00186BA5">
        <w:rPr>
          <w:rFonts w:ascii="Arial" w:hAnsi="Arial" w:cs="Arial"/>
          <w:bCs/>
          <w:sz w:val="24"/>
          <w:szCs w:val="24"/>
        </w:rPr>
        <w:t>do Convênio, Número do Convênio”</w:t>
      </w:r>
      <w:r w:rsidR="001D1916" w:rsidRPr="00411817">
        <w:rPr>
          <w:rFonts w:ascii="Arial" w:hAnsi="Arial" w:cs="Arial"/>
          <w:bCs/>
          <w:sz w:val="24"/>
          <w:szCs w:val="24"/>
        </w:rPr>
        <w:t xml:space="preserve"> foi enviad</w:t>
      </w:r>
      <w:r w:rsidR="00186BA5">
        <w:rPr>
          <w:rFonts w:ascii="Arial" w:hAnsi="Arial" w:cs="Arial"/>
          <w:bCs/>
          <w:sz w:val="24"/>
          <w:szCs w:val="24"/>
        </w:rPr>
        <w:t>a</w:t>
      </w:r>
      <w:r w:rsidR="001D1916" w:rsidRPr="00411817">
        <w:rPr>
          <w:rFonts w:ascii="Arial" w:hAnsi="Arial" w:cs="Arial"/>
          <w:bCs/>
          <w:sz w:val="24"/>
          <w:szCs w:val="24"/>
        </w:rPr>
        <w:t xml:space="preserve"> no arquivo FONTESCONV na prestação de contas. (</w:t>
      </w:r>
      <w:r w:rsidR="001D1916" w:rsidRPr="00EC5B66">
        <w:rPr>
          <w:rFonts w:ascii="Arial" w:hAnsi="Arial" w:cs="Arial"/>
          <w:bCs/>
          <w:sz w:val="24"/>
          <w:szCs w:val="24"/>
          <w:u w:val="single"/>
        </w:rPr>
        <w:t xml:space="preserve">Consistência </w:t>
      </w:r>
      <w:r w:rsidR="008D4BE6" w:rsidRPr="00EC5B66">
        <w:rPr>
          <w:rFonts w:ascii="Arial" w:hAnsi="Arial" w:cs="Arial"/>
          <w:bCs/>
          <w:sz w:val="24"/>
          <w:szCs w:val="24"/>
          <w:u w:val="single"/>
        </w:rPr>
        <w:t>Impeditiva</w:t>
      </w:r>
      <w:r w:rsidR="001D1916" w:rsidRPr="00EC5B66">
        <w:rPr>
          <w:rFonts w:ascii="Arial" w:hAnsi="Arial" w:cs="Arial"/>
          <w:bCs/>
          <w:sz w:val="24"/>
          <w:szCs w:val="24"/>
        </w:rPr>
        <w:t xml:space="preserve">) </w:t>
      </w:r>
      <w:r w:rsidR="008D4BE6" w:rsidRPr="00EC5B66">
        <w:rPr>
          <w:b/>
          <w:i/>
          <w:sz w:val="28"/>
          <w:szCs w:val="28"/>
        </w:rPr>
        <w:t xml:space="preserve">ERRO </w:t>
      </w:r>
      <w:r w:rsidR="00712D8C" w:rsidRPr="00EC5B66">
        <w:rPr>
          <w:b/>
          <w:i/>
          <w:sz w:val="28"/>
          <w:szCs w:val="28"/>
        </w:rPr>
        <w:t>3091</w:t>
      </w:r>
    </w:p>
    <w:p w14:paraId="11E31FBD" w14:textId="77777777" w:rsidR="001D1916" w:rsidRPr="00135146" w:rsidRDefault="001D1916"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186BA5" w:rsidRPr="00135146">
        <w:rPr>
          <w:rFonts w:ascii="Arial" w:hAnsi="Arial" w:cs="Arial"/>
          <w:i/>
          <w:sz w:val="24"/>
          <w:szCs w:val="24"/>
        </w:rPr>
        <w:t>“</w:t>
      </w:r>
      <w:r w:rsidRPr="00135146">
        <w:rPr>
          <w:rFonts w:ascii="Arial" w:hAnsi="Arial" w:cs="Arial"/>
          <w:bCs/>
          <w:i/>
          <w:sz w:val="24"/>
          <w:szCs w:val="24"/>
        </w:rPr>
        <w:t>O convênio informado não foi cadastrado no arquivo FONTESCONV.XML</w:t>
      </w:r>
      <w:r w:rsidR="00186BA5" w:rsidRPr="00135146">
        <w:rPr>
          <w:rFonts w:ascii="Arial" w:hAnsi="Arial" w:cs="Arial"/>
          <w:bCs/>
          <w:i/>
          <w:sz w:val="24"/>
          <w:szCs w:val="24"/>
        </w:rPr>
        <w:t>”</w:t>
      </w:r>
      <w:r w:rsidRPr="00135146">
        <w:rPr>
          <w:rFonts w:ascii="Arial" w:hAnsi="Arial" w:cs="Arial"/>
          <w:i/>
          <w:sz w:val="24"/>
          <w:szCs w:val="24"/>
        </w:rPr>
        <w:t>.</w:t>
      </w:r>
    </w:p>
    <w:p w14:paraId="514556FF" w14:textId="77777777" w:rsidR="001D1916" w:rsidRDefault="001D1916" w:rsidP="00195DF0">
      <w:pPr>
        <w:widowControl w:val="0"/>
        <w:jc w:val="both"/>
        <w:rPr>
          <w:rFonts w:ascii="Arial" w:hAnsi="Arial" w:cs="Arial"/>
          <w:b/>
          <w:color w:val="0070C0"/>
        </w:rPr>
      </w:pPr>
    </w:p>
    <w:p w14:paraId="6C275D76" w14:textId="4ED5DE62" w:rsidR="000932FF" w:rsidRPr="00170E42" w:rsidRDefault="00CB397A" w:rsidP="00195DF0">
      <w:pPr>
        <w:widowControl w:val="0"/>
        <w:spacing w:line="360" w:lineRule="auto"/>
        <w:jc w:val="both"/>
        <w:rPr>
          <w:b/>
          <w:i/>
          <w:sz w:val="28"/>
          <w:szCs w:val="28"/>
        </w:rPr>
      </w:pPr>
      <w:r>
        <w:rPr>
          <w:rFonts w:ascii="Arial" w:hAnsi="Arial" w:cs="Arial"/>
          <w:bCs/>
          <w:sz w:val="24"/>
          <w:szCs w:val="24"/>
        </w:rPr>
        <w:t>14</w:t>
      </w:r>
      <w:r w:rsidR="00186BA5">
        <w:rPr>
          <w:rFonts w:ascii="Arial" w:hAnsi="Arial" w:cs="Arial"/>
          <w:bCs/>
          <w:sz w:val="24"/>
          <w:szCs w:val="24"/>
        </w:rPr>
        <w:t> </w:t>
      </w:r>
      <w:r w:rsidR="000932FF" w:rsidRPr="00411817">
        <w:rPr>
          <w:rFonts w:ascii="Arial" w:hAnsi="Arial" w:cs="Arial"/>
          <w:bCs/>
          <w:sz w:val="24"/>
          <w:szCs w:val="24"/>
        </w:rPr>
        <w:t>Para UG Prefeitura, se o prefeito não ordenar despesa (campo OrdenaDespesa=’N’), não deve ser enviado registros no arquivo CONVENIO.XML. (</w:t>
      </w:r>
      <w:r w:rsidR="000932FF" w:rsidRPr="00186BA5">
        <w:rPr>
          <w:rFonts w:ascii="Arial" w:hAnsi="Arial" w:cs="Arial"/>
          <w:bCs/>
          <w:sz w:val="24"/>
          <w:szCs w:val="24"/>
          <w:u w:val="single"/>
        </w:rPr>
        <w:t>Consistência Impeditiva</w:t>
      </w:r>
      <w:r w:rsidR="000932FF" w:rsidRPr="00411817">
        <w:rPr>
          <w:rFonts w:ascii="Arial" w:hAnsi="Arial" w:cs="Arial"/>
          <w:bCs/>
          <w:sz w:val="24"/>
          <w:szCs w:val="24"/>
        </w:rPr>
        <w:t xml:space="preserve">) </w:t>
      </w:r>
      <w:r w:rsidR="000932FF" w:rsidRPr="00170E42">
        <w:rPr>
          <w:b/>
          <w:i/>
          <w:sz w:val="28"/>
          <w:szCs w:val="28"/>
        </w:rPr>
        <w:t>ERRO 1285</w:t>
      </w:r>
    </w:p>
    <w:p w14:paraId="3D395621" w14:textId="77777777" w:rsidR="001D1916" w:rsidRPr="00135146" w:rsidRDefault="000932FF" w:rsidP="00195DF0">
      <w:pPr>
        <w:widowControl w:val="0"/>
        <w:spacing w:line="360" w:lineRule="auto"/>
        <w:jc w:val="both"/>
        <w:rPr>
          <w:rFonts w:ascii="Arial" w:hAnsi="Arial" w:cs="Arial"/>
          <w:i/>
          <w:sz w:val="24"/>
          <w:szCs w:val="24"/>
        </w:rPr>
      </w:pPr>
      <w:r w:rsidRPr="00135146">
        <w:rPr>
          <w:rFonts w:ascii="Arial" w:hAnsi="Arial" w:cs="Arial"/>
          <w:b/>
          <w:i/>
          <w:sz w:val="24"/>
          <w:szCs w:val="24"/>
        </w:rPr>
        <w:t xml:space="preserve">Mensagem: </w:t>
      </w:r>
      <w:r w:rsidR="00186BA5" w:rsidRPr="00135146">
        <w:rPr>
          <w:rFonts w:ascii="Arial" w:hAnsi="Arial" w:cs="Arial"/>
          <w:b/>
          <w:i/>
          <w:sz w:val="24"/>
          <w:szCs w:val="24"/>
        </w:rPr>
        <w:t>“</w:t>
      </w:r>
      <w:r w:rsidRPr="00135146">
        <w:rPr>
          <w:rFonts w:ascii="Arial" w:hAnsi="Arial" w:cs="Arial"/>
          <w:i/>
          <w:sz w:val="24"/>
          <w:szCs w:val="24"/>
        </w:rPr>
        <w:t>Arquivo CONVENIO</w:t>
      </w:r>
      <w:r w:rsidR="00186BA5" w:rsidRPr="00135146">
        <w:rPr>
          <w:rFonts w:ascii="Arial" w:hAnsi="Arial" w:cs="Arial"/>
          <w:i/>
          <w:sz w:val="24"/>
          <w:szCs w:val="24"/>
        </w:rPr>
        <w:t>.XML</w:t>
      </w:r>
      <w:r w:rsidRPr="00135146">
        <w:rPr>
          <w:rFonts w:ascii="Arial" w:hAnsi="Arial" w:cs="Arial"/>
          <w:i/>
          <w:sz w:val="24"/>
          <w:szCs w:val="24"/>
        </w:rPr>
        <w:t xml:space="preserve"> não deve ser enviado para </w:t>
      </w:r>
      <w:r w:rsidR="00186BA5" w:rsidRPr="00135146">
        <w:rPr>
          <w:rFonts w:ascii="Arial" w:hAnsi="Arial" w:cs="Arial"/>
          <w:i/>
          <w:sz w:val="24"/>
          <w:szCs w:val="24"/>
        </w:rPr>
        <w:t xml:space="preserve">as </w:t>
      </w:r>
      <w:r w:rsidRPr="00135146">
        <w:rPr>
          <w:rFonts w:ascii="Arial" w:hAnsi="Arial" w:cs="Arial"/>
          <w:i/>
          <w:sz w:val="24"/>
          <w:szCs w:val="24"/>
        </w:rPr>
        <w:t xml:space="preserve">prefeituras </w:t>
      </w:r>
      <w:r w:rsidR="00186BA5" w:rsidRPr="00135146">
        <w:rPr>
          <w:rFonts w:ascii="Arial" w:hAnsi="Arial" w:cs="Arial"/>
          <w:i/>
          <w:sz w:val="24"/>
          <w:szCs w:val="24"/>
        </w:rPr>
        <w:t xml:space="preserve">nas quais </w:t>
      </w:r>
      <w:r w:rsidRPr="00135146">
        <w:rPr>
          <w:rFonts w:ascii="Arial" w:hAnsi="Arial" w:cs="Arial"/>
          <w:i/>
          <w:sz w:val="24"/>
          <w:szCs w:val="24"/>
        </w:rPr>
        <w:t>o prefeito não ordena despesa</w:t>
      </w:r>
      <w:r w:rsidR="00186BA5" w:rsidRPr="00135146">
        <w:rPr>
          <w:rFonts w:ascii="Arial" w:hAnsi="Arial" w:cs="Arial"/>
          <w:i/>
          <w:sz w:val="24"/>
          <w:szCs w:val="24"/>
        </w:rPr>
        <w:t>”</w:t>
      </w:r>
      <w:r w:rsidRPr="00135146">
        <w:rPr>
          <w:rFonts w:ascii="Arial" w:hAnsi="Arial" w:cs="Arial"/>
          <w:i/>
          <w:sz w:val="24"/>
          <w:szCs w:val="24"/>
        </w:rPr>
        <w:t>.</w:t>
      </w:r>
    </w:p>
    <w:p w14:paraId="5BA9F6F2" w14:textId="77777777" w:rsidR="00186BA5" w:rsidRPr="00031190" w:rsidRDefault="00186BA5" w:rsidP="00195DF0">
      <w:pPr>
        <w:widowControl w:val="0"/>
        <w:jc w:val="both"/>
        <w:rPr>
          <w:rFonts w:ascii="Arial" w:hAnsi="Arial" w:cs="Arial"/>
          <w:b/>
        </w:rPr>
      </w:pPr>
    </w:p>
    <w:p w14:paraId="22737C48" w14:textId="77777777" w:rsidR="001D1916" w:rsidRPr="00031190" w:rsidRDefault="001D1916" w:rsidP="00195DF0">
      <w:pPr>
        <w:widowControl w:val="0"/>
        <w:jc w:val="both"/>
        <w:rPr>
          <w:rFonts w:ascii="Arial" w:hAnsi="Arial" w:cs="Arial"/>
          <w:b/>
        </w:rPr>
      </w:pPr>
    </w:p>
    <w:p w14:paraId="43738BE1" w14:textId="32EC163B" w:rsidR="001D1916" w:rsidRDefault="00402A21" w:rsidP="00195DF0">
      <w:pPr>
        <w:pStyle w:val="Ttulo2"/>
        <w:ind w:left="0" w:firstLine="0"/>
        <w:jc w:val="both"/>
      </w:pPr>
      <w:r>
        <w:t xml:space="preserve"> </w:t>
      </w:r>
      <w:bookmarkStart w:id="41" w:name="_Toc138428643"/>
      <w:r w:rsidR="001D1916" w:rsidRPr="000A420D">
        <w:t>ADITICONV.</w:t>
      </w:r>
      <w:r w:rsidR="001D1916" w:rsidRPr="001D1916">
        <w:t>XML</w:t>
      </w:r>
      <w:r w:rsidR="001D1916">
        <w:t xml:space="preserve"> </w:t>
      </w:r>
      <w:r w:rsidRPr="00F91106">
        <w:t>(ou AditivoConvenio)</w:t>
      </w:r>
      <w:bookmarkEnd w:id="41"/>
    </w:p>
    <w:p w14:paraId="261DB438" w14:textId="77777777" w:rsidR="00CB397A" w:rsidRPr="00CB397A" w:rsidRDefault="00CB397A" w:rsidP="00195DF0">
      <w:pPr>
        <w:jc w:val="both"/>
      </w:pPr>
    </w:p>
    <w:p w14:paraId="5E469FCA" w14:textId="1529C981" w:rsidR="001D1916" w:rsidRPr="00411817" w:rsidRDefault="00CB397A" w:rsidP="00195DF0">
      <w:pPr>
        <w:widowControl w:val="0"/>
        <w:spacing w:line="360" w:lineRule="auto"/>
        <w:jc w:val="both"/>
        <w:rPr>
          <w:rFonts w:ascii="Arial" w:hAnsi="Arial" w:cs="Arial"/>
          <w:bCs/>
          <w:sz w:val="24"/>
          <w:szCs w:val="24"/>
        </w:rPr>
      </w:pPr>
      <w:r>
        <w:rPr>
          <w:rFonts w:ascii="Arial" w:hAnsi="Arial" w:cs="Arial"/>
          <w:bCs/>
          <w:sz w:val="24"/>
          <w:szCs w:val="24"/>
        </w:rPr>
        <w:t>1</w:t>
      </w:r>
      <w:r w:rsidR="00186BA5">
        <w:rPr>
          <w:rFonts w:ascii="Arial" w:hAnsi="Arial" w:cs="Arial"/>
          <w:bCs/>
          <w:sz w:val="24"/>
          <w:szCs w:val="24"/>
        </w:rPr>
        <w:t> </w:t>
      </w:r>
      <w:r w:rsidR="001D1916" w:rsidRPr="00411817">
        <w:rPr>
          <w:rFonts w:ascii="Arial" w:hAnsi="Arial" w:cs="Arial"/>
          <w:bCs/>
          <w:sz w:val="24"/>
          <w:szCs w:val="24"/>
        </w:rPr>
        <w:t xml:space="preserve">O cadastro de Aditivo de Convênio não pode ser realizado no </w:t>
      </w:r>
      <w:r w:rsidR="001D3663">
        <w:rPr>
          <w:rFonts w:ascii="Arial" w:hAnsi="Arial" w:cs="Arial"/>
          <w:bCs/>
          <w:sz w:val="24"/>
          <w:szCs w:val="24"/>
        </w:rPr>
        <w:t xml:space="preserve">mês </w:t>
      </w:r>
      <w:r w:rsidR="001D1916" w:rsidRPr="00411817">
        <w:rPr>
          <w:rFonts w:ascii="Arial" w:hAnsi="Arial" w:cs="Arial"/>
          <w:bCs/>
          <w:sz w:val="24"/>
          <w:szCs w:val="24"/>
        </w:rPr>
        <w:t>13. (</w:t>
      </w:r>
      <w:r w:rsidR="001D1916" w:rsidRPr="00186BA5">
        <w:rPr>
          <w:rFonts w:ascii="Arial" w:hAnsi="Arial" w:cs="Arial"/>
          <w:bCs/>
          <w:sz w:val="24"/>
          <w:szCs w:val="24"/>
          <w:u w:val="single"/>
        </w:rPr>
        <w:t>Consistência Impeditiva</w:t>
      </w:r>
      <w:r w:rsidR="001D1916" w:rsidRPr="00411817">
        <w:rPr>
          <w:rFonts w:ascii="Arial" w:hAnsi="Arial" w:cs="Arial"/>
          <w:bCs/>
          <w:sz w:val="24"/>
          <w:szCs w:val="24"/>
        </w:rPr>
        <w:t xml:space="preserve">)  </w:t>
      </w:r>
      <w:r w:rsidR="00C4766A" w:rsidRPr="001D3663">
        <w:rPr>
          <w:b/>
          <w:i/>
          <w:sz w:val="28"/>
          <w:szCs w:val="28"/>
        </w:rPr>
        <w:t xml:space="preserve">ERRO </w:t>
      </w:r>
      <w:r w:rsidR="00E37BE6" w:rsidRPr="001D3663">
        <w:rPr>
          <w:b/>
          <w:i/>
          <w:sz w:val="28"/>
          <w:szCs w:val="28"/>
        </w:rPr>
        <w:t>3092</w:t>
      </w:r>
    </w:p>
    <w:p w14:paraId="566CE1D9" w14:textId="77777777" w:rsidR="001D1916" w:rsidRPr="00135146" w:rsidRDefault="001D1916" w:rsidP="00195DF0">
      <w:pPr>
        <w:widowControl w:val="0"/>
        <w:spacing w:line="360" w:lineRule="auto"/>
        <w:jc w:val="both"/>
        <w:rPr>
          <w:rFonts w:ascii="Arial" w:hAnsi="Arial" w:cs="Arial"/>
          <w:bCs/>
          <w:i/>
          <w:sz w:val="24"/>
          <w:szCs w:val="24"/>
        </w:rPr>
      </w:pPr>
      <w:r w:rsidRPr="00135146">
        <w:rPr>
          <w:rFonts w:ascii="Arial" w:hAnsi="Arial" w:cs="Arial"/>
          <w:b/>
          <w:i/>
          <w:sz w:val="24"/>
          <w:szCs w:val="24"/>
        </w:rPr>
        <w:t xml:space="preserve">Mensagem: </w:t>
      </w:r>
      <w:r w:rsidR="00BC48C7" w:rsidRPr="00135146">
        <w:rPr>
          <w:rFonts w:ascii="Arial" w:hAnsi="Arial" w:cs="Arial"/>
          <w:i/>
          <w:sz w:val="24"/>
          <w:szCs w:val="24"/>
        </w:rPr>
        <w:t>“</w:t>
      </w:r>
      <w:r w:rsidRPr="00135146">
        <w:rPr>
          <w:rFonts w:ascii="Arial" w:hAnsi="Arial" w:cs="Arial"/>
          <w:i/>
          <w:sz w:val="24"/>
          <w:szCs w:val="24"/>
        </w:rPr>
        <w:t>Arquivos de cadastros não podem ser enviados no m</w:t>
      </w:r>
      <w:r w:rsidR="001D3663">
        <w:rPr>
          <w:rFonts w:ascii="Arial" w:hAnsi="Arial" w:cs="Arial"/>
          <w:i/>
          <w:sz w:val="24"/>
          <w:szCs w:val="24"/>
        </w:rPr>
        <w:t>ês</w:t>
      </w:r>
      <w:r w:rsidRPr="00135146">
        <w:rPr>
          <w:rFonts w:ascii="Arial" w:hAnsi="Arial" w:cs="Arial"/>
          <w:i/>
          <w:sz w:val="24"/>
          <w:szCs w:val="24"/>
        </w:rPr>
        <w:t xml:space="preserve"> 13 (encerramento do </w:t>
      </w:r>
      <w:r w:rsidRPr="00135146">
        <w:rPr>
          <w:rFonts w:ascii="Arial" w:hAnsi="Arial" w:cs="Arial"/>
          <w:i/>
          <w:sz w:val="24"/>
          <w:szCs w:val="24"/>
        </w:rPr>
        <w:lastRenderedPageBreak/>
        <w:t>exercício)</w:t>
      </w:r>
      <w:r w:rsidR="00BC48C7" w:rsidRPr="00135146">
        <w:rPr>
          <w:rFonts w:ascii="Arial" w:hAnsi="Arial" w:cs="Arial"/>
          <w:i/>
          <w:sz w:val="24"/>
          <w:szCs w:val="24"/>
        </w:rPr>
        <w:t>”</w:t>
      </w:r>
      <w:r w:rsidRPr="00135146">
        <w:rPr>
          <w:rFonts w:ascii="Arial" w:hAnsi="Arial" w:cs="Arial"/>
          <w:i/>
          <w:sz w:val="24"/>
          <w:szCs w:val="24"/>
        </w:rPr>
        <w:t>.</w:t>
      </w:r>
    </w:p>
    <w:p w14:paraId="2A211707" w14:textId="77777777" w:rsidR="001D1916" w:rsidRPr="00A106F2" w:rsidRDefault="001D1916" w:rsidP="00195DF0">
      <w:pPr>
        <w:widowControl w:val="0"/>
        <w:jc w:val="both"/>
        <w:rPr>
          <w:bCs/>
          <w:sz w:val="24"/>
          <w:szCs w:val="24"/>
        </w:rPr>
      </w:pPr>
    </w:p>
    <w:p w14:paraId="527D2F2C" w14:textId="4F36AA5F" w:rsidR="001D1916" w:rsidRPr="008915DB" w:rsidRDefault="00CB397A" w:rsidP="00195DF0">
      <w:pPr>
        <w:widowControl w:val="0"/>
        <w:spacing w:line="360" w:lineRule="auto"/>
        <w:jc w:val="both"/>
        <w:rPr>
          <w:rFonts w:ascii="Arial" w:hAnsi="Arial" w:cs="Arial"/>
          <w:bCs/>
        </w:rPr>
      </w:pPr>
      <w:r>
        <w:rPr>
          <w:rFonts w:ascii="Arial" w:hAnsi="Arial" w:cs="Arial"/>
          <w:bCs/>
          <w:sz w:val="24"/>
          <w:szCs w:val="24"/>
        </w:rPr>
        <w:t>2</w:t>
      </w:r>
      <w:r w:rsidR="00BC48C7" w:rsidRPr="008915DB">
        <w:rPr>
          <w:rFonts w:ascii="Arial" w:hAnsi="Arial" w:cs="Arial"/>
          <w:bCs/>
          <w:sz w:val="24"/>
          <w:szCs w:val="24"/>
        </w:rPr>
        <w:t> </w:t>
      </w:r>
      <w:r w:rsidR="001D1916" w:rsidRPr="008915DB">
        <w:rPr>
          <w:rFonts w:ascii="Arial" w:hAnsi="Arial" w:cs="Arial"/>
          <w:bCs/>
          <w:sz w:val="24"/>
          <w:szCs w:val="24"/>
        </w:rPr>
        <w:t>A</w:t>
      </w:r>
      <w:r w:rsidR="00BC48C7" w:rsidRPr="008915DB">
        <w:rPr>
          <w:rFonts w:ascii="Arial" w:hAnsi="Arial" w:cs="Arial"/>
          <w:bCs/>
          <w:sz w:val="24"/>
          <w:szCs w:val="24"/>
        </w:rPr>
        <w:t> </w:t>
      </w:r>
      <w:r w:rsidR="001D1916" w:rsidRPr="008915DB">
        <w:rPr>
          <w:rFonts w:ascii="Arial" w:hAnsi="Arial" w:cs="Arial"/>
          <w:bCs/>
          <w:sz w:val="24"/>
          <w:szCs w:val="24"/>
        </w:rPr>
        <w:t xml:space="preserve">chave </w:t>
      </w:r>
      <w:r w:rsidR="00BC48C7" w:rsidRPr="008915DB">
        <w:rPr>
          <w:rFonts w:ascii="Arial" w:hAnsi="Arial" w:cs="Arial"/>
          <w:bCs/>
          <w:sz w:val="24"/>
          <w:szCs w:val="24"/>
        </w:rPr>
        <w:t>“NTermoAditivo; AnoEmissaoAditivo; NConvenioInicial;</w:t>
      </w:r>
      <w:r w:rsidR="001D1916" w:rsidRPr="008915DB">
        <w:rPr>
          <w:rFonts w:ascii="Arial" w:hAnsi="Arial" w:cs="Arial"/>
          <w:bCs/>
          <w:sz w:val="24"/>
          <w:szCs w:val="24"/>
        </w:rPr>
        <w:t xml:space="preserve"> AnoEmissaoConvenio</w:t>
      </w:r>
      <w:r w:rsidR="008C6B6C" w:rsidRPr="008915DB">
        <w:rPr>
          <w:rFonts w:ascii="Arial" w:hAnsi="Arial" w:cs="Arial"/>
          <w:bCs/>
          <w:sz w:val="24"/>
          <w:szCs w:val="24"/>
        </w:rPr>
        <w:t xml:space="preserve">                                                                                                                                                                                                                                                                                                                                                                                   </w:t>
      </w:r>
      <w:r w:rsidR="001D1916" w:rsidRPr="008915DB">
        <w:rPr>
          <w:rFonts w:ascii="Arial" w:hAnsi="Arial" w:cs="Arial"/>
          <w:bCs/>
          <w:sz w:val="24"/>
          <w:szCs w:val="24"/>
        </w:rPr>
        <w:t>Inicial</w:t>
      </w:r>
      <w:r w:rsidR="003E5CEA" w:rsidRPr="008915DB">
        <w:rPr>
          <w:rFonts w:ascii="Arial" w:hAnsi="Arial" w:cs="Arial"/>
          <w:bCs/>
          <w:sz w:val="24"/>
          <w:szCs w:val="24"/>
        </w:rPr>
        <w:t xml:space="preserve">; </w:t>
      </w:r>
      <w:r w:rsidR="003E5CEA" w:rsidRPr="008915DB">
        <w:rPr>
          <w:rFonts w:ascii="Arial" w:hAnsi="Arial" w:cs="Arial"/>
          <w:sz w:val="24"/>
          <w:szCs w:val="24"/>
        </w:rPr>
        <w:t>NProcessoConvenioInicial; AnoProcessoConvenioInicial</w:t>
      </w:r>
      <w:r w:rsidR="00BC48C7" w:rsidRPr="008915DB">
        <w:rPr>
          <w:rFonts w:ascii="Arial" w:hAnsi="Arial" w:cs="Arial"/>
          <w:bCs/>
          <w:sz w:val="24"/>
          <w:szCs w:val="24"/>
        </w:rPr>
        <w:t>”</w:t>
      </w:r>
      <w:r w:rsidR="001D1916" w:rsidRPr="008915DB">
        <w:rPr>
          <w:rFonts w:ascii="Arial" w:hAnsi="Arial" w:cs="Arial"/>
          <w:bCs/>
          <w:sz w:val="24"/>
          <w:szCs w:val="24"/>
        </w:rPr>
        <w:t xml:space="preserve"> não pode repetir no arquivo ADITICONV.XML, para o mês da Prestação de Contas e nos meses anteriores do exercício. (</w:t>
      </w:r>
      <w:r w:rsidR="001D1916" w:rsidRPr="008915DB">
        <w:rPr>
          <w:rFonts w:ascii="Arial" w:hAnsi="Arial" w:cs="Arial"/>
          <w:bCs/>
          <w:sz w:val="24"/>
          <w:szCs w:val="24"/>
          <w:u w:val="single"/>
        </w:rPr>
        <w:t>Consistência Impeditiva</w:t>
      </w:r>
      <w:r w:rsidR="001D1916" w:rsidRPr="008915DB">
        <w:rPr>
          <w:rFonts w:ascii="Arial" w:hAnsi="Arial" w:cs="Arial"/>
          <w:bCs/>
          <w:sz w:val="24"/>
          <w:szCs w:val="24"/>
        </w:rPr>
        <w:t xml:space="preserve">) </w:t>
      </w:r>
      <w:r w:rsidR="001D1916" w:rsidRPr="008915DB">
        <w:rPr>
          <w:b/>
          <w:i/>
          <w:sz w:val="28"/>
          <w:szCs w:val="28"/>
        </w:rPr>
        <w:t xml:space="preserve">ERRO </w:t>
      </w:r>
      <w:r w:rsidR="003E5CEA" w:rsidRPr="008915DB">
        <w:rPr>
          <w:b/>
          <w:i/>
          <w:sz w:val="28"/>
          <w:szCs w:val="28"/>
        </w:rPr>
        <w:t xml:space="preserve"> </w:t>
      </w:r>
      <w:r w:rsidR="00C36C3E" w:rsidRPr="008915DB">
        <w:rPr>
          <w:b/>
          <w:i/>
          <w:sz w:val="28"/>
          <w:szCs w:val="28"/>
        </w:rPr>
        <w:t xml:space="preserve">4199 </w:t>
      </w:r>
    </w:p>
    <w:p w14:paraId="27879DB4" w14:textId="77777777" w:rsidR="001D1916" w:rsidRPr="00135146" w:rsidRDefault="001D1916" w:rsidP="00195DF0">
      <w:pPr>
        <w:widowControl w:val="0"/>
        <w:spacing w:line="360" w:lineRule="auto"/>
        <w:jc w:val="both"/>
        <w:rPr>
          <w:rFonts w:ascii="Arial" w:hAnsi="Arial" w:cs="Arial"/>
          <w:bCs/>
          <w:i/>
          <w:sz w:val="24"/>
          <w:szCs w:val="24"/>
        </w:rPr>
      </w:pPr>
      <w:r w:rsidRPr="00135146">
        <w:rPr>
          <w:rFonts w:ascii="Arial" w:hAnsi="Arial" w:cs="Arial"/>
          <w:b/>
          <w:bCs/>
          <w:i/>
          <w:sz w:val="24"/>
          <w:szCs w:val="24"/>
        </w:rPr>
        <w:t>Mensagem:</w:t>
      </w:r>
      <w:r w:rsidRPr="00135146">
        <w:rPr>
          <w:rFonts w:ascii="Arial" w:hAnsi="Arial" w:cs="Arial"/>
          <w:bCs/>
          <w:i/>
          <w:sz w:val="24"/>
          <w:szCs w:val="24"/>
        </w:rPr>
        <w:t xml:space="preserve"> </w:t>
      </w:r>
      <w:r w:rsidR="00BC48C7" w:rsidRPr="00135146">
        <w:rPr>
          <w:rFonts w:ascii="Arial" w:hAnsi="Arial" w:cs="Arial"/>
          <w:bCs/>
          <w:i/>
          <w:sz w:val="24"/>
          <w:szCs w:val="24"/>
        </w:rPr>
        <w:t>“</w:t>
      </w:r>
      <w:r w:rsidRPr="00135146">
        <w:rPr>
          <w:rFonts w:ascii="Arial" w:hAnsi="Arial" w:cs="Arial"/>
          <w:bCs/>
          <w:i/>
          <w:sz w:val="24"/>
          <w:szCs w:val="24"/>
        </w:rPr>
        <w:t>Aditivo de Convênio já existente</w:t>
      </w:r>
      <w:r w:rsidR="00BC48C7" w:rsidRPr="00135146">
        <w:rPr>
          <w:rFonts w:ascii="Arial" w:hAnsi="Arial" w:cs="Arial"/>
          <w:bCs/>
          <w:i/>
          <w:sz w:val="24"/>
          <w:szCs w:val="24"/>
        </w:rPr>
        <w:t>”</w:t>
      </w:r>
      <w:r w:rsidRPr="00135146">
        <w:rPr>
          <w:rFonts w:ascii="Arial" w:hAnsi="Arial" w:cs="Arial"/>
          <w:bCs/>
          <w:i/>
          <w:sz w:val="24"/>
          <w:szCs w:val="24"/>
        </w:rPr>
        <w:t>.</w:t>
      </w:r>
    </w:p>
    <w:p w14:paraId="18B9B964" w14:textId="77777777" w:rsidR="001D1916" w:rsidRDefault="001D1916" w:rsidP="00195DF0">
      <w:pPr>
        <w:widowControl w:val="0"/>
        <w:jc w:val="both"/>
        <w:rPr>
          <w:b/>
          <w:bCs/>
          <w:sz w:val="24"/>
          <w:szCs w:val="24"/>
        </w:rPr>
      </w:pPr>
    </w:p>
    <w:p w14:paraId="2809F13E" w14:textId="77777777" w:rsidR="003E5CEA" w:rsidRPr="00A106F2" w:rsidRDefault="003E5CEA" w:rsidP="00195DF0">
      <w:pPr>
        <w:widowControl w:val="0"/>
        <w:jc w:val="both"/>
        <w:rPr>
          <w:b/>
          <w:bCs/>
          <w:sz w:val="24"/>
          <w:szCs w:val="24"/>
        </w:rPr>
      </w:pPr>
    </w:p>
    <w:p w14:paraId="2078AF0B" w14:textId="7DF832CB" w:rsidR="001D1916" w:rsidRPr="00186BA5" w:rsidRDefault="00CB397A" w:rsidP="00195DF0">
      <w:pPr>
        <w:widowControl w:val="0"/>
        <w:spacing w:line="360" w:lineRule="auto"/>
        <w:jc w:val="both"/>
        <w:rPr>
          <w:rFonts w:ascii="Arial" w:hAnsi="Arial" w:cs="Arial"/>
          <w:bCs/>
          <w:sz w:val="24"/>
          <w:szCs w:val="24"/>
        </w:rPr>
      </w:pPr>
      <w:r>
        <w:rPr>
          <w:rFonts w:ascii="Arial" w:hAnsi="Arial" w:cs="Arial"/>
          <w:bCs/>
          <w:sz w:val="24"/>
          <w:szCs w:val="24"/>
        </w:rPr>
        <w:t>3</w:t>
      </w:r>
      <w:r w:rsidR="00BC48C7">
        <w:rPr>
          <w:rFonts w:ascii="Arial" w:hAnsi="Arial" w:cs="Arial"/>
          <w:bCs/>
          <w:sz w:val="24"/>
          <w:szCs w:val="24"/>
        </w:rPr>
        <w:t> </w:t>
      </w:r>
      <w:r w:rsidR="001D1916" w:rsidRPr="00186BA5">
        <w:rPr>
          <w:rFonts w:ascii="Arial" w:hAnsi="Arial" w:cs="Arial"/>
          <w:bCs/>
          <w:sz w:val="24"/>
          <w:szCs w:val="24"/>
        </w:rPr>
        <w:t>O Ano do Termo Aditivo do Convênio deve ser igual ao ano da prestação de contas. (</w:t>
      </w:r>
      <w:r w:rsidR="001D1916" w:rsidRPr="00F446D3">
        <w:rPr>
          <w:rFonts w:ascii="Arial" w:hAnsi="Arial" w:cs="Arial"/>
          <w:bCs/>
          <w:sz w:val="24"/>
          <w:szCs w:val="24"/>
          <w:u w:val="single"/>
        </w:rPr>
        <w:t>Consistência Indicativa</w:t>
      </w:r>
      <w:r w:rsidR="001D1916" w:rsidRPr="00F446D3">
        <w:rPr>
          <w:rFonts w:ascii="Arial" w:hAnsi="Arial" w:cs="Arial"/>
          <w:bCs/>
          <w:sz w:val="24"/>
          <w:szCs w:val="24"/>
        </w:rPr>
        <w:t>)</w:t>
      </w:r>
      <w:r w:rsidR="001D1916" w:rsidRPr="00186BA5">
        <w:rPr>
          <w:rFonts w:ascii="Arial" w:hAnsi="Arial" w:cs="Arial"/>
          <w:bCs/>
          <w:sz w:val="24"/>
          <w:szCs w:val="24"/>
        </w:rPr>
        <w:t xml:space="preserve"> </w:t>
      </w:r>
      <w:r w:rsidR="001D1916" w:rsidRPr="00186BA5">
        <w:rPr>
          <w:b/>
          <w:i/>
          <w:sz w:val="28"/>
          <w:szCs w:val="28"/>
        </w:rPr>
        <w:t>ERRO 1116</w:t>
      </w:r>
    </w:p>
    <w:p w14:paraId="50DFF277" w14:textId="77777777" w:rsidR="001D1916" w:rsidRPr="00135146" w:rsidRDefault="001D1916"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BC48C7" w:rsidRPr="00135146">
        <w:rPr>
          <w:rFonts w:ascii="Arial" w:hAnsi="Arial" w:cs="Arial"/>
          <w:i/>
          <w:sz w:val="24"/>
          <w:szCs w:val="24"/>
        </w:rPr>
        <w:t>“</w:t>
      </w:r>
      <w:r w:rsidRPr="00135146">
        <w:rPr>
          <w:rFonts w:ascii="Arial" w:hAnsi="Arial" w:cs="Arial"/>
          <w:i/>
          <w:sz w:val="24"/>
          <w:szCs w:val="24"/>
        </w:rPr>
        <w:t xml:space="preserve">O Ano do </w:t>
      </w:r>
      <w:r w:rsidRPr="00135146">
        <w:rPr>
          <w:rFonts w:ascii="Arial" w:hAnsi="Arial" w:cs="Arial"/>
          <w:bCs/>
          <w:i/>
          <w:sz w:val="24"/>
          <w:szCs w:val="24"/>
        </w:rPr>
        <w:t xml:space="preserve">Termo Aditivo do </w:t>
      </w:r>
      <w:r w:rsidRPr="00135146">
        <w:rPr>
          <w:rFonts w:ascii="Arial" w:hAnsi="Arial" w:cs="Arial"/>
          <w:i/>
          <w:sz w:val="24"/>
          <w:szCs w:val="24"/>
        </w:rPr>
        <w:t>Convênio deve ser o mesmo da prestação de contas</w:t>
      </w:r>
      <w:r w:rsidR="00BC48C7" w:rsidRPr="00135146">
        <w:rPr>
          <w:rFonts w:ascii="Arial" w:hAnsi="Arial" w:cs="Arial"/>
          <w:i/>
          <w:sz w:val="24"/>
          <w:szCs w:val="24"/>
        </w:rPr>
        <w:t>”</w:t>
      </w:r>
      <w:r w:rsidRPr="00135146">
        <w:rPr>
          <w:rFonts w:ascii="Arial" w:hAnsi="Arial" w:cs="Arial"/>
          <w:i/>
          <w:sz w:val="24"/>
          <w:szCs w:val="24"/>
        </w:rPr>
        <w:t>.</w:t>
      </w:r>
    </w:p>
    <w:p w14:paraId="3A65A549" w14:textId="77777777" w:rsidR="001D1916" w:rsidRPr="00A106F2" w:rsidRDefault="001D1916" w:rsidP="00195DF0">
      <w:pPr>
        <w:widowControl w:val="0"/>
        <w:jc w:val="both"/>
        <w:rPr>
          <w:b/>
          <w:bCs/>
          <w:sz w:val="24"/>
          <w:szCs w:val="24"/>
        </w:rPr>
      </w:pPr>
    </w:p>
    <w:p w14:paraId="6882A421" w14:textId="37654B06" w:rsidR="001D1916" w:rsidRPr="00B54E32" w:rsidRDefault="00CB397A" w:rsidP="00195DF0">
      <w:pPr>
        <w:widowControl w:val="0"/>
        <w:spacing w:line="360" w:lineRule="auto"/>
        <w:jc w:val="both"/>
        <w:rPr>
          <w:rFonts w:ascii="Arial" w:hAnsi="Arial" w:cs="Arial"/>
          <w:bCs/>
        </w:rPr>
      </w:pPr>
      <w:r>
        <w:rPr>
          <w:rFonts w:ascii="Arial" w:hAnsi="Arial" w:cs="Arial"/>
          <w:bCs/>
          <w:sz w:val="24"/>
          <w:szCs w:val="24"/>
        </w:rPr>
        <w:t>4</w:t>
      </w:r>
      <w:r w:rsidR="001D1916" w:rsidRPr="00B54E32">
        <w:rPr>
          <w:rFonts w:ascii="Arial" w:hAnsi="Arial" w:cs="Arial"/>
          <w:bCs/>
          <w:sz w:val="24"/>
          <w:szCs w:val="24"/>
        </w:rPr>
        <w:t xml:space="preserve"> Para os convênios com ano de emissão maior ou igual 2013, verificar se </w:t>
      </w:r>
      <w:r w:rsidR="00BC48C7" w:rsidRPr="00B54E32">
        <w:rPr>
          <w:rFonts w:ascii="Arial" w:hAnsi="Arial" w:cs="Arial"/>
          <w:bCs/>
          <w:sz w:val="24"/>
          <w:szCs w:val="24"/>
        </w:rPr>
        <w:t>n</w:t>
      </w:r>
      <w:r w:rsidR="001D1916" w:rsidRPr="00B54E32">
        <w:rPr>
          <w:rFonts w:ascii="Arial" w:hAnsi="Arial" w:cs="Arial"/>
          <w:bCs/>
          <w:sz w:val="24"/>
          <w:szCs w:val="24"/>
        </w:rPr>
        <w:t>o convênio original do termo aditivo</w:t>
      </w:r>
      <w:r w:rsidR="00BC48C7" w:rsidRPr="00B54E32">
        <w:rPr>
          <w:rFonts w:ascii="Arial" w:hAnsi="Arial" w:cs="Arial"/>
          <w:bCs/>
          <w:sz w:val="24"/>
          <w:szCs w:val="24"/>
        </w:rPr>
        <w:t xml:space="preserve">, a </w:t>
      </w:r>
      <w:r w:rsidR="001D1916" w:rsidRPr="00B54E32">
        <w:rPr>
          <w:rFonts w:ascii="Arial" w:hAnsi="Arial" w:cs="Arial"/>
          <w:bCs/>
          <w:sz w:val="24"/>
          <w:szCs w:val="24"/>
        </w:rPr>
        <w:t>chave</w:t>
      </w:r>
      <w:r w:rsidR="00BC48C7" w:rsidRPr="00B54E32">
        <w:rPr>
          <w:rFonts w:ascii="Arial" w:hAnsi="Arial" w:cs="Arial"/>
          <w:bCs/>
          <w:sz w:val="24"/>
          <w:szCs w:val="24"/>
        </w:rPr>
        <w:t>: “</w:t>
      </w:r>
      <w:r w:rsidR="001D1916" w:rsidRPr="00B54E32">
        <w:rPr>
          <w:rFonts w:ascii="Arial" w:hAnsi="Arial" w:cs="Arial"/>
          <w:bCs/>
          <w:sz w:val="24"/>
          <w:szCs w:val="24"/>
        </w:rPr>
        <w:t>Ano do Convênio Inicial, Número do Convênio Inicial</w:t>
      </w:r>
      <w:r w:rsidR="00C57309" w:rsidRPr="00B54E32">
        <w:rPr>
          <w:rFonts w:ascii="Arial" w:hAnsi="Arial" w:cs="Arial"/>
          <w:bCs/>
          <w:sz w:val="24"/>
          <w:szCs w:val="24"/>
        </w:rPr>
        <w:t xml:space="preserve">; </w:t>
      </w:r>
      <w:r w:rsidR="00C57309" w:rsidRPr="00B54E32">
        <w:rPr>
          <w:rFonts w:ascii="Arial" w:hAnsi="Arial" w:cs="Arial"/>
          <w:sz w:val="24"/>
          <w:szCs w:val="24"/>
        </w:rPr>
        <w:t xml:space="preserve">AnoProcessoConvenioInicial; </w:t>
      </w:r>
      <w:r w:rsidR="00C57309" w:rsidRPr="00E22011">
        <w:rPr>
          <w:rFonts w:ascii="Arial" w:hAnsi="Arial" w:cs="Arial"/>
          <w:sz w:val="24"/>
          <w:szCs w:val="24"/>
        </w:rPr>
        <w:t>NProcessoConvenioInicial</w:t>
      </w:r>
      <w:r w:rsidR="00BC48C7" w:rsidRPr="00E22011">
        <w:rPr>
          <w:rFonts w:ascii="Arial" w:hAnsi="Arial" w:cs="Arial"/>
          <w:bCs/>
          <w:sz w:val="24"/>
          <w:szCs w:val="24"/>
        </w:rPr>
        <w:t>”</w:t>
      </w:r>
      <w:r w:rsidR="001D1916" w:rsidRPr="00E22011">
        <w:rPr>
          <w:rFonts w:ascii="Arial" w:hAnsi="Arial" w:cs="Arial"/>
          <w:bCs/>
          <w:sz w:val="24"/>
          <w:szCs w:val="24"/>
        </w:rPr>
        <w:t xml:space="preserve"> existe </w:t>
      </w:r>
      <w:r w:rsidR="000854BA" w:rsidRPr="00E22011">
        <w:rPr>
          <w:rFonts w:ascii="Arial" w:hAnsi="Arial" w:cs="Arial"/>
          <w:bCs/>
          <w:sz w:val="24"/>
          <w:szCs w:val="24"/>
        </w:rPr>
        <w:t xml:space="preserve">no arquivo </w:t>
      </w:r>
      <w:r w:rsidR="001D1916" w:rsidRPr="00E22011">
        <w:rPr>
          <w:rFonts w:ascii="Arial" w:hAnsi="Arial" w:cs="Arial"/>
          <w:bCs/>
          <w:sz w:val="24"/>
          <w:szCs w:val="24"/>
        </w:rPr>
        <w:t>CONVENIO</w:t>
      </w:r>
      <w:r w:rsidR="001D1916" w:rsidRPr="00B54E32">
        <w:rPr>
          <w:rFonts w:ascii="Arial" w:hAnsi="Arial" w:cs="Arial"/>
          <w:bCs/>
          <w:sz w:val="24"/>
          <w:szCs w:val="24"/>
        </w:rPr>
        <w:t>.XML. (</w:t>
      </w:r>
      <w:r w:rsidR="001D1916" w:rsidRPr="00B54E32">
        <w:rPr>
          <w:rFonts w:ascii="Arial" w:hAnsi="Arial" w:cs="Arial"/>
          <w:bCs/>
          <w:sz w:val="24"/>
          <w:szCs w:val="24"/>
          <w:u w:val="single"/>
        </w:rPr>
        <w:t>Consistência Impeditiva</w:t>
      </w:r>
      <w:r w:rsidR="001D1916" w:rsidRPr="00B54E32">
        <w:rPr>
          <w:rFonts w:ascii="Arial" w:hAnsi="Arial" w:cs="Arial"/>
          <w:bCs/>
          <w:sz w:val="24"/>
          <w:szCs w:val="24"/>
        </w:rPr>
        <w:t xml:space="preserve">) </w:t>
      </w:r>
      <w:r w:rsidR="001D1916" w:rsidRPr="00B54E32">
        <w:rPr>
          <w:b/>
          <w:i/>
          <w:sz w:val="28"/>
          <w:szCs w:val="28"/>
        </w:rPr>
        <w:t xml:space="preserve">ERRO </w:t>
      </w:r>
      <w:r w:rsidR="00822FAE" w:rsidRPr="00B54E32">
        <w:rPr>
          <w:b/>
          <w:i/>
          <w:sz w:val="28"/>
          <w:szCs w:val="28"/>
        </w:rPr>
        <w:t xml:space="preserve"> </w:t>
      </w:r>
      <w:r w:rsidR="00822FAE" w:rsidRPr="00774CB9">
        <w:rPr>
          <w:b/>
          <w:i/>
          <w:sz w:val="28"/>
          <w:szCs w:val="28"/>
        </w:rPr>
        <w:t xml:space="preserve">4200 </w:t>
      </w:r>
    </w:p>
    <w:p w14:paraId="76DF722F" w14:textId="477F366F" w:rsidR="001D1916" w:rsidRDefault="001D1916" w:rsidP="00195DF0">
      <w:pPr>
        <w:widowControl w:val="0"/>
        <w:overflowPunct/>
        <w:spacing w:line="360" w:lineRule="auto"/>
        <w:jc w:val="both"/>
        <w:rPr>
          <w:rFonts w:ascii="Arial" w:hAnsi="Arial" w:cs="Arial"/>
          <w:i/>
          <w:sz w:val="24"/>
          <w:szCs w:val="24"/>
        </w:rPr>
      </w:pPr>
      <w:r w:rsidRPr="00B54E32">
        <w:rPr>
          <w:rFonts w:ascii="Arial" w:hAnsi="Arial" w:cs="Arial"/>
          <w:b/>
          <w:i/>
          <w:sz w:val="24"/>
          <w:szCs w:val="24"/>
        </w:rPr>
        <w:t>Mensagem</w:t>
      </w:r>
      <w:r w:rsidRPr="00B54E32">
        <w:rPr>
          <w:rFonts w:ascii="Arial" w:hAnsi="Arial" w:cs="Arial"/>
          <w:i/>
          <w:sz w:val="24"/>
          <w:szCs w:val="24"/>
        </w:rPr>
        <w:t xml:space="preserve">: </w:t>
      </w:r>
      <w:r w:rsidR="00BC48C7" w:rsidRPr="00B54E32">
        <w:rPr>
          <w:rFonts w:ascii="Arial" w:hAnsi="Arial" w:cs="Arial"/>
          <w:i/>
          <w:sz w:val="24"/>
          <w:szCs w:val="24"/>
        </w:rPr>
        <w:t>“No</w:t>
      </w:r>
      <w:r w:rsidRPr="00B54E32">
        <w:rPr>
          <w:rFonts w:ascii="Arial" w:hAnsi="Arial" w:cs="Arial"/>
          <w:i/>
          <w:sz w:val="24"/>
          <w:szCs w:val="24"/>
        </w:rPr>
        <w:t xml:space="preserve"> convênio original do termo aditivo</w:t>
      </w:r>
      <w:r w:rsidR="00BC48C7" w:rsidRPr="00B54E32">
        <w:rPr>
          <w:rFonts w:ascii="Arial" w:hAnsi="Arial" w:cs="Arial"/>
          <w:i/>
          <w:sz w:val="24"/>
          <w:szCs w:val="24"/>
        </w:rPr>
        <w:t>, a c</w:t>
      </w:r>
      <w:r w:rsidRPr="00B54E32">
        <w:rPr>
          <w:rFonts w:ascii="Arial" w:hAnsi="Arial" w:cs="Arial"/>
          <w:bCs/>
          <w:i/>
          <w:sz w:val="24"/>
          <w:szCs w:val="24"/>
        </w:rPr>
        <w:t xml:space="preserve">have </w:t>
      </w:r>
      <w:r w:rsidR="00BC48C7" w:rsidRPr="00B54E32">
        <w:rPr>
          <w:rFonts w:ascii="Arial" w:hAnsi="Arial" w:cs="Arial"/>
          <w:bCs/>
          <w:i/>
          <w:sz w:val="24"/>
          <w:szCs w:val="24"/>
        </w:rPr>
        <w:t>“</w:t>
      </w:r>
      <w:r w:rsidRPr="00B54E32">
        <w:rPr>
          <w:rFonts w:ascii="Arial" w:hAnsi="Arial" w:cs="Arial"/>
          <w:bCs/>
          <w:i/>
          <w:sz w:val="24"/>
          <w:szCs w:val="24"/>
        </w:rPr>
        <w:t>Ano do C</w:t>
      </w:r>
      <w:r w:rsidRPr="00B54E32">
        <w:rPr>
          <w:rFonts w:ascii="Arial" w:hAnsi="Arial" w:cs="Arial"/>
          <w:i/>
          <w:sz w:val="24"/>
          <w:szCs w:val="24"/>
        </w:rPr>
        <w:t xml:space="preserve">onvênio </w:t>
      </w:r>
      <w:r w:rsidRPr="00B54E32">
        <w:rPr>
          <w:rFonts w:ascii="Arial" w:hAnsi="Arial" w:cs="Arial"/>
          <w:bCs/>
          <w:i/>
          <w:sz w:val="24"/>
          <w:szCs w:val="24"/>
        </w:rPr>
        <w:t>Inicial, Número do C</w:t>
      </w:r>
      <w:r w:rsidRPr="00B54E32">
        <w:rPr>
          <w:rFonts w:ascii="Arial" w:hAnsi="Arial" w:cs="Arial"/>
          <w:i/>
          <w:sz w:val="24"/>
          <w:szCs w:val="24"/>
        </w:rPr>
        <w:t xml:space="preserve">onvênio </w:t>
      </w:r>
      <w:r w:rsidRPr="00B54E32">
        <w:rPr>
          <w:rFonts w:ascii="Arial" w:hAnsi="Arial" w:cs="Arial"/>
          <w:bCs/>
          <w:i/>
          <w:sz w:val="24"/>
          <w:szCs w:val="24"/>
        </w:rPr>
        <w:t>Inicial</w:t>
      </w:r>
      <w:r w:rsidR="00C57309" w:rsidRPr="00B54E32">
        <w:rPr>
          <w:rFonts w:ascii="Arial" w:hAnsi="Arial" w:cs="Arial"/>
          <w:bCs/>
          <w:i/>
          <w:sz w:val="24"/>
          <w:szCs w:val="24"/>
        </w:rPr>
        <w:t>, Ano do Processo do C</w:t>
      </w:r>
      <w:r w:rsidR="00C57309" w:rsidRPr="00B54E32">
        <w:rPr>
          <w:rFonts w:ascii="Arial" w:hAnsi="Arial" w:cs="Arial"/>
          <w:i/>
          <w:sz w:val="24"/>
          <w:szCs w:val="24"/>
        </w:rPr>
        <w:t xml:space="preserve">onvênio </w:t>
      </w:r>
      <w:r w:rsidR="00C57309" w:rsidRPr="00B54E32">
        <w:rPr>
          <w:rFonts w:ascii="Arial" w:hAnsi="Arial" w:cs="Arial"/>
          <w:bCs/>
          <w:i/>
          <w:sz w:val="24"/>
          <w:szCs w:val="24"/>
        </w:rPr>
        <w:t>Inicial, Número do Processo do C</w:t>
      </w:r>
      <w:r w:rsidR="00C57309" w:rsidRPr="00B54E32">
        <w:rPr>
          <w:rFonts w:ascii="Arial" w:hAnsi="Arial" w:cs="Arial"/>
          <w:i/>
          <w:sz w:val="24"/>
          <w:szCs w:val="24"/>
        </w:rPr>
        <w:t xml:space="preserve">onvênio </w:t>
      </w:r>
      <w:r w:rsidR="00C57309" w:rsidRPr="00B54E32">
        <w:rPr>
          <w:rFonts w:ascii="Arial" w:hAnsi="Arial" w:cs="Arial"/>
          <w:bCs/>
          <w:i/>
          <w:sz w:val="24"/>
          <w:szCs w:val="24"/>
        </w:rPr>
        <w:t>Inicial</w:t>
      </w:r>
      <w:r w:rsidR="00BC48C7" w:rsidRPr="00B54E32">
        <w:rPr>
          <w:rFonts w:ascii="Arial" w:hAnsi="Arial" w:cs="Arial"/>
          <w:bCs/>
          <w:i/>
          <w:sz w:val="24"/>
          <w:szCs w:val="24"/>
        </w:rPr>
        <w:t>”</w:t>
      </w:r>
      <w:r w:rsidRPr="00B54E32">
        <w:rPr>
          <w:rFonts w:ascii="Arial" w:hAnsi="Arial" w:cs="Arial"/>
          <w:bCs/>
          <w:i/>
          <w:sz w:val="24"/>
          <w:szCs w:val="24"/>
        </w:rPr>
        <w:t xml:space="preserve"> não </w:t>
      </w:r>
      <w:r w:rsidRPr="00E22011">
        <w:rPr>
          <w:rFonts w:ascii="Arial" w:hAnsi="Arial" w:cs="Arial"/>
          <w:bCs/>
          <w:i/>
          <w:sz w:val="24"/>
          <w:szCs w:val="24"/>
        </w:rPr>
        <w:t xml:space="preserve">existe </w:t>
      </w:r>
      <w:r w:rsidR="000854BA" w:rsidRPr="00E22011">
        <w:rPr>
          <w:rFonts w:ascii="Arial" w:hAnsi="Arial" w:cs="Arial"/>
          <w:bCs/>
          <w:i/>
          <w:sz w:val="24"/>
          <w:szCs w:val="24"/>
        </w:rPr>
        <w:t>no arquivo</w:t>
      </w:r>
      <w:r w:rsidR="00E22011" w:rsidRPr="00E22011">
        <w:rPr>
          <w:rFonts w:ascii="Arial" w:hAnsi="Arial" w:cs="Arial"/>
          <w:bCs/>
          <w:i/>
          <w:sz w:val="24"/>
          <w:szCs w:val="24"/>
        </w:rPr>
        <w:t xml:space="preserve"> </w:t>
      </w:r>
      <w:r w:rsidRPr="00E22011">
        <w:rPr>
          <w:rFonts w:ascii="Arial" w:hAnsi="Arial" w:cs="Arial"/>
          <w:bCs/>
          <w:i/>
          <w:sz w:val="24"/>
          <w:szCs w:val="24"/>
        </w:rPr>
        <w:t>CONVENIO.</w:t>
      </w:r>
      <w:r w:rsidRPr="00B54E32">
        <w:rPr>
          <w:rFonts w:ascii="Arial" w:hAnsi="Arial" w:cs="Arial"/>
          <w:bCs/>
          <w:i/>
          <w:sz w:val="24"/>
          <w:szCs w:val="24"/>
        </w:rPr>
        <w:t>XML</w:t>
      </w:r>
      <w:r w:rsidR="00BC48C7" w:rsidRPr="00B54E32">
        <w:rPr>
          <w:rFonts w:ascii="Arial" w:hAnsi="Arial" w:cs="Arial"/>
          <w:bCs/>
          <w:i/>
          <w:sz w:val="24"/>
          <w:szCs w:val="24"/>
        </w:rPr>
        <w:t>”</w:t>
      </w:r>
      <w:r w:rsidRPr="00B54E32">
        <w:rPr>
          <w:rFonts w:ascii="Arial" w:hAnsi="Arial" w:cs="Arial"/>
          <w:i/>
          <w:sz w:val="24"/>
          <w:szCs w:val="24"/>
        </w:rPr>
        <w:t>.</w:t>
      </w:r>
    </w:p>
    <w:p w14:paraId="76582DCB" w14:textId="77777777" w:rsidR="00E22011" w:rsidRPr="00B54E32" w:rsidRDefault="00E22011" w:rsidP="00195DF0">
      <w:pPr>
        <w:widowControl w:val="0"/>
        <w:overflowPunct/>
        <w:spacing w:line="360" w:lineRule="auto"/>
        <w:jc w:val="both"/>
        <w:rPr>
          <w:rFonts w:ascii="Arial" w:eastAsiaTheme="minorHAnsi" w:hAnsi="Arial" w:cs="Arial"/>
          <w:i/>
          <w:noProof/>
          <w:lang w:eastAsia="en-US"/>
        </w:rPr>
      </w:pPr>
    </w:p>
    <w:p w14:paraId="4185A59D" w14:textId="4DD777D4" w:rsidR="001D1916" w:rsidRPr="00186BA5" w:rsidRDefault="00CB397A" w:rsidP="00195DF0">
      <w:pPr>
        <w:widowControl w:val="0"/>
        <w:spacing w:line="360" w:lineRule="auto"/>
        <w:jc w:val="both"/>
        <w:rPr>
          <w:rFonts w:ascii="Arial" w:hAnsi="Arial" w:cs="Arial"/>
          <w:bCs/>
          <w:sz w:val="24"/>
          <w:szCs w:val="24"/>
        </w:rPr>
      </w:pPr>
      <w:r>
        <w:rPr>
          <w:rFonts w:ascii="Arial" w:hAnsi="Arial" w:cs="Arial"/>
          <w:bCs/>
          <w:sz w:val="24"/>
          <w:szCs w:val="24"/>
        </w:rPr>
        <w:t>5</w:t>
      </w:r>
      <w:r w:rsidR="00BC48C7">
        <w:rPr>
          <w:rFonts w:ascii="Arial" w:hAnsi="Arial" w:cs="Arial"/>
          <w:bCs/>
          <w:sz w:val="24"/>
          <w:szCs w:val="24"/>
        </w:rPr>
        <w:t> </w:t>
      </w:r>
      <w:r w:rsidR="001D1916" w:rsidRPr="00186BA5">
        <w:rPr>
          <w:rFonts w:ascii="Arial" w:hAnsi="Arial" w:cs="Arial"/>
          <w:bCs/>
          <w:sz w:val="24"/>
          <w:szCs w:val="24"/>
        </w:rPr>
        <w:t xml:space="preserve">O ano referente à Data de Início do Termo Aditivo do Convênio deve ser igual ao ano da prestação de contas. </w:t>
      </w:r>
      <w:r w:rsidR="001D1916" w:rsidRPr="00F446D3">
        <w:rPr>
          <w:rFonts w:ascii="Arial" w:hAnsi="Arial" w:cs="Arial"/>
          <w:bCs/>
          <w:sz w:val="24"/>
          <w:szCs w:val="24"/>
        </w:rPr>
        <w:t>(</w:t>
      </w:r>
      <w:r w:rsidR="001D1916" w:rsidRPr="00F446D3">
        <w:rPr>
          <w:rFonts w:ascii="Arial" w:hAnsi="Arial" w:cs="Arial"/>
          <w:bCs/>
          <w:sz w:val="24"/>
          <w:szCs w:val="24"/>
          <w:u w:val="single"/>
        </w:rPr>
        <w:t>Consistência Indicativa</w:t>
      </w:r>
      <w:r w:rsidR="001D1916" w:rsidRPr="00F446D3">
        <w:rPr>
          <w:rFonts w:ascii="Arial" w:hAnsi="Arial" w:cs="Arial"/>
          <w:bCs/>
          <w:sz w:val="24"/>
          <w:szCs w:val="24"/>
        </w:rPr>
        <w:t>)</w:t>
      </w:r>
      <w:r w:rsidR="001D1916" w:rsidRPr="00186BA5">
        <w:rPr>
          <w:rFonts w:ascii="Arial" w:hAnsi="Arial" w:cs="Arial"/>
          <w:bCs/>
          <w:sz w:val="24"/>
          <w:szCs w:val="24"/>
        </w:rPr>
        <w:t xml:space="preserve"> </w:t>
      </w:r>
      <w:r w:rsidR="001D1916" w:rsidRPr="00186BA5">
        <w:rPr>
          <w:b/>
          <w:i/>
          <w:sz w:val="28"/>
          <w:szCs w:val="28"/>
        </w:rPr>
        <w:t>ERRO 1118</w:t>
      </w:r>
    </w:p>
    <w:p w14:paraId="3F2F5C5D" w14:textId="77777777" w:rsidR="001D1916" w:rsidRPr="00135146" w:rsidRDefault="001D1916" w:rsidP="00195DF0">
      <w:pPr>
        <w:widowControl w:val="0"/>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BC48C7" w:rsidRPr="00135146">
        <w:rPr>
          <w:rFonts w:ascii="Arial" w:hAnsi="Arial" w:cs="Arial"/>
          <w:i/>
          <w:sz w:val="24"/>
          <w:szCs w:val="24"/>
        </w:rPr>
        <w:t>“</w:t>
      </w:r>
      <w:r w:rsidRPr="00135146">
        <w:rPr>
          <w:rFonts w:ascii="Arial" w:hAnsi="Arial" w:cs="Arial"/>
          <w:bCs/>
          <w:i/>
          <w:sz w:val="24"/>
          <w:szCs w:val="24"/>
        </w:rPr>
        <w:t xml:space="preserve">O ano referente à Data de Início do Termo Aditivo de Convênio </w:t>
      </w:r>
      <w:r w:rsidRPr="00135146">
        <w:rPr>
          <w:rFonts w:ascii="Arial" w:hAnsi="Arial" w:cs="Arial"/>
          <w:i/>
          <w:sz w:val="24"/>
          <w:szCs w:val="24"/>
        </w:rPr>
        <w:t>deve ser o mesmo da prestação de contas</w:t>
      </w:r>
      <w:r w:rsidR="00BC48C7" w:rsidRPr="00135146">
        <w:rPr>
          <w:rFonts w:ascii="Arial" w:hAnsi="Arial" w:cs="Arial"/>
          <w:i/>
          <w:sz w:val="24"/>
          <w:szCs w:val="24"/>
        </w:rPr>
        <w:t>”</w:t>
      </w:r>
      <w:r w:rsidRPr="00135146">
        <w:rPr>
          <w:rFonts w:ascii="Arial" w:hAnsi="Arial" w:cs="Arial"/>
          <w:i/>
          <w:sz w:val="24"/>
          <w:szCs w:val="24"/>
        </w:rPr>
        <w:t>.</w:t>
      </w:r>
    </w:p>
    <w:p w14:paraId="16F73DF2" w14:textId="77777777" w:rsidR="001D1916" w:rsidRPr="00A106F2" w:rsidRDefault="001D1916" w:rsidP="00195DF0">
      <w:pPr>
        <w:widowControl w:val="0"/>
        <w:jc w:val="both"/>
        <w:rPr>
          <w:b/>
          <w:bCs/>
          <w:sz w:val="24"/>
          <w:szCs w:val="24"/>
        </w:rPr>
      </w:pPr>
    </w:p>
    <w:p w14:paraId="26101E72" w14:textId="332B4C1C" w:rsidR="001D1916" w:rsidRPr="00186BA5" w:rsidRDefault="00CB397A" w:rsidP="00195DF0">
      <w:pPr>
        <w:widowControl w:val="0"/>
        <w:spacing w:line="360" w:lineRule="auto"/>
        <w:jc w:val="both"/>
        <w:rPr>
          <w:rFonts w:ascii="Arial" w:hAnsi="Arial" w:cs="Arial"/>
          <w:bCs/>
          <w:sz w:val="24"/>
          <w:szCs w:val="24"/>
        </w:rPr>
      </w:pPr>
      <w:r>
        <w:rPr>
          <w:rFonts w:ascii="Arial" w:hAnsi="Arial" w:cs="Arial"/>
          <w:bCs/>
          <w:sz w:val="24"/>
          <w:szCs w:val="24"/>
        </w:rPr>
        <w:t>6</w:t>
      </w:r>
      <w:r w:rsidR="00BC48C7">
        <w:rPr>
          <w:rFonts w:ascii="Arial" w:hAnsi="Arial" w:cs="Arial"/>
          <w:bCs/>
          <w:sz w:val="24"/>
          <w:szCs w:val="24"/>
        </w:rPr>
        <w:t> </w:t>
      </w:r>
      <w:r w:rsidR="001D1916" w:rsidRPr="00186BA5">
        <w:rPr>
          <w:rFonts w:ascii="Arial" w:hAnsi="Arial" w:cs="Arial"/>
          <w:bCs/>
          <w:sz w:val="24"/>
          <w:szCs w:val="24"/>
        </w:rPr>
        <w:t>A Data de Término do Termo Aditivo de Convênio deve ser maior ou igual à Data de Início do Termo Aditivo de Convênio. (</w:t>
      </w:r>
      <w:r w:rsidR="001D1916" w:rsidRPr="0024476A">
        <w:rPr>
          <w:rFonts w:ascii="Arial" w:hAnsi="Arial" w:cs="Arial"/>
          <w:bCs/>
          <w:sz w:val="24"/>
          <w:szCs w:val="24"/>
          <w:u w:val="single"/>
        </w:rPr>
        <w:t>Consistência Impeditiva</w:t>
      </w:r>
      <w:r w:rsidR="001D1916" w:rsidRPr="00186BA5">
        <w:rPr>
          <w:rFonts w:ascii="Arial" w:hAnsi="Arial" w:cs="Arial"/>
          <w:bCs/>
          <w:sz w:val="24"/>
          <w:szCs w:val="24"/>
        </w:rPr>
        <w:t xml:space="preserve">) </w:t>
      </w:r>
      <w:r w:rsidR="001D1916" w:rsidRPr="00186BA5">
        <w:rPr>
          <w:b/>
          <w:i/>
          <w:sz w:val="28"/>
          <w:szCs w:val="28"/>
        </w:rPr>
        <w:t>ERRO 1119</w:t>
      </w:r>
    </w:p>
    <w:p w14:paraId="536CB15D" w14:textId="77777777" w:rsidR="001D1916" w:rsidRPr="00135146" w:rsidRDefault="001D1916"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Mensagem</w:t>
      </w:r>
      <w:r w:rsidRPr="00135146">
        <w:rPr>
          <w:rFonts w:ascii="Arial" w:hAnsi="Arial" w:cs="Arial"/>
          <w:i/>
          <w:sz w:val="24"/>
          <w:szCs w:val="24"/>
        </w:rPr>
        <w:t xml:space="preserve">: </w:t>
      </w:r>
      <w:r w:rsidR="0024476A" w:rsidRPr="00135146">
        <w:rPr>
          <w:rFonts w:ascii="Arial" w:hAnsi="Arial" w:cs="Arial"/>
          <w:i/>
          <w:sz w:val="24"/>
          <w:szCs w:val="24"/>
        </w:rPr>
        <w:t>“</w:t>
      </w:r>
      <w:r w:rsidRPr="00135146">
        <w:rPr>
          <w:rFonts w:ascii="Arial" w:hAnsi="Arial" w:cs="Arial"/>
          <w:bCs/>
          <w:i/>
          <w:sz w:val="24"/>
          <w:szCs w:val="24"/>
        </w:rPr>
        <w:t>A Data de Término do Termo Aditivo de Convênio deve ser maior ou igual à Data de Início do Termo Aditivo de Convênio</w:t>
      </w:r>
      <w:r w:rsidR="0024476A" w:rsidRPr="00135146">
        <w:rPr>
          <w:rFonts w:ascii="Arial" w:hAnsi="Arial" w:cs="Arial"/>
          <w:bCs/>
          <w:i/>
          <w:sz w:val="24"/>
          <w:szCs w:val="24"/>
        </w:rPr>
        <w:t>”</w:t>
      </w:r>
      <w:r w:rsidRPr="00135146">
        <w:rPr>
          <w:rFonts w:ascii="Arial" w:hAnsi="Arial" w:cs="Arial"/>
          <w:i/>
          <w:sz w:val="24"/>
          <w:szCs w:val="24"/>
        </w:rPr>
        <w:t>.</w:t>
      </w:r>
    </w:p>
    <w:p w14:paraId="0BDD0E3C" w14:textId="77777777" w:rsidR="001D1916" w:rsidRDefault="001D1916" w:rsidP="00195DF0">
      <w:pPr>
        <w:widowControl w:val="0"/>
        <w:jc w:val="both"/>
        <w:rPr>
          <w:b/>
          <w:bCs/>
          <w:sz w:val="24"/>
          <w:szCs w:val="24"/>
        </w:rPr>
      </w:pPr>
    </w:p>
    <w:p w14:paraId="3A77D848" w14:textId="520AA9E1" w:rsidR="000932FF" w:rsidRPr="00186BA5" w:rsidRDefault="00CB397A" w:rsidP="00195DF0">
      <w:pPr>
        <w:widowControl w:val="0"/>
        <w:spacing w:line="360" w:lineRule="auto"/>
        <w:jc w:val="both"/>
        <w:rPr>
          <w:rFonts w:ascii="Arial" w:hAnsi="Arial" w:cs="Arial"/>
          <w:bCs/>
          <w:sz w:val="24"/>
          <w:szCs w:val="24"/>
        </w:rPr>
      </w:pPr>
      <w:r>
        <w:rPr>
          <w:rFonts w:ascii="Arial" w:hAnsi="Arial" w:cs="Arial"/>
          <w:bCs/>
          <w:sz w:val="24"/>
          <w:szCs w:val="24"/>
        </w:rPr>
        <w:t>7</w:t>
      </w:r>
      <w:r w:rsidR="0024476A">
        <w:rPr>
          <w:rFonts w:ascii="Arial" w:hAnsi="Arial" w:cs="Arial"/>
          <w:bCs/>
          <w:sz w:val="24"/>
          <w:szCs w:val="24"/>
        </w:rPr>
        <w:t> </w:t>
      </w:r>
      <w:r w:rsidR="000932FF" w:rsidRPr="00186BA5">
        <w:rPr>
          <w:rFonts w:ascii="Arial" w:hAnsi="Arial" w:cs="Arial"/>
          <w:bCs/>
          <w:sz w:val="24"/>
          <w:szCs w:val="24"/>
        </w:rPr>
        <w:t>Para UG Prefeitura, se o prefeito não ordenar despesa (campo OrdenaDespesa=’N’), não deve ser enviado registros no arquivo ADITICONV.XML. (</w:t>
      </w:r>
      <w:r w:rsidR="000932FF" w:rsidRPr="0024476A">
        <w:rPr>
          <w:rFonts w:ascii="Arial" w:hAnsi="Arial" w:cs="Arial"/>
          <w:bCs/>
          <w:sz w:val="24"/>
          <w:szCs w:val="24"/>
          <w:u w:val="single"/>
        </w:rPr>
        <w:t>Consistência Impeditiva</w:t>
      </w:r>
      <w:r w:rsidR="000932FF" w:rsidRPr="00186BA5">
        <w:rPr>
          <w:rFonts w:ascii="Arial" w:hAnsi="Arial" w:cs="Arial"/>
          <w:bCs/>
          <w:sz w:val="24"/>
          <w:szCs w:val="24"/>
        </w:rPr>
        <w:t xml:space="preserve">) </w:t>
      </w:r>
      <w:r w:rsidR="000932FF" w:rsidRPr="00186BA5">
        <w:rPr>
          <w:b/>
          <w:i/>
          <w:sz w:val="28"/>
          <w:szCs w:val="28"/>
        </w:rPr>
        <w:t>ERRO</w:t>
      </w:r>
      <w:r w:rsidR="00E94E73">
        <w:rPr>
          <w:b/>
          <w:i/>
          <w:sz w:val="28"/>
          <w:szCs w:val="28"/>
        </w:rPr>
        <w:t> </w:t>
      </w:r>
      <w:r w:rsidR="000932FF" w:rsidRPr="00186BA5">
        <w:rPr>
          <w:b/>
          <w:i/>
          <w:sz w:val="28"/>
          <w:szCs w:val="28"/>
        </w:rPr>
        <w:t>1286</w:t>
      </w:r>
    </w:p>
    <w:p w14:paraId="22B11CBF" w14:textId="77777777" w:rsidR="000932FF" w:rsidRPr="00135146" w:rsidRDefault="000932FF" w:rsidP="00195DF0">
      <w:pPr>
        <w:widowControl w:val="0"/>
        <w:spacing w:line="360" w:lineRule="auto"/>
        <w:jc w:val="both"/>
        <w:rPr>
          <w:rFonts w:ascii="Arial" w:hAnsi="Arial" w:cs="Arial"/>
          <w:b/>
          <w:bCs/>
          <w:i/>
          <w:sz w:val="24"/>
          <w:szCs w:val="24"/>
        </w:rPr>
      </w:pPr>
      <w:r w:rsidRPr="00135146">
        <w:rPr>
          <w:rFonts w:ascii="Arial" w:hAnsi="Arial" w:cs="Arial"/>
          <w:b/>
          <w:i/>
          <w:sz w:val="24"/>
          <w:szCs w:val="24"/>
        </w:rPr>
        <w:t xml:space="preserve">Mensagem: </w:t>
      </w:r>
      <w:r w:rsidR="0024476A" w:rsidRPr="00135146">
        <w:rPr>
          <w:rFonts w:ascii="Arial" w:hAnsi="Arial" w:cs="Arial"/>
          <w:i/>
          <w:sz w:val="24"/>
          <w:szCs w:val="24"/>
        </w:rPr>
        <w:t>“</w:t>
      </w:r>
      <w:r w:rsidRPr="00135146">
        <w:rPr>
          <w:rFonts w:ascii="Arial" w:hAnsi="Arial" w:cs="Arial"/>
          <w:i/>
          <w:sz w:val="24"/>
          <w:szCs w:val="24"/>
        </w:rPr>
        <w:t xml:space="preserve">Arquivo ADITICONV não deve ser enviado para prefeituras que o prefeito não </w:t>
      </w:r>
      <w:r w:rsidRPr="00135146">
        <w:rPr>
          <w:rFonts w:ascii="Arial" w:hAnsi="Arial" w:cs="Arial"/>
          <w:i/>
          <w:sz w:val="24"/>
          <w:szCs w:val="24"/>
        </w:rPr>
        <w:lastRenderedPageBreak/>
        <w:t>ordena despesa</w:t>
      </w:r>
      <w:r w:rsidR="0024476A" w:rsidRPr="00135146">
        <w:rPr>
          <w:rFonts w:ascii="Arial" w:hAnsi="Arial" w:cs="Arial"/>
          <w:i/>
          <w:sz w:val="24"/>
          <w:szCs w:val="24"/>
        </w:rPr>
        <w:t>”</w:t>
      </w:r>
      <w:r w:rsidRPr="00135146">
        <w:rPr>
          <w:rFonts w:ascii="Arial" w:hAnsi="Arial" w:cs="Arial"/>
          <w:i/>
          <w:sz w:val="24"/>
          <w:szCs w:val="24"/>
        </w:rPr>
        <w:t>.</w:t>
      </w:r>
    </w:p>
    <w:p w14:paraId="7FA89603" w14:textId="77777777" w:rsidR="001D1916" w:rsidRPr="00CB2690" w:rsidRDefault="001D1916" w:rsidP="00195DF0">
      <w:pPr>
        <w:widowControl w:val="0"/>
        <w:jc w:val="both"/>
        <w:rPr>
          <w:b/>
          <w:bCs/>
          <w:sz w:val="24"/>
          <w:szCs w:val="24"/>
        </w:rPr>
      </w:pPr>
    </w:p>
    <w:p w14:paraId="018FEE00" w14:textId="67CBC865" w:rsidR="001D1916" w:rsidRDefault="001D1916" w:rsidP="00195DF0">
      <w:pPr>
        <w:pStyle w:val="Ttulo2"/>
        <w:ind w:left="0" w:firstLine="0"/>
        <w:jc w:val="both"/>
      </w:pPr>
      <w:bookmarkStart w:id="42" w:name="_Toc138428644"/>
      <w:r w:rsidRPr="000A420D">
        <w:t>FONTESCONV.</w:t>
      </w:r>
      <w:r>
        <w:t xml:space="preserve">XML </w:t>
      </w:r>
      <w:r w:rsidR="000854BA" w:rsidRPr="00F91106">
        <w:t>(ou FontesConvenios.xml)</w:t>
      </w:r>
      <w:bookmarkEnd w:id="42"/>
    </w:p>
    <w:p w14:paraId="09AA21B0" w14:textId="77777777" w:rsidR="001D1916" w:rsidRDefault="001D1916" w:rsidP="00195DF0">
      <w:pPr>
        <w:widowControl w:val="0"/>
        <w:jc w:val="both"/>
        <w:rPr>
          <w:b/>
          <w:bCs/>
          <w:sz w:val="24"/>
          <w:szCs w:val="24"/>
        </w:rPr>
      </w:pPr>
    </w:p>
    <w:p w14:paraId="5EDB0C71" w14:textId="4099D6C0" w:rsidR="001D1916" w:rsidRPr="009A4B47" w:rsidRDefault="00CB397A" w:rsidP="00195DF0">
      <w:pPr>
        <w:widowControl w:val="0"/>
        <w:spacing w:line="360" w:lineRule="auto"/>
        <w:jc w:val="both"/>
        <w:rPr>
          <w:rFonts w:ascii="Arial" w:hAnsi="Arial" w:cs="Arial"/>
          <w:bCs/>
          <w:sz w:val="24"/>
          <w:szCs w:val="24"/>
        </w:rPr>
      </w:pPr>
      <w:r>
        <w:rPr>
          <w:rFonts w:ascii="Arial" w:hAnsi="Arial" w:cs="Arial"/>
          <w:bCs/>
          <w:sz w:val="24"/>
          <w:szCs w:val="24"/>
        </w:rPr>
        <w:t>1</w:t>
      </w:r>
      <w:r w:rsidR="0024476A">
        <w:rPr>
          <w:rFonts w:ascii="Arial" w:hAnsi="Arial" w:cs="Arial"/>
          <w:bCs/>
          <w:sz w:val="24"/>
          <w:szCs w:val="24"/>
        </w:rPr>
        <w:t> </w:t>
      </w:r>
      <w:r w:rsidR="001D1916" w:rsidRPr="00186BA5">
        <w:rPr>
          <w:rFonts w:ascii="Arial" w:hAnsi="Arial" w:cs="Arial"/>
          <w:bCs/>
          <w:sz w:val="24"/>
          <w:szCs w:val="24"/>
        </w:rPr>
        <w:t>O cadastro de Fontes de Convênio não pode ser realizado no m</w:t>
      </w:r>
      <w:r w:rsidR="009A4B47">
        <w:rPr>
          <w:rFonts w:ascii="Arial" w:hAnsi="Arial" w:cs="Arial"/>
          <w:bCs/>
          <w:sz w:val="24"/>
          <w:szCs w:val="24"/>
        </w:rPr>
        <w:t>ês</w:t>
      </w:r>
      <w:r w:rsidR="001D1916" w:rsidRPr="00186BA5">
        <w:rPr>
          <w:rFonts w:ascii="Arial" w:hAnsi="Arial" w:cs="Arial"/>
          <w:bCs/>
          <w:sz w:val="24"/>
          <w:szCs w:val="24"/>
        </w:rPr>
        <w:t xml:space="preserve"> 13. (</w:t>
      </w:r>
      <w:r w:rsidR="001D1916" w:rsidRPr="0024476A">
        <w:rPr>
          <w:rFonts w:ascii="Arial" w:hAnsi="Arial" w:cs="Arial"/>
          <w:bCs/>
          <w:sz w:val="24"/>
          <w:szCs w:val="24"/>
          <w:u w:val="single"/>
        </w:rPr>
        <w:t>Consistência Impeditiva</w:t>
      </w:r>
      <w:r w:rsidR="001D1916" w:rsidRPr="009A4B47">
        <w:rPr>
          <w:rFonts w:ascii="Arial" w:hAnsi="Arial" w:cs="Arial"/>
          <w:bCs/>
          <w:sz w:val="24"/>
          <w:szCs w:val="24"/>
        </w:rPr>
        <w:t xml:space="preserve">)  </w:t>
      </w:r>
      <w:r w:rsidR="00C4766A" w:rsidRPr="009A4B47">
        <w:rPr>
          <w:b/>
          <w:i/>
          <w:sz w:val="28"/>
          <w:szCs w:val="28"/>
        </w:rPr>
        <w:t xml:space="preserve">ERRO </w:t>
      </w:r>
      <w:r w:rsidR="00151CC0" w:rsidRPr="009A4B47">
        <w:rPr>
          <w:b/>
          <w:i/>
          <w:sz w:val="28"/>
          <w:szCs w:val="28"/>
        </w:rPr>
        <w:t>3093</w:t>
      </w:r>
    </w:p>
    <w:p w14:paraId="1479368A" w14:textId="77777777" w:rsidR="001D1916" w:rsidRPr="00135146" w:rsidRDefault="001D1916" w:rsidP="00195DF0">
      <w:pPr>
        <w:widowControl w:val="0"/>
        <w:overflowPunct/>
        <w:spacing w:line="360" w:lineRule="auto"/>
        <w:jc w:val="both"/>
        <w:rPr>
          <w:rFonts w:ascii="Arial" w:hAnsi="Arial" w:cs="Arial"/>
          <w:i/>
          <w:sz w:val="24"/>
          <w:szCs w:val="24"/>
        </w:rPr>
      </w:pPr>
      <w:r w:rsidRPr="00135146">
        <w:rPr>
          <w:rFonts w:ascii="Arial" w:hAnsi="Arial" w:cs="Arial"/>
          <w:b/>
          <w:i/>
          <w:sz w:val="24"/>
          <w:szCs w:val="24"/>
        </w:rPr>
        <w:t xml:space="preserve">Mensagem: </w:t>
      </w:r>
      <w:r w:rsidR="0024476A" w:rsidRPr="00135146">
        <w:rPr>
          <w:rFonts w:ascii="Arial" w:hAnsi="Arial" w:cs="Arial"/>
          <w:i/>
          <w:sz w:val="24"/>
          <w:szCs w:val="24"/>
        </w:rPr>
        <w:t>“</w:t>
      </w:r>
      <w:r w:rsidRPr="00135146">
        <w:rPr>
          <w:rFonts w:ascii="Arial" w:hAnsi="Arial" w:cs="Arial"/>
          <w:i/>
          <w:sz w:val="24"/>
          <w:szCs w:val="24"/>
        </w:rPr>
        <w:t>Arquivos de cadastros não podem ser enviados no m</w:t>
      </w:r>
      <w:r w:rsidR="009A4B47">
        <w:rPr>
          <w:rFonts w:ascii="Arial" w:hAnsi="Arial" w:cs="Arial"/>
          <w:i/>
          <w:sz w:val="24"/>
          <w:szCs w:val="24"/>
        </w:rPr>
        <w:t>ês</w:t>
      </w:r>
      <w:r w:rsidRPr="00135146">
        <w:rPr>
          <w:rFonts w:ascii="Arial" w:hAnsi="Arial" w:cs="Arial"/>
          <w:i/>
          <w:sz w:val="24"/>
          <w:szCs w:val="24"/>
        </w:rPr>
        <w:t xml:space="preserve"> 13</w:t>
      </w:r>
      <w:r w:rsidR="009A4B47">
        <w:rPr>
          <w:rFonts w:ascii="Arial" w:hAnsi="Arial" w:cs="Arial"/>
          <w:i/>
          <w:sz w:val="24"/>
          <w:szCs w:val="24"/>
        </w:rPr>
        <w:t xml:space="preserve"> </w:t>
      </w:r>
      <w:r w:rsidRPr="00135146">
        <w:rPr>
          <w:rFonts w:ascii="Arial" w:hAnsi="Arial" w:cs="Arial"/>
          <w:i/>
          <w:sz w:val="24"/>
          <w:szCs w:val="24"/>
        </w:rPr>
        <w:t>(encerramento do exercício)</w:t>
      </w:r>
      <w:r w:rsidR="0024476A" w:rsidRPr="00135146">
        <w:rPr>
          <w:rFonts w:ascii="Arial" w:hAnsi="Arial" w:cs="Arial"/>
          <w:i/>
          <w:sz w:val="24"/>
          <w:szCs w:val="24"/>
        </w:rPr>
        <w:t>”</w:t>
      </w:r>
      <w:r w:rsidRPr="00135146">
        <w:rPr>
          <w:rFonts w:ascii="Arial" w:hAnsi="Arial" w:cs="Arial"/>
          <w:i/>
          <w:sz w:val="24"/>
          <w:szCs w:val="24"/>
        </w:rPr>
        <w:t>.</w:t>
      </w:r>
    </w:p>
    <w:p w14:paraId="092E0216" w14:textId="77777777" w:rsidR="001D1916" w:rsidRPr="00336508" w:rsidRDefault="001D1916" w:rsidP="00195DF0">
      <w:pPr>
        <w:widowControl w:val="0"/>
        <w:jc w:val="both"/>
        <w:rPr>
          <w:b/>
          <w:bCs/>
          <w:sz w:val="24"/>
          <w:szCs w:val="24"/>
        </w:rPr>
      </w:pPr>
    </w:p>
    <w:p w14:paraId="4512B113" w14:textId="678217E4" w:rsidR="001D1916" w:rsidRPr="00186BA5" w:rsidRDefault="00CB397A" w:rsidP="00195DF0">
      <w:pPr>
        <w:widowControl w:val="0"/>
        <w:spacing w:line="360" w:lineRule="auto"/>
        <w:jc w:val="both"/>
        <w:rPr>
          <w:rFonts w:ascii="Arial" w:hAnsi="Arial" w:cs="Arial"/>
          <w:bCs/>
          <w:sz w:val="24"/>
          <w:szCs w:val="24"/>
        </w:rPr>
      </w:pPr>
      <w:r>
        <w:rPr>
          <w:rFonts w:ascii="Arial" w:hAnsi="Arial" w:cs="Arial"/>
          <w:bCs/>
          <w:sz w:val="24"/>
          <w:szCs w:val="24"/>
        </w:rPr>
        <w:t>2</w:t>
      </w:r>
      <w:r w:rsidR="0024476A">
        <w:rPr>
          <w:rFonts w:ascii="Arial" w:hAnsi="Arial" w:cs="Arial"/>
          <w:bCs/>
          <w:sz w:val="24"/>
          <w:szCs w:val="24"/>
        </w:rPr>
        <w:t> </w:t>
      </w:r>
      <w:r w:rsidR="001D1916" w:rsidRPr="00186BA5">
        <w:rPr>
          <w:rFonts w:ascii="Arial" w:hAnsi="Arial" w:cs="Arial"/>
          <w:bCs/>
          <w:sz w:val="24"/>
          <w:szCs w:val="24"/>
        </w:rPr>
        <w:t>A</w:t>
      </w:r>
      <w:r w:rsidR="0024476A">
        <w:rPr>
          <w:rFonts w:ascii="Arial" w:hAnsi="Arial" w:cs="Arial"/>
          <w:bCs/>
          <w:sz w:val="24"/>
          <w:szCs w:val="24"/>
        </w:rPr>
        <w:t> </w:t>
      </w:r>
      <w:r w:rsidR="001D1916" w:rsidRPr="00186BA5">
        <w:rPr>
          <w:rFonts w:ascii="Arial" w:hAnsi="Arial" w:cs="Arial"/>
          <w:bCs/>
          <w:sz w:val="24"/>
          <w:szCs w:val="24"/>
        </w:rPr>
        <w:t xml:space="preserve">chave </w:t>
      </w:r>
      <w:r w:rsidR="0024476A">
        <w:rPr>
          <w:rFonts w:ascii="Arial" w:hAnsi="Arial" w:cs="Arial"/>
          <w:bCs/>
          <w:sz w:val="24"/>
          <w:szCs w:val="24"/>
        </w:rPr>
        <w:t>“</w:t>
      </w:r>
      <w:r w:rsidR="001D1916" w:rsidRPr="00186BA5">
        <w:rPr>
          <w:rFonts w:ascii="Arial" w:hAnsi="Arial" w:cs="Arial"/>
          <w:bCs/>
          <w:sz w:val="24"/>
          <w:szCs w:val="24"/>
        </w:rPr>
        <w:t>AnoConvenio</w:t>
      </w:r>
      <w:r w:rsidR="0024476A">
        <w:rPr>
          <w:rFonts w:ascii="Arial" w:hAnsi="Arial" w:cs="Arial"/>
          <w:bCs/>
          <w:sz w:val="24"/>
          <w:szCs w:val="24"/>
        </w:rPr>
        <w:t>;</w:t>
      </w:r>
      <w:r w:rsidR="001D1916" w:rsidRPr="00186BA5">
        <w:rPr>
          <w:rFonts w:ascii="Arial" w:hAnsi="Arial" w:cs="Arial"/>
          <w:bCs/>
          <w:sz w:val="24"/>
          <w:szCs w:val="24"/>
        </w:rPr>
        <w:t xml:space="preserve"> NumeroConvenio</w:t>
      </w:r>
      <w:r w:rsidR="0024476A">
        <w:rPr>
          <w:rFonts w:ascii="Arial" w:hAnsi="Arial" w:cs="Arial"/>
          <w:bCs/>
          <w:sz w:val="24"/>
          <w:szCs w:val="24"/>
        </w:rPr>
        <w:t>;</w:t>
      </w:r>
      <w:r w:rsidR="001D1916" w:rsidRPr="00186BA5">
        <w:rPr>
          <w:rFonts w:ascii="Arial" w:hAnsi="Arial" w:cs="Arial"/>
          <w:bCs/>
          <w:sz w:val="24"/>
          <w:szCs w:val="24"/>
        </w:rPr>
        <w:t xml:space="preserve"> AnoProcesso</w:t>
      </w:r>
      <w:r w:rsidR="0024476A">
        <w:rPr>
          <w:rFonts w:ascii="Arial" w:hAnsi="Arial" w:cs="Arial"/>
          <w:bCs/>
          <w:sz w:val="24"/>
          <w:szCs w:val="24"/>
        </w:rPr>
        <w:t>;</w:t>
      </w:r>
      <w:r w:rsidR="001D1916" w:rsidRPr="00186BA5">
        <w:rPr>
          <w:rFonts w:ascii="Arial" w:hAnsi="Arial" w:cs="Arial"/>
          <w:bCs/>
          <w:sz w:val="24"/>
          <w:szCs w:val="24"/>
        </w:rPr>
        <w:t xml:space="preserve"> NumeroProcesso</w:t>
      </w:r>
      <w:r w:rsidR="0024476A">
        <w:rPr>
          <w:rFonts w:ascii="Arial" w:hAnsi="Arial" w:cs="Arial"/>
          <w:bCs/>
          <w:sz w:val="24"/>
          <w:szCs w:val="24"/>
        </w:rPr>
        <w:t>;</w:t>
      </w:r>
      <w:r w:rsidR="001D1916" w:rsidRPr="00186BA5">
        <w:rPr>
          <w:rFonts w:ascii="Arial" w:hAnsi="Arial" w:cs="Arial"/>
          <w:bCs/>
          <w:sz w:val="24"/>
          <w:szCs w:val="24"/>
        </w:rPr>
        <w:t xml:space="preserve"> CodigoGrupoFonteDestinacaoRecursos</w:t>
      </w:r>
      <w:r w:rsidR="0024476A">
        <w:rPr>
          <w:rFonts w:ascii="Arial" w:hAnsi="Arial" w:cs="Arial"/>
          <w:bCs/>
          <w:sz w:val="24"/>
          <w:szCs w:val="24"/>
        </w:rPr>
        <w:t>;</w:t>
      </w:r>
      <w:r w:rsidR="001D1916" w:rsidRPr="00186BA5">
        <w:rPr>
          <w:rFonts w:ascii="Arial" w:hAnsi="Arial" w:cs="Arial"/>
          <w:bCs/>
          <w:sz w:val="24"/>
          <w:szCs w:val="24"/>
        </w:rPr>
        <w:t> CodigoEspecificacaoFonteDestinacaoRecurso</w:t>
      </w:r>
      <w:r w:rsidR="0024476A">
        <w:rPr>
          <w:rFonts w:ascii="Arial" w:hAnsi="Arial" w:cs="Arial"/>
          <w:bCs/>
          <w:sz w:val="24"/>
          <w:szCs w:val="24"/>
        </w:rPr>
        <w:t xml:space="preserve">; </w:t>
      </w:r>
      <w:r w:rsidR="001D1916" w:rsidRPr="00186BA5">
        <w:rPr>
          <w:rFonts w:ascii="Arial" w:hAnsi="Arial" w:cs="Arial"/>
          <w:bCs/>
          <w:sz w:val="24"/>
          <w:szCs w:val="24"/>
        </w:rPr>
        <w:t>CodigoDetalhamentoFonteDestinacaoRecursos</w:t>
      </w:r>
      <w:r w:rsidR="0024476A">
        <w:rPr>
          <w:rFonts w:ascii="Arial" w:hAnsi="Arial" w:cs="Arial"/>
          <w:bCs/>
          <w:sz w:val="24"/>
          <w:szCs w:val="24"/>
        </w:rPr>
        <w:t>”</w:t>
      </w:r>
      <w:r w:rsidR="001D1916" w:rsidRPr="00186BA5">
        <w:rPr>
          <w:rFonts w:ascii="Arial" w:hAnsi="Arial" w:cs="Arial"/>
          <w:bCs/>
          <w:sz w:val="24"/>
          <w:szCs w:val="24"/>
        </w:rPr>
        <w:t xml:space="preserve"> não pode repetir no arquivo FONTESCONV.XML, para o mês da Prestação de Contas e nos meses anteriores do exercício e de exercícios anteriores. (</w:t>
      </w:r>
      <w:r w:rsidR="001D1916" w:rsidRPr="0024476A">
        <w:rPr>
          <w:rFonts w:ascii="Arial" w:hAnsi="Arial" w:cs="Arial"/>
          <w:bCs/>
          <w:sz w:val="24"/>
          <w:szCs w:val="24"/>
          <w:u w:val="single"/>
        </w:rPr>
        <w:t>Consistência Impeditiva</w:t>
      </w:r>
      <w:r w:rsidR="001D1916" w:rsidRPr="00186BA5">
        <w:rPr>
          <w:rFonts w:ascii="Arial" w:hAnsi="Arial" w:cs="Arial"/>
          <w:bCs/>
          <w:sz w:val="24"/>
          <w:szCs w:val="24"/>
        </w:rPr>
        <w:t xml:space="preserve">) </w:t>
      </w:r>
      <w:r w:rsidR="001D1916" w:rsidRPr="0024476A">
        <w:rPr>
          <w:b/>
          <w:i/>
          <w:sz w:val="28"/>
          <w:szCs w:val="28"/>
        </w:rPr>
        <w:t>ERRO 1087</w:t>
      </w:r>
    </w:p>
    <w:p w14:paraId="792010BF" w14:textId="77777777" w:rsidR="001D1916" w:rsidRPr="00135146" w:rsidRDefault="001D1916" w:rsidP="00195DF0">
      <w:pPr>
        <w:widowControl w:val="0"/>
        <w:spacing w:line="360" w:lineRule="auto"/>
        <w:jc w:val="both"/>
        <w:rPr>
          <w:rFonts w:ascii="Arial" w:hAnsi="Arial" w:cs="Arial"/>
          <w:bCs/>
          <w:i/>
          <w:sz w:val="24"/>
          <w:szCs w:val="24"/>
        </w:rPr>
      </w:pPr>
      <w:r w:rsidRPr="00135146">
        <w:rPr>
          <w:rFonts w:ascii="Arial" w:hAnsi="Arial" w:cs="Arial"/>
          <w:b/>
          <w:bCs/>
          <w:i/>
          <w:sz w:val="24"/>
          <w:szCs w:val="24"/>
        </w:rPr>
        <w:t>Mensagem:</w:t>
      </w:r>
      <w:r w:rsidRPr="00135146">
        <w:rPr>
          <w:rFonts w:ascii="Arial" w:hAnsi="Arial" w:cs="Arial"/>
          <w:bCs/>
          <w:i/>
          <w:sz w:val="24"/>
          <w:szCs w:val="24"/>
        </w:rPr>
        <w:t xml:space="preserve"> </w:t>
      </w:r>
      <w:r w:rsidR="0024476A" w:rsidRPr="00135146">
        <w:rPr>
          <w:rFonts w:ascii="Arial" w:hAnsi="Arial" w:cs="Arial"/>
          <w:bCs/>
          <w:i/>
          <w:sz w:val="24"/>
          <w:szCs w:val="24"/>
        </w:rPr>
        <w:t>“</w:t>
      </w:r>
      <w:r w:rsidRPr="00135146">
        <w:rPr>
          <w:rFonts w:ascii="Arial" w:hAnsi="Arial" w:cs="Arial"/>
          <w:bCs/>
          <w:i/>
          <w:sz w:val="24"/>
          <w:szCs w:val="24"/>
        </w:rPr>
        <w:t>Fonte de Convênio já existente</w:t>
      </w:r>
      <w:r w:rsidR="0024476A" w:rsidRPr="00135146">
        <w:rPr>
          <w:rFonts w:ascii="Arial" w:hAnsi="Arial" w:cs="Arial"/>
          <w:bCs/>
          <w:i/>
          <w:sz w:val="24"/>
          <w:szCs w:val="24"/>
        </w:rPr>
        <w:t>”</w:t>
      </w:r>
      <w:r w:rsidRPr="00135146">
        <w:rPr>
          <w:rFonts w:ascii="Arial" w:hAnsi="Arial" w:cs="Arial"/>
          <w:bCs/>
          <w:i/>
          <w:sz w:val="24"/>
          <w:szCs w:val="24"/>
        </w:rPr>
        <w:t>.</w:t>
      </w:r>
    </w:p>
    <w:p w14:paraId="5E2F7056" w14:textId="77777777" w:rsidR="001D1916" w:rsidRPr="00336508" w:rsidRDefault="001D1916" w:rsidP="00195DF0">
      <w:pPr>
        <w:widowControl w:val="0"/>
        <w:jc w:val="both"/>
        <w:rPr>
          <w:bCs/>
          <w:sz w:val="24"/>
          <w:szCs w:val="24"/>
        </w:rPr>
      </w:pPr>
    </w:p>
    <w:p w14:paraId="5CF5844F" w14:textId="10F9F472" w:rsidR="001D1916" w:rsidRPr="00DB2175" w:rsidRDefault="00CB397A" w:rsidP="00195DF0">
      <w:pPr>
        <w:widowControl w:val="0"/>
        <w:spacing w:line="360" w:lineRule="auto"/>
        <w:jc w:val="both"/>
        <w:rPr>
          <w:rFonts w:ascii="Arial" w:hAnsi="Arial" w:cs="Arial"/>
          <w:bCs/>
          <w:sz w:val="24"/>
          <w:szCs w:val="24"/>
        </w:rPr>
      </w:pPr>
      <w:r>
        <w:rPr>
          <w:rFonts w:ascii="Arial" w:hAnsi="Arial" w:cs="Arial"/>
          <w:bCs/>
          <w:sz w:val="24"/>
          <w:szCs w:val="24"/>
        </w:rPr>
        <w:t>3</w:t>
      </w:r>
      <w:r w:rsidR="0024476A">
        <w:rPr>
          <w:rFonts w:ascii="Arial" w:hAnsi="Arial" w:cs="Arial"/>
          <w:bCs/>
          <w:sz w:val="24"/>
          <w:szCs w:val="24"/>
        </w:rPr>
        <w:t> </w:t>
      </w:r>
      <w:r w:rsidR="001D1916" w:rsidRPr="00186BA5">
        <w:rPr>
          <w:rFonts w:ascii="Arial" w:hAnsi="Arial" w:cs="Arial"/>
          <w:bCs/>
          <w:sz w:val="24"/>
          <w:szCs w:val="24"/>
        </w:rPr>
        <w:t xml:space="preserve">Para os convênios com ano de emissão maior ou igual 2013, verificar se </w:t>
      </w:r>
      <w:r w:rsidR="0024476A">
        <w:rPr>
          <w:rFonts w:ascii="Arial" w:hAnsi="Arial" w:cs="Arial"/>
          <w:bCs/>
          <w:sz w:val="24"/>
          <w:szCs w:val="24"/>
        </w:rPr>
        <w:t>n</w:t>
      </w:r>
      <w:r w:rsidR="001D1916" w:rsidRPr="00186BA5">
        <w:rPr>
          <w:rFonts w:ascii="Arial" w:hAnsi="Arial" w:cs="Arial"/>
          <w:bCs/>
          <w:sz w:val="24"/>
          <w:szCs w:val="24"/>
        </w:rPr>
        <w:t xml:space="preserve">o convênio informado no arquivo FONTESCONV.XML </w:t>
      </w:r>
      <w:r w:rsidR="0024476A">
        <w:rPr>
          <w:rFonts w:ascii="Arial" w:hAnsi="Arial" w:cs="Arial"/>
          <w:bCs/>
          <w:sz w:val="24"/>
          <w:szCs w:val="24"/>
        </w:rPr>
        <w:t xml:space="preserve">a </w:t>
      </w:r>
      <w:r w:rsidR="001D1916" w:rsidRPr="00186BA5">
        <w:rPr>
          <w:rFonts w:ascii="Arial" w:hAnsi="Arial" w:cs="Arial"/>
          <w:bCs/>
          <w:sz w:val="24"/>
          <w:szCs w:val="24"/>
        </w:rPr>
        <w:t>chave</w:t>
      </w:r>
      <w:r w:rsidR="0024476A">
        <w:rPr>
          <w:rFonts w:ascii="Arial" w:hAnsi="Arial" w:cs="Arial"/>
          <w:bCs/>
          <w:sz w:val="24"/>
          <w:szCs w:val="24"/>
        </w:rPr>
        <w:t>:</w:t>
      </w:r>
      <w:r w:rsidR="001D1916" w:rsidRPr="00186BA5">
        <w:rPr>
          <w:rFonts w:ascii="Arial" w:hAnsi="Arial" w:cs="Arial"/>
          <w:bCs/>
          <w:sz w:val="24"/>
          <w:szCs w:val="24"/>
        </w:rPr>
        <w:t xml:space="preserve"> </w:t>
      </w:r>
      <w:r w:rsidR="0024476A">
        <w:rPr>
          <w:rFonts w:ascii="Arial" w:hAnsi="Arial" w:cs="Arial"/>
          <w:bCs/>
          <w:sz w:val="24"/>
          <w:szCs w:val="24"/>
        </w:rPr>
        <w:t>“</w:t>
      </w:r>
      <w:r w:rsidR="001D1916" w:rsidRPr="00186BA5">
        <w:rPr>
          <w:rFonts w:ascii="Arial" w:hAnsi="Arial" w:cs="Arial"/>
          <w:bCs/>
          <w:sz w:val="24"/>
          <w:szCs w:val="24"/>
        </w:rPr>
        <w:t>Ano do Processo, Número do Processo, Ano do Convênio, Número do Convênio</w:t>
      </w:r>
      <w:r w:rsidR="0024476A">
        <w:rPr>
          <w:rFonts w:ascii="Arial" w:hAnsi="Arial" w:cs="Arial"/>
          <w:bCs/>
          <w:sz w:val="24"/>
          <w:szCs w:val="24"/>
        </w:rPr>
        <w:t>”</w:t>
      </w:r>
      <w:r w:rsidR="001D1916" w:rsidRPr="00186BA5">
        <w:rPr>
          <w:rFonts w:ascii="Arial" w:hAnsi="Arial" w:cs="Arial"/>
          <w:bCs/>
          <w:sz w:val="24"/>
          <w:szCs w:val="24"/>
        </w:rPr>
        <w:t xml:space="preserve"> </w:t>
      </w:r>
      <w:r w:rsidR="001D1916" w:rsidRPr="00E22011">
        <w:rPr>
          <w:rFonts w:ascii="Arial" w:hAnsi="Arial" w:cs="Arial"/>
          <w:bCs/>
          <w:sz w:val="24"/>
          <w:szCs w:val="24"/>
        </w:rPr>
        <w:t xml:space="preserve">existe </w:t>
      </w:r>
      <w:r w:rsidR="00DA130B" w:rsidRPr="00E22011">
        <w:rPr>
          <w:rFonts w:ascii="Arial" w:hAnsi="Arial" w:cs="Arial"/>
          <w:bCs/>
          <w:sz w:val="24"/>
          <w:szCs w:val="24"/>
        </w:rPr>
        <w:t xml:space="preserve">no arquivo </w:t>
      </w:r>
      <w:r w:rsidR="001D1916" w:rsidRPr="00E22011">
        <w:rPr>
          <w:rFonts w:ascii="Arial" w:hAnsi="Arial" w:cs="Arial"/>
          <w:bCs/>
          <w:sz w:val="24"/>
          <w:szCs w:val="24"/>
        </w:rPr>
        <w:t>CONVENIO</w:t>
      </w:r>
      <w:r w:rsidR="001D1916" w:rsidRPr="00186BA5">
        <w:rPr>
          <w:rFonts w:ascii="Arial" w:hAnsi="Arial" w:cs="Arial"/>
          <w:bCs/>
          <w:sz w:val="24"/>
          <w:szCs w:val="24"/>
        </w:rPr>
        <w:t>.XML. (</w:t>
      </w:r>
      <w:r w:rsidR="001D1916" w:rsidRPr="0024476A">
        <w:rPr>
          <w:rFonts w:ascii="Arial" w:hAnsi="Arial" w:cs="Arial"/>
          <w:bCs/>
          <w:sz w:val="24"/>
          <w:szCs w:val="24"/>
          <w:u w:val="single"/>
        </w:rPr>
        <w:t>Consistência Impeditiva</w:t>
      </w:r>
      <w:r w:rsidR="001D1916" w:rsidRPr="00186BA5">
        <w:rPr>
          <w:rFonts w:ascii="Arial" w:hAnsi="Arial" w:cs="Arial"/>
          <w:bCs/>
          <w:sz w:val="24"/>
          <w:szCs w:val="24"/>
        </w:rPr>
        <w:t xml:space="preserve">) </w:t>
      </w:r>
      <w:r w:rsidR="001D1916" w:rsidRPr="0024476A">
        <w:rPr>
          <w:b/>
          <w:i/>
          <w:sz w:val="28"/>
          <w:szCs w:val="28"/>
        </w:rPr>
        <w:t xml:space="preserve">ERRO </w:t>
      </w:r>
      <w:r w:rsidR="001D1916" w:rsidRPr="00DB2175">
        <w:rPr>
          <w:b/>
          <w:i/>
          <w:sz w:val="28"/>
          <w:szCs w:val="28"/>
        </w:rPr>
        <w:t>1120</w:t>
      </w:r>
      <w:r w:rsidR="00774CB9" w:rsidRPr="00DB2175">
        <w:rPr>
          <w:b/>
          <w:i/>
          <w:sz w:val="28"/>
          <w:szCs w:val="28"/>
        </w:rPr>
        <w:t xml:space="preserve"> </w:t>
      </w:r>
    </w:p>
    <w:p w14:paraId="51E1A835" w14:textId="10B25785" w:rsidR="001D1916" w:rsidRPr="00135146" w:rsidRDefault="001D1916" w:rsidP="00195DF0">
      <w:pPr>
        <w:widowControl w:val="0"/>
        <w:overflowPunct/>
        <w:spacing w:line="360" w:lineRule="auto"/>
        <w:jc w:val="both"/>
        <w:rPr>
          <w:rFonts w:ascii="Arial" w:eastAsiaTheme="minorHAnsi" w:hAnsi="Arial" w:cs="Arial"/>
          <w:i/>
          <w:noProof/>
          <w:lang w:eastAsia="en-US"/>
        </w:rPr>
      </w:pPr>
      <w:r w:rsidRPr="00135146">
        <w:rPr>
          <w:rFonts w:ascii="Arial" w:hAnsi="Arial" w:cs="Arial"/>
          <w:b/>
          <w:i/>
          <w:sz w:val="24"/>
          <w:szCs w:val="24"/>
        </w:rPr>
        <w:t>Mensagem</w:t>
      </w:r>
      <w:r w:rsidRPr="00135146">
        <w:rPr>
          <w:rFonts w:ascii="Arial" w:hAnsi="Arial" w:cs="Arial"/>
          <w:i/>
          <w:sz w:val="24"/>
          <w:szCs w:val="24"/>
        </w:rPr>
        <w:t xml:space="preserve">: </w:t>
      </w:r>
      <w:r w:rsidR="0024476A" w:rsidRPr="00135146">
        <w:rPr>
          <w:rFonts w:ascii="Arial" w:hAnsi="Arial" w:cs="Arial"/>
          <w:i/>
          <w:sz w:val="24"/>
          <w:szCs w:val="24"/>
        </w:rPr>
        <w:t xml:space="preserve">“A </w:t>
      </w:r>
      <w:r w:rsidRPr="00135146">
        <w:rPr>
          <w:rFonts w:ascii="Arial" w:hAnsi="Arial" w:cs="Arial"/>
          <w:bCs/>
          <w:i/>
          <w:sz w:val="24"/>
          <w:szCs w:val="24"/>
        </w:rPr>
        <w:t>chave</w:t>
      </w:r>
      <w:r w:rsidR="0024476A" w:rsidRPr="00135146">
        <w:rPr>
          <w:rFonts w:ascii="Arial" w:hAnsi="Arial" w:cs="Arial"/>
          <w:bCs/>
          <w:i/>
          <w:sz w:val="24"/>
          <w:szCs w:val="24"/>
        </w:rPr>
        <w:t xml:space="preserve"> informada:</w:t>
      </w:r>
      <w:r w:rsidRPr="00135146">
        <w:rPr>
          <w:rFonts w:ascii="Arial" w:hAnsi="Arial" w:cs="Arial"/>
          <w:bCs/>
          <w:i/>
          <w:sz w:val="24"/>
          <w:szCs w:val="24"/>
        </w:rPr>
        <w:t xml:space="preserve"> </w:t>
      </w:r>
      <w:r w:rsidR="0024476A" w:rsidRPr="00135146">
        <w:rPr>
          <w:rFonts w:ascii="Arial" w:hAnsi="Arial" w:cs="Arial"/>
          <w:bCs/>
          <w:i/>
          <w:sz w:val="24"/>
          <w:szCs w:val="24"/>
        </w:rPr>
        <w:t>“</w:t>
      </w:r>
      <w:r w:rsidRPr="00135146">
        <w:rPr>
          <w:rFonts w:ascii="Arial" w:hAnsi="Arial" w:cs="Arial"/>
          <w:bCs/>
          <w:i/>
          <w:sz w:val="24"/>
          <w:szCs w:val="24"/>
        </w:rPr>
        <w:t>Ano do Processo, número do Processo, Ano do C</w:t>
      </w:r>
      <w:r w:rsidRPr="00135146">
        <w:rPr>
          <w:rFonts w:ascii="Arial" w:hAnsi="Arial" w:cs="Arial"/>
          <w:i/>
          <w:sz w:val="24"/>
          <w:szCs w:val="24"/>
        </w:rPr>
        <w:t>onvênio</w:t>
      </w:r>
      <w:r w:rsidRPr="00135146">
        <w:rPr>
          <w:rFonts w:ascii="Arial" w:hAnsi="Arial" w:cs="Arial"/>
          <w:bCs/>
          <w:i/>
          <w:sz w:val="24"/>
          <w:szCs w:val="24"/>
        </w:rPr>
        <w:t>, Número do C</w:t>
      </w:r>
      <w:r w:rsidRPr="00135146">
        <w:rPr>
          <w:rFonts w:ascii="Arial" w:hAnsi="Arial" w:cs="Arial"/>
          <w:i/>
          <w:sz w:val="24"/>
          <w:szCs w:val="24"/>
        </w:rPr>
        <w:t>onvênio</w:t>
      </w:r>
      <w:r w:rsidR="0024476A" w:rsidRPr="00135146">
        <w:rPr>
          <w:rFonts w:ascii="Arial" w:hAnsi="Arial" w:cs="Arial"/>
          <w:i/>
          <w:sz w:val="24"/>
          <w:szCs w:val="24"/>
        </w:rPr>
        <w:t>”</w:t>
      </w:r>
      <w:r w:rsidRPr="00135146">
        <w:rPr>
          <w:rFonts w:ascii="Arial" w:hAnsi="Arial" w:cs="Arial"/>
          <w:bCs/>
          <w:i/>
          <w:sz w:val="24"/>
          <w:szCs w:val="24"/>
        </w:rPr>
        <w:t xml:space="preserve"> não </w:t>
      </w:r>
      <w:r w:rsidRPr="00E22011">
        <w:rPr>
          <w:rFonts w:ascii="Arial" w:hAnsi="Arial" w:cs="Arial"/>
          <w:bCs/>
          <w:i/>
          <w:sz w:val="24"/>
          <w:szCs w:val="24"/>
        </w:rPr>
        <w:t xml:space="preserve">existe </w:t>
      </w:r>
      <w:r w:rsidR="00DA130B" w:rsidRPr="00E22011">
        <w:rPr>
          <w:rFonts w:ascii="Arial" w:hAnsi="Arial" w:cs="Arial"/>
          <w:bCs/>
          <w:i/>
          <w:sz w:val="24"/>
          <w:szCs w:val="24"/>
        </w:rPr>
        <w:t>no arquivo</w:t>
      </w:r>
      <w:r w:rsidR="00E22011" w:rsidRPr="00E22011">
        <w:rPr>
          <w:rFonts w:ascii="Arial" w:hAnsi="Arial" w:cs="Arial"/>
          <w:bCs/>
          <w:i/>
          <w:sz w:val="24"/>
          <w:szCs w:val="24"/>
        </w:rPr>
        <w:t xml:space="preserve"> </w:t>
      </w:r>
      <w:r w:rsidRPr="00E22011">
        <w:rPr>
          <w:rFonts w:ascii="Arial" w:hAnsi="Arial" w:cs="Arial"/>
          <w:bCs/>
          <w:i/>
          <w:sz w:val="24"/>
          <w:szCs w:val="24"/>
        </w:rPr>
        <w:t>CONVENIO</w:t>
      </w:r>
      <w:r w:rsidRPr="00135146">
        <w:rPr>
          <w:rFonts w:ascii="Arial" w:hAnsi="Arial" w:cs="Arial"/>
          <w:bCs/>
          <w:i/>
          <w:sz w:val="24"/>
          <w:szCs w:val="24"/>
        </w:rPr>
        <w:t>.XML</w:t>
      </w:r>
      <w:r w:rsidR="0024476A" w:rsidRPr="00135146">
        <w:rPr>
          <w:rFonts w:ascii="Arial" w:hAnsi="Arial" w:cs="Arial"/>
          <w:bCs/>
          <w:i/>
          <w:sz w:val="24"/>
          <w:szCs w:val="24"/>
        </w:rPr>
        <w:t>”</w:t>
      </w:r>
      <w:r w:rsidRPr="00135146">
        <w:rPr>
          <w:rFonts w:ascii="Arial" w:hAnsi="Arial" w:cs="Arial"/>
          <w:i/>
          <w:sz w:val="24"/>
          <w:szCs w:val="24"/>
        </w:rPr>
        <w:t>.</w:t>
      </w:r>
    </w:p>
    <w:p w14:paraId="58FEED77" w14:textId="77777777" w:rsidR="001D1916" w:rsidRPr="00336508" w:rsidRDefault="001D1916" w:rsidP="00195DF0">
      <w:pPr>
        <w:widowControl w:val="0"/>
        <w:overflowPunct/>
        <w:jc w:val="both"/>
        <w:rPr>
          <w:rFonts w:ascii="Courier New" w:eastAsiaTheme="minorHAnsi" w:hAnsi="Courier New" w:cs="Courier New"/>
          <w:noProof/>
          <w:lang w:eastAsia="en-US"/>
        </w:rPr>
      </w:pPr>
    </w:p>
    <w:p w14:paraId="46E8E3DE" w14:textId="59ADF2EA" w:rsidR="001D1916" w:rsidRPr="002D5FFF" w:rsidRDefault="00CB397A" w:rsidP="00195DF0">
      <w:pPr>
        <w:widowControl w:val="0"/>
        <w:spacing w:line="360" w:lineRule="auto"/>
        <w:jc w:val="both"/>
        <w:rPr>
          <w:rFonts w:ascii="Arial" w:hAnsi="Arial" w:cs="Arial"/>
          <w:bCs/>
          <w:sz w:val="24"/>
          <w:szCs w:val="24"/>
        </w:rPr>
      </w:pPr>
      <w:r>
        <w:rPr>
          <w:rFonts w:ascii="Arial" w:hAnsi="Arial" w:cs="Arial"/>
          <w:bCs/>
          <w:sz w:val="24"/>
          <w:szCs w:val="24"/>
        </w:rPr>
        <w:t>4</w:t>
      </w:r>
      <w:r w:rsidR="0024476A">
        <w:rPr>
          <w:rFonts w:ascii="Arial" w:hAnsi="Arial" w:cs="Arial"/>
          <w:bCs/>
          <w:sz w:val="24"/>
          <w:szCs w:val="24"/>
        </w:rPr>
        <w:t> </w:t>
      </w:r>
      <w:r w:rsidR="001D1916" w:rsidRPr="00186BA5">
        <w:rPr>
          <w:rFonts w:ascii="Arial" w:hAnsi="Arial" w:cs="Arial"/>
          <w:bCs/>
          <w:sz w:val="24"/>
          <w:szCs w:val="24"/>
        </w:rPr>
        <w:t xml:space="preserve">O campo </w:t>
      </w:r>
      <w:r w:rsidR="0024476A">
        <w:rPr>
          <w:rFonts w:ascii="Arial" w:hAnsi="Arial" w:cs="Arial"/>
          <w:bCs/>
          <w:sz w:val="24"/>
          <w:szCs w:val="24"/>
        </w:rPr>
        <w:t>“</w:t>
      </w:r>
      <w:r w:rsidR="001D1916" w:rsidRPr="00186BA5">
        <w:rPr>
          <w:rFonts w:ascii="Arial" w:hAnsi="Arial" w:cs="Arial"/>
          <w:bCs/>
          <w:sz w:val="24"/>
          <w:szCs w:val="24"/>
        </w:rPr>
        <w:t>CodigoGrupoFonteDestinacaoRecurso</w:t>
      </w:r>
      <w:r w:rsidR="0024476A">
        <w:rPr>
          <w:rFonts w:ascii="Arial" w:hAnsi="Arial" w:cs="Arial"/>
          <w:bCs/>
          <w:sz w:val="24"/>
          <w:szCs w:val="24"/>
        </w:rPr>
        <w:t>”</w:t>
      </w:r>
      <w:r w:rsidR="001D1916" w:rsidRPr="00186BA5">
        <w:rPr>
          <w:rFonts w:ascii="Arial" w:hAnsi="Arial" w:cs="Arial"/>
          <w:bCs/>
          <w:sz w:val="24"/>
          <w:szCs w:val="24"/>
        </w:rPr>
        <w:t xml:space="preserve"> deve pertencer à </w:t>
      </w:r>
      <w:r w:rsidR="0024476A">
        <w:rPr>
          <w:rFonts w:ascii="Arial" w:hAnsi="Arial" w:cs="Arial"/>
          <w:bCs/>
          <w:sz w:val="24"/>
          <w:szCs w:val="24"/>
        </w:rPr>
        <w:t>Tabela A</w:t>
      </w:r>
      <w:r w:rsidR="001D1916" w:rsidRPr="00186BA5">
        <w:rPr>
          <w:rFonts w:ascii="Arial" w:hAnsi="Arial" w:cs="Arial"/>
          <w:bCs/>
          <w:sz w:val="24"/>
          <w:szCs w:val="24"/>
        </w:rPr>
        <w:t xml:space="preserve">uxiliar </w:t>
      </w:r>
      <w:r w:rsidR="0024476A" w:rsidRPr="00F70107">
        <w:rPr>
          <w:rFonts w:ascii="Arial" w:hAnsi="Arial" w:cs="Arial"/>
          <w:bCs/>
          <w:color w:val="FF0000"/>
          <w:sz w:val="24"/>
          <w:szCs w:val="24"/>
        </w:rPr>
        <w:t> </w:t>
      </w:r>
      <w:r w:rsidR="00F70107">
        <w:rPr>
          <w:rFonts w:ascii="Arial" w:hAnsi="Arial" w:cs="Arial"/>
          <w:bCs/>
          <w:sz w:val="24"/>
          <w:szCs w:val="24"/>
        </w:rPr>
        <w:t>‘</w:t>
      </w:r>
      <w:r w:rsidR="001D1916" w:rsidRPr="00186BA5">
        <w:rPr>
          <w:rFonts w:ascii="Arial" w:hAnsi="Arial" w:cs="Arial"/>
          <w:bCs/>
          <w:sz w:val="24"/>
          <w:szCs w:val="24"/>
        </w:rPr>
        <w:t>Grupo de Fonte/Destinação de Recursos</w:t>
      </w:r>
      <w:r w:rsidR="00F70107">
        <w:rPr>
          <w:rFonts w:ascii="Arial" w:hAnsi="Arial" w:cs="Arial"/>
          <w:bCs/>
          <w:sz w:val="24"/>
          <w:szCs w:val="24"/>
        </w:rPr>
        <w:t>’</w:t>
      </w:r>
      <w:r w:rsidR="001D1916" w:rsidRPr="002D5FFF">
        <w:rPr>
          <w:rFonts w:ascii="Arial" w:hAnsi="Arial" w:cs="Arial"/>
          <w:bCs/>
          <w:sz w:val="24"/>
          <w:szCs w:val="24"/>
        </w:rPr>
        <w:t>.</w:t>
      </w:r>
      <w:r w:rsidR="00F61B2B" w:rsidRPr="002D5FFF">
        <w:rPr>
          <w:rFonts w:ascii="Arial" w:hAnsi="Arial" w:cs="Arial"/>
          <w:bCs/>
          <w:sz w:val="24"/>
          <w:szCs w:val="24"/>
        </w:rPr>
        <w:t xml:space="preserve"> </w:t>
      </w:r>
      <w:r w:rsidR="00F61B2B" w:rsidRPr="00F446D3">
        <w:rPr>
          <w:rFonts w:ascii="Arial" w:hAnsi="Arial" w:cs="Arial"/>
          <w:bCs/>
          <w:sz w:val="24"/>
          <w:szCs w:val="24"/>
        </w:rPr>
        <w:t>Verificar as fontes vigentes no exercício de referência.</w:t>
      </w:r>
      <w:r w:rsidR="001D1916" w:rsidRPr="00F446D3">
        <w:rPr>
          <w:rFonts w:ascii="Arial" w:hAnsi="Arial" w:cs="Arial"/>
          <w:bCs/>
          <w:sz w:val="24"/>
          <w:szCs w:val="24"/>
        </w:rPr>
        <w:t xml:space="preserve"> (</w:t>
      </w:r>
      <w:r w:rsidR="001D1916" w:rsidRPr="00F446D3">
        <w:rPr>
          <w:rFonts w:ascii="Arial" w:hAnsi="Arial" w:cs="Arial"/>
          <w:bCs/>
          <w:sz w:val="24"/>
          <w:szCs w:val="24"/>
          <w:u w:val="single"/>
        </w:rPr>
        <w:t>Consistência Impeditiva</w:t>
      </w:r>
      <w:r w:rsidR="001D1916" w:rsidRPr="00F446D3">
        <w:rPr>
          <w:rFonts w:ascii="Arial" w:hAnsi="Arial" w:cs="Arial"/>
          <w:bCs/>
          <w:sz w:val="24"/>
          <w:szCs w:val="24"/>
        </w:rPr>
        <w:t xml:space="preserve">) </w:t>
      </w:r>
      <w:r w:rsidR="003C3E27" w:rsidRPr="00F446D3">
        <w:rPr>
          <w:b/>
          <w:i/>
          <w:sz w:val="28"/>
          <w:szCs w:val="28"/>
        </w:rPr>
        <w:t xml:space="preserve">ERRO </w:t>
      </w:r>
      <w:r w:rsidR="009B405D" w:rsidRPr="00774CB9">
        <w:rPr>
          <w:b/>
          <w:i/>
          <w:sz w:val="28"/>
          <w:szCs w:val="28"/>
        </w:rPr>
        <w:t>3094</w:t>
      </w:r>
      <w:r w:rsidR="00F70107" w:rsidRPr="00774CB9">
        <w:rPr>
          <w:b/>
          <w:i/>
          <w:sz w:val="28"/>
          <w:szCs w:val="28"/>
        </w:rPr>
        <w:t xml:space="preserve"> </w:t>
      </w:r>
    </w:p>
    <w:p w14:paraId="6F7A9C3A" w14:textId="54920683" w:rsidR="001D1916" w:rsidRPr="00135146" w:rsidRDefault="001D1916" w:rsidP="00195DF0">
      <w:pPr>
        <w:widowControl w:val="0"/>
        <w:overflowPunct/>
        <w:spacing w:line="360" w:lineRule="auto"/>
        <w:jc w:val="both"/>
        <w:rPr>
          <w:rFonts w:ascii="Arial" w:eastAsiaTheme="minorHAnsi" w:hAnsi="Arial" w:cs="Arial"/>
          <w:i/>
          <w:noProof/>
          <w:lang w:eastAsia="en-US"/>
        </w:rPr>
      </w:pPr>
      <w:r w:rsidRPr="00135146">
        <w:rPr>
          <w:rFonts w:ascii="Arial" w:hAnsi="Arial" w:cs="Arial"/>
          <w:b/>
          <w:i/>
          <w:sz w:val="24"/>
          <w:szCs w:val="24"/>
        </w:rPr>
        <w:t>Mensagem</w:t>
      </w:r>
      <w:r w:rsidRPr="00135146">
        <w:rPr>
          <w:rFonts w:ascii="Arial" w:hAnsi="Arial" w:cs="Arial"/>
          <w:i/>
          <w:sz w:val="24"/>
          <w:szCs w:val="24"/>
        </w:rPr>
        <w:t xml:space="preserve">: O campo </w:t>
      </w:r>
      <w:r w:rsidRPr="00135146">
        <w:rPr>
          <w:rFonts w:ascii="Arial" w:hAnsi="Arial" w:cs="Arial"/>
          <w:bCs/>
          <w:i/>
          <w:sz w:val="24"/>
          <w:szCs w:val="24"/>
        </w:rPr>
        <w:t xml:space="preserve">CodigoGrupoFonteDestinacaoRecursos deve pertencer à </w:t>
      </w:r>
      <w:r w:rsidR="0024476A" w:rsidRPr="00135146">
        <w:rPr>
          <w:rFonts w:ascii="Arial" w:hAnsi="Arial" w:cs="Arial"/>
          <w:bCs/>
          <w:i/>
          <w:sz w:val="24"/>
          <w:szCs w:val="24"/>
        </w:rPr>
        <w:t>T</w:t>
      </w:r>
      <w:r w:rsidRPr="00135146">
        <w:rPr>
          <w:rFonts w:ascii="Arial" w:hAnsi="Arial" w:cs="Arial"/>
          <w:bCs/>
          <w:i/>
          <w:sz w:val="24"/>
          <w:szCs w:val="24"/>
        </w:rPr>
        <w:t xml:space="preserve">abela </w:t>
      </w:r>
      <w:r w:rsidR="0024476A" w:rsidRPr="00135146">
        <w:rPr>
          <w:rFonts w:ascii="Arial" w:hAnsi="Arial" w:cs="Arial"/>
          <w:bCs/>
          <w:i/>
          <w:sz w:val="24"/>
          <w:szCs w:val="24"/>
        </w:rPr>
        <w:t>A</w:t>
      </w:r>
      <w:r w:rsidRPr="00135146">
        <w:rPr>
          <w:rFonts w:ascii="Arial" w:hAnsi="Arial" w:cs="Arial"/>
          <w:bCs/>
          <w:i/>
          <w:sz w:val="24"/>
          <w:szCs w:val="24"/>
        </w:rPr>
        <w:t>uxiliar Grupo de Fonte/Destinação de Recursos</w:t>
      </w:r>
      <w:r w:rsidRPr="00135146">
        <w:rPr>
          <w:rFonts w:ascii="Arial" w:hAnsi="Arial" w:cs="Arial"/>
          <w:i/>
          <w:sz w:val="24"/>
          <w:szCs w:val="24"/>
        </w:rPr>
        <w:t>.</w:t>
      </w:r>
    </w:p>
    <w:p w14:paraId="6B4386EC" w14:textId="77777777" w:rsidR="00DB2175" w:rsidRDefault="00DB2175" w:rsidP="00195DF0">
      <w:pPr>
        <w:widowControl w:val="0"/>
        <w:spacing w:line="360" w:lineRule="auto"/>
        <w:jc w:val="both"/>
        <w:rPr>
          <w:rFonts w:ascii="Arial" w:hAnsi="Arial" w:cs="Arial"/>
          <w:bCs/>
          <w:sz w:val="24"/>
          <w:szCs w:val="24"/>
        </w:rPr>
      </w:pPr>
    </w:p>
    <w:p w14:paraId="1B756F2E" w14:textId="49AD446A" w:rsidR="001D1916" w:rsidRPr="00A0232E" w:rsidRDefault="00CB397A" w:rsidP="00195DF0">
      <w:pPr>
        <w:widowControl w:val="0"/>
        <w:spacing w:line="360" w:lineRule="auto"/>
        <w:jc w:val="both"/>
        <w:rPr>
          <w:rFonts w:ascii="Arial" w:hAnsi="Arial" w:cs="Arial"/>
          <w:bCs/>
          <w:sz w:val="24"/>
          <w:szCs w:val="24"/>
        </w:rPr>
      </w:pPr>
      <w:r w:rsidRPr="00A0232E">
        <w:rPr>
          <w:rFonts w:ascii="Arial" w:hAnsi="Arial" w:cs="Arial"/>
          <w:bCs/>
          <w:sz w:val="24"/>
          <w:szCs w:val="24"/>
        </w:rPr>
        <w:t>5</w:t>
      </w:r>
      <w:r w:rsidR="0024476A" w:rsidRPr="00A0232E">
        <w:rPr>
          <w:rFonts w:ascii="Arial" w:hAnsi="Arial" w:cs="Arial"/>
          <w:bCs/>
          <w:sz w:val="24"/>
          <w:szCs w:val="24"/>
        </w:rPr>
        <w:t> </w:t>
      </w:r>
      <w:r w:rsidR="001D1916" w:rsidRPr="00A0232E">
        <w:rPr>
          <w:rFonts w:ascii="Arial" w:hAnsi="Arial" w:cs="Arial"/>
          <w:bCs/>
          <w:sz w:val="24"/>
          <w:szCs w:val="24"/>
        </w:rPr>
        <w:t xml:space="preserve">Os campos </w:t>
      </w:r>
      <w:r w:rsidR="007276CF" w:rsidRPr="00A0232E">
        <w:rPr>
          <w:rFonts w:ascii="Arial" w:hAnsi="Arial" w:cs="Arial"/>
          <w:bCs/>
          <w:sz w:val="24"/>
          <w:szCs w:val="24"/>
        </w:rPr>
        <w:t>“</w:t>
      </w:r>
      <w:r w:rsidR="001D1916" w:rsidRPr="00A0232E">
        <w:rPr>
          <w:rFonts w:ascii="Arial" w:hAnsi="Arial" w:cs="Arial"/>
          <w:bCs/>
          <w:sz w:val="24"/>
          <w:szCs w:val="24"/>
        </w:rPr>
        <w:t>CodigoEspecificacaoFonteDestinacaoRecursos</w:t>
      </w:r>
      <w:r w:rsidR="007276CF" w:rsidRPr="00A0232E">
        <w:rPr>
          <w:rFonts w:ascii="Arial" w:hAnsi="Arial" w:cs="Arial"/>
          <w:bCs/>
          <w:sz w:val="24"/>
          <w:szCs w:val="24"/>
        </w:rPr>
        <w:t>”</w:t>
      </w:r>
      <w:r w:rsidR="001D1916" w:rsidRPr="00A0232E">
        <w:rPr>
          <w:rFonts w:ascii="Arial" w:hAnsi="Arial" w:cs="Arial"/>
          <w:bCs/>
          <w:sz w:val="24"/>
          <w:szCs w:val="24"/>
        </w:rPr>
        <w:t xml:space="preserve"> e </w:t>
      </w:r>
      <w:r w:rsidR="007276CF" w:rsidRPr="00A0232E">
        <w:rPr>
          <w:rFonts w:ascii="Arial" w:hAnsi="Arial" w:cs="Arial"/>
          <w:bCs/>
          <w:sz w:val="24"/>
          <w:szCs w:val="24"/>
        </w:rPr>
        <w:t>“</w:t>
      </w:r>
      <w:r w:rsidR="001D1916" w:rsidRPr="00A0232E">
        <w:rPr>
          <w:rFonts w:ascii="Arial" w:hAnsi="Arial" w:cs="Arial"/>
          <w:bCs/>
          <w:sz w:val="24"/>
          <w:szCs w:val="24"/>
        </w:rPr>
        <w:t>CodigoDetalhamentoFonteDestinacaoRecursos</w:t>
      </w:r>
      <w:r w:rsidR="007276CF" w:rsidRPr="00A0232E">
        <w:rPr>
          <w:rFonts w:ascii="Arial" w:hAnsi="Arial" w:cs="Arial"/>
          <w:bCs/>
          <w:sz w:val="24"/>
          <w:szCs w:val="24"/>
        </w:rPr>
        <w:t>”</w:t>
      </w:r>
      <w:r w:rsidR="001D1916" w:rsidRPr="00A0232E">
        <w:rPr>
          <w:rFonts w:ascii="Arial" w:hAnsi="Arial" w:cs="Arial"/>
          <w:bCs/>
          <w:sz w:val="24"/>
          <w:szCs w:val="24"/>
        </w:rPr>
        <w:t xml:space="preserve"> devem constar na </w:t>
      </w:r>
      <w:r w:rsidR="007276CF" w:rsidRPr="00A0232E">
        <w:rPr>
          <w:rFonts w:ascii="Arial" w:hAnsi="Arial" w:cs="Arial"/>
          <w:bCs/>
          <w:sz w:val="24"/>
          <w:szCs w:val="24"/>
        </w:rPr>
        <w:t>Tabela A</w:t>
      </w:r>
      <w:r w:rsidR="001D1916" w:rsidRPr="00A0232E">
        <w:rPr>
          <w:rFonts w:ascii="Arial" w:hAnsi="Arial" w:cs="Arial"/>
          <w:bCs/>
          <w:sz w:val="24"/>
          <w:szCs w:val="24"/>
        </w:rPr>
        <w:t xml:space="preserve">uxiliar </w:t>
      </w:r>
      <w:r w:rsidR="00F70107" w:rsidRPr="00A0232E">
        <w:rPr>
          <w:rFonts w:ascii="Arial" w:hAnsi="Arial" w:cs="Arial"/>
          <w:bCs/>
          <w:sz w:val="24"/>
          <w:szCs w:val="24"/>
        </w:rPr>
        <w:t>‘</w:t>
      </w:r>
      <w:r w:rsidR="001D1916" w:rsidRPr="00A0232E">
        <w:rPr>
          <w:rFonts w:ascii="Arial" w:hAnsi="Arial" w:cs="Arial"/>
          <w:bCs/>
          <w:sz w:val="24"/>
          <w:szCs w:val="24"/>
        </w:rPr>
        <w:t>Especificação das Fontes/Destinação de Recursos</w:t>
      </w:r>
      <w:r w:rsidR="00F70107" w:rsidRPr="00A0232E">
        <w:rPr>
          <w:rFonts w:ascii="Arial" w:hAnsi="Arial" w:cs="Arial"/>
          <w:bCs/>
          <w:sz w:val="24"/>
          <w:szCs w:val="24"/>
        </w:rPr>
        <w:t>’</w:t>
      </w:r>
      <w:r w:rsidR="001D1916" w:rsidRPr="00A0232E">
        <w:rPr>
          <w:rFonts w:ascii="Arial" w:hAnsi="Arial" w:cs="Arial"/>
          <w:bCs/>
          <w:sz w:val="24"/>
          <w:szCs w:val="24"/>
        </w:rPr>
        <w:t xml:space="preserve"> </w:t>
      </w:r>
      <w:r w:rsidR="00531102" w:rsidRPr="00A0232E">
        <w:rPr>
          <w:rFonts w:ascii="Arial" w:hAnsi="Arial" w:cs="Arial"/>
          <w:bCs/>
          <w:sz w:val="24"/>
          <w:szCs w:val="24"/>
        </w:rPr>
        <w:t xml:space="preserve">(ente que utiliza igual a </w:t>
      </w:r>
      <w:r w:rsidR="00804FD7" w:rsidRPr="00A0232E">
        <w:rPr>
          <w:rFonts w:ascii="Arial" w:hAnsi="Arial" w:cs="Arial"/>
          <w:bCs/>
          <w:sz w:val="24"/>
          <w:szCs w:val="24"/>
        </w:rPr>
        <w:t xml:space="preserve">M, </w:t>
      </w:r>
      <w:r w:rsidR="00531102" w:rsidRPr="00A0232E">
        <w:rPr>
          <w:rFonts w:ascii="Arial" w:hAnsi="Arial" w:cs="Arial"/>
          <w:bCs/>
          <w:sz w:val="24"/>
          <w:szCs w:val="24"/>
        </w:rPr>
        <w:t>M</w:t>
      </w:r>
      <w:r w:rsidR="006810DE" w:rsidRPr="00A0232E">
        <w:rPr>
          <w:rFonts w:ascii="Arial" w:hAnsi="Arial" w:cs="Arial"/>
          <w:bCs/>
          <w:sz w:val="24"/>
          <w:szCs w:val="24"/>
        </w:rPr>
        <w:t>/C</w:t>
      </w:r>
      <w:r w:rsidR="00531102" w:rsidRPr="00A0232E">
        <w:rPr>
          <w:rFonts w:ascii="Arial" w:hAnsi="Arial" w:cs="Arial"/>
          <w:bCs/>
          <w:sz w:val="24"/>
          <w:szCs w:val="24"/>
        </w:rPr>
        <w:t xml:space="preserve"> ou E/M</w:t>
      </w:r>
      <w:r w:rsidR="006810DE" w:rsidRPr="00A0232E">
        <w:rPr>
          <w:rFonts w:ascii="Arial" w:hAnsi="Arial" w:cs="Arial"/>
          <w:bCs/>
          <w:sz w:val="24"/>
          <w:szCs w:val="24"/>
        </w:rPr>
        <w:t>/C</w:t>
      </w:r>
      <w:r w:rsidR="00531102" w:rsidRPr="00A0232E">
        <w:rPr>
          <w:rFonts w:ascii="Arial" w:hAnsi="Arial" w:cs="Arial"/>
          <w:bCs/>
          <w:sz w:val="24"/>
          <w:szCs w:val="24"/>
        </w:rPr>
        <w:t xml:space="preserve">) </w:t>
      </w:r>
      <w:r w:rsidR="001D1916" w:rsidRPr="00A0232E">
        <w:rPr>
          <w:rFonts w:ascii="Arial" w:hAnsi="Arial" w:cs="Arial"/>
          <w:bCs/>
          <w:sz w:val="24"/>
          <w:szCs w:val="24"/>
        </w:rPr>
        <w:t xml:space="preserve">ou </w:t>
      </w:r>
      <w:r w:rsidR="00F70107" w:rsidRPr="00A0232E">
        <w:rPr>
          <w:rFonts w:ascii="Arial" w:hAnsi="Arial" w:cs="Arial"/>
          <w:bCs/>
          <w:sz w:val="24"/>
          <w:szCs w:val="24"/>
        </w:rPr>
        <w:t xml:space="preserve">no </w:t>
      </w:r>
      <w:r w:rsidR="007276CF" w:rsidRPr="00A0232E">
        <w:rPr>
          <w:rFonts w:ascii="Arial" w:hAnsi="Arial" w:cs="Arial"/>
          <w:bCs/>
          <w:sz w:val="24"/>
          <w:szCs w:val="24"/>
        </w:rPr>
        <w:t>A</w:t>
      </w:r>
      <w:r w:rsidR="001D1916" w:rsidRPr="00A0232E">
        <w:rPr>
          <w:rFonts w:ascii="Arial" w:hAnsi="Arial" w:cs="Arial"/>
          <w:bCs/>
          <w:sz w:val="24"/>
          <w:szCs w:val="24"/>
        </w:rPr>
        <w:t>rquivo CDDR.XML. (</w:t>
      </w:r>
      <w:r w:rsidR="001D1916" w:rsidRPr="00A0232E">
        <w:rPr>
          <w:rFonts w:ascii="Arial" w:hAnsi="Arial" w:cs="Arial"/>
          <w:bCs/>
          <w:sz w:val="24"/>
          <w:szCs w:val="24"/>
          <w:u w:val="single"/>
        </w:rPr>
        <w:t>Consistência Impeditiva</w:t>
      </w:r>
      <w:r w:rsidR="001D1916" w:rsidRPr="00A0232E">
        <w:rPr>
          <w:rFonts w:ascii="Arial" w:hAnsi="Arial" w:cs="Arial"/>
          <w:bCs/>
          <w:sz w:val="24"/>
          <w:szCs w:val="24"/>
        </w:rPr>
        <w:t xml:space="preserve">) </w:t>
      </w:r>
      <w:r w:rsidR="001D1916" w:rsidRPr="00A0232E">
        <w:rPr>
          <w:b/>
          <w:i/>
          <w:sz w:val="28"/>
          <w:szCs w:val="28"/>
        </w:rPr>
        <w:t xml:space="preserve">ERRO </w:t>
      </w:r>
      <w:r w:rsidR="006810DE" w:rsidRPr="00A0232E">
        <w:rPr>
          <w:b/>
          <w:i/>
          <w:sz w:val="28"/>
          <w:szCs w:val="28"/>
        </w:rPr>
        <w:t xml:space="preserve"> </w:t>
      </w:r>
      <w:r w:rsidR="00A8185C" w:rsidRPr="00A0232E">
        <w:rPr>
          <w:b/>
          <w:i/>
          <w:sz w:val="28"/>
          <w:szCs w:val="28"/>
        </w:rPr>
        <w:t>8202</w:t>
      </w:r>
    </w:p>
    <w:p w14:paraId="70395BF5" w14:textId="0E404D69" w:rsidR="001D1916" w:rsidRDefault="001D1916" w:rsidP="00195DF0">
      <w:pPr>
        <w:widowControl w:val="0"/>
        <w:overflowPunct/>
        <w:spacing w:line="360" w:lineRule="auto"/>
        <w:jc w:val="both"/>
        <w:rPr>
          <w:rFonts w:ascii="Arial" w:hAnsi="Arial" w:cs="Arial"/>
          <w:bCs/>
          <w:i/>
          <w:sz w:val="24"/>
          <w:szCs w:val="24"/>
        </w:rPr>
      </w:pPr>
      <w:r w:rsidRPr="00A0232E">
        <w:rPr>
          <w:rFonts w:ascii="Arial" w:hAnsi="Arial" w:cs="Arial"/>
          <w:b/>
          <w:i/>
          <w:sz w:val="24"/>
          <w:szCs w:val="24"/>
        </w:rPr>
        <w:t>Mensagem</w:t>
      </w:r>
      <w:r w:rsidRPr="00A0232E">
        <w:rPr>
          <w:rFonts w:ascii="Arial" w:hAnsi="Arial" w:cs="Arial"/>
          <w:i/>
          <w:sz w:val="24"/>
          <w:szCs w:val="24"/>
        </w:rPr>
        <w:t xml:space="preserve">: </w:t>
      </w:r>
      <w:r w:rsidRPr="00A0232E">
        <w:rPr>
          <w:rFonts w:ascii="Arial" w:hAnsi="Arial" w:cs="Arial"/>
          <w:bCs/>
          <w:i/>
          <w:sz w:val="24"/>
          <w:szCs w:val="24"/>
        </w:rPr>
        <w:t xml:space="preserve">Os campos CodigoEspecificacaoFonteDestinacaoRecursos e CodigoDetalhamentoFonteDestinacaoRecursos devem constar na </w:t>
      </w:r>
      <w:r w:rsidR="00135146" w:rsidRPr="00A0232E">
        <w:rPr>
          <w:rFonts w:ascii="Arial" w:hAnsi="Arial" w:cs="Arial"/>
          <w:bCs/>
          <w:i/>
          <w:sz w:val="24"/>
          <w:szCs w:val="24"/>
        </w:rPr>
        <w:t>T</w:t>
      </w:r>
      <w:r w:rsidRPr="00A0232E">
        <w:rPr>
          <w:rFonts w:ascii="Arial" w:hAnsi="Arial" w:cs="Arial"/>
          <w:bCs/>
          <w:i/>
          <w:sz w:val="24"/>
          <w:szCs w:val="24"/>
        </w:rPr>
        <w:t xml:space="preserve">abela </w:t>
      </w:r>
      <w:r w:rsidR="00135146" w:rsidRPr="008B02BB">
        <w:rPr>
          <w:rFonts w:ascii="Arial" w:hAnsi="Arial" w:cs="Arial"/>
          <w:bCs/>
          <w:i/>
          <w:sz w:val="24"/>
          <w:szCs w:val="24"/>
        </w:rPr>
        <w:t>A</w:t>
      </w:r>
      <w:r w:rsidRPr="008B02BB">
        <w:rPr>
          <w:rFonts w:ascii="Arial" w:hAnsi="Arial" w:cs="Arial"/>
          <w:bCs/>
          <w:i/>
          <w:sz w:val="24"/>
          <w:szCs w:val="24"/>
        </w:rPr>
        <w:t xml:space="preserve">uxiliar </w:t>
      </w:r>
      <w:r w:rsidRPr="00135146">
        <w:rPr>
          <w:rFonts w:ascii="Arial" w:hAnsi="Arial" w:cs="Arial"/>
          <w:bCs/>
          <w:i/>
          <w:sz w:val="24"/>
          <w:szCs w:val="24"/>
        </w:rPr>
        <w:lastRenderedPageBreak/>
        <w:t xml:space="preserve">Especificação das Fontes/Destinação de </w:t>
      </w:r>
      <w:r w:rsidRPr="00531102">
        <w:rPr>
          <w:rFonts w:ascii="Arial" w:hAnsi="Arial" w:cs="Arial"/>
          <w:bCs/>
          <w:i/>
          <w:sz w:val="24"/>
          <w:szCs w:val="24"/>
        </w:rPr>
        <w:t>Recurso</w:t>
      </w:r>
      <w:r w:rsidR="00531102" w:rsidRPr="00531102">
        <w:rPr>
          <w:rFonts w:ascii="Arial" w:hAnsi="Arial" w:cs="Arial"/>
          <w:bCs/>
          <w:i/>
          <w:sz w:val="24"/>
          <w:szCs w:val="24"/>
        </w:rPr>
        <w:t>s</w:t>
      </w:r>
      <w:r w:rsidRPr="00531102">
        <w:rPr>
          <w:rFonts w:ascii="Arial" w:hAnsi="Arial" w:cs="Arial"/>
          <w:bCs/>
          <w:i/>
          <w:sz w:val="24"/>
          <w:szCs w:val="24"/>
        </w:rPr>
        <w:t xml:space="preserve"> ou </w:t>
      </w:r>
      <w:r w:rsidR="001E36F9" w:rsidRPr="00531102">
        <w:rPr>
          <w:rFonts w:ascii="Arial" w:hAnsi="Arial" w:cs="Arial"/>
          <w:bCs/>
          <w:i/>
          <w:sz w:val="24"/>
          <w:szCs w:val="24"/>
        </w:rPr>
        <w:t xml:space="preserve">no </w:t>
      </w:r>
      <w:r w:rsidRPr="00531102">
        <w:rPr>
          <w:rFonts w:ascii="Arial" w:hAnsi="Arial" w:cs="Arial"/>
          <w:bCs/>
          <w:i/>
          <w:sz w:val="24"/>
          <w:szCs w:val="24"/>
        </w:rPr>
        <w:t xml:space="preserve">arquivo </w:t>
      </w:r>
      <w:r w:rsidRPr="00135146">
        <w:rPr>
          <w:rFonts w:ascii="Arial" w:hAnsi="Arial" w:cs="Arial"/>
          <w:bCs/>
          <w:i/>
          <w:sz w:val="24"/>
          <w:szCs w:val="24"/>
        </w:rPr>
        <w:t>CDDR.XML</w:t>
      </w:r>
    </w:p>
    <w:p w14:paraId="5D25F73D" w14:textId="77777777" w:rsidR="001E36F9" w:rsidRDefault="001E36F9" w:rsidP="00195DF0">
      <w:pPr>
        <w:widowControl w:val="0"/>
        <w:overflowPunct/>
        <w:spacing w:line="360" w:lineRule="auto"/>
        <w:jc w:val="both"/>
        <w:rPr>
          <w:bCs/>
          <w:sz w:val="24"/>
          <w:szCs w:val="24"/>
        </w:rPr>
      </w:pPr>
    </w:p>
    <w:p w14:paraId="6389AB4F" w14:textId="63FD5641" w:rsidR="000932FF" w:rsidRPr="0024476A" w:rsidRDefault="00CB397A" w:rsidP="00195DF0">
      <w:pPr>
        <w:widowControl w:val="0"/>
        <w:spacing w:line="360" w:lineRule="auto"/>
        <w:jc w:val="both"/>
        <w:rPr>
          <w:rFonts w:ascii="Arial" w:hAnsi="Arial" w:cs="Arial"/>
          <w:bCs/>
          <w:sz w:val="24"/>
          <w:szCs w:val="24"/>
        </w:rPr>
      </w:pPr>
      <w:r>
        <w:rPr>
          <w:rFonts w:ascii="Arial" w:hAnsi="Arial" w:cs="Arial"/>
          <w:bCs/>
          <w:sz w:val="24"/>
          <w:szCs w:val="24"/>
        </w:rPr>
        <w:t>6</w:t>
      </w:r>
      <w:r w:rsidR="007276CF">
        <w:rPr>
          <w:rFonts w:ascii="Arial" w:hAnsi="Arial" w:cs="Arial"/>
          <w:bCs/>
          <w:sz w:val="24"/>
          <w:szCs w:val="24"/>
        </w:rPr>
        <w:t> </w:t>
      </w:r>
      <w:r w:rsidR="000932FF" w:rsidRPr="0024476A">
        <w:rPr>
          <w:rFonts w:ascii="Arial" w:hAnsi="Arial" w:cs="Arial"/>
          <w:bCs/>
          <w:sz w:val="24"/>
          <w:szCs w:val="24"/>
        </w:rPr>
        <w:t>Para UG Prefeitura, se o prefeito não ordenar despesa (campo OrdenaDespesa=’N’), não deve ser enviado registros no arquivo FONTESCONV.XML. (</w:t>
      </w:r>
      <w:r w:rsidR="000932FF" w:rsidRPr="007276CF">
        <w:rPr>
          <w:rFonts w:ascii="Arial" w:hAnsi="Arial" w:cs="Arial"/>
          <w:bCs/>
          <w:sz w:val="24"/>
          <w:szCs w:val="24"/>
          <w:u w:val="single"/>
        </w:rPr>
        <w:t>Consistência Impeditiva</w:t>
      </w:r>
      <w:r w:rsidR="000932FF" w:rsidRPr="0024476A">
        <w:rPr>
          <w:rFonts w:ascii="Arial" w:hAnsi="Arial" w:cs="Arial"/>
          <w:bCs/>
          <w:sz w:val="24"/>
          <w:szCs w:val="24"/>
        </w:rPr>
        <w:t xml:space="preserve">) </w:t>
      </w:r>
      <w:r w:rsidR="000932FF" w:rsidRPr="0024476A">
        <w:rPr>
          <w:b/>
          <w:i/>
          <w:sz w:val="28"/>
          <w:szCs w:val="28"/>
        </w:rPr>
        <w:t>ERRO 1287</w:t>
      </w:r>
    </w:p>
    <w:p w14:paraId="337DD66F" w14:textId="77777777" w:rsidR="000932FF" w:rsidRPr="00135146" w:rsidRDefault="000932FF" w:rsidP="00195DF0">
      <w:pPr>
        <w:widowControl w:val="0"/>
        <w:spacing w:line="360" w:lineRule="auto"/>
        <w:jc w:val="both"/>
        <w:rPr>
          <w:rFonts w:ascii="Arial" w:hAnsi="Arial" w:cs="Arial"/>
          <w:b/>
          <w:bCs/>
          <w:i/>
          <w:sz w:val="24"/>
          <w:szCs w:val="24"/>
        </w:rPr>
      </w:pPr>
      <w:r w:rsidRPr="00135146">
        <w:rPr>
          <w:rFonts w:ascii="Arial" w:hAnsi="Arial" w:cs="Arial"/>
          <w:b/>
          <w:i/>
          <w:sz w:val="24"/>
          <w:szCs w:val="24"/>
        </w:rPr>
        <w:t xml:space="preserve">Mensagem: </w:t>
      </w:r>
      <w:r w:rsidR="007276CF" w:rsidRPr="00135146">
        <w:rPr>
          <w:rFonts w:ascii="Arial" w:hAnsi="Arial" w:cs="Arial"/>
          <w:i/>
          <w:sz w:val="24"/>
          <w:szCs w:val="24"/>
        </w:rPr>
        <w:t>“</w:t>
      </w:r>
      <w:r w:rsidRPr="00135146">
        <w:rPr>
          <w:rFonts w:ascii="Arial" w:hAnsi="Arial" w:cs="Arial"/>
          <w:i/>
          <w:sz w:val="24"/>
          <w:szCs w:val="24"/>
        </w:rPr>
        <w:t>Arquivo FONTESCONV</w:t>
      </w:r>
      <w:r w:rsidR="007276CF" w:rsidRPr="00135146">
        <w:rPr>
          <w:rFonts w:ascii="Arial" w:hAnsi="Arial" w:cs="Arial"/>
          <w:i/>
          <w:sz w:val="24"/>
          <w:szCs w:val="24"/>
        </w:rPr>
        <w:t>.XML</w:t>
      </w:r>
      <w:r w:rsidRPr="00135146">
        <w:rPr>
          <w:rFonts w:ascii="Arial" w:hAnsi="Arial" w:cs="Arial"/>
          <w:i/>
          <w:sz w:val="24"/>
          <w:szCs w:val="24"/>
        </w:rPr>
        <w:t xml:space="preserve"> não deve ser enviado para prefeituras </w:t>
      </w:r>
      <w:r w:rsidR="007276CF" w:rsidRPr="00135146">
        <w:rPr>
          <w:rFonts w:ascii="Arial" w:hAnsi="Arial" w:cs="Arial"/>
          <w:i/>
          <w:sz w:val="24"/>
          <w:szCs w:val="24"/>
        </w:rPr>
        <w:t xml:space="preserve">nas quais </w:t>
      </w:r>
      <w:r w:rsidRPr="00135146">
        <w:rPr>
          <w:rFonts w:ascii="Arial" w:hAnsi="Arial" w:cs="Arial"/>
          <w:i/>
          <w:sz w:val="24"/>
          <w:szCs w:val="24"/>
        </w:rPr>
        <w:t>o prefeito não ordena despesa</w:t>
      </w:r>
      <w:r w:rsidR="007276CF" w:rsidRPr="00135146">
        <w:rPr>
          <w:rFonts w:ascii="Arial" w:hAnsi="Arial" w:cs="Arial"/>
          <w:i/>
          <w:sz w:val="24"/>
          <w:szCs w:val="24"/>
        </w:rPr>
        <w:t>”</w:t>
      </w:r>
      <w:r w:rsidRPr="00135146">
        <w:rPr>
          <w:rFonts w:ascii="Arial" w:hAnsi="Arial" w:cs="Arial"/>
          <w:i/>
          <w:sz w:val="24"/>
          <w:szCs w:val="24"/>
        </w:rPr>
        <w:t>.</w:t>
      </w:r>
    </w:p>
    <w:p w14:paraId="7D9826E7" w14:textId="77777777" w:rsidR="000932FF" w:rsidRPr="00CB2690" w:rsidRDefault="000932FF" w:rsidP="00195DF0">
      <w:pPr>
        <w:widowControl w:val="0"/>
        <w:jc w:val="both"/>
        <w:rPr>
          <w:bCs/>
          <w:sz w:val="24"/>
          <w:szCs w:val="24"/>
        </w:rPr>
      </w:pPr>
    </w:p>
    <w:p w14:paraId="5119702A" w14:textId="77777777" w:rsidR="001D1916" w:rsidRDefault="001D1916" w:rsidP="00195DF0">
      <w:pPr>
        <w:widowControl w:val="0"/>
        <w:spacing w:line="360" w:lineRule="auto"/>
        <w:jc w:val="both"/>
        <w:rPr>
          <w:rFonts w:ascii="Arial" w:hAnsi="Arial" w:cs="Arial"/>
          <w:b/>
          <w:i/>
          <w:color w:val="0070C0"/>
        </w:rPr>
      </w:pPr>
    </w:p>
    <w:p w14:paraId="57F0EC06" w14:textId="6EE93C4C" w:rsidR="001D1916" w:rsidRPr="00B15410" w:rsidRDefault="001D1916" w:rsidP="00195DF0">
      <w:pPr>
        <w:pStyle w:val="Ttulo2"/>
        <w:ind w:left="0" w:firstLine="0"/>
        <w:jc w:val="both"/>
        <w:rPr>
          <w:strike/>
          <w:color w:val="FF0000"/>
        </w:rPr>
      </w:pPr>
      <w:bookmarkStart w:id="43" w:name="_Toc138428645"/>
      <w:r w:rsidRPr="00B15410">
        <w:rPr>
          <w:strike/>
          <w:color w:val="FF0000"/>
        </w:rPr>
        <w:t>CONTRATO.XML</w:t>
      </w:r>
      <w:bookmarkEnd w:id="43"/>
      <w:r w:rsidRPr="00B15410">
        <w:rPr>
          <w:strike/>
          <w:color w:val="FF0000"/>
        </w:rPr>
        <w:t xml:space="preserve"> </w:t>
      </w:r>
    </w:p>
    <w:p w14:paraId="509B8A2E" w14:textId="77777777" w:rsidR="001D1916" w:rsidRPr="00B15410" w:rsidRDefault="001D1916" w:rsidP="00195DF0">
      <w:pPr>
        <w:widowControl w:val="0"/>
        <w:spacing w:line="360" w:lineRule="auto"/>
        <w:jc w:val="both"/>
        <w:rPr>
          <w:rFonts w:ascii="Arial" w:hAnsi="Arial" w:cs="Arial"/>
          <w:b/>
          <w:strike/>
          <w:color w:val="FF0000"/>
        </w:rPr>
      </w:pPr>
    </w:p>
    <w:p w14:paraId="7A10E50B" w14:textId="79EA62CB"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1</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 xml:space="preserve">O campo </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TipoContratacao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deve estar na </w:t>
      </w:r>
      <w:r w:rsidR="007276CF" w:rsidRPr="00B15410">
        <w:rPr>
          <w:rFonts w:ascii="Arial" w:hAnsi="Arial" w:cs="Arial"/>
          <w:bCs/>
          <w:strike/>
          <w:color w:val="FF0000"/>
          <w:sz w:val="24"/>
          <w:szCs w:val="24"/>
        </w:rPr>
        <w:t>T</w:t>
      </w:r>
      <w:r w:rsidR="001D1916" w:rsidRPr="00B15410">
        <w:rPr>
          <w:rFonts w:ascii="Arial" w:hAnsi="Arial" w:cs="Arial"/>
          <w:bCs/>
          <w:strike/>
          <w:color w:val="FF0000"/>
          <w:sz w:val="24"/>
          <w:szCs w:val="24"/>
        </w:rPr>
        <w:t xml:space="preserve">abela </w:t>
      </w:r>
      <w:r w:rsidR="007276CF" w:rsidRPr="00B15410">
        <w:rPr>
          <w:rFonts w:ascii="Arial" w:hAnsi="Arial" w:cs="Arial"/>
          <w:bCs/>
          <w:strike/>
          <w:color w:val="FF0000"/>
          <w:sz w:val="24"/>
          <w:szCs w:val="24"/>
        </w:rPr>
        <w:t>A</w:t>
      </w:r>
      <w:r w:rsidR="001D1916" w:rsidRPr="00B15410">
        <w:rPr>
          <w:rFonts w:ascii="Arial" w:hAnsi="Arial" w:cs="Arial"/>
          <w:bCs/>
          <w:strike/>
          <w:color w:val="FF0000"/>
          <w:sz w:val="24"/>
          <w:szCs w:val="24"/>
        </w:rPr>
        <w:t>uxiliar</w:t>
      </w:r>
      <w:r w:rsidR="007276CF" w:rsidRPr="00B15410">
        <w:rPr>
          <w:rFonts w:ascii="Arial" w:hAnsi="Arial" w:cs="Arial"/>
          <w:bCs/>
          <w:strike/>
          <w:color w:val="FF0000"/>
          <w:sz w:val="24"/>
          <w:szCs w:val="24"/>
        </w:rPr>
        <w:t> </w:t>
      </w:r>
      <w:r w:rsidR="007276CF" w:rsidRPr="00B15410">
        <w:rPr>
          <w:rFonts w:ascii="Arial" w:hAnsi="Arial" w:cs="Arial"/>
          <w:bCs/>
          <w:strike/>
          <w:color w:val="FF0000"/>
          <w:sz w:val="24"/>
          <w:szCs w:val="24"/>
        </w:rPr>
        <w:noBreakHyphen/>
        <w:t> </w:t>
      </w:r>
      <w:r w:rsidR="001D1916" w:rsidRPr="00B15410">
        <w:rPr>
          <w:rFonts w:ascii="Arial" w:hAnsi="Arial" w:cs="Arial"/>
          <w:bCs/>
          <w:strike/>
          <w:color w:val="FF0000"/>
          <w:sz w:val="24"/>
          <w:szCs w:val="24"/>
        </w:rPr>
        <w:t>Tipo de Contratação.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326</w:t>
      </w:r>
    </w:p>
    <w:p w14:paraId="752FCB22" w14:textId="77777777"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O </w:t>
      </w:r>
      <w:r w:rsidR="007276CF" w:rsidRPr="00B15410">
        <w:rPr>
          <w:rFonts w:ascii="Arial" w:hAnsi="Arial" w:cs="Arial"/>
          <w:i/>
          <w:strike/>
          <w:color w:val="FF0000"/>
          <w:sz w:val="24"/>
          <w:szCs w:val="24"/>
        </w:rPr>
        <w:t>campo “</w:t>
      </w:r>
      <w:r w:rsidRPr="00B15410">
        <w:rPr>
          <w:rFonts w:ascii="Arial" w:hAnsi="Arial" w:cs="Arial"/>
          <w:i/>
          <w:strike/>
          <w:color w:val="FF0000"/>
          <w:sz w:val="24"/>
          <w:szCs w:val="24"/>
        </w:rPr>
        <w:t>TipoContratacao</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 deve constar na tabela auxiliar Tipo Contratação</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4590C62C" w14:textId="77777777" w:rsidR="001D1916" w:rsidRPr="00B15410" w:rsidRDefault="001D1916" w:rsidP="00195DF0">
      <w:pPr>
        <w:widowControl w:val="0"/>
        <w:jc w:val="both"/>
        <w:rPr>
          <w:i/>
          <w:strike/>
          <w:color w:val="FF0000"/>
          <w:sz w:val="24"/>
          <w:szCs w:val="24"/>
        </w:rPr>
      </w:pPr>
    </w:p>
    <w:p w14:paraId="5E0F5256" w14:textId="2B6D6A2C"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2</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 xml:space="preserve">O campo </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ProcedimentoAdministrativo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deve conter os valores 01, 02, 03 ou 99.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329</w:t>
      </w:r>
    </w:p>
    <w:p w14:paraId="0CD68A9B" w14:textId="77777777" w:rsidR="001D1916" w:rsidRPr="00B15410" w:rsidRDefault="001D1916" w:rsidP="00195DF0">
      <w:pPr>
        <w:widowControl w:val="0"/>
        <w:spacing w:line="360" w:lineRule="auto"/>
        <w:jc w:val="both"/>
        <w:rPr>
          <w:rFonts w:ascii="Arial" w:hAnsi="Arial" w:cs="Arial"/>
          <w:b/>
          <w:i/>
          <w:strike/>
          <w:color w:val="FF0000"/>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O </w:t>
      </w:r>
      <w:r w:rsidR="007276CF" w:rsidRPr="00B15410">
        <w:rPr>
          <w:rFonts w:ascii="Arial" w:hAnsi="Arial" w:cs="Arial"/>
          <w:i/>
          <w:strike/>
          <w:color w:val="FF0000"/>
          <w:sz w:val="24"/>
          <w:szCs w:val="24"/>
        </w:rPr>
        <w:t>campo “</w:t>
      </w:r>
      <w:r w:rsidRPr="00B15410">
        <w:rPr>
          <w:rFonts w:ascii="Arial" w:hAnsi="Arial" w:cs="Arial"/>
          <w:i/>
          <w:strike/>
          <w:color w:val="FF0000"/>
          <w:sz w:val="24"/>
          <w:szCs w:val="24"/>
        </w:rPr>
        <w:t>ProcedimentoAdministrativo</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 deve ser 1,2,3 ou 99</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1D901C3A" w14:textId="77777777" w:rsidR="001D1916" w:rsidRPr="00B15410" w:rsidRDefault="001D1916" w:rsidP="00195DF0">
      <w:pPr>
        <w:widowControl w:val="0"/>
        <w:jc w:val="both"/>
        <w:rPr>
          <w:i/>
          <w:strike/>
          <w:color w:val="FF0000"/>
          <w:sz w:val="24"/>
          <w:szCs w:val="24"/>
        </w:rPr>
      </w:pPr>
    </w:p>
    <w:p w14:paraId="3C978E39" w14:textId="0418BE92"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3</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 xml:space="preserve">O campo </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IdentificadorContrato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deve conter os valores 1 (UG é Contratante) ou 2 (UG é Contratada).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330</w:t>
      </w:r>
    </w:p>
    <w:p w14:paraId="1D38008B" w14:textId="77777777"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O </w:t>
      </w:r>
      <w:r w:rsidR="007276CF" w:rsidRPr="00B15410">
        <w:rPr>
          <w:rFonts w:ascii="Arial" w:hAnsi="Arial" w:cs="Arial"/>
          <w:i/>
          <w:strike/>
          <w:color w:val="FF0000"/>
          <w:sz w:val="24"/>
          <w:szCs w:val="24"/>
        </w:rPr>
        <w:t>campo “</w:t>
      </w:r>
      <w:r w:rsidRPr="00B15410">
        <w:rPr>
          <w:rFonts w:ascii="Arial" w:hAnsi="Arial" w:cs="Arial"/>
          <w:i/>
          <w:strike/>
          <w:color w:val="FF0000"/>
          <w:sz w:val="24"/>
          <w:szCs w:val="24"/>
        </w:rPr>
        <w:t>IdentificadorContrato</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 deve ser 1 ou 2</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08799430" w14:textId="77777777" w:rsidR="001D1916" w:rsidRPr="00B15410" w:rsidRDefault="001D1916" w:rsidP="00195DF0">
      <w:pPr>
        <w:widowControl w:val="0"/>
        <w:jc w:val="both"/>
        <w:rPr>
          <w:strike/>
          <w:color w:val="FF0000"/>
          <w:sz w:val="24"/>
          <w:szCs w:val="24"/>
        </w:rPr>
      </w:pPr>
    </w:p>
    <w:p w14:paraId="3B36B80D" w14:textId="1951038B"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4</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O cadastro de Contrato não pode ser realizado no m</w:t>
      </w:r>
      <w:r w:rsidR="00B8454A" w:rsidRPr="00B15410">
        <w:rPr>
          <w:rFonts w:ascii="Arial" w:hAnsi="Arial" w:cs="Arial"/>
          <w:bCs/>
          <w:strike/>
          <w:color w:val="FF0000"/>
          <w:sz w:val="24"/>
          <w:szCs w:val="24"/>
        </w:rPr>
        <w:t>ês</w:t>
      </w:r>
      <w:r w:rsidR="001D1916" w:rsidRPr="00B15410">
        <w:rPr>
          <w:rFonts w:ascii="Arial" w:hAnsi="Arial" w:cs="Arial"/>
          <w:bCs/>
          <w:strike/>
          <w:color w:val="FF0000"/>
          <w:sz w:val="24"/>
          <w:szCs w:val="24"/>
        </w:rPr>
        <w:t xml:space="preserve"> 13.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6B098E" w:rsidRPr="00B15410">
        <w:rPr>
          <w:b/>
          <w:i/>
          <w:strike/>
          <w:color w:val="FF0000"/>
          <w:sz w:val="28"/>
          <w:szCs w:val="28"/>
        </w:rPr>
        <w:t xml:space="preserve">ERRO </w:t>
      </w:r>
      <w:r w:rsidR="008F6C42" w:rsidRPr="00B15410">
        <w:rPr>
          <w:b/>
          <w:i/>
          <w:strike/>
          <w:color w:val="FF0000"/>
          <w:sz w:val="28"/>
          <w:szCs w:val="28"/>
        </w:rPr>
        <w:t>3095</w:t>
      </w:r>
    </w:p>
    <w:p w14:paraId="3D3F908E" w14:textId="77777777"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 xml:space="preserve">Mensagem: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Arquivos de cadastros não podem ser enviados no m</w:t>
      </w:r>
      <w:r w:rsidR="00B8454A" w:rsidRPr="00B15410">
        <w:rPr>
          <w:rFonts w:ascii="Arial" w:hAnsi="Arial" w:cs="Arial"/>
          <w:i/>
          <w:strike/>
          <w:color w:val="FF0000"/>
          <w:sz w:val="24"/>
          <w:szCs w:val="24"/>
        </w:rPr>
        <w:t>ês</w:t>
      </w:r>
      <w:r w:rsidRPr="00B15410">
        <w:rPr>
          <w:rFonts w:ascii="Arial" w:hAnsi="Arial" w:cs="Arial"/>
          <w:i/>
          <w:strike/>
          <w:color w:val="FF0000"/>
          <w:sz w:val="24"/>
          <w:szCs w:val="24"/>
        </w:rPr>
        <w:t xml:space="preserve"> 13</w:t>
      </w:r>
      <w:r w:rsidR="00B8454A" w:rsidRPr="00B15410">
        <w:rPr>
          <w:rFonts w:ascii="Arial" w:hAnsi="Arial" w:cs="Arial"/>
          <w:i/>
          <w:strike/>
          <w:color w:val="FF0000"/>
          <w:sz w:val="24"/>
          <w:szCs w:val="24"/>
        </w:rPr>
        <w:t xml:space="preserve"> </w:t>
      </w:r>
      <w:r w:rsidRPr="00B15410">
        <w:rPr>
          <w:rFonts w:ascii="Arial" w:hAnsi="Arial" w:cs="Arial"/>
          <w:i/>
          <w:strike/>
          <w:color w:val="FF0000"/>
          <w:sz w:val="24"/>
          <w:szCs w:val="24"/>
        </w:rPr>
        <w:t>(encerramento do exercício)</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4A997C84" w14:textId="77777777" w:rsidR="001D1916" w:rsidRPr="00B15410" w:rsidRDefault="001D1916" w:rsidP="00195DF0">
      <w:pPr>
        <w:widowControl w:val="0"/>
        <w:spacing w:line="360" w:lineRule="auto"/>
        <w:jc w:val="both"/>
        <w:rPr>
          <w:rFonts w:ascii="Arial" w:hAnsi="Arial" w:cs="Arial"/>
          <w:b/>
          <w:strike/>
          <w:color w:val="FF0000"/>
        </w:rPr>
      </w:pPr>
    </w:p>
    <w:p w14:paraId="4D4FEB1E" w14:textId="43B8C87C" w:rsidR="008A05FA" w:rsidRPr="00B15410" w:rsidRDefault="00CB397A" w:rsidP="00195DF0">
      <w:pPr>
        <w:widowControl w:val="0"/>
        <w:spacing w:line="360" w:lineRule="auto"/>
        <w:jc w:val="both"/>
        <w:rPr>
          <w:b/>
          <w:i/>
          <w:strike/>
          <w:color w:val="FF0000"/>
          <w:sz w:val="28"/>
          <w:szCs w:val="28"/>
        </w:rPr>
      </w:pPr>
      <w:r w:rsidRPr="00B15410">
        <w:rPr>
          <w:rFonts w:ascii="Arial" w:hAnsi="Arial" w:cs="Arial"/>
          <w:bCs/>
          <w:strike/>
          <w:color w:val="FF0000"/>
          <w:sz w:val="24"/>
          <w:szCs w:val="24"/>
        </w:rPr>
        <w:t>5</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Verificar se a chave</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Tipo de Identificação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CodigoCredorFornecedor</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para </w:t>
      </w:r>
      <w:r w:rsidR="007276CF" w:rsidRPr="00B15410">
        <w:rPr>
          <w:rFonts w:ascii="Arial" w:hAnsi="Arial" w:cs="Arial"/>
          <w:bCs/>
          <w:strike/>
          <w:color w:val="FF0000"/>
          <w:sz w:val="24"/>
          <w:szCs w:val="24"/>
        </w:rPr>
        <w:t>campo “</w:t>
      </w:r>
      <w:r w:rsidR="001D1916" w:rsidRPr="00B15410">
        <w:rPr>
          <w:rFonts w:ascii="Arial" w:hAnsi="Arial" w:cs="Arial"/>
          <w:bCs/>
          <w:strike/>
          <w:color w:val="FF0000"/>
          <w:sz w:val="24"/>
          <w:szCs w:val="24"/>
        </w:rPr>
        <w:t>TipoIdentificacao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igual a 01, 02 e 03 consta </w:t>
      </w:r>
      <w:r w:rsidR="009B61AA" w:rsidRPr="00B15410">
        <w:rPr>
          <w:rFonts w:ascii="Arial" w:hAnsi="Arial" w:cs="Arial"/>
          <w:bCs/>
          <w:strike/>
          <w:color w:val="FF0000"/>
          <w:sz w:val="24"/>
          <w:szCs w:val="24"/>
        </w:rPr>
        <w:t>do arquivo CREDFOR.XML</w:t>
      </w:r>
      <w:r w:rsidR="001D1916" w:rsidRPr="00B15410">
        <w:rPr>
          <w:rFonts w:ascii="Arial" w:hAnsi="Arial" w:cs="Arial"/>
          <w:bCs/>
          <w:strike/>
          <w:color w:val="FF0000"/>
          <w:sz w:val="24"/>
          <w:szCs w:val="24"/>
        </w:rPr>
        <w:t>.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 xml:space="preserve">ERRO </w:t>
      </w:r>
      <w:r w:rsidR="00417DC2" w:rsidRPr="00B15410">
        <w:rPr>
          <w:b/>
          <w:i/>
          <w:strike/>
          <w:color w:val="FF0000"/>
          <w:sz w:val="28"/>
          <w:szCs w:val="28"/>
        </w:rPr>
        <w:t xml:space="preserve">1077 </w:t>
      </w:r>
    </w:p>
    <w:p w14:paraId="33144C46" w14:textId="4AD44B0C"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O Código do Credor/Fornecedor, para tipo de identificação '01', '02' ou '03',   não está </w:t>
      </w:r>
      <w:r w:rsidR="009B61AA" w:rsidRPr="00B15410">
        <w:rPr>
          <w:rFonts w:ascii="Arial" w:hAnsi="Arial" w:cs="Arial"/>
          <w:i/>
          <w:strike/>
          <w:color w:val="FF0000"/>
          <w:sz w:val="24"/>
          <w:szCs w:val="24"/>
        </w:rPr>
        <w:t>no arquivo CREDFOR.XML</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66376202" w14:textId="77777777" w:rsidR="00DB2175" w:rsidRPr="00B15410" w:rsidRDefault="00DB2175" w:rsidP="00195DF0">
      <w:pPr>
        <w:widowControl w:val="0"/>
        <w:spacing w:line="360" w:lineRule="auto"/>
        <w:jc w:val="both"/>
        <w:rPr>
          <w:rFonts w:ascii="Arial" w:hAnsi="Arial" w:cs="Arial"/>
          <w:bCs/>
          <w:strike/>
          <w:color w:val="FF0000"/>
          <w:sz w:val="24"/>
          <w:szCs w:val="24"/>
        </w:rPr>
      </w:pPr>
    </w:p>
    <w:p w14:paraId="355C262B" w14:textId="559BE476"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6</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A chave</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AnoContrato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N</w:t>
      </w:r>
      <w:r w:rsidR="007276CF" w:rsidRPr="00B15410">
        <w:rPr>
          <w:rFonts w:ascii="Arial" w:hAnsi="Arial" w:cs="Arial"/>
          <w:bCs/>
          <w:strike/>
          <w:color w:val="FF0000"/>
          <w:sz w:val="24"/>
          <w:szCs w:val="24"/>
        </w:rPr>
        <w:t>umero</w:t>
      </w:r>
      <w:r w:rsidR="001D1916" w:rsidRPr="00B15410">
        <w:rPr>
          <w:rFonts w:ascii="Arial" w:hAnsi="Arial" w:cs="Arial"/>
          <w:bCs/>
          <w:strike/>
          <w:color w:val="FF0000"/>
          <w:sz w:val="24"/>
          <w:szCs w:val="24"/>
        </w:rPr>
        <w:t>Contrato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N</w:t>
      </w:r>
      <w:r w:rsidR="007276CF" w:rsidRPr="00B15410">
        <w:rPr>
          <w:rFonts w:ascii="Arial" w:hAnsi="Arial" w:cs="Arial"/>
          <w:bCs/>
          <w:strike/>
          <w:color w:val="FF0000"/>
          <w:sz w:val="24"/>
          <w:szCs w:val="24"/>
        </w:rPr>
        <w:t>umero</w:t>
      </w:r>
      <w:r w:rsidR="001D1916" w:rsidRPr="00B15410">
        <w:rPr>
          <w:rFonts w:ascii="Arial" w:hAnsi="Arial" w:cs="Arial"/>
          <w:bCs/>
          <w:strike/>
          <w:color w:val="FF0000"/>
          <w:sz w:val="24"/>
          <w:szCs w:val="24"/>
        </w:rPr>
        <w:t>Processo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AnoProcesso</w:t>
      </w:r>
      <w:r w:rsidR="007276CF" w:rsidRPr="00B15410">
        <w:rPr>
          <w:rFonts w:ascii="Arial" w:hAnsi="Arial" w:cs="Arial"/>
          <w:bCs/>
          <w:strike/>
          <w:color w:val="FF0000"/>
          <w:sz w:val="24"/>
          <w:szCs w:val="24"/>
        </w:rPr>
        <w:t>”</w:t>
      </w:r>
      <w:r w:rsidR="001D1916" w:rsidRPr="00B15410">
        <w:rPr>
          <w:rFonts w:ascii="Arial" w:hAnsi="Arial" w:cs="Arial"/>
          <w:bCs/>
          <w:strike/>
          <w:color w:val="FF0000"/>
          <w:sz w:val="24"/>
          <w:szCs w:val="24"/>
        </w:rPr>
        <w:t xml:space="preserve"> não pode repetir </w:t>
      </w:r>
      <w:r w:rsidR="001D1916" w:rsidRPr="00B15410">
        <w:rPr>
          <w:rFonts w:ascii="Arial" w:hAnsi="Arial" w:cs="Arial"/>
          <w:bCs/>
          <w:strike/>
          <w:color w:val="FF0000"/>
          <w:sz w:val="24"/>
          <w:szCs w:val="24"/>
        </w:rPr>
        <w:lastRenderedPageBreak/>
        <w:t>no arquivo CONTRATO.XML, para o mês da Prestação de Contas e nos meses anteriores do exercício e de exercícios anteriores. (</w:t>
      </w:r>
      <w:r w:rsidR="001D1916" w:rsidRPr="00B15410">
        <w:rPr>
          <w:rFonts w:ascii="Arial" w:hAnsi="Arial" w:cs="Arial"/>
          <w:bCs/>
          <w:strike/>
          <w:color w:val="FF0000"/>
          <w:sz w:val="24"/>
          <w:szCs w:val="24"/>
          <w:u w:val="single"/>
        </w:rPr>
        <w:t>Consistência Impeditiva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1084</w:t>
      </w:r>
    </w:p>
    <w:p w14:paraId="2B311AF6" w14:textId="77777777"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Contrato já existente</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15E412F5" w14:textId="77777777" w:rsidR="001D1916" w:rsidRPr="00B15410" w:rsidRDefault="001D1916" w:rsidP="00195DF0">
      <w:pPr>
        <w:widowControl w:val="0"/>
        <w:jc w:val="both"/>
        <w:rPr>
          <w:strike/>
          <w:color w:val="FF0000"/>
          <w:sz w:val="24"/>
          <w:szCs w:val="24"/>
        </w:rPr>
      </w:pPr>
    </w:p>
    <w:p w14:paraId="69B7EE55" w14:textId="46D7AFF4" w:rsidR="001D1916" w:rsidRPr="00B15410" w:rsidRDefault="00CB397A" w:rsidP="00195DF0">
      <w:pPr>
        <w:widowControl w:val="0"/>
        <w:spacing w:line="360" w:lineRule="auto"/>
        <w:jc w:val="both"/>
        <w:rPr>
          <w:b/>
          <w:i/>
          <w:strike/>
          <w:color w:val="FF0000"/>
          <w:sz w:val="28"/>
          <w:szCs w:val="28"/>
        </w:rPr>
      </w:pPr>
      <w:r w:rsidRPr="00B15410">
        <w:rPr>
          <w:rFonts w:ascii="Arial" w:hAnsi="Arial" w:cs="Arial"/>
          <w:bCs/>
          <w:strike/>
          <w:color w:val="FF0000"/>
          <w:sz w:val="24"/>
          <w:szCs w:val="24"/>
        </w:rPr>
        <w:t>7</w:t>
      </w:r>
      <w:r w:rsidR="007276CF" w:rsidRPr="00B15410">
        <w:rPr>
          <w:rFonts w:ascii="Arial" w:hAnsi="Arial" w:cs="Arial"/>
          <w:bCs/>
          <w:strike/>
          <w:color w:val="FF0000"/>
          <w:sz w:val="24"/>
          <w:szCs w:val="24"/>
        </w:rPr>
        <w:t> </w:t>
      </w:r>
      <w:r w:rsidR="001D1916" w:rsidRPr="00B15410">
        <w:rPr>
          <w:rFonts w:ascii="Arial" w:hAnsi="Arial" w:cs="Arial"/>
          <w:bCs/>
          <w:strike/>
          <w:color w:val="FF0000"/>
          <w:sz w:val="24"/>
          <w:szCs w:val="24"/>
        </w:rPr>
        <w:t>O Ano do Contrato deve ser igual ao ano da prestação de contas. (</w:t>
      </w:r>
      <w:r w:rsidR="001D1916" w:rsidRPr="00B15410">
        <w:rPr>
          <w:rFonts w:ascii="Arial" w:hAnsi="Arial" w:cs="Arial"/>
          <w:bCs/>
          <w:strike/>
          <w:color w:val="FF0000"/>
          <w:sz w:val="24"/>
          <w:szCs w:val="24"/>
          <w:u w:val="single"/>
        </w:rPr>
        <w:t>Consistência Indicativa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1103</w:t>
      </w:r>
    </w:p>
    <w:p w14:paraId="503F2EF6" w14:textId="77777777" w:rsidR="001D1916" w:rsidRPr="00B15410" w:rsidRDefault="001D1916" w:rsidP="00195DF0">
      <w:pPr>
        <w:widowControl w:val="0"/>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7276CF" w:rsidRPr="00B15410">
        <w:rPr>
          <w:rFonts w:ascii="Arial" w:hAnsi="Arial" w:cs="Arial"/>
          <w:i/>
          <w:strike/>
          <w:color w:val="FF0000"/>
          <w:sz w:val="24"/>
          <w:szCs w:val="24"/>
        </w:rPr>
        <w:t>“</w:t>
      </w:r>
      <w:r w:rsidRPr="00B15410">
        <w:rPr>
          <w:rFonts w:ascii="Arial" w:hAnsi="Arial" w:cs="Arial"/>
          <w:i/>
          <w:strike/>
          <w:color w:val="FF0000"/>
          <w:sz w:val="24"/>
          <w:szCs w:val="24"/>
        </w:rPr>
        <w:t xml:space="preserve">O Ano do Contrato deve ser o mesmo da </w:t>
      </w:r>
      <w:r w:rsidR="007276CF" w:rsidRPr="00B15410">
        <w:rPr>
          <w:rFonts w:ascii="Arial" w:hAnsi="Arial" w:cs="Arial"/>
          <w:i/>
          <w:strike/>
          <w:color w:val="FF0000"/>
          <w:sz w:val="24"/>
          <w:szCs w:val="24"/>
        </w:rPr>
        <w:t>P</w:t>
      </w:r>
      <w:r w:rsidRPr="00B15410">
        <w:rPr>
          <w:rFonts w:ascii="Arial" w:hAnsi="Arial" w:cs="Arial"/>
          <w:i/>
          <w:strike/>
          <w:color w:val="FF0000"/>
          <w:sz w:val="24"/>
          <w:szCs w:val="24"/>
        </w:rPr>
        <w:t xml:space="preserve">restação de </w:t>
      </w:r>
      <w:r w:rsidR="007276CF" w:rsidRPr="00B15410">
        <w:rPr>
          <w:rFonts w:ascii="Arial" w:hAnsi="Arial" w:cs="Arial"/>
          <w:i/>
          <w:strike/>
          <w:color w:val="FF0000"/>
          <w:sz w:val="24"/>
          <w:szCs w:val="24"/>
        </w:rPr>
        <w:t>C</w:t>
      </w:r>
      <w:r w:rsidRPr="00B15410">
        <w:rPr>
          <w:rFonts w:ascii="Arial" w:hAnsi="Arial" w:cs="Arial"/>
          <w:i/>
          <w:strike/>
          <w:color w:val="FF0000"/>
          <w:sz w:val="24"/>
          <w:szCs w:val="24"/>
        </w:rPr>
        <w:t>ontas</w:t>
      </w:r>
      <w:r w:rsidR="007276CF" w:rsidRPr="00B15410">
        <w:rPr>
          <w:rFonts w:ascii="Arial" w:hAnsi="Arial" w:cs="Arial"/>
          <w:i/>
          <w:strike/>
          <w:color w:val="FF0000"/>
          <w:sz w:val="24"/>
          <w:szCs w:val="24"/>
        </w:rPr>
        <w:t>”</w:t>
      </w:r>
      <w:r w:rsidRPr="00B15410">
        <w:rPr>
          <w:rFonts w:ascii="Arial" w:hAnsi="Arial" w:cs="Arial"/>
          <w:i/>
          <w:strike/>
          <w:color w:val="FF0000"/>
          <w:sz w:val="24"/>
          <w:szCs w:val="24"/>
        </w:rPr>
        <w:t>.</w:t>
      </w:r>
    </w:p>
    <w:p w14:paraId="22F9656A" w14:textId="77777777" w:rsidR="001D1916" w:rsidRPr="00B15410" w:rsidRDefault="009F2C94" w:rsidP="00195DF0">
      <w:pPr>
        <w:widowControl w:val="0"/>
        <w:tabs>
          <w:tab w:val="left" w:pos="1540"/>
        </w:tabs>
        <w:jc w:val="both"/>
        <w:rPr>
          <w:i/>
          <w:strike/>
          <w:color w:val="FF0000"/>
          <w:sz w:val="24"/>
          <w:szCs w:val="24"/>
        </w:rPr>
      </w:pPr>
      <w:r w:rsidRPr="00B15410">
        <w:rPr>
          <w:i/>
          <w:strike/>
          <w:color w:val="FF0000"/>
          <w:sz w:val="24"/>
          <w:szCs w:val="24"/>
        </w:rPr>
        <w:tab/>
      </w:r>
    </w:p>
    <w:p w14:paraId="54B46960" w14:textId="5C422134" w:rsidR="001D1916"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8</w:t>
      </w:r>
      <w:r w:rsidR="00BC2FBA" w:rsidRPr="00B15410">
        <w:rPr>
          <w:rFonts w:ascii="Arial" w:hAnsi="Arial" w:cs="Arial"/>
          <w:bCs/>
          <w:strike/>
          <w:color w:val="FF0000"/>
          <w:sz w:val="24"/>
          <w:szCs w:val="24"/>
        </w:rPr>
        <w:t> </w:t>
      </w:r>
      <w:r w:rsidR="001D1916" w:rsidRPr="00B15410">
        <w:rPr>
          <w:rFonts w:ascii="Arial" w:hAnsi="Arial" w:cs="Arial"/>
          <w:bCs/>
          <w:strike/>
          <w:color w:val="FF0000"/>
          <w:sz w:val="24"/>
          <w:szCs w:val="24"/>
        </w:rPr>
        <w:t>O ano referente à Data Inicial de Contrato deve ser igual ao ano da prestação de contas. (</w:t>
      </w:r>
      <w:r w:rsidR="001D1916" w:rsidRPr="00B15410">
        <w:rPr>
          <w:rFonts w:ascii="Arial" w:hAnsi="Arial" w:cs="Arial"/>
          <w:bCs/>
          <w:strike/>
          <w:color w:val="FF0000"/>
          <w:sz w:val="24"/>
          <w:szCs w:val="24"/>
          <w:u w:val="single"/>
        </w:rPr>
        <w:t>Consistência Indicativa</w:t>
      </w:r>
      <w:r w:rsidR="001D1916" w:rsidRPr="00B15410">
        <w:rPr>
          <w:rFonts w:ascii="Arial" w:hAnsi="Arial" w:cs="Arial"/>
          <w:bCs/>
          <w:strike/>
          <w:color w:val="FF0000"/>
          <w:sz w:val="24"/>
          <w:szCs w:val="24"/>
        </w:rPr>
        <w:t xml:space="preserve">) </w:t>
      </w:r>
      <w:r w:rsidR="001D1916" w:rsidRPr="00B15410">
        <w:rPr>
          <w:b/>
          <w:i/>
          <w:strike/>
          <w:color w:val="FF0000"/>
          <w:sz w:val="28"/>
          <w:szCs w:val="28"/>
        </w:rPr>
        <w:t>ERRO 1104</w:t>
      </w:r>
    </w:p>
    <w:p w14:paraId="283B67DC" w14:textId="77777777" w:rsidR="001D1916" w:rsidRPr="00B15410" w:rsidRDefault="001D1916"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xml:space="preserve">: </w:t>
      </w:r>
      <w:r w:rsidR="00BC2FBA" w:rsidRPr="00B15410">
        <w:rPr>
          <w:rFonts w:ascii="Arial" w:hAnsi="Arial" w:cs="Arial"/>
          <w:i/>
          <w:strike/>
          <w:color w:val="FF0000"/>
          <w:sz w:val="24"/>
          <w:szCs w:val="24"/>
        </w:rPr>
        <w:t>“</w:t>
      </w:r>
      <w:r w:rsidRPr="00B15410">
        <w:rPr>
          <w:rFonts w:ascii="Arial" w:hAnsi="Arial" w:cs="Arial"/>
          <w:bCs/>
          <w:i/>
          <w:strike/>
          <w:color w:val="FF0000"/>
          <w:sz w:val="24"/>
          <w:szCs w:val="24"/>
        </w:rPr>
        <w:t xml:space="preserve">O ano referente à Data Inicial de Contrato </w:t>
      </w:r>
      <w:r w:rsidRPr="00B15410">
        <w:rPr>
          <w:rFonts w:ascii="Arial" w:hAnsi="Arial" w:cs="Arial"/>
          <w:i/>
          <w:strike/>
          <w:color w:val="FF0000"/>
          <w:sz w:val="24"/>
          <w:szCs w:val="24"/>
        </w:rPr>
        <w:t>deve ser o mesmo da prestação de contas</w:t>
      </w:r>
      <w:r w:rsidR="00BC2FBA" w:rsidRPr="00B15410">
        <w:rPr>
          <w:rFonts w:ascii="Arial" w:hAnsi="Arial" w:cs="Arial"/>
          <w:i/>
          <w:strike/>
          <w:color w:val="FF0000"/>
          <w:sz w:val="24"/>
          <w:szCs w:val="24"/>
        </w:rPr>
        <w:t>”</w:t>
      </w:r>
      <w:r w:rsidRPr="00B15410">
        <w:rPr>
          <w:rFonts w:ascii="Arial" w:hAnsi="Arial" w:cs="Arial"/>
          <w:i/>
          <w:strike/>
          <w:color w:val="FF0000"/>
          <w:sz w:val="24"/>
          <w:szCs w:val="24"/>
        </w:rPr>
        <w:t>.</w:t>
      </w:r>
    </w:p>
    <w:p w14:paraId="0A0C308D" w14:textId="77777777" w:rsidR="001D1916" w:rsidRPr="00336508" w:rsidRDefault="001D1916" w:rsidP="00195DF0">
      <w:pPr>
        <w:widowControl w:val="0"/>
        <w:jc w:val="both"/>
        <w:rPr>
          <w:i/>
          <w:sz w:val="24"/>
          <w:szCs w:val="24"/>
        </w:rPr>
      </w:pPr>
    </w:p>
    <w:p w14:paraId="4A3B3DC0" w14:textId="77777777" w:rsidR="001D1916" w:rsidRPr="00B15410" w:rsidRDefault="001D1916" w:rsidP="00195DF0">
      <w:pPr>
        <w:widowControl w:val="0"/>
        <w:jc w:val="both"/>
        <w:rPr>
          <w:rFonts w:ascii="Arial" w:hAnsi="Arial" w:cs="Arial"/>
          <w:b/>
          <w:strike/>
          <w:color w:val="FF0000"/>
        </w:rPr>
      </w:pPr>
    </w:p>
    <w:p w14:paraId="5DBCCFC8" w14:textId="00F25783" w:rsidR="00CF0A24"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10</w:t>
      </w:r>
      <w:r w:rsidR="00BC2FBA" w:rsidRPr="00B15410">
        <w:rPr>
          <w:rFonts w:ascii="Arial" w:hAnsi="Arial" w:cs="Arial"/>
          <w:bCs/>
          <w:strike/>
          <w:color w:val="FF0000"/>
          <w:sz w:val="24"/>
          <w:szCs w:val="24"/>
        </w:rPr>
        <w:t> </w:t>
      </w:r>
      <w:r w:rsidR="00CF0A24" w:rsidRPr="00B15410">
        <w:rPr>
          <w:rFonts w:ascii="Arial" w:hAnsi="Arial" w:cs="Arial"/>
          <w:bCs/>
          <w:strike/>
          <w:color w:val="FF0000"/>
          <w:sz w:val="24"/>
          <w:szCs w:val="24"/>
        </w:rPr>
        <w:t>Para UG Prefeitura, se o prefeito não ordenar despesa (campo OrdenaDespesa=’N’), não deve ser enviado registros no arquivo CONTRATO.XML. (</w:t>
      </w:r>
      <w:r w:rsidR="00CF0A24" w:rsidRPr="00B15410">
        <w:rPr>
          <w:rFonts w:ascii="Arial" w:hAnsi="Arial" w:cs="Arial"/>
          <w:bCs/>
          <w:strike/>
          <w:color w:val="FF0000"/>
          <w:sz w:val="24"/>
          <w:szCs w:val="24"/>
          <w:u w:val="single"/>
        </w:rPr>
        <w:t>Consistência Impeditiva</w:t>
      </w:r>
      <w:r w:rsidR="00CF0A24" w:rsidRPr="00B15410">
        <w:rPr>
          <w:rFonts w:ascii="Arial" w:hAnsi="Arial" w:cs="Arial"/>
          <w:bCs/>
          <w:strike/>
          <w:color w:val="FF0000"/>
          <w:sz w:val="24"/>
          <w:szCs w:val="24"/>
        </w:rPr>
        <w:t xml:space="preserve">) </w:t>
      </w:r>
      <w:r w:rsidR="00CF0A24" w:rsidRPr="00B15410">
        <w:rPr>
          <w:b/>
          <w:i/>
          <w:strike/>
          <w:color w:val="FF0000"/>
          <w:sz w:val="28"/>
          <w:szCs w:val="28"/>
        </w:rPr>
        <w:t>ERRO 1288</w:t>
      </w:r>
    </w:p>
    <w:p w14:paraId="2F7C0E1D" w14:textId="77777777" w:rsidR="00CF0A24" w:rsidRPr="00B15410" w:rsidRDefault="00CF0A24" w:rsidP="00195DF0">
      <w:pPr>
        <w:widowControl w:val="0"/>
        <w:spacing w:line="360" w:lineRule="auto"/>
        <w:jc w:val="both"/>
        <w:rPr>
          <w:rFonts w:ascii="Arial" w:hAnsi="Arial" w:cs="Arial"/>
          <w:b/>
          <w:bCs/>
          <w:i/>
          <w:strike/>
          <w:color w:val="FF0000"/>
          <w:sz w:val="24"/>
          <w:szCs w:val="24"/>
        </w:rPr>
      </w:pPr>
      <w:r w:rsidRPr="00B15410">
        <w:rPr>
          <w:rFonts w:ascii="Arial" w:hAnsi="Arial" w:cs="Arial"/>
          <w:b/>
          <w:i/>
          <w:strike/>
          <w:color w:val="FF0000"/>
          <w:sz w:val="24"/>
          <w:szCs w:val="24"/>
        </w:rPr>
        <w:t xml:space="preserve">Mensagem: </w:t>
      </w:r>
      <w:r w:rsidR="00BC2FBA" w:rsidRPr="00B15410">
        <w:rPr>
          <w:rFonts w:ascii="Arial" w:hAnsi="Arial" w:cs="Arial"/>
          <w:i/>
          <w:strike/>
          <w:color w:val="FF0000"/>
          <w:sz w:val="24"/>
          <w:szCs w:val="24"/>
        </w:rPr>
        <w:t>“</w:t>
      </w:r>
      <w:r w:rsidRPr="00B15410">
        <w:rPr>
          <w:rFonts w:ascii="Arial" w:hAnsi="Arial" w:cs="Arial"/>
          <w:i/>
          <w:strike/>
          <w:color w:val="FF0000"/>
          <w:sz w:val="24"/>
          <w:szCs w:val="24"/>
        </w:rPr>
        <w:t>Arquivo CONTRATO não deve ser enviado para prefeituras que o prefeito não ordena despesa</w:t>
      </w:r>
      <w:r w:rsidR="00BC2FBA" w:rsidRPr="00B15410">
        <w:rPr>
          <w:rFonts w:ascii="Arial" w:hAnsi="Arial" w:cs="Arial"/>
          <w:i/>
          <w:strike/>
          <w:color w:val="FF0000"/>
          <w:sz w:val="24"/>
          <w:szCs w:val="24"/>
        </w:rPr>
        <w:t>”</w:t>
      </w:r>
      <w:r w:rsidRPr="00B15410">
        <w:rPr>
          <w:rFonts w:ascii="Arial" w:hAnsi="Arial" w:cs="Arial"/>
          <w:i/>
          <w:strike/>
          <w:color w:val="FF0000"/>
          <w:sz w:val="24"/>
          <w:szCs w:val="24"/>
        </w:rPr>
        <w:t>.</w:t>
      </w:r>
    </w:p>
    <w:p w14:paraId="45363BF0" w14:textId="77777777" w:rsidR="00CF0A24" w:rsidRPr="00B15410" w:rsidRDefault="00CF0A24" w:rsidP="00195DF0">
      <w:pPr>
        <w:widowControl w:val="0"/>
        <w:jc w:val="both"/>
        <w:rPr>
          <w:rFonts w:ascii="Arial" w:hAnsi="Arial" w:cs="Arial"/>
          <w:b/>
          <w:strike/>
          <w:color w:val="FF0000"/>
        </w:rPr>
      </w:pPr>
    </w:p>
    <w:p w14:paraId="4CA63204" w14:textId="1D3B7694" w:rsidR="00B60D3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11</w:t>
      </w:r>
      <w:r w:rsidR="00B60D3D" w:rsidRPr="00B15410">
        <w:rPr>
          <w:rFonts w:ascii="Arial" w:hAnsi="Arial" w:cs="Arial"/>
          <w:bCs/>
          <w:strike/>
          <w:color w:val="FF0000"/>
          <w:sz w:val="24"/>
          <w:szCs w:val="24"/>
        </w:rPr>
        <w:t xml:space="preserve"> A </w:t>
      </w:r>
      <w:r w:rsidR="00C96D0D" w:rsidRPr="00B15410">
        <w:rPr>
          <w:rFonts w:ascii="Arial" w:hAnsi="Arial" w:cs="Arial"/>
          <w:bCs/>
          <w:strike/>
          <w:color w:val="FF0000"/>
          <w:sz w:val="24"/>
          <w:szCs w:val="24"/>
        </w:rPr>
        <w:t>D</w:t>
      </w:r>
      <w:r w:rsidR="00B60D3D" w:rsidRPr="00B15410">
        <w:rPr>
          <w:rFonts w:ascii="Arial" w:hAnsi="Arial" w:cs="Arial"/>
          <w:bCs/>
          <w:strike/>
          <w:color w:val="FF0000"/>
          <w:sz w:val="24"/>
          <w:szCs w:val="24"/>
        </w:rPr>
        <w:t>ata de Assinatura do Contrato deve ser menor ou igual a Data Inicial do Contrato. (</w:t>
      </w:r>
      <w:r w:rsidR="00B60D3D" w:rsidRPr="00B15410">
        <w:rPr>
          <w:rFonts w:ascii="Arial" w:hAnsi="Arial" w:cs="Arial"/>
          <w:bCs/>
          <w:strike/>
          <w:color w:val="FF0000"/>
          <w:sz w:val="24"/>
          <w:szCs w:val="24"/>
          <w:u w:val="single"/>
        </w:rPr>
        <w:t>Consistência Impeditiva</w:t>
      </w:r>
      <w:r w:rsidR="00B60D3D" w:rsidRPr="00B15410">
        <w:rPr>
          <w:rFonts w:ascii="Arial" w:hAnsi="Arial" w:cs="Arial"/>
          <w:bCs/>
          <w:strike/>
          <w:color w:val="FF0000"/>
          <w:sz w:val="24"/>
          <w:szCs w:val="24"/>
        </w:rPr>
        <w:t xml:space="preserve">) </w:t>
      </w:r>
      <w:r w:rsidR="00B60D3D" w:rsidRPr="00B15410">
        <w:rPr>
          <w:b/>
          <w:i/>
          <w:strike/>
          <w:color w:val="FF0000"/>
          <w:sz w:val="28"/>
          <w:szCs w:val="28"/>
        </w:rPr>
        <w:t xml:space="preserve">ERRO </w:t>
      </w:r>
      <w:r w:rsidR="006146A2" w:rsidRPr="00B15410">
        <w:rPr>
          <w:b/>
          <w:i/>
          <w:strike/>
          <w:color w:val="FF0000"/>
          <w:sz w:val="28"/>
          <w:szCs w:val="28"/>
        </w:rPr>
        <w:t>2601</w:t>
      </w:r>
    </w:p>
    <w:p w14:paraId="1ED99667" w14:textId="6B812106" w:rsidR="00B60D3D" w:rsidRPr="00B15410" w:rsidRDefault="00B60D3D"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w:t>
      </w:r>
      <w:r w:rsidRPr="00B15410">
        <w:rPr>
          <w:rFonts w:ascii="Arial" w:hAnsi="Arial" w:cs="Arial"/>
          <w:bCs/>
          <w:i/>
          <w:strike/>
          <w:color w:val="FF0000"/>
          <w:sz w:val="24"/>
          <w:szCs w:val="24"/>
        </w:rPr>
        <w:t>A Data de Assinatura do Contrato deve ser menor ou igual a Data Inicial do Contrato”</w:t>
      </w:r>
      <w:r w:rsidRPr="00B15410">
        <w:rPr>
          <w:rFonts w:ascii="Arial" w:hAnsi="Arial" w:cs="Arial"/>
          <w:i/>
          <w:strike/>
          <w:color w:val="FF0000"/>
          <w:sz w:val="24"/>
          <w:szCs w:val="24"/>
        </w:rPr>
        <w:t>.</w:t>
      </w:r>
    </w:p>
    <w:p w14:paraId="53DCC8B5" w14:textId="77777777" w:rsidR="00B83271" w:rsidRPr="00B15410" w:rsidRDefault="00B83271" w:rsidP="00195DF0">
      <w:pPr>
        <w:widowControl w:val="0"/>
        <w:spacing w:line="360" w:lineRule="auto"/>
        <w:jc w:val="both"/>
        <w:rPr>
          <w:rFonts w:ascii="Arial" w:hAnsi="Arial" w:cs="Arial"/>
          <w:i/>
          <w:strike/>
          <w:color w:val="FF0000"/>
          <w:sz w:val="24"/>
          <w:szCs w:val="24"/>
        </w:rPr>
      </w:pPr>
    </w:p>
    <w:p w14:paraId="1C6BA3D2" w14:textId="7FE5890D" w:rsidR="003108A8"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12</w:t>
      </w:r>
      <w:r w:rsidR="003108A8" w:rsidRPr="00B15410">
        <w:rPr>
          <w:rFonts w:ascii="Arial" w:hAnsi="Arial" w:cs="Arial"/>
          <w:bCs/>
          <w:strike/>
          <w:color w:val="FF0000"/>
          <w:sz w:val="24"/>
          <w:szCs w:val="24"/>
        </w:rPr>
        <w:t xml:space="preserve"> A Data de Assinatura do Contrato deve ser menor ou igual a Data de Publicação do Contrato. (</w:t>
      </w:r>
      <w:r w:rsidR="003108A8" w:rsidRPr="00B15410">
        <w:rPr>
          <w:rFonts w:ascii="Arial" w:hAnsi="Arial" w:cs="Arial"/>
          <w:bCs/>
          <w:strike/>
          <w:color w:val="FF0000"/>
          <w:sz w:val="24"/>
          <w:szCs w:val="24"/>
          <w:u w:val="single"/>
        </w:rPr>
        <w:t>Consistência Impeditiva</w:t>
      </w:r>
      <w:r w:rsidR="003108A8" w:rsidRPr="00B15410">
        <w:rPr>
          <w:rFonts w:ascii="Arial" w:hAnsi="Arial" w:cs="Arial"/>
          <w:bCs/>
          <w:strike/>
          <w:color w:val="FF0000"/>
          <w:sz w:val="24"/>
          <w:szCs w:val="24"/>
        </w:rPr>
        <w:t xml:space="preserve">) </w:t>
      </w:r>
      <w:r w:rsidR="003108A8" w:rsidRPr="00B15410">
        <w:rPr>
          <w:b/>
          <w:i/>
          <w:strike/>
          <w:color w:val="FF0000"/>
          <w:sz w:val="28"/>
          <w:szCs w:val="28"/>
        </w:rPr>
        <w:t xml:space="preserve">ERRO </w:t>
      </w:r>
      <w:r w:rsidR="000F49BC" w:rsidRPr="00B15410">
        <w:rPr>
          <w:b/>
          <w:i/>
          <w:strike/>
          <w:color w:val="FF0000"/>
          <w:sz w:val="28"/>
          <w:szCs w:val="28"/>
        </w:rPr>
        <w:t>4414</w:t>
      </w:r>
      <w:r w:rsidR="00DA6BE4" w:rsidRPr="00B15410">
        <w:rPr>
          <w:b/>
          <w:i/>
          <w:strike/>
          <w:color w:val="FF0000"/>
          <w:sz w:val="28"/>
          <w:szCs w:val="28"/>
        </w:rPr>
        <w:t xml:space="preserve"> </w:t>
      </w:r>
    </w:p>
    <w:p w14:paraId="68785DD1" w14:textId="77777777" w:rsidR="003108A8" w:rsidRPr="00B15410" w:rsidRDefault="003108A8"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w:t>
      </w:r>
      <w:r w:rsidRPr="00B15410">
        <w:rPr>
          <w:rFonts w:ascii="Arial" w:hAnsi="Arial" w:cs="Arial"/>
          <w:bCs/>
          <w:i/>
          <w:strike/>
          <w:color w:val="FF0000"/>
          <w:sz w:val="24"/>
          <w:szCs w:val="24"/>
        </w:rPr>
        <w:t>A Data de Assinatura do Contrato deve ser menor ou igual a Data de Publicação do Contrato”</w:t>
      </w:r>
      <w:r w:rsidRPr="00B15410">
        <w:rPr>
          <w:rFonts w:ascii="Arial" w:hAnsi="Arial" w:cs="Arial"/>
          <w:i/>
          <w:strike/>
          <w:color w:val="FF0000"/>
          <w:sz w:val="24"/>
          <w:szCs w:val="24"/>
        </w:rPr>
        <w:t>.</w:t>
      </w:r>
    </w:p>
    <w:p w14:paraId="6CB41368" w14:textId="77777777" w:rsidR="00B60D3D" w:rsidRPr="00B15410" w:rsidRDefault="00B60D3D" w:rsidP="00195DF0">
      <w:pPr>
        <w:widowControl w:val="0"/>
        <w:jc w:val="both"/>
        <w:rPr>
          <w:rFonts w:ascii="Arial" w:hAnsi="Arial" w:cs="Arial"/>
          <w:b/>
          <w:strike/>
          <w:color w:val="FF0000"/>
        </w:rPr>
      </w:pPr>
    </w:p>
    <w:p w14:paraId="53597FFB" w14:textId="77777777" w:rsidR="00B60D3D" w:rsidRPr="00B15410" w:rsidRDefault="00B60D3D" w:rsidP="00195DF0">
      <w:pPr>
        <w:widowControl w:val="0"/>
        <w:jc w:val="both"/>
        <w:rPr>
          <w:rFonts w:ascii="Arial" w:hAnsi="Arial" w:cs="Arial"/>
          <w:strike/>
          <w:color w:val="FF0000"/>
          <w:sz w:val="24"/>
          <w:szCs w:val="24"/>
        </w:rPr>
      </w:pPr>
    </w:p>
    <w:p w14:paraId="2B8F9C1F" w14:textId="6735774A" w:rsidR="000A420D" w:rsidRPr="00B15410" w:rsidRDefault="000A420D" w:rsidP="00195DF0">
      <w:pPr>
        <w:pStyle w:val="Ttulo2"/>
        <w:ind w:left="0" w:firstLine="0"/>
        <w:jc w:val="both"/>
        <w:rPr>
          <w:strike/>
          <w:color w:val="FF0000"/>
        </w:rPr>
      </w:pPr>
      <w:bookmarkStart w:id="44" w:name="_Toc138428646"/>
      <w:r w:rsidRPr="00B15410">
        <w:rPr>
          <w:strike/>
          <w:color w:val="FF0000"/>
        </w:rPr>
        <w:t xml:space="preserve">ADITICONT.XML </w:t>
      </w:r>
      <w:r w:rsidR="00E81475" w:rsidRPr="00B15410">
        <w:rPr>
          <w:strike/>
          <w:color w:val="FF0000"/>
        </w:rPr>
        <w:t>(ou AditivoContrato.xml)</w:t>
      </w:r>
      <w:bookmarkEnd w:id="44"/>
    </w:p>
    <w:p w14:paraId="3F65263B" w14:textId="77777777" w:rsidR="000A420D" w:rsidRPr="00B15410" w:rsidRDefault="000A420D" w:rsidP="00195DF0">
      <w:pPr>
        <w:widowControl w:val="0"/>
        <w:jc w:val="both"/>
        <w:rPr>
          <w:bCs/>
          <w:strike/>
          <w:color w:val="FF0000"/>
          <w:sz w:val="24"/>
          <w:szCs w:val="24"/>
        </w:rPr>
      </w:pPr>
    </w:p>
    <w:p w14:paraId="26787E86" w14:textId="78E508F9" w:rsidR="000A42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1</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 xml:space="preserve">O cadastro de Aditivo de Contrato não pode ser realizado no </w:t>
      </w:r>
      <w:r w:rsidR="00E16C5C" w:rsidRPr="00B15410">
        <w:rPr>
          <w:rFonts w:ascii="Arial" w:hAnsi="Arial" w:cs="Arial"/>
          <w:bCs/>
          <w:strike/>
          <w:color w:val="FF0000"/>
          <w:sz w:val="24"/>
          <w:szCs w:val="24"/>
        </w:rPr>
        <w:t>mês</w:t>
      </w:r>
      <w:r w:rsidR="000A420D" w:rsidRPr="00B15410">
        <w:rPr>
          <w:rFonts w:ascii="Arial" w:hAnsi="Arial" w:cs="Arial"/>
          <w:bCs/>
          <w:strike/>
          <w:color w:val="FF0000"/>
          <w:sz w:val="24"/>
          <w:szCs w:val="24"/>
        </w:rPr>
        <w:t xml:space="preserve"> 13. (</w:t>
      </w:r>
      <w:r w:rsidR="000A420D" w:rsidRPr="00B15410">
        <w:rPr>
          <w:rFonts w:ascii="Arial" w:hAnsi="Arial" w:cs="Arial"/>
          <w:bCs/>
          <w:strike/>
          <w:color w:val="FF0000"/>
          <w:sz w:val="24"/>
          <w:szCs w:val="24"/>
          <w:u w:val="single"/>
        </w:rPr>
        <w:t>Consistência Impeditiva</w:t>
      </w:r>
      <w:r w:rsidR="000A420D" w:rsidRPr="00B15410">
        <w:rPr>
          <w:rFonts w:ascii="Arial" w:hAnsi="Arial" w:cs="Arial"/>
          <w:bCs/>
          <w:strike/>
          <w:color w:val="FF0000"/>
          <w:sz w:val="24"/>
          <w:szCs w:val="24"/>
        </w:rPr>
        <w:t xml:space="preserve">)  </w:t>
      </w:r>
      <w:r w:rsidR="006B098E" w:rsidRPr="00B15410">
        <w:rPr>
          <w:b/>
          <w:i/>
          <w:strike/>
          <w:color w:val="FF0000"/>
          <w:sz w:val="28"/>
          <w:szCs w:val="28"/>
        </w:rPr>
        <w:t xml:space="preserve">ERRO </w:t>
      </w:r>
      <w:r w:rsidR="00360E74" w:rsidRPr="00B15410">
        <w:rPr>
          <w:b/>
          <w:i/>
          <w:strike/>
          <w:color w:val="FF0000"/>
          <w:sz w:val="28"/>
          <w:szCs w:val="28"/>
        </w:rPr>
        <w:t>3096</w:t>
      </w:r>
    </w:p>
    <w:p w14:paraId="779AB364" w14:textId="77777777" w:rsidR="000A420D" w:rsidRPr="00B15410" w:rsidRDefault="000A420D" w:rsidP="00195DF0">
      <w:pPr>
        <w:widowControl w:val="0"/>
        <w:spacing w:line="360" w:lineRule="auto"/>
        <w:jc w:val="both"/>
        <w:rPr>
          <w:rFonts w:ascii="Arial" w:hAnsi="Arial" w:cs="Arial"/>
          <w:bCs/>
          <w:i/>
          <w:strike/>
          <w:color w:val="FF0000"/>
          <w:sz w:val="24"/>
          <w:szCs w:val="24"/>
        </w:rPr>
      </w:pPr>
      <w:r w:rsidRPr="00B15410">
        <w:rPr>
          <w:rFonts w:ascii="Arial" w:hAnsi="Arial" w:cs="Arial"/>
          <w:b/>
          <w:i/>
          <w:strike/>
          <w:color w:val="FF0000"/>
          <w:sz w:val="24"/>
          <w:szCs w:val="24"/>
        </w:rPr>
        <w:t xml:space="preserve">Mensagem: </w:t>
      </w:r>
      <w:r w:rsidR="00700367" w:rsidRPr="00B15410">
        <w:rPr>
          <w:rFonts w:ascii="Arial" w:hAnsi="Arial" w:cs="Arial"/>
          <w:i/>
          <w:strike/>
          <w:color w:val="FF0000"/>
          <w:sz w:val="24"/>
          <w:szCs w:val="24"/>
        </w:rPr>
        <w:t>“</w:t>
      </w:r>
      <w:r w:rsidRPr="00B15410">
        <w:rPr>
          <w:rFonts w:ascii="Arial" w:hAnsi="Arial" w:cs="Arial"/>
          <w:i/>
          <w:strike/>
          <w:color w:val="FF0000"/>
          <w:sz w:val="24"/>
          <w:szCs w:val="24"/>
        </w:rPr>
        <w:t xml:space="preserve">Arquivos de cadastros não podem ser enviados no </w:t>
      </w:r>
      <w:r w:rsidR="00E16C5C" w:rsidRPr="00B15410">
        <w:rPr>
          <w:rFonts w:ascii="Arial" w:hAnsi="Arial" w:cs="Arial"/>
          <w:i/>
          <w:strike/>
          <w:color w:val="FF0000"/>
          <w:sz w:val="24"/>
          <w:szCs w:val="24"/>
        </w:rPr>
        <w:t>mês</w:t>
      </w:r>
      <w:r w:rsidRPr="00B15410">
        <w:rPr>
          <w:rFonts w:ascii="Arial" w:hAnsi="Arial" w:cs="Arial"/>
          <w:i/>
          <w:strike/>
          <w:color w:val="FF0000"/>
          <w:sz w:val="24"/>
          <w:szCs w:val="24"/>
        </w:rPr>
        <w:t xml:space="preserve"> 13</w:t>
      </w:r>
      <w:r w:rsidR="00E16C5C" w:rsidRPr="00B15410">
        <w:rPr>
          <w:rFonts w:ascii="Arial" w:hAnsi="Arial" w:cs="Arial"/>
          <w:i/>
          <w:strike/>
          <w:color w:val="FF0000"/>
          <w:sz w:val="24"/>
          <w:szCs w:val="24"/>
        </w:rPr>
        <w:t xml:space="preserve"> </w:t>
      </w:r>
      <w:r w:rsidRPr="00B15410">
        <w:rPr>
          <w:rFonts w:ascii="Arial" w:hAnsi="Arial" w:cs="Arial"/>
          <w:i/>
          <w:strike/>
          <w:color w:val="FF0000"/>
          <w:sz w:val="24"/>
          <w:szCs w:val="24"/>
        </w:rPr>
        <w:t xml:space="preserve">(encerramento do </w:t>
      </w:r>
      <w:r w:rsidRPr="00B15410">
        <w:rPr>
          <w:rFonts w:ascii="Arial" w:hAnsi="Arial" w:cs="Arial"/>
          <w:i/>
          <w:strike/>
          <w:color w:val="FF0000"/>
          <w:sz w:val="24"/>
          <w:szCs w:val="24"/>
        </w:rPr>
        <w:lastRenderedPageBreak/>
        <w:t>exercício)</w:t>
      </w:r>
      <w:r w:rsidR="00700367" w:rsidRPr="00B15410">
        <w:rPr>
          <w:rFonts w:ascii="Arial" w:hAnsi="Arial" w:cs="Arial"/>
          <w:i/>
          <w:strike/>
          <w:color w:val="FF0000"/>
          <w:sz w:val="24"/>
          <w:szCs w:val="24"/>
        </w:rPr>
        <w:t>”</w:t>
      </w:r>
      <w:r w:rsidRPr="00B15410">
        <w:rPr>
          <w:rFonts w:ascii="Arial" w:hAnsi="Arial" w:cs="Arial"/>
          <w:i/>
          <w:strike/>
          <w:color w:val="FF0000"/>
          <w:sz w:val="24"/>
          <w:szCs w:val="24"/>
        </w:rPr>
        <w:t>.</w:t>
      </w:r>
    </w:p>
    <w:p w14:paraId="04E105EF" w14:textId="77777777" w:rsidR="000A420D" w:rsidRPr="00336508" w:rsidRDefault="000A420D" w:rsidP="00195DF0">
      <w:pPr>
        <w:widowControl w:val="0"/>
        <w:jc w:val="both"/>
        <w:rPr>
          <w:bCs/>
          <w:sz w:val="24"/>
          <w:szCs w:val="24"/>
        </w:rPr>
      </w:pPr>
    </w:p>
    <w:p w14:paraId="47AD4604" w14:textId="4ECD7098" w:rsidR="000A42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2</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A</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 xml:space="preserve">chave </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N</w:t>
      </w:r>
      <w:r w:rsidR="00700367" w:rsidRPr="00B15410">
        <w:rPr>
          <w:rFonts w:ascii="Arial" w:hAnsi="Arial" w:cs="Arial"/>
          <w:bCs/>
          <w:strike/>
          <w:color w:val="FF0000"/>
          <w:sz w:val="24"/>
          <w:szCs w:val="24"/>
        </w:rPr>
        <w:t>umero</w:t>
      </w:r>
      <w:r w:rsidR="000A420D" w:rsidRPr="00B15410">
        <w:rPr>
          <w:rFonts w:ascii="Arial" w:hAnsi="Arial" w:cs="Arial"/>
          <w:bCs/>
          <w:strike/>
          <w:color w:val="FF0000"/>
          <w:sz w:val="24"/>
          <w:szCs w:val="24"/>
        </w:rPr>
        <w:t>TermoAditivo</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 xml:space="preserve"> AnoTermoAditivo</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 xml:space="preserve"> AnoProcessoContratoInicial</w:t>
      </w:r>
      <w:r w:rsidR="008C6B6C" w:rsidRPr="00B15410">
        <w:rPr>
          <w:rFonts w:ascii="Arial" w:hAnsi="Arial" w:cs="Arial"/>
          <w:bCs/>
          <w:strike/>
          <w:color w:val="FF0000"/>
          <w:sz w:val="24"/>
          <w:szCs w:val="24"/>
        </w:rPr>
        <w:t xml:space="preserve"> </w:t>
      </w:r>
      <w:r w:rsidR="000A420D" w:rsidRPr="00B15410">
        <w:rPr>
          <w:rFonts w:ascii="Arial" w:hAnsi="Arial" w:cs="Arial"/>
          <w:bCs/>
          <w:strike/>
          <w:color w:val="FF0000"/>
          <w:sz w:val="24"/>
          <w:szCs w:val="24"/>
        </w:rPr>
        <w:t>Form</w:t>
      </w:r>
      <w:r w:rsidR="00700367" w:rsidRPr="00B15410">
        <w:rPr>
          <w:rFonts w:ascii="Arial" w:hAnsi="Arial" w:cs="Arial"/>
          <w:bCs/>
          <w:strike/>
          <w:color w:val="FF0000"/>
          <w:sz w:val="24"/>
          <w:szCs w:val="24"/>
        </w:rPr>
        <w:t>ado;</w:t>
      </w:r>
      <w:r w:rsidR="000A420D" w:rsidRPr="00B15410">
        <w:rPr>
          <w:rFonts w:ascii="Arial" w:hAnsi="Arial" w:cs="Arial"/>
          <w:bCs/>
          <w:strike/>
          <w:color w:val="FF0000"/>
          <w:sz w:val="24"/>
          <w:szCs w:val="24"/>
        </w:rPr>
        <w:t> N</w:t>
      </w:r>
      <w:r w:rsidR="00700367" w:rsidRPr="00B15410">
        <w:rPr>
          <w:rFonts w:ascii="Arial" w:hAnsi="Arial" w:cs="Arial"/>
          <w:bCs/>
          <w:strike/>
          <w:color w:val="FF0000"/>
          <w:sz w:val="24"/>
          <w:szCs w:val="24"/>
        </w:rPr>
        <w:t>umero</w:t>
      </w:r>
      <w:r w:rsidR="000A420D" w:rsidRPr="00B15410">
        <w:rPr>
          <w:rFonts w:ascii="Arial" w:hAnsi="Arial" w:cs="Arial"/>
          <w:bCs/>
          <w:strike/>
          <w:color w:val="FF0000"/>
          <w:sz w:val="24"/>
          <w:szCs w:val="24"/>
        </w:rPr>
        <w:t>ProcessoContratoInicialFirmado</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 xml:space="preserve"> N</w:t>
      </w:r>
      <w:r w:rsidR="00700367" w:rsidRPr="00B15410">
        <w:rPr>
          <w:rFonts w:ascii="Arial" w:hAnsi="Arial" w:cs="Arial"/>
          <w:bCs/>
          <w:strike/>
          <w:color w:val="FF0000"/>
          <w:sz w:val="24"/>
          <w:szCs w:val="24"/>
        </w:rPr>
        <w:t>umero</w:t>
      </w:r>
      <w:r w:rsidR="000A420D" w:rsidRPr="00B15410">
        <w:rPr>
          <w:rFonts w:ascii="Arial" w:hAnsi="Arial" w:cs="Arial"/>
          <w:bCs/>
          <w:strike/>
          <w:color w:val="FF0000"/>
          <w:sz w:val="24"/>
          <w:szCs w:val="24"/>
        </w:rPr>
        <w:t>ContratoInicialFirmado</w:t>
      </w:r>
      <w:r w:rsidR="00700367" w:rsidRPr="00B15410">
        <w:rPr>
          <w:rFonts w:ascii="Arial" w:hAnsi="Arial" w:cs="Arial"/>
          <w:bCs/>
          <w:strike/>
          <w:color w:val="FF0000"/>
          <w:sz w:val="24"/>
          <w:szCs w:val="24"/>
        </w:rPr>
        <w:t>;</w:t>
      </w:r>
      <w:r w:rsidR="008C6B6C" w:rsidRPr="00B15410">
        <w:rPr>
          <w:rFonts w:ascii="Arial" w:hAnsi="Arial" w:cs="Arial"/>
          <w:bCs/>
          <w:strike/>
          <w:color w:val="FF0000"/>
          <w:sz w:val="24"/>
          <w:szCs w:val="24"/>
        </w:rPr>
        <w:t xml:space="preserve"> </w:t>
      </w:r>
      <w:r w:rsidR="000A420D" w:rsidRPr="00B15410">
        <w:rPr>
          <w:rFonts w:ascii="Arial" w:hAnsi="Arial" w:cs="Arial"/>
          <w:bCs/>
          <w:strike/>
          <w:color w:val="FF0000"/>
          <w:sz w:val="24"/>
          <w:szCs w:val="24"/>
        </w:rPr>
        <w:t>Ano</w:t>
      </w:r>
      <w:r w:rsidR="008C6B6C" w:rsidRPr="00B15410">
        <w:rPr>
          <w:rFonts w:ascii="Arial" w:hAnsi="Arial" w:cs="Arial"/>
          <w:bCs/>
          <w:strike/>
          <w:color w:val="FF0000"/>
          <w:sz w:val="24"/>
          <w:szCs w:val="24"/>
        </w:rPr>
        <w:t xml:space="preserve"> </w:t>
      </w:r>
      <w:r w:rsidR="000A420D" w:rsidRPr="00B15410">
        <w:rPr>
          <w:rFonts w:ascii="Arial" w:hAnsi="Arial" w:cs="Arial"/>
          <w:bCs/>
          <w:strike/>
          <w:color w:val="FF0000"/>
          <w:sz w:val="24"/>
          <w:szCs w:val="24"/>
        </w:rPr>
        <w:t>EmissaoContratoInicialFirmado</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 xml:space="preserve"> não pode repetir no arquivo ADITICONT.XML, para o mês da Prestação de Contas e nos meses anteriores do exercício e de exercícios anteriores. (</w:t>
      </w:r>
      <w:r w:rsidR="000A420D" w:rsidRPr="00B15410">
        <w:rPr>
          <w:rFonts w:ascii="Arial" w:hAnsi="Arial" w:cs="Arial"/>
          <w:bCs/>
          <w:strike/>
          <w:color w:val="FF0000"/>
          <w:sz w:val="24"/>
          <w:szCs w:val="24"/>
          <w:u w:val="single"/>
        </w:rPr>
        <w:t>Consistência Impeditiva</w:t>
      </w:r>
      <w:r w:rsidR="000A420D" w:rsidRPr="00B15410">
        <w:rPr>
          <w:rFonts w:ascii="Arial" w:hAnsi="Arial" w:cs="Arial"/>
          <w:bCs/>
          <w:strike/>
          <w:color w:val="FF0000"/>
          <w:sz w:val="24"/>
          <w:szCs w:val="24"/>
        </w:rPr>
        <w:t xml:space="preserve">) </w:t>
      </w:r>
      <w:r w:rsidR="000A420D" w:rsidRPr="00B15410">
        <w:rPr>
          <w:b/>
          <w:i/>
          <w:strike/>
          <w:color w:val="FF0000"/>
          <w:sz w:val="28"/>
          <w:szCs w:val="28"/>
        </w:rPr>
        <w:t>ERRO 1085</w:t>
      </w:r>
    </w:p>
    <w:p w14:paraId="5D63D707" w14:textId="77777777" w:rsidR="000A420D" w:rsidRPr="00B15410" w:rsidRDefault="000A420D" w:rsidP="00195DF0">
      <w:pPr>
        <w:widowControl w:val="0"/>
        <w:spacing w:line="360" w:lineRule="auto"/>
        <w:jc w:val="both"/>
        <w:rPr>
          <w:rFonts w:ascii="Arial" w:hAnsi="Arial" w:cs="Arial"/>
          <w:bCs/>
          <w:i/>
          <w:strike/>
          <w:color w:val="FF0000"/>
          <w:sz w:val="24"/>
          <w:szCs w:val="24"/>
        </w:rPr>
      </w:pPr>
      <w:r w:rsidRPr="00B15410">
        <w:rPr>
          <w:rFonts w:ascii="Arial" w:hAnsi="Arial" w:cs="Arial"/>
          <w:b/>
          <w:bCs/>
          <w:i/>
          <w:strike/>
          <w:color w:val="FF0000"/>
          <w:sz w:val="24"/>
          <w:szCs w:val="24"/>
        </w:rPr>
        <w:t>Mensagem:</w:t>
      </w:r>
      <w:r w:rsidRPr="00B15410">
        <w:rPr>
          <w:rFonts w:ascii="Arial" w:hAnsi="Arial" w:cs="Arial"/>
          <w:bCs/>
          <w:i/>
          <w:strike/>
          <w:color w:val="FF0000"/>
          <w:sz w:val="24"/>
          <w:szCs w:val="24"/>
        </w:rPr>
        <w:t xml:space="preserve"> </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Aditivo de Contrato já existente</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w:t>
      </w:r>
    </w:p>
    <w:p w14:paraId="5A3CFDA2" w14:textId="77777777" w:rsidR="000A420D" w:rsidRPr="00B15410" w:rsidRDefault="000A420D" w:rsidP="00195DF0">
      <w:pPr>
        <w:widowControl w:val="0"/>
        <w:jc w:val="both"/>
        <w:rPr>
          <w:b/>
          <w:bCs/>
          <w:strike/>
          <w:color w:val="FF0000"/>
          <w:sz w:val="24"/>
          <w:szCs w:val="24"/>
        </w:rPr>
      </w:pPr>
    </w:p>
    <w:p w14:paraId="70DB24BD" w14:textId="34B288DA" w:rsidR="000A42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3</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O Ano do Termo Aditivo do Contrato deve ser igual ao ano da prestação de contas. (</w:t>
      </w:r>
      <w:r w:rsidR="000A420D" w:rsidRPr="00B15410">
        <w:rPr>
          <w:rFonts w:ascii="Arial" w:hAnsi="Arial" w:cs="Arial"/>
          <w:bCs/>
          <w:strike/>
          <w:color w:val="FF0000"/>
          <w:sz w:val="24"/>
          <w:szCs w:val="24"/>
          <w:u w:val="single"/>
        </w:rPr>
        <w:t>Consistência Indicativa</w:t>
      </w:r>
      <w:r w:rsidR="000A420D" w:rsidRPr="00B15410">
        <w:rPr>
          <w:rFonts w:ascii="Arial" w:hAnsi="Arial" w:cs="Arial"/>
          <w:bCs/>
          <w:strike/>
          <w:color w:val="FF0000"/>
          <w:sz w:val="24"/>
          <w:szCs w:val="24"/>
        </w:rPr>
        <w:t xml:space="preserve">) </w:t>
      </w:r>
      <w:r w:rsidR="000A420D" w:rsidRPr="00B15410">
        <w:rPr>
          <w:b/>
          <w:i/>
          <w:strike/>
          <w:color w:val="FF0000"/>
          <w:sz w:val="28"/>
          <w:szCs w:val="28"/>
        </w:rPr>
        <w:t>ERRO 1106</w:t>
      </w:r>
    </w:p>
    <w:p w14:paraId="221D4E4A" w14:textId="77777777" w:rsidR="000A420D" w:rsidRPr="00B15410" w:rsidRDefault="000A420D" w:rsidP="00195DF0">
      <w:pPr>
        <w:widowControl w:val="0"/>
        <w:spacing w:line="360" w:lineRule="auto"/>
        <w:jc w:val="both"/>
        <w:rPr>
          <w:rFonts w:ascii="Arial" w:hAnsi="Arial" w:cs="Arial"/>
          <w:bCs/>
          <w:i/>
          <w:strike/>
          <w:color w:val="FF0000"/>
          <w:sz w:val="24"/>
          <w:szCs w:val="24"/>
        </w:rPr>
      </w:pPr>
      <w:r w:rsidRPr="00B15410">
        <w:rPr>
          <w:rFonts w:ascii="Arial" w:hAnsi="Arial" w:cs="Arial"/>
          <w:b/>
          <w:bCs/>
          <w:i/>
          <w:strike/>
          <w:color w:val="FF0000"/>
          <w:sz w:val="24"/>
          <w:szCs w:val="24"/>
        </w:rPr>
        <w:t>Mensagem:</w:t>
      </w:r>
      <w:r w:rsidRPr="00B15410">
        <w:rPr>
          <w:rFonts w:ascii="Arial" w:hAnsi="Arial" w:cs="Arial"/>
          <w:bCs/>
          <w:i/>
          <w:strike/>
          <w:color w:val="FF0000"/>
          <w:sz w:val="24"/>
          <w:szCs w:val="24"/>
        </w:rPr>
        <w:t xml:space="preserve"> </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O Ano do Termo Aditivo do Contrato deve ser o mesmo da prestação de contas</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w:t>
      </w:r>
    </w:p>
    <w:p w14:paraId="59512873" w14:textId="77777777" w:rsidR="000A420D" w:rsidRPr="00B15410" w:rsidRDefault="000A420D" w:rsidP="00195DF0">
      <w:pPr>
        <w:widowControl w:val="0"/>
        <w:jc w:val="both"/>
        <w:rPr>
          <w:bCs/>
          <w:strike/>
          <w:color w:val="FF0000"/>
          <w:sz w:val="24"/>
          <w:szCs w:val="24"/>
        </w:rPr>
      </w:pPr>
    </w:p>
    <w:p w14:paraId="1989AD21" w14:textId="61879A88" w:rsidR="000A42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4</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 xml:space="preserve">Para os contratos com ano de emissão maior ou igual 2013, verificar se </w:t>
      </w:r>
      <w:r w:rsidR="00700367" w:rsidRPr="00B15410">
        <w:rPr>
          <w:rFonts w:ascii="Arial" w:hAnsi="Arial" w:cs="Arial"/>
          <w:bCs/>
          <w:strike/>
          <w:color w:val="FF0000"/>
          <w:sz w:val="24"/>
          <w:szCs w:val="24"/>
        </w:rPr>
        <w:t>n</w:t>
      </w:r>
      <w:r w:rsidR="000A420D" w:rsidRPr="00B15410">
        <w:rPr>
          <w:rFonts w:ascii="Arial" w:hAnsi="Arial" w:cs="Arial"/>
          <w:bCs/>
          <w:strike/>
          <w:color w:val="FF0000"/>
          <w:sz w:val="24"/>
          <w:szCs w:val="24"/>
        </w:rPr>
        <w:t>o contrato original do termo aditivo</w:t>
      </w:r>
      <w:r w:rsidR="00700367" w:rsidRPr="00B15410">
        <w:rPr>
          <w:rFonts w:ascii="Arial" w:hAnsi="Arial" w:cs="Arial"/>
          <w:bCs/>
          <w:strike/>
          <w:color w:val="FF0000"/>
          <w:sz w:val="24"/>
          <w:szCs w:val="24"/>
        </w:rPr>
        <w:t xml:space="preserve">, a </w:t>
      </w:r>
      <w:r w:rsidR="000A420D" w:rsidRPr="00B15410">
        <w:rPr>
          <w:rFonts w:ascii="Arial" w:hAnsi="Arial" w:cs="Arial"/>
          <w:bCs/>
          <w:strike/>
          <w:color w:val="FF0000"/>
          <w:sz w:val="24"/>
          <w:szCs w:val="24"/>
        </w:rPr>
        <w:t>chave</w:t>
      </w:r>
      <w:r w:rsidR="00700367" w:rsidRPr="00B15410">
        <w:rPr>
          <w:rFonts w:ascii="Arial" w:hAnsi="Arial" w:cs="Arial"/>
          <w:bCs/>
          <w:strike/>
          <w:color w:val="FF0000"/>
          <w:sz w:val="24"/>
          <w:szCs w:val="24"/>
        </w:rPr>
        <w:t>: “AnoProcessoContratoInicialFormado; NumeroProcessoContratoInicialFirmado;</w:t>
      </w:r>
      <w:r w:rsidR="000A420D" w:rsidRPr="00B15410">
        <w:rPr>
          <w:rFonts w:ascii="Arial" w:hAnsi="Arial" w:cs="Arial"/>
          <w:bCs/>
          <w:strike/>
          <w:color w:val="FF0000"/>
          <w:sz w:val="24"/>
          <w:szCs w:val="24"/>
        </w:rPr>
        <w:t xml:space="preserve"> AnoContrato</w:t>
      </w:r>
      <w:r w:rsidR="00700367" w:rsidRPr="00B15410">
        <w:rPr>
          <w:rFonts w:ascii="Arial" w:hAnsi="Arial" w:cs="Arial"/>
          <w:bCs/>
          <w:strike/>
          <w:color w:val="FF0000"/>
          <w:sz w:val="24"/>
          <w:szCs w:val="24"/>
        </w:rPr>
        <w:t>Inicial; Nu</w:t>
      </w:r>
      <w:r w:rsidR="000A420D" w:rsidRPr="00B15410">
        <w:rPr>
          <w:rFonts w:ascii="Arial" w:hAnsi="Arial" w:cs="Arial"/>
          <w:bCs/>
          <w:strike/>
          <w:color w:val="FF0000"/>
          <w:sz w:val="24"/>
          <w:szCs w:val="24"/>
        </w:rPr>
        <w:t>meroContratoInicial</w:t>
      </w:r>
      <w:r w:rsidR="00700367" w:rsidRPr="00B15410">
        <w:rPr>
          <w:rFonts w:ascii="Arial" w:hAnsi="Arial" w:cs="Arial"/>
          <w:bCs/>
          <w:strike/>
          <w:color w:val="FF0000"/>
          <w:sz w:val="24"/>
          <w:szCs w:val="24"/>
        </w:rPr>
        <w:t>”</w:t>
      </w:r>
      <w:r w:rsidR="000A420D" w:rsidRPr="00B15410">
        <w:rPr>
          <w:rFonts w:ascii="Arial" w:hAnsi="Arial" w:cs="Arial"/>
          <w:bCs/>
          <w:strike/>
          <w:color w:val="FF0000"/>
          <w:sz w:val="24"/>
          <w:szCs w:val="24"/>
        </w:rPr>
        <w:t xml:space="preserve"> existe </w:t>
      </w:r>
      <w:r w:rsidR="00E81475" w:rsidRPr="00B15410">
        <w:rPr>
          <w:rFonts w:ascii="Arial" w:hAnsi="Arial" w:cs="Arial"/>
          <w:bCs/>
          <w:strike/>
          <w:color w:val="FF0000"/>
          <w:sz w:val="24"/>
          <w:szCs w:val="24"/>
        </w:rPr>
        <w:t xml:space="preserve">no arquivo </w:t>
      </w:r>
      <w:r w:rsidR="000A420D" w:rsidRPr="00B15410">
        <w:rPr>
          <w:rFonts w:ascii="Arial" w:hAnsi="Arial" w:cs="Arial"/>
          <w:bCs/>
          <w:strike/>
          <w:color w:val="FF0000"/>
          <w:sz w:val="24"/>
          <w:szCs w:val="24"/>
        </w:rPr>
        <w:t>CONTRATO.XML. (</w:t>
      </w:r>
      <w:r w:rsidR="000A420D" w:rsidRPr="00B15410">
        <w:rPr>
          <w:rFonts w:ascii="Arial" w:hAnsi="Arial" w:cs="Arial"/>
          <w:bCs/>
          <w:strike/>
          <w:color w:val="FF0000"/>
          <w:sz w:val="24"/>
          <w:szCs w:val="24"/>
          <w:u w:val="single"/>
        </w:rPr>
        <w:t>Consistência Impeditiva</w:t>
      </w:r>
      <w:r w:rsidR="000A420D" w:rsidRPr="00B15410">
        <w:rPr>
          <w:rFonts w:ascii="Arial" w:hAnsi="Arial" w:cs="Arial"/>
          <w:bCs/>
          <w:strike/>
          <w:color w:val="FF0000"/>
          <w:sz w:val="24"/>
          <w:szCs w:val="24"/>
        </w:rPr>
        <w:t xml:space="preserve">) </w:t>
      </w:r>
      <w:r w:rsidR="000A420D" w:rsidRPr="00B15410">
        <w:rPr>
          <w:b/>
          <w:i/>
          <w:strike/>
          <w:color w:val="FF0000"/>
          <w:sz w:val="28"/>
          <w:szCs w:val="28"/>
        </w:rPr>
        <w:t>ERRO 1107</w:t>
      </w:r>
      <w:r w:rsidR="00E81475" w:rsidRPr="00B15410">
        <w:rPr>
          <w:b/>
          <w:i/>
          <w:strike/>
          <w:color w:val="FF0000"/>
          <w:sz w:val="28"/>
          <w:szCs w:val="28"/>
        </w:rPr>
        <w:t xml:space="preserve"> </w:t>
      </w:r>
    </w:p>
    <w:p w14:paraId="51C38D4D" w14:textId="5084A7C1" w:rsidR="000A420D" w:rsidRPr="00B15410" w:rsidRDefault="000A420D" w:rsidP="00195DF0">
      <w:pPr>
        <w:widowControl w:val="0"/>
        <w:spacing w:line="360" w:lineRule="auto"/>
        <w:jc w:val="both"/>
        <w:rPr>
          <w:rFonts w:ascii="Arial" w:hAnsi="Arial" w:cs="Arial"/>
          <w:bCs/>
          <w:i/>
          <w:strike/>
          <w:color w:val="FF0000"/>
          <w:sz w:val="24"/>
          <w:szCs w:val="24"/>
        </w:rPr>
      </w:pPr>
      <w:r w:rsidRPr="00B15410">
        <w:rPr>
          <w:rFonts w:ascii="Arial" w:hAnsi="Arial" w:cs="Arial"/>
          <w:b/>
          <w:bCs/>
          <w:i/>
          <w:strike/>
          <w:color w:val="FF0000"/>
          <w:sz w:val="24"/>
          <w:szCs w:val="24"/>
        </w:rPr>
        <w:t>Mensagem:</w:t>
      </w:r>
      <w:r w:rsidRPr="00B15410">
        <w:rPr>
          <w:rFonts w:ascii="Arial" w:hAnsi="Arial" w:cs="Arial"/>
          <w:bCs/>
          <w:i/>
          <w:strike/>
          <w:color w:val="FF0000"/>
          <w:sz w:val="24"/>
          <w:szCs w:val="24"/>
        </w:rPr>
        <w:t xml:space="preserve"> </w:t>
      </w:r>
      <w:r w:rsidR="00700367" w:rsidRPr="00B15410">
        <w:rPr>
          <w:rFonts w:ascii="Arial" w:hAnsi="Arial" w:cs="Arial"/>
          <w:bCs/>
          <w:i/>
          <w:strike/>
          <w:color w:val="FF0000"/>
          <w:sz w:val="24"/>
          <w:szCs w:val="24"/>
        </w:rPr>
        <w:t>“No</w:t>
      </w:r>
      <w:r w:rsidRPr="00B15410">
        <w:rPr>
          <w:rFonts w:ascii="Arial" w:hAnsi="Arial" w:cs="Arial"/>
          <w:bCs/>
          <w:i/>
          <w:strike/>
          <w:color w:val="FF0000"/>
          <w:sz w:val="24"/>
          <w:szCs w:val="24"/>
        </w:rPr>
        <w:t xml:space="preserve"> contrato original do termo aditivo </w:t>
      </w:r>
      <w:r w:rsidR="00700367" w:rsidRPr="00B15410">
        <w:rPr>
          <w:rFonts w:ascii="Arial" w:hAnsi="Arial" w:cs="Arial"/>
          <w:bCs/>
          <w:i/>
          <w:strike/>
          <w:color w:val="FF0000"/>
          <w:sz w:val="24"/>
          <w:szCs w:val="24"/>
        </w:rPr>
        <w:t xml:space="preserve">a </w:t>
      </w:r>
      <w:r w:rsidRPr="00B15410">
        <w:rPr>
          <w:rFonts w:ascii="Arial" w:hAnsi="Arial" w:cs="Arial"/>
          <w:bCs/>
          <w:i/>
          <w:strike/>
          <w:color w:val="FF0000"/>
          <w:sz w:val="24"/>
          <w:szCs w:val="24"/>
        </w:rPr>
        <w:t>chave</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 xml:space="preserve"> </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Ano do Processo do Contrato Inicial, Número do Processo do Contrato Inicial, Ano do Contrato Inic</w:t>
      </w:r>
      <w:r w:rsidR="00700367" w:rsidRPr="00B15410">
        <w:rPr>
          <w:rFonts w:ascii="Arial" w:hAnsi="Arial" w:cs="Arial"/>
          <w:bCs/>
          <w:i/>
          <w:strike/>
          <w:color w:val="FF0000"/>
          <w:sz w:val="24"/>
          <w:szCs w:val="24"/>
        </w:rPr>
        <w:t>ial, Número do Contrato Inicial”</w:t>
      </w:r>
      <w:r w:rsidRPr="00B15410">
        <w:rPr>
          <w:rFonts w:ascii="Arial" w:hAnsi="Arial" w:cs="Arial"/>
          <w:bCs/>
          <w:i/>
          <w:strike/>
          <w:color w:val="FF0000"/>
          <w:sz w:val="24"/>
          <w:szCs w:val="24"/>
        </w:rPr>
        <w:t xml:space="preserve"> não existe </w:t>
      </w:r>
      <w:r w:rsidR="00E81475" w:rsidRPr="00B15410">
        <w:rPr>
          <w:rFonts w:ascii="Arial" w:hAnsi="Arial" w:cs="Arial"/>
          <w:bCs/>
          <w:i/>
          <w:strike/>
          <w:color w:val="FF0000"/>
          <w:sz w:val="24"/>
          <w:szCs w:val="24"/>
        </w:rPr>
        <w:t xml:space="preserve">no arquivo </w:t>
      </w:r>
      <w:r w:rsidRPr="00B15410">
        <w:rPr>
          <w:rFonts w:ascii="Arial" w:hAnsi="Arial" w:cs="Arial"/>
          <w:bCs/>
          <w:i/>
          <w:strike/>
          <w:color w:val="FF0000"/>
          <w:sz w:val="24"/>
          <w:szCs w:val="24"/>
        </w:rPr>
        <w:t>CONTRATO.XML</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w:t>
      </w:r>
    </w:p>
    <w:p w14:paraId="54EF99A8" w14:textId="20EA16BF" w:rsidR="000A42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5</w:t>
      </w:r>
      <w:r w:rsidR="00700367" w:rsidRPr="00B15410">
        <w:rPr>
          <w:rFonts w:ascii="Arial" w:hAnsi="Arial" w:cs="Arial"/>
          <w:bCs/>
          <w:strike/>
          <w:color w:val="FF0000"/>
          <w:sz w:val="24"/>
          <w:szCs w:val="24"/>
        </w:rPr>
        <w:t> </w:t>
      </w:r>
      <w:r w:rsidR="000A420D" w:rsidRPr="00B15410">
        <w:rPr>
          <w:rFonts w:ascii="Arial" w:hAnsi="Arial" w:cs="Arial"/>
          <w:bCs/>
          <w:strike/>
          <w:color w:val="FF0000"/>
          <w:sz w:val="24"/>
          <w:szCs w:val="24"/>
        </w:rPr>
        <w:t>O ano referente à Data Inicial do Termo Aditivo deve ser igual ao ano da prestação de contas. (</w:t>
      </w:r>
      <w:r w:rsidR="000A420D" w:rsidRPr="00B15410">
        <w:rPr>
          <w:rFonts w:ascii="Arial" w:hAnsi="Arial" w:cs="Arial"/>
          <w:bCs/>
          <w:strike/>
          <w:color w:val="FF0000"/>
          <w:sz w:val="24"/>
          <w:szCs w:val="24"/>
          <w:u w:val="single"/>
        </w:rPr>
        <w:t>Consistência Indicativa</w:t>
      </w:r>
      <w:r w:rsidR="000A420D" w:rsidRPr="00B15410">
        <w:rPr>
          <w:rFonts w:ascii="Arial" w:hAnsi="Arial" w:cs="Arial"/>
          <w:bCs/>
          <w:strike/>
          <w:color w:val="FF0000"/>
          <w:sz w:val="24"/>
          <w:szCs w:val="24"/>
        </w:rPr>
        <w:t xml:space="preserve">) </w:t>
      </w:r>
      <w:r w:rsidR="000A420D" w:rsidRPr="00B15410">
        <w:rPr>
          <w:b/>
          <w:i/>
          <w:strike/>
          <w:color w:val="FF0000"/>
          <w:sz w:val="28"/>
          <w:szCs w:val="28"/>
        </w:rPr>
        <w:t>ERRO 1108</w:t>
      </w:r>
    </w:p>
    <w:p w14:paraId="06E6B413" w14:textId="77777777" w:rsidR="000A420D" w:rsidRPr="00B15410" w:rsidRDefault="000A420D" w:rsidP="00195DF0">
      <w:pPr>
        <w:widowControl w:val="0"/>
        <w:spacing w:line="360" w:lineRule="auto"/>
        <w:jc w:val="both"/>
        <w:rPr>
          <w:rFonts w:ascii="Arial" w:hAnsi="Arial" w:cs="Arial"/>
          <w:bCs/>
          <w:i/>
          <w:strike/>
          <w:color w:val="FF0000"/>
          <w:sz w:val="24"/>
          <w:szCs w:val="24"/>
        </w:rPr>
      </w:pPr>
      <w:r w:rsidRPr="00B15410">
        <w:rPr>
          <w:rFonts w:ascii="Arial" w:hAnsi="Arial" w:cs="Arial"/>
          <w:b/>
          <w:bCs/>
          <w:i/>
          <w:strike/>
          <w:color w:val="FF0000"/>
          <w:sz w:val="24"/>
          <w:szCs w:val="24"/>
        </w:rPr>
        <w:t>Mensagem:</w:t>
      </w:r>
      <w:r w:rsidRPr="00B15410">
        <w:rPr>
          <w:rFonts w:ascii="Arial" w:hAnsi="Arial" w:cs="Arial"/>
          <w:bCs/>
          <w:i/>
          <w:strike/>
          <w:color w:val="FF0000"/>
          <w:sz w:val="24"/>
          <w:szCs w:val="24"/>
        </w:rPr>
        <w:t xml:space="preserve"> </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O ano referente à Data Inicial do Termo Aditivo de Contrato deve ser o mesmo da prestação de contas</w:t>
      </w:r>
      <w:r w:rsidR="00700367" w:rsidRPr="00B15410">
        <w:rPr>
          <w:rFonts w:ascii="Arial" w:hAnsi="Arial" w:cs="Arial"/>
          <w:bCs/>
          <w:i/>
          <w:strike/>
          <w:color w:val="FF0000"/>
          <w:sz w:val="24"/>
          <w:szCs w:val="24"/>
        </w:rPr>
        <w:t>”</w:t>
      </w:r>
      <w:r w:rsidRPr="00B15410">
        <w:rPr>
          <w:rFonts w:ascii="Arial" w:hAnsi="Arial" w:cs="Arial"/>
          <w:bCs/>
          <w:i/>
          <w:strike/>
          <w:color w:val="FF0000"/>
          <w:sz w:val="24"/>
          <w:szCs w:val="24"/>
        </w:rPr>
        <w:t>.</w:t>
      </w:r>
    </w:p>
    <w:p w14:paraId="5B9701E9" w14:textId="77777777" w:rsidR="000A420D" w:rsidRPr="00B15410" w:rsidRDefault="000A420D" w:rsidP="00195DF0">
      <w:pPr>
        <w:widowControl w:val="0"/>
        <w:jc w:val="both"/>
        <w:rPr>
          <w:bCs/>
          <w:strike/>
          <w:color w:val="FF0000"/>
          <w:sz w:val="24"/>
          <w:szCs w:val="24"/>
        </w:rPr>
      </w:pPr>
    </w:p>
    <w:p w14:paraId="3BA004F1" w14:textId="77777777" w:rsidR="001D1916" w:rsidRPr="00B15410" w:rsidRDefault="001D1916" w:rsidP="00195DF0">
      <w:pPr>
        <w:widowControl w:val="0"/>
        <w:jc w:val="both"/>
        <w:rPr>
          <w:bCs/>
          <w:strike/>
          <w:color w:val="FF0000"/>
          <w:sz w:val="24"/>
          <w:szCs w:val="24"/>
        </w:rPr>
      </w:pPr>
    </w:p>
    <w:p w14:paraId="04EA713D" w14:textId="427CB23E" w:rsidR="00CF0A24"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7</w:t>
      </w:r>
      <w:r w:rsidR="00700367" w:rsidRPr="00B15410">
        <w:rPr>
          <w:rFonts w:ascii="Arial" w:hAnsi="Arial" w:cs="Arial"/>
          <w:bCs/>
          <w:strike/>
          <w:color w:val="FF0000"/>
          <w:sz w:val="24"/>
          <w:szCs w:val="24"/>
        </w:rPr>
        <w:t> </w:t>
      </w:r>
      <w:r w:rsidR="00CF0A24" w:rsidRPr="00B15410">
        <w:rPr>
          <w:rFonts w:ascii="Arial" w:hAnsi="Arial" w:cs="Arial"/>
          <w:bCs/>
          <w:strike/>
          <w:color w:val="FF0000"/>
          <w:sz w:val="24"/>
          <w:szCs w:val="24"/>
        </w:rPr>
        <w:t>Para UG Prefeitura, se o prefeito não ordenar despesa (campo OrdenaDespesa=’N’), não deve ser enviado registros no arquivo ADITICONT.XML. (</w:t>
      </w:r>
      <w:r w:rsidR="00CF0A24" w:rsidRPr="00B15410">
        <w:rPr>
          <w:rFonts w:ascii="Arial" w:hAnsi="Arial" w:cs="Arial"/>
          <w:bCs/>
          <w:strike/>
          <w:color w:val="FF0000"/>
          <w:sz w:val="24"/>
          <w:szCs w:val="24"/>
          <w:u w:val="single"/>
        </w:rPr>
        <w:t>Consistência Impeditiva</w:t>
      </w:r>
      <w:r w:rsidR="00CF0A24" w:rsidRPr="00B15410">
        <w:rPr>
          <w:rFonts w:ascii="Arial" w:hAnsi="Arial" w:cs="Arial"/>
          <w:bCs/>
          <w:strike/>
          <w:color w:val="FF0000"/>
          <w:sz w:val="24"/>
          <w:szCs w:val="24"/>
        </w:rPr>
        <w:t xml:space="preserve">) </w:t>
      </w:r>
      <w:r w:rsidR="00CF0A24" w:rsidRPr="00B15410">
        <w:rPr>
          <w:b/>
          <w:i/>
          <w:strike/>
          <w:color w:val="FF0000"/>
          <w:sz w:val="28"/>
          <w:szCs w:val="28"/>
        </w:rPr>
        <w:t>ERRO</w:t>
      </w:r>
      <w:r w:rsidR="00E94E73" w:rsidRPr="00B15410">
        <w:rPr>
          <w:b/>
          <w:i/>
          <w:strike/>
          <w:color w:val="FF0000"/>
          <w:sz w:val="28"/>
          <w:szCs w:val="28"/>
        </w:rPr>
        <w:t> </w:t>
      </w:r>
      <w:r w:rsidR="00CF0A24" w:rsidRPr="00B15410">
        <w:rPr>
          <w:b/>
          <w:i/>
          <w:strike/>
          <w:color w:val="FF0000"/>
          <w:sz w:val="28"/>
          <w:szCs w:val="28"/>
        </w:rPr>
        <w:t>1289</w:t>
      </w:r>
    </w:p>
    <w:p w14:paraId="3106E2EA" w14:textId="77777777" w:rsidR="00CF0A24" w:rsidRPr="00B15410" w:rsidRDefault="00CF0A24" w:rsidP="00195DF0">
      <w:pPr>
        <w:widowControl w:val="0"/>
        <w:spacing w:line="360" w:lineRule="auto"/>
        <w:jc w:val="both"/>
        <w:rPr>
          <w:rFonts w:ascii="Arial" w:hAnsi="Arial" w:cs="Arial"/>
          <w:b/>
          <w:bCs/>
          <w:i/>
          <w:strike/>
          <w:color w:val="FF0000"/>
          <w:sz w:val="24"/>
          <w:szCs w:val="24"/>
        </w:rPr>
      </w:pPr>
      <w:r w:rsidRPr="00B15410">
        <w:rPr>
          <w:rFonts w:ascii="Arial" w:hAnsi="Arial" w:cs="Arial"/>
          <w:b/>
          <w:i/>
          <w:strike/>
          <w:color w:val="FF0000"/>
          <w:sz w:val="24"/>
          <w:szCs w:val="24"/>
        </w:rPr>
        <w:t xml:space="preserve">Mensagem: </w:t>
      </w:r>
      <w:r w:rsidR="00700367" w:rsidRPr="00B15410">
        <w:rPr>
          <w:rFonts w:ascii="Arial" w:hAnsi="Arial" w:cs="Arial"/>
          <w:i/>
          <w:strike/>
          <w:color w:val="FF0000"/>
          <w:sz w:val="24"/>
          <w:szCs w:val="24"/>
        </w:rPr>
        <w:t>“</w:t>
      </w:r>
      <w:r w:rsidRPr="00B15410">
        <w:rPr>
          <w:rFonts w:ascii="Arial" w:hAnsi="Arial" w:cs="Arial"/>
          <w:i/>
          <w:strike/>
          <w:color w:val="FF0000"/>
          <w:sz w:val="24"/>
          <w:szCs w:val="24"/>
        </w:rPr>
        <w:t xml:space="preserve">Arquivo ADITICONT não deve ser enviado para prefeituras </w:t>
      </w:r>
      <w:r w:rsidR="00700367" w:rsidRPr="00B15410">
        <w:rPr>
          <w:rFonts w:ascii="Arial" w:hAnsi="Arial" w:cs="Arial"/>
          <w:i/>
          <w:strike/>
          <w:color w:val="FF0000"/>
          <w:sz w:val="24"/>
          <w:szCs w:val="24"/>
        </w:rPr>
        <w:t xml:space="preserve">nas quais </w:t>
      </w:r>
      <w:r w:rsidRPr="00B15410">
        <w:rPr>
          <w:rFonts w:ascii="Arial" w:hAnsi="Arial" w:cs="Arial"/>
          <w:i/>
          <w:strike/>
          <w:color w:val="FF0000"/>
          <w:sz w:val="24"/>
          <w:szCs w:val="24"/>
        </w:rPr>
        <w:t>o prefeito não ordena despesa</w:t>
      </w:r>
      <w:r w:rsidR="00700367" w:rsidRPr="00B15410">
        <w:rPr>
          <w:rFonts w:ascii="Arial" w:hAnsi="Arial" w:cs="Arial"/>
          <w:i/>
          <w:strike/>
          <w:color w:val="FF0000"/>
          <w:sz w:val="24"/>
          <w:szCs w:val="24"/>
        </w:rPr>
        <w:t>”</w:t>
      </w:r>
      <w:r w:rsidRPr="00B15410">
        <w:rPr>
          <w:rFonts w:ascii="Arial" w:hAnsi="Arial" w:cs="Arial"/>
          <w:i/>
          <w:strike/>
          <w:color w:val="FF0000"/>
          <w:sz w:val="24"/>
          <w:szCs w:val="24"/>
        </w:rPr>
        <w:t>.</w:t>
      </w:r>
    </w:p>
    <w:p w14:paraId="703BF5DC" w14:textId="77777777" w:rsidR="00CF0A24" w:rsidRPr="00B15410" w:rsidRDefault="00CF0A24" w:rsidP="00195DF0">
      <w:pPr>
        <w:widowControl w:val="0"/>
        <w:jc w:val="both"/>
        <w:rPr>
          <w:bCs/>
          <w:strike/>
          <w:color w:val="FF0000"/>
          <w:sz w:val="24"/>
          <w:szCs w:val="24"/>
        </w:rPr>
      </w:pPr>
    </w:p>
    <w:p w14:paraId="4753E45E" w14:textId="19184BC4" w:rsidR="00C96D0D"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8</w:t>
      </w:r>
      <w:r w:rsidR="00C96D0D" w:rsidRPr="00B15410">
        <w:rPr>
          <w:rFonts w:ascii="Arial" w:hAnsi="Arial" w:cs="Arial"/>
          <w:bCs/>
          <w:strike/>
          <w:color w:val="FF0000"/>
          <w:sz w:val="24"/>
          <w:szCs w:val="24"/>
        </w:rPr>
        <w:t xml:space="preserve"> A Data de Assinatura do Termo Aditivo deve ser menor ou igual a Data Inicial do Termo Aditivo. (</w:t>
      </w:r>
      <w:r w:rsidR="00C96D0D" w:rsidRPr="00B15410">
        <w:rPr>
          <w:rFonts w:ascii="Arial" w:hAnsi="Arial" w:cs="Arial"/>
          <w:bCs/>
          <w:strike/>
          <w:color w:val="FF0000"/>
          <w:sz w:val="24"/>
          <w:szCs w:val="24"/>
          <w:u w:val="single"/>
        </w:rPr>
        <w:t>Consistência Impeditiva</w:t>
      </w:r>
      <w:r w:rsidR="00C96D0D" w:rsidRPr="00B15410">
        <w:rPr>
          <w:rFonts w:ascii="Arial" w:hAnsi="Arial" w:cs="Arial"/>
          <w:bCs/>
          <w:strike/>
          <w:color w:val="FF0000"/>
          <w:sz w:val="24"/>
          <w:szCs w:val="24"/>
        </w:rPr>
        <w:t xml:space="preserve">) </w:t>
      </w:r>
      <w:r w:rsidR="00C96D0D" w:rsidRPr="00B15410">
        <w:rPr>
          <w:b/>
          <w:i/>
          <w:strike/>
          <w:color w:val="FF0000"/>
          <w:sz w:val="28"/>
          <w:szCs w:val="28"/>
        </w:rPr>
        <w:t xml:space="preserve">ERRO </w:t>
      </w:r>
      <w:r w:rsidR="006146A2" w:rsidRPr="00B15410">
        <w:rPr>
          <w:b/>
          <w:i/>
          <w:strike/>
          <w:color w:val="FF0000"/>
          <w:sz w:val="28"/>
          <w:szCs w:val="28"/>
        </w:rPr>
        <w:t>2602</w:t>
      </w:r>
    </w:p>
    <w:p w14:paraId="786CD644" w14:textId="77777777" w:rsidR="00C96D0D" w:rsidRPr="00B15410" w:rsidRDefault="00C96D0D"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w:t>
      </w:r>
      <w:r w:rsidRPr="00B15410">
        <w:rPr>
          <w:rFonts w:ascii="Arial" w:hAnsi="Arial" w:cs="Arial"/>
          <w:bCs/>
          <w:i/>
          <w:strike/>
          <w:color w:val="FF0000"/>
          <w:sz w:val="24"/>
          <w:szCs w:val="24"/>
        </w:rPr>
        <w:t xml:space="preserve">A Data de Assinatura do Termo Aditivo deve ser menor ou igual a Data Inicial do </w:t>
      </w:r>
      <w:r w:rsidRPr="00B15410">
        <w:rPr>
          <w:rFonts w:ascii="Arial" w:hAnsi="Arial" w:cs="Arial"/>
          <w:bCs/>
          <w:i/>
          <w:strike/>
          <w:color w:val="FF0000"/>
          <w:sz w:val="24"/>
          <w:szCs w:val="24"/>
        </w:rPr>
        <w:lastRenderedPageBreak/>
        <w:t>Termo Aditivo”</w:t>
      </w:r>
      <w:r w:rsidRPr="00B15410">
        <w:rPr>
          <w:rFonts w:ascii="Arial" w:hAnsi="Arial" w:cs="Arial"/>
          <w:i/>
          <w:strike/>
          <w:color w:val="FF0000"/>
          <w:sz w:val="24"/>
          <w:szCs w:val="24"/>
        </w:rPr>
        <w:t>.</w:t>
      </w:r>
    </w:p>
    <w:p w14:paraId="0264F308" w14:textId="77777777" w:rsidR="00C96D0D" w:rsidRPr="00B15410" w:rsidRDefault="00C96D0D" w:rsidP="00195DF0">
      <w:pPr>
        <w:widowControl w:val="0"/>
        <w:jc w:val="both"/>
        <w:rPr>
          <w:bCs/>
          <w:strike/>
          <w:color w:val="FF0000"/>
          <w:sz w:val="24"/>
          <w:szCs w:val="24"/>
        </w:rPr>
      </w:pPr>
    </w:p>
    <w:p w14:paraId="75CC24FD" w14:textId="7A67595E" w:rsidR="00EC06BA" w:rsidRPr="00B15410" w:rsidRDefault="00CB397A" w:rsidP="00195DF0">
      <w:pPr>
        <w:widowControl w:val="0"/>
        <w:spacing w:line="360" w:lineRule="auto"/>
        <w:jc w:val="both"/>
        <w:rPr>
          <w:rFonts w:ascii="Arial" w:hAnsi="Arial" w:cs="Arial"/>
          <w:bCs/>
          <w:strike/>
          <w:color w:val="FF0000"/>
          <w:sz w:val="24"/>
          <w:szCs w:val="24"/>
        </w:rPr>
      </w:pPr>
      <w:r w:rsidRPr="00B15410">
        <w:rPr>
          <w:rFonts w:ascii="Arial" w:hAnsi="Arial" w:cs="Arial"/>
          <w:bCs/>
          <w:strike/>
          <w:color w:val="FF0000"/>
          <w:sz w:val="24"/>
          <w:szCs w:val="24"/>
        </w:rPr>
        <w:t>9</w:t>
      </w:r>
      <w:r w:rsidR="00EC06BA" w:rsidRPr="00B15410">
        <w:rPr>
          <w:rFonts w:ascii="Arial" w:hAnsi="Arial" w:cs="Arial"/>
          <w:bCs/>
          <w:strike/>
          <w:color w:val="FF0000"/>
          <w:sz w:val="24"/>
          <w:szCs w:val="24"/>
        </w:rPr>
        <w:t xml:space="preserve"> A Data de Assinatura do Termo Aditivo deve ser menor ou igual à Data de Publicação do Termo Aditivo. (</w:t>
      </w:r>
      <w:r w:rsidR="00EC06BA" w:rsidRPr="00B15410">
        <w:rPr>
          <w:rFonts w:ascii="Arial" w:hAnsi="Arial" w:cs="Arial"/>
          <w:bCs/>
          <w:strike/>
          <w:color w:val="FF0000"/>
          <w:sz w:val="24"/>
          <w:szCs w:val="24"/>
          <w:u w:val="single"/>
        </w:rPr>
        <w:t>Consistência Impeditiva</w:t>
      </w:r>
      <w:r w:rsidR="00EC06BA" w:rsidRPr="00B15410">
        <w:rPr>
          <w:rFonts w:ascii="Arial" w:hAnsi="Arial" w:cs="Arial"/>
          <w:bCs/>
          <w:strike/>
          <w:color w:val="FF0000"/>
          <w:sz w:val="24"/>
          <w:szCs w:val="24"/>
        </w:rPr>
        <w:t xml:space="preserve">) </w:t>
      </w:r>
      <w:r w:rsidR="00EC06BA" w:rsidRPr="00B15410">
        <w:rPr>
          <w:b/>
          <w:i/>
          <w:strike/>
          <w:color w:val="FF0000"/>
          <w:sz w:val="28"/>
          <w:szCs w:val="28"/>
        </w:rPr>
        <w:t xml:space="preserve">ERRO </w:t>
      </w:r>
      <w:r w:rsidR="005F2811" w:rsidRPr="00B15410">
        <w:rPr>
          <w:b/>
          <w:i/>
          <w:strike/>
          <w:color w:val="FF0000"/>
          <w:sz w:val="28"/>
          <w:szCs w:val="28"/>
        </w:rPr>
        <w:t xml:space="preserve">4416 </w:t>
      </w:r>
    </w:p>
    <w:p w14:paraId="33B3E8C3" w14:textId="77777777" w:rsidR="00EC06BA" w:rsidRPr="00B15410" w:rsidRDefault="00EC06BA" w:rsidP="00195DF0">
      <w:pPr>
        <w:widowControl w:val="0"/>
        <w:spacing w:line="360" w:lineRule="auto"/>
        <w:jc w:val="both"/>
        <w:rPr>
          <w:rFonts w:ascii="Arial" w:hAnsi="Arial" w:cs="Arial"/>
          <w:i/>
          <w:strike/>
          <w:color w:val="FF0000"/>
          <w:sz w:val="24"/>
          <w:szCs w:val="24"/>
        </w:rPr>
      </w:pPr>
      <w:r w:rsidRPr="00B15410">
        <w:rPr>
          <w:rFonts w:ascii="Arial" w:hAnsi="Arial" w:cs="Arial"/>
          <w:b/>
          <w:i/>
          <w:strike/>
          <w:color w:val="FF0000"/>
          <w:sz w:val="24"/>
          <w:szCs w:val="24"/>
        </w:rPr>
        <w:t>Mensagem</w:t>
      </w:r>
      <w:r w:rsidRPr="00B15410">
        <w:rPr>
          <w:rFonts w:ascii="Arial" w:hAnsi="Arial" w:cs="Arial"/>
          <w:i/>
          <w:strike/>
          <w:color w:val="FF0000"/>
          <w:sz w:val="24"/>
          <w:szCs w:val="24"/>
        </w:rPr>
        <w:t>: “</w:t>
      </w:r>
      <w:r w:rsidRPr="00B15410">
        <w:rPr>
          <w:rFonts w:ascii="Arial" w:hAnsi="Arial" w:cs="Arial"/>
          <w:bCs/>
          <w:i/>
          <w:strike/>
          <w:color w:val="FF0000"/>
          <w:sz w:val="24"/>
          <w:szCs w:val="24"/>
        </w:rPr>
        <w:t>A Data de Assinatura do Termo Aditivo deve ser menor ou igual à Data de Publicação do Termo Aditivo”</w:t>
      </w:r>
      <w:r w:rsidRPr="00B15410">
        <w:rPr>
          <w:rFonts w:ascii="Arial" w:hAnsi="Arial" w:cs="Arial"/>
          <w:i/>
          <w:strike/>
          <w:color w:val="FF0000"/>
          <w:sz w:val="24"/>
          <w:szCs w:val="24"/>
        </w:rPr>
        <w:t>.</w:t>
      </w:r>
    </w:p>
    <w:p w14:paraId="17F54C25" w14:textId="77777777" w:rsidR="00EC06BA" w:rsidRDefault="00EC06BA" w:rsidP="00195DF0">
      <w:pPr>
        <w:widowControl w:val="0"/>
        <w:jc w:val="both"/>
        <w:rPr>
          <w:bCs/>
          <w:sz w:val="24"/>
          <w:szCs w:val="24"/>
        </w:rPr>
      </w:pPr>
    </w:p>
    <w:p w14:paraId="7721122E" w14:textId="77777777" w:rsidR="00CC3831" w:rsidRPr="00CB2690" w:rsidRDefault="00CC3831" w:rsidP="00195DF0">
      <w:pPr>
        <w:widowControl w:val="0"/>
        <w:jc w:val="both"/>
        <w:rPr>
          <w:b/>
        </w:rPr>
      </w:pPr>
    </w:p>
    <w:p w14:paraId="4AC35955" w14:textId="013DAB72" w:rsidR="00CC3831" w:rsidRPr="00CB2690" w:rsidRDefault="00CC3831" w:rsidP="00195DF0">
      <w:pPr>
        <w:pStyle w:val="Ttulo2"/>
        <w:ind w:left="0" w:firstLine="0"/>
        <w:jc w:val="both"/>
      </w:pPr>
      <w:r w:rsidRPr="00CB2690">
        <w:t xml:space="preserve"> </w:t>
      </w:r>
      <w:bookmarkStart w:id="45" w:name="_Toc138428647"/>
      <w:r w:rsidRPr="00CB2690">
        <w:t>IDCONSORCIO.XML</w:t>
      </w:r>
      <w:bookmarkEnd w:id="45"/>
      <w:r w:rsidRPr="00CB2690">
        <w:t xml:space="preserve"> </w:t>
      </w:r>
    </w:p>
    <w:p w14:paraId="4346FE00" w14:textId="77777777" w:rsidR="00CC3831" w:rsidRPr="00CB2690" w:rsidRDefault="00CC3831" w:rsidP="00195DF0">
      <w:pPr>
        <w:widowControl w:val="0"/>
        <w:jc w:val="both"/>
        <w:rPr>
          <w:b/>
        </w:rPr>
      </w:pPr>
    </w:p>
    <w:p w14:paraId="158B23F7" w14:textId="2AC7213A" w:rsidR="00CC3831" w:rsidRPr="00220A75" w:rsidRDefault="00DE740A" w:rsidP="00195DF0">
      <w:pPr>
        <w:widowControl w:val="0"/>
        <w:spacing w:line="360" w:lineRule="auto"/>
        <w:jc w:val="both"/>
        <w:rPr>
          <w:rFonts w:ascii="Arial" w:hAnsi="Arial" w:cs="Arial"/>
          <w:bCs/>
          <w:sz w:val="24"/>
          <w:szCs w:val="24"/>
        </w:rPr>
      </w:pPr>
      <w:r>
        <w:rPr>
          <w:rFonts w:ascii="Arial" w:hAnsi="Arial" w:cs="Arial"/>
          <w:bCs/>
          <w:sz w:val="24"/>
          <w:szCs w:val="24"/>
        </w:rPr>
        <w:t>1</w:t>
      </w:r>
      <w:r w:rsidR="00ED6AD6">
        <w:rPr>
          <w:rFonts w:ascii="Arial" w:hAnsi="Arial" w:cs="Arial"/>
          <w:bCs/>
          <w:sz w:val="24"/>
          <w:szCs w:val="24"/>
        </w:rPr>
        <w:t> </w:t>
      </w:r>
      <w:r w:rsidR="00CC3831" w:rsidRPr="00220A75">
        <w:rPr>
          <w:rFonts w:ascii="Arial" w:hAnsi="Arial" w:cs="Arial"/>
          <w:bCs/>
          <w:sz w:val="24"/>
          <w:szCs w:val="24"/>
        </w:rPr>
        <w:t>Verificar se o campo ‘Código do CNPJ do Consórcio Público’ é um Código de CNPJ válido (possui 14 dígitos e atende a regra de validação do dígito verificador). (</w:t>
      </w:r>
      <w:r w:rsidR="00CC3831" w:rsidRPr="00ED6AD6">
        <w:rPr>
          <w:rFonts w:ascii="Arial" w:hAnsi="Arial" w:cs="Arial"/>
          <w:bCs/>
          <w:sz w:val="24"/>
          <w:szCs w:val="24"/>
          <w:u w:val="single"/>
        </w:rPr>
        <w:t>Consistência Impeditiva</w:t>
      </w:r>
      <w:r w:rsidR="00CC3831" w:rsidRPr="00220A75">
        <w:rPr>
          <w:rFonts w:ascii="Arial" w:hAnsi="Arial" w:cs="Arial"/>
          <w:bCs/>
          <w:sz w:val="24"/>
          <w:szCs w:val="24"/>
        </w:rPr>
        <w:t xml:space="preserve">)  </w:t>
      </w:r>
      <w:r w:rsidR="00CC3831" w:rsidRPr="0036405B">
        <w:rPr>
          <w:b/>
          <w:i/>
          <w:sz w:val="28"/>
          <w:szCs w:val="28"/>
        </w:rPr>
        <w:t xml:space="preserve">ERRO </w:t>
      </w:r>
      <w:r w:rsidR="003A4EE3" w:rsidRPr="0036405B">
        <w:rPr>
          <w:b/>
          <w:i/>
          <w:sz w:val="28"/>
          <w:szCs w:val="28"/>
        </w:rPr>
        <w:t>1225</w:t>
      </w:r>
    </w:p>
    <w:p w14:paraId="15EF65AB" w14:textId="2F60B34C" w:rsidR="00CC3831" w:rsidRDefault="00CC3831" w:rsidP="00195DF0">
      <w:pPr>
        <w:widowControl w:val="0"/>
        <w:spacing w:line="360" w:lineRule="auto"/>
        <w:jc w:val="both"/>
        <w:rPr>
          <w:rFonts w:ascii="Arial" w:hAnsi="Arial" w:cs="Arial"/>
          <w:i/>
          <w:sz w:val="24"/>
          <w:szCs w:val="24"/>
        </w:rPr>
      </w:pPr>
      <w:r w:rsidRPr="006E0580">
        <w:rPr>
          <w:rFonts w:ascii="Arial" w:hAnsi="Arial" w:cs="Arial"/>
          <w:b/>
          <w:i/>
          <w:sz w:val="24"/>
          <w:szCs w:val="24"/>
        </w:rPr>
        <w:t xml:space="preserve">Mensagem: </w:t>
      </w:r>
      <w:r w:rsidR="00ED6AD6" w:rsidRPr="006E0580">
        <w:rPr>
          <w:rFonts w:ascii="Arial" w:hAnsi="Arial" w:cs="Arial"/>
          <w:b/>
          <w:i/>
          <w:sz w:val="24"/>
          <w:szCs w:val="24"/>
        </w:rPr>
        <w:t>“</w:t>
      </w:r>
      <w:r w:rsidRPr="006E0580">
        <w:rPr>
          <w:rFonts w:ascii="Arial" w:hAnsi="Arial" w:cs="Arial"/>
          <w:i/>
          <w:sz w:val="24"/>
          <w:szCs w:val="24"/>
        </w:rPr>
        <w:t xml:space="preserve">CNPJ {0} </w:t>
      </w:r>
      <w:r w:rsidR="003A4EE3" w:rsidRPr="006E0580">
        <w:rPr>
          <w:rFonts w:ascii="Arial" w:hAnsi="Arial" w:cs="Arial"/>
          <w:i/>
          <w:sz w:val="24"/>
          <w:szCs w:val="24"/>
        </w:rPr>
        <w:t xml:space="preserve">informado é </w:t>
      </w:r>
      <w:r w:rsidRPr="006E0580">
        <w:rPr>
          <w:rFonts w:ascii="Arial" w:hAnsi="Arial" w:cs="Arial"/>
          <w:i/>
          <w:sz w:val="24"/>
          <w:szCs w:val="24"/>
        </w:rPr>
        <w:t>inválido</w:t>
      </w:r>
      <w:r w:rsidR="00ED6AD6" w:rsidRPr="006E0580">
        <w:rPr>
          <w:rFonts w:ascii="Arial" w:hAnsi="Arial" w:cs="Arial"/>
          <w:i/>
          <w:sz w:val="24"/>
          <w:szCs w:val="24"/>
        </w:rPr>
        <w:t>”</w:t>
      </w:r>
      <w:r w:rsidRPr="006E0580">
        <w:rPr>
          <w:rFonts w:ascii="Arial" w:hAnsi="Arial" w:cs="Arial"/>
          <w:i/>
          <w:sz w:val="24"/>
          <w:szCs w:val="24"/>
        </w:rPr>
        <w:t>.</w:t>
      </w:r>
    </w:p>
    <w:p w14:paraId="2BCB3BC2" w14:textId="77777777" w:rsidR="00DE740A" w:rsidRPr="006E0580" w:rsidRDefault="00DE740A" w:rsidP="00195DF0">
      <w:pPr>
        <w:widowControl w:val="0"/>
        <w:spacing w:line="360" w:lineRule="auto"/>
        <w:jc w:val="both"/>
        <w:rPr>
          <w:rFonts w:ascii="Arial" w:hAnsi="Arial" w:cs="Arial"/>
          <w:i/>
          <w:sz w:val="24"/>
          <w:szCs w:val="24"/>
        </w:rPr>
      </w:pPr>
    </w:p>
    <w:p w14:paraId="7A5F0DF3" w14:textId="2739CCDF" w:rsidR="00CC3831" w:rsidRPr="00220A75" w:rsidRDefault="00DE740A" w:rsidP="00195DF0">
      <w:pPr>
        <w:widowControl w:val="0"/>
        <w:spacing w:line="360" w:lineRule="auto"/>
        <w:jc w:val="both"/>
        <w:rPr>
          <w:rFonts w:ascii="Arial" w:hAnsi="Arial" w:cs="Arial"/>
          <w:bCs/>
          <w:sz w:val="24"/>
          <w:szCs w:val="24"/>
        </w:rPr>
      </w:pPr>
      <w:r>
        <w:rPr>
          <w:rFonts w:ascii="Arial" w:hAnsi="Arial" w:cs="Arial"/>
          <w:bCs/>
          <w:sz w:val="24"/>
          <w:szCs w:val="24"/>
        </w:rPr>
        <w:t>2</w:t>
      </w:r>
      <w:r w:rsidR="00ED6AD6">
        <w:rPr>
          <w:rFonts w:ascii="Arial" w:hAnsi="Arial" w:cs="Arial"/>
          <w:bCs/>
          <w:sz w:val="24"/>
          <w:szCs w:val="24"/>
        </w:rPr>
        <w:t> </w:t>
      </w:r>
      <w:r w:rsidR="00CC3831" w:rsidRPr="00220A75">
        <w:rPr>
          <w:rFonts w:ascii="Arial" w:hAnsi="Arial" w:cs="Arial"/>
          <w:bCs/>
          <w:sz w:val="24"/>
          <w:szCs w:val="24"/>
        </w:rPr>
        <w:t>Verificar se o campo ‘Código do CNPJ do Consórcio Público’ já foi informado para a Unidade Gestora. (</w:t>
      </w:r>
      <w:r w:rsidR="00CC3831" w:rsidRPr="00ED6AD6">
        <w:rPr>
          <w:rFonts w:ascii="Arial" w:hAnsi="Arial" w:cs="Arial"/>
          <w:bCs/>
          <w:sz w:val="24"/>
          <w:szCs w:val="24"/>
          <w:u w:val="single"/>
        </w:rPr>
        <w:t>Consistência Impeditiva</w:t>
      </w:r>
      <w:r w:rsidR="00CC3831" w:rsidRPr="00220A75">
        <w:rPr>
          <w:rFonts w:ascii="Arial" w:hAnsi="Arial" w:cs="Arial"/>
          <w:bCs/>
          <w:sz w:val="24"/>
          <w:szCs w:val="24"/>
        </w:rPr>
        <w:t xml:space="preserve">)  </w:t>
      </w:r>
      <w:r w:rsidR="00CC3831" w:rsidRPr="0036405B">
        <w:rPr>
          <w:b/>
          <w:i/>
          <w:sz w:val="28"/>
          <w:szCs w:val="28"/>
        </w:rPr>
        <w:t xml:space="preserve">ERRO </w:t>
      </w:r>
      <w:r w:rsidR="003A4EE3" w:rsidRPr="0036405B">
        <w:rPr>
          <w:b/>
          <w:i/>
          <w:sz w:val="28"/>
          <w:szCs w:val="28"/>
        </w:rPr>
        <w:t>1226</w:t>
      </w:r>
    </w:p>
    <w:p w14:paraId="2BA71386" w14:textId="77777777" w:rsidR="00CC3831" w:rsidRPr="006E0580" w:rsidRDefault="00CC3831" w:rsidP="00195DF0">
      <w:pPr>
        <w:widowControl w:val="0"/>
        <w:spacing w:line="360" w:lineRule="auto"/>
        <w:jc w:val="both"/>
        <w:rPr>
          <w:rFonts w:ascii="Arial" w:hAnsi="Arial" w:cs="Arial"/>
          <w:i/>
          <w:sz w:val="24"/>
          <w:szCs w:val="24"/>
        </w:rPr>
      </w:pPr>
      <w:r w:rsidRPr="006E0580">
        <w:rPr>
          <w:rFonts w:ascii="Arial" w:hAnsi="Arial" w:cs="Arial"/>
          <w:b/>
          <w:i/>
          <w:sz w:val="24"/>
          <w:szCs w:val="24"/>
        </w:rPr>
        <w:t xml:space="preserve">Mensagem: </w:t>
      </w:r>
      <w:r w:rsidR="00ED6AD6" w:rsidRPr="006E0580">
        <w:rPr>
          <w:rFonts w:ascii="Arial" w:hAnsi="Arial" w:cs="Arial"/>
          <w:i/>
          <w:sz w:val="24"/>
          <w:szCs w:val="24"/>
        </w:rPr>
        <w:t>“</w:t>
      </w:r>
      <w:r w:rsidRPr="006E0580">
        <w:rPr>
          <w:rFonts w:ascii="Arial" w:hAnsi="Arial" w:cs="Arial"/>
          <w:i/>
          <w:sz w:val="24"/>
          <w:szCs w:val="24"/>
        </w:rPr>
        <w:t>O consórcio público de CNPJ {0} já foi informado para a Unidade Gestora</w:t>
      </w:r>
      <w:r w:rsidR="00ED6AD6" w:rsidRPr="006E0580">
        <w:rPr>
          <w:rFonts w:ascii="Arial" w:hAnsi="Arial" w:cs="Arial"/>
          <w:i/>
          <w:sz w:val="24"/>
          <w:szCs w:val="24"/>
        </w:rPr>
        <w:t>”</w:t>
      </w:r>
      <w:r w:rsidRPr="006E0580">
        <w:rPr>
          <w:rFonts w:ascii="Arial" w:hAnsi="Arial" w:cs="Arial"/>
          <w:i/>
          <w:sz w:val="24"/>
          <w:szCs w:val="24"/>
        </w:rPr>
        <w:t>.</w:t>
      </w:r>
    </w:p>
    <w:p w14:paraId="43A4B30D" w14:textId="77777777" w:rsidR="00CC3831" w:rsidRPr="00CB2690" w:rsidRDefault="00CC3831" w:rsidP="00195DF0">
      <w:pPr>
        <w:widowControl w:val="0"/>
        <w:jc w:val="both"/>
        <w:rPr>
          <w:sz w:val="24"/>
          <w:szCs w:val="24"/>
        </w:rPr>
      </w:pPr>
    </w:p>
    <w:p w14:paraId="2075DC7B" w14:textId="525983EE" w:rsidR="00CF0A24" w:rsidRPr="0036405B" w:rsidRDefault="00DE740A" w:rsidP="00195DF0">
      <w:pPr>
        <w:widowControl w:val="0"/>
        <w:spacing w:line="360" w:lineRule="auto"/>
        <w:jc w:val="both"/>
        <w:rPr>
          <w:rFonts w:ascii="Arial" w:hAnsi="Arial" w:cs="Arial"/>
          <w:bCs/>
          <w:sz w:val="24"/>
          <w:szCs w:val="24"/>
        </w:rPr>
      </w:pPr>
      <w:r>
        <w:rPr>
          <w:rFonts w:ascii="Arial" w:hAnsi="Arial" w:cs="Arial"/>
          <w:bCs/>
          <w:sz w:val="24"/>
          <w:szCs w:val="24"/>
        </w:rPr>
        <w:t>3</w:t>
      </w:r>
      <w:r w:rsidR="00ED6AD6">
        <w:rPr>
          <w:rFonts w:ascii="Arial" w:hAnsi="Arial" w:cs="Arial"/>
          <w:bCs/>
          <w:sz w:val="24"/>
          <w:szCs w:val="24"/>
        </w:rPr>
        <w:t> </w:t>
      </w:r>
      <w:r w:rsidR="00CF0A24" w:rsidRPr="0036405B">
        <w:rPr>
          <w:rFonts w:ascii="Arial" w:hAnsi="Arial" w:cs="Arial"/>
          <w:bCs/>
          <w:sz w:val="24"/>
          <w:szCs w:val="24"/>
        </w:rPr>
        <w:t>Para UG Prefeitura, se o prefeito não ordenar despesa (campo OrdenaDespesa=’N’), não deve ser enviado registros no arquivo IDCONSORCIO.XML. (</w:t>
      </w:r>
      <w:r w:rsidR="00CF0A24" w:rsidRPr="00ED6AD6">
        <w:rPr>
          <w:rFonts w:ascii="Arial" w:hAnsi="Arial" w:cs="Arial"/>
          <w:bCs/>
          <w:sz w:val="24"/>
          <w:szCs w:val="24"/>
          <w:u w:val="single"/>
        </w:rPr>
        <w:t>Consistência Impeditiva</w:t>
      </w:r>
      <w:r w:rsidR="00CF0A24" w:rsidRPr="0036405B">
        <w:rPr>
          <w:rFonts w:ascii="Arial" w:hAnsi="Arial" w:cs="Arial"/>
          <w:bCs/>
          <w:sz w:val="24"/>
          <w:szCs w:val="24"/>
        </w:rPr>
        <w:t xml:space="preserve">) </w:t>
      </w:r>
      <w:r w:rsidR="00CF0A24" w:rsidRPr="0036405B">
        <w:rPr>
          <w:b/>
          <w:i/>
          <w:sz w:val="28"/>
          <w:szCs w:val="28"/>
        </w:rPr>
        <w:t>ERRO 1292</w:t>
      </w:r>
    </w:p>
    <w:p w14:paraId="64981D98" w14:textId="77777777" w:rsidR="00CF0A24" w:rsidRDefault="00CF0A24" w:rsidP="00195DF0">
      <w:pPr>
        <w:widowControl w:val="0"/>
        <w:spacing w:line="360" w:lineRule="auto"/>
        <w:jc w:val="both"/>
        <w:rPr>
          <w:rFonts w:ascii="Arial" w:hAnsi="Arial" w:cs="Arial"/>
          <w:i/>
          <w:sz w:val="24"/>
          <w:szCs w:val="24"/>
        </w:rPr>
      </w:pPr>
      <w:r w:rsidRPr="006E0580">
        <w:rPr>
          <w:rFonts w:ascii="Arial" w:hAnsi="Arial" w:cs="Arial"/>
          <w:b/>
          <w:i/>
          <w:sz w:val="24"/>
          <w:szCs w:val="24"/>
        </w:rPr>
        <w:t xml:space="preserve">Mensagem: </w:t>
      </w:r>
      <w:r w:rsidR="00ED6AD6" w:rsidRPr="006E0580">
        <w:rPr>
          <w:rFonts w:ascii="Arial" w:hAnsi="Arial" w:cs="Arial"/>
          <w:i/>
          <w:sz w:val="24"/>
          <w:szCs w:val="24"/>
        </w:rPr>
        <w:t>“</w:t>
      </w:r>
      <w:r w:rsidRPr="006E0580">
        <w:rPr>
          <w:rFonts w:ascii="Arial" w:hAnsi="Arial" w:cs="Arial"/>
          <w:i/>
          <w:sz w:val="24"/>
          <w:szCs w:val="24"/>
        </w:rPr>
        <w:t xml:space="preserve">Arquivo IDCONSORCIO não deve ser enviado para prefeituras </w:t>
      </w:r>
      <w:r w:rsidR="00ED6AD6" w:rsidRPr="006E0580">
        <w:rPr>
          <w:rFonts w:ascii="Arial" w:hAnsi="Arial" w:cs="Arial"/>
          <w:i/>
          <w:sz w:val="24"/>
          <w:szCs w:val="24"/>
        </w:rPr>
        <w:t xml:space="preserve">nas quais </w:t>
      </w:r>
      <w:r w:rsidRPr="006E0580">
        <w:rPr>
          <w:rFonts w:ascii="Arial" w:hAnsi="Arial" w:cs="Arial"/>
          <w:i/>
          <w:sz w:val="24"/>
          <w:szCs w:val="24"/>
        </w:rPr>
        <w:t>o prefeito não ordena despesa</w:t>
      </w:r>
      <w:r w:rsidR="00ED6AD6" w:rsidRPr="006E0580">
        <w:rPr>
          <w:rFonts w:ascii="Arial" w:hAnsi="Arial" w:cs="Arial"/>
          <w:i/>
          <w:sz w:val="24"/>
          <w:szCs w:val="24"/>
        </w:rPr>
        <w:t>”</w:t>
      </w:r>
      <w:r w:rsidRPr="006E0580">
        <w:rPr>
          <w:rFonts w:ascii="Arial" w:hAnsi="Arial" w:cs="Arial"/>
          <w:i/>
          <w:sz w:val="24"/>
          <w:szCs w:val="24"/>
        </w:rPr>
        <w:t>.</w:t>
      </w:r>
    </w:p>
    <w:p w14:paraId="3AB431ED" w14:textId="77777777" w:rsidR="00711B22" w:rsidRPr="00D77516" w:rsidRDefault="00711B22" w:rsidP="00195DF0">
      <w:pPr>
        <w:widowControl w:val="0"/>
        <w:spacing w:line="360" w:lineRule="auto"/>
        <w:jc w:val="both"/>
        <w:rPr>
          <w:rFonts w:ascii="Arial" w:hAnsi="Arial" w:cs="Arial"/>
          <w:i/>
          <w:color w:val="00589A"/>
          <w:sz w:val="24"/>
          <w:szCs w:val="24"/>
        </w:rPr>
      </w:pPr>
    </w:p>
    <w:p w14:paraId="2DEC258B" w14:textId="6A145FD3" w:rsidR="00711B22" w:rsidRPr="00E47247" w:rsidRDefault="00711B22" w:rsidP="00195DF0">
      <w:pPr>
        <w:pStyle w:val="Ttulo2"/>
        <w:ind w:left="0" w:firstLine="0"/>
        <w:jc w:val="both"/>
      </w:pPr>
      <w:bookmarkStart w:id="46" w:name="_Toc138428648"/>
      <w:r w:rsidRPr="00E47247">
        <w:t xml:space="preserve">ROLRESP.XML </w:t>
      </w:r>
      <w:r w:rsidR="0009357E" w:rsidRPr="006B0745">
        <w:t>(ou RolResponsaveis.xml)</w:t>
      </w:r>
      <w:bookmarkEnd w:id="46"/>
    </w:p>
    <w:p w14:paraId="5769142B" w14:textId="77777777" w:rsidR="00F57AB3" w:rsidRDefault="00F57AB3" w:rsidP="00195DF0">
      <w:pPr>
        <w:widowControl w:val="0"/>
        <w:spacing w:line="360" w:lineRule="auto"/>
        <w:jc w:val="both"/>
        <w:rPr>
          <w:rFonts w:ascii="Arial" w:hAnsi="Arial" w:cs="Arial"/>
          <w:color w:val="00589A"/>
          <w:sz w:val="24"/>
          <w:szCs w:val="24"/>
        </w:rPr>
      </w:pPr>
    </w:p>
    <w:p w14:paraId="7537AB2E" w14:textId="40C48B17" w:rsidR="008E57F8" w:rsidRPr="00E47247"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8E57F8" w:rsidRPr="00E47247">
        <w:rPr>
          <w:rFonts w:ascii="Arial" w:hAnsi="Arial" w:cs="Arial"/>
          <w:sz w:val="24"/>
          <w:szCs w:val="24"/>
        </w:rPr>
        <w:t xml:space="preserve"> Verificar se o campo &lt;TipoResponsavel&gt; </w:t>
      </w:r>
      <w:r w:rsidR="0094310F" w:rsidRPr="00E47247">
        <w:rPr>
          <w:rFonts w:ascii="Arial" w:hAnsi="Arial" w:cs="Arial"/>
          <w:sz w:val="24"/>
          <w:szCs w:val="24"/>
        </w:rPr>
        <w:t>na estrut</w:t>
      </w:r>
      <w:r w:rsidR="0009357E">
        <w:rPr>
          <w:rFonts w:ascii="Arial" w:hAnsi="Arial" w:cs="Arial"/>
          <w:sz w:val="24"/>
          <w:szCs w:val="24"/>
        </w:rPr>
        <w:t>ura RolResponsaveisMovimentacao é</w:t>
      </w:r>
      <w:r w:rsidR="0094310F" w:rsidRPr="00E47247">
        <w:rPr>
          <w:rFonts w:ascii="Arial" w:hAnsi="Arial" w:cs="Arial"/>
          <w:sz w:val="24"/>
          <w:szCs w:val="24"/>
        </w:rPr>
        <w:t xml:space="preserve"> </w:t>
      </w:r>
      <w:r w:rsidR="008E57F8" w:rsidRPr="00E47247">
        <w:rPr>
          <w:rFonts w:ascii="Arial" w:hAnsi="Arial" w:cs="Arial"/>
          <w:sz w:val="24"/>
          <w:szCs w:val="24"/>
        </w:rPr>
        <w:t xml:space="preserve"> igual a 1, 2, 3, 4 ou 5. (</w:t>
      </w:r>
      <w:r w:rsidR="008E57F8" w:rsidRPr="006E0AEA">
        <w:rPr>
          <w:rFonts w:ascii="Arial" w:hAnsi="Arial" w:cs="Arial"/>
          <w:sz w:val="24"/>
          <w:szCs w:val="24"/>
          <w:u w:val="single"/>
        </w:rPr>
        <w:t>Consistência Impeditiva</w:t>
      </w:r>
      <w:r w:rsidR="008E57F8" w:rsidRPr="00E47247">
        <w:rPr>
          <w:rFonts w:ascii="Arial" w:hAnsi="Arial" w:cs="Arial"/>
          <w:sz w:val="24"/>
          <w:szCs w:val="24"/>
        </w:rPr>
        <w:t xml:space="preserve">) </w:t>
      </w:r>
      <w:r w:rsidR="00871FE3" w:rsidRPr="00E47247">
        <w:rPr>
          <w:b/>
          <w:i/>
          <w:sz w:val="28"/>
          <w:szCs w:val="28"/>
        </w:rPr>
        <w:t xml:space="preserve">ERRO </w:t>
      </w:r>
      <w:r w:rsidR="00871FE3" w:rsidRPr="004A7985">
        <w:rPr>
          <w:b/>
          <w:i/>
          <w:sz w:val="28"/>
          <w:szCs w:val="28"/>
        </w:rPr>
        <w:t>2827</w:t>
      </w:r>
    </w:p>
    <w:p w14:paraId="73AF03B0" w14:textId="09F5B79A" w:rsidR="008E57F8" w:rsidRPr="00EC3160" w:rsidRDefault="008E57F8" w:rsidP="00195DF0">
      <w:pPr>
        <w:widowControl w:val="0"/>
        <w:spacing w:line="360" w:lineRule="auto"/>
        <w:jc w:val="both"/>
        <w:rPr>
          <w:rFonts w:ascii="Arial" w:hAnsi="Arial" w:cs="Arial"/>
          <w:i/>
          <w:sz w:val="24"/>
          <w:szCs w:val="24"/>
        </w:rPr>
      </w:pPr>
      <w:r w:rsidRPr="00E47247">
        <w:rPr>
          <w:rFonts w:ascii="Arial" w:hAnsi="Arial" w:cs="Arial"/>
          <w:b/>
          <w:i/>
          <w:sz w:val="24"/>
          <w:szCs w:val="24"/>
        </w:rPr>
        <w:t xml:space="preserve">Mensagem: </w:t>
      </w:r>
      <w:r w:rsidRPr="00E47247">
        <w:rPr>
          <w:rFonts w:ascii="Arial" w:hAnsi="Arial" w:cs="Arial"/>
          <w:i/>
          <w:sz w:val="24"/>
          <w:szCs w:val="24"/>
        </w:rPr>
        <w:t>O campo TipoResponsavel deve ser 1, 2, 3, 4 ou 5, conforme Tabela Auxiliar</w:t>
      </w:r>
      <w:r w:rsidR="0009357E">
        <w:rPr>
          <w:rFonts w:ascii="Arial" w:hAnsi="Arial" w:cs="Arial"/>
          <w:i/>
          <w:sz w:val="24"/>
          <w:szCs w:val="24"/>
        </w:rPr>
        <w:t xml:space="preserve"> </w:t>
      </w:r>
      <w:r w:rsidR="001C46DE" w:rsidRPr="00EC3160">
        <w:rPr>
          <w:rFonts w:ascii="Arial" w:hAnsi="Arial" w:cs="Arial"/>
          <w:i/>
          <w:sz w:val="24"/>
          <w:szCs w:val="24"/>
        </w:rPr>
        <w:t>TIPO DE RESPONSÁVEL</w:t>
      </w:r>
      <w:r w:rsidRPr="00EC3160">
        <w:rPr>
          <w:rFonts w:ascii="Arial" w:hAnsi="Arial" w:cs="Arial"/>
          <w:i/>
          <w:sz w:val="24"/>
          <w:szCs w:val="24"/>
        </w:rPr>
        <w:t>.</w:t>
      </w:r>
    </w:p>
    <w:p w14:paraId="6F9A476F" w14:textId="77777777" w:rsidR="0003255F" w:rsidRDefault="0003255F" w:rsidP="00195DF0">
      <w:pPr>
        <w:widowControl w:val="0"/>
        <w:spacing w:line="360" w:lineRule="auto"/>
        <w:jc w:val="both"/>
        <w:rPr>
          <w:rFonts w:ascii="Arial" w:hAnsi="Arial" w:cs="Arial"/>
          <w:sz w:val="24"/>
          <w:szCs w:val="24"/>
        </w:rPr>
      </w:pPr>
    </w:p>
    <w:p w14:paraId="12E52402" w14:textId="1F578AC8" w:rsidR="004C7D38" w:rsidRPr="00993457" w:rsidRDefault="00DE740A" w:rsidP="00195DF0">
      <w:pPr>
        <w:widowControl w:val="0"/>
        <w:spacing w:line="360" w:lineRule="auto"/>
        <w:jc w:val="both"/>
        <w:rPr>
          <w:rFonts w:ascii="Arial" w:hAnsi="Arial" w:cs="Arial"/>
          <w:sz w:val="24"/>
          <w:szCs w:val="24"/>
        </w:rPr>
      </w:pPr>
      <w:r>
        <w:rPr>
          <w:rFonts w:ascii="Arial" w:hAnsi="Arial" w:cs="Arial"/>
          <w:sz w:val="24"/>
          <w:szCs w:val="24"/>
        </w:rPr>
        <w:t>2</w:t>
      </w:r>
      <w:r w:rsidR="004C7D38" w:rsidRPr="00E47247">
        <w:rPr>
          <w:rFonts w:ascii="Arial" w:hAnsi="Arial" w:cs="Arial"/>
          <w:sz w:val="24"/>
          <w:szCs w:val="24"/>
        </w:rPr>
        <w:t xml:space="preserve"> No m</w:t>
      </w:r>
      <w:r w:rsidR="00993457">
        <w:rPr>
          <w:rFonts w:ascii="Arial" w:hAnsi="Arial" w:cs="Arial"/>
          <w:sz w:val="24"/>
          <w:szCs w:val="24"/>
        </w:rPr>
        <w:t>ês</w:t>
      </w:r>
      <w:r w:rsidR="004C7D38" w:rsidRPr="00E47247">
        <w:rPr>
          <w:rFonts w:ascii="Arial" w:hAnsi="Arial" w:cs="Arial"/>
          <w:sz w:val="24"/>
          <w:szCs w:val="24"/>
        </w:rPr>
        <w:t xml:space="preserve"> 13, o arquivo ROLRESP.XML (estruturas RolResponsaveisMovimentacao e RolResponsaveisCadastro) deve ser enviado sem registro. (</w:t>
      </w:r>
      <w:r w:rsidR="004C7D38" w:rsidRPr="00E47247">
        <w:rPr>
          <w:rFonts w:ascii="Arial" w:hAnsi="Arial" w:cs="Arial"/>
          <w:sz w:val="24"/>
          <w:szCs w:val="24"/>
          <w:u w:val="single"/>
        </w:rPr>
        <w:t>Consistência Impeditiva</w:t>
      </w:r>
      <w:r w:rsidR="004C7D38" w:rsidRPr="00993457">
        <w:rPr>
          <w:rFonts w:ascii="Arial" w:hAnsi="Arial" w:cs="Arial"/>
          <w:sz w:val="24"/>
          <w:szCs w:val="24"/>
        </w:rPr>
        <w:t xml:space="preserve">) </w:t>
      </w:r>
      <w:r w:rsidR="006760AD" w:rsidRPr="00993457">
        <w:rPr>
          <w:b/>
          <w:i/>
          <w:sz w:val="28"/>
          <w:szCs w:val="28"/>
        </w:rPr>
        <w:t xml:space="preserve">ERRO </w:t>
      </w:r>
      <w:r w:rsidR="001B15BF" w:rsidRPr="00993457">
        <w:rPr>
          <w:b/>
          <w:i/>
          <w:sz w:val="28"/>
          <w:szCs w:val="28"/>
        </w:rPr>
        <w:t>3099</w:t>
      </w:r>
    </w:p>
    <w:p w14:paraId="7BA30E6E" w14:textId="77777777" w:rsidR="004C7D38" w:rsidRPr="00E47247" w:rsidRDefault="004C7D38" w:rsidP="00195DF0">
      <w:pPr>
        <w:widowControl w:val="0"/>
        <w:spacing w:line="360" w:lineRule="auto"/>
        <w:jc w:val="both"/>
        <w:rPr>
          <w:rFonts w:ascii="Arial" w:hAnsi="Arial" w:cs="Arial"/>
          <w:i/>
          <w:sz w:val="24"/>
          <w:szCs w:val="24"/>
        </w:rPr>
      </w:pPr>
      <w:r w:rsidRPr="00E47247">
        <w:rPr>
          <w:rFonts w:ascii="Arial" w:hAnsi="Arial" w:cs="Arial"/>
          <w:b/>
          <w:i/>
          <w:sz w:val="24"/>
          <w:szCs w:val="24"/>
        </w:rPr>
        <w:lastRenderedPageBreak/>
        <w:t xml:space="preserve">Mensagem: </w:t>
      </w:r>
      <w:r w:rsidRPr="00E47247">
        <w:rPr>
          <w:rFonts w:ascii="Arial" w:hAnsi="Arial" w:cs="Arial"/>
          <w:i/>
          <w:sz w:val="24"/>
          <w:szCs w:val="24"/>
        </w:rPr>
        <w:t>“No m</w:t>
      </w:r>
      <w:r w:rsidR="00993457">
        <w:rPr>
          <w:rFonts w:ascii="Arial" w:hAnsi="Arial" w:cs="Arial"/>
          <w:i/>
          <w:sz w:val="24"/>
          <w:szCs w:val="24"/>
        </w:rPr>
        <w:t>ês</w:t>
      </w:r>
      <w:r w:rsidRPr="00E47247">
        <w:rPr>
          <w:rFonts w:ascii="Arial" w:hAnsi="Arial" w:cs="Arial"/>
          <w:i/>
          <w:sz w:val="24"/>
          <w:szCs w:val="24"/>
        </w:rPr>
        <w:t xml:space="preserve"> 13</w:t>
      </w:r>
      <w:r w:rsidRPr="00E47247">
        <w:rPr>
          <w:rFonts w:ascii="Arial" w:hAnsi="Arial" w:cs="Arial"/>
          <w:i/>
          <w:color w:val="FF0000"/>
          <w:sz w:val="24"/>
          <w:szCs w:val="24"/>
        </w:rPr>
        <w:t xml:space="preserve"> </w:t>
      </w:r>
      <w:r w:rsidRPr="00E47247">
        <w:rPr>
          <w:rFonts w:ascii="Arial" w:hAnsi="Arial" w:cs="Arial"/>
          <w:i/>
          <w:sz w:val="24"/>
          <w:szCs w:val="24"/>
        </w:rPr>
        <w:t>o arquivo ROLRESP deve ser enviado sem registro.</w:t>
      </w:r>
    </w:p>
    <w:p w14:paraId="396D8A85" w14:textId="77777777" w:rsidR="004C7D38" w:rsidRDefault="004C7D38" w:rsidP="00195DF0">
      <w:pPr>
        <w:widowControl w:val="0"/>
        <w:spacing w:line="360" w:lineRule="auto"/>
        <w:jc w:val="both"/>
        <w:rPr>
          <w:rFonts w:ascii="Arial" w:hAnsi="Arial" w:cs="Arial"/>
          <w:i/>
          <w:color w:val="00589A"/>
          <w:sz w:val="24"/>
          <w:szCs w:val="24"/>
        </w:rPr>
      </w:pPr>
    </w:p>
    <w:p w14:paraId="3A67F432" w14:textId="16874F78" w:rsidR="007C05CD"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3</w:t>
      </w:r>
      <w:r w:rsidR="007C05CD" w:rsidRPr="00520425">
        <w:rPr>
          <w:rFonts w:ascii="Arial" w:hAnsi="Arial" w:cs="Arial"/>
          <w:sz w:val="24"/>
          <w:szCs w:val="24"/>
        </w:rPr>
        <w:t xml:space="preserve"> </w:t>
      </w:r>
      <w:r w:rsidR="004C7D38" w:rsidRPr="00520425">
        <w:rPr>
          <w:rFonts w:ascii="Arial" w:hAnsi="Arial" w:cs="Arial"/>
          <w:sz w:val="24"/>
          <w:szCs w:val="24"/>
        </w:rPr>
        <w:t>Nos meses 1 a 12, o</w:t>
      </w:r>
      <w:r w:rsidR="007C05CD" w:rsidRPr="00520425">
        <w:rPr>
          <w:rFonts w:ascii="Arial" w:hAnsi="Arial" w:cs="Arial"/>
          <w:sz w:val="24"/>
          <w:szCs w:val="24"/>
        </w:rPr>
        <w:t xml:space="preserve"> arquivo ROLRESP.XML </w:t>
      </w:r>
      <w:r w:rsidR="007A6D11" w:rsidRPr="00520425">
        <w:rPr>
          <w:rFonts w:ascii="Arial" w:hAnsi="Arial" w:cs="Arial"/>
          <w:sz w:val="24"/>
          <w:szCs w:val="24"/>
        </w:rPr>
        <w:t xml:space="preserve">na estrutura RolResponsaveisMovimentacao </w:t>
      </w:r>
      <w:r w:rsidR="007C05CD" w:rsidRPr="00520425">
        <w:rPr>
          <w:rFonts w:ascii="Arial" w:hAnsi="Arial" w:cs="Arial"/>
          <w:sz w:val="24"/>
          <w:szCs w:val="24"/>
        </w:rPr>
        <w:t xml:space="preserve">deve ser enviado por todas as unidades gestoras, </w:t>
      </w:r>
      <w:r w:rsidR="00D8282D" w:rsidRPr="00520425">
        <w:rPr>
          <w:rFonts w:ascii="Arial" w:hAnsi="Arial" w:cs="Arial"/>
          <w:sz w:val="24"/>
          <w:szCs w:val="24"/>
        </w:rPr>
        <w:t>informando obrigatoriamente no campo &lt;TipoResponsavel&gt; os valores 1, 2, 3 e 4</w:t>
      </w:r>
      <w:r w:rsidR="007C05CD" w:rsidRPr="00520425">
        <w:rPr>
          <w:rFonts w:ascii="Arial" w:hAnsi="Arial" w:cs="Arial"/>
          <w:sz w:val="24"/>
          <w:szCs w:val="24"/>
        </w:rPr>
        <w:t>. (</w:t>
      </w:r>
      <w:r w:rsidR="007C05CD" w:rsidRPr="00520425">
        <w:rPr>
          <w:rFonts w:ascii="Arial" w:hAnsi="Arial" w:cs="Arial"/>
          <w:sz w:val="24"/>
          <w:szCs w:val="24"/>
          <w:u w:val="single"/>
        </w:rPr>
        <w:t>Consistência Impeditiva</w:t>
      </w:r>
      <w:r w:rsidR="007C05CD" w:rsidRPr="00520425">
        <w:rPr>
          <w:rFonts w:ascii="Arial" w:hAnsi="Arial" w:cs="Arial"/>
          <w:sz w:val="24"/>
          <w:szCs w:val="24"/>
        </w:rPr>
        <w:t xml:space="preserve">) </w:t>
      </w:r>
      <w:r w:rsidR="007C05CD" w:rsidRPr="00520425">
        <w:rPr>
          <w:b/>
          <w:i/>
          <w:sz w:val="28"/>
          <w:szCs w:val="28"/>
        </w:rPr>
        <w:t xml:space="preserve">ERRO </w:t>
      </w:r>
      <w:r w:rsidR="00894776" w:rsidRPr="00520425">
        <w:rPr>
          <w:b/>
          <w:i/>
          <w:sz w:val="28"/>
          <w:szCs w:val="28"/>
        </w:rPr>
        <w:t>2828</w:t>
      </w:r>
      <w:r w:rsidR="007C05CD" w:rsidRPr="00520425">
        <w:rPr>
          <w:b/>
          <w:i/>
          <w:sz w:val="28"/>
          <w:szCs w:val="28"/>
        </w:rPr>
        <w:t>.</w:t>
      </w:r>
    </w:p>
    <w:p w14:paraId="411000E0" w14:textId="77777777" w:rsidR="007C05CD" w:rsidRPr="00520425" w:rsidRDefault="007C05CD"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w:t>
      </w:r>
      <w:r w:rsidR="001373E5" w:rsidRPr="00520425">
        <w:rPr>
          <w:rFonts w:ascii="Arial" w:hAnsi="Arial" w:cs="Arial"/>
          <w:i/>
          <w:sz w:val="24"/>
          <w:szCs w:val="24"/>
        </w:rPr>
        <w:t xml:space="preserve">É obrigatório o envio dos Tipos de Responsáveis 1, 2, 3 e 4 na relação de Movimentações dos </w:t>
      </w:r>
      <w:r w:rsidRPr="00520425">
        <w:rPr>
          <w:rFonts w:ascii="Arial" w:hAnsi="Arial" w:cs="Arial"/>
          <w:i/>
          <w:sz w:val="24"/>
          <w:szCs w:val="24"/>
        </w:rPr>
        <w:t>Responsáveis</w:t>
      </w:r>
      <w:r w:rsidR="00D8282D" w:rsidRPr="00520425">
        <w:rPr>
          <w:rFonts w:ascii="Arial" w:hAnsi="Arial" w:cs="Arial"/>
          <w:i/>
          <w:sz w:val="24"/>
          <w:szCs w:val="24"/>
        </w:rPr>
        <w:t>.</w:t>
      </w:r>
    </w:p>
    <w:p w14:paraId="1DFE5BA2" w14:textId="77777777" w:rsidR="007C05CD" w:rsidRDefault="007C05CD" w:rsidP="00195DF0">
      <w:pPr>
        <w:widowControl w:val="0"/>
        <w:spacing w:line="360" w:lineRule="auto"/>
        <w:jc w:val="both"/>
        <w:rPr>
          <w:rFonts w:ascii="Arial" w:hAnsi="Arial" w:cs="Arial"/>
          <w:color w:val="00589A"/>
          <w:sz w:val="24"/>
          <w:szCs w:val="24"/>
        </w:rPr>
      </w:pPr>
    </w:p>
    <w:p w14:paraId="420E098D" w14:textId="0215D6C4" w:rsidR="00DB3857"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4</w:t>
      </w:r>
      <w:r w:rsidR="00DB3857" w:rsidRPr="00520425">
        <w:rPr>
          <w:rFonts w:ascii="Arial" w:hAnsi="Arial" w:cs="Arial"/>
          <w:sz w:val="24"/>
          <w:szCs w:val="24"/>
        </w:rPr>
        <w:t xml:space="preserve"> Para Unidades Gestoras do Tipo E03 – Estatais Dependentes, o arquivo ROLRESP.XML </w:t>
      </w:r>
      <w:r w:rsidR="007A6D11" w:rsidRPr="00520425">
        <w:rPr>
          <w:rFonts w:ascii="Arial" w:hAnsi="Arial" w:cs="Arial"/>
          <w:sz w:val="24"/>
          <w:szCs w:val="24"/>
        </w:rPr>
        <w:t xml:space="preserve">na estrutura RolResponsaveisMovimentacao </w:t>
      </w:r>
      <w:r w:rsidR="00DB3857" w:rsidRPr="00520425">
        <w:rPr>
          <w:rFonts w:ascii="Arial" w:hAnsi="Arial" w:cs="Arial"/>
          <w:sz w:val="24"/>
          <w:szCs w:val="24"/>
        </w:rPr>
        <w:t>deve informar obrigatoriamente no campo &lt;TipoResponsavel&gt; o valor 5, nos meses 1 a 12. (</w:t>
      </w:r>
      <w:r w:rsidR="00DB3857" w:rsidRPr="00520425">
        <w:rPr>
          <w:rFonts w:ascii="Arial" w:hAnsi="Arial" w:cs="Arial"/>
          <w:sz w:val="24"/>
          <w:szCs w:val="24"/>
          <w:u w:val="single"/>
        </w:rPr>
        <w:t>Consistência Impeditiva</w:t>
      </w:r>
      <w:r w:rsidR="00DB3857" w:rsidRPr="00520425">
        <w:rPr>
          <w:rFonts w:ascii="Arial" w:hAnsi="Arial" w:cs="Arial"/>
          <w:sz w:val="24"/>
          <w:szCs w:val="24"/>
        </w:rPr>
        <w:t xml:space="preserve">) </w:t>
      </w:r>
      <w:r w:rsidR="00DB3857" w:rsidRPr="00520425">
        <w:rPr>
          <w:b/>
          <w:i/>
          <w:sz w:val="28"/>
          <w:szCs w:val="28"/>
        </w:rPr>
        <w:t xml:space="preserve">ERRO </w:t>
      </w:r>
      <w:r w:rsidR="006A7B36" w:rsidRPr="00520425">
        <w:rPr>
          <w:b/>
          <w:i/>
          <w:sz w:val="28"/>
          <w:szCs w:val="28"/>
        </w:rPr>
        <w:t>2829</w:t>
      </w:r>
      <w:r w:rsidR="00DB3857" w:rsidRPr="00520425">
        <w:rPr>
          <w:b/>
          <w:i/>
          <w:sz w:val="28"/>
          <w:szCs w:val="28"/>
        </w:rPr>
        <w:t>.</w:t>
      </w:r>
    </w:p>
    <w:p w14:paraId="2F914CCD" w14:textId="4E5B1836" w:rsidR="00371C18" w:rsidRDefault="00DB3857"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w:t>
      </w:r>
      <w:r w:rsidR="001373E5" w:rsidRPr="00520425">
        <w:rPr>
          <w:rFonts w:ascii="Arial" w:hAnsi="Arial" w:cs="Arial"/>
          <w:i/>
          <w:sz w:val="24"/>
          <w:szCs w:val="24"/>
        </w:rPr>
        <w:t xml:space="preserve">É obrigatório o envio do Tipo de Responsável 5 (Membros da Diretoria) para  </w:t>
      </w:r>
      <w:r w:rsidRPr="00520425">
        <w:rPr>
          <w:rFonts w:ascii="Arial" w:hAnsi="Arial" w:cs="Arial"/>
          <w:i/>
          <w:sz w:val="24"/>
          <w:szCs w:val="24"/>
        </w:rPr>
        <w:t>Empresas Estatais Dependentes.”</w:t>
      </w:r>
    </w:p>
    <w:p w14:paraId="17BCBF43" w14:textId="77777777" w:rsidR="00DE740A" w:rsidRPr="00520425" w:rsidRDefault="00DE740A" w:rsidP="00195DF0">
      <w:pPr>
        <w:widowControl w:val="0"/>
        <w:spacing w:line="360" w:lineRule="auto"/>
        <w:jc w:val="both"/>
        <w:rPr>
          <w:rFonts w:ascii="Arial" w:hAnsi="Arial" w:cs="Arial"/>
          <w:sz w:val="24"/>
          <w:szCs w:val="24"/>
        </w:rPr>
      </w:pPr>
    </w:p>
    <w:p w14:paraId="41DDFAD9" w14:textId="1FA7FD4E" w:rsidR="008E57F8"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5</w:t>
      </w:r>
      <w:r w:rsidR="008E57F8" w:rsidRPr="00520425">
        <w:rPr>
          <w:rFonts w:ascii="Arial" w:hAnsi="Arial" w:cs="Arial"/>
          <w:bCs/>
          <w:sz w:val="24"/>
          <w:szCs w:val="24"/>
        </w:rPr>
        <w:t xml:space="preserve"> Se o campo </w:t>
      </w:r>
      <w:r w:rsidR="008E57F8" w:rsidRPr="00520425">
        <w:rPr>
          <w:rFonts w:ascii="Arial" w:hAnsi="Arial" w:cs="Arial"/>
          <w:sz w:val="24"/>
          <w:szCs w:val="24"/>
        </w:rPr>
        <w:t xml:space="preserve">&lt;CPFResponsavel&gt; </w:t>
      </w:r>
      <w:r w:rsidR="008E57F8" w:rsidRPr="00520425">
        <w:rPr>
          <w:rFonts w:ascii="Arial" w:hAnsi="Arial" w:cs="Arial"/>
          <w:bCs/>
          <w:sz w:val="24"/>
          <w:szCs w:val="24"/>
        </w:rPr>
        <w:t>foi informado</w:t>
      </w:r>
      <w:r w:rsidR="007A6D11" w:rsidRPr="00520425">
        <w:rPr>
          <w:rFonts w:ascii="Arial" w:hAnsi="Arial" w:cs="Arial"/>
          <w:bCs/>
          <w:sz w:val="24"/>
          <w:szCs w:val="24"/>
        </w:rPr>
        <w:t xml:space="preserve"> </w:t>
      </w:r>
      <w:r w:rsidR="007A6D11" w:rsidRPr="00520425">
        <w:rPr>
          <w:rFonts w:ascii="Arial" w:hAnsi="Arial" w:cs="Arial"/>
          <w:sz w:val="24"/>
          <w:szCs w:val="24"/>
        </w:rPr>
        <w:t>na estrutura RolResponsaveisMovimentacao</w:t>
      </w:r>
      <w:r w:rsidR="008E57F8" w:rsidRPr="00520425">
        <w:rPr>
          <w:rFonts w:ascii="Arial" w:hAnsi="Arial" w:cs="Arial"/>
          <w:bCs/>
          <w:sz w:val="24"/>
          <w:szCs w:val="24"/>
        </w:rPr>
        <w:t>, validar se é um CPF válido (possui 11 dígitos e atende a regra de validação do dígito verificador). (</w:t>
      </w:r>
      <w:r w:rsidR="008E57F8" w:rsidRPr="00520425">
        <w:rPr>
          <w:rFonts w:ascii="Arial" w:hAnsi="Arial" w:cs="Arial"/>
          <w:bCs/>
          <w:sz w:val="24"/>
          <w:szCs w:val="24"/>
          <w:u w:val="single"/>
        </w:rPr>
        <w:t>Consistência Impeditiva</w:t>
      </w:r>
      <w:r w:rsidR="008E57F8" w:rsidRPr="00520425">
        <w:rPr>
          <w:rFonts w:ascii="Arial" w:hAnsi="Arial" w:cs="Arial"/>
          <w:bCs/>
          <w:sz w:val="24"/>
          <w:szCs w:val="24"/>
        </w:rPr>
        <w:t xml:space="preserve">)  </w:t>
      </w:r>
      <w:r w:rsidR="008E57F8" w:rsidRPr="00520425">
        <w:rPr>
          <w:b/>
          <w:i/>
          <w:sz w:val="28"/>
          <w:szCs w:val="28"/>
        </w:rPr>
        <w:t xml:space="preserve">ERRO </w:t>
      </w:r>
      <w:r w:rsidR="006A7B36" w:rsidRPr="00520425">
        <w:rPr>
          <w:b/>
          <w:i/>
          <w:sz w:val="28"/>
          <w:szCs w:val="28"/>
        </w:rPr>
        <w:t>2830</w:t>
      </w:r>
      <w:r w:rsidR="008E57F8" w:rsidRPr="00520425">
        <w:rPr>
          <w:b/>
          <w:i/>
          <w:sz w:val="28"/>
          <w:szCs w:val="28"/>
        </w:rPr>
        <w:t>.</w:t>
      </w:r>
    </w:p>
    <w:p w14:paraId="7BED3E74" w14:textId="77777777" w:rsidR="008E57F8" w:rsidRPr="00520425" w:rsidRDefault="008E57F8" w:rsidP="00195DF0">
      <w:pPr>
        <w:widowControl w:val="0"/>
        <w:spacing w:line="360" w:lineRule="auto"/>
        <w:jc w:val="both"/>
        <w:rPr>
          <w:rFonts w:ascii="Arial" w:hAnsi="Arial" w:cs="Arial"/>
          <w:sz w:val="24"/>
          <w:szCs w:val="24"/>
        </w:rPr>
      </w:pPr>
      <w:r w:rsidRPr="00520425">
        <w:rPr>
          <w:rFonts w:ascii="Arial" w:hAnsi="Arial" w:cs="Arial"/>
          <w:b/>
          <w:i/>
          <w:sz w:val="24"/>
          <w:szCs w:val="24"/>
        </w:rPr>
        <w:t>Mensagem: “</w:t>
      </w:r>
      <w:r w:rsidRPr="00520425">
        <w:rPr>
          <w:rFonts w:ascii="Arial" w:hAnsi="Arial" w:cs="Arial"/>
          <w:i/>
          <w:sz w:val="24"/>
          <w:szCs w:val="24"/>
        </w:rPr>
        <w:t>O campo CPF {0} informado é inválido”.</w:t>
      </w:r>
    </w:p>
    <w:p w14:paraId="5781F05C" w14:textId="77777777" w:rsidR="00D62ECC" w:rsidRDefault="00D62ECC" w:rsidP="00195DF0">
      <w:pPr>
        <w:widowControl w:val="0"/>
        <w:spacing w:line="360" w:lineRule="auto"/>
        <w:jc w:val="both"/>
        <w:rPr>
          <w:rFonts w:ascii="Arial" w:hAnsi="Arial" w:cs="Arial"/>
          <w:color w:val="00589A"/>
          <w:sz w:val="24"/>
          <w:szCs w:val="24"/>
        </w:rPr>
      </w:pPr>
    </w:p>
    <w:p w14:paraId="2EEEDBF4" w14:textId="23C3F656" w:rsidR="00D62ECC"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6</w:t>
      </w:r>
      <w:r w:rsidR="00D62ECC" w:rsidRPr="00520425">
        <w:rPr>
          <w:rFonts w:ascii="Arial" w:hAnsi="Arial" w:cs="Arial"/>
          <w:sz w:val="24"/>
          <w:szCs w:val="24"/>
        </w:rPr>
        <w:t xml:space="preserve"> Se o campo &lt;CPFResponsavel&gt; não for enviado</w:t>
      </w:r>
      <w:r w:rsidR="007A6D11" w:rsidRPr="00520425">
        <w:rPr>
          <w:rFonts w:ascii="Arial" w:hAnsi="Arial" w:cs="Arial"/>
          <w:sz w:val="24"/>
          <w:szCs w:val="24"/>
        </w:rPr>
        <w:t xml:space="preserve"> na estrutura RolResponsaveisMovimentacao</w:t>
      </w:r>
      <w:r w:rsidR="00D62ECC" w:rsidRPr="00520425">
        <w:rPr>
          <w:rFonts w:ascii="Arial" w:hAnsi="Arial" w:cs="Arial"/>
          <w:sz w:val="24"/>
          <w:szCs w:val="24"/>
        </w:rPr>
        <w:t>, então apenas os campos &lt;TipoResponsavel&gt; &lt;DataInicio&gt; e &lt;DataFim&gt; deverão  ser enviados. (</w:t>
      </w:r>
      <w:r w:rsidR="00D62ECC" w:rsidRPr="00520425">
        <w:rPr>
          <w:rFonts w:ascii="Arial" w:hAnsi="Arial" w:cs="Arial"/>
          <w:sz w:val="24"/>
          <w:szCs w:val="24"/>
          <w:u w:val="single"/>
        </w:rPr>
        <w:t>Consistência Impeditiva</w:t>
      </w:r>
      <w:r w:rsidR="00D62ECC" w:rsidRPr="00520425">
        <w:rPr>
          <w:rFonts w:ascii="Arial" w:hAnsi="Arial" w:cs="Arial"/>
          <w:sz w:val="24"/>
          <w:szCs w:val="24"/>
        </w:rPr>
        <w:t xml:space="preserve">) </w:t>
      </w:r>
      <w:r w:rsidR="00D62ECC" w:rsidRPr="00520425">
        <w:rPr>
          <w:b/>
          <w:i/>
          <w:sz w:val="28"/>
          <w:szCs w:val="28"/>
        </w:rPr>
        <w:t xml:space="preserve">ERRO </w:t>
      </w:r>
      <w:r w:rsidR="006337F6" w:rsidRPr="00520425">
        <w:rPr>
          <w:b/>
          <w:i/>
          <w:sz w:val="28"/>
          <w:szCs w:val="28"/>
        </w:rPr>
        <w:t>2831</w:t>
      </w:r>
      <w:r w:rsidR="00D62ECC" w:rsidRPr="00520425">
        <w:rPr>
          <w:b/>
          <w:i/>
          <w:sz w:val="28"/>
          <w:szCs w:val="28"/>
        </w:rPr>
        <w:t>.</w:t>
      </w:r>
    </w:p>
    <w:p w14:paraId="1C78F403" w14:textId="77777777" w:rsidR="00D62ECC" w:rsidRPr="00520425" w:rsidRDefault="00D62ECC" w:rsidP="00195DF0">
      <w:pPr>
        <w:widowControl w:val="0"/>
        <w:spacing w:line="360" w:lineRule="auto"/>
        <w:jc w:val="both"/>
        <w:rPr>
          <w:rFonts w:ascii="Arial" w:hAnsi="Arial" w:cs="Arial"/>
          <w:sz w:val="24"/>
          <w:szCs w:val="24"/>
        </w:rPr>
      </w:pPr>
      <w:r w:rsidRPr="00520425">
        <w:rPr>
          <w:rFonts w:ascii="Arial" w:hAnsi="Arial" w:cs="Arial"/>
          <w:b/>
          <w:i/>
          <w:sz w:val="24"/>
          <w:szCs w:val="24"/>
        </w:rPr>
        <w:t xml:space="preserve">Mensagem: </w:t>
      </w:r>
      <w:r w:rsidRPr="00520425">
        <w:rPr>
          <w:rFonts w:ascii="Arial" w:hAnsi="Arial" w:cs="Arial"/>
          <w:i/>
          <w:sz w:val="24"/>
          <w:szCs w:val="24"/>
        </w:rPr>
        <w:t xml:space="preserve">“No caso de ausência de Responsável no período referenciado, </w:t>
      </w:r>
      <w:r w:rsidRPr="00520425">
        <w:rPr>
          <w:rFonts w:ascii="Arial" w:hAnsi="Arial" w:cs="Arial"/>
          <w:b/>
          <w:i/>
          <w:sz w:val="24"/>
          <w:szCs w:val="24"/>
        </w:rPr>
        <w:t>apenas</w:t>
      </w:r>
      <w:r w:rsidRPr="00520425">
        <w:rPr>
          <w:rFonts w:ascii="Arial" w:hAnsi="Arial" w:cs="Arial"/>
          <w:i/>
          <w:sz w:val="24"/>
          <w:szCs w:val="24"/>
        </w:rPr>
        <w:t xml:space="preserve"> os campos &lt;TipoResponsavel&gt;, &lt;DataInicio&gt; e &lt;DataFim&gt; deverão ser enviados.”.</w:t>
      </w:r>
    </w:p>
    <w:p w14:paraId="6735DECB" w14:textId="77777777" w:rsidR="008E57F8" w:rsidRDefault="008E57F8" w:rsidP="00195DF0">
      <w:pPr>
        <w:widowControl w:val="0"/>
        <w:spacing w:line="360" w:lineRule="auto"/>
        <w:jc w:val="both"/>
        <w:rPr>
          <w:rFonts w:ascii="Arial" w:hAnsi="Arial" w:cs="Arial"/>
          <w:color w:val="00589A"/>
          <w:sz w:val="24"/>
          <w:szCs w:val="24"/>
        </w:rPr>
      </w:pPr>
    </w:p>
    <w:p w14:paraId="18B10B6F" w14:textId="53B58FA8" w:rsidR="00351908" w:rsidRPr="00520425" w:rsidRDefault="00DE740A" w:rsidP="00195DF0">
      <w:pPr>
        <w:widowControl w:val="0"/>
        <w:spacing w:line="360" w:lineRule="auto"/>
        <w:jc w:val="both"/>
        <w:rPr>
          <w:b/>
          <w:i/>
          <w:sz w:val="28"/>
          <w:szCs w:val="28"/>
        </w:rPr>
      </w:pPr>
      <w:r>
        <w:rPr>
          <w:rFonts w:ascii="Arial" w:hAnsi="Arial" w:cs="Arial"/>
          <w:bCs/>
          <w:sz w:val="24"/>
          <w:szCs w:val="24"/>
        </w:rPr>
        <w:t>7</w:t>
      </w:r>
      <w:r w:rsidR="00351908" w:rsidRPr="00520425">
        <w:rPr>
          <w:rFonts w:ascii="Arial" w:hAnsi="Arial" w:cs="Arial"/>
          <w:bCs/>
          <w:sz w:val="24"/>
          <w:szCs w:val="24"/>
        </w:rPr>
        <w:t xml:space="preserve"> Verificar</w:t>
      </w:r>
      <w:r w:rsidR="00422734" w:rsidRPr="00520425">
        <w:rPr>
          <w:rFonts w:ascii="Arial" w:hAnsi="Arial" w:cs="Arial"/>
          <w:bCs/>
          <w:sz w:val="24"/>
          <w:szCs w:val="24"/>
        </w:rPr>
        <w:t xml:space="preserve">, </w:t>
      </w:r>
      <w:r w:rsidR="00422734" w:rsidRPr="00520425">
        <w:rPr>
          <w:rFonts w:ascii="Arial" w:hAnsi="Arial" w:cs="Arial"/>
          <w:sz w:val="24"/>
          <w:szCs w:val="24"/>
        </w:rPr>
        <w:t>na estrutura RolResponsaveisMovimentacao,</w:t>
      </w:r>
      <w:r w:rsidR="00351908" w:rsidRPr="00520425">
        <w:rPr>
          <w:rFonts w:ascii="Arial" w:hAnsi="Arial" w:cs="Arial"/>
          <w:bCs/>
          <w:sz w:val="24"/>
          <w:szCs w:val="24"/>
        </w:rPr>
        <w:t xml:space="preserve"> se o campo &lt;DataInicio&gt; é menor </w:t>
      </w:r>
      <w:r w:rsidR="00FC4D19" w:rsidRPr="00520425">
        <w:rPr>
          <w:rFonts w:ascii="Arial" w:hAnsi="Arial" w:cs="Arial"/>
          <w:bCs/>
          <w:sz w:val="24"/>
          <w:szCs w:val="24"/>
        </w:rPr>
        <w:t xml:space="preserve">ou igual </w:t>
      </w:r>
      <w:r w:rsidR="00351908" w:rsidRPr="00520425">
        <w:rPr>
          <w:rFonts w:ascii="Arial" w:hAnsi="Arial" w:cs="Arial"/>
          <w:bCs/>
          <w:sz w:val="24"/>
          <w:szCs w:val="24"/>
        </w:rPr>
        <w:t>que o campo &lt;DataFim&gt;. (</w:t>
      </w:r>
      <w:r w:rsidR="00351908" w:rsidRPr="00520425">
        <w:rPr>
          <w:rFonts w:ascii="Arial" w:hAnsi="Arial" w:cs="Arial"/>
          <w:bCs/>
          <w:sz w:val="24"/>
          <w:szCs w:val="24"/>
          <w:u w:val="single"/>
        </w:rPr>
        <w:t>Consistência Impeditiva</w:t>
      </w:r>
      <w:r w:rsidR="00351908" w:rsidRPr="00520425">
        <w:rPr>
          <w:rFonts w:ascii="Arial" w:hAnsi="Arial" w:cs="Arial"/>
          <w:bCs/>
          <w:sz w:val="24"/>
          <w:szCs w:val="24"/>
        </w:rPr>
        <w:t xml:space="preserve">) </w:t>
      </w:r>
      <w:r w:rsidR="00351908" w:rsidRPr="00520425">
        <w:rPr>
          <w:b/>
          <w:i/>
          <w:sz w:val="28"/>
          <w:szCs w:val="28"/>
        </w:rPr>
        <w:t xml:space="preserve">ERRO </w:t>
      </w:r>
      <w:r w:rsidR="00B53B5A" w:rsidRPr="00520425">
        <w:rPr>
          <w:b/>
          <w:i/>
          <w:sz w:val="28"/>
          <w:szCs w:val="28"/>
        </w:rPr>
        <w:t>2832</w:t>
      </w:r>
      <w:r w:rsidR="00351908" w:rsidRPr="00520425">
        <w:rPr>
          <w:b/>
          <w:i/>
          <w:sz w:val="28"/>
          <w:szCs w:val="28"/>
        </w:rPr>
        <w:t>.</w:t>
      </w:r>
    </w:p>
    <w:p w14:paraId="5B105433" w14:textId="77777777" w:rsidR="00351908" w:rsidRPr="00520425" w:rsidRDefault="00351908" w:rsidP="00195DF0">
      <w:pPr>
        <w:widowControl w:val="0"/>
        <w:spacing w:line="360" w:lineRule="auto"/>
        <w:jc w:val="both"/>
        <w:rPr>
          <w:rFonts w:ascii="Arial" w:hAnsi="Arial" w:cs="Arial"/>
          <w:bCs/>
          <w:sz w:val="24"/>
          <w:szCs w:val="24"/>
        </w:rPr>
      </w:pPr>
      <w:r w:rsidRPr="00520425">
        <w:rPr>
          <w:rFonts w:ascii="Arial" w:hAnsi="Arial" w:cs="Arial"/>
          <w:b/>
          <w:i/>
          <w:sz w:val="24"/>
          <w:szCs w:val="24"/>
        </w:rPr>
        <w:t xml:space="preserve">Mensagem: </w:t>
      </w:r>
      <w:r w:rsidRPr="00520425">
        <w:rPr>
          <w:rFonts w:ascii="Arial" w:hAnsi="Arial" w:cs="Arial"/>
          <w:i/>
          <w:sz w:val="24"/>
          <w:szCs w:val="24"/>
        </w:rPr>
        <w:t xml:space="preserve">A data de início da responsabilidade deve ser menor </w:t>
      </w:r>
      <w:r w:rsidR="00FC4D19" w:rsidRPr="00520425">
        <w:rPr>
          <w:rFonts w:ascii="Arial" w:hAnsi="Arial" w:cs="Arial"/>
          <w:i/>
          <w:sz w:val="24"/>
          <w:szCs w:val="24"/>
        </w:rPr>
        <w:t xml:space="preserve">ou igual </w:t>
      </w:r>
      <w:r w:rsidRPr="00520425">
        <w:rPr>
          <w:rFonts w:ascii="Arial" w:hAnsi="Arial" w:cs="Arial"/>
          <w:i/>
          <w:sz w:val="24"/>
          <w:szCs w:val="24"/>
        </w:rPr>
        <w:t>que a data final.</w:t>
      </w:r>
    </w:p>
    <w:p w14:paraId="1C7B0F2E" w14:textId="77777777" w:rsidR="00351908" w:rsidRDefault="00351908" w:rsidP="00195DF0">
      <w:pPr>
        <w:widowControl w:val="0"/>
        <w:spacing w:line="360" w:lineRule="auto"/>
        <w:jc w:val="both"/>
        <w:rPr>
          <w:rFonts w:ascii="Arial" w:hAnsi="Arial" w:cs="Arial"/>
          <w:color w:val="0070C0"/>
          <w:sz w:val="24"/>
          <w:szCs w:val="24"/>
        </w:rPr>
      </w:pPr>
    </w:p>
    <w:p w14:paraId="38022BB5" w14:textId="4FAE753A" w:rsidR="001951D1" w:rsidRPr="00520425" w:rsidRDefault="00DE740A" w:rsidP="00195DF0">
      <w:pPr>
        <w:widowControl w:val="0"/>
        <w:spacing w:line="360" w:lineRule="auto"/>
        <w:jc w:val="both"/>
        <w:rPr>
          <w:rFonts w:ascii="Arial" w:hAnsi="Arial" w:cs="Arial"/>
          <w:bCs/>
          <w:sz w:val="24"/>
          <w:szCs w:val="24"/>
        </w:rPr>
      </w:pPr>
      <w:r>
        <w:rPr>
          <w:rFonts w:ascii="Arial" w:hAnsi="Arial" w:cs="Arial"/>
          <w:bCs/>
          <w:sz w:val="24"/>
          <w:szCs w:val="24"/>
        </w:rPr>
        <w:t>8</w:t>
      </w:r>
      <w:r w:rsidR="001951D1" w:rsidRPr="00520425">
        <w:rPr>
          <w:rFonts w:ascii="Arial" w:hAnsi="Arial" w:cs="Arial"/>
          <w:bCs/>
          <w:sz w:val="24"/>
          <w:szCs w:val="24"/>
        </w:rPr>
        <w:t xml:space="preserve"> Para os tipos de responsáveis 1, 2 e 3 deve haver um único registro para a chave [TipoResponsavel, DataInicio] e [TipoResponsavel, DataFim] na estrutura RolResponsaveisMovimentacao</w:t>
      </w:r>
      <w:r w:rsidR="001951D1" w:rsidRPr="008464D3">
        <w:rPr>
          <w:rFonts w:ascii="Arial" w:hAnsi="Arial" w:cs="Arial"/>
          <w:bCs/>
          <w:sz w:val="24"/>
          <w:szCs w:val="24"/>
        </w:rPr>
        <w:t>. (</w:t>
      </w:r>
      <w:r w:rsidR="001951D1" w:rsidRPr="008464D3">
        <w:rPr>
          <w:rFonts w:ascii="Arial" w:hAnsi="Arial" w:cs="Arial"/>
          <w:bCs/>
          <w:sz w:val="24"/>
          <w:szCs w:val="24"/>
          <w:u w:val="single"/>
        </w:rPr>
        <w:t>Consistência Impeditiva</w:t>
      </w:r>
      <w:r w:rsidR="001951D1" w:rsidRPr="008464D3">
        <w:rPr>
          <w:rFonts w:ascii="Arial" w:hAnsi="Arial" w:cs="Arial"/>
          <w:bCs/>
          <w:sz w:val="24"/>
          <w:szCs w:val="24"/>
        </w:rPr>
        <w:t xml:space="preserve">) </w:t>
      </w:r>
      <w:r w:rsidR="00870A64" w:rsidRPr="008464D3">
        <w:rPr>
          <w:b/>
          <w:i/>
          <w:sz w:val="28"/>
          <w:szCs w:val="28"/>
        </w:rPr>
        <w:t>ERRO</w:t>
      </w:r>
      <w:r w:rsidR="00870A64" w:rsidRPr="00520425">
        <w:rPr>
          <w:b/>
          <w:i/>
          <w:sz w:val="28"/>
          <w:szCs w:val="28"/>
        </w:rPr>
        <w:t xml:space="preserve"> 2833</w:t>
      </w:r>
      <w:r w:rsidR="001951D1" w:rsidRPr="00520425">
        <w:rPr>
          <w:b/>
          <w:i/>
          <w:sz w:val="28"/>
          <w:szCs w:val="28"/>
        </w:rPr>
        <w:t>.</w:t>
      </w:r>
    </w:p>
    <w:p w14:paraId="465389FB" w14:textId="77777777" w:rsidR="001951D1" w:rsidRPr="00520425" w:rsidRDefault="001951D1"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 xml:space="preserve">A Data Inicial &lt;DataInicio&gt; ou Data Final &lt;DataFim&gt; foi repetida para o tipo de </w:t>
      </w:r>
      <w:r w:rsidRPr="00520425">
        <w:rPr>
          <w:rFonts w:ascii="Arial" w:hAnsi="Arial" w:cs="Arial"/>
          <w:i/>
          <w:sz w:val="24"/>
          <w:szCs w:val="24"/>
        </w:rPr>
        <w:lastRenderedPageBreak/>
        <w:t>responsável &lt;TipoResponsavel&gt;.</w:t>
      </w:r>
    </w:p>
    <w:p w14:paraId="0DE14A1D" w14:textId="77777777" w:rsidR="001951D1" w:rsidRDefault="001951D1" w:rsidP="00195DF0">
      <w:pPr>
        <w:widowControl w:val="0"/>
        <w:spacing w:line="360" w:lineRule="auto"/>
        <w:jc w:val="both"/>
        <w:rPr>
          <w:rFonts w:ascii="Arial" w:hAnsi="Arial" w:cs="Arial"/>
          <w:bCs/>
          <w:color w:val="00589A"/>
          <w:sz w:val="24"/>
          <w:szCs w:val="24"/>
        </w:rPr>
      </w:pPr>
    </w:p>
    <w:p w14:paraId="16E4EB8B" w14:textId="55183F55" w:rsidR="00351908" w:rsidRPr="00520425" w:rsidRDefault="00DE740A" w:rsidP="00195DF0">
      <w:pPr>
        <w:widowControl w:val="0"/>
        <w:spacing w:line="360" w:lineRule="auto"/>
        <w:jc w:val="both"/>
        <w:rPr>
          <w:rFonts w:ascii="Arial" w:hAnsi="Arial" w:cs="Arial"/>
          <w:bCs/>
          <w:sz w:val="24"/>
          <w:szCs w:val="24"/>
        </w:rPr>
      </w:pPr>
      <w:r>
        <w:rPr>
          <w:rFonts w:ascii="Arial" w:hAnsi="Arial" w:cs="Arial"/>
          <w:bCs/>
          <w:sz w:val="24"/>
          <w:szCs w:val="24"/>
        </w:rPr>
        <w:t>9</w:t>
      </w:r>
      <w:r w:rsidR="001373E5" w:rsidRPr="00520425">
        <w:rPr>
          <w:rFonts w:ascii="Arial" w:hAnsi="Arial" w:cs="Arial"/>
          <w:bCs/>
          <w:sz w:val="24"/>
          <w:szCs w:val="24"/>
        </w:rPr>
        <w:t xml:space="preserve"> Para os tipos de responsáveis 1, 2</w:t>
      </w:r>
      <w:r w:rsidR="00FE4C45" w:rsidRPr="00520425">
        <w:rPr>
          <w:rFonts w:ascii="Arial" w:hAnsi="Arial" w:cs="Arial"/>
          <w:bCs/>
          <w:sz w:val="24"/>
          <w:szCs w:val="24"/>
        </w:rPr>
        <w:t xml:space="preserve"> e</w:t>
      </w:r>
      <w:r w:rsidR="001373E5" w:rsidRPr="00520425">
        <w:rPr>
          <w:rFonts w:ascii="Arial" w:hAnsi="Arial" w:cs="Arial"/>
          <w:bCs/>
          <w:sz w:val="24"/>
          <w:szCs w:val="24"/>
        </w:rPr>
        <w:t xml:space="preserve"> 3 deve haver um registro </w:t>
      </w:r>
      <w:r w:rsidR="00351908" w:rsidRPr="00520425">
        <w:rPr>
          <w:rFonts w:ascii="Arial" w:hAnsi="Arial" w:cs="Arial"/>
          <w:bCs/>
          <w:sz w:val="24"/>
          <w:szCs w:val="24"/>
        </w:rPr>
        <w:t>de</w:t>
      </w:r>
      <w:r w:rsidR="001373E5" w:rsidRPr="00520425">
        <w:rPr>
          <w:rFonts w:ascii="Arial" w:hAnsi="Arial" w:cs="Arial"/>
          <w:bCs/>
          <w:sz w:val="24"/>
          <w:szCs w:val="24"/>
        </w:rPr>
        <w:t xml:space="preserve"> DataInicio com dia = 01, mês = mês de referência e ano = ano de referência</w:t>
      </w:r>
      <w:r w:rsidR="00351908" w:rsidRPr="00520425">
        <w:rPr>
          <w:rFonts w:ascii="Arial" w:hAnsi="Arial" w:cs="Arial"/>
          <w:bCs/>
          <w:sz w:val="24"/>
          <w:szCs w:val="24"/>
        </w:rPr>
        <w:t>. (</w:t>
      </w:r>
      <w:r w:rsidR="00351908" w:rsidRPr="00520425">
        <w:rPr>
          <w:rFonts w:ascii="Arial" w:hAnsi="Arial" w:cs="Arial"/>
          <w:bCs/>
          <w:sz w:val="24"/>
          <w:szCs w:val="24"/>
          <w:u w:val="single"/>
        </w:rPr>
        <w:t>Consistência Impeditiva</w:t>
      </w:r>
      <w:r w:rsidR="00351908" w:rsidRPr="00520425">
        <w:rPr>
          <w:rFonts w:ascii="Arial" w:hAnsi="Arial" w:cs="Arial"/>
          <w:bCs/>
          <w:sz w:val="24"/>
          <w:szCs w:val="24"/>
        </w:rPr>
        <w:t xml:space="preserve">) </w:t>
      </w:r>
      <w:r w:rsidR="00B53B5A" w:rsidRPr="00520425">
        <w:rPr>
          <w:b/>
          <w:i/>
          <w:sz w:val="28"/>
          <w:szCs w:val="28"/>
        </w:rPr>
        <w:t>ERRO 2834</w:t>
      </w:r>
      <w:r w:rsidR="00351908" w:rsidRPr="00520425">
        <w:rPr>
          <w:b/>
          <w:i/>
          <w:sz w:val="28"/>
          <w:szCs w:val="28"/>
        </w:rPr>
        <w:t>.</w:t>
      </w:r>
    </w:p>
    <w:p w14:paraId="672CDF07" w14:textId="77777777" w:rsidR="00351908" w:rsidRPr="00520425" w:rsidRDefault="00351908" w:rsidP="00195DF0">
      <w:pPr>
        <w:widowControl w:val="0"/>
        <w:spacing w:line="360" w:lineRule="auto"/>
        <w:jc w:val="both"/>
        <w:rPr>
          <w:rFonts w:ascii="Arial" w:hAnsi="Arial" w:cs="Arial"/>
          <w:bCs/>
          <w:sz w:val="24"/>
          <w:szCs w:val="24"/>
        </w:rPr>
      </w:pPr>
      <w:r w:rsidRPr="00520425">
        <w:rPr>
          <w:rFonts w:ascii="Arial" w:hAnsi="Arial" w:cs="Arial"/>
          <w:b/>
          <w:i/>
          <w:sz w:val="24"/>
          <w:szCs w:val="24"/>
        </w:rPr>
        <w:t xml:space="preserve">Mensagem: </w:t>
      </w:r>
      <w:r w:rsidRPr="00520425">
        <w:rPr>
          <w:rFonts w:ascii="Arial" w:hAnsi="Arial" w:cs="Arial"/>
          <w:i/>
          <w:sz w:val="24"/>
          <w:szCs w:val="24"/>
        </w:rPr>
        <w:t>Não foi informada</w:t>
      </w:r>
      <w:r w:rsidR="001951D1" w:rsidRPr="00520425">
        <w:rPr>
          <w:rFonts w:ascii="Arial" w:hAnsi="Arial" w:cs="Arial"/>
          <w:i/>
          <w:sz w:val="24"/>
          <w:szCs w:val="24"/>
        </w:rPr>
        <w:t xml:space="preserve"> </w:t>
      </w:r>
      <w:r w:rsidRPr="00520425">
        <w:rPr>
          <w:rFonts w:ascii="Arial" w:hAnsi="Arial" w:cs="Arial"/>
          <w:i/>
          <w:sz w:val="24"/>
          <w:szCs w:val="24"/>
        </w:rPr>
        <w:t>movimentação com data inicial 01/&lt;mês de referência&gt;/&lt;ano de referência&gt; para o tipo de responsável &lt;TipoRespons</w:t>
      </w:r>
      <w:r w:rsidR="00E82709" w:rsidRPr="00520425">
        <w:rPr>
          <w:rFonts w:ascii="Arial" w:hAnsi="Arial" w:cs="Arial"/>
          <w:i/>
          <w:sz w:val="24"/>
          <w:szCs w:val="24"/>
        </w:rPr>
        <w:t>a</w:t>
      </w:r>
      <w:r w:rsidRPr="00520425">
        <w:rPr>
          <w:rFonts w:ascii="Arial" w:hAnsi="Arial" w:cs="Arial"/>
          <w:i/>
          <w:sz w:val="24"/>
          <w:szCs w:val="24"/>
        </w:rPr>
        <w:t>vel&gt;.</w:t>
      </w:r>
    </w:p>
    <w:p w14:paraId="1C7C3D1E" w14:textId="77777777" w:rsidR="00DC0516" w:rsidRDefault="00DC0516" w:rsidP="00195DF0">
      <w:pPr>
        <w:widowControl w:val="0"/>
        <w:spacing w:line="360" w:lineRule="auto"/>
        <w:jc w:val="both"/>
        <w:rPr>
          <w:rFonts w:ascii="Arial" w:hAnsi="Arial" w:cs="Arial"/>
          <w:bCs/>
          <w:color w:val="00589A"/>
          <w:sz w:val="24"/>
          <w:szCs w:val="24"/>
        </w:rPr>
      </w:pPr>
    </w:p>
    <w:p w14:paraId="063AE2F9" w14:textId="03DA8CCE" w:rsidR="00351908" w:rsidRPr="00520425" w:rsidRDefault="001373E5" w:rsidP="00195DF0">
      <w:pPr>
        <w:widowControl w:val="0"/>
        <w:spacing w:line="360" w:lineRule="auto"/>
        <w:jc w:val="both"/>
        <w:rPr>
          <w:rFonts w:ascii="Arial" w:hAnsi="Arial" w:cs="Arial"/>
          <w:bCs/>
          <w:sz w:val="24"/>
          <w:szCs w:val="24"/>
        </w:rPr>
      </w:pPr>
      <w:r w:rsidRPr="00E37457">
        <w:rPr>
          <w:rFonts w:ascii="Arial" w:hAnsi="Arial" w:cs="Arial"/>
          <w:bCs/>
          <w:color w:val="00589A"/>
          <w:sz w:val="24"/>
          <w:szCs w:val="24"/>
        </w:rPr>
        <w:t xml:space="preserve"> </w:t>
      </w:r>
      <w:r w:rsidR="005C446C">
        <w:rPr>
          <w:rFonts w:ascii="Arial" w:hAnsi="Arial" w:cs="Arial"/>
          <w:bCs/>
          <w:sz w:val="24"/>
          <w:szCs w:val="24"/>
        </w:rPr>
        <w:t>10</w:t>
      </w:r>
      <w:r w:rsidR="00351908" w:rsidRPr="00520425">
        <w:rPr>
          <w:rFonts w:ascii="Arial" w:hAnsi="Arial" w:cs="Arial"/>
          <w:bCs/>
          <w:sz w:val="24"/>
          <w:szCs w:val="24"/>
        </w:rPr>
        <w:t xml:space="preserve"> Para os tipos de responsáveis 1, 2</w:t>
      </w:r>
      <w:r w:rsidR="001951D1" w:rsidRPr="00520425">
        <w:rPr>
          <w:rFonts w:ascii="Arial" w:hAnsi="Arial" w:cs="Arial"/>
          <w:bCs/>
          <w:sz w:val="24"/>
          <w:szCs w:val="24"/>
        </w:rPr>
        <w:t xml:space="preserve"> e</w:t>
      </w:r>
      <w:r w:rsidR="00351908" w:rsidRPr="00520425">
        <w:rPr>
          <w:rFonts w:ascii="Arial" w:hAnsi="Arial" w:cs="Arial"/>
          <w:bCs/>
          <w:sz w:val="24"/>
          <w:szCs w:val="24"/>
        </w:rPr>
        <w:t xml:space="preserve"> 3 deve haver um registro de DataFim com dia = &lt;último dia do mês de referência&gt;, mês = mês de referência e ano = ano de referência. (</w:t>
      </w:r>
      <w:r w:rsidR="00351908" w:rsidRPr="00520425">
        <w:rPr>
          <w:rFonts w:ascii="Arial" w:hAnsi="Arial" w:cs="Arial"/>
          <w:bCs/>
          <w:sz w:val="24"/>
          <w:szCs w:val="24"/>
          <w:u w:val="single"/>
        </w:rPr>
        <w:t>Consistência Impeditiva</w:t>
      </w:r>
      <w:r w:rsidR="00351908" w:rsidRPr="00520425">
        <w:rPr>
          <w:rFonts w:ascii="Arial" w:hAnsi="Arial" w:cs="Arial"/>
          <w:bCs/>
          <w:sz w:val="24"/>
          <w:szCs w:val="24"/>
        </w:rPr>
        <w:t xml:space="preserve">) </w:t>
      </w:r>
      <w:r w:rsidR="006F7131" w:rsidRPr="00520425">
        <w:rPr>
          <w:b/>
          <w:i/>
          <w:sz w:val="28"/>
          <w:szCs w:val="28"/>
        </w:rPr>
        <w:t>ERRO 2835</w:t>
      </w:r>
      <w:r w:rsidR="00351908" w:rsidRPr="00520425">
        <w:rPr>
          <w:b/>
          <w:i/>
          <w:sz w:val="28"/>
          <w:szCs w:val="28"/>
        </w:rPr>
        <w:t>.</w:t>
      </w:r>
    </w:p>
    <w:p w14:paraId="1C2210F9" w14:textId="77777777" w:rsidR="00351908" w:rsidRPr="00520425" w:rsidRDefault="00351908"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 xml:space="preserve">Não foi informada movimentação com data </w:t>
      </w:r>
      <w:r w:rsidR="001951D1" w:rsidRPr="00520425">
        <w:rPr>
          <w:rFonts w:ascii="Arial" w:hAnsi="Arial" w:cs="Arial"/>
          <w:i/>
          <w:sz w:val="24"/>
          <w:szCs w:val="24"/>
        </w:rPr>
        <w:t xml:space="preserve">final </w:t>
      </w:r>
      <w:r w:rsidRPr="00520425">
        <w:rPr>
          <w:rFonts w:ascii="Arial" w:hAnsi="Arial" w:cs="Arial"/>
          <w:i/>
          <w:sz w:val="24"/>
          <w:szCs w:val="24"/>
        </w:rPr>
        <w:t>&lt;último dia do mês de referência&gt;/&lt;mês de referência&gt;/&lt;ano de referência&gt; para o tipo de responsável &lt;TipoRespons</w:t>
      </w:r>
      <w:r w:rsidR="00E82709" w:rsidRPr="00520425">
        <w:rPr>
          <w:rFonts w:ascii="Arial" w:hAnsi="Arial" w:cs="Arial"/>
          <w:i/>
          <w:sz w:val="24"/>
          <w:szCs w:val="24"/>
        </w:rPr>
        <w:t>a</w:t>
      </w:r>
      <w:r w:rsidRPr="00520425">
        <w:rPr>
          <w:rFonts w:ascii="Arial" w:hAnsi="Arial" w:cs="Arial"/>
          <w:i/>
          <w:sz w:val="24"/>
          <w:szCs w:val="24"/>
        </w:rPr>
        <w:t>vel&gt;.</w:t>
      </w:r>
    </w:p>
    <w:p w14:paraId="6A847113" w14:textId="77777777" w:rsidR="00151D8A" w:rsidRDefault="00151D8A" w:rsidP="00195DF0">
      <w:pPr>
        <w:widowControl w:val="0"/>
        <w:spacing w:line="360" w:lineRule="auto"/>
        <w:jc w:val="both"/>
        <w:rPr>
          <w:rFonts w:ascii="Arial" w:hAnsi="Arial" w:cs="Arial"/>
          <w:bCs/>
          <w:sz w:val="24"/>
          <w:szCs w:val="24"/>
        </w:rPr>
      </w:pPr>
    </w:p>
    <w:p w14:paraId="61F1E1DE" w14:textId="47898DD8" w:rsidR="00351908" w:rsidRPr="00520425" w:rsidRDefault="00DE740A" w:rsidP="00195DF0">
      <w:pPr>
        <w:widowControl w:val="0"/>
        <w:spacing w:line="360" w:lineRule="auto"/>
        <w:jc w:val="both"/>
        <w:rPr>
          <w:rFonts w:ascii="Arial" w:hAnsi="Arial" w:cs="Arial"/>
          <w:bCs/>
          <w:sz w:val="24"/>
          <w:szCs w:val="24"/>
        </w:rPr>
      </w:pPr>
      <w:r>
        <w:rPr>
          <w:rFonts w:ascii="Arial" w:hAnsi="Arial" w:cs="Arial"/>
          <w:bCs/>
          <w:sz w:val="24"/>
          <w:szCs w:val="24"/>
        </w:rPr>
        <w:t>1</w:t>
      </w:r>
      <w:r w:rsidR="005C446C">
        <w:rPr>
          <w:rFonts w:ascii="Arial" w:hAnsi="Arial" w:cs="Arial"/>
          <w:bCs/>
          <w:sz w:val="24"/>
          <w:szCs w:val="24"/>
        </w:rPr>
        <w:t>1</w:t>
      </w:r>
      <w:r w:rsidR="00351908" w:rsidRPr="00520425">
        <w:rPr>
          <w:rFonts w:ascii="Arial" w:hAnsi="Arial" w:cs="Arial"/>
          <w:bCs/>
          <w:sz w:val="24"/>
          <w:szCs w:val="24"/>
        </w:rPr>
        <w:t xml:space="preserve"> Para os tipos de responsáveis 1, 2</w:t>
      </w:r>
      <w:r w:rsidR="00514C24" w:rsidRPr="00520425">
        <w:rPr>
          <w:rFonts w:ascii="Arial" w:hAnsi="Arial" w:cs="Arial"/>
          <w:bCs/>
          <w:sz w:val="24"/>
          <w:szCs w:val="24"/>
        </w:rPr>
        <w:t xml:space="preserve"> e</w:t>
      </w:r>
      <w:r w:rsidR="00351908" w:rsidRPr="00520425">
        <w:rPr>
          <w:rFonts w:ascii="Arial" w:hAnsi="Arial" w:cs="Arial"/>
          <w:bCs/>
          <w:sz w:val="24"/>
          <w:szCs w:val="24"/>
        </w:rPr>
        <w:t xml:space="preserve"> 3</w:t>
      </w:r>
      <w:r w:rsidR="00E82709" w:rsidRPr="00520425">
        <w:rPr>
          <w:rFonts w:ascii="Arial" w:hAnsi="Arial" w:cs="Arial"/>
          <w:bCs/>
          <w:sz w:val="24"/>
          <w:szCs w:val="24"/>
        </w:rPr>
        <w:t xml:space="preserve">, </w:t>
      </w:r>
      <w:r w:rsidR="00514C24" w:rsidRPr="00520425">
        <w:rPr>
          <w:rFonts w:ascii="Arial" w:hAnsi="Arial" w:cs="Arial"/>
          <w:bCs/>
          <w:sz w:val="24"/>
          <w:szCs w:val="24"/>
        </w:rPr>
        <w:t xml:space="preserve">caso exista mais de um registro para um mesmo </w:t>
      </w:r>
      <w:r w:rsidR="007C202A" w:rsidRPr="00520425">
        <w:rPr>
          <w:rFonts w:ascii="Arial" w:hAnsi="Arial" w:cs="Arial"/>
          <w:bCs/>
          <w:sz w:val="24"/>
          <w:szCs w:val="24"/>
        </w:rPr>
        <w:t>TipoResponsavel</w:t>
      </w:r>
      <w:r w:rsidR="00514C24" w:rsidRPr="00520425">
        <w:rPr>
          <w:rFonts w:ascii="Arial" w:hAnsi="Arial" w:cs="Arial"/>
          <w:bCs/>
          <w:sz w:val="24"/>
          <w:szCs w:val="24"/>
        </w:rPr>
        <w:t xml:space="preserve"> na estrutura RolResponsaveisMovimentacao, ao ordenar pela DataInicial, a DataInicial</w:t>
      </w:r>
      <w:r w:rsidR="00351908" w:rsidRPr="00520425">
        <w:rPr>
          <w:rFonts w:ascii="Arial" w:hAnsi="Arial" w:cs="Arial"/>
          <w:bCs/>
          <w:sz w:val="24"/>
          <w:szCs w:val="24"/>
        </w:rPr>
        <w:t xml:space="preserve"> </w:t>
      </w:r>
      <w:r w:rsidR="00514C24" w:rsidRPr="00520425">
        <w:rPr>
          <w:rFonts w:ascii="Arial" w:hAnsi="Arial" w:cs="Arial"/>
          <w:bCs/>
          <w:sz w:val="24"/>
          <w:szCs w:val="24"/>
        </w:rPr>
        <w:t xml:space="preserve">a partir do segundo registro </w:t>
      </w:r>
      <w:r w:rsidR="00351908" w:rsidRPr="00520425">
        <w:rPr>
          <w:rFonts w:ascii="Arial" w:hAnsi="Arial" w:cs="Arial"/>
          <w:bCs/>
          <w:sz w:val="24"/>
          <w:szCs w:val="24"/>
        </w:rPr>
        <w:t xml:space="preserve">deve </w:t>
      </w:r>
      <w:r w:rsidR="00514C24" w:rsidRPr="00520425">
        <w:rPr>
          <w:rFonts w:ascii="Arial" w:hAnsi="Arial" w:cs="Arial"/>
          <w:bCs/>
          <w:sz w:val="24"/>
          <w:szCs w:val="24"/>
        </w:rPr>
        <w:t xml:space="preserve">de igual </w:t>
      </w:r>
      <w:r w:rsidR="001951D1" w:rsidRPr="00520425">
        <w:rPr>
          <w:rFonts w:ascii="Arial" w:hAnsi="Arial" w:cs="Arial"/>
          <w:bCs/>
          <w:sz w:val="24"/>
          <w:szCs w:val="24"/>
        </w:rPr>
        <w:t xml:space="preserve">a </w:t>
      </w:r>
      <w:r w:rsidR="00514C24" w:rsidRPr="00520425">
        <w:rPr>
          <w:rFonts w:ascii="Arial" w:hAnsi="Arial" w:cs="Arial"/>
          <w:bCs/>
          <w:sz w:val="24"/>
          <w:szCs w:val="24"/>
        </w:rPr>
        <w:t>1 dia posterior à DataFinal do registro imediatamente anterior</w:t>
      </w:r>
      <w:r w:rsidR="00351908" w:rsidRPr="00520425">
        <w:rPr>
          <w:rFonts w:ascii="Arial" w:hAnsi="Arial" w:cs="Arial"/>
          <w:bCs/>
          <w:sz w:val="24"/>
          <w:szCs w:val="24"/>
        </w:rPr>
        <w:t>. (</w:t>
      </w:r>
      <w:r w:rsidR="00351908" w:rsidRPr="00520425">
        <w:rPr>
          <w:rFonts w:ascii="Arial" w:hAnsi="Arial" w:cs="Arial"/>
          <w:bCs/>
          <w:sz w:val="24"/>
          <w:szCs w:val="24"/>
          <w:u w:val="single"/>
        </w:rPr>
        <w:t>Consistência Impeditiva</w:t>
      </w:r>
      <w:r w:rsidR="00351908" w:rsidRPr="00520425">
        <w:rPr>
          <w:rFonts w:ascii="Arial" w:hAnsi="Arial" w:cs="Arial"/>
          <w:bCs/>
          <w:sz w:val="24"/>
          <w:szCs w:val="24"/>
        </w:rPr>
        <w:t xml:space="preserve">) </w:t>
      </w:r>
      <w:r w:rsidR="00351908" w:rsidRPr="00520425">
        <w:rPr>
          <w:b/>
          <w:i/>
          <w:sz w:val="28"/>
          <w:szCs w:val="28"/>
        </w:rPr>
        <w:t xml:space="preserve">ERRO </w:t>
      </w:r>
      <w:r w:rsidR="00870A64" w:rsidRPr="00520425">
        <w:rPr>
          <w:b/>
          <w:i/>
          <w:sz w:val="28"/>
          <w:szCs w:val="28"/>
        </w:rPr>
        <w:t>2836</w:t>
      </w:r>
      <w:r w:rsidR="00351908" w:rsidRPr="00520425">
        <w:rPr>
          <w:b/>
          <w:i/>
          <w:sz w:val="28"/>
          <w:szCs w:val="28"/>
        </w:rPr>
        <w:t>.</w:t>
      </w:r>
    </w:p>
    <w:p w14:paraId="1772F172" w14:textId="77777777" w:rsidR="00E5263B" w:rsidRPr="00520425" w:rsidRDefault="00351908"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00E5263B" w:rsidRPr="00520425">
        <w:rPr>
          <w:rFonts w:ascii="Arial" w:hAnsi="Arial" w:cs="Arial"/>
          <w:i/>
          <w:sz w:val="24"/>
          <w:szCs w:val="24"/>
        </w:rPr>
        <w:t>Para o tipo de responsável &lt;TipoResponsavel&gt;, há períodos não informados ou períodos coincidentes dentro do mês de referência.</w:t>
      </w:r>
    </w:p>
    <w:p w14:paraId="2FA55631" w14:textId="77777777" w:rsidR="00351908" w:rsidRPr="00E37457" w:rsidRDefault="00351908" w:rsidP="00195DF0">
      <w:pPr>
        <w:widowControl w:val="0"/>
        <w:spacing w:line="360" w:lineRule="auto"/>
        <w:jc w:val="both"/>
        <w:rPr>
          <w:rFonts w:ascii="Arial" w:hAnsi="Arial" w:cs="Arial"/>
          <w:color w:val="00589A"/>
          <w:sz w:val="24"/>
          <w:szCs w:val="24"/>
        </w:rPr>
      </w:pPr>
    </w:p>
    <w:p w14:paraId="74E85CFB" w14:textId="1BCC36ED" w:rsidR="00362DF7" w:rsidRPr="00520425" w:rsidRDefault="00DE740A" w:rsidP="00195DF0">
      <w:pPr>
        <w:widowControl w:val="0"/>
        <w:spacing w:line="360" w:lineRule="auto"/>
        <w:jc w:val="both"/>
        <w:rPr>
          <w:rFonts w:ascii="Arial" w:hAnsi="Arial" w:cs="Arial"/>
          <w:bCs/>
          <w:sz w:val="24"/>
          <w:szCs w:val="24"/>
        </w:rPr>
      </w:pPr>
      <w:r>
        <w:rPr>
          <w:rFonts w:ascii="Arial" w:hAnsi="Arial" w:cs="Arial"/>
          <w:bCs/>
          <w:sz w:val="24"/>
          <w:szCs w:val="24"/>
        </w:rPr>
        <w:t>1</w:t>
      </w:r>
      <w:r w:rsidR="005C446C">
        <w:rPr>
          <w:rFonts w:ascii="Arial" w:hAnsi="Arial" w:cs="Arial"/>
          <w:bCs/>
          <w:sz w:val="24"/>
          <w:szCs w:val="24"/>
        </w:rPr>
        <w:t>2</w:t>
      </w:r>
      <w:r w:rsidR="00362DF7" w:rsidRPr="00520425">
        <w:rPr>
          <w:rFonts w:ascii="Arial" w:hAnsi="Arial" w:cs="Arial"/>
          <w:bCs/>
          <w:sz w:val="24"/>
          <w:szCs w:val="24"/>
        </w:rPr>
        <w:t xml:space="preserve"> Para os tipos de responsáveis 4 e 5, os valores de DataInicio e DataFim devem pertencer ao mês de referência e ano de referência. (</w:t>
      </w:r>
      <w:r w:rsidR="00362DF7" w:rsidRPr="00520425">
        <w:rPr>
          <w:rFonts w:ascii="Arial" w:hAnsi="Arial" w:cs="Arial"/>
          <w:bCs/>
          <w:sz w:val="24"/>
          <w:szCs w:val="24"/>
          <w:u w:val="single"/>
        </w:rPr>
        <w:t>Consistência Impeditiva</w:t>
      </w:r>
      <w:r w:rsidR="00362DF7" w:rsidRPr="00520425">
        <w:rPr>
          <w:rFonts w:ascii="Arial" w:hAnsi="Arial" w:cs="Arial"/>
          <w:bCs/>
          <w:sz w:val="24"/>
          <w:szCs w:val="24"/>
        </w:rPr>
        <w:t xml:space="preserve">) </w:t>
      </w:r>
      <w:r w:rsidR="00362DF7" w:rsidRPr="00520425">
        <w:rPr>
          <w:b/>
          <w:i/>
          <w:sz w:val="28"/>
          <w:szCs w:val="28"/>
        </w:rPr>
        <w:t xml:space="preserve">ERRO </w:t>
      </w:r>
      <w:r w:rsidR="0035479D" w:rsidRPr="00520425">
        <w:rPr>
          <w:b/>
          <w:i/>
          <w:sz w:val="28"/>
          <w:szCs w:val="28"/>
        </w:rPr>
        <w:t>2967</w:t>
      </w:r>
      <w:r w:rsidR="00362DF7" w:rsidRPr="00520425">
        <w:rPr>
          <w:b/>
          <w:i/>
          <w:sz w:val="28"/>
          <w:szCs w:val="28"/>
        </w:rPr>
        <w:t>.</w:t>
      </w:r>
    </w:p>
    <w:p w14:paraId="1143F875" w14:textId="77777777" w:rsidR="00362DF7" w:rsidRPr="00520425" w:rsidRDefault="00362DF7" w:rsidP="00195DF0">
      <w:pPr>
        <w:widowControl w:val="0"/>
        <w:spacing w:line="360" w:lineRule="auto"/>
        <w:jc w:val="both"/>
        <w:rPr>
          <w:rFonts w:ascii="Arial" w:hAnsi="Arial" w:cs="Arial"/>
          <w:sz w:val="24"/>
          <w:szCs w:val="24"/>
        </w:rPr>
      </w:pPr>
      <w:r w:rsidRPr="00520425">
        <w:rPr>
          <w:rFonts w:ascii="Arial" w:hAnsi="Arial" w:cs="Arial"/>
          <w:b/>
          <w:i/>
          <w:sz w:val="24"/>
          <w:szCs w:val="24"/>
        </w:rPr>
        <w:t xml:space="preserve">Mensagem: </w:t>
      </w:r>
      <w:r w:rsidRPr="00520425">
        <w:rPr>
          <w:rFonts w:ascii="Arial" w:hAnsi="Arial" w:cs="Arial"/>
          <w:i/>
          <w:sz w:val="24"/>
          <w:szCs w:val="24"/>
        </w:rPr>
        <w:t>Os campos DataInicio e DataFim devem pertencer ao mês &lt;MesReferencia&gt; e ano &lt;AnoReferencia&gt;.</w:t>
      </w:r>
    </w:p>
    <w:p w14:paraId="779F49F0" w14:textId="77777777" w:rsidR="00362DF7" w:rsidRDefault="00362DF7" w:rsidP="00195DF0">
      <w:pPr>
        <w:widowControl w:val="0"/>
        <w:spacing w:line="360" w:lineRule="auto"/>
        <w:jc w:val="both"/>
        <w:rPr>
          <w:rFonts w:ascii="Arial" w:hAnsi="Arial" w:cs="Arial"/>
          <w:color w:val="00589A"/>
          <w:sz w:val="24"/>
          <w:szCs w:val="24"/>
        </w:rPr>
      </w:pPr>
    </w:p>
    <w:p w14:paraId="34E46730" w14:textId="069D7EB7" w:rsidR="0082211C"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5C446C">
        <w:rPr>
          <w:rFonts w:ascii="Arial" w:hAnsi="Arial" w:cs="Arial"/>
          <w:sz w:val="24"/>
          <w:szCs w:val="24"/>
        </w:rPr>
        <w:t>3</w:t>
      </w:r>
      <w:r>
        <w:rPr>
          <w:rFonts w:ascii="Arial" w:hAnsi="Arial" w:cs="Arial"/>
          <w:sz w:val="24"/>
          <w:szCs w:val="24"/>
        </w:rPr>
        <w:t xml:space="preserve"> </w:t>
      </w:r>
      <w:r w:rsidR="0082211C" w:rsidRPr="00520425">
        <w:rPr>
          <w:rFonts w:ascii="Arial" w:hAnsi="Arial" w:cs="Arial"/>
          <w:sz w:val="24"/>
          <w:szCs w:val="24"/>
        </w:rPr>
        <w:t>Verificar se o campo &lt;TipoAtoMovimentacaoInicial&gt; é igual a 1 ou 2. (</w:t>
      </w:r>
      <w:r w:rsidR="0082211C" w:rsidRPr="00520425">
        <w:rPr>
          <w:rFonts w:ascii="Arial" w:hAnsi="Arial" w:cs="Arial"/>
          <w:sz w:val="24"/>
          <w:szCs w:val="24"/>
          <w:u w:val="single"/>
        </w:rPr>
        <w:t>Consistência Impeditiva</w:t>
      </w:r>
      <w:r w:rsidR="0082211C" w:rsidRPr="00520425">
        <w:rPr>
          <w:rFonts w:ascii="Arial" w:hAnsi="Arial" w:cs="Arial"/>
          <w:sz w:val="24"/>
          <w:szCs w:val="24"/>
        </w:rPr>
        <w:t xml:space="preserve">) </w:t>
      </w:r>
      <w:r w:rsidR="002F33E9" w:rsidRPr="00520425">
        <w:rPr>
          <w:b/>
          <w:i/>
          <w:sz w:val="28"/>
          <w:szCs w:val="28"/>
        </w:rPr>
        <w:t>ERRO 2837</w:t>
      </w:r>
      <w:r w:rsidR="0082211C" w:rsidRPr="00520425">
        <w:rPr>
          <w:b/>
          <w:i/>
          <w:sz w:val="28"/>
          <w:szCs w:val="28"/>
        </w:rPr>
        <w:t>.</w:t>
      </w:r>
    </w:p>
    <w:p w14:paraId="39575E9A" w14:textId="77777777" w:rsidR="0082211C" w:rsidRPr="00520425" w:rsidRDefault="0082211C"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w:t>
      </w:r>
      <w:r w:rsidR="007B36E9" w:rsidRPr="00520425">
        <w:rPr>
          <w:rFonts w:ascii="Arial" w:hAnsi="Arial" w:cs="Arial"/>
          <w:i/>
          <w:sz w:val="24"/>
          <w:szCs w:val="24"/>
        </w:rPr>
        <w:t>O campo TipoAtoMovimentacaoInicial deve ser 1 ou 2.</w:t>
      </w:r>
      <w:r w:rsidRPr="00520425">
        <w:rPr>
          <w:rFonts w:ascii="Arial" w:hAnsi="Arial" w:cs="Arial"/>
          <w:i/>
          <w:sz w:val="24"/>
          <w:szCs w:val="24"/>
        </w:rPr>
        <w:t>”</w:t>
      </w:r>
    </w:p>
    <w:p w14:paraId="67D4FC54" w14:textId="77777777" w:rsidR="00F57AB3" w:rsidRPr="00E37457" w:rsidRDefault="00F57AB3" w:rsidP="00195DF0">
      <w:pPr>
        <w:widowControl w:val="0"/>
        <w:spacing w:line="360" w:lineRule="auto"/>
        <w:jc w:val="both"/>
        <w:rPr>
          <w:rFonts w:ascii="Arial" w:hAnsi="Arial" w:cs="Arial"/>
          <w:sz w:val="24"/>
          <w:szCs w:val="24"/>
        </w:rPr>
      </w:pPr>
    </w:p>
    <w:p w14:paraId="70E1202B" w14:textId="69E9B8B2" w:rsidR="00CE7BBA"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5C446C">
        <w:rPr>
          <w:rFonts w:ascii="Arial" w:hAnsi="Arial" w:cs="Arial"/>
          <w:sz w:val="24"/>
          <w:szCs w:val="24"/>
        </w:rPr>
        <w:t>4</w:t>
      </w:r>
      <w:r w:rsidR="00CE7BBA" w:rsidRPr="00520425">
        <w:rPr>
          <w:rFonts w:ascii="Arial" w:hAnsi="Arial" w:cs="Arial"/>
          <w:sz w:val="24"/>
          <w:szCs w:val="24"/>
        </w:rPr>
        <w:t xml:space="preserve"> </w:t>
      </w:r>
      <w:r w:rsidR="004C3494" w:rsidRPr="00520425">
        <w:rPr>
          <w:rFonts w:ascii="Arial" w:hAnsi="Arial" w:cs="Arial"/>
          <w:sz w:val="24"/>
          <w:szCs w:val="24"/>
        </w:rPr>
        <w:t>Quando o CPF for informado</w:t>
      </w:r>
      <w:r w:rsidR="003A0A2F" w:rsidRPr="00520425">
        <w:rPr>
          <w:rFonts w:ascii="Arial" w:hAnsi="Arial" w:cs="Arial"/>
          <w:sz w:val="24"/>
          <w:szCs w:val="24"/>
        </w:rPr>
        <w:t xml:space="preserve"> </w:t>
      </w:r>
      <w:r w:rsidR="003A0A2F" w:rsidRPr="00520425">
        <w:rPr>
          <w:rFonts w:ascii="Arial" w:hAnsi="Arial" w:cs="Arial"/>
          <w:bCs/>
          <w:sz w:val="24"/>
          <w:szCs w:val="24"/>
        </w:rPr>
        <w:t>na estrutura RolResponsaveisMovimentacao</w:t>
      </w:r>
      <w:r w:rsidR="004C3494" w:rsidRPr="00520425">
        <w:rPr>
          <w:rFonts w:ascii="Arial" w:hAnsi="Arial" w:cs="Arial"/>
          <w:sz w:val="24"/>
          <w:szCs w:val="24"/>
        </w:rPr>
        <w:t>, se</w:t>
      </w:r>
      <w:r w:rsidR="00CE7BBA" w:rsidRPr="00520425">
        <w:rPr>
          <w:rFonts w:ascii="Arial" w:hAnsi="Arial" w:cs="Arial"/>
          <w:sz w:val="24"/>
          <w:szCs w:val="24"/>
        </w:rPr>
        <w:t xml:space="preserve"> </w:t>
      </w:r>
      <w:r w:rsidR="00FC0118" w:rsidRPr="00520425">
        <w:rPr>
          <w:rFonts w:ascii="Arial" w:hAnsi="Arial" w:cs="Arial"/>
          <w:sz w:val="24"/>
          <w:szCs w:val="24"/>
        </w:rPr>
        <w:t>a chave</w:t>
      </w:r>
      <w:r w:rsidR="00980B50" w:rsidRPr="00520425">
        <w:rPr>
          <w:rFonts w:ascii="Arial" w:hAnsi="Arial" w:cs="Arial"/>
          <w:sz w:val="24"/>
          <w:szCs w:val="24"/>
        </w:rPr>
        <w:t xml:space="preserve"> </w:t>
      </w:r>
      <w:r w:rsidR="001951D1" w:rsidRPr="00520425">
        <w:rPr>
          <w:rFonts w:ascii="Arial" w:hAnsi="Arial" w:cs="Arial"/>
          <w:sz w:val="24"/>
          <w:szCs w:val="24"/>
        </w:rPr>
        <w:t>[CPFResponsavel, TipoResponsavel]</w:t>
      </w:r>
      <w:r w:rsidR="004C3494" w:rsidRPr="00520425">
        <w:rPr>
          <w:rFonts w:ascii="Arial" w:hAnsi="Arial" w:cs="Arial"/>
          <w:sz w:val="24"/>
          <w:szCs w:val="24"/>
        </w:rPr>
        <w:t xml:space="preserve"> </w:t>
      </w:r>
      <w:r w:rsidR="001951D1" w:rsidRPr="00520425">
        <w:rPr>
          <w:rFonts w:ascii="Arial" w:hAnsi="Arial" w:cs="Arial"/>
          <w:sz w:val="24"/>
          <w:szCs w:val="24"/>
        </w:rPr>
        <w:t xml:space="preserve">estiver sendo informada pela primeira vez no Ano de Referência, </w:t>
      </w:r>
      <w:r w:rsidR="00541B83" w:rsidRPr="00520425">
        <w:rPr>
          <w:rFonts w:ascii="Arial" w:hAnsi="Arial" w:cs="Arial"/>
          <w:sz w:val="24"/>
          <w:szCs w:val="24"/>
        </w:rPr>
        <w:t>o</w:t>
      </w:r>
      <w:r w:rsidR="00980B50" w:rsidRPr="00520425">
        <w:rPr>
          <w:rFonts w:ascii="Arial" w:hAnsi="Arial" w:cs="Arial"/>
          <w:sz w:val="24"/>
          <w:szCs w:val="24"/>
        </w:rPr>
        <w:t xml:space="preserve">s campos "TipoAtoMovimentacaoInicial", "NumeroAtoMovimentacaoInicial", "AnoAtoMovimentacaoInicial" e "DataPublicacaoAtoMovimentacaoInicial" são de envio </w:t>
      </w:r>
      <w:r w:rsidR="00980B50" w:rsidRPr="00520425">
        <w:rPr>
          <w:rFonts w:ascii="Arial" w:hAnsi="Arial" w:cs="Arial"/>
          <w:sz w:val="24"/>
          <w:szCs w:val="24"/>
        </w:rPr>
        <w:lastRenderedPageBreak/>
        <w:t>obrigatório</w:t>
      </w:r>
      <w:r w:rsidR="00CE7BBA" w:rsidRPr="00520425">
        <w:rPr>
          <w:rFonts w:ascii="Arial" w:hAnsi="Arial" w:cs="Arial"/>
          <w:sz w:val="24"/>
          <w:szCs w:val="24"/>
        </w:rPr>
        <w:t>. (</w:t>
      </w:r>
      <w:r w:rsidR="00CE7BBA" w:rsidRPr="00520425">
        <w:rPr>
          <w:rFonts w:ascii="Arial" w:hAnsi="Arial" w:cs="Arial"/>
          <w:sz w:val="24"/>
          <w:szCs w:val="24"/>
          <w:u w:val="single"/>
        </w:rPr>
        <w:t>Consistência Impeditiva</w:t>
      </w:r>
      <w:r w:rsidR="00CE7BBA" w:rsidRPr="00520425">
        <w:rPr>
          <w:rFonts w:ascii="Arial" w:hAnsi="Arial" w:cs="Arial"/>
          <w:sz w:val="24"/>
          <w:szCs w:val="24"/>
        </w:rPr>
        <w:t xml:space="preserve">) </w:t>
      </w:r>
      <w:r w:rsidR="000D0715" w:rsidRPr="00520425">
        <w:rPr>
          <w:b/>
          <w:i/>
          <w:sz w:val="28"/>
          <w:szCs w:val="28"/>
        </w:rPr>
        <w:t>ERRO 2838</w:t>
      </w:r>
      <w:r w:rsidR="00CE7BBA" w:rsidRPr="00520425">
        <w:rPr>
          <w:b/>
          <w:i/>
          <w:sz w:val="28"/>
          <w:szCs w:val="28"/>
        </w:rPr>
        <w:t>.</w:t>
      </w:r>
    </w:p>
    <w:p w14:paraId="079C02EB" w14:textId="77777777" w:rsidR="00CE7BBA" w:rsidRPr="00520425" w:rsidRDefault="00CE7BBA"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w:t>
      </w:r>
      <w:r w:rsidR="00980B50" w:rsidRPr="00520425">
        <w:rPr>
          <w:rFonts w:ascii="Arial" w:hAnsi="Arial" w:cs="Arial"/>
          <w:i/>
          <w:sz w:val="24"/>
          <w:szCs w:val="24"/>
        </w:rPr>
        <w:t>Os campos "TipoAtoMovimentacaoInicial", "NumeroAtoMovimentacaoInicial", "AnoAtoMovimentacaoInicial" e "DataPublicacaoAtoMovimentacaoInicial" são de envio obrigatório para a primeira vez de envio do Responsável</w:t>
      </w:r>
      <w:r w:rsidR="007B36E9" w:rsidRPr="00520425">
        <w:rPr>
          <w:rFonts w:ascii="Arial" w:hAnsi="Arial" w:cs="Arial"/>
          <w:i/>
          <w:sz w:val="24"/>
          <w:szCs w:val="24"/>
        </w:rPr>
        <w:t xml:space="preserve"> de CPF {0} e tipo {1}</w:t>
      </w:r>
      <w:r w:rsidRPr="00520425">
        <w:rPr>
          <w:rFonts w:ascii="Arial" w:hAnsi="Arial" w:cs="Arial"/>
          <w:i/>
          <w:sz w:val="24"/>
          <w:szCs w:val="24"/>
        </w:rPr>
        <w:t>”.</w:t>
      </w:r>
    </w:p>
    <w:p w14:paraId="07289710" w14:textId="77777777" w:rsidR="00980B50" w:rsidRDefault="00980B50" w:rsidP="00195DF0">
      <w:pPr>
        <w:widowControl w:val="0"/>
        <w:spacing w:line="360" w:lineRule="auto"/>
        <w:jc w:val="both"/>
        <w:rPr>
          <w:rFonts w:ascii="Arial" w:hAnsi="Arial" w:cs="Arial"/>
          <w:color w:val="00589A"/>
          <w:sz w:val="24"/>
          <w:szCs w:val="24"/>
        </w:rPr>
      </w:pPr>
    </w:p>
    <w:p w14:paraId="3B38024D" w14:textId="57260517" w:rsidR="003059CD"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5C446C">
        <w:rPr>
          <w:rFonts w:ascii="Arial" w:hAnsi="Arial" w:cs="Arial"/>
          <w:sz w:val="24"/>
          <w:szCs w:val="24"/>
        </w:rPr>
        <w:t>5</w:t>
      </w:r>
      <w:r w:rsidR="003059CD" w:rsidRPr="00520425">
        <w:rPr>
          <w:rFonts w:ascii="Arial" w:hAnsi="Arial" w:cs="Arial"/>
          <w:sz w:val="24"/>
          <w:szCs w:val="24"/>
        </w:rPr>
        <w:t xml:space="preserve"> Quando o CPF for informado, verificar se a chave [CPFResponsavel, TipoResponsavel], na estrutura </w:t>
      </w:r>
      <w:r w:rsidR="003059CD" w:rsidRPr="00520425">
        <w:rPr>
          <w:rFonts w:ascii="Arial" w:hAnsi="Arial" w:cs="Arial"/>
          <w:b/>
          <w:bCs/>
          <w:sz w:val="24"/>
          <w:szCs w:val="24"/>
        </w:rPr>
        <w:t xml:space="preserve">'RolResponsaveisMovimentacao', </w:t>
      </w:r>
      <w:r w:rsidR="003059CD" w:rsidRPr="00520425">
        <w:rPr>
          <w:rFonts w:ascii="Arial" w:hAnsi="Arial" w:cs="Arial"/>
          <w:sz w:val="24"/>
          <w:szCs w:val="24"/>
        </w:rPr>
        <w:t xml:space="preserve">foi enviada pelo menos uma vez na estrutura </w:t>
      </w:r>
      <w:r w:rsidR="003059CD" w:rsidRPr="00520425">
        <w:rPr>
          <w:rFonts w:ascii="Arial" w:hAnsi="Arial" w:cs="Arial"/>
          <w:b/>
          <w:bCs/>
          <w:sz w:val="24"/>
          <w:szCs w:val="24"/>
        </w:rPr>
        <w:t>'RolResponsaveisCadastro'</w:t>
      </w:r>
      <w:r w:rsidR="003059CD" w:rsidRPr="00520425">
        <w:rPr>
          <w:rFonts w:ascii="Arial" w:hAnsi="Arial" w:cs="Arial"/>
          <w:bCs/>
          <w:sz w:val="24"/>
          <w:szCs w:val="24"/>
        </w:rPr>
        <w:t xml:space="preserve"> no ano de referência. </w:t>
      </w:r>
      <w:r w:rsidR="003059CD" w:rsidRPr="00520425">
        <w:rPr>
          <w:rFonts w:ascii="Arial" w:hAnsi="Arial" w:cs="Arial"/>
          <w:sz w:val="24"/>
          <w:szCs w:val="24"/>
        </w:rPr>
        <w:t>(</w:t>
      </w:r>
      <w:r w:rsidR="003059CD" w:rsidRPr="00520425">
        <w:rPr>
          <w:rFonts w:ascii="Arial" w:hAnsi="Arial" w:cs="Arial"/>
          <w:sz w:val="24"/>
          <w:szCs w:val="24"/>
          <w:u w:val="single"/>
        </w:rPr>
        <w:t>Consistência Impeditiva</w:t>
      </w:r>
      <w:r w:rsidR="003059CD" w:rsidRPr="00520425">
        <w:rPr>
          <w:rFonts w:ascii="Arial" w:hAnsi="Arial" w:cs="Arial"/>
          <w:sz w:val="24"/>
          <w:szCs w:val="24"/>
        </w:rPr>
        <w:t xml:space="preserve">) </w:t>
      </w:r>
      <w:r w:rsidR="003059CD" w:rsidRPr="00520425">
        <w:rPr>
          <w:b/>
          <w:i/>
          <w:sz w:val="28"/>
          <w:szCs w:val="28"/>
        </w:rPr>
        <w:t xml:space="preserve">ERRO </w:t>
      </w:r>
      <w:r w:rsidR="00B352AB" w:rsidRPr="00520425">
        <w:rPr>
          <w:b/>
          <w:i/>
          <w:sz w:val="28"/>
          <w:szCs w:val="28"/>
        </w:rPr>
        <w:t>2839</w:t>
      </w:r>
      <w:r w:rsidR="003059CD" w:rsidRPr="00520425">
        <w:rPr>
          <w:b/>
          <w:i/>
          <w:sz w:val="28"/>
          <w:szCs w:val="28"/>
        </w:rPr>
        <w:t>.</w:t>
      </w:r>
    </w:p>
    <w:p w14:paraId="6EBD145E" w14:textId="77777777" w:rsidR="003059CD" w:rsidRPr="00520425" w:rsidRDefault="003059CD"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“O CPF {0} informado como {Tipo do Responsável} não foi informado no Cadastro de Responsáveis (Estrutura &lt;RolResponsaveisCadastro&gt;)</w:t>
      </w:r>
    </w:p>
    <w:p w14:paraId="66C35687" w14:textId="77777777" w:rsidR="003059CD" w:rsidRDefault="003059CD" w:rsidP="00195DF0">
      <w:pPr>
        <w:widowControl w:val="0"/>
        <w:spacing w:line="360" w:lineRule="auto"/>
        <w:jc w:val="both"/>
        <w:rPr>
          <w:rFonts w:ascii="Arial" w:hAnsi="Arial" w:cs="Arial"/>
          <w:i/>
          <w:color w:val="00589A"/>
          <w:sz w:val="24"/>
          <w:szCs w:val="24"/>
        </w:rPr>
      </w:pPr>
    </w:p>
    <w:p w14:paraId="6EDB66F6" w14:textId="161D69F7" w:rsidR="003059CD"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5C446C">
        <w:rPr>
          <w:rFonts w:ascii="Arial" w:hAnsi="Arial" w:cs="Arial"/>
          <w:sz w:val="24"/>
          <w:szCs w:val="24"/>
        </w:rPr>
        <w:t>6</w:t>
      </w:r>
      <w:r w:rsidR="003059CD" w:rsidRPr="00520425">
        <w:rPr>
          <w:rFonts w:ascii="Arial" w:hAnsi="Arial" w:cs="Arial"/>
          <w:sz w:val="24"/>
          <w:szCs w:val="24"/>
        </w:rPr>
        <w:t xml:space="preserve"> Verificar se a chave [CPFResponsavel, TipoResponsavel], na estrutura </w:t>
      </w:r>
      <w:r w:rsidR="003059CD" w:rsidRPr="00520425">
        <w:rPr>
          <w:rFonts w:ascii="Arial" w:hAnsi="Arial" w:cs="Arial"/>
          <w:b/>
          <w:bCs/>
          <w:sz w:val="24"/>
          <w:szCs w:val="24"/>
        </w:rPr>
        <w:t xml:space="preserve">'RolResponsaveisCadastro', </w:t>
      </w:r>
      <w:r w:rsidR="003059CD" w:rsidRPr="00520425">
        <w:rPr>
          <w:rFonts w:ascii="Arial" w:hAnsi="Arial" w:cs="Arial"/>
          <w:sz w:val="24"/>
          <w:szCs w:val="24"/>
        </w:rPr>
        <w:t xml:space="preserve">foi enviada na estrutura </w:t>
      </w:r>
      <w:r w:rsidR="003059CD" w:rsidRPr="00520425">
        <w:rPr>
          <w:rFonts w:ascii="Arial" w:hAnsi="Arial" w:cs="Arial"/>
          <w:b/>
          <w:bCs/>
          <w:sz w:val="24"/>
          <w:szCs w:val="24"/>
        </w:rPr>
        <w:t>'RolResponsaveisMovimentacao'</w:t>
      </w:r>
      <w:r w:rsidR="003059CD" w:rsidRPr="00520425">
        <w:rPr>
          <w:rFonts w:ascii="Arial" w:hAnsi="Arial" w:cs="Arial"/>
          <w:bCs/>
          <w:sz w:val="24"/>
          <w:szCs w:val="24"/>
        </w:rPr>
        <w:t xml:space="preserve"> no mês e ano de referência. </w:t>
      </w:r>
      <w:r w:rsidR="003059CD" w:rsidRPr="00520425">
        <w:rPr>
          <w:rFonts w:ascii="Arial" w:hAnsi="Arial" w:cs="Arial"/>
          <w:sz w:val="24"/>
          <w:szCs w:val="24"/>
        </w:rPr>
        <w:t>(</w:t>
      </w:r>
      <w:r w:rsidR="003059CD" w:rsidRPr="00520425">
        <w:rPr>
          <w:rFonts w:ascii="Arial" w:hAnsi="Arial" w:cs="Arial"/>
          <w:sz w:val="24"/>
          <w:szCs w:val="24"/>
          <w:u w:val="single"/>
        </w:rPr>
        <w:t>Consistência Impeditiva</w:t>
      </w:r>
      <w:r w:rsidR="003059CD" w:rsidRPr="00520425">
        <w:rPr>
          <w:rFonts w:ascii="Arial" w:hAnsi="Arial" w:cs="Arial"/>
          <w:sz w:val="24"/>
          <w:szCs w:val="24"/>
        </w:rPr>
        <w:t xml:space="preserve">) </w:t>
      </w:r>
      <w:r w:rsidR="003059CD" w:rsidRPr="00520425">
        <w:rPr>
          <w:b/>
          <w:i/>
          <w:sz w:val="28"/>
          <w:szCs w:val="28"/>
        </w:rPr>
        <w:t xml:space="preserve">ERRO </w:t>
      </w:r>
      <w:r w:rsidR="00B352AB" w:rsidRPr="00520425">
        <w:rPr>
          <w:b/>
          <w:i/>
          <w:sz w:val="28"/>
          <w:szCs w:val="28"/>
        </w:rPr>
        <w:t>2840</w:t>
      </w:r>
      <w:r w:rsidR="003059CD" w:rsidRPr="00520425">
        <w:rPr>
          <w:b/>
          <w:i/>
          <w:sz w:val="28"/>
          <w:szCs w:val="28"/>
        </w:rPr>
        <w:t>.</w:t>
      </w:r>
    </w:p>
    <w:p w14:paraId="7209D71D" w14:textId="77777777" w:rsidR="003059CD" w:rsidRPr="00520425" w:rsidRDefault="003059CD"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“O CPF {0} informado como {Tipo do Responsável} na estrutura RolResponsaveisCadastro não foi informado na estrutura RolResponsaveisMovimentacao.</w:t>
      </w:r>
    </w:p>
    <w:p w14:paraId="7E8E552A" w14:textId="77777777" w:rsidR="00854199" w:rsidRDefault="00854199" w:rsidP="00195DF0">
      <w:pPr>
        <w:widowControl w:val="0"/>
        <w:spacing w:line="360" w:lineRule="auto"/>
        <w:jc w:val="both"/>
        <w:rPr>
          <w:rFonts w:ascii="Arial" w:hAnsi="Arial" w:cs="Arial"/>
          <w:i/>
          <w:color w:val="00589A"/>
          <w:sz w:val="24"/>
          <w:szCs w:val="24"/>
        </w:rPr>
      </w:pPr>
    </w:p>
    <w:p w14:paraId="3566202C" w14:textId="4B90E4E5" w:rsidR="00854199" w:rsidRPr="00520425" w:rsidRDefault="00DE740A" w:rsidP="00195DF0">
      <w:pPr>
        <w:widowControl w:val="0"/>
        <w:spacing w:line="360" w:lineRule="auto"/>
        <w:jc w:val="both"/>
        <w:rPr>
          <w:rFonts w:ascii="Arial" w:hAnsi="Arial" w:cs="Arial"/>
          <w:sz w:val="24"/>
          <w:szCs w:val="24"/>
        </w:rPr>
      </w:pPr>
      <w:r>
        <w:rPr>
          <w:rFonts w:ascii="Arial" w:hAnsi="Arial" w:cs="Arial"/>
          <w:sz w:val="24"/>
          <w:szCs w:val="24"/>
        </w:rPr>
        <w:t>1</w:t>
      </w:r>
      <w:r w:rsidR="005C446C">
        <w:rPr>
          <w:rFonts w:ascii="Arial" w:hAnsi="Arial" w:cs="Arial"/>
          <w:sz w:val="24"/>
          <w:szCs w:val="24"/>
        </w:rPr>
        <w:t>7</w:t>
      </w:r>
      <w:r w:rsidR="00854199" w:rsidRPr="00520425">
        <w:rPr>
          <w:rFonts w:ascii="Arial" w:hAnsi="Arial" w:cs="Arial"/>
          <w:sz w:val="24"/>
          <w:szCs w:val="24"/>
        </w:rPr>
        <w:t xml:space="preserve"> A chave [CPFResponsavel, TipoResponsavel], na estrutura </w:t>
      </w:r>
      <w:r w:rsidR="00854199" w:rsidRPr="00520425">
        <w:rPr>
          <w:rFonts w:ascii="Arial" w:hAnsi="Arial" w:cs="Arial"/>
          <w:b/>
          <w:bCs/>
          <w:sz w:val="24"/>
          <w:szCs w:val="24"/>
        </w:rPr>
        <w:t>'RolResponsaveis</w:t>
      </w:r>
      <w:r w:rsidR="00551E19">
        <w:rPr>
          <w:rFonts w:ascii="Arial" w:hAnsi="Arial" w:cs="Arial"/>
          <w:b/>
          <w:bCs/>
          <w:sz w:val="24"/>
          <w:szCs w:val="24"/>
        </w:rPr>
        <w:t>Cadastro</w:t>
      </w:r>
      <w:r w:rsidR="00854199" w:rsidRPr="00520425">
        <w:rPr>
          <w:rFonts w:ascii="Arial" w:hAnsi="Arial" w:cs="Arial"/>
          <w:b/>
          <w:bCs/>
          <w:sz w:val="24"/>
          <w:szCs w:val="24"/>
        </w:rPr>
        <w:t>'</w:t>
      </w:r>
      <w:r w:rsidR="00854199" w:rsidRPr="00520425">
        <w:rPr>
          <w:rFonts w:ascii="Arial" w:hAnsi="Arial" w:cs="Arial"/>
          <w:bCs/>
          <w:sz w:val="24"/>
          <w:szCs w:val="24"/>
        </w:rPr>
        <w:t xml:space="preserve"> deve ser enviada uma única vez no mês e ano de referência. </w:t>
      </w:r>
      <w:r w:rsidR="00854199" w:rsidRPr="00520425">
        <w:rPr>
          <w:rFonts w:ascii="Arial" w:hAnsi="Arial" w:cs="Arial"/>
          <w:sz w:val="24"/>
          <w:szCs w:val="24"/>
        </w:rPr>
        <w:t>(</w:t>
      </w:r>
      <w:r w:rsidR="00854199" w:rsidRPr="00520425">
        <w:rPr>
          <w:rFonts w:ascii="Arial" w:hAnsi="Arial" w:cs="Arial"/>
          <w:sz w:val="24"/>
          <w:szCs w:val="24"/>
          <w:u w:val="single"/>
        </w:rPr>
        <w:t>Consistência Impeditiva</w:t>
      </w:r>
      <w:r w:rsidR="00854199" w:rsidRPr="00520425">
        <w:rPr>
          <w:rFonts w:ascii="Arial" w:hAnsi="Arial" w:cs="Arial"/>
          <w:sz w:val="24"/>
          <w:szCs w:val="24"/>
        </w:rPr>
        <w:t xml:space="preserve">) </w:t>
      </w:r>
      <w:r w:rsidR="00854199" w:rsidRPr="00520425">
        <w:rPr>
          <w:b/>
          <w:i/>
          <w:sz w:val="28"/>
          <w:szCs w:val="28"/>
        </w:rPr>
        <w:t xml:space="preserve">ERRO </w:t>
      </w:r>
      <w:r w:rsidR="000D0715" w:rsidRPr="00520425">
        <w:rPr>
          <w:b/>
          <w:i/>
          <w:sz w:val="28"/>
          <w:szCs w:val="28"/>
        </w:rPr>
        <w:t>2841</w:t>
      </w:r>
      <w:r w:rsidR="00854199" w:rsidRPr="00520425">
        <w:rPr>
          <w:b/>
          <w:i/>
          <w:sz w:val="28"/>
          <w:szCs w:val="28"/>
        </w:rPr>
        <w:t>.</w:t>
      </w:r>
    </w:p>
    <w:p w14:paraId="29ED11D3" w14:textId="0D644E70" w:rsidR="00854199" w:rsidRDefault="00854199" w:rsidP="00195DF0">
      <w:pPr>
        <w:widowControl w:val="0"/>
        <w:spacing w:line="360" w:lineRule="auto"/>
        <w:jc w:val="both"/>
        <w:rPr>
          <w:rFonts w:ascii="Arial" w:hAnsi="Arial" w:cs="Arial"/>
          <w:i/>
          <w:sz w:val="24"/>
          <w:szCs w:val="24"/>
        </w:rPr>
      </w:pPr>
      <w:r w:rsidRPr="00520425">
        <w:rPr>
          <w:rFonts w:ascii="Arial" w:hAnsi="Arial" w:cs="Arial"/>
          <w:b/>
          <w:i/>
          <w:sz w:val="24"/>
          <w:szCs w:val="24"/>
        </w:rPr>
        <w:t xml:space="preserve">Mensagem: </w:t>
      </w:r>
      <w:r w:rsidRPr="00520425">
        <w:rPr>
          <w:rFonts w:ascii="Arial" w:hAnsi="Arial" w:cs="Arial"/>
          <w:i/>
          <w:sz w:val="24"/>
          <w:szCs w:val="24"/>
        </w:rPr>
        <w:t>“O CPF {</w:t>
      </w:r>
      <w:r w:rsidR="006A6B89" w:rsidRPr="00520425">
        <w:rPr>
          <w:rFonts w:ascii="Arial" w:hAnsi="Arial" w:cs="Arial"/>
          <w:i/>
          <w:sz w:val="24"/>
          <w:szCs w:val="24"/>
        </w:rPr>
        <w:t>CPF</w:t>
      </w:r>
      <w:r w:rsidR="00551E19">
        <w:rPr>
          <w:rFonts w:ascii="Arial" w:hAnsi="Arial" w:cs="Arial"/>
          <w:i/>
          <w:sz w:val="24"/>
          <w:szCs w:val="24"/>
        </w:rPr>
        <w:t>Responsavel</w:t>
      </w:r>
      <w:r w:rsidRPr="00520425">
        <w:rPr>
          <w:rFonts w:ascii="Arial" w:hAnsi="Arial" w:cs="Arial"/>
          <w:i/>
          <w:sz w:val="24"/>
          <w:szCs w:val="24"/>
        </w:rPr>
        <w:t>} do tipo {TipoRespons</w:t>
      </w:r>
      <w:r w:rsidR="006A6B89" w:rsidRPr="00520425">
        <w:rPr>
          <w:rFonts w:ascii="Arial" w:hAnsi="Arial" w:cs="Arial"/>
          <w:i/>
          <w:sz w:val="24"/>
          <w:szCs w:val="24"/>
        </w:rPr>
        <w:t>a</w:t>
      </w:r>
      <w:r w:rsidRPr="00520425">
        <w:rPr>
          <w:rFonts w:ascii="Arial" w:hAnsi="Arial" w:cs="Arial"/>
          <w:i/>
          <w:sz w:val="24"/>
          <w:szCs w:val="24"/>
        </w:rPr>
        <w:t>vel} informado em duplicidade da na estrutura RolResponsaveisCadastro.</w:t>
      </w:r>
    </w:p>
    <w:p w14:paraId="22E4A7EA" w14:textId="77777777" w:rsidR="007F3E6F" w:rsidRDefault="007F3E6F" w:rsidP="007F3E6F">
      <w:pPr>
        <w:widowControl w:val="0"/>
        <w:spacing w:line="360" w:lineRule="auto"/>
        <w:jc w:val="both"/>
        <w:rPr>
          <w:rFonts w:ascii="Arial" w:hAnsi="Arial" w:cs="Arial"/>
          <w:bCs/>
          <w:sz w:val="24"/>
          <w:szCs w:val="24"/>
        </w:rPr>
      </w:pPr>
    </w:p>
    <w:p w14:paraId="19398364" w14:textId="6519CDFF" w:rsidR="007F3E6F" w:rsidRDefault="007F3E6F" w:rsidP="007F3E6F">
      <w:pPr>
        <w:widowControl w:val="0"/>
        <w:spacing w:line="360" w:lineRule="auto"/>
        <w:jc w:val="both"/>
        <w:rPr>
          <w:rFonts w:ascii="Arial" w:hAnsi="Arial" w:cs="Arial"/>
          <w:i/>
          <w:sz w:val="24"/>
          <w:szCs w:val="24"/>
        </w:rPr>
      </w:pPr>
      <w:r>
        <w:rPr>
          <w:rFonts w:ascii="Arial" w:hAnsi="Arial" w:cs="Arial"/>
          <w:bCs/>
          <w:sz w:val="24"/>
          <w:szCs w:val="24"/>
        </w:rPr>
        <w:t>1</w:t>
      </w:r>
      <w:r w:rsidR="005C446C">
        <w:rPr>
          <w:rFonts w:ascii="Arial" w:hAnsi="Arial" w:cs="Arial"/>
          <w:bCs/>
          <w:sz w:val="24"/>
          <w:szCs w:val="24"/>
        </w:rPr>
        <w:t>8</w:t>
      </w:r>
      <w:r w:rsidRPr="00520425">
        <w:rPr>
          <w:rFonts w:ascii="Arial" w:hAnsi="Arial" w:cs="Arial"/>
          <w:bCs/>
          <w:sz w:val="24"/>
          <w:szCs w:val="24"/>
        </w:rPr>
        <w:t xml:space="preserve"> </w:t>
      </w:r>
      <w:r>
        <w:rPr>
          <w:rFonts w:ascii="Arial" w:hAnsi="Arial" w:cs="Arial"/>
          <w:bCs/>
          <w:sz w:val="24"/>
          <w:szCs w:val="24"/>
        </w:rPr>
        <w:t xml:space="preserve">Verificar se o telefone do responsável contém 10 ou 11 caracteres numéricos. </w:t>
      </w:r>
      <w:r w:rsidRPr="00520425">
        <w:rPr>
          <w:rFonts w:ascii="Arial" w:hAnsi="Arial" w:cs="Arial"/>
          <w:sz w:val="24"/>
          <w:szCs w:val="24"/>
        </w:rPr>
        <w:t>(</w:t>
      </w:r>
      <w:r w:rsidRPr="00520425">
        <w:rPr>
          <w:rFonts w:ascii="Arial" w:hAnsi="Arial" w:cs="Arial"/>
          <w:sz w:val="24"/>
          <w:szCs w:val="24"/>
          <w:u w:val="single"/>
        </w:rPr>
        <w:t>Consistência Impeditiva</w:t>
      </w:r>
      <w:r w:rsidRPr="00520425">
        <w:rPr>
          <w:rFonts w:ascii="Arial" w:hAnsi="Arial" w:cs="Arial"/>
          <w:sz w:val="24"/>
          <w:szCs w:val="24"/>
        </w:rPr>
        <w:t xml:space="preserve">) </w:t>
      </w:r>
      <w:r w:rsidRPr="00520425">
        <w:rPr>
          <w:b/>
          <w:i/>
          <w:sz w:val="28"/>
          <w:szCs w:val="28"/>
        </w:rPr>
        <w:t xml:space="preserve">ERRO </w:t>
      </w:r>
      <w:r>
        <w:rPr>
          <w:b/>
          <w:i/>
          <w:sz w:val="28"/>
          <w:szCs w:val="28"/>
        </w:rPr>
        <w:t>8190</w:t>
      </w:r>
    </w:p>
    <w:p w14:paraId="5C21C892" w14:textId="6D1622AD" w:rsidR="007F3E6F" w:rsidRDefault="007F3E6F" w:rsidP="00195DF0">
      <w:pPr>
        <w:widowControl w:val="0"/>
        <w:spacing w:line="360" w:lineRule="auto"/>
        <w:jc w:val="both"/>
        <w:rPr>
          <w:rFonts w:ascii="Arial" w:hAnsi="Arial" w:cs="Arial"/>
          <w:i/>
          <w:sz w:val="24"/>
          <w:szCs w:val="24"/>
        </w:rPr>
      </w:pPr>
      <w:r w:rsidRPr="007F3E6F">
        <w:rPr>
          <w:rFonts w:ascii="Arial" w:hAnsi="Arial" w:cs="Arial"/>
          <w:b/>
          <w:bCs/>
          <w:i/>
          <w:sz w:val="24"/>
          <w:szCs w:val="24"/>
        </w:rPr>
        <w:t>Mensagem</w:t>
      </w:r>
      <w:r>
        <w:rPr>
          <w:rFonts w:ascii="Arial" w:hAnsi="Arial" w:cs="Arial"/>
          <w:i/>
          <w:sz w:val="24"/>
          <w:szCs w:val="24"/>
        </w:rPr>
        <w:t>:</w:t>
      </w:r>
      <w:r w:rsidRPr="007F3E6F">
        <w:t xml:space="preserve"> </w:t>
      </w:r>
      <w:r w:rsidRPr="007F3E6F">
        <w:rPr>
          <w:rFonts w:ascii="Arial" w:hAnsi="Arial" w:cs="Arial"/>
          <w:i/>
          <w:sz w:val="24"/>
          <w:szCs w:val="24"/>
        </w:rPr>
        <w:t>Telefone responsável deve conter 10 ou 11 caracteres numéricos. ({0}/{1})</w:t>
      </w:r>
    </w:p>
    <w:p w14:paraId="6A2BC3A8" w14:textId="77777777" w:rsidR="007F3E6F" w:rsidRDefault="007F3E6F" w:rsidP="00195DF0">
      <w:pPr>
        <w:widowControl w:val="0"/>
        <w:spacing w:line="360" w:lineRule="auto"/>
        <w:jc w:val="both"/>
        <w:rPr>
          <w:rFonts w:ascii="Arial" w:hAnsi="Arial" w:cs="Arial"/>
          <w:i/>
          <w:sz w:val="24"/>
          <w:szCs w:val="24"/>
        </w:rPr>
      </w:pPr>
    </w:p>
    <w:p w14:paraId="1D1ABED3" w14:textId="750AF7EF" w:rsidR="007F3E6F" w:rsidRDefault="007F3E6F" w:rsidP="00195DF0">
      <w:pPr>
        <w:widowControl w:val="0"/>
        <w:spacing w:line="360" w:lineRule="auto"/>
        <w:jc w:val="both"/>
        <w:rPr>
          <w:rFonts w:ascii="Arial" w:hAnsi="Arial" w:cs="Arial"/>
          <w:i/>
          <w:sz w:val="24"/>
          <w:szCs w:val="24"/>
        </w:rPr>
      </w:pPr>
      <w:r>
        <w:rPr>
          <w:rFonts w:ascii="Arial" w:hAnsi="Arial" w:cs="Arial"/>
          <w:bCs/>
          <w:sz w:val="24"/>
          <w:szCs w:val="24"/>
        </w:rPr>
        <w:t>1</w:t>
      </w:r>
      <w:r w:rsidR="005C446C">
        <w:rPr>
          <w:rFonts w:ascii="Arial" w:hAnsi="Arial" w:cs="Arial"/>
          <w:bCs/>
          <w:sz w:val="24"/>
          <w:szCs w:val="24"/>
        </w:rPr>
        <w:t>9</w:t>
      </w:r>
      <w:r>
        <w:rPr>
          <w:rFonts w:ascii="Arial" w:hAnsi="Arial" w:cs="Arial"/>
          <w:bCs/>
          <w:sz w:val="24"/>
          <w:szCs w:val="24"/>
        </w:rPr>
        <w:t xml:space="preserve"> Verificar se o telefone do responsável possui formato válido </w:t>
      </w:r>
      <w:r w:rsidRPr="00520425">
        <w:rPr>
          <w:rFonts w:ascii="Arial" w:hAnsi="Arial" w:cs="Arial"/>
          <w:sz w:val="24"/>
          <w:szCs w:val="24"/>
        </w:rPr>
        <w:t>(</w:t>
      </w:r>
      <w:r w:rsidRPr="00520425">
        <w:rPr>
          <w:rFonts w:ascii="Arial" w:hAnsi="Arial" w:cs="Arial"/>
          <w:sz w:val="24"/>
          <w:szCs w:val="24"/>
          <w:u w:val="single"/>
        </w:rPr>
        <w:t>Consistência Impeditiva</w:t>
      </w:r>
      <w:r w:rsidRPr="00520425">
        <w:rPr>
          <w:rFonts w:ascii="Arial" w:hAnsi="Arial" w:cs="Arial"/>
          <w:sz w:val="24"/>
          <w:szCs w:val="24"/>
        </w:rPr>
        <w:t xml:space="preserve">) </w:t>
      </w:r>
      <w:r w:rsidRPr="00520425">
        <w:rPr>
          <w:b/>
          <w:i/>
          <w:sz w:val="28"/>
          <w:szCs w:val="28"/>
        </w:rPr>
        <w:t xml:space="preserve">ERRO </w:t>
      </w:r>
      <w:r>
        <w:rPr>
          <w:b/>
          <w:i/>
          <w:sz w:val="28"/>
          <w:szCs w:val="28"/>
        </w:rPr>
        <w:t>8191</w:t>
      </w:r>
    </w:p>
    <w:p w14:paraId="20AC9FD9" w14:textId="56B2F163" w:rsidR="007F3E6F" w:rsidRDefault="007F3E6F" w:rsidP="00195DF0">
      <w:pPr>
        <w:widowControl w:val="0"/>
        <w:spacing w:line="360" w:lineRule="auto"/>
        <w:jc w:val="both"/>
        <w:rPr>
          <w:rFonts w:ascii="Arial" w:hAnsi="Arial" w:cs="Arial"/>
          <w:i/>
          <w:sz w:val="24"/>
          <w:szCs w:val="24"/>
        </w:rPr>
      </w:pPr>
      <w:r w:rsidRPr="007F3E6F">
        <w:rPr>
          <w:rFonts w:ascii="Arial" w:hAnsi="Arial" w:cs="Arial"/>
          <w:b/>
          <w:bCs/>
          <w:i/>
          <w:sz w:val="24"/>
          <w:szCs w:val="24"/>
        </w:rPr>
        <w:t>Mensagem</w:t>
      </w:r>
      <w:r>
        <w:rPr>
          <w:rFonts w:ascii="Arial" w:hAnsi="Arial" w:cs="Arial"/>
          <w:i/>
          <w:sz w:val="24"/>
          <w:szCs w:val="24"/>
        </w:rPr>
        <w:t>:</w:t>
      </w:r>
      <w:r w:rsidRPr="007F3E6F">
        <w:rPr>
          <w:rFonts w:ascii="Arial" w:hAnsi="Arial" w:cs="Arial"/>
          <w:i/>
          <w:sz w:val="24"/>
          <w:szCs w:val="24"/>
        </w:rPr>
        <w:t>Telefone responsável com formato invalido. ({0})</w:t>
      </w:r>
    </w:p>
    <w:p w14:paraId="286238FA" w14:textId="77777777" w:rsidR="00DA4AB5" w:rsidRDefault="00DA4AB5" w:rsidP="00DA4AB5">
      <w:pPr>
        <w:widowControl w:val="0"/>
        <w:spacing w:line="360" w:lineRule="auto"/>
        <w:jc w:val="both"/>
        <w:rPr>
          <w:rFonts w:ascii="Arial" w:hAnsi="Arial" w:cs="Arial"/>
          <w:bCs/>
          <w:sz w:val="24"/>
          <w:szCs w:val="24"/>
        </w:rPr>
      </w:pPr>
    </w:p>
    <w:p w14:paraId="34D7E4BB" w14:textId="5015929B" w:rsidR="00DA4AB5" w:rsidRDefault="005C446C" w:rsidP="00DA4AB5">
      <w:pPr>
        <w:widowControl w:val="0"/>
        <w:spacing w:line="360" w:lineRule="auto"/>
        <w:jc w:val="both"/>
        <w:rPr>
          <w:rFonts w:ascii="Arial" w:hAnsi="Arial" w:cs="Arial"/>
          <w:i/>
          <w:sz w:val="24"/>
          <w:szCs w:val="24"/>
        </w:rPr>
      </w:pPr>
      <w:r>
        <w:rPr>
          <w:rFonts w:ascii="Arial" w:hAnsi="Arial" w:cs="Arial"/>
          <w:bCs/>
          <w:sz w:val="24"/>
          <w:szCs w:val="24"/>
        </w:rPr>
        <w:t>20</w:t>
      </w:r>
      <w:r w:rsidR="00DA4AB5">
        <w:rPr>
          <w:rFonts w:ascii="Arial" w:hAnsi="Arial" w:cs="Arial"/>
          <w:bCs/>
          <w:sz w:val="24"/>
          <w:szCs w:val="24"/>
        </w:rPr>
        <w:t xml:space="preserve"> Verificar se o responsável cadastrado no CidadES está sendo informado na estrutura </w:t>
      </w:r>
      <w:r w:rsidR="00DA4AB5" w:rsidRPr="00DA4AB5">
        <w:rPr>
          <w:rFonts w:ascii="Arial" w:hAnsi="Arial" w:cs="Arial"/>
          <w:bCs/>
          <w:sz w:val="24"/>
          <w:szCs w:val="24"/>
        </w:rPr>
        <w:t xml:space="preserve">RolResponsaveisMovimentacao </w:t>
      </w:r>
      <w:r w:rsidR="00DA4AB5" w:rsidRPr="00520425">
        <w:rPr>
          <w:rFonts w:ascii="Arial" w:hAnsi="Arial" w:cs="Arial"/>
          <w:sz w:val="24"/>
          <w:szCs w:val="24"/>
        </w:rPr>
        <w:t>(</w:t>
      </w:r>
      <w:r w:rsidR="00DA4AB5" w:rsidRPr="00520425">
        <w:rPr>
          <w:rFonts w:ascii="Arial" w:hAnsi="Arial" w:cs="Arial"/>
          <w:sz w:val="24"/>
          <w:szCs w:val="24"/>
          <w:u w:val="single"/>
        </w:rPr>
        <w:t>Consistência Impeditiva</w:t>
      </w:r>
      <w:r w:rsidR="00DA4AB5" w:rsidRPr="00520425">
        <w:rPr>
          <w:rFonts w:ascii="Arial" w:hAnsi="Arial" w:cs="Arial"/>
          <w:sz w:val="24"/>
          <w:szCs w:val="24"/>
        </w:rPr>
        <w:t xml:space="preserve">) </w:t>
      </w:r>
      <w:r w:rsidR="00DA4AB5" w:rsidRPr="00520425">
        <w:rPr>
          <w:b/>
          <w:i/>
          <w:sz w:val="28"/>
          <w:szCs w:val="28"/>
        </w:rPr>
        <w:t xml:space="preserve">ERRO </w:t>
      </w:r>
      <w:r w:rsidR="00DA4AB5">
        <w:rPr>
          <w:b/>
          <w:i/>
          <w:sz w:val="28"/>
          <w:szCs w:val="28"/>
        </w:rPr>
        <w:t>5379</w:t>
      </w:r>
    </w:p>
    <w:p w14:paraId="005BA79B" w14:textId="2F496EAD" w:rsidR="00DA4AB5" w:rsidRDefault="00DA4AB5" w:rsidP="00195DF0">
      <w:pPr>
        <w:widowControl w:val="0"/>
        <w:spacing w:line="360" w:lineRule="auto"/>
        <w:jc w:val="both"/>
        <w:rPr>
          <w:rFonts w:ascii="Arial" w:hAnsi="Arial" w:cs="Arial"/>
          <w:i/>
          <w:sz w:val="24"/>
          <w:szCs w:val="24"/>
        </w:rPr>
      </w:pPr>
      <w:r w:rsidRPr="007F3E6F">
        <w:rPr>
          <w:rFonts w:ascii="Arial" w:hAnsi="Arial" w:cs="Arial"/>
          <w:b/>
          <w:bCs/>
          <w:i/>
          <w:sz w:val="24"/>
          <w:szCs w:val="24"/>
        </w:rPr>
        <w:lastRenderedPageBreak/>
        <w:t>Mensagem</w:t>
      </w:r>
      <w:r>
        <w:rPr>
          <w:rFonts w:ascii="Arial" w:hAnsi="Arial" w:cs="Arial"/>
          <w:i/>
          <w:sz w:val="24"/>
          <w:szCs w:val="24"/>
        </w:rPr>
        <w:t>:</w:t>
      </w:r>
      <w:r w:rsidRPr="00DA4AB5">
        <w:rPr>
          <w:rFonts w:ascii="Arial" w:hAnsi="Arial" w:cs="Arial"/>
          <w:i/>
          <w:sz w:val="24"/>
          <w:szCs w:val="24"/>
        </w:rPr>
        <w:t>O responsável {0} de CPF {1} e papel {2} está cadastrado no CidadES e não está sendo informado na estrutura RolResponsaveisMovimentacao.</w:t>
      </w:r>
    </w:p>
    <w:p w14:paraId="6D5419C1" w14:textId="77777777" w:rsidR="007F3E6F" w:rsidRDefault="007F3E6F" w:rsidP="00195DF0">
      <w:pPr>
        <w:widowControl w:val="0"/>
        <w:spacing w:line="360" w:lineRule="auto"/>
        <w:jc w:val="both"/>
        <w:rPr>
          <w:rFonts w:ascii="Arial" w:hAnsi="Arial" w:cs="Arial"/>
          <w:i/>
          <w:sz w:val="24"/>
          <w:szCs w:val="24"/>
        </w:rPr>
      </w:pPr>
    </w:p>
    <w:p w14:paraId="06D19D54" w14:textId="257551F1" w:rsidR="00845D96" w:rsidRDefault="00845D96" w:rsidP="00195DF0">
      <w:pPr>
        <w:widowControl w:val="0"/>
        <w:spacing w:line="360" w:lineRule="auto"/>
        <w:jc w:val="both"/>
        <w:rPr>
          <w:rFonts w:ascii="Arial" w:hAnsi="Arial" w:cs="Arial"/>
          <w:i/>
          <w:sz w:val="24"/>
          <w:szCs w:val="24"/>
        </w:rPr>
      </w:pPr>
    </w:p>
    <w:p w14:paraId="6521F0F6" w14:textId="10A823D8" w:rsidR="000A420D" w:rsidRPr="000A420D" w:rsidRDefault="000A420D" w:rsidP="00195DF0">
      <w:pPr>
        <w:pStyle w:val="Ttulo2"/>
        <w:ind w:left="0" w:firstLine="0"/>
        <w:jc w:val="both"/>
      </w:pPr>
      <w:bookmarkStart w:id="47" w:name="_Toc138428649"/>
      <w:r>
        <w:t>BALANCONT</w:t>
      </w:r>
      <w:r w:rsidR="00115628">
        <w:t>.XML</w:t>
      </w:r>
      <w:r>
        <w:t xml:space="preserve"> </w:t>
      </w:r>
      <w:r w:rsidR="00FC2BD9" w:rsidRPr="006E6C6D">
        <w:t>(ou BalanceteIsoladoCodigoContabil.xml)</w:t>
      </w:r>
      <w:bookmarkEnd w:id="47"/>
    </w:p>
    <w:p w14:paraId="6225FF55" w14:textId="77777777" w:rsidR="00713A68" w:rsidRDefault="00713A68" w:rsidP="00195DF0">
      <w:pPr>
        <w:widowControl w:val="0"/>
        <w:overflowPunct/>
        <w:autoSpaceDE/>
        <w:autoSpaceDN/>
        <w:adjustRightInd/>
        <w:spacing w:before="120" w:line="360" w:lineRule="auto"/>
        <w:jc w:val="both"/>
        <w:textAlignment w:val="auto"/>
        <w:rPr>
          <w:rFonts w:ascii="Arial" w:hAnsi="Arial" w:cs="Arial"/>
          <w:sz w:val="24"/>
          <w:szCs w:val="24"/>
        </w:rPr>
      </w:pPr>
    </w:p>
    <w:p w14:paraId="66C14448" w14:textId="43BF0D54" w:rsidR="00713A68" w:rsidRPr="00E46EF9" w:rsidRDefault="00DE740A" w:rsidP="00195DF0">
      <w:pPr>
        <w:widowControl w:val="0"/>
        <w:spacing w:line="360" w:lineRule="auto"/>
        <w:jc w:val="both"/>
        <w:rPr>
          <w:rFonts w:ascii="Arial" w:hAnsi="Arial" w:cs="Arial"/>
          <w:b/>
          <w:i/>
          <w:sz w:val="24"/>
          <w:szCs w:val="24"/>
        </w:rPr>
      </w:pPr>
      <w:r>
        <w:rPr>
          <w:rFonts w:ascii="Arial" w:hAnsi="Arial" w:cs="Arial"/>
          <w:bCs/>
          <w:sz w:val="24"/>
          <w:szCs w:val="24"/>
        </w:rPr>
        <w:t>1</w:t>
      </w:r>
      <w:r w:rsidR="00713A68" w:rsidRPr="00E46EF9">
        <w:rPr>
          <w:rFonts w:ascii="Arial" w:hAnsi="Arial" w:cs="Arial"/>
          <w:bCs/>
          <w:sz w:val="24"/>
          <w:szCs w:val="24"/>
        </w:rPr>
        <w:t> O campo “IndicadorSuperavitFinanceiro” deve conter os valores “F”, “P” ou Nulo. (</w:t>
      </w:r>
      <w:r w:rsidR="00713A68" w:rsidRPr="00E46EF9">
        <w:rPr>
          <w:rFonts w:ascii="Arial" w:hAnsi="Arial" w:cs="Arial"/>
          <w:bCs/>
          <w:i/>
          <w:sz w:val="24"/>
          <w:szCs w:val="24"/>
          <w:u w:val="single"/>
        </w:rPr>
        <w:t>Consistência Impeditiva</w:t>
      </w:r>
      <w:r w:rsidR="00713A68" w:rsidRPr="00E46EF9">
        <w:rPr>
          <w:rFonts w:ascii="Arial" w:hAnsi="Arial" w:cs="Arial"/>
          <w:bCs/>
          <w:sz w:val="24"/>
          <w:szCs w:val="24"/>
        </w:rPr>
        <w:t xml:space="preserve">) </w:t>
      </w:r>
      <w:r w:rsidR="00713A68" w:rsidRPr="00E46EF9">
        <w:rPr>
          <w:b/>
          <w:i/>
          <w:sz w:val="28"/>
          <w:szCs w:val="28"/>
        </w:rPr>
        <w:t>ERRO</w:t>
      </w:r>
      <w:r w:rsidR="00713A68" w:rsidRPr="00E46EF9">
        <w:rPr>
          <w:rFonts w:ascii="Arial" w:hAnsi="Arial" w:cs="Arial"/>
          <w:b/>
          <w:i/>
          <w:sz w:val="24"/>
          <w:szCs w:val="24"/>
        </w:rPr>
        <w:t xml:space="preserve"> 301</w:t>
      </w:r>
      <w:r w:rsidR="00006C07" w:rsidRPr="00E46EF9">
        <w:rPr>
          <w:rFonts w:ascii="Arial" w:hAnsi="Arial" w:cs="Arial"/>
          <w:b/>
          <w:i/>
          <w:sz w:val="24"/>
          <w:szCs w:val="24"/>
        </w:rPr>
        <w:t>6</w:t>
      </w:r>
    </w:p>
    <w:p w14:paraId="1F656748" w14:textId="77777777" w:rsidR="00713A68" w:rsidRPr="00E46EF9" w:rsidRDefault="00713A68" w:rsidP="00195DF0">
      <w:pPr>
        <w:widowControl w:val="0"/>
        <w:overflowPunct/>
        <w:autoSpaceDE/>
        <w:autoSpaceDN/>
        <w:adjustRightInd/>
        <w:spacing w:before="120" w:line="360" w:lineRule="auto"/>
        <w:jc w:val="both"/>
        <w:textAlignment w:val="auto"/>
        <w:rPr>
          <w:rFonts w:ascii="Arial" w:hAnsi="Arial" w:cs="Arial"/>
          <w:bCs/>
          <w:sz w:val="24"/>
          <w:szCs w:val="24"/>
        </w:rPr>
      </w:pPr>
      <w:r w:rsidRPr="00E46EF9">
        <w:rPr>
          <w:b/>
          <w:bCs/>
          <w:i/>
          <w:sz w:val="24"/>
          <w:szCs w:val="24"/>
        </w:rPr>
        <w:t>Mensagem</w:t>
      </w:r>
      <w:r w:rsidRPr="00E46EF9">
        <w:rPr>
          <w:rFonts w:ascii="Arial" w:hAnsi="Arial" w:cs="Arial"/>
          <w:b/>
          <w:bCs/>
          <w:i/>
          <w:sz w:val="24"/>
          <w:szCs w:val="24"/>
        </w:rPr>
        <w:t>:</w:t>
      </w:r>
      <w:r w:rsidRPr="00E46EF9">
        <w:rPr>
          <w:rFonts w:ascii="Arial" w:hAnsi="Arial" w:cs="Arial"/>
          <w:bCs/>
          <w:sz w:val="24"/>
          <w:szCs w:val="24"/>
        </w:rPr>
        <w:t xml:space="preserve"> </w:t>
      </w:r>
      <w:r w:rsidRPr="00E46EF9">
        <w:rPr>
          <w:i/>
          <w:sz w:val="24"/>
          <w:szCs w:val="24"/>
        </w:rPr>
        <w:t>O campo IndicadorSuperavitFinanceiro deve ser F, P ou não ser informado</w:t>
      </w:r>
      <w:r w:rsidRPr="00E46EF9">
        <w:rPr>
          <w:rFonts w:ascii="Arial" w:hAnsi="Arial" w:cs="Arial"/>
          <w:bCs/>
          <w:sz w:val="24"/>
          <w:szCs w:val="24"/>
        </w:rPr>
        <w:t>.</w:t>
      </w:r>
    </w:p>
    <w:p w14:paraId="3CE7C129" w14:textId="77777777" w:rsidR="00177745" w:rsidRDefault="00177745" w:rsidP="00195DF0">
      <w:pPr>
        <w:widowControl w:val="0"/>
        <w:overflowPunct/>
        <w:autoSpaceDE/>
        <w:autoSpaceDN/>
        <w:adjustRightInd/>
        <w:spacing w:before="120" w:line="360" w:lineRule="auto"/>
        <w:jc w:val="both"/>
        <w:textAlignment w:val="auto"/>
        <w:rPr>
          <w:rFonts w:ascii="Arial" w:hAnsi="Arial" w:cs="Arial"/>
          <w:sz w:val="24"/>
          <w:szCs w:val="24"/>
        </w:rPr>
      </w:pPr>
    </w:p>
    <w:p w14:paraId="50BB48C9" w14:textId="2D58B0CC" w:rsidR="00AD29E4" w:rsidRPr="004929D2" w:rsidRDefault="00DE740A" w:rsidP="00195DF0">
      <w:pPr>
        <w:widowControl w:val="0"/>
        <w:overflowPunct/>
        <w:autoSpaceDE/>
        <w:autoSpaceDN/>
        <w:adjustRightInd/>
        <w:spacing w:before="120" w:line="360" w:lineRule="auto"/>
        <w:jc w:val="both"/>
        <w:textAlignment w:val="auto"/>
        <w:rPr>
          <w:rFonts w:ascii="Arial" w:hAnsi="Arial" w:cs="Arial"/>
          <w:sz w:val="24"/>
          <w:szCs w:val="24"/>
        </w:rPr>
      </w:pPr>
      <w:r>
        <w:rPr>
          <w:rFonts w:ascii="Arial" w:hAnsi="Arial" w:cs="Arial"/>
          <w:sz w:val="24"/>
          <w:szCs w:val="24"/>
        </w:rPr>
        <w:t>2</w:t>
      </w:r>
      <w:r w:rsidR="00AD29E4" w:rsidRPr="004929D2">
        <w:rPr>
          <w:rFonts w:ascii="Arial" w:hAnsi="Arial" w:cs="Arial"/>
          <w:sz w:val="24"/>
          <w:szCs w:val="24"/>
        </w:rPr>
        <w:t xml:space="preserve"> O campo NaturezaSaldoInicial deve conter os valores ‘D’ ou ‘C’. (</w:t>
      </w:r>
      <w:r w:rsidR="00AD29E4" w:rsidRPr="00CD77D3">
        <w:rPr>
          <w:rFonts w:ascii="Arial" w:hAnsi="Arial" w:cs="Arial"/>
          <w:sz w:val="24"/>
          <w:szCs w:val="24"/>
          <w:u w:val="single"/>
        </w:rPr>
        <w:t>Consistência Impeditiva</w:t>
      </w:r>
      <w:r w:rsidR="00AD29E4" w:rsidRPr="004929D2">
        <w:rPr>
          <w:rFonts w:ascii="Arial" w:hAnsi="Arial" w:cs="Arial"/>
          <w:sz w:val="24"/>
          <w:szCs w:val="24"/>
        </w:rPr>
        <w:t xml:space="preserve">) </w:t>
      </w:r>
      <w:r w:rsidR="00AD29E4" w:rsidRPr="00CD77D3">
        <w:rPr>
          <w:b/>
          <w:i/>
          <w:sz w:val="28"/>
          <w:szCs w:val="28"/>
        </w:rPr>
        <w:t>ERRO 212</w:t>
      </w:r>
    </w:p>
    <w:p w14:paraId="3BE414F2" w14:textId="77777777" w:rsidR="004929D2" w:rsidRPr="00081DA7" w:rsidRDefault="00AD29E4" w:rsidP="00195DF0">
      <w:pPr>
        <w:widowControl w:val="0"/>
        <w:spacing w:line="360" w:lineRule="auto"/>
        <w:jc w:val="both"/>
        <w:rPr>
          <w:rFonts w:ascii="Arial" w:hAnsi="Arial" w:cs="Arial"/>
          <w:i/>
          <w:sz w:val="24"/>
          <w:szCs w:val="24"/>
        </w:rPr>
      </w:pPr>
      <w:r w:rsidRPr="004929D2">
        <w:rPr>
          <w:rFonts w:ascii="Arial" w:hAnsi="Arial" w:cs="Arial"/>
          <w:b/>
          <w:sz w:val="24"/>
          <w:szCs w:val="24"/>
        </w:rPr>
        <w:t>Mensagem</w:t>
      </w:r>
      <w:r w:rsidRPr="004929D2">
        <w:rPr>
          <w:rFonts w:ascii="Arial" w:hAnsi="Arial" w:cs="Arial"/>
          <w:sz w:val="24"/>
          <w:szCs w:val="24"/>
        </w:rPr>
        <w:t xml:space="preserve">: </w:t>
      </w:r>
      <w:r w:rsidR="004929D2">
        <w:rPr>
          <w:rFonts w:ascii="Arial" w:hAnsi="Arial" w:cs="Arial"/>
          <w:sz w:val="24"/>
          <w:szCs w:val="24"/>
        </w:rPr>
        <w:t>“</w:t>
      </w:r>
      <w:r w:rsidRPr="004929D2">
        <w:rPr>
          <w:rFonts w:ascii="Arial" w:hAnsi="Arial" w:cs="Arial"/>
          <w:i/>
          <w:sz w:val="24"/>
          <w:szCs w:val="24"/>
        </w:rPr>
        <w:t>O</w:t>
      </w:r>
      <w:r w:rsidR="004929D2">
        <w:rPr>
          <w:rFonts w:ascii="Arial" w:hAnsi="Arial" w:cs="Arial"/>
          <w:i/>
          <w:sz w:val="24"/>
          <w:szCs w:val="24"/>
        </w:rPr>
        <w:t xml:space="preserve"> campo “</w:t>
      </w:r>
      <w:r w:rsidRPr="004929D2">
        <w:rPr>
          <w:rFonts w:ascii="Arial" w:hAnsi="Arial" w:cs="Arial"/>
          <w:i/>
          <w:sz w:val="24"/>
          <w:szCs w:val="24"/>
        </w:rPr>
        <w:t>NaturezaSaldoInicial</w:t>
      </w:r>
      <w:r w:rsidR="004929D2">
        <w:rPr>
          <w:rFonts w:ascii="Arial" w:hAnsi="Arial" w:cs="Arial"/>
          <w:i/>
          <w:sz w:val="24"/>
          <w:szCs w:val="24"/>
        </w:rPr>
        <w:t>”</w:t>
      </w:r>
      <w:r w:rsidRPr="004929D2">
        <w:rPr>
          <w:rFonts w:ascii="Arial" w:hAnsi="Arial" w:cs="Arial"/>
          <w:i/>
          <w:sz w:val="24"/>
          <w:szCs w:val="24"/>
        </w:rPr>
        <w:t xml:space="preserve"> deve ser D ou C</w:t>
      </w:r>
      <w:r w:rsidR="004929D2">
        <w:rPr>
          <w:rFonts w:ascii="Arial" w:hAnsi="Arial" w:cs="Arial"/>
          <w:i/>
          <w:sz w:val="24"/>
          <w:szCs w:val="24"/>
        </w:rPr>
        <w:t>”</w:t>
      </w:r>
      <w:r w:rsidRPr="004929D2">
        <w:rPr>
          <w:rFonts w:ascii="Arial" w:hAnsi="Arial" w:cs="Arial"/>
          <w:i/>
          <w:sz w:val="24"/>
          <w:szCs w:val="24"/>
        </w:rPr>
        <w:t>.</w:t>
      </w:r>
    </w:p>
    <w:p w14:paraId="38045E28" w14:textId="77777777" w:rsidR="00903F8D" w:rsidRDefault="00903F8D" w:rsidP="00195DF0">
      <w:pPr>
        <w:widowControl w:val="0"/>
        <w:overflowPunct/>
        <w:autoSpaceDE/>
        <w:autoSpaceDN/>
        <w:adjustRightInd/>
        <w:spacing w:before="120" w:line="360" w:lineRule="auto"/>
        <w:jc w:val="both"/>
        <w:textAlignment w:val="auto"/>
        <w:rPr>
          <w:rFonts w:ascii="Arial" w:hAnsi="Arial" w:cs="Arial"/>
          <w:sz w:val="24"/>
          <w:szCs w:val="24"/>
        </w:rPr>
      </w:pPr>
    </w:p>
    <w:p w14:paraId="1A9D00FF" w14:textId="31EE2FB8" w:rsidR="00AD29E4" w:rsidRPr="004929D2" w:rsidRDefault="00DE740A" w:rsidP="00195DF0">
      <w:pPr>
        <w:widowControl w:val="0"/>
        <w:overflowPunct/>
        <w:autoSpaceDE/>
        <w:autoSpaceDN/>
        <w:adjustRightInd/>
        <w:spacing w:before="120" w:line="360" w:lineRule="auto"/>
        <w:jc w:val="both"/>
        <w:textAlignment w:val="auto"/>
        <w:rPr>
          <w:rFonts w:ascii="Arial" w:hAnsi="Arial" w:cs="Arial"/>
          <w:sz w:val="24"/>
          <w:szCs w:val="24"/>
        </w:rPr>
      </w:pPr>
      <w:r>
        <w:rPr>
          <w:rFonts w:ascii="Arial" w:hAnsi="Arial" w:cs="Arial"/>
          <w:sz w:val="24"/>
          <w:szCs w:val="24"/>
        </w:rPr>
        <w:t>3</w:t>
      </w:r>
      <w:r w:rsidR="00AD29E4" w:rsidRPr="004929D2">
        <w:rPr>
          <w:rFonts w:ascii="Arial" w:hAnsi="Arial" w:cs="Arial"/>
          <w:sz w:val="24"/>
          <w:szCs w:val="24"/>
        </w:rPr>
        <w:t xml:space="preserve"> O campo NaturezaSaldoFinal deve conter os valores ‘D’ ou ‘C’. (</w:t>
      </w:r>
      <w:r w:rsidR="00AD29E4" w:rsidRPr="00CD77D3">
        <w:rPr>
          <w:rFonts w:ascii="Arial" w:hAnsi="Arial" w:cs="Arial"/>
          <w:sz w:val="24"/>
          <w:szCs w:val="24"/>
          <w:u w:val="single"/>
        </w:rPr>
        <w:t>Consistência Impeditiva</w:t>
      </w:r>
      <w:r w:rsidR="00AD29E4" w:rsidRPr="004929D2">
        <w:rPr>
          <w:rFonts w:ascii="Arial" w:hAnsi="Arial" w:cs="Arial"/>
          <w:sz w:val="24"/>
          <w:szCs w:val="24"/>
        </w:rPr>
        <w:t xml:space="preserve">) </w:t>
      </w:r>
      <w:r w:rsidR="00AD29E4" w:rsidRPr="00CD77D3">
        <w:rPr>
          <w:b/>
          <w:i/>
          <w:sz w:val="28"/>
          <w:szCs w:val="28"/>
        </w:rPr>
        <w:t>ERRO 213</w:t>
      </w:r>
    </w:p>
    <w:p w14:paraId="143BEFA9" w14:textId="77777777" w:rsidR="006A580C" w:rsidRPr="00081DA7" w:rsidRDefault="00AD29E4" w:rsidP="00195DF0">
      <w:pPr>
        <w:widowControl w:val="0"/>
        <w:spacing w:line="360" w:lineRule="auto"/>
        <w:jc w:val="both"/>
        <w:rPr>
          <w:rFonts w:ascii="Arial" w:hAnsi="Arial" w:cs="Arial"/>
        </w:rPr>
      </w:pPr>
      <w:r w:rsidRPr="004929D2">
        <w:rPr>
          <w:rFonts w:ascii="Arial" w:hAnsi="Arial" w:cs="Arial"/>
          <w:b/>
          <w:sz w:val="24"/>
          <w:szCs w:val="24"/>
        </w:rPr>
        <w:t>Mensagem</w:t>
      </w:r>
      <w:r w:rsidRPr="004929D2">
        <w:rPr>
          <w:rFonts w:ascii="Arial" w:hAnsi="Arial" w:cs="Arial"/>
          <w:sz w:val="24"/>
          <w:szCs w:val="24"/>
        </w:rPr>
        <w:t xml:space="preserve">: </w:t>
      </w:r>
      <w:r w:rsidR="006A580C">
        <w:rPr>
          <w:rFonts w:ascii="Arial" w:hAnsi="Arial" w:cs="Arial"/>
          <w:sz w:val="24"/>
          <w:szCs w:val="24"/>
        </w:rPr>
        <w:t>“</w:t>
      </w:r>
      <w:r w:rsidRPr="004929D2">
        <w:rPr>
          <w:rFonts w:ascii="Arial" w:hAnsi="Arial" w:cs="Arial"/>
          <w:i/>
          <w:sz w:val="24"/>
          <w:szCs w:val="24"/>
        </w:rPr>
        <w:t>O</w:t>
      </w:r>
      <w:r w:rsidR="006A580C">
        <w:rPr>
          <w:rFonts w:ascii="Arial" w:hAnsi="Arial" w:cs="Arial"/>
          <w:i/>
          <w:sz w:val="24"/>
          <w:szCs w:val="24"/>
        </w:rPr>
        <w:t xml:space="preserve"> campo ”</w:t>
      </w:r>
      <w:r w:rsidRPr="004929D2">
        <w:rPr>
          <w:rFonts w:ascii="Arial" w:hAnsi="Arial" w:cs="Arial"/>
          <w:i/>
          <w:sz w:val="24"/>
          <w:szCs w:val="24"/>
        </w:rPr>
        <w:t>NaturezaSaldoFinal</w:t>
      </w:r>
      <w:r w:rsidR="006A580C">
        <w:rPr>
          <w:rFonts w:ascii="Arial" w:hAnsi="Arial" w:cs="Arial"/>
          <w:i/>
          <w:sz w:val="24"/>
          <w:szCs w:val="24"/>
        </w:rPr>
        <w:t>”</w:t>
      </w:r>
      <w:r w:rsidRPr="004929D2">
        <w:rPr>
          <w:rFonts w:ascii="Arial" w:hAnsi="Arial" w:cs="Arial"/>
          <w:i/>
          <w:sz w:val="24"/>
          <w:szCs w:val="24"/>
        </w:rPr>
        <w:t xml:space="preserve"> deve ser D ou C</w:t>
      </w:r>
      <w:r w:rsidR="006A580C">
        <w:rPr>
          <w:rFonts w:ascii="Arial" w:hAnsi="Arial" w:cs="Arial"/>
          <w:i/>
          <w:sz w:val="24"/>
          <w:szCs w:val="24"/>
        </w:rPr>
        <w:t>”</w:t>
      </w:r>
      <w:r w:rsidRPr="004929D2">
        <w:rPr>
          <w:rFonts w:ascii="Arial" w:hAnsi="Arial" w:cs="Arial"/>
          <w:i/>
          <w:sz w:val="24"/>
          <w:szCs w:val="24"/>
        </w:rPr>
        <w:t>.</w:t>
      </w:r>
    </w:p>
    <w:p w14:paraId="5A65E2A3" w14:textId="77777777" w:rsidR="00E46EF9" w:rsidRDefault="00E46EF9" w:rsidP="00195DF0">
      <w:pPr>
        <w:widowControl w:val="0"/>
        <w:overflowPunct/>
        <w:autoSpaceDE/>
        <w:autoSpaceDN/>
        <w:adjustRightInd/>
        <w:spacing w:before="120" w:line="360" w:lineRule="auto"/>
        <w:jc w:val="both"/>
        <w:textAlignment w:val="auto"/>
        <w:rPr>
          <w:rFonts w:ascii="Arial" w:hAnsi="Arial" w:cs="Arial"/>
          <w:sz w:val="24"/>
          <w:szCs w:val="24"/>
        </w:rPr>
      </w:pPr>
    </w:p>
    <w:p w14:paraId="11B4628E" w14:textId="29CF3FA1" w:rsidR="00AD29E4" w:rsidRPr="00FD0DA5" w:rsidRDefault="00DE740A" w:rsidP="00195DF0">
      <w:pPr>
        <w:widowControl w:val="0"/>
        <w:overflowPunct/>
        <w:autoSpaceDE/>
        <w:autoSpaceDN/>
        <w:adjustRightInd/>
        <w:spacing w:before="120" w:line="360" w:lineRule="auto"/>
        <w:jc w:val="both"/>
        <w:textAlignment w:val="auto"/>
        <w:rPr>
          <w:rFonts w:ascii="Arial" w:hAnsi="Arial" w:cs="Arial"/>
          <w:sz w:val="24"/>
          <w:szCs w:val="24"/>
        </w:rPr>
      </w:pPr>
      <w:r w:rsidRPr="00FD0DA5">
        <w:rPr>
          <w:rFonts w:ascii="Arial" w:hAnsi="Arial" w:cs="Arial"/>
          <w:sz w:val="24"/>
          <w:szCs w:val="24"/>
        </w:rPr>
        <w:t>4</w:t>
      </w:r>
      <w:r w:rsidR="006A580C" w:rsidRPr="00FD0DA5">
        <w:rPr>
          <w:rFonts w:ascii="Arial" w:hAnsi="Arial" w:cs="Arial"/>
          <w:sz w:val="24"/>
          <w:szCs w:val="24"/>
        </w:rPr>
        <w:t> </w:t>
      </w:r>
      <w:r w:rsidR="00AD29E4" w:rsidRPr="00FD0DA5">
        <w:rPr>
          <w:rFonts w:ascii="Arial" w:hAnsi="Arial" w:cs="Arial"/>
          <w:sz w:val="24"/>
          <w:szCs w:val="24"/>
        </w:rPr>
        <w:t>O Código Contábil a ser informado deverá constar no Plano de Contas</w:t>
      </w:r>
      <w:r w:rsidR="00674A8F" w:rsidRPr="00FD0DA5">
        <w:rPr>
          <w:rFonts w:ascii="Arial" w:hAnsi="Arial" w:cs="Arial"/>
          <w:sz w:val="24"/>
          <w:szCs w:val="24"/>
        </w:rPr>
        <w:t xml:space="preserve">, </w:t>
      </w:r>
      <w:r w:rsidR="00AD29E4" w:rsidRPr="00FD0DA5">
        <w:rPr>
          <w:rFonts w:ascii="Arial" w:hAnsi="Arial" w:cs="Arial"/>
          <w:sz w:val="24"/>
          <w:szCs w:val="24"/>
        </w:rPr>
        <w:t xml:space="preserve"> com o atributo escrituração “sim”</w:t>
      </w:r>
      <w:r w:rsidR="00674A8F" w:rsidRPr="00FD0DA5">
        <w:rPr>
          <w:rFonts w:ascii="Arial" w:hAnsi="Arial" w:cs="Arial"/>
          <w:sz w:val="24"/>
          <w:szCs w:val="24"/>
        </w:rPr>
        <w:t xml:space="preserve"> e ente que utiliza = “M</w:t>
      </w:r>
      <w:r w:rsidR="006810DE" w:rsidRPr="00FD0DA5">
        <w:rPr>
          <w:rFonts w:ascii="Arial" w:hAnsi="Arial" w:cs="Arial"/>
          <w:sz w:val="24"/>
          <w:szCs w:val="24"/>
        </w:rPr>
        <w:t>/C</w:t>
      </w:r>
      <w:r w:rsidR="00674A8F" w:rsidRPr="00FD0DA5">
        <w:rPr>
          <w:rFonts w:ascii="Arial" w:hAnsi="Arial" w:cs="Arial"/>
          <w:sz w:val="24"/>
          <w:szCs w:val="24"/>
        </w:rPr>
        <w:t>” ou “E/M</w:t>
      </w:r>
      <w:r w:rsidR="006810DE" w:rsidRPr="00FD0DA5">
        <w:rPr>
          <w:rFonts w:ascii="Arial" w:hAnsi="Arial" w:cs="Arial"/>
          <w:sz w:val="24"/>
          <w:szCs w:val="24"/>
        </w:rPr>
        <w:t>/C</w:t>
      </w:r>
      <w:r w:rsidR="00674A8F" w:rsidRPr="00FD0DA5">
        <w:rPr>
          <w:rFonts w:ascii="Arial" w:hAnsi="Arial" w:cs="Arial"/>
          <w:sz w:val="24"/>
          <w:szCs w:val="24"/>
        </w:rPr>
        <w:t>”</w:t>
      </w:r>
      <w:r w:rsidR="00AD29E4" w:rsidRPr="00FD0DA5">
        <w:rPr>
          <w:rFonts w:ascii="Arial" w:hAnsi="Arial" w:cs="Arial"/>
          <w:sz w:val="24"/>
          <w:szCs w:val="24"/>
        </w:rPr>
        <w:t>. (</w:t>
      </w:r>
      <w:r w:rsidR="00AD29E4" w:rsidRPr="00FD0DA5">
        <w:rPr>
          <w:rFonts w:ascii="Arial" w:hAnsi="Arial" w:cs="Arial"/>
          <w:sz w:val="24"/>
          <w:szCs w:val="24"/>
          <w:u w:val="single"/>
        </w:rPr>
        <w:t>Consistência Impeditiva</w:t>
      </w:r>
      <w:r w:rsidR="00AD29E4" w:rsidRPr="00FD0DA5">
        <w:rPr>
          <w:rFonts w:ascii="Arial" w:hAnsi="Arial" w:cs="Arial"/>
          <w:sz w:val="24"/>
          <w:szCs w:val="24"/>
        </w:rPr>
        <w:t xml:space="preserve">) </w:t>
      </w:r>
      <w:r w:rsidR="00AD29E4" w:rsidRPr="00FD0DA5">
        <w:rPr>
          <w:b/>
          <w:i/>
          <w:sz w:val="28"/>
          <w:szCs w:val="28"/>
        </w:rPr>
        <w:t xml:space="preserve">ERRO </w:t>
      </w:r>
      <w:r w:rsidR="00674A8F" w:rsidRPr="00FD0DA5">
        <w:rPr>
          <w:b/>
          <w:i/>
          <w:sz w:val="28"/>
          <w:szCs w:val="28"/>
        </w:rPr>
        <w:t xml:space="preserve"> </w:t>
      </w:r>
      <w:r w:rsidR="00920EB0" w:rsidRPr="00FD0DA5">
        <w:rPr>
          <w:b/>
          <w:i/>
          <w:sz w:val="28"/>
          <w:szCs w:val="28"/>
        </w:rPr>
        <w:t>8203</w:t>
      </w:r>
    </w:p>
    <w:p w14:paraId="5035A52C" w14:textId="6160F138" w:rsidR="006A580C" w:rsidRDefault="00AD29E4" w:rsidP="00195DF0">
      <w:pPr>
        <w:widowControl w:val="0"/>
        <w:spacing w:line="360" w:lineRule="auto"/>
        <w:jc w:val="both"/>
        <w:rPr>
          <w:rFonts w:ascii="Arial" w:hAnsi="Arial" w:cs="Arial"/>
          <w:i/>
          <w:sz w:val="24"/>
          <w:szCs w:val="24"/>
        </w:rPr>
      </w:pPr>
      <w:r w:rsidRPr="00FD0DA5">
        <w:rPr>
          <w:rFonts w:ascii="Arial" w:hAnsi="Arial" w:cs="Arial"/>
          <w:b/>
          <w:sz w:val="24"/>
          <w:szCs w:val="24"/>
        </w:rPr>
        <w:t>Mensagem</w:t>
      </w:r>
      <w:r w:rsidRPr="008B02BB">
        <w:rPr>
          <w:rFonts w:ascii="Arial" w:hAnsi="Arial" w:cs="Arial"/>
          <w:b/>
          <w:sz w:val="24"/>
          <w:szCs w:val="24"/>
        </w:rPr>
        <w:t>:</w:t>
      </w:r>
      <w:r w:rsidRPr="008B02BB">
        <w:rPr>
          <w:rFonts w:ascii="Arial" w:hAnsi="Arial" w:cs="Arial"/>
          <w:sz w:val="24"/>
          <w:szCs w:val="24"/>
        </w:rPr>
        <w:t xml:space="preserve"> </w:t>
      </w:r>
      <w:r w:rsidRPr="008B02BB">
        <w:rPr>
          <w:rFonts w:ascii="Arial" w:hAnsi="Arial" w:cs="Arial"/>
          <w:i/>
          <w:sz w:val="24"/>
          <w:szCs w:val="24"/>
        </w:rPr>
        <w:t>“Código Contábil não consta do Plano de Contas  ou não é de escrituração contábil</w:t>
      </w:r>
      <w:r w:rsidR="00674A8F" w:rsidRPr="008B02BB">
        <w:rPr>
          <w:rFonts w:ascii="Arial" w:hAnsi="Arial" w:cs="Arial"/>
          <w:i/>
          <w:sz w:val="24"/>
          <w:szCs w:val="24"/>
        </w:rPr>
        <w:t xml:space="preserve"> ou não deve ser utilizada por Municípios</w:t>
      </w:r>
      <w:r w:rsidRPr="008B02BB">
        <w:rPr>
          <w:rFonts w:ascii="Arial" w:hAnsi="Arial" w:cs="Arial"/>
          <w:i/>
          <w:sz w:val="24"/>
          <w:szCs w:val="24"/>
        </w:rPr>
        <w:t>”.</w:t>
      </w:r>
    </w:p>
    <w:p w14:paraId="5F12CBEE" w14:textId="77777777" w:rsidR="00DE740A" w:rsidRPr="008B02BB" w:rsidRDefault="00DE740A" w:rsidP="00195DF0">
      <w:pPr>
        <w:widowControl w:val="0"/>
        <w:spacing w:line="360" w:lineRule="auto"/>
        <w:jc w:val="both"/>
        <w:rPr>
          <w:rFonts w:ascii="Arial" w:hAnsi="Arial" w:cs="Arial"/>
          <w:sz w:val="24"/>
          <w:szCs w:val="24"/>
        </w:rPr>
      </w:pPr>
    </w:p>
    <w:p w14:paraId="030654EF" w14:textId="18EDFA6A" w:rsidR="007A66E2" w:rsidRPr="005A01AF" w:rsidRDefault="00DE740A" w:rsidP="00195DF0">
      <w:pPr>
        <w:widowControl w:val="0"/>
        <w:overflowPunct/>
        <w:autoSpaceDE/>
        <w:autoSpaceDN/>
        <w:adjustRightInd/>
        <w:spacing w:before="120" w:line="360" w:lineRule="auto"/>
        <w:jc w:val="both"/>
        <w:textAlignment w:val="auto"/>
        <w:rPr>
          <w:rFonts w:ascii="Arial" w:hAnsi="Arial" w:cs="Arial"/>
          <w:sz w:val="24"/>
          <w:szCs w:val="24"/>
        </w:rPr>
      </w:pPr>
      <w:r>
        <w:rPr>
          <w:rFonts w:ascii="Arial" w:hAnsi="Arial" w:cs="Arial"/>
          <w:sz w:val="24"/>
          <w:szCs w:val="24"/>
        </w:rPr>
        <w:t>5</w:t>
      </w:r>
      <w:r w:rsidR="007A66E2" w:rsidRPr="005A01AF">
        <w:rPr>
          <w:rFonts w:ascii="Arial" w:hAnsi="Arial" w:cs="Arial"/>
          <w:sz w:val="24"/>
          <w:szCs w:val="24"/>
        </w:rPr>
        <w:t> Se o campo Indicador de Superávit Financeiro, da Conta Contábil no BALANCONT.XML, for “F” a conta do plano de contas TCEES deverá ter como atributo de Superávit Financeiro o valor “F” ou “X”, se o campo for “P” deverá ter o valor “P” ou “X” no Plano de Contas TCEES e se o campo for Nulo deverá ter o valor Nulo no Plano de Contas do TCEES.  (</w:t>
      </w:r>
      <w:r w:rsidR="007A66E2" w:rsidRPr="005A01AF">
        <w:rPr>
          <w:rFonts w:ascii="Arial" w:hAnsi="Arial" w:cs="Arial"/>
          <w:sz w:val="24"/>
          <w:szCs w:val="24"/>
          <w:u w:val="single"/>
        </w:rPr>
        <w:t>Consistência Impeditiva</w:t>
      </w:r>
      <w:r w:rsidR="007A66E2" w:rsidRPr="005A01AF">
        <w:rPr>
          <w:rFonts w:ascii="Arial" w:hAnsi="Arial" w:cs="Arial"/>
          <w:sz w:val="24"/>
          <w:szCs w:val="24"/>
        </w:rPr>
        <w:t xml:space="preserve">) </w:t>
      </w:r>
      <w:r w:rsidR="007A66E2" w:rsidRPr="005A01AF">
        <w:rPr>
          <w:b/>
          <w:i/>
          <w:sz w:val="28"/>
          <w:szCs w:val="28"/>
        </w:rPr>
        <w:t xml:space="preserve">ERRO  </w:t>
      </w:r>
      <w:r w:rsidR="00434217" w:rsidRPr="005A01AF">
        <w:rPr>
          <w:rFonts w:ascii="Arial" w:hAnsi="Arial" w:cs="Arial"/>
          <w:b/>
          <w:i/>
          <w:sz w:val="24"/>
          <w:szCs w:val="24"/>
        </w:rPr>
        <w:t xml:space="preserve"> 7863  </w:t>
      </w:r>
    </w:p>
    <w:p w14:paraId="24F50082" w14:textId="77777777" w:rsidR="007A66E2" w:rsidRDefault="007A66E2" w:rsidP="00195DF0">
      <w:pPr>
        <w:widowControl w:val="0"/>
        <w:overflowPunct/>
        <w:autoSpaceDE/>
        <w:autoSpaceDN/>
        <w:adjustRightInd/>
        <w:spacing w:before="120" w:line="360" w:lineRule="auto"/>
        <w:jc w:val="both"/>
        <w:textAlignment w:val="auto"/>
        <w:rPr>
          <w:rFonts w:ascii="Arial" w:hAnsi="Arial" w:cs="Arial"/>
          <w:i/>
          <w:sz w:val="24"/>
          <w:szCs w:val="24"/>
        </w:rPr>
      </w:pPr>
      <w:r w:rsidRPr="005A01AF">
        <w:rPr>
          <w:rFonts w:ascii="Arial" w:hAnsi="Arial" w:cs="Arial"/>
          <w:b/>
          <w:sz w:val="24"/>
          <w:szCs w:val="24"/>
        </w:rPr>
        <w:t>Mensagem:</w:t>
      </w:r>
      <w:r w:rsidRPr="005A01AF">
        <w:rPr>
          <w:b/>
          <w:sz w:val="24"/>
          <w:szCs w:val="24"/>
        </w:rPr>
        <w:t xml:space="preserve"> </w:t>
      </w:r>
      <w:r w:rsidRPr="005A01AF">
        <w:rPr>
          <w:rFonts w:ascii="Arial" w:hAnsi="Arial" w:cs="Arial"/>
          <w:i/>
          <w:sz w:val="24"/>
          <w:szCs w:val="24"/>
        </w:rPr>
        <w:t xml:space="preserve">“O atributo de Indicador </w:t>
      </w:r>
      <w:r w:rsidRPr="00014F24">
        <w:rPr>
          <w:rFonts w:ascii="Arial" w:hAnsi="Arial" w:cs="Arial"/>
          <w:i/>
          <w:sz w:val="24"/>
          <w:szCs w:val="24"/>
        </w:rPr>
        <w:t xml:space="preserve">de </w:t>
      </w:r>
      <w:r>
        <w:rPr>
          <w:rFonts w:ascii="Arial" w:hAnsi="Arial" w:cs="Arial"/>
          <w:i/>
          <w:sz w:val="24"/>
          <w:szCs w:val="24"/>
        </w:rPr>
        <w:t>S</w:t>
      </w:r>
      <w:r w:rsidRPr="00014F24">
        <w:rPr>
          <w:rFonts w:ascii="Arial" w:hAnsi="Arial" w:cs="Arial"/>
          <w:i/>
          <w:sz w:val="24"/>
          <w:szCs w:val="24"/>
        </w:rPr>
        <w:t xml:space="preserve">uperávit </w:t>
      </w:r>
      <w:r>
        <w:rPr>
          <w:rFonts w:ascii="Arial" w:hAnsi="Arial" w:cs="Arial"/>
          <w:i/>
          <w:sz w:val="24"/>
          <w:szCs w:val="24"/>
        </w:rPr>
        <w:t>F</w:t>
      </w:r>
      <w:r w:rsidRPr="00014F24">
        <w:rPr>
          <w:rFonts w:ascii="Arial" w:hAnsi="Arial" w:cs="Arial"/>
          <w:i/>
          <w:sz w:val="24"/>
          <w:szCs w:val="24"/>
        </w:rPr>
        <w:t xml:space="preserve">inanceiro da </w:t>
      </w:r>
      <w:r>
        <w:rPr>
          <w:rFonts w:ascii="Arial" w:hAnsi="Arial" w:cs="Arial"/>
          <w:i/>
          <w:sz w:val="24"/>
          <w:szCs w:val="24"/>
        </w:rPr>
        <w:t>Conta Contábil</w:t>
      </w:r>
      <w:r w:rsidRPr="00014F24">
        <w:rPr>
          <w:rFonts w:ascii="Arial" w:hAnsi="Arial" w:cs="Arial"/>
          <w:i/>
          <w:sz w:val="24"/>
          <w:szCs w:val="24"/>
        </w:rPr>
        <w:t xml:space="preserve"> está incompatível com o definido no </w:t>
      </w:r>
      <w:r>
        <w:rPr>
          <w:rFonts w:ascii="Arial" w:hAnsi="Arial" w:cs="Arial"/>
          <w:i/>
          <w:sz w:val="24"/>
          <w:szCs w:val="24"/>
        </w:rPr>
        <w:t>P</w:t>
      </w:r>
      <w:r w:rsidRPr="00014F24">
        <w:rPr>
          <w:rFonts w:ascii="Arial" w:hAnsi="Arial" w:cs="Arial"/>
          <w:i/>
          <w:sz w:val="24"/>
          <w:szCs w:val="24"/>
        </w:rPr>
        <w:t xml:space="preserve">lano de </w:t>
      </w:r>
      <w:r>
        <w:rPr>
          <w:rFonts w:ascii="Arial" w:hAnsi="Arial" w:cs="Arial"/>
          <w:i/>
          <w:sz w:val="24"/>
          <w:szCs w:val="24"/>
        </w:rPr>
        <w:t>C</w:t>
      </w:r>
      <w:r w:rsidRPr="00014F24">
        <w:rPr>
          <w:rFonts w:ascii="Arial" w:hAnsi="Arial" w:cs="Arial"/>
          <w:i/>
          <w:sz w:val="24"/>
          <w:szCs w:val="24"/>
        </w:rPr>
        <w:t>ontas</w:t>
      </w:r>
      <w:r>
        <w:rPr>
          <w:rFonts w:ascii="Arial" w:hAnsi="Arial" w:cs="Arial"/>
          <w:i/>
          <w:sz w:val="24"/>
          <w:szCs w:val="24"/>
        </w:rPr>
        <w:t xml:space="preserve"> TCEES</w:t>
      </w:r>
      <w:r w:rsidRPr="0002633A">
        <w:rPr>
          <w:rFonts w:ascii="Arial" w:hAnsi="Arial" w:cs="Arial"/>
          <w:i/>
          <w:sz w:val="24"/>
          <w:szCs w:val="24"/>
        </w:rPr>
        <w:t>”.</w:t>
      </w:r>
    </w:p>
    <w:p w14:paraId="66215118" w14:textId="77777777" w:rsidR="007A66E2" w:rsidRDefault="007A66E2" w:rsidP="00195DF0">
      <w:pPr>
        <w:widowControl w:val="0"/>
        <w:overflowPunct/>
        <w:autoSpaceDE/>
        <w:autoSpaceDN/>
        <w:adjustRightInd/>
        <w:spacing w:line="360" w:lineRule="auto"/>
        <w:jc w:val="both"/>
        <w:textAlignment w:val="auto"/>
        <w:rPr>
          <w:rFonts w:ascii="Arial" w:hAnsi="Arial" w:cs="Arial"/>
          <w:sz w:val="24"/>
          <w:szCs w:val="24"/>
        </w:rPr>
      </w:pPr>
    </w:p>
    <w:p w14:paraId="46B2D2D1" w14:textId="6BC23F0A" w:rsidR="00374CBA" w:rsidRPr="00374CBA" w:rsidRDefault="00DE740A" w:rsidP="00195DF0">
      <w:pPr>
        <w:widowControl w:val="0"/>
        <w:overflowPunct/>
        <w:autoSpaceDE/>
        <w:autoSpaceDN/>
        <w:adjustRightInd/>
        <w:spacing w:line="360" w:lineRule="auto"/>
        <w:jc w:val="both"/>
        <w:textAlignment w:val="auto"/>
        <w:rPr>
          <w:b/>
          <w:i/>
          <w:sz w:val="28"/>
          <w:szCs w:val="28"/>
        </w:rPr>
      </w:pPr>
      <w:r>
        <w:rPr>
          <w:rFonts w:ascii="Arial" w:hAnsi="Arial" w:cs="Arial"/>
          <w:sz w:val="24"/>
          <w:szCs w:val="24"/>
        </w:rPr>
        <w:t>6</w:t>
      </w:r>
      <w:r w:rsidR="006A580C">
        <w:rPr>
          <w:rFonts w:ascii="Arial" w:hAnsi="Arial" w:cs="Arial"/>
          <w:sz w:val="24"/>
          <w:szCs w:val="24"/>
        </w:rPr>
        <w:t> </w:t>
      </w:r>
      <w:r w:rsidR="00AD29E4" w:rsidRPr="0002633A">
        <w:rPr>
          <w:rFonts w:ascii="Arial" w:hAnsi="Arial" w:cs="Arial"/>
          <w:sz w:val="24"/>
          <w:szCs w:val="24"/>
        </w:rPr>
        <w:t xml:space="preserve">Se a Conta Contábil possuir Saldo Inicial igual a zero e movimento a débito e </w:t>
      </w:r>
      <w:r w:rsidR="00AD29E4" w:rsidRPr="00336508">
        <w:rPr>
          <w:rFonts w:ascii="Arial" w:hAnsi="Arial" w:cs="Arial"/>
          <w:sz w:val="24"/>
          <w:szCs w:val="24"/>
        </w:rPr>
        <w:t xml:space="preserve">a crédito for igual a zero, os dados não deverão ser informados no balancete do mês </w:t>
      </w:r>
      <w:r w:rsidR="00403FBD">
        <w:rPr>
          <w:rFonts w:ascii="Arial" w:hAnsi="Arial" w:cs="Arial"/>
          <w:sz w:val="24"/>
          <w:szCs w:val="24"/>
        </w:rPr>
        <w:t xml:space="preserve">de envio da prestação de </w:t>
      </w:r>
      <w:r w:rsidR="00403FBD" w:rsidRPr="009F50D1">
        <w:rPr>
          <w:rFonts w:ascii="Arial" w:hAnsi="Arial" w:cs="Arial"/>
          <w:sz w:val="24"/>
          <w:szCs w:val="24"/>
        </w:rPr>
        <w:t>contas.</w:t>
      </w:r>
      <w:r w:rsidR="00AD29E4" w:rsidRPr="009F50D1">
        <w:rPr>
          <w:rFonts w:ascii="Arial" w:hAnsi="Arial" w:cs="Arial"/>
          <w:sz w:val="24"/>
          <w:szCs w:val="24"/>
        </w:rPr>
        <w:t xml:space="preserve"> (</w:t>
      </w:r>
      <w:r w:rsidR="00AD29E4" w:rsidRPr="009F50D1">
        <w:rPr>
          <w:rFonts w:ascii="Arial" w:hAnsi="Arial" w:cs="Arial"/>
          <w:sz w:val="24"/>
          <w:szCs w:val="24"/>
          <w:u w:val="single"/>
        </w:rPr>
        <w:t>Consistência Impeditiva</w:t>
      </w:r>
      <w:r w:rsidR="00AD29E4" w:rsidRPr="009F50D1">
        <w:rPr>
          <w:rFonts w:ascii="Arial" w:hAnsi="Arial" w:cs="Arial"/>
          <w:sz w:val="24"/>
          <w:szCs w:val="24"/>
        </w:rPr>
        <w:t xml:space="preserve">)  </w:t>
      </w:r>
      <w:r w:rsidR="00AD29E4" w:rsidRPr="00374CBA">
        <w:rPr>
          <w:b/>
          <w:i/>
          <w:sz w:val="28"/>
          <w:szCs w:val="28"/>
        </w:rPr>
        <w:t xml:space="preserve">ERRO </w:t>
      </w:r>
      <w:r w:rsidR="008942BA" w:rsidRPr="00374CBA">
        <w:rPr>
          <w:b/>
          <w:i/>
          <w:sz w:val="28"/>
          <w:szCs w:val="28"/>
        </w:rPr>
        <w:t>4667</w:t>
      </w:r>
      <w:r w:rsidR="00625DB5" w:rsidRPr="00374CBA">
        <w:rPr>
          <w:b/>
          <w:i/>
          <w:sz w:val="28"/>
          <w:szCs w:val="28"/>
        </w:rPr>
        <w:t xml:space="preserve"> </w:t>
      </w:r>
    </w:p>
    <w:p w14:paraId="1D5B7051" w14:textId="35D65A4C" w:rsidR="00AD29E4" w:rsidRDefault="00AD29E4" w:rsidP="00195DF0">
      <w:pPr>
        <w:widowControl w:val="0"/>
        <w:overflowPunct/>
        <w:autoSpaceDE/>
        <w:autoSpaceDN/>
        <w:adjustRightInd/>
        <w:spacing w:line="360" w:lineRule="auto"/>
        <w:jc w:val="both"/>
        <w:textAlignment w:val="auto"/>
        <w:rPr>
          <w:rFonts w:ascii="Arial" w:hAnsi="Arial" w:cs="Arial"/>
          <w:i/>
          <w:sz w:val="24"/>
          <w:szCs w:val="24"/>
        </w:rPr>
      </w:pPr>
      <w:r w:rsidRPr="00081DA7">
        <w:rPr>
          <w:rFonts w:ascii="Arial" w:hAnsi="Arial" w:cs="Arial"/>
          <w:b/>
          <w:i/>
          <w:sz w:val="24"/>
          <w:szCs w:val="24"/>
        </w:rPr>
        <w:t>Mensagem</w:t>
      </w:r>
      <w:r w:rsidRPr="00081DA7">
        <w:rPr>
          <w:rFonts w:ascii="Arial" w:hAnsi="Arial" w:cs="Arial"/>
          <w:i/>
          <w:sz w:val="24"/>
          <w:szCs w:val="24"/>
        </w:rPr>
        <w:t>: “Conta com saldo inicial igual a zero e sem movimento no mês não deve ser</w:t>
      </w:r>
      <w:r w:rsidRPr="006A580C">
        <w:rPr>
          <w:rFonts w:ascii="Arial" w:hAnsi="Arial" w:cs="Arial"/>
          <w:i/>
          <w:sz w:val="24"/>
          <w:szCs w:val="24"/>
        </w:rPr>
        <w:t xml:space="preserve"> informada no balancete”.</w:t>
      </w:r>
    </w:p>
    <w:p w14:paraId="7B52D632" w14:textId="77777777" w:rsidR="00DE740A" w:rsidRPr="00081DA7" w:rsidRDefault="00DE740A" w:rsidP="00195DF0">
      <w:pPr>
        <w:widowControl w:val="0"/>
        <w:overflowPunct/>
        <w:autoSpaceDE/>
        <w:autoSpaceDN/>
        <w:adjustRightInd/>
        <w:spacing w:line="360" w:lineRule="auto"/>
        <w:jc w:val="both"/>
        <w:textAlignment w:val="auto"/>
        <w:rPr>
          <w:rFonts w:ascii="Arial" w:hAnsi="Arial" w:cs="Arial"/>
          <w:sz w:val="24"/>
        </w:rPr>
      </w:pPr>
    </w:p>
    <w:p w14:paraId="57F08E9E" w14:textId="77777777" w:rsidR="00AB7D89" w:rsidRDefault="00AB7D89" w:rsidP="00195DF0">
      <w:pPr>
        <w:widowControl w:val="0"/>
        <w:jc w:val="both"/>
        <w:rPr>
          <w:sz w:val="24"/>
        </w:rPr>
      </w:pPr>
    </w:p>
    <w:p w14:paraId="429C3045" w14:textId="3F5C7B01" w:rsidR="00AD29E4" w:rsidRPr="005A01AF"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7</w:t>
      </w:r>
      <w:r w:rsidR="006A580C">
        <w:rPr>
          <w:rFonts w:ascii="Arial" w:hAnsi="Arial" w:cs="Arial"/>
          <w:sz w:val="24"/>
          <w:szCs w:val="24"/>
        </w:rPr>
        <w:t> </w:t>
      </w:r>
      <w:r w:rsidR="00AD29E4" w:rsidRPr="00336508">
        <w:rPr>
          <w:rFonts w:ascii="Arial" w:hAnsi="Arial" w:cs="Arial"/>
          <w:sz w:val="24"/>
          <w:szCs w:val="24"/>
        </w:rPr>
        <w:t xml:space="preserve">A Natureza do Saldo Inicial e do Saldo Final deverá ser idêntica ao constante no atributo Natureza do Saldo da conta, exceto em relação às contas com </w:t>
      </w:r>
      <w:r w:rsidR="00AD29E4" w:rsidRPr="007B3E68">
        <w:rPr>
          <w:rFonts w:ascii="Arial" w:hAnsi="Arial" w:cs="Arial"/>
          <w:sz w:val="24"/>
          <w:szCs w:val="24"/>
        </w:rPr>
        <w:t xml:space="preserve">atributo Variação Natureza do Saldo identificada como IS – Inverte Saldo, </w:t>
      </w:r>
      <w:r w:rsidR="00AD29E4" w:rsidRPr="00336508">
        <w:rPr>
          <w:rFonts w:ascii="Arial" w:hAnsi="Arial" w:cs="Arial"/>
          <w:sz w:val="24"/>
          <w:szCs w:val="24"/>
        </w:rPr>
        <w:t xml:space="preserve">conforme Plano de Contas . </w:t>
      </w:r>
      <w:r w:rsidR="00AD29E4" w:rsidRPr="00CD77D3">
        <w:rPr>
          <w:rFonts w:ascii="Arial" w:hAnsi="Arial" w:cs="Arial"/>
          <w:sz w:val="24"/>
          <w:szCs w:val="24"/>
        </w:rPr>
        <w:t>(</w:t>
      </w:r>
      <w:r w:rsidR="00AD29E4" w:rsidRPr="006A580C">
        <w:rPr>
          <w:rFonts w:ascii="Arial" w:hAnsi="Arial" w:cs="Arial"/>
          <w:sz w:val="24"/>
          <w:szCs w:val="24"/>
          <w:u w:val="single"/>
        </w:rPr>
        <w:t>Consistência Impeditiva</w:t>
      </w:r>
      <w:r w:rsidR="00AD29E4" w:rsidRPr="00CD77D3">
        <w:rPr>
          <w:rFonts w:ascii="Arial" w:hAnsi="Arial" w:cs="Arial"/>
          <w:sz w:val="24"/>
          <w:szCs w:val="24"/>
        </w:rPr>
        <w:t>)</w:t>
      </w:r>
      <w:r w:rsidR="00AD29E4" w:rsidRPr="00336508">
        <w:rPr>
          <w:rFonts w:ascii="Arial" w:hAnsi="Arial" w:cs="Arial"/>
          <w:sz w:val="24"/>
          <w:szCs w:val="24"/>
        </w:rPr>
        <w:t xml:space="preserve"> </w:t>
      </w:r>
      <w:r w:rsidR="00AD29E4" w:rsidRPr="005A01AF">
        <w:rPr>
          <w:b/>
          <w:i/>
          <w:sz w:val="28"/>
          <w:szCs w:val="28"/>
        </w:rPr>
        <w:t xml:space="preserve">ERRO </w:t>
      </w:r>
      <w:r w:rsidR="008D4146" w:rsidRPr="005A01AF">
        <w:rPr>
          <w:b/>
          <w:i/>
          <w:sz w:val="28"/>
          <w:szCs w:val="28"/>
        </w:rPr>
        <w:t>7866</w:t>
      </w:r>
    </w:p>
    <w:p w14:paraId="7CF49DFB" w14:textId="77777777" w:rsidR="00AD29E4" w:rsidRPr="006A580C" w:rsidRDefault="00AD29E4" w:rsidP="00195DF0">
      <w:pPr>
        <w:widowControl w:val="0"/>
        <w:spacing w:line="360" w:lineRule="auto"/>
        <w:jc w:val="both"/>
        <w:rPr>
          <w:rFonts w:ascii="Arial" w:hAnsi="Arial" w:cs="Arial"/>
          <w:i/>
          <w:sz w:val="24"/>
          <w:szCs w:val="24"/>
        </w:rPr>
      </w:pPr>
      <w:r w:rsidRPr="006A580C">
        <w:rPr>
          <w:rFonts w:ascii="Arial" w:hAnsi="Arial" w:cs="Arial"/>
          <w:b/>
          <w:i/>
          <w:sz w:val="24"/>
          <w:szCs w:val="24"/>
          <w:u w:val="single"/>
        </w:rPr>
        <w:t>Mensagem</w:t>
      </w:r>
      <w:r w:rsidRPr="006A580C">
        <w:rPr>
          <w:rFonts w:ascii="Arial" w:hAnsi="Arial" w:cs="Arial"/>
          <w:i/>
          <w:sz w:val="24"/>
          <w:szCs w:val="24"/>
          <w:u w:val="single"/>
        </w:rPr>
        <w:t>:</w:t>
      </w:r>
      <w:r w:rsidRPr="006A580C">
        <w:rPr>
          <w:rFonts w:ascii="Arial" w:hAnsi="Arial" w:cs="Arial"/>
          <w:sz w:val="24"/>
          <w:szCs w:val="24"/>
        </w:rPr>
        <w:t xml:space="preserve"> </w:t>
      </w:r>
      <w:r w:rsidRPr="006A580C">
        <w:rPr>
          <w:rFonts w:ascii="Arial" w:hAnsi="Arial" w:cs="Arial"/>
          <w:i/>
          <w:sz w:val="24"/>
          <w:szCs w:val="24"/>
        </w:rPr>
        <w:t>“</w:t>
      </w:r>
      <w:r w:rsidRPr="006A580C">
        <w:rPr>
          <w:rFonts w:ascii="Arial" w:hAnsi="Arial" w:cs="Arial"/>
          <w:i/>
          <w:sz w:val="24"/>
        </w:rPr>
        <w:t>A Natureza do Saldo Inicial e/ou do Saldo Final</w:t>
      </w:r>
      <w:r w:rsidRPr="006A580C">
        <w:rPr>
          <w:rFonts w:ascii="Arial" w:hAnsi="Arial" w:cs="Arial"/>
          <w:i/>
          <w:sz w:val="24"/>
          <w:szCs w:val="24"/>
        </w:rPr>
        <w:t xml:space="preserve"> </w:t>
      </w:r>
      <w:r w:rsidRPr="006A580C">
        <w:rPr>
          <w:rFonts w:ascii="Arial" w:hAnsi="Arial" w:cs="Arial"/>
          <w:i/>
          <w:sz w:val="24"/>
        </w:rPr>
        <w:t>não está de acordo com o atributo Natureza do saldo da conta constante no Plano de Contas</w:t>
      </w:r>
      <w:r w:rsidRPr="006A580C">
        <w:rPr>
          <w:rFonts w:ascii="Arial" w:hAnsi="Arial" w:cs="Arial"/>
          <w:i/>
          <w:sz w:val="24"/>
          <w:szCs w:val="24"/>
        </w:rPr>
        <w:t>”.</w:t>
      </w:r>
    </w:p>
    <w:p w14:paraId="4F5D9AFF" w14:textId="77777777" w:rsidR="00AD29E4" w:rsidRDefault="00AD29E4" w:rsidP="00195DF0">
      <w:pPr>
        <w:widowControl w:val="0"/>
        <w:ind w:left="360"/>
        <w:jc w:val="both"/>
        <w:rPr>
          <w:i/>
          <w:sz w:val="24"/>
          <w:szCs w:val="24"/>
        </w:rPr>
      </w:pPr>
    </w:p>
    <w:p w14:paraId="5510095E" w14:textId="77777777" w:rsidR="00AD29E4" w:rsidRPr="007B3E68" w:rsidRDefault="00AD29E4" w:rsidP="00195DF0">
      <w:pPr>
        <w:widowControl w:val="0"/>
        <w:spacing w:line="360" w:lineRule="auto"/>
        <w:jc w:val="both"/>
        <w:rPr>
          <w:rFonts w:ascii="Arial" w:hAnsi="Arial" w:cs="Arial"/>
          <w:sz w:val="24"/>
          <w:szCs w:val="24"/>
        </w:rPr>
      </w:pPr>
      <w:r w:rsidRPr="007B3E68">
        <w:rPr>
          <w:rFonts w:ascii="Arial" w:hAnsi="Arial" w:cs="Arial"/>
          <w:sz w:val="24"/>
          <w:szCs w:val="24"/>
        </w:rPr>
        <w:t>OBS: Verificar a natureza cadastrada no Plano de Contas e o atributo inverte saldo. Caso o atributo da conta seja igual a NIS – Não Inverte Saldo o valor informado no saldo inicial/final da natureza da conta (arquivo BALANCONT) deve ser igual a natureza do saldo cadastrado no Plano de Contas</w:t>
      </w:r>
    </w:p>
    <w:p w14:paraId="63444818" w14:textId="5930EF37" w:rsidR="00AD29E4" w:rsidRDefault="00AD29E4" w:rsidP="00195DF0">
      <w:pPr>
        <w:widowControl w:val="0"/>
        <w:ind w:left="360"/>
        <w:jc w:val="both"/>
        <w:rPr>
          <w:i/>
          <w:color w:val="FF0000"/>
          <w:sz w:val="24"/>
          <w:szCs w:val="24"/>
        </w:rPr>
      </w:pPr>
    </w:p>
    <w:p w14:paraId="4555EB6B" w14:textId="68D5D659" w:rsidR="00950E0D" w:rsidRDefault="00950E0D" w:rsidP="00195DF0">
      <w:pPr>
        <w:widowControl w:val="0"/>
        <w:ind w:left="360"/>
        <w:jc w:val="both"/>
        <w:rPr>
          <w:i/>
          <w:color w:val="FF0000"/>
          <w:sz w:val="24"/>
          <w:szCs w:val="24"/>
        </w:rPr>
      </w:pPr>
    </w:p>
    <w:p w14:paraId="0A879F97" w14:textId="2D7DC462" w:rsidR="00950E0D" w:rsidRPr="005A01AF"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8</w:t>
      </w:r>
      <w:r w:rsidR="00950E0D" w:rsidRPr="00374CBA">
        <w:rPr>
          <w:rFonts w:ascii="Arial" w:hAnsi="Arial" w:cs="Arial"/>
          <w:sz w:val="24"/>
          <w:szCs w:val="24"/>
        </w:rPr>
        <w:t> A Natureza do Saldo Inicial e do Saldo Final</w:t>
      </w:r>
      <w:r w:rsidR="00F10A0E" w:rsidRPr="00374CBA">
        <w:rPr>
          <w:rFonts w:ascii="Arial" w:hAnsi="Arial" w:cs="Arial"/>
          <w:sz w:val="24"/>
          <w:szCs w:val="24"/>
        </w:rPr>
        <w:t xml:space="preserve"> da conta contábil</w:t>
      </w:r>
      <w:r w:rsidR="00950E0D" w:rsidRPr="00374CBA">
        <w:rPr>
          <w:rFonts w:ascii="Arial" w:hAnsi="Arial" w:cs="Arial"/>
          <w:sz w:val="24"/>
          <w:szCs w:val="24"/>
        </w:rPr>
        <w:t xml:space="preserve">, </w:t>
      </w:r>
      <w:r w:rsidR="00950E0D" w:rsidRPr="00374CBA">
        <w:rPr>
          <w:rFonts w:ascii="Arial" w:hAnsi="Arial" w:cs="Arial"/>
          <w:sz w:val="24"/>
          <w:szCs w:val="24"/>
          <w:u w:val="single"/>
        </w:rPr>
        <w:t>quando saldo for igual a zero</w:t>
      </w:r>
      <w:r w:rsidR="00950E0D" w:rsidRPr="00374CBA">
        <w:rPr>
          <w:rFonts w:ascii="Arial" w:hAnsi="Arial" w:cs="Arial"/>
          <w:sz w:val="24"/>
          <w:szCs w:val="24"/>
        </w:rPr>
        <w:t>, deverá ser idêntica ao constante no atributo Natureza do Saldo da conta, conforme Plano de Contas.  (</w:t>
      </w:r>
      <w:r w:rsidR="00950E0D" w:rsidRPr="00374CBA">
        <w:rPr>
          <w:rFonts w:ascii="Arial" w:hAnsi="Arial" w:cs="Arial"/>
          <w:sz w:val="24"/>
          <w:szCs w:val="24"/>
          <w:u w:val="single"/>
        </w:rPr>
        <w:t xml:space="preserve">Consistência </w:t>
      </w:r>
      <w:r w:rsidR="00950E0D" w:rsidRPr="005A01AF">
        <w:rPr>
          <w:rFonts w:ascii="Arial" w:hAnsi="Arial" w:cs="Arial"/>
          <w:sz w:val="24"/>
          <w:szCs w:val="24"/>
          <w:u w:val="single"/>
        </w:rPr>
        <w:t>Impeditiva</w:t>
      </w:r>
      <w:r w:rsidR="00950E0D" w:rsidRPr="005A01AF">
        <w:rPr>
          <w:rFonts w:ascii="Arial" w:hAnsi="Arial" w:cs="Arial"/>
          <w:sz w:val="24"/>
          <w:szCs w:val="24"/>
        </w:rPr>
        <w:t xml:space="preserve">) </w:t>
      </w:r>
      <w:r w:rsidR="00142260" w:rsidRPr="005A01AF">
        <w:rPr>
          <w:b/>
          <w:i/>
          <w:sz w:val="28"/>
          <w:szCs w:val="28"/>
        </w:rPr>
        <w:t>ERRO 7885</w:t>
      </w:r>
    </w:p>
    <w:p w14:paraId="10021756" w14:textId="77777777" w:rsidR="00950E0D" w:rsidRPr="00374CBA" w:rsidRDefault="00950E0D" w:rsidP="00195DF0">
      <w:pPr>
        <w:widowControl w:val="0"/>
        <w:spacing w:line="360" w:lineRule="auto"/>
        <w:jc w:val="both"/>
        <w:rPr>
          <w:rFonts w:ascii="Arial" w:hAnsi="Arial" w:cs="Arial"/>
          <w:i/>
          <w:sz w:val="24"/>
          <w:szCs w:val="24"/>
        </w:rPr>
      </w:pPr>
      <w:r w:rsidRPr="00374CBA">
        <w:rPr>
          <w:rFonts w:ascii="Arial" w:hAnsi="Arial" w:cs="Arial"/>
          <w:b/>
          <w:i/>
          <w:sz w:val="24"/>
          <w:szCs w:val="24"/>
          <w:u w:val="single"/>
        </w:rPr>
        <w:t>Mensagem</w:t>
      </w:r>
      <w:r w:rsidRPr="00374CBA">
        <w:rPr>
          <w:rFonts w:ascii="Arial" w:hAnsi="Arial" w:cs="Arial"/>
          <w:i/>
          <w:sz w:val="24"/>
          <w:szCs w:val="24"/>
          <w:u w:val="single"/>
        </w:rPr>
        <w:t>:</w:t>
      </w:r>
      <w:r w:rsidRPr="00374CBA">
        <w:rPr>
          <w:rFonts w:ascii="Arial" w:hAnsi="Arial" w:cs="Arial"/>
          <w:sz w:val="24"/>
          <w:szCs w:val="24"/>
        </w:rPr>
        <w:t xml:space="preserve"> </w:t>
      </w:r>
      <w:r w:rsidRPr="00374CBA">
        <w:rPr>
          <w:rFonts w:ascii="Arial" w:hAnsi="Arial" w:cs="Arial"/>
          <w:i/>
          <w:sz w:val="24"/>
          <w:szCs w:val="24"/>
        </w:rPr>
        <w:t>“</w:t>
      </w:r>
      <w:r w:rsidRPr="00374CBA">
        <w:rPr>
          <w:rFonts w:ascii="Arial" w:hAnsi="Arial" w:cs="Arial"/>
          <w:i/>
          <w:sz w:val="24"/>
        </w:rPr>
        <w:t>A Natureza do Saldo Inicial e/ou do Saldo Final</w:t>
      </w:r>
      <w:r w:rsidRPr="00374CBA">
        <w:rPr>
          <w:rFonts w:ascii="Arial" w:hAnsi="Arial" w:cs="Arial"/>
          <w:i/>
          <w:sz w:val="24"/>
          <w:szCs w:val="24"/>
        </w:rPr>
        <w:t xml:space="preserve"> </w:t>
      </w:r>
      <w:r w:rsidRPr="00374CBA">
        <w:rPr>
          <w:rFonts w:ascii="Arial" w:hAnsi="Arial" w:cs="Arial"/>
          <w:i/>
          <w:sz w:val="24"/>
        </w:rPr>
        <w:t>não está de acordo com o atributo Natureza do saldo da conta constante no Plano de Contas</w:t>
      </w:r>
      <w:r w:rsidRPr="00374CBA">
        <w:rPr>
          <w:rFonts w:ascii="Arial" w:hAnsi="Arial" w:cs="Arial"/>
          <w:i/>
          <w:sz w:val="24"/>
          <w:szCs w:val="24"/>
        </w:rPr>
        <w:t>”.</w:t>
      </w:r>
    </w:p>
    <w:p w14:paraId="3B45E98D" w14:textId="77777777" w:rsidR="00950E0D" w:rsidRPr="00950E0D" w:rsidRDefault="00950E0D" w:rsidP="00195DF0">
      <w:pPr>
        <w:widowControl w:val="0"/>
        <w:ind w:left="360"/>
        <w:jc w:val="both"/>
        <w:rPr>
          <w:i/>
          <w:color w:val="0070C0"/>
          <w:sz w:val="24"/>
          <w:szCs w:val="24"/>
        </w:rPr>
      </w:pPr>
    </w:p>
    <w:p w14:paraId="3AB8C4DB" w14:textId="77777777" w:rsidR="00950E0D" w:rsidRDefault="00950E0D" w:rsidP="00195DF0">
      <w:pPr>
        <w:widowControl w:val="0"/>
        <w:ind w:left="360"/>
        <w:jc w:val="both"/>
        <w:rPr>
          <w:i/>
          <w:color w:val="FF0000"/>
          <w:sz w:val="24"/>
          <w:szCs w:val="24"/>
        </w:rPr>
      </w:pPr>
    </w:p>
    <w:p w14:paraId="4D8E9E9A" w14:textId="34FF9ABA" w:rsidR="00AD29E4" w:rsidRPr="005A01AF"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9</w:t>
      </w:r>
      <w:r w:rsidR="006A580C">
        <w:rPr>
          <w:rFonts w:ascii="Arial" w:hAnsi="Arial" w:cs="Arial"/>
          <w:sz w:val="24"/>
          <w:szCs w:val="24"/>
        </w:rPr>
        <w:t> </w:t>
      </w:r>
      <w:r w:rsidR="00AD29E4" w:rsidRPr="007B3E68">
        <w:rPr>
          <w:rFonts w:ascii="Arial" w:hAnsi="Arial" w:cs="Arial"/>
          <w:sz w:val="24"/>
          <w:szCs w:val="24"/>
        </w:rPr>
        <w:t xml:space="preserve">No mês 01 o saldo inicial deverá ser zero para as Contas Contábeis que encerram o saldo no exercício anterior (contas do </w:t>
      </w:r>
      <w:r w:rsidR="002B6F4C">
        <w:rPr>
          <w:rFonts w:ascii="Arial" w:hAnsi="Arial" w:cs="Arial"/>
          <w:sz w:val="24"/>
          <w:szCs w:val="24"/>
        </w:rPr>
        <w:t>Plano de C</w:t>
      </w:r>
      <w:r w:rsidR="00AD29E4" w:rsidRPr="007B3E68">
        <w:rPr>
          <w:rFonts w:ascii="Arial" w:hAnsi="Arial" w:cs="Arial"/>
          <w:sz w:val="24"/>
          <w:szCs w:val="24"/>
        </w:rPr>
        <w:t>ontas C</w:t>
      </w:r>
      <w:r w:rsidR="002B6F4C">
        <w:rPr>
          <w:rFonts w:ascii="Arial" w:hAnsi="Arial" w:cs="Arial"/>
          <w:sz w:val="24"/>
          <w:szCs w:val="24"/>
        </w:rPr>
        <w:t>idades -</w:t>
      </w:r>
      <w:r w:rsidR="00AD29E4" w:rsidRPr="007B3E68">
        <w:rPr>
          <w:rFonts w:ascii="Arial" w:hAnsi="Arial" w:cs="Arial"/>
          <w:sz w:val="24"/>
          <w:szCs w:val="24"/>
        </w:rPr>
        <w:t xml:space="preserve"> PCASP com atributo de encerramento “</w:t>
      </w:r>
      <w:r w:rsidR="00AD29E4" w:rsidRPr="00080805">
        <w:rPr>
          <w:rFonts w:ascii="Arial" w:hAnsi="Arial" w:cs="Arial"/>
          <w:sz w:val="24"/>
          <w:szCs w:val="24"/>
        </w:rPr>
        <w:t>M13”). (</w:t>
      </w:r>
      <w:r w:rsidR="00AD29E4" w:rsidRPr="00080805">
        <w:rPr>
          <w:rFonts w:ascii="Arial" w:hAnsi="Arial" w:cs="Arial"/>
          <w:sz w:val="24"/>
          <w:szCs w:val="24"/>
          <w:u w:val="single"/>
        </w:rPr>
        <w:t xml:space="preserve">Consistência </w:t>
      </w:r>
      <w:r w:rsidR="00AD29E4" w:rsidRPr="005A01AF">
        <w:rPr>
          <w:rFonts w:ascii="Arial" w:hAnsi="Arial" w:cs="Arial"/>
          <w:sz w:val="24"/>
          <w:szCs w:val="24"/>
          <w:u w:val="single"/>
        </w:rPr>
        <w:t>Impeditiva</w:t>
      </w:r>
      <w:r w:rsidR="00AD29E4" w:rsidRPr="005A01AF">
        <w:rPr>
          <w:rFonts w:ascii="Arial" w:hAnsi="Arial" w:cs="Arial"/>
          <w:sz w:val="24"/>
          <w:szCs w:val="24"/>
        </w:rPr>
        <w:t xml:space="preserve">) </w:t>
      </w:r>
      <w:r w:rsidR="00080805" w:rsidRPr="005A01AF">
        <w:rPr>
          <w:rFonts w:ascii="Arial" w:hAnsi="Arial" w:cs="Arial"/>
          <w:sz w:val="24"/>
          <w:szCs w:val="24"/>
        </w:rPr>
        <w:t xml:space="preserve"> </w:t>
      </w:r>
      <w:r w:rsidR="000175ED" w:rsidRPr="005A01AF">
        <w:rPr>
          <w:b/>
          <w:i/>
          <w:sz w:val="28"/>
          <w:szCs w:val="28"/>
        </w:rPr>
        <w:t>ERRO 7882</w:t>
      </w:r>
    </w:p>
    <w:p w14:paraId="73676AA2" w14:textId="77777777" w:rsidR="00AD29E4" w:rsidRPr="006A580C" w:rsidRDefault="00AD29E4" w:rsidP="00195DF0">
      <w:pPr>
        <w:widowControl w:val="0"/>
        <w:spacing w:line="360" w:lineRule="auto"/>
        <w:jc w:val="both"/>
        <w:rPr>
          <w:rFonts w:ascii="Arial" w:hAnsi="Arial" w:cs="Arial"/>
          <w:i/>
          <w:sz w:val="24"/>
          <w:szCs w:val="24"/>
        </w:rPr>
      </w:pPr>
      <w:r w:rsidRPr="00637D2A">
        <w:rPr>
          <w:rFonts w:ascii="Arial" w:hAnsi="Arial" w:cs="Arial"/>
          <w:b/>
          <w:i/>
          <w:sz w:val="24"/>
          <w:szCs w:val="24"/>
          <w:u w:val="single"/>
        </w:rPr>
        <w:t>Mensagem</w:t>
      </w:r>
      <w:r w:rsidRPr="00637D2A">
        <w:rPr>
          <w:rFonts w:ascii="Arial" w:hAnsi="Arial" w:cs="Arial"/>
          <w:i/>
          <w:sz w:val="24"/>
          <w:szCs w:val="24"/>
        </w:rPr>
        <w:t>: “</w:t>
      </w:r>
      <w:r w:rsidRPr="00637D2A">
        <w:rPr>
          <w:rFonts w:ascii="Arial" w:hAnsi="Arial" w:cs="Arial"/>
          <w:i/>
          <w:sz w:val="24"/>
        </w:rPr>
        <w:t xml:space="preserve">Contas Contábeis que encerram o saldo no exercício anterior devem </w:t>
      </w:r>
      <w:r w:rsidR="00EB7B6D" w:rsidRPr="00637D2A">
        <w:rPr>
          <w:rFonts w:ascii="Arial" w:hAnsi="Arial" w:cs="Arial"/>
          <w:i/>
          <w:sz w:val="24"/>
        </w:rPr>
        <w:t>ter saldo</w:t>
      </w:r>
      <w:r w:rsidR="00EB7B6D" w:rsidRPr="006A580C">
        <w:rPr>
          <w:rFonts w:ascii="Arial" w:hAnsi="Arial" w:cs="Arial"/>
          <w:i/>
          <w:sz w:val="24"/>
        </w:rPr>
        <w:t xml:space="preserve"> inicial igual a zero.”</w:t>
      </w:r>
    </w:p>
    <w:p w14:paraId="6172D03F" w14:textId="77777777" w:rsidR="00AD29E4" w:rsidRDefault="00AD29E4" w:rsidP="00195DF0">
      <w:pPr>
        <w:widowControl w:val="0"/>
        <w:numPr>
          <w:ilvl w:val="12"/>
          <w:numId w:val="0"/>
        </w:numPr>
        <w:jc w:val="both"/>
        <w:rPr>
          <w:sz w:val="24"/>
          <w:szCs w:val="24"/>
        </w:rPr>
      </w:pPr>
    </w:p>
    <w:p w14:paraId="0CABE36C" w14:textId="0BFBB267" w:rsidR="00AD29E4" w:rsidRPr="007B3E68" w:rsidRDefault="00DE740A" w:rsidP="00195DF0">
      <w:pPr>
        <w:widowControl w:val="0"/>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 xml:space="preserve">10 </w:t>
      </w:r>
      <w:r w:rsidR="00AD29E4" w:rsidRPr="007B3E68">
        <w:rPr>
          <w:rFonts w:ascii="Arial" w:hAnsi="Arial" w:cs="Arial"/>
          <w:sz w:val="24"/>
          <w:szCs w:val="24"/>
        </w:rPr>
        <w:t xml:space="preserve">Para as contas que não invertem saldo (NIS), se a Natureza do Saldo Inicial for “devedora” então o saldo inicial mais o movimento a débito, menos o movimento a crédito deverá ser </w:t>
      </w:r>
      <w:r w:rsidR="00AD29E4" w:rsidRPr="007B3E68">
        <w:rPr>
          <w:rFonts w:ascii="Arial" w:hAnsi="Arial" w:cs="Arial"/>
          <w:sz w:val="24"/>
          <w:szCs w:val="24"/>
        </w:rPr>
        <w:lastRenderedPageBreak/>
        <w:t>idêntico ao Saldo Final ou zero e a Natureza do Sal</w:t>
      </w:r>
      <w:r w:rsidR="000D792B">
        <w:rPr>
          <w:rFonts w:ascii="Arial" w:hAnsi="Arial" w:cs="Arial"/>
          <w:sz w:val="24"/>
          <w:szCs w:val="24"/>
        </w:rPr>
        <w:t>do Final deverá ser “devedora”.</w:t>
      </w:r>
      <w:r w:rsidR="00AD29E4" w:rsidRPr="007B3E68">
        <w:rPr>
          <w:rFonts w:ascii="Arial" w:hAnsi="Arial" w:cs="Arial"/>
          <w:sz w:val="24"/>
          <w:szCs w:val="24"/>
        </w:rPr>
        <w:t xml:space="preserve"> Para as contas que não invertem saldo</w:t>
      </w:r>
      <w:r w:rsidR="006A580C">
        <w:rPr>
          <w:rFonts w:ascii="Arial" w:hAnsi="Arial" w:cs="Arial"/>
          <w:sz w:val="24"/>
          <w:szCs w:val="24"/>
        </w:rPr>
        <w:t xml:space="preserve"> (NIS)</w:t>
      </w:r>
      <w:r w:rsidR="00AD29E4" w:rsidRPr="007B3E68">
        <w:rPr>
          <w:rFonts w:ascii="Arial" w:hAnsi="Arial" w:cs="Arial"/>
          <w:sz w:val="24"/>
          <w:szCs w:val="24"/>
        </w:rPr>
        <w:t>, se a Natureza do Saldo Inicial for “credora” então o saldo inicial menos o movimento a débito, mais o movimento a crédito deverá ser idêntico ao Saldo Final ou zero e a Natureza do Saldo Final deverá ser “credora”.</w:t>
      </w:r>
      <w:r w:rsidR="00AD29E4">
        <w:rPr>
          <w:rFonts w:ascii="Arial" w:hAnsi="Arial" w:cs="Arial"/>
          <w:sz w:val="24"/>
          <w:szCs w:val="24"/>
        </w:rPr>
        <w:t xml:space="preserve"> </w:t>
      </w:r>
      <w:r w:rsidR="00AD29E4" w:rsidRPr="00CD77D3">
        <w:rPr>
          <w:rFonts w:ascii="Arial" w:hAnsi="Arial" w:cs="Arial"/>
          <w:sz w:val="24"/>
          <w:szCs w:val="24"/>
        </w:rPr>
        <w:t>(</w:t>
      </w:r>
      <w:r w:rsidR="00AD29E4" w:rsidRPr="006A580C">
        <w:rPr>
          <w:rFonts w:ascii="Arial" w:hAnsi="Arial" w:cs="Arial"/>
          <w:sz w:val="24"/>
          <w:szCs w:val="24"/>
          <w:u w:val="single"/>
        </w:rPr>
        <w:t>Consistência Impeditiva</w:t>
      </w:r>
      <w:r w:rsidR="00AD29E4" w:rsidRPr="00CD77D3">
        <w:rPr>
          <w:rFonts w:ascii="Arial" w:hAnsi="Arial" w:cs="Arial"/>
          <w:sz w:val="24"/>
          <w:szCs w:val="24"/>
        </w:rPr>
        <w:t>)</w:t>
      </w:r>
    </w:p>
    <w:p w14:paraId="3940543E" w14:textId="77777777" w:rsidR="00AD29E4" w:rsidRPr="00C40EC6" w:rsidRDefault="00AD29E4" w:rsidP="00195DF0">
      <w:pPr>
        <w:widowControl w:val="0"/>
        <w:ind w:left="502"/>
        <w:jc w:val="both"/>
        <w:rPr>
          <w:sz w:val="24"/>
        </w:rPr>
      </w:pPr>
    </w:p>
    <w:p w14:paraId="73EC963A" w14:textId="416CB8E1" w:rsidR="00AD29E4" w:rsidRPr="005A01AF" w:rsidRDefault="00DE740A" w:rsidP="00195DF0">
      <w:pPr>
        <w:widowControl w:val="0"/>
        <w:spacing w:line="360" w:lineRule="auto"/>
        <w:jc w:val="both"/>
      </w:pPr>
      <w:r>
        <w:rPr>
          <w:rFonts w:ascii="Arial" w:hAnsi="Arial" w:cs="Arial"/>
          <w:sz w:val="24"/>
          <w:szCs w:val="24"/>
        </w:rPr>
        <w:t>10.1</w:t>
      </w:r>
      <w:r w:rsidR="00AD29E4" w:rsidRPr="007B3E68">
        <w:rPr>
          <w:rFonts w:ascii="Arial" w:hAnsi="Arial" w:cs="Arial"/>
          <w:sz w:val="24"/>
          <w:szCs w:val="24"/>
        </w:rPr>
        <w:t xml:space="preserve"> Saldo final calculado pelo sistema diferente do saldo final  informado pela </w:t>
      </w:r>
      <w:r w:rsidR="00AD29E4" w:rsidRPr="00336508">
        <w:rPr>
          <w:rFonts w:ascii="Arial" w:hAnsi="Arial" w:cs="Arial"/>
          <w:sz w:val="24"/>
          <w:szCs w:val="24"/>
        </w:rPr>
        <w:t xml:space="preserve">UG, mas a conta não inverteu </w:t>
      </w:r>
      <w:r w:rsidR="00AD29E4" w:rsidRPr="005A01AF">
        <w:rPr>
          <w:rFonts w:ascii="Arial" w:hAnsi="Arial" w:cs="Arial"/>
          <w:sz w:val="24"/>
          <w:szCs w:val="24"/>
        </w:rPr>
        <w:t xml:space="preserve">saldo. </w:t>
      </w:r>
      <w:r w:rsidR="0056363F" w:rsidRPr="005A01AF">
        <w:rPr>
          <w:b/>
          <w:i/>
          <w:sz w:val="28"/>
          <w:szCs w:val="28"/>
        </w:rPr>
        <w:t>ERRO 7871</w:t>
      </w:r>
    </w:p>
    <w:p w14:paraId="564C28C1" w14:textId="77777777" w:rsidR="00AD29E4" w:rsidRPr="006A580C" w:rsidRDefault="00AD29E4" w:rsidP="00195DF0">
      <w:pPr>
        <w:widowControl w:val="0"/>
        <w:spacing w:line="360" w:lineRule="auto"/>
        <w:jc w:val="both"/>
        <w:rPr>
          <w:rFonts w:ascii="Arial" w:hAnsi="Arial" w:cs="Arial"/>
          <w:b/>
          <w:i/>
          <w:sz w:val="24"/>
        </w:rPr>
      </w:pPr>
      <w:r w:rsidRPr="006A580C">
        <w:rPr>
          <w:rFonts w:ascii="Arial" w:hAnsi="Arial" w:cs="Arial"/>
          <w:b/>
          <w:i/>
          <w:sz w:val="24"/>
          <w:szCs w:val="24"/>
          <w:u w:val="single"/>
        </w:rPr>
        <w:t>Mensagem</w:t>
      </w:r>
      <w:r w:rsidRPr="006A580C">
        <w:rPr>
          <w:rFonts w:ascii="Arial" w:hAnsi="Arial" w:cs="Arial"/>
          <w:b/>
          <w:i/>
          <w:sz w:val="24"/>
          <w:szCs w:val="24"/>
        </w:rPr>
        <w:t>:</w:t>
      </w:r>
      <w:r w:rsidRPr="006A580C">
        <w:rPr>
          <w:rFonts w:ascii="Arial" w:hAnsi="Arial" w:cs="Arial"/>
          <w:sz w:val="24"/>
          <w:szCs w:val="24"/>
        </w:rPr>
        <w:t xml:space="preserve"> </w:t>
      </w:r>
      <w:r w:rsidRPr="006A580C">
        <w:rPr>
          <w:rFonts w:ascii="Arial" w:hAnsi="Arial" w:cs="Arial"/>
          <w:i/>
          <w:sz w:val="24"/>
          <w:szCs w:val="24"/>
        </w:rPr>
        <w:t>“Os valores dos saldos finais das contas contábeis estão incompatíveis com os saldos iniciais e a movimentação da conta no período</w:t>
      </w:r>
      <w:r w:rsidRPr="006A580C">
        <w:rPr>
          <w:rFonts w:ascii="Arial" w:hAnsi="Arial" w:cs="Arial"/>
          <w:i/>
          <w:sz w:val="24"/>
        </w:rPr>
        <w:t>”.</w:t>
      </w:r>
    </w:p>
    <w:p w14:paraId="42C44D5A" w14:textId="77777777" w:rsidR="00AD29E4" w:rsidRPr="00336508" w:rsidRDefault="00AD29E4" w:rsidP="00195DF0">
      <w:pPr>
        <w:widowControl w:val="0"/>
        <w:ind w:left="360"/>
        <w:jc w:val="both"/>
        <w:rPr>
          <w:b/>
          <w:i/>
          <w:sz w:val="24"/>
        </w:rPr>
      </w:pPr>
    </w:p>
    <w:p w14:paraId="7FD85C58" w14:textId="6270E908" w:rsidR="00AD29E4" w:rsidRPr="00336508" w:rsidRDefault="00DE740A" w:rsidP="00195DF0">
      <w:pPr>
        <w:widowControl w:val="0"/>
        <w:spacing w:line="360" w:lineRule="auto"/>
        <w:jc w:val="both"/>
        <w:rPr>
          <w:rFonts w:ascii="Arial" w:hAnsi="Arial" w:cs="Arial"/>
          <w:sz w:val="24"/>
          <w:szCs w:val="24"/>
        </w:rPr>
      </w:pPr>
      <w:r>
        <w:rPr>
          <w:rFonts w:ascii="Arial" w:hAnsi="Arial" w:cs="Arial"/>
          <w:sz w:val="24"/>
          <w:szCs w:val="24"/>
        </w:rPr>
        <w:t>10.2</w:t>
      </w:r>
      <w:r w:rsidR="00AD29E4" w:rsidRPr="00336508">
        <w:rPr>
          <w:rFonts w:ascii="Arial" w:hAnsi="Arial" w:cs="Arial"/>
          <w:sz w:val="24"/>
          <w:szCs w:val="24"/>
        </w:rPr>
        <w:t xml:space="preserve"> Saldo final calculado pelo sistema idêntico ao saldo final  informado pela UG, mas a conta  inverteu saldo</w:t>
      </w:r>
      <w:r w:rsidR="006A580C">
        <w:rPr>
          <w:rFonts w:ascii="Arial" w:hAnsi="Arial" w:cs="Arial"/>
          <w:sz w:val="24"/>
          <w:szCs w:val="24"/>
        </w:rPr>
        <w:t>.</w:t>
      </w:r>
      <w:r w:rsidR="00AD29E4" w:rsidRPr="00336508">
        <w:rPr>
          <w:b/>
          <w:i/>
          <w:sz w:val="28"/>
          <w:szCs w:val="28"/>
        </w:rPr>
        <w:t xml:space="preserve"> ER</w:t>
      </w:r>
      <w:r w:rsidR="00AD29E4" w:rsidRPr="00FD0DA5">
        <w:rPr>
          <w:b/>
          <w:i/>
          <w:sz w:val="28"/>
          <w:szCs w:val="28"/>
        </w:rPr>
        <w:t>RO</w:t>
      </w:r>
      <w:r w:rsidR="008D6048" w:rsidRPr="00FD0DA5">
        <w:rPr>
          <w:b/>
          <w:i/>
          <w:sz w:val="28"/>
          <w:szCs w:val="28"/>
        </w:rPr>
        <w:t xml:space="preserve"> 7867 </w:t>
      </w:r>
    </w:p>
    <w:p w14:paraId="2A5B9654" w14:textId="77777777" w:rsidR="00AD29E4" w:rsidRPr="006A580C" w:rsidRDefault="00AD29E4" w:rsidP="00195DF0">
      <w:pPr>
        <w:widowControl w:val="0"/>
        <w:spacing w:line="360" w:lineRule="auto"/>
        <w:jc w:val="both"/>
        <w:rPr>
          <w:rFonts w:ascii="Arial" w:hAnsi="Arial" w:cs="Arial"/>
          <w:i/>
          <w:sz w:val="24"/>
        </w:rPr>
      </w:pPr>
      <w:r w:rsidRPr="006A580C">
        <w:rPr>
          <w:rFonts w:ascii="Arial" w:hAnsi="Arial" w:cs="Arial"/>
          <w:b/>
          <w:i/>
          <w:sz w:val="24"/>
          <w:szCs w:val="24"/>
          <w:u w:val="single"/>
        </w:rPr>
        <w:t>Mensagem</w:t>
      </w:r>
      <w:r w:rsidRPr="006A580C">
        <w:rPr>
          <w:rFonts w:ascii="Arial" w:hAnsi="Arial" w:cs="Arial"/>
          <w:b/>
          <w:i/>
          <w:sz w:val="24"/>
          <w:szCs w:val="24"/>
        </w:rPr>
        <w:t>:</w:t>
      </w:r>
      <w:r w:rsidRPr="006A580C">
        <w:rPr>
          <w:rFonts w:ascii="Arial" w:hAnsi="Arial" w:cs="Arial"/>
          <w:sz w:val="24"/>
          <w:szCs w:val="24"/>
        </w:rPr>
        <w:t xml:space="preserve"> </w:t>
      </w:r>
      <w:r w:rsidRPr="006A580C">
        <w:rPr>
          <w:rFonts w:ascii="Arial" w:hAnsi="Arial" w:cs="Arial"/>
          <w:i/>
          <w:sz w:val="24"/>
          <w:szCs w:val="24"/>
        </w:rPr>
        <w:t>“Esta conta não inverte saldo. Confira o saldo inicial, movimento a débito/crédito e o saldo final do período.”</w:t>
      </w:r>
      <w:r w:rsidRPr="006A580C">
        <w:rPr>
          <w:rFonts w:ascii="Arial" w:hAnsi="Arial" w:cs="Arial"/>
          <w:b/>
          <w:sz w:val="24"/>
        </w:rPr>
        <w:t xml:space="preserve">    </w:t>
      </w:r>
    </w:p>
    <w:p w14:paraId="16A2DFD2" w14:textId="77777777" w:rsidR="00AD29E4" w:rsidRDefault="00AD29E4" w:rsidP="00195DF0">
      <w:pPr>
        <w:widowControl w:val="0"/>
        <w:ind w:left="360"/>
        <w:jc w:val="both"/>
        <w:rPr>
          <w:i/>
          <w:sz w:val="24"/>
        </w:rPr>
      </w:pPr>
    </w:p>
    <w:p w14:paraId="017143D3" w14:textId="77777777" w:rsidR="00AD29E4" w:rsidRPr="001A0E28" w:rsidRDefault="00AD29E4" w:rsidP="00195DF0">
      <w:pPr>
        <w:widowControl w:val="0"/>
        <w:ind w:left="360"/>
        <w:jc w:val="both"/>
        <w:rPr>
          <w:i/>
          <w:sz w:val="24"/>
        </w:rPr>
      </w:pPr>
      <w:r w:rsidRPr="001A0E28">
        <w:rPr>
          <w:i/>
          <w:sz w:val="24"/>
        </w:rPr>
        <w:t>Atributo da conta: NIS (não inverte saldo)</w:t>
      </w:r>
    </w:p>
    <w:p w14:paraId="7143A288" w14:textId="77777777" w:rsidR="00AD29E4" w:rsidRPr="001A0E28" w:rsidRDefault="00AD29E4" w:rsidP="00195DF0">
      <w:pPr>
        <w:widowControl w:val="0"/>
        <w:ind w:left="360"/>
        <w:jc w:val="both"/>
        <w:rPr>
          <w:i/>
          <w:sz w:val="24"/>
        </w:rPr>
      </w:pPr>
      <w:r w:rsidRPr="001A0E28">
        <w:rPr>
          <w:i/>
          <w:sz w:val="24"/>
        </w:rPr>
        <w:t>Natureza do saldo inicial: DEVEDOR</w:t>
      </w:r>
    </w:p>
    <w:p w14:paraId="4ABF340B" w14:textId="77777777" w:rsidR="00AD29E4" w:rsidRPr="001A0E28" w:rsidRDefault="00AD29E4" w:rsidP="00195DF0">
      <w:pPr>
        <w:widowControl w:val="0"/>
        <w:ind w:left="360"/>
        <w:jc w:val="both"/>
        <w:rPr>
          <w:i/>
          <w:sz w:val="24"/>
        </w:rPr>
      </w:pPr>
      <w:r w:rsidRPr="001A0E28">
        <w:rPr>
          <w:i/>
          <w:sz w:val="24"/>
        </w:rPr>
        <w:t>SID + MD – MC = SFD</w:t>
      </w:r>
    </w:p>
    <w:p w14:paraId="243C59F2" w14:textId="77777777" w:rsidR="00AD29E4" w:rsidRPr="001A0E28" w:rsidRDefault="00AD29E4" w:rsidP="00195DF0">
      <w:pPr>
        <w:widowControl w:val="0"/>
        <w:jc w:val="both"/>
        <w:rPr>
          <w:i/>
          <w:sz w:val="24"/>
        </w:rPr>
      </w:pPr>
    </w:p>
    <w:p w14:paraId="3A536B7C" w14:textId="77777777" w:rsidR="00AD29E4" w:rsidRPr="001A0E28" w:rsidRDefault="00AD29E4" w:rsidP="00195DF0">
      <w:pPr>
        <w:widowControl w:val="0"/>
        <w:ind w:left="360"/>
        <w:jc w:val="both"/>
        <w:rPr>
          <w:i/>
          <w:sz w:val="24"/>
        </w:rPr>
      </w:pPr>
      <w:r w:rsidRPr="001A0E28">
        <w:rPr>
          <w:i/>
          <w:sz w:val="24"/>
        </w:rPr>
        <w:t>Exemplo a): Conta não inverteu saldo e o valor calculado pelo sistema é igual ao  informado pela UG. (Conta de natureza devedora)</w:t>
      </w:r>
    </w:p>
    <w:p w14:paraId="2D4F5455" w14:textId="77777777" w:rsidR="00AD29E4" w:rsidRPr="001A0E28" w:rsidRDefault="00AD29E4" w:rsidP="00195DF0">
      <w:pPr>
        <w:widowControl w:val="0"/>
        <w:ind w:firstLine="360"/>
        <w:jc w:val="both"/>
        <w:rPr>
          <w:i/>
          <w:sz w:val="24"/>
        </w:rPr>
      </w:pPr>
    </w:p>
    <w:p w14:paraId="57630403" w14:textId="77777777" w:rsidR="00AD29E4" w:rsidRPr="001A0E28" w:rsidRDefault="00AD29E4" w:rsidP="00195DF0">
      <w:pPr>
        <w:widowControl w:val="0"/>
        <w:ind w:firstLine="360"/>
        <w:jc w:val="both"/>
        <w:rPr>
          <w:i/>
          <w:sz w:val="24"/>
        </w:rPr>
      </w:pPr>
      <w:r w:rsidRPr="001A0E28">
        <w:rPr>
          <w:i/>
          <w:sz w:val="24"/>
        </w:rPr>
        <w:t xml:space="preserve">Saldo inicial (Devedor) = 5.000,00; </w:t>
      </w:r>
    </w:p>
    <w:p w14:paraId="0C9DDDB4" w14:textId="77777777" w:rsidR="00AD29E4" w:rsidRPr="001A0E28" w:rsidRDefault="00AD29E4" w:rsidP="00195DF0">
      <w:pPr>
        <w:widowControl w:val="0"/>
        <w:ind w:firstLine="360"/>
        <w:jc w:val="both"/>
        <w:rPr>
          <w:i/>
          <w:sz w:val="24"/>
        </w:rPr>
      </w:pPr>
      <w:r w:rsidRPr="001A0E28">
        <w:rPr>
          <w:i/>
          <w:sz w:val="24"/>
        </w:rPr>
        <w:t>Movimento Débito = 16.000,00</w:t>
      </w:r>
    </w:p>
    <w:p w14:paraId="1F4F0A79" w14:textId="77777777" w:rsidR="00AD29E4" w:rsidRPr="001A0E28" w:rsidRDefault="00AD29E4" w:rsidP="00195DF0">
      <w:pPr>
        <w:widowControl w:val="0"/>
        <w:ind w:firstLine="360"/>
        <w:jc w:val="both"/>
        <w:rPr>
          <w:i/>
          <w:sz w:val="24"/>
        </w:rPr>
      </w:pPr>
      <w:r w:rsidRPr="001A0E28">
        <w:rPr>
          <w:i/>
          <w:sz w:val="24"/>
        </w:rPr>
        <w:t>Movimento Crédito= 1.000,00</w:t>
      </w:r>
    </w:p>
    <w:p w14:paraId="365193C2" w14:textId="77777777" w:rsidR="00AD29E4" w:rsidRPr="001A0E28" w:rsidRDefault="00AD29E4" w:rsidP="00195DF0">
      <w:pPr>
        <w:widowControl w:val="0"/>
        <w:ind w:firstLine="360"/>
        <w:jc w:val="both"/>
        <w:rPr>
          <w:i/>
          <w:sz w:val="24"/>
        </w:rPr>
      </w:pPr>
    </w:p>
    <w:p w14:paraId="729E3E1C" w14:textId="77777777" w:rsidR="00AD29E4" w:rsidRPr="001A0E28" w:rsidRDefault="00AD29E4" w:rsidP="00195DF0">
      <w:pPr>
        <w:widowControl w:val="0"/>
        <w:ind w:left="360"/>
        <w:jc w:val="both"/>
        <w:rPr>
          <w:i/>
          <w:sz w:val="24"/>
        </w:rPr>
      </w:pPr>
      <w:r w:rsidRPr="001A0E28">
        <w:rPr>
          <w:i/>
          <w:sz w:val="24"/>
        </w:rPr>
        <w:t xml:space="preserve">SID + MD – MC = SFD &lt;&gt;   5.000 + 16.000 – 1.000 = 20.000,00 </w:t>
      </w:r>
    </w:p>
    <w:p w14:paraId="3BC1A0B3" w14:textId="77777777" w:rsidR="00AD29E4" w:rsidRPr="001A0E28" w:rsidRDefault="00AD29E4" w:rsidP="00195DF0">
      <w:pPr>
        <w:widowControl w:val="0"/>
        <w:jc w:val="both"/>
        <w:rPr>
          <w:i/>
          <w:sz w:val="24"/>
        </w:rPr>
      </w:pPr>
    </w:p>
    <w:p w14:paraId="0E3EB57E" w14:textId="77777777" w:rsidR="00AD29E4" w:rsidRPr="001A0E28" w:rsidRDefault="00AD29E4" w:rsidP="00195DF0">
      <w:pPr>
        <w:widowControl w:val="0"/>
        <w:ind w:firstLine="360"/>
        <w:jc w:val="both"/>
        <w:rPr>
          <w:i/>
          <w:sz w:val="24"/>
        </w:rPr>
      </w:pPr>
      <w:r w:rsidRPr="001A0E28">
        <w:rPr>
          <w:i/>
          <w:sz w:val="24"/>
        </w:rPr>
        <w:t xml:space="preserve">Conclusão: </w:t>
      </w:r>
    </w:p>
    <w:p w14:paraId="16C55AAC" w14:textId="77777777" w:rsidR="00AD29E4" w:rsidRPr="001A0E28" w:rsidRDefault="00AD29E4" w:rsidP="00195DF0">
      <w:pPr>
        <w:pStyle w:val="Default"/>
        <w:widowControl w:val="0"/>
        <w:ind w:firstLine="360"/>
        <w:jc w:val="both"/>
        <w:rPr>
          <w:color w:val="auto"/>
          <w:sz w:val="23"/>
          <w:szCs w:val="23"/>
        </w:rPr>
      </w:pPr>
      <w:r w:rsidRPr="001A0E28">
        <w:rPr>
          <w:color w:val="auto"/>
          <w:sz w:val="23"/>
          <w:szCs w:val="23"/>
        </w:rPr>
        <w:t>Saldo final calculado pelo sistema TCEES: 20.000,00 (devedor)</w:t>
      </w:r>
    </w:p>
    <w:p w14:paraId="2C343F4B" w14:textId="77777777" w:rsidR="00AD29E4" w:rsidRPr="001A0E28" w:rsidRDefault="00AD29E4" w:rsidP="00195DF0">
      <w:pPr>
        <w:pStyle w:val="Default"/>
        <w:widowControl w:val="0"/>
        <w:ind w:left="360"/>
        <w:jc w:val="both"/>
        <w:rPr>
          <w:color w:val="auto"/>
        </w:rPr>
      </w:pPr>
      <w:r w:rsidRPr="001A0E28">
        <w:rPr>
          <w:color w:val="auto"/>
        </w:rPr>
        <w:t>Comparação efetuada pelo sistema TCEES: Saldo final informado 20.000,00 (devedor) é  idêntico ao saldo final calculado.  Informação válida.</w:t>
      </w:r>
    </w:p>
    <w:p w14:paraId="6B6CECAC" w14:textId="77777777" w:rsidR="00AD29E4" w:rsidRDefault="00AD29E4" w:rsidP="00195DF0">
      <w:pPr>
        <w:widowControl w:val="0"/>
        <w:ind w:left="360"/>
        <w:jc w:val="both"/>
        <w:rPr>
          <w:i/>
          <w:color w:val="0000FF"/>
          <w:sz w:val="24"/>
        </w:rPr>
      </w:pPr>
    </w:p>
    <w:p w14:paraId="4CC066D0" w14:textId="77777777" w:rsidR="00AD29E4" w:rsidRDefault="00AD29E4" w:rsidP="00195DF0">
      <w:pPr>
        <w:widowControl w:val="0"/>
        <w:ind w:left="360"/>
        <w:jc w:val="both"/>
        <w:rPr>
          <w:i/>
          <w:color w:val="0000FF"/>
          <w:sz w:val="24"/>
        </w:rPr>
      </w:pPr>
    </w:p>
    <w:p w14:paraId="0C351BCC" w14:textId="77777777" w:rsidR="00AD29E4" w:rsidRPr="001A0E28" w:rsidRDefault="00AD29E4" w:rsidP="00195DF0">
      <w:pPr>
        <w:widowControl w:val="0"/>
        <w:jc w:val="both"/>
        <w:rPr>
          <w:sz w:val="24"/>
          <w:szCs w:val="24"/>
        </w:rPr>
      </w:pPr>
      <w:r w:rsidRPr="001A0E28">
        <w:rPr>
          <w:i/>
          <w:sz w:val="24"/>
        </w:rPr>
        <w:t xml:space="preserve">Exemplo  b):  </w:t>
      </w:r>
      <w:r w:rsidRPr="001A0E28">
        <w:rPr>
          <w:sz w:val="24"/>
          <w:szCs w:val="24"/>
        </w:rPr>
        <w:t xml:space="preserve">Saldo final calculado pelo sistema é igual ao saldo final  informado pela UG, mas a </w:t>
      </w:r>
      <w:r w:rsidR="00661FEE">
        <w:rPr>
          <w:sz w:val="24"/>
          <w:szCs w:val="24"/>
        </w:rPr>
        <w:t>Conta Contábil</w:t>
      </w:r>
      <w:r w:rsidRPr="001A0E28">
        <w:rPr>
          <w:sz w:val="24"/>
          <w:szCs w:val="24"/>
        </w:rPr>
        <w:t xml:space="preserve"> inverteu saldo:</w:t>
      </w:r>
    </w:p>
    <w:p w14:paraId="6C78199A" w14:textId="77777777" w:rsidR="00AD29E4" w:rsidRPr="001A0E28" w:rsidRDefault="00AD29E4" w:rsidP="00195DF0">
      <w:pPr>
        <w:widowControl w:val="0"/>
        <w:jc w:val="both"/>
        <w:rPr>
          <w:i/>
          <w:sz w:val="24"/>
        </w:rPr>
      </w:pPr>
    </w:p>
    <w:p w14:paraId="567B2780" w14:textId="77777777" w:rsidR="00AD29E4" w:rsidRPr="001A0E28" w:rsidRDefault="00AD29E4" w:rsidP="00195DF0">
      <w:pPr>
        <w:widowControl w:val="0"/>
        <w:jc w:val="both"/>
        <w:rPr>
          <w:i/>
          <w:sz w:val="24"/>
        </w:rPr>
      </w:pPr>
      <w:r w:rsidRPr="001A0E28">
        <w:rPr>
          <w:i/>
          <w:sz w:val="24"/>
        </w:rPr>
        <w:t xml:space="preserve">Saldo inicial (Devedor)= 5.000,00; </w:t>
      </w:r>
    </w:p>
    <w:p w14:paraId="4DA72B65" w14:textId="77777777" w:rsidR="00AD29E4" w:rsidRPr="001A0E28" w:rsidRDefault="00AD29E4" w:rsidP="00195DF0">
      <w:pPr>
        <w:widowControl w:val="0"/>
        <w:jc w:val="both"/>
        <w:rPr>
          <w:i/>
          <w:sz w:val="24"/>
        </w:rPr>
      </w:pPr>
      <w:r w:rsidRPr="001A0E28">
        <w:rPr>
          <w:i/>
          <w:sz w:val="24"/>
        </w:rPr>
        <w:t>Movimento Débito =  1.000,00</w:t>
      </w:r>
    </w:p>
    <w:p w14:paraId="2138AFFD" w14:textId="77777777" w:rsidR="00AD29E4" w:rsidRPr="001A0E28" w:rsidRDefault="00AD29E4" w:rsidP="00195DF0">
      <w:pPr>
        <w:widowControl w:val="0"/>
        <w:jc w:val="both"/>
        <w:rPr>
          <w:i/>
          <w:sz w:val="24"/>
        </w:rPr>
      </w:pPr>
      <w:r w:rsidRPr="001A0E28">
        <w:rPr>
          <w:i/>
          <w:sz w:val="24"/>
        </w:rPr>
        <w:t>Movimento Crédito= 16.000,00</w:t>
      </w:r>
    </w:p>
    <w:p w14:paraId="16C43EC6" w14:textId="77777777" w:rsidR="00AD29E4" w:rsidRPr="001A0E28" w:rsidRDefault="00AD29E4" w:rsidP="00195DF0">
      <w:pPr>
        <w:widowControl w:val="0"/>
        <w:jc w:val="both"/>
        <w:rPr>
          <w:i/>
          <w:sz w:val="24"/>
        </w:rPr>
      </w:pPr>
      <w:r w:rsidRPr="001A0E28">
        <w:rPr>
          <w:i/>
          <w:sz w:val="24"/>
        </w:rPr>
        <w:t xml:space="preserve">SID + MD – MC = SFD    &lt;&gt; 5.000 + 1.000 – 16.000 = -10.000,00 </w:t>
      </w:r>
    </w:p>
    <w:p w14:paraId="01A8FECF" w14:textId="77777777" w:rsidR="00AD29E4" w:rsidRPr="001A0E28" w:rsidRDefault="00AD29E4" w:rsidP="00195DF0">
      <w:pPr>
        <w:widowControl w:val="0"/>
        <w:ind w:left="360"/>
        <w:jc w:val="both"/>
        <w:rPr>
          <w:i/>
          <w:sz w:val="24"/>
        </w:rPr>
      </w:pPr>
    </w:p>
    <w:p w14:paraId="4B440C9C" w14:textId="77777777" w:rsidR="00AD29E4" w:rsidRPr="001A0E28" w:rsidRDefault="00AD29E4" w:rsidP="00195DF0">
      <w:pPr>
        <w:widowControl w:val="0"/>
        <w:jc w:val="both"/>
        <w:rPr>
          <w:i/>
          <w:sz w:val="24"/>
        </w:rPr>
      </w:pPr>
      <w:r w:rsidRPr="001A0E28">
        <w:rPr>
          <w:i/>
          <w:sz w:val="24"/>
        </w:rPr>
        <w:t xml:space="preserve">Conclusão: </w:t>
      </w:r>
    </w:p>
    <w:p w14:paraId="0CA4AC78" w14:textId="77777777" w:rsidR="00AD29E4" w:rsidRPr="001A0E28" w:rsidRDefault="00AD29E4" w:rsidP="00195DF0">
      <w:pPr>
        <w:pStyle w:val="Default"/>
        <w:widowControl w:val="0"/>
        <w:jc w:val="both"/>
        <w:rPr>
          <w:color w:val="auto"/>
          <w:sz w:val="23"/>
          <w:szCs w:val="23"/>
        </w:rPr>
      </w:pPr>
      <w:r w:rsidRPr="001A0E28">
        <w:rPr>
          <w:color w:val="auto"/>
          <w:sz w:val="23"/>
          <w:szCs w:val="23"/>
        </w:rPr>
        <w:t>Saldo final calculado pelo sistema TCEES:  -10.000,00 (credor)</w:t>
      </w:r>
    </w:p>
    <w:p w14:paraId="247936D6" w14:textId="77777777" w:rsidR="00AD29E4" w:rsidRPr="001A0E28" w:rsidRDefault="00AD29E4" w:rsidP="00195DF0">
      <w:pPr>
        <w:pStyle w:val="Default"/>
        <w:widowControl w:val="0"/>
        <w:jc w:val="both"/>
        <w:rPr>
          <w:color w:val="auto"/>
        </w:rPr>
      </w:pPr>
      <w:r w:rsidRPr="001A0E28">
        <w:rPr>
          <w:color w:val="auto"/>
        </w:rPr>
        <w:lastRenderedPageBreak/>
        <w:t xml:space="preserve">Comparação efetuada pelo sistema TCEES: Saldo final informado 10.000,00 (credor) é idêntico ao saldo final calculado. Porém a conta não inverte saldo.  </w:t>
      </w:r>
      <w:r w:rsidRPr="001A0E28">
        <w:rPr>
          <w:color w:val="auto"/>
          <w:u w:val="single"/>
        </w:rPr>
        <w:t>Informação inválida</w:t>
      </w:r>
      <w:r w:rsidRPr="001A0E28">
        <w:rPr>
          <w:color w:val="auto"/>
        </w:rPr>
        <w:t>.</w:t>
      </w:r>
    </w:p>
    <w:p w14:paraId="59396EE8" w14:textId="77777777" w:rsidR="00AD29E4" w:rsidRDefault="00AD29E4" w:rsidP="00195DF0">
      <w:pPr>
        <w:widowControl w:val="0"/>
        <w:jc w:val="both"/>
        <w:rPr>
          <w:b/>
          <w:i/>
          <w:sz w:val="24"/>
          <w:szCs w:val="24"/>
          <w:u w:val="single"/>
        </w:rPr>
      </w:pPr>
    </w:p>
    <w:p w14:paraId="0B6098D8" w14:textId="77777777" w:rsidR="00AD29E4" w:rsidRPr="006A580C" w:rsidRDefault="00AD29E4" w:rsidP="00195DF0">
      <w:pPr>
        <w:widowControl w:val="0"/>
        <w:spacing w:line="360" w:lineRule="auto"/>
        <w:jc w:val="both"/>
        <w:rPr>
          <w:rFonts w:ascii="Arial" w:hAnsi="Arial" w:cs="Arial"/>
          <w:i/>
          <w:sz w:val="24"/>
        </w:rPr>
      </w:pPr>
      <w:r w:rsidRPr="006A580C">
        <w:rPr>
          <w:rFonts w:ascii="Arial" w:hAnsi="Arial" w:cs="Arial"/>
          <w:b/>
          <w:i/>
          <w:sz w:val="24"/>
          <w:szCs w:val="24"/>
          <w:u w:val="single"/>
        </w:rPr>
        <w:t>Mensagem</w:t>
      </w:r>
      <w:r w:rsidRPr="006A580C">
        <w:rPr>
          <w:rFonts w:ascii="Arial" w:hAnsi="Arial" w:cs="Arial"/>
          <w:b/>
          <w:i/>
          <w:sz w:val="24"/>
          <w:szCs w:val="24"/>
        </w:rPr>
        <w:t>:</w:t>
      </w:r>
      <w:r w:rsidRPr="006A580C">
        <w:rPr>
          <w:rFonts w:ascii="Arial" w:hAnsi="Arial" w:cs="Arial"/>
          <w:sz w:val="24"/>
          <w:szCs w:val="24"/>
        </w:rPr>
        <w:t xml:space="preserve"> </w:t>
      </w:r>
      <w:r w:rsidRPr="006A580C">
        <w:rPr>
          <w:rFonts w:ascii="Arial" w:hAnsi="Arial" w:cs="Arial"/>
          <w:i/>
          <w:sz w:val="24"/>
          <w:szCs w:val="24"/>
        </w:rPr>
        <w:t>“Esta conta não inverte saldo. Confira o saldo inicial, movimento a débito/crédito  e o saldo final do período.</w:t>
      </w:r>
    </w:p>
    <w:p w14:paraId="13D452CA" w14:textId="77777777" w:rsidR="00AD29E4" w:rsidRPr="001A0E28" w:rsidRDefault="00AD29E4" w:rsidP="00195DF0">
      <w:pPr>
        <w:widowControl w:val="0"/>
        <w:ind w:left="360"/>
        <w:jc w:val="both"/>
        <w:rPr>
          <w:i/>
          <w:sz w:val="24"/>
        </w:rPr>
      </w:pPr>
    </w:p>
    <w:p w14:paraId="5378CB53" w14:textId="77777777" w:rsidR="00AD29E4" w:rsidRPr="001A0E28" w:rsidRDefault="00AD29E4" w:rsidP="00195DF0">
      <w:pPr>
        <w:widowControl w:val="0"/>
        <w:jc w:val="both"/>
        <w:rPr>
          <w:i/>
          <w:sz w:val="24"/>
        </w:rPr>
      </w:pPr>
      <w:r w:rsidRPr="001A0E28">
        <w:rPr>
          <w:i/>
          <w:sz w:val="24"/>
        </w:rPr>
        <w:t>Atributo da conta: NIS (não inverte saldo)</w:t>
      </w:r>
    </w:p>
    <w:p w14:paraId="5C1D14FA" w14:textId="77777777" w:rsidR="00AD29E4" w:rsidRPr="001A0E28" w:rsidRDefault="00AD29E4" w:rsidP="00195DF0">
      <w:pPr>
        <w:widowControl w:val="0"/>
        <w:jc w:val="both"/>
        <w:rPr>
          <w:i/>
          <w:sz w:val="24"/>
        </w:rPr>
      </w:pPr>
      <w:r w:rsidRPr="001A0E28">
        <w:rPr>
          <w:i/>
          <w:sz w:val="24"/>
        </w:rPr>
        <w:t>Natureza do saldo inicial: CREDOR</w:t>
      </w:r>
    </w:p>
    <w:p w14:paraId="62BAB540" w14:textId="77777777" w:rsidR="00AD29E4" w:rsidRPr="001A0E28" w:rsidRDefault="00AD29E4" w:rsidP="00195DF0">
      <w:pPr>
        <w:widowControl w:val="0"/>
        <w:jc w:val="both"/>
        <w:rPr>
          <w:i/>
          <w:sz w:val="24"/>
        </w:rPr>
      </w:pPr>
      <w:r w:rsidRPr="001A0E28">
        <w:rPr>
          <w:i/>
          <w:sz w:val="24"/>
        </w:rPr>
        <w:t>SIC - MD +  MC= SFC</w:t>
      </w:r>
    </w:p>
    <w:p w14:paraId="2FC850D0" w14:textId="77777777" w:rsidR="00AD29E4" w:rsidRPr="001A0E28" w:rsidRDefault="00AD29E4" w:rsidP="00195DF0">
      <w:pPr>
        <w:widowControl w:val="0"/>
        <w:jc w:val="both"/>
        <w:rPr>
          <w:i/>
          <w:sz w:val="24"/>
        </w:rPr>
      </w:pPr>
    </w:p>
    <w:p w14:paraId="32D0F901" w14:textId="77777777" w:rsidR="00AD29E4" w:rsidRPr="001A0E28" w:rsidRDefault="00AD29E4" w:rsidP="00195DF0">
      <w:pPr>
        <w:widowControl w:val="0"/>
        <w:jc w:val="both"/>
        <w:rPr>
          <w:i/>
          <w:sz w:val="24"/>
        </w:rPr>
      </w:pPr>
      <w:r w:rsidRPr="001A0E28">
        <w:rPr>
          <w:i/>
          <w:sz w:val="24"/>
        </w:rPr>
        <w:t>Exemplo c): Conta não inverteu saldo e o valor calculado pelo sistema é igual ao  informado pela UG. (Conta de natureza credora)</w:t>
      </w:r>
    </w:p>
    <w:p w14:paraId="15ED731B" w14:textId="77777777" w:rsidR="00AD29E4" w:rsidRPr="001A0E28" w:rsidRDefault="00AD29E4" w:rsidP="00195DF0">
      <w:pPr>
        <w:widowControl w:val="0"/>
        <w:jc w:val="both"/>
        <w:rPr>
          <w:i/>
          <w:sz w:val="24"/>
        </w:rPr>
      </w:pPr>
    </w:p>
    <w:p w14:paraId="5165A12F" w14:textId="77777777" w:rsidR="00AD29E4" w:rsidRPr="001A0E28" w:rsidRDefault="00AD29E4" w:rsidP="00195DF0">
      <w:pPr>
        <w:widowControl w:val="0"/>
        <w:jc w:val="both"/>
        <w:rPr>
          <w:i/>
          <w:sz w:val="24"/>
        </w:rPr>
      </w:pPr>
      <w:r w:rsidRPr="001A0E28">
        <w:rPr>
          <w:i/>
          <w:sz w:val="24"/>
        </w:rPr>
        <w:t xml:space="preserve">Saldo inicial (C)= 5.000,00; </w:t>
      </w:r>
    </w:p>
    <w:p w14:paraId="42E561C3" w14:textId="77777777" w:rsidR="00AD29E4" w:rsidRPr="001A0E28" w:rsidRDefault="00AD29E4" w:rsidP="00195DF0">
      <w:pPr>
        <w:widowControl w:val="0"/>
        <w:jc w:val="both"/>
        <w:rPr>
          <w:i/>
          <w:sz w:val="24"/>
        </w:rPr>
      </w:pPr>
      <w:r w:rsidRPr="001A0E28">
        <w:rPr>
          <w:i/>
          <w:sz w:val="24"/>
        </w:rPr>
        <w:t>Movimento Débito = 1.000,00</w:t>
      </w:r>
    </w:p>
    <w:p w14:paraId="74E45FEF" w14:textId="77777777" w:rsidR="00AD29E4" w:rsidRPr="001A0E28" w:rsidRDefault="00AD29E4" w:rsidP="00195DF0">
      <w:pPr>
        <w:widowControl w:val="0"/>
        <w:jc w:val="both"/>
        <w:rPr>
          <w:i/>
          <w:sz w:val="24"/>
        </w:rPr>
      </w:pPr>
      <w:r w:rsidRPr="001A0E28">
        <w:rPr>
          <w:i/>
          <w:sz w:val="24"/>
        </w:rPr>
        <w:t>Movimento Crédito= 16.000,00</w:t>
      </w:r>
    </w:p>
    <w:p w14:paraId="78415BD1" w14:textId="77777777" w:rsidR="00AD29E4" w:rsidRPr="001A0E28" w:rsidRDefault="00AD29E4" w:rsidP="00195DF0">
      <w:pPr>
        <w:widowControl w:val="0"/>
        <w:jc w:val="both"/>
        <w:rPr>
          <w:i/>
          <w:sz w:val="24"/>
        </w:rPr>
      </w:pPr>
      <w:r w:rsidRPr="001A0E28">
        <w:rPr>
          <w:i/>
          <w:sz w:val="24"/>
        </w:rPr>
        <w:t xml:space="preserve">SIC - MD +  MC= SFC  &lt;&gt;  5.000 + 16.000 – 1.000 = 20.000,00 </w:t>
      </w:r>
    </w:p>
    <w:p w14:paraId="7E6C54D6" w14:textId="77777777" w:rsidR="00AD29E4" w:rsidRPr="001A0E28" w:rsidRDefault="00AD29E4" w:rsidP="00195DF0">
      <w:pPr>
        <w:widowControl w:val="0"/>
        <w:jc w:val="both"/>
        <w:rPr>
          <w:i/>
          <w:sz w:val="24"/>
        </w:rPr>
      </w:pPr>
    </w:p>
    <w:p w14:paraId="1CFF95F2" w14:textId="77777777" w:rsidR="00AD29E4" w:rsidRPr="001A0E28" w:rsidRDefault="00AD29E4" w:rsidP="00195DF0">
      <w:pPr>
        <w:widowControl w:val="0"/>
        <w:jc w:val="both"/>
        <w:rPr>
          <w:i/>
          <w:sz w:val="24"/>
        </w:rPr>
      </w:pPr>
      <w:r w:rsidRPr="001A0E28">
        <w:rPr>
          <w:i/>
          <w:sz w:val="24"/>
        </w:rPr>
        <w:t xml:space="preserve">Conclusão: </w:t>
      </w:r>
    </w:p>
    <w:p w14:paraId="142836AA" w14:textId="77777777" w:rsidR="00AD29E4" w:rsidRPr="001A0E28" w:rsidRDefault="00AD29E4" w:rsidP="00195DF0">
      <w:pPr>
        <w:pStyle w:val="Default"/>
        <w:widowControl w:val="0"/>
        <w:jc w:val="both"/>
        <w:rPr>
          <w:color w:val="auto"/>
          <w:sz w:val="23"/>
          <w:szCs w:val="23"/>
        </w:rPr>
      </w:pPr>
      <w:r w:rsidRPr="001A0E28">
        <w:rPr>
          <w:color w:val="auto"/>
          <w:sz w:val="23"/>
          <w:szCs w:val="23"/>
        </w:rPr>
        <w:t>Saldo final calculado pelo sistema TCEES: 20.000,00 (credor)</w:t>
      </w:r>
    </w:p>
    <w:p w14:paraId="65C5D1C0" w14:textId="77777777" w:rsidR="00AD29E4" w:rsidRPr="001A0E28" w:rsidRDefault="00AD29E4" w:rsidP="00195DF0">
      <w:pPr>
        <w:pStyle w:val="Default"/>
        <w:widowControl w:val="0"/>
        <w:jc w:val="both"/>
        <w:rPr>
          <w:color w:val="auto"/>
        </w:rPr>
      </w:pPr>
      <w:r w:rsidRPr="001A0E28">
        <w:rPr>
          <w:color w:val="auto"/>
        </w:rPr>
        <w:t>Comparação efetuada pelo sistema TCEES: Saldo final informado 20.000,00 (credor) é idêntico ao saldo final calculado.  Informação válida.</w:t>
      </w:r>
    </w:p>
    <w:p w14:paraId="710CA337" w14:textId="77777777" w:rsidR="00AD29E4" w:rsidRPr="001A0E28" w:rsidRDefault="00AD29E4" w:rsidP="00195DF0">
      <w:pPr>
        <w:pStyle w:val="Default"/>
        <w:widowControl w:val="0"/>
        <w:jc w:val="both"/>
        <w:rPr>
          <w:color w:val="auto"/>
        </w:rPr>
      </w:pPr>
    </w:p>
    <w:p w14:paraId="14213DF9" w14:textId="77777777" w:rsidR="00AD29E4" w:rsidRPr="00204D2A" w:rsidRDefault="00AD29E4" w:rsidP="00195DF0">
      <w:pPr>
        <w:widowControl w:val="0"/>
        <w:jc w:val="both"/>
        <w:rPr>
          <w:i/>
          <w:strike/>
          <w:color w:val="FF0000"/>
          <w:sz w:val="24"/>
        </w:rPr>
      </w:pPr>
    </w:p>
    <w:p w14:paraId="540D9714" w14:textId="78CD1DB2" w:rsidR="00204D2A" w:rsidRPr="005A01AF"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11</w:t>
      </w:r>
      <w:r w:rsidR="00204D2A" w:rsidRPr="005A01AF">
        <w:rPr>
          <w:rFonts w:ascii="Arial" w:hAnsi="Arial" w:cs="Arial"/>
          <w:sz w:val="24"/>
          <w:szCs w:val="24"/>
        </w:rPr>
        <w:t xml:space="preserve"> Para as contas que invertem saldo, verificar se:</w:t>
      </w:r>
    </w:p>
    <w:p w14:paraId="74233432" w14:textId="1EE4F729" w:rsidR="00204D2A" w:rsidRPr="005A01AF" w:rsidRDefault="00204D2A" w:rsidP="00195DF0">
      <w:pPr>
        <w:widowControl w:val="0"/>
        <w:jc w:val="both"/>
        <w:rPr>
          <w:sz w:val="24"/>
        </w:rPr>
      </w:pPr>
      <w:r w:rsidRPr="005A01AF">
        <w:rPr>
          <w:sz w:val="24"/>
        </w:rPr>
        <w:t xml:space="preserve">Natureza saldo inicial: </w:t>
      </w:r>
      <w:r w:rsidRPr="005A01AF">
        <w:rPr>
          <w:sz w:val="24"/>
          <w:u w:val="single"/>
        </w:rPr>
        <w:t>Credor</w:t>
      </w:r>
      <w:r w:rsidRPr="005A01AF">
        <w:rPr>
          <w:sz w:val="24"/>
        </w:rPr>
        <w:t xml:space="preserve"> ; Natureza saldo final: </w:t>
      </w:r>
      <w:r w:rsidRPr="005A01AF">
        <w:rPr>
          <w:sz w:val="24"/>
          <w:u w:val="single"/>
        </w:rPr>
        <w:t>Credor</w:t>
      </w:r>
    </w:p>
    <w:p w14:paraId="7A464071" w14:textId="34340DFD" w:rsidR="00204D2A" w:rsidRPr="005A01AF" w:rsidRDefault="00204D2A" w:rsidP="00195DF0">
      <w:pPr>
        <w:widowControl w:val="0"/>
        <w:overflowPunct/>
        <w:autoSpaceDE/>
        <w:autoSpaceDN/>
        <w:adjustRightInd/>
        <w:spacing w:line="360" w:lineRule="auto"/>
        <w:jc w:val="both"/>
        <w:textAlignment w:val="auto"/>
        <w:rPr>
          <w:i/>
          <w:sz w:val="24"/>
          <w:lang w:val="en-US"/>
        </w:rPr>
      </w:pPr>
      <w:r w:rsidRPr="005A01AF">
        <w:rPr>
          <w:i/>
          <w:sz w:val="24"/>
        </w:rPr>
        <w:t xml:space="preserve"> </w:t>
      </w:r>
      <w:r w:rsidRPr="005A01AF">
        <w:rPr>
          <w:i/>
          <w:sz w:val="24"/>
          <w:lang w:val="en-US"/>
        </w:rPr>
        <w:t>SIC - MD +  MC = + SFC</w:t>
      </w:r>
    </w:p>
    <w:p w14:paraId="1F18708F" w14:textId="7704963B" w:rsidR="00204D2A" w:rsidRPr="005A01AF" w:rsidRDefault="00204D2A" w:rsidP="00195DF0">
      <w:pPr>
        <w:widowControl w:val="0"/>
        <w:jc w:val="both"/>
        <w:rPr>
          <w:sz w:val="24"/>
        </w:rPr>
      </w:pPr>
      <w:r w:rsidRPr="005A01AF">
        <w:rPr>
          <w:sz w:val="24"/>
        </w:rPr>
        <w:t xml:space="preserve">Natureza saldo inicial: </w:t>
      </w:r>
      <w:r w:rsidRPr="005A01AF">
        <w:rPr>
          <w:sz w:val="24"/>
          <w:u w:val="single"/>
        </w:rPr>
        <w:t>Credor</w:t>
      </w:r>
      <w:r w:rsidRPr="005A01AF">
        <w:rPr>
          <w:sz w:val="24"/>
        </w:rPr>
        <w:t xml:space="preserve"> ; Natureza saldo final: </w:t>
      </w:r>
      <w:r w:rsidRPr="005A01AF">
        <w:rPr>
          <w:sz w:val="24"/>
          <w:u w:val="single"/>
        </w:rPr>
        <w:t>Devedor</w:t>
      </w:r>
    </w:p>
    <w:p w14:paraId="4C096299" w14:textId="56324F7E" w:rsidR="00204D2A" w:rsidRPr="005A01AF" w:rsidRDefault="00204D2A" w:rsidP="00195DF0">
      <w:pPr>
        <w:widowControl w:val="0"/>
        <w:overflowPunct/>
        <w:autoSpaceDE/>
        <w:autoSpaceDN/>
        <w:adjustRightInd/>
        <w:spacing w:line="360" w:lineRule="auto"/>
        <w:jc w:val="both"/>
        <w:textAlignment w:val="auto"/>
        <w:rPr>
          <w:i/>
          <w:sz w:val="24"/>
          <w:lang w:val="en-US"/>
        </w:rPr>
      </w:pPr>
      <w:r w:rsidRPr="005A01AF">
        <w:rPr>
          <w:i/>
          <w:sz w:val="24"/>
        </w:rPr>
        <w:t xml:space="preserve"> </w:t>
      </w:r>
      <w:r w:rsidRPr="005A01AF">
        <w:rPr>
          <w:i/>
          <w:sz w:val="24"/>
          <w:lang w:val="en-US"/>
        </w:rPr>
        <w:t>SIC - MD +  MC = - SFD</w:t>
      </w:r>
    </w:p>
    <w:p w14:paraId="10D83C69" w14:textId="765A8070" w:rsidR="00204D2A" w:rsidRPr="005A01AF" w:rsidRDefault="00204D2A" w:rsidP="00195DF0">
      <w:pPr>
        <w:widowControl w:val="0"/>
        <w:jc w:val="both"/>
        <w:rPr>
          <w:sz w:val="24"/>
        </w:rPr>
      </w:pPr>
      <w:r w:rsidRPr="005A01AF">
        <w:rPr>
          <w:sz w:val="24"/>
        </w:rPr>
        <w:t xml:space="preserve">Natureza saldo inicial: </w:t>
      </w:r>
      <w:r w:rsidRPr="005A01AF">
        <w:rPr>
          <w:sz w:val="24"/>
          <w:u w:val="single"/>
        </w:rPr>
        <w:t>Devedor</w:t>
      </w:r>
      <w:r w:rsidRPr="005A01AF">
        <w:rPr>
          <w:sz w:val="24"/>
        </w:rPr>
        <w:t xml:space="preserve"> ; Natureza saldo final: </w:t>
      </w:r>
      <w:r w:rsidRPr="005A01AF">
        <w:rPr>
          <w:sz w:val="24"/>
          <w:u w:val="single"/>
        </w:rPr>
        <w:t>Credor</w:t>
      </w:r>
    </w:p>
    <w:p w14:paraId="73FECBAA" w14:textId="7E9BD8C2" w:rsidR="00204D2A" w:rsidRPr="005A01AF" w:rsidRDefault="00204D2A" w:rsidP="00195DF0">
      <w:pPr>
        <w:widowControl w:val="0"/>
        <w:overflowPunct/>
        <w:autoSpaceDE/>
        <w:autoSpaceDN/>
        <w:adjustRightInd/>
        <w:spacing w:line="360" w:lineRule="auto"/>
        <w:jc w:val="both"/>
        <w:textAlignment w:val="auto"/>
        <w:rPr>
          <w:i/>
          <w:sz w:val="24"/>
          <w:lang w:val="en-US"/>
        </w:rPr>
      </w:pPr>
      <w:r w:rsidRPr="005A01AF">
        <w:rPr>
          <w:i/>
          <w:sz w:val="24"/>
        </w:rPr>
        <w:t xml:space="preserve">- </w:t>
      </w:r>
      <w:r w:rsidRPr="005A01AF">
        <w:rPr>
          <w:i/>
          <w:sz w:val="24"/>
          <w:lang w:val="en-US"/>
        </w:rPr>
        <w:t>SID - MD +  MC = + SFC</w:t>
      </w:r>
    </w:p>
    <w:p w14:paraId="3DB8CCB6" w14:textId="6D06089F" w:rsidR="00204D2A" w:rsidRPr="005A01AF" w:rsidRDefault="00204D2A" w:rsidP="00195DF0">
      <w:pPr>
        <w:widowControl w:val="0"/>
        <w:jc w:val="both"/>
        <w:rPr>
          <w:sz w:val="24"/>
        </w:rPr>
      </w:pPr>
      <w:r w:rsidRPr="005A01AF">
        <w:rPr>
          <w:sz w:val="24"/>
        </w:rPr>
        <w:t xml:space="preserve">Natureza saldo inicial: </w:t>
      </w:r>
      <w:r w:rsidRPr="005A01AF">
        <w:rPr>
          <w:sz w:val="24"/>
          <w:u w:val="single"/>
        </w:rPr>
        <w:t>Devedor</w:t>
      </w:r>
      <w:r w:rsidRPr="005A01AF">
        <w:rPr>
          <w:sz w:val="24"/>
        </w:rPr>
        <w:t xml:space="preserve"> ; Natureza saldo final: </w:t>
      </w:r>
      <w:r w:rsidRPr="005A01AF">
        <w:rPr>
          <w:sz w:val="24"/>
          <w:u w:val="single"/>
        </w:rPr>
        <w:t>Devedor</w:t>
      </w:r>
    </w:p>
    <w:p w14:paraId="17A55BA0" w14:textId="2E15446B" w:rsidR="00204D2A" w:rsidRPr="005A01AF" w:rsidRDefault="00204D2A" w:rsidP="00195DF0">
      <w:pPr>
        <w:widowControl w:val="0"/>
        <w:overflowPunct/>
        <w:autoSpaceDE/>
        <w:autoSpaceDN/>
        <w:adjustRightInd/>
        <w:spacing w:line="360" w:lineRule="auto"/>
        <w:jc w:val="both"/>
        <w:textAlignment w:val="auto"/>
        <w:rPr>
          <w:i/>
          <w:sz w:val="24"/>
          <w:lang w:val="en-US"/>
        </w:rPr>
      </w:pPr>
      <w:r w:rsidRPr="005A01AF">
        <w:rPr>
          <w:i/>
          <w:sz w:val="24"/>
        </w:rPr>
        <w:t xml:space="preserve">- </w:t>
      </w:r>
      <w:r w:rsidRPr="005A01AF">
        <w:rPr>
          <w:i/>
          <w:sz w:val="24"/>
          <w:lang w:val="en-US"/>
        </w:rPr>
        <w:t>SID - MD +  MC = - SFD</w:t>
      </w:r>
    </w:p>
    <w:p w14:paraId="510FC2FE" w14:textId="6AFF443E" w:rsidR="00204D2A" w:rsidRPr="005A01AF" w:rsidRDefault="00204D2A" w:rsidP="00195DF0">
      <w:pPr>
        <w:widowControl w:val="0"/>
        <w:overflowPunct/>
        <w:autoSpaceDE/>
        <w:autoSpaceDN/>
        <w:adjustRightInd/>
        <w:spacing w:line="360" w:lineRule="auto"/>
        <w:jc w:val="both"/>
        <w:textAlignment w:val="auto"/>
        <w:rPr>
          <w:rFonts w:ascii="Arial" w:hAnsi="Arial" w:cs="Arial"/>
          <w:sz w:val="24"/>
          <w:szCs w:val="24"/>
        </w:rPr>
      </w:pPr>
      <w:r w:rsidRPr="005A01AF">
        <w:rPr>
          <w:rFonts w:ascii="Arial" w:hAnsi="Arial" w:cs="Arial"/>
          <w:sz w:val="24"/>
          <w:szCs w:val="24"/>
        </w:rPr>
        <w:t xml:space="preserve"> (</w:t>
      </w:r>
      <w:r w:rsidRPr="005A01AF">
        <w:rPr>
          <w:rFonts w:ascii="Arial" w:hAnsi="Arial" w:cs="Arial"/>
          <w:sz w:val="24"/>
          <w:szCs w:val="24"/>
          <w:u w:val="single"/>
        </w:rPr>
        <w:t>Consistência Impeditiva</w:t>
      </w:r>
      <w:r w:rsidRPr="005A01AF">
        <w:rPr>
          <w:rFonts w:ascii="Arial" w:hAnsi="Arial" w:cs="Arial"/>
          <w:sz w:val="24"/>
          <w:szCs w:val="24"/>
        </w:rPr>
        <w:t xml:space="preserve">) </w:t>
      </w:r>
      <w:r w:rsidRPr="005A01AF">
        <w:rPr>
          <w:rFonts w:ascii="Arial" w:hAnsi="Arial" w:cs="Arial"/>
          <w:b/>
          <w:i/>
          <w:sz w:val="28"/>
          <w:szCs w:val="28"/>
        </w:rPr>
        <w:t xml:space="preserve"> </w:t>
      </w:r>
      <w:r w:rsidRPr="005A01AF">
        <w:rPr>
          <w:b/>
          <w:i/>
          <w:sz w:val="28"/>
          <w:szCs w:val="28"/>
        </w:rPr>
        <w:t xml:space="preserve">ERRO </w:t>
      </w:r>
      <w:r w:rsidR="0056363F" w:rsidRPr="005A01AF">
        <w:rPr>
          <w:b/>
          <w:i/>
          <w:sz w:val="28"/>
          <w:szCs w:val="28"/>
        </w:rPr>
        <w:t>7872</w:t>
      </w:r>
    </w:p>
    <w:p w14:paraId="24D2B1BB" w14:textId="739BA37E" w:rsidR="00204D2A" w:rsidRDefault="00204D2A" w:rsidP="00195DF0">
      <w:pPr>
        <w:widowControl w:val="0"/>
        <w:ind w:left="360"/>
        <w:jc w:val="both"/>
        <w:rPr>
          <w:rFonts w:ascii="Arial" w:hAnsi="Arial" w:cs="Arial"/>
          <w:i/>
          <w:sz w:val="24"/>
        </w:rPr>
      </w:pPr>
      <w:r w:rsidRPr="005A01AF">
        <w:rPr>
          <w:rFonts w:ascii="Arial" w:hAnsi="Arial" w:cs="Arial"/>
          <w:b/>
          <w:i/>
          <w:sz w:val="24"/>
          <w:szCs w:val="24"/>
        </w:rPr>
        <w:t>Mensagem</w:t>
      </w:r>
      <w:r w:rsidRPr="005A01AF">
        <w:rPr>
          <w:rFonts w:ascii="Arial" w:hAnsi="Arial" w:cs="Arial"/>
          <w:i/>
          <w:sz w:val="24"/>
          <w:szCs w:val="24"/>
        </w:rPr>
        <w:t>: “Os valores dos saldos finais das contas contábeis estão incompatíveis com os saldos iniciais e a movimentação da conta no período</w:t>
      </w:r>
      <w:r w:rsidRPr="005A01AF">
        <w:rPr>
          <w:rFonts w:ascii="Arial" w:hAnsi="Arial" w:cs="Arial"/>
          <w:i/>
          <w:sz w:val="24"/>
        </w:rPr>
        <w:t>”.</w:t>
      </w:r>
    </w:p>
    <w:p w14:paraId="34DC0FB0" w14:textId="77777777" w:rsidR="00DE740A" w:rsidRPr="005A01AF" w:rsidRDefault="00DE740A" w:rsidP="00195DF0">
      <w:pPr>
        <w:widowControl w:val="0"/>
        <w:ind w:left="360"/>
        <w:jc w:val="both"/>
        <w:rPr>
          <w:sz w:val="24"/>
          <w:lang w:val="en-US"/>
        </w:rPr>
      </w:pPr>
    </w:p>
    <w:p w14:paraId="0BA8429A" w14:textId="77777777" w:rsidR="00204D2A" w:rsidRDefault="00204D2A" w:rsidP="00195DF0">
      <w:pPr>
        <w:widowControl w:val="0"/>
        <w:ind w:left="360"/>
        <w:jc w:val="both"/>
        <w:rPr>
          <w:sz w:val="24"/>
          <w:lang w:val="en-US"/>
        </w:rPr>
      </w:pPr>
    </w:p>
    <w:p w14:paraId="74464EB6" w14:textId="6D5798DC" w:rsidR="00AD29E4" w:rsidRPr="00CD77D3"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12</w:t>
      </w:r>
      <w:r w:rsidR="0070380E">
        <w:rPr>
          <w:rFonts w:ascii="Arial" w:hAnsi="Arial" w:cs="Arial"/>
          <w:sz w:val="24"/>
          <w:szCs w:val="24"/>
        </w:rPr>
        <w:t> </w:t>
      </w:r>
      <w:r w:rsidR="00AD29E4" w:rsidRPr="007B3E68">
        <w:rPr>
          <w:rFonts w:ascii="Arial" w:hAnsi="Arial" w:cs="Arial"/>
          <w:sz w:val="24"/>
          <w:szCs w:val="24"/>
        </w:rPr>
        <w:t xml:space="preserve">A soma de todos os saldos iniciais de natureza de saldo inicial devedor deverá ser idêntica a soma de todos os saldos iniciais de natureza de saldo </w:t>
      </w:r>
      <w:r w:rsidR="00AD29E4" w:rsidRPr="00336508">
        <w:rPr>
          <w:rFonts w:ascii="Arial" w:hAnsi="Arial" w:cs="Arial"/>
          <w:sz w:val="24"/>
          <w:szCs w:val="24"/>
        </w:rPr>
        <w:t xml:space="preserve">inicial credor.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w:t>
      </w:r>
      <w:r w:rsidR="00AD29E4" w:rsidRPr="00336508">
        <w:rPr>
          <w:rFonts w:ascii="Arial" w:hAnsi="Arial" w:cs="Arial"/>
          <w:sz w:val="24"/>
          <w:szCs w:val="24"/>
        </w:rPr>
        <w:t xml:space="preserve"> </w:t>
      </w:r>
      <w:r w:rsidR="00AD29E4" w:rsidRPr="00CD77D3">
        <w:rPr>
          <w:b/>
          <w:i/>
          <w:sz w:val="28"/>
          <w:szCs w:val="28"/>
        </w:rPr>
        <w:t>ERRO 228</w:t>
      </w:r>
    </w:p>
    <w:p w14:paraId="48469EB8" w14:textId="77777777" w:rsidR="00AD29E4" w:rsidRPr="0070380E" w:rsidRDefault="00AD29E4" w:rsidP="00195DF0">
      <w:pPr>
        <w:widowControl w:val="0"/>
        <w:spacing w:line="360" w:lineRule="auto"/>
        <w:jc w:val="both"/>
        <w:rPr>
          <w:rFonts w:ascii="Arial" w:hAnsi="Arial" w:cs="Arial"/>
          <w:i/>
          <w:sz w:val="24"/>
        </w:rPr>
      </w:pPr>
      <w:r w:rsidRPr="0070380E">
        <w:rPr>
          <w:rFonts w:ascii="Arial" w:hAnsi="Arial" w:cs="Arial"/>
          <w:b/>
          <w:i/>
          <w:sz w:val="24"/>
        </w:rPr>
        <w:t>Mensagem</w:t>
      </w:r>
      <w:r w:rsidRPr="0070380E">
        <w:rPr>
          <w:rFonts w:ascii="Arial" w:hAnsi="Arial" w:cs="Arial"/>
          <w:i/>
          <w:sz w:val="24"/>
        </w:rPr>
        <w:t>: “Saldos iniciais: total dos débitos não confere com o total dos créditos”</w:t>
      </w:r>
    </w:p>
    <w:p w14:paraId="5843C365" w14:textId="77777777" w:rsidR="00AD29E4" w:rsidRPr="00336508" w:rsidRDefault="00AD29E4" w:rsidP="00195DF0">
      <w:pPr>
        <w:widowControl w:val="0"/>
        <w:ind w:left="360"/>
        <w:jc w:val="both"/>
        <w:rPr>
          <w:i/>
          <w:sz w:val="24"/>
        </w:rPr>
      </w:pPr>
    </w:p>
    <w:p w14:paraId="3AABEFA1" w14:textId="4390C693" w:rsidR="00AD29E4" w:rsidRPr="00CD77D3"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13</w:t>
      </w:r>
      <w:r w:rsidR="0070380E">
        <w:rPr>
          <w:rFonts w:ascii="Arial" w:hAnsi="Arial" w:cs="Arial"/>
          <w:sz w:val="24"/>
          <w:szCs w:val="24"/>
        </w:rPr>
        <w:t> </w:t>
      </w:r>
      <w:r w:rsidR="00AD29E4" w:rsidRPr="00336508">
        <w:rPr>
          <w:rFonts w:ascii="Arial" w:hAnsi="Arial" w:cs="Arial"/>
          <w:sz w:val="24"/>
          <w:szCs w:val="24"/>
        </w:rPr>
        <w:t xml:space="preserve">A soma de todos os saldos finais de natureza de saldo final devedor deverá ser idêntica a </w:t>
      </w:r>
      <w:r w:rsidR="00AD29E4" w:rsidRPr="00336508">
        <w:rPr>
          <w:rFonts w:ascii="Arial" w:hAnsi="Arial" w:cs="Arial"/>
          <w:sz w:val="24"/>
          <w:szCs w:val="24"/>
        </w:rPr>
        <w:lastRenderedPageBreak/>
        <w:t xml:space="preserve">soma de todos os saldos finais de natureza de saldo final credor. </w:t>
      </w:r>
      <w:r w:rsidR="00AD29E4" w:rsidRPr="00CD77D3">
        <w:rPr>
          <w:rFonts w:ascii="Arial" w:hAnsi="Arial" w:cs="Arial"/>
          <w:sz w:val="24"/>
          <w:szCs w:val="24"/>
        </w:rPr>
        <w:t>(</w:t>
      </w:r>
      <w:r w:rsidR="00AD29E4" w:rsidRPr="00374CBA">
        <w:rPr>
          <w:rFonts w:ascii="Arial" w:hAnsi="Arial" w:cs="Arial"/>
          <w:sz w:val="24"/>
          <w:szCs w:val="24"/>
          <w:u w:val="single"/>
        </w:rPr>
        <w:t>Consistência Impeditiva</w:t>
      </w:r>
      <w:r w:rsidR="00AD29E4" w:rsidRPr="00CD77D3">
        <w:rPr>
          <w:rFonts w:ascii="Arial" w:hAnsi="Arial" w:cs="Arial"/>
          <w:sz w:val="24"/>
          <w:szCs w:val="24"/>
        </w:rPr>
        <w:t>)</w:t>
      </w:r>
      <w:r w:rsidR="00AD29E4" w:rsidRPr="00336508">
        <w:rPr>
          <w:rFonts w:ascii="Arial" w:hAnsi="Arial" w:cs="Arial"/>
          <w:sz w:val="24"/>
          <w:szCs w:val="24"/>
        </w:rPr>
        <w:t xml:space="preserve"> </w:t>
      </w:r>
      <w:r w:rsidR="00AD29E4" w:rsidRPr="00CD77D3">
        <w:rPr>
          <w:b/>
          <w:i/>
          <w:sz w:val="28"/>
          <w:szCs w:val="28"/>
        </w:rPr>
        <w:t>ERRO 229</w:t>
      </w:r>
    </w:p>
    <w:p w14:paraId="7114C994" w14:textId="77777777" w:rsidR="00AD29E4" w:rsidRPr="0070380E" w:rsidRDefault="00AD29E4" w:rsidP="00195DF0">
      <w:pPr>
        <w:widowControl w:val="0"/>
        <w:jc w:val="both"/>
        <w:rPr>
          <w:rFonts w:ascii="Arial" w:hAnsi="Arial" w:cs="Arial"/>
          <w:i/>
          <w:sz w:val="24"/>
        </w:rPr>
      </w:pPr>
      <w:r w:rsidRPr="0070380E">
        <w:rPr>
          <w:rFonts w:ascii="Arial" w:hAnsi="Arial" w:cs="Arial"/>
          <w:b/>
          <w:i/>
          <w:sz w:val="24"/>
        </w:rPr>
        <w:t>Mensagem</w:t>
      </w:r>
      <w:r w:rsidRPr="0070380E">
        <w:rPr>
          <w:rFonts w:ascii="Arial" w:hAnsi="Arial" w:cs="Arial"/>
          <w:i/>
          <w:sz w:val="24"/>
        </w:rPr>
        <w:t>: “Saldos finais: total dos débitos não confere com o total dos créditos”</w:t>
      </w:r>
    </w:p>
    <w:p w14:paraId="458627A7" w14:textId="77777777" w:rsidR="00AD29E4" w:rsidRPr="00336508" w:rsidRDefault="00AD29E4" w:rsidP="00195DF0">
      <w:pPr>
        <w:widowControl w:val="0"/>
        <w:ind w:left="360"/>
        <w:jc w:val="both"/>
        <w:rPr>
          <w:i/>
          <w:sz w:val="24"/>
        </w:rPr>
      </w:pPr>
    </w:p>
    <w:p w14:paraId="1170EB45" w14:textId="77777777" w:rsidR="00374CBA" w:rsidRDefault="00374CBA" w:rsidP="00195DF0">
      <w:pPr>
        <w:widowControl w:val="0"/>
        <w:overflowPunct/>
        <w:autoSpaceDE/>
        <w:autoSpaceDN/>
        <w:adjustRightInd/>
        <w:spacing w:line="360" w:lineRule="auto"/>
        <w:jc w:val="both"/>
        <w:textAlignment w:val="auto"/>
        <w:rPr>
          <w:rFonts w:ascii="Arial" w:hAnsi="Arial" w:cs="Arial"/>
          <w:sz w:val="24"/>
          <w:szCs w:val="24"/>
        </w:rPr>
      </w:pPr>
    </w:p>
    <w:p w14:paraId="46AC194B" w14:textId="330F8112"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14</w:t>
      </w:r>
      <w:r w:rsidR="0070380E">
        <w:rPr>
          <w:rFonts w:ascii="Arial" w:hAnsi="Arial" w:cs="Arial"/>
          <w:sz w:val="24"/>
          <w:szCs w:val="24"/>
        </w:rPr>
        <w:t> </w:t>
      </w:r>
      <w:r w:rsidR="00AD29E4" w:rsidRPr="00336508">
        <w:rPr>
          <w:rFonts w:ascii="Arial" w:hAnsi="Arial" w:cs="Arial"/>
          <w:sz w:val="24"/>
          <w:szCs w:val="24"/>
        </w:rPr>
        <w:t xml:space="preserve">Para todas as contas contábeis informadas, a soma dos movimentos a débito deve ser igual a soma dos movimentos a crédito.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70380E">
        <w:rPr>
          <w:b/>
          <w:i/>
          <w:sz w:val="28"/>
          <w:szCs w:val="28"/>
        </w:rPr>
        <w:t>ERRO 230</w:t>
      </w:r>
    </w:p>
    <w:p w14:paraId="5353341A" w14:textId="77777777" w:rsidR="00AD29E4" w:rsidRPr="0070380E" w:rsidRDefault="00AD29E4" w:rsidP="00195DF0">
      <w:pPr>
        <w:widowControl w:val="0"/>
        <w:spacing w:line="360" w:lineRule="auto"/>
        <w:jc w:val="both"/>
        <w:rPr>
          <w:rFonts w:ascii="Arial" w:hAnsi="Arial" w:cs="Arial"/>
          <w:b/>
          <w:i/>
          <w:sz w:val="24"/>
        </w:rPr>
      </w:pPr>
      <w:r w:rsidRPr="0070380E">
        <w:rPr>
          <w:rFonts w:ascii="Arial" w:hAnsi="Arial" w:cs="Arial"/>
          <w:b/>
          <w:i/>
          <w:sz w:val="24"/>
        </w:rPr>
        <w:t>Mensagem:</w:t>
      </w:r>
      <w:r w:rsidRPr="0070380E">
        <w:rPr>
          <w:rFonts w:ascii="Arial" w:hAnsi="Arial" w:cs="Arial"/>
          <w:i/>
          <w:sz w:val="24"/>
        </w:rPr>
        <w:t xml:space="preserve"> “Movimento Débito/Crédito no mês:  total dos débitos não confere com o total dos créditos.”</w:t>
      </w:r>
      <w:r w:rsidRPr="0070380E">
        <w:rPr>
          <w:rFonts w:ascii="Arial" w:hAnsi="Arial" w:cs="Arial"/>
          <w:b/>
          <w:i/>
          <w:sz w:val="24"/>
        </w:rPr>
        <w:t xml:space="preserve"> </w:t>
      </w:r>
    </w:p>
    <w:p w14:paraId="3A02ABD4" w14:textId="77777777" w:rsidR="00AD29E4" w:rsidRDefault="00AD29E4" w:rsidP="00195DF0">
      <w:pPr>
        <w:widowControl w:val="0"/>
        <w:ind w:left="360"/>
        <w:jc w:val="both"/>
        <w:rPr>
          <w:i/>
          <w:sz w:val="24"/>
          <w:szCs w:val="24"/>
        </w:rPr>
      </w:pPr>
    </w:p>
    <w:p w14:paraId="1386AA74" w14:textId="7F74181B"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15</w:t>
      </w:r>
      <w:r w:rsidR="0070380E">
        <w:rPr>
          <w:rFonts w:ascii="Arial" w:hAnsi="Arial" w:cs="Arial"/>
          <w:sz w:val="24"/>
          <w:szCs w:val="24"/>
        </w:rPr>
        <w:t> </w:t>
      </w:r>
      <w:r w:rsidR="00AD29E4" w:rsidRPr="007F562C">
        <w:rPr>
          <w:rFonts w:ascii="Arial" w:hAnsi="Arial" w:cs="Arial"/>
          <w:sz w:val="24"/>
          <w:szCs w:val="24"/>
        </w:rPr>
        <w:t xml:space="preserve">A soma de todos os saldos iniciais de natureza de saldo inicial devedor deverá ser idêntica a soma de todos os saldos iniciais de natureza de saldo inicial credor, para as contas dos grupos 1, 2, 3 e 4.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231</w:t>
      </w:r>
    </w:p>
    <w:p w14:paraId="3045CDBA"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 Saldos iniciais: total dos débitos não confere com o total dos créditos p/ contas dos grupos 1, 2, 3 e 4”</w:t>
      </w:r>
      <w:r w:rsidRPr="0070380E">
        <w:rPr>
          <w:rFonts w:ascii="Arial" w:hAnsi="Arial" w:cs="Arial"/>
          <w:b/>
          <w:i/>
          <w:color w:val="auto"/>
        </w:rPr>
        <w:t xml:space="preserve"> </w:t>
      </w:r>
    </w:p>
    <w:p w14:paraId="00F22B25" w14:textId="77777777" w:rsidR="00AB7D89" w:rsidRPr="00336508" w:rsidRDefault="00AB7D89" w:rsidP="00195DF0">
      <w:pPr>
        <w:widowControl w:val="0"/>
        <w:spacing w:line="360" w:lineRule="auto"/>
        <w:jc w:val="both"/>
        <w:rPr>
          <w:rFonts w:ascii="Arial" w:hAnsi="Arial" w:cs="Arial"/>
          <w:sz w:val="24"/>
          <w:szCs w:val="24"/>
        </w:rPr>
      </w:pPr>
    </w:p>
    <w:p w14:paraId="656DE45C" w14:textId="7308B9F0"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16</w:t>
      </w:r>
      <w:r w:rsidR="0070380E">
        <w:rPr>
          <w:rFonts w:ascii="Arial" w:hAnsi="Arial" w:cs="Arial"/>
          <w:sz w:val="24"/>
          <w:szCs w:val="24"/>
        </w:rPr>
        <w:t> </w:t>
      </w:r>
      <w:r w:rsidR="00AD29E4" w:rsidRPr="00336508">
        <w:rPr>
          <w:rFonts w:ascii="Arial" w:hAnsi="Arial" w:cs="Arial"/>
          <w:sz w:val="24"/>
          <w:szCs w:val="24"/>
        </w:rPr>
        <w:t xml:space="preserve">A soma de todos os saldos finais de natureza de saldo final devedor deverá ser idêntica a soma de todos os saldos finais de natureza de saldo final credor, para as contas dos grupos 1, 2, 3 e 4.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232</w:t>
      </w:r>
    </w:p>
    <w:p w14:paraId="43DE86EC"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“Saldos finais: total dos débitos não confere com o total dos créditos p/ contas dos grupos 1, 2, 3 e 4.” </w:t>
      </w:r>
    </w:p>
    <w:p w14:paraId="4AEAE772" w14:textId="77777777" w:rsidR="00AD29E4" w:rsidRPr="00336508" w:rsidRDefault="00AD29E4" w:rsidP="00195DF0">
      <w:pPr>
        <w:widowControl w:val="0"/>
        <w:ind w:left="360"/>
        <w:jc w:val="both"/>
        <w:rPr>
          <w:sz w:val="24"/>
        </w:rPr>
      </w:pPr>
    </w:p>
    <w:p w14:paraId="30BDE6D8" w14:textId="492CA450"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17</w:t>
      </w:r>
      <w:r w:rsidR="0070380E">
        <w:rPr>
          <w:rFonts w:ascii="Arial" w:hAnsi="Arial" w:cs="Arial"/>
          <w:sz w:val="24"/>
          <w:szCs w:val="24"/>
        </w:rPr>
        <w:t> </w:t>
      </w:r>
      <w:r w:rsidR="00AD29E4" w:rsidRPr="00336508">
        <w:rPr>
          <w:rFonts w:ascii="Arial" w:hAnsi="Arial" w:cs="Arial"/>
          <w:sz w:val="24"/>
          <w:szCs w:val="24"/>
        </w:rPr>
        <w:t xml:space="preserve">Para todas as contas contábeis dos grupos 1, 2, 3 e 4, a soma dos movimentos a débito deve ser igual a soma dos movimentos a crédito.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233</w:t>
      </w:r>
    </w:p>
    <w:p w14:paraId="004DAB90"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u w:val="single"/>
        </w:rPr>
        <w:t>:</w:t>
      </w:r>
      <w:r w:rsidRPr="0070380E">
        <w:rPr>
          <w:rFonts w:ascii="Arial" w:hAnsi="Arial" w:cs="Arial"/>
          <w:i/>
          <w:color w:val="auto"/>
        </w:rPr>
        <w:t xml:space="preserve"> “Movimento Débito/Crédito  no mês: total dos débitos não confere com o total dos créditos p/ contas dos grupos 1, 2, 3 e 4.” </w:t>
      </w:r>
    </w:p>
    <w:p w14:paraId="3EBB648A" w14:textId="77777777" w:rsidR="00AD29E4" w:rsidRPr="00E131E5" w:rsidRDefault="00AD29E4" w:rsidP="00195DF0">
      <w:pPr>
        <w:widowControl w:val="0"/>
        <w:ind w:left="360"/>
        <w:jc w:val="both"/>
        <w:rPr>
          <w:sz w:val="24"/>
        </w:rPr>
      </w:pPr>
    </w:p>
    <w:p w14:paraId="360CE8F0" w14:textId="588AB9A7"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18</w:t>
      </w:r>
      <w:r w:rsidR="0070380E">
        <w:rPr>
          <w:rFonts w:ascii="Arial" w:hAnsi="Arial" w:cs="Arial"/>
          <w:sz w:val="24"/>
          <w:szCs w:val="24"/>
        </w:rPr>
        <w:t> </w:t>
      </w:r>
      <w:r w:rsidR="00AD29E4" w:rsidRPr="007F562C">
        <w:rPr>
          <w:rFonts w:ascii="Arial" w:hAnsi="Arial" w:cs="Arial"/>
          <w:sz w:val="24"/>
          <w:szCs w:val="24"/>
        </w:rPr>
        <w:t xml:space="preserve">A soma de todos os saldos iniciais de natureza de saldo inicial devedor deverá ser idêntica a soma de todos os saldos iniciais de natureza de saldo </w:t>
      </w:r>
      <w:r w:rsidR="00AD29E4" w:rsidRPr="00336508">
        <w:rPr>
          <w:rFonts w:ascii="Arial" w:hAnsi="Arial" w:cs="Arial"/>
          <w:sz w:val="24"/>
          <w:szCs w:val="24"/>
        </w:rPr>
        <w:t xml:space="preserve">inicial credor, para as contas dos grupos 5 e 6.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234</w:t>
      </w:r>
    </w:p>
    <w:p w14:paraId="28510925"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“Saldos iniciais: total dos débitos não confere com o total dos créditos p/ contas dos grupos 5 e 6.”  </w:t>
      </w:r>
    </w:p>
    <w:p w14:paraId="47D88EA2" w14:textId="77777777" w:rsidR="00AD29E4" w:rsidRPr="00336508" w:rsidRDefault="00AD29E4" w:rsidP="00195DF0">
      <w:pPr>
        <w:widowControl w:val="0"/>
        <w:ind w:left="360"/>
        <w:jc w:val="both"/>
        <w:rPr>
          <w:sz w:val="24"/>
        </w:rPr>
      </w:pPr>
    </w:p>
    <w:p w14:paraId="59E4AD8C" w14:textId="20F7F8C9"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19</w:t>
      </w:r>
      <w:r w:rsidR="0070380E">
        <w:rPr>
          <w:rFonts w:ascii="Arial" w:hAnsi="Arial" w:cs="Arial"/>
          <w:sz w:val="24"/>
          <w:szCs w:val="24"/>
        </w:rPr>
        <w:t> </w:t>
      </w:r>
      <w:r w:rsidR="00AD29E4" w:rsidRPr="00336508">
        <w:rPr>
          <w:rFonts w:ascii="Arial" w:hAnsi="Arial" w:cs="Arial"/>
          <w:sz w:val="24"/>
          <w:szCs w:val="24"/>
        </w:rPr>
        <w:t xml:space="preserve">A soma de todos os saldos finais de natureza de saldo final devedor deverá ser idêntica a soma de todos os saldos finais de natureza de saldo final credor, para as contas dos grupos </w:t>
      </w:r>
      <w:r w:rsidR="00AD29E4" w:rsidRPr="00336508">
        <w:rPr>
          <w:rFonts w:ascii="Arial" w:hAnsi="Arial" w:cs="Arial"/>
          <w:sz w:val="24"/>
          <w:szCs w:val="24"/>
        </w:rPr>
        <w:lastRenderedPageBreak/>
        <w:t xml:space="preserve">5 e 6.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235</w:t>
      </w:r>
    </w:p>
    <w:p w14:paraId="34E2C5C0"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“Saldos finais: total dos débitos não confere com o total dos créditos p/ contas dos grupos 5 e 6.”  </w:t>
      </w:r>
    </w:p>
    <w:p w14:paraId="7AC9342F" w14:textId="77777777" w:rsidR="00AD29E4" w:rsidRPr="00336508" w:rsidRDefault="00AD29E4" w:rsidP="00195DF0">
      <w:pPr>
        <w:widowControl w:val="0"/>
        <w:ind w:left="360"/>
        <w:jc w:val="both"/>
        <w:rPr>
          <w:sz w:val="24"/>
        </w:rPr>
      </w:pPr>
    </w:p>
    <w:p w14:paraId="13E3DC53" w14:textId="373A55B8"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 xml:space="preserve">20 </w:t>
      </w:r>
      <w:r w:rsidR="00AD29E4" w:rsidRPr="00336508">
        <w:rPr>
          <w:rFonts w:ascii="Arial" w:hAnsi="Arial" w:cs="Arial"/>
          <w:sz w:val="24"/>
          <w:szCs w:val="24"/>
        </w:rPr>
        <w:t xml:space="preserve">Para todas as contas contábeis dos grupos 5 e 6, a soma dos movimentos a débito deve ser igual a soma dos movimentos a crédito.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236</w:t>
      </w:r>
    </w:p>
    <w:p w14:paraId="27880956"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“Movimento Débito/Crédito no mês: total dos débitos não confere com o total dos créditos p/ contas dos grupos 5 e 6.”  </w:t>
      </w:r>
    </w:p>
    <w:p w14:paraId="28DAF006" w14:textId="77777777" w:rsidR="00AD29E4" w:rsidRPr="00336508" w:rsidRDefault="00AD29E4" w:rsidP="00195DF0">
      <w:pPr>
        <w:widowControl w:val="0"/>
        <w:ind w:left="360"/>
        <w:jc w:val="both"/>
        <w:rPr>
          <w:i/>
          <w:sz w:val="24"/>
        </w:rPr>
      </w:pPr>
    </w:p>
    <w:p w14:paraId="7236F077" w14:textId="7E8EB4F0"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21</w:t>
      </w:r>
      <w:r w:rsidR="0070380E">
        <w:rPr>
          <w:rFonts w:ascii="Arial" w:hAnsi="Arial" w:cs="Arial"/>
          <w:sz w:val="24"/>
          <w:szCs w:val="24"/>
        </w:rPr>
        <w:t> </w:t>
      </w:r>
      <w:r w:rsidR="00AD29E4" w:rsidRPr="00336508">
        <w:rPr>
          <w:rFonts w:ascii="Arial" w:hAnsi="Arial" w:cs="Arial"/>
          <w:sz w:val="24"/>
          <w:szCs w:val="24"/>
        </w:rPr>
        <w:t xml:space="preserve">A soma de todos os saldos iniciais de natureza de saldo inicial devedor deverá ser idêntica a soma de todos os saldos iniciais de natureza de saldo inicial credor, para as contas dos grupos 7 e 8.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237</w:t>
      </w:r>
    </w:p>
    <w:p w14:paraId="40B400B6" w14:textId="77777777" w:rsidR="00AD29E4" w:rsidRPr="0070380E" w:rsidRDefault="00AD29E4"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“Saldos iniciais: total dos débitos não confere com o total dos créditos p/ contas dos grupos 7 e 8.”  </w:t>
      </w:r>
    </w:p>
    <w:p w14:paraId="548C2D25" w14:textId="77777777" w:rsidR="00AD29E4" w:rsidRPr="00336508" w:rsidRDefault="00AD29E4" w:rsidP="00195DF0">
      <w:pPr>
        <w:widowControl w:val="0"/>
        <w:ind w:left="360"/>
        <w:jc w:val="both"/>
        <w:rPr>
          <w:sz w:val="24"/>
        </w:rPr>
      </w:pPr>
    </w:p>
    <w:p w14:paraId="20ACB4EB" w14:textId="394F6456" w:rsidR="00AD29E4" w:rsidRPr="00336508"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22</w:t>
      </w:r>
      <w:r w:rsidR="0070380E">
        <w:rPr>
          <w:rFonts w:ascii="Arial" w:hAnsi="Arial" w:cs="Arial"/>
          <w:sz w:val="24"/>
          <w:szCs w:val="24"/>
        </w:rPr>
        <w:t> </w:t>
      </w:r>
      <w:r w:rsidR="00AD29E4" w:rsidRPr="00336508">
        <w:rPr>
          <w:rFonts w:ascii="Arial" w:hAnsi="Arial" w:cs="Arial"/>
          <w:sz w:val="24"/>
          <w:szCs w:val="24"/>
        </w:rPr>
        <w:t xml:space="preserve">A soma de todos os saldos finais de natureza de saldo final devedor deverá </w:t>
      </w:r>
      <w:r w:rsidR="00AD29E4" w:rsidRPr="007F562C">
        <w:rPr>
          <w:rFonts w:ascii="Arial" w:hAnsi="Arial" w:cs="Arial"/>
          <w:sz w:val="24"/>
          <w:szCs w:val="24"/>
        </w:rPr>
        <w:t xml:space="preserve">ser idêntica a soma de todos os saldos finais de natureza de saldo final credor, </w:t>
      </w:r>
      <w:r w:rsidR="00AD29E4" w:rsidRPr="00336508">
        <w:rPr>
          <w:rFonts w:ascii="Arial" w:hAnsi="Arial" w:cs="Arial"/>
          <w:sz w:val="24"/>
          <w:szCs w:val="24"/>
        </w:rPr>
        <w:t xml:space="preserve">para as contas dos grupos 7 e 8.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238</w:t>
      </w:r>
    </w:p>
    <w:p w14:paraId="1CA551FF" w14:textId="77777777" w:rsidR="00AD29E4" w:rsidRPr="0070380E" w:rsidRDefault="00AD29E4" w:rsidP="00195DF0">
      <w:pPr>
        <w:pStyle w:val="Default"/>
        <w:widowControl w:val="0"/>
        <w:spacing w:line="360" w:lineRule="auto"/>
        <w:jc w:val="both"/>
        <w:rPr>
          <w:rFonts w:ascii="Arial" w:hAnsi="Arial" w:cs="Arial"/>
          <w:i/>
          <w:color w:val="auto"/>
        </w:rPr>
      </w:pPr>
      <w:r w:rsidRPr="0070380E">
        <w:rPr>
          <w:rFonts w:ascii="Arial" w:hAnsi="Arial" w:cs="Arial"/>
          <w:b/>
          <w:i/>
          <w:color w:val="auto"/>
        </w:rPr>
        <w:t>Mensagem</w:t>
      </w:r>
      <w:r w:rsidRPr="0070380E">
        <w:rPr>
          <w:rFonts w:ascii="Arial" w:hAnsi="Arial" w:cs="Arial"/>
          <w:i/>
          <w:color w:val="auto"/>
        </w:rPr>
        <w:t>: “ Saldos finais: total dos débitos não confere com o total dos créditos p/ contas dos grupos 7 e 8”</w:t>
      </w:r>
    </w:p>
    <w:p w14:paraId="0D476713" w14:textId="77777777" w:rsidR="00AD29E4" w:rsidRPr="00336508" w:rsidRDefault="00AD29E4" w:rsidP="00195DF0">
      <w:pPr>
        <w:pStyle w:val="Default"/>
        <w:widowControl w:val="0"/>
        <w:jc w:val="both"/>
        <w:rPr>
          <w:color w:val="auto"/>
        </w:rPr>
      </w:pPr>
      <w:r w:rsidRPr="00336508">
        <w:rPr>
          <w:i/>
          <w:color w:val="auto"/>
        </w:rPr>
        <w:t xml:space="preserve">  </w:t>
      </w:r>
    </w:p>
    <w:p w14:paraId="074A09AA" w14:textId="760DDB08" w:rsidR="00AD29E4" w:rsidRPr="00CD77D3"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23</w:t>
      </w:r>
      <w:r w:rsidR="0070380E">
        <w:rPr>
          <w:rFonts w:ascii="Arial" w:hAnsi="Arial" w:cs="Arial"/>
          <w:sz w:val="24"/>
          <w:szCs w:val="24"/>
        </w:rPr>
        <w:t> </w:t>
      </w:r>
      <w:r w:rsidR="00AD29E4" w:rsidRPr="00336508">
        <w:rPr>
          <w:rFonts w:ascii="Arial" w:hAnsi="Arial" w:cs="Arial"/>
          <w:sz w:val="24"/>
          <w:szCs w:val="24"/>
        </w:rPr>
        <w:t xml:space="preserve">Para todas as contas contábeis dos grupos 7 e 8, a soma dos movimentos a débito deve ser igual a soma dos movimentos a crédito. </w:t>
      </w:r>
      <w:r w:rsidR="00AD29E4" w:rsidRPr="00CD77D3">
        <w:rPr>
          <w:rFonts w:ascii="Arial" w:hAnsi="Arial" w:cs="Arial"/>
          <w:sz w:val="24"/>
          <w:szCs w:val="24"/>
        </w:rPr>
        <w:t>(</w:t>
      </w:r>
      <w:r w:rsidR="00AD29E4" w:rsidRPr="0070380E">
        <w:rPr>
          <w:rFonts w:ascii="Arial" w:hAnsi="Arial" w:cs="Arial"/>
          <w:sz w:val="24"/>
          <w:szCs w:val="24"/>
          <w:u w:val="single"/>
        </w:rPr>
        <w:t>Consistência Impeditiva</w:t>
      </w:r>
      <w:r w:rsidR="00AD29E4" w:rsidRPr="00CD77D3">
        <w:rPr>
          <w:rFonts w:ascii="Arial" w:hAnsi="Arial" w:cs="Arial"/>
          <w:sz w:val="24"/>
          <w:szCs w:val="24"/>
        </w:rPr>
        <w:t xml:space="preserve">) </w:t>
      </w:r>
      <w:r w:rsidR="00AD29E4" w:rsidRPr="00CD77D3">
        <w:rPr>
          <w:b/>
          <w:i/>
          <w:sz w:val="28"/>
          <w:szCs w:val="28"/>
        </w:rPr>
        <w:t>ERRO 239</w:t>
      </w:r>
    </w:p>
    <w:p w14:paraId="3E61765B" w14:textId="77777777" w:rsidR="00AB7D89" w:rsidRPr="0070380E" w:rsidRDefault="00AB7D89" w:rsidP="00195DF0">
      <w:pPr>
        <w:pStyle w:val="Default"/>
        <w:widowControl w:val="0"/>
        <w:spacing w:line="360" w:lineRule="auto"/>
        <w:jc w:val="both"/>
        <w:rPr>
          <w:rFonts w:ascii="Arial" w:hAnsi="Arial" w:cs="Arial"/>
          <w:color w:val="auto"/>
        </w:rPr>
      </w:pPr>
      <w:r w:rsidRPr="0070380E">
        <w:rPr>
          <w:rFonts w:ascii="Arial" w:hAnsi="Arial" w:cs="Arial"/>
          <w:b/>
          <w:i/>
          <w:color w:val="auto"/>
        </w:rPr>
        <w:t>Mensagem</w:t>
      </w:r>
      <w:r w:rsidRPr="0070380E">
        <w:rPr>
          <w:rFonts w:ascii="Arial" w:hAnsi="Arial" w:cs="Arial"/>
          <w:i/>
          <w:color w:val="auto"/>
        </w:rPr>
        <w:t xml:space="preserve">: “Movimento Débito/Crédito no mês: total dos débitos não confere com o total dos créditos p/ contas dos grupos 7 e 8.”  </w:t>
      </w:r>
    </w:p>
    <w:p w14:paraId="3C06525B" w14:textId="77777777" w:rsidR="00AB7D89" w:rsidRPr="00271FF7" w:rsidRDefault="00AB7D89" w:rsidP="00195DF0">
      <w:pPr>
        <w:widowControl w:val="0"/>
        <w:jc w:val="both"/>
        <w:rPr>
          <w:i/>
          <w:sz w:val="24"/>
          <w:szCs w:val="24"/>
        </w:rPr>
      </w:pPr>
    </w:p>
    <w:p w14:paraId="599249F8" w14:textId="61E80196" w:rsidR="00AB7D89" w:rsidRPr="00FD0DA5" w:rsidRDefault="00DE740A" w:rsidP="00195DF0">
      <w:pPr>
        <w:widowControl w:val="0"/>
        <w:overflowPunct/>
        <w:autoSpaceDE/>
        <w:autoSpaceDN/>
        <w:adjustRightInd/>
        <w:spacing w:line="360" w:lineRule="auto"/>
        <w:jc w:val="both"/>
        <w:textAlignment w:val="auto"/>
        <w:rPr>
          <w:rFonts w:ascii="Arial" w:hAnsi="Arial" w:cs="Arial"/>
          <w:sz w:val="24"/>
          <w:szCs w:val="24"/>
        </w:rPr>
      </w:pPr>
      <w:bookmarkStart w:id="48" w:name="_Hlk119597234"/>
      <w:r>
        <w:rPr>
          <w:rFonts w:ascii="Arial" w:hAnsi="Arial" w:cs="Arial"/>
          <w:sz w:val="24"/>
          <w:szCs w:val="24"/>
        </w:rPr>
        <w:t>24</w:t>
      </w:r>
      <w:r w:rsidR="00C97E1B">
        <w:rPr>
          <w:rFonts w:ascii="Arial" w:hAnsi="Arial" w:cs="Arial"/>
          <w:sz w:val="24"/>
          <w:szCs w:val="24"/>
        </w:rPr>
        <w:t> </w:t>
      </w:r>
      <w:r w:rsidR="00AB7D89" w:rsidRPr="007F562C">
        <w:rPr>
          <w:rFonts w:ascii="Arial" w:hAnsi="Arial" w:cs="Arial"/>
          <w:sz w:val="24"/>
          <w:szCs w:val="24"/>
        </w:rPr>
        <w:t xml:space="preserve">O somatório dos saldos iniciais de cada uma das contas constantes na 1º coluna (saldo de natureza “D” menos saldo de natureza “C”) da tabela abaixo deverá ser igual ao somatório dos saldos iniciais de cada uma das contas constantes na 2º coluna (saldo de natureza “C” menos saldo de natureza “D”) da tabela abaixo </w:t>
      </w:r>
      <w:r w:rsidR="00AB7D89" w:rsidRPr="00CD77D3">
        <w:rPr>
          <w:rFonts w:ascii="Arial" w:hAnsi="Arial" w:cs="Arial"/>
          <w:sz w:val="24"/>
          <w:szCs w:val="24"/>
        </w:rPr>
        <w:t>(</w:t>
      </w:r>
      <w:r w:rsidR="00AB7D89" w:rsidRPr="00C97E1B">
        <w:rPr>
          <w:rFonts w:ascii="Arial" w:hAnsi="Arial" w:cs="Arial"/>
          <w:sz w:val="24"/>
          <w:szCs w:val="24"/>
          <w:u w:val="single"/>
        </w:rPr>
        <w:t>Consistência Impeditiva</w:t>
      </w:r>
      <w:r w:rsidR="00AB7D89" w:rsidRPr="00FD0DA5">
        <w:rPr>
          <w:rFonts w:ascii="Arial" w:hAnsi="Arial" w:cs="Arial"/>
          <w:sz w:val="24"/>
          <w:szCs w:val="24"/>
        </w:rPr>
        <w:t>)</w:t>
      </w:r>
      <w:r w:rsidR="00C97E1B" w:rsidRPr="00FD0DA5">
        <w:rPr>
          <w:rFonts w:ascii="Arial" w:hAnsi="Arial" w:cs="Arial"/>
          <w:sz w:val="24"/>
          <w:szCs w:val="24"/>
        </w:rPr>
        <w:t xml:space="preserve"> </w:t>
      </w:r>
      <w:r w:rsidR="00AB7D89" w:rsidRPr="00FD0DA5">
        <w:rPr>
          <w:rFonts w:ascii="Arial" w:hAnsi="Arial" w:cs="Arial"/>
          <w:sz w:val="24"/>
          <w:szCs w:val="24"/>
        </w:rPr>
        <w:t xml:space="preserve"> </w:t>
      </w:r>
      <w:r w:rsidR="00AB7D89" w:rsidRPr="00FD0DA5">
        <w:rPr>
          <w:b/>
          <w:i/>
          <w:sz w:val="28"/>
          <w:szCs w:val="28"/>
        </w:rPr>
        <w:t xml:space="preserve">ERRO </w:t>
      </w:r>
      <w:r w:rsidR="00164981" w:rsidRPr="00FD0DA5">
        <w:rPr>
          <w:b/>
          <w:i/>
          <w:sz w:val="28"/>
          <w:szCs w:val="28"/>
        </w:rPr>
        <w:t xml:space="preserve">8470 </w:t>
      </w:r>
    </w:p>
    <w:p w14:paraId="5C2C91EC" w14:textId="77777777" w:rsidR="00AB7D89" w:rsidRPr="00C97E1B" w:rsidRDefault="00AB7D89" w:rsidP="00195DF0">
      <w:pPr>
        <w:pStyle w:val="Default"/>
        <w:widowControl w:val="0"/>
        <w:spacing w:line="360" w:lineRule="auto"/>
        <w:jc w:val="both"/>
        <w:rPr>
          <w:rFonts w:ascii="Arial" w:hAnsi="Arial" w:cs="Arial"/>
        </w:rPr>
      </w:pPr>
      <w:r w:rsidRPr="000D6841">
        <w:rPr>
          <w:rFonts w:ascii="Arial" w:hAnsi="Arial" w:cs="Arial"/>
          <w:b/>
          <w:i/>
        </w:rPr>
        <w:t>Mensagem</w:t>
      </w:r>
      <w:r w:rsidRPr="000D6841">
        <w:rPr>
          <w:rFonts w:ascii="Arial" w:hAnsi="Arial" w:cs="Arial"/>
          <w:i/>
        </w:rPr>
        <w:t>: “Saldos Iniciais: total dos débitos não confere com o total dos créditos para</w:t>
      </w:r>
      <w:r w:rsidRPr="00C97E1B">
        <w:rPr>
          <w:rFonts w:ascii="Arial" w:hAnsi="Arial" w:cs="Arial"/>
          <w:i/>
        </w:rPr>
        <w:t xml:space="preserve"> contas dos grupos (XXXXX.YY.0ZZ e XXXXX.YY.ZZ</w:t>
      </w:r>
      <w:r w:rsidRPr="00C97E1B">
        <w:rPr>
          <w:rFonts w:ascii="Arial" w:hAnsi="Arial" w:cs="Arial"/>
        </w:rPr>
        <w:t>)</w:t>
      </w:r>
      <w:r w:rsidRPr="00C97E1B">
        <w:rPr>
          <w:rFonts w:ascii="Arial" w:hAnsi="Arial" w:cs="Arial"/>
          <w:i/>
        </w:rPr>
        <w:t xml:space="preserve">”.  </w:t>
      </w:r>
      <w:r w:rsidRPr="00C97E1B">
        <w:rPr>
          <w:rFonts w:ascii="Arial" w:hAnsi="Arial" w:cs="Arial"/>
        </w:rPr>
        <w:t>(XYZ = Campos variáveis)</w:t>
      </w:r>
      <w:r w:rsidRPr="00C97E1B">
        <w:rPr>
          <w:rFonts w:ascii="Arial" w:hAnsi="Arial" w:cs="Arial"/>
          <w:color w:val="0000FF"/>
        </w:rPr>
        <w:t xml:space="preserve">  </w:t>
      </w:r>
    </w:p>
    <w:p w14:paraId="34E6FAFA" w14:textId="77777777" w:rsidR="00AB7D89" w:rsidRDefault="00AB7D89" w:rsidP="00195DF0">
      <w:pPr>
        <w:widowControl w:val="0"/>
        <w:jc w:val="both"/>
        <w:rPr>
          <w:color w:val="0000FF"/>
          <w:sz w:val="24"/>
          <w:szCs w:val="24"/>
        </w:rPr>
      </w:pPr>
    </w:p>
    <w:p w14:paraId="1C372669" w14:textId="77777777" w:rsidR="00AB7D89" w:rsidRPr="002127D7" w:rsidRDefault="00AB7D89" w:rsidP="00195DF0">
      <w:pPr>
        <w:widowControl w:val="0"/>
        <w:jc w:val="both"/>
        <w:rPr>
          <w:sz w:val="24"/>
          <w:szCs w:val="24"/>
        </w:rPr>
      </w:pPr>
      <w:r w:rsidRPr="002127D7">
        <w:rPr>
          <w:sz w:val="24"/>
          <w:szCs w:val="24"/>
        </w:rPr>
        <w:t xml:space="preserve">Criar Tabela Grupo Débito/ Grupo Crédito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tblGrid>
      <w:tr w:rsidR="00AB7D89" w:rsidRPr="006C4D6C" w14:paraId="18879B0B" w14:textId="77777777" w:rsidTr="006C4D6C">
        <w:tc>
          <w:tcPr>
            <w:tcW w:w="2518" w:type="dxa"/>
            <w:shd w:val="clear" w:color="auto" w:fill="auto"/>
          </w:tcPr>
          <w:p w14:paraId="0AC9389B" w14:textId="77777777" w:rsidR="00AB7D89" w:rsidRPr="006C4D6C" w:rsidRDefault="00AB7D89" w:rsidP="00195DF0">
            <w:pPr>
              <w:widowControl w:val="0"/>
              <w:jc w:val="both"/>
              <w:rPr>
                <w:b/>
                <w:sz w:val="24"/>
                <w:szCs w:val="24"/>
              </w:rPr>
            </w:pPr>
            <w:r w:rsidRPr="006C4D6C">
              <w:rPr>
                <w:b/>
                <w:sz w:val="24"/>
                <w:szCs w:val="24"/>
              </w:rPr>
              <w:t xml:space="preserve">1ª coluna: </w:t>
            </w:r>
          </w:p>
        </w:tc>
        <w:tc>
          <w:tcPr>
            <w:tcW w:w="3119" w:type="dxa"/>
            <w:shd w:val="clear" w:color="auto" w:fill="auto"/>
          </w:tcPr>
          <w:p w14:paraId="648D3719" w14:textId="77777777" w:rsidR="00AB7D89" w:rsidRPr="006C4D6C" w:rsidRDefault="00AB7D89" w:rsidP="00195DF0">
            <w:pPr>
              <w:widowControl w:val="0"/>
              <w:jc w:val="both"/>
              <w:rPr>
                <w:b/>
                <w:color w:val="0000FF"/>
                <w:sz w:val="24"/>
                <w:szCs w:val="24"/>
              </w:rPr>
            </w:pPr>
            <w:r w:rsidRPr="006C4D6C">
              <w:rPr>
                <w:b/>
                <w:sz w:val="24"/>
                <w:szCs w:val="24"/>
              </w:rPr>
              <w:t>2ª coluna:</w:t>
            </w:r>
          </w:p>
        </w:tc>
      </w:tr>
      <w:tr w:rsidR="00AB7D89" w:rsidRPr="006C4D6C" w14:paraId="71394278" w14:textId="77777777" w:rsidTr="006C4D6C">
        <w:tc>
          <w:tcPr>
            <w:tcW w:w="2518" w:type="dxa"/>
            <w:shd w:val="clear" w:color="auto" w:fill="auto"/>
          </w:tcPr>
          <w:p w14:paraId="2553AA1F" w14:textId="77777777" w:rsidR="00AB7D89" w:rsidRPr="006C4D6C" w:rsidRDefault="00AB7D89" w:rsidP="00195DF0">
            <w:pPr>
              <w:widowControl w:val="0"/>
              <w:jc w:val="both"/>
              <w:rPr>
                <w:sz w:val="24"/>
                <w:szCs w:val="24"/>
              </w:rPr>
            </w:pPr>
            <w:r w:rsidRPr="006C4D6C">
              <w:rPr>
                <w:sz w:val="24"/>
                <w:szCs w:val="24"/>
              </w:rPr>
              <w:t>50000.00.00</w:t>
            </w:r>
          </w:p>
        </w:tc>
        <w:tc>
          <w:tcPr>
            <w:tcW w:w="3119" w:type="dxa"/>
            <w:shd w:val="clear" w:color="auto" w:fill="auto"/>
          </w:tcPr>
          <w:p w14:paraId="15B238C9" w14:textId="77777777" w:rsidR="00AB7D89" w:rsidRPr="006C4D6C" w:rsidRDefault="00AB7D89" w:rsidP="00195DF0">
            <w:pPr>
              <w:widowControl w:val="0"/>
              <w:jc w:val="both"/>
              <w:rPr>
                <w:sz w:val="24"/>
                <w:szCs w:val="24"/>
              </w:rPr>
            </w:pPr>
            <w:r w:rsidRPr="006C4D6C">
              <w:rPr>
                <w:sz w:val="24"/>
                <w:szCs w:val="24"/>
              </w:rPr>
              <w:t>60000.00.00</w:t>
            </w:r>
          </w:p>
        </w:tc>
      </w:tr>
      <w:tr w:rsidR="00AB7D89" w:rsidRPr="006C4D6C" w14:paraId="4F9548B5" w14:textId="77777777" w:rsidTr="006C4D6C">
        <w:tc>
          <w:tcPr>
            <w:tcW w:w="2518" w:type="dxa"/>
            <w:shd w:val="clear" w:color="auto" w:fill="auto"/>
          </w:tcPr>
          <w:p w14:paraId="3CB7F26D" w14:textId="77777777" w:rsidR="00AB7D89" w:rsidRPr="006C4D6C" w:rsidRDefault="00AB7D89" w:rsidP="00195DF0">
            <w:pPr>
              <w:widowControl w:val="0"/>
              <w:jc w:val="both"/>
              <w:rPr>
                <w:sz w:val="24"/>
                <w:szCs w:val="24"/>
              </w:rPr>
            </w:pPr>
            <w:r w:rsidRPr="006C4D6C">
              <w:rPr>
                <w:sz w:val="24"/>
                <w:szCs w:val="24"/>
              </w:rPr>
              <w:lastRenderedPageBreak/>
              <w:t>51000.00.00</w:t>
            </w:r>
          </w:p>
        </w:tc>
        <w:tc>
          <w:tcPr>
            <w:tcW w:w="3119" w:type="dxa"/>
            <w:shd w:val="clear" w:color="auto" w:fill="auto"/>
          </w:tcPr>
          <w:p w14:paraId="77DC0ABF" w14:textId="77777777" w:rsidR="00AB7D89" w:rsidRPr="006C4D6C" w:rsidRDefault="00AB7D89" w:rsidP="00195DF0">
            <w:pPr>
              <w:widowControl w:val="0"/>
              <w:jc w:val="both"/>
              <w:rPr>
                <w:sz w:val="24"/>
                <w:szCs w:val="24"/>
              </w:rPr>
            </w:pPr>
            <w:r w:rsidRPr="006C4D6C">
              <w:rPr>
                <w:sz w:val="24"/>
                <w:szCs w:val="24"/>
              </w:rPr>
              <w:t>61000.00.00</w:t>
            </w:r>
          </w:p>
        </w:tc>
      </w:tr>
      <w:tr w:rsidR="00AB7D89" w:rsidRPr="006C4D6C" w14:paraId="38A91298" w14:textId="77777777" w:rsidTr="006C4D6C">
        <w:tc>
          <w:tcPr>
            <w:tcW w:w="2518" w:type="dxa"/>
            <w:shd w:val="clear" w:color="auto" w:fill="auto"/>
          </w:tcPr>
          <w:p w14:paraId="2D132365" w14:textId="77777777" w:rsidR="00AB7D89" w:rsidRPr="006C4D6C" w:rsidRDefault="00AB7D89" w:rsidP="00195DF0">
            <w:pPr>
              <w:widowControl w:val="0"/>
              <w:jc w:val="both"/>
              <w:rPr>
                <w:sz w:val="24"/>
                <w:szCs w:val="24"/>
              </w:rPr>
            </w:pPr>
            <w:r w:rsidRPr="006C4D6C">
              <w:rPr>
                <w:sz w:val="24"/>
                <w:szCs w:val="24"/>
              </w:rPr>
              <w:t>51100.00.00</w:t>
            </w:r>
          </w:p>
        </w:tc>
        <w:tc>
          <w:tcPr>
            <w:tcW w:w="3119" w:type="dxa"/>
            <w:shd w:val="clear" w:color="auto" w:fill="auto"/>
          </w:tcPr>
          <w:p w14:paraId="524192C9" w14:textId="77777777" w:rsidR="00AB7D89" w:rsidRPr="006C4D6C" w:rsidRDefault="00AB7D89" w:rsidP="00195DF0">
            <w:pPr>
              <w:widowControl w:val="0"/>
              <w:jc w:val="both"/>
              <w:rPr>
                <w:sz w:val="24"/>
                <w:szCs w:val="24"/>
              </w:rPr>
            </w:pPr>
            <w:r w:rsidRPr="006C4D6C">
              <w:rPr>
                <w:sz w:val="24"/>
                <w:szCs w:val="24"/>
              </w:rPr>
              <w:t>61100.00.00</w:t>
            </w:r>
          </w:p>
        </w:tc>
      </w:tr>
      <w:tr w:rsidR="00AB7D89" w:rsidRPr="006C4D6C" w14:paraId="5BA3F47A" w14:textId="77777777" w:rsidTr="006C4D6C">
        <w:tc>
          <w:tcPr>
            <w:tcW w:w="2518" w:type="dxa"/>
            <w:shd w:val="clear" w:color="auto" w:fill="auto"/>
          </w:tcPr>
          <w:p w14:paraId="493B286F" w14:textId="77777777" w:rsidR="00AB7D89" w:rsidRPr="006C4D6C" w:rsidRDefault="00AB7D89" w:rsidP="00195DF0">
            <w:pPr>
              <w:widowControl w:val="0"/>
              <w:jc w:val="both"/>
              <w:rPr>
                <w:sz w:val="24"/>
                <w:szCs w:val="24"/>
              </w:rPr>
            </w:pPr>
            <w:r w:rsidRPr="006C4D6C">
              <w:rPr>
                <w:sz w:val="24"/>
                <w:szCs w:val="24"/>
              </w:rPr>
              <w:t>51200.00.00</w:t>
            </w:r>
          </w:p>
        </w:tc>
        <w:tc>
          <w:tcPr>
            <w:tcW w:w="3119" w:type="dxa"/>
            <w:shd w:val="clear" w:color="auto" w:fill="auto"/>
          </w:tcPr>
          <w:p w14:paraId="7D8B14A5" w14:textId="77777777" w:rsidR="00AB7D89" w:rsidRPr="006C4D6C" w:rsidRDefault="00AB7D89" w:rsidP="00195DF0">
            <w:pPr>
              <w:widowControl w:val="0"/>
              <w:jc w:val="both"/>
              <w:rPr>
                <w:sz w:val="24"/>
                <w:szCs w:val="24"/>
              </w:rPr>
            </w:pPr>
            <w:r w:rsidRPr="006C4D6C">
              <w:rPr>
                <w:sz w:val="24"/>
                <w:szCs w:val="24"/>
              </w:rPr>
              <w:t>61200.00.00</w:t>
            </w:r>
          </w:p>
        </w:tc>
      </w:tr>
      <w:tr w:rsidR="00AB7D89" w:rsidRPr="006C4D6C" w14:paraId="268583F3" w14:textId="77777777" w:rsidTr="006C4D6C">
        <w:tc>
          <w:tcPr>
            <w:tcW w:w="2518" w:type="dxa"/>
            <w:shd w:val="clear" w:color="auto" w:fill="auto"/>
          </w:tcPr>
          <w:p w14:paraId="3BE6D3F2" w14:textId="77777777" w:rsidR="00AB7D89" w:rsidRPr="006C4D6C" w:rsidRDefault="00AB7D89" w:rsidP="00195DF0">
            <w:pPr>
              <w:widowControl w:val="0"/>
              <w:jc w:val="both"/>
              <w:rPr>
                <w:sz w:val="24"/>
                <w:szCs w:val="24"/>
              </w:rPr>
            </w:pPr>
            <w:r w:rsidRPr="006C4D6C">
              <w:rPr>
                <w:sz w:val="24"/>
                <w:szCs w:val="24"/>
              </w:rPr>
              <w:t>52000.00.00</w:t>
            </w:r>
          </w:p>
        </w:tc>
        <w:tc>
          <w:tcPr>
            <w:tcW w:w="3119" w:type="dxa"/>
            <w:shd w:val="clear" w:color="auto" w:fill="auto"/>
          </w:tcPr>
          <w:p w14:paraId="215DCCC6" w14:textId="77777777" w:rsidR="00AB7D89" w:rsidRPr="006C4D6C" w:rsidRDefault="00AB7D89" w:rsidP="00195DF0">
            <w:pPr>
              <w:widowControl w:val="0"/>
              <w:jc w:val="both"/>
              <w:rPr>
                <w:sz w:val="24"/>
                <w:szCs w:val="24"/>
              </w:rPr>
            </w:pPr>
            <w:r w:rsidRPr="006C4D6C">
              <w:rPr>
                <w:sz w:val="24"/>
                <w:szCs w:val="24"/>
              </w:rPr>
              <w:t>62000.00.00</w:t>
            </w:r>
          </w:p>
        </w:tc>
      </w:tr>
      <w:tr w:rsidR="00AB7D89" w:rsidRPr="006C4D6C" w14:paraId="6DE59BD2" w14:textId="77777777" w:rsidTr="006C4D6C">
        <w:tc>
          <w:tcPr>
            <w:tcW w:w="2518" w:type="dxa"/>
            <w:shd w:val="clear" w:color="auto" w:fill="auto"/>
          </w:tcPr>
          <w:p w14:paraId="6B23C7B5" w14:textId="77777777" w:rsidR="00AB7D89" w:rsidRPr="006C4D6C" w:rsidRDefault="00AB7D89" w:rsidP="00195DF0">
            <w:pPr>
              <w:widowControl w:val="0"/>
              <w:jc w:val="both"/>
              <w:rPr>
                <w:sz w:val="24"/>
                <w:szCs w:val="24"/>
              </w:rPr>
            </w:pPr>
            <w:r w:rsidRPr="006C4D6C">
              <w:rPr>
                <w:sz w:val="24"/>
                <w:szCs w:val="24"/>
              </w:rPr>
              <w:t>52100.00.00</w:t>
            </w:r>
          </w:p>
        </w:tc>
        <w:tc>
          <w:tcPr>
            <w:tcW w:w="3119" w:type="dxa"/>
            <w:shd w:val="clear" w:color="auto" w:fill="auto"/>
          </w:tcPr>
          <w:p w14:paraId="56B16111" w14:textId="77777777" w:rsidR="00AB7D89" w:rsidRPr="006C4D6C" w:rsidRDefault="00AB7D89" w:rsidP="00195DF0">
            <w:pPr>
              <w:widowControl w:val="0"/>
              <w:jc w:val="both"/>
              <w:rPr>
                <w:sz w:val="24"/>
                <w:szCs w:val="24"/>
              </w:rPr>
            </w:pPr>
            <w:r w:rsidRPr="006C4D6C">
              <w:rPr>
                <w:sz w:val="24"/>
                <w:szCs w:val="24"/>
              </w:rPr>
              <w:t>62100.00.00</w:t>
            </w:r>
          </w:p>
        </w:tc>
      </w:tr>
      <w:tr w:rsidR="00AB7D89" w:rsidRPr="006C4D6C" w14:paraId="32B836F5" w14:textId="77777777" w:rsidTr="006C4D6C">
        <w:tc>
          <w:tcPr>
            <w:tcW w:w="2518" w:type="dxa"/>
            <w:shd w:val="clear" w:color="auto" w:fill="auto"/>
          </w:tcPr>
          <w:p w14:paraId="1C97AE8B" w14:textId="77777777" w:rsidR="00AB7D89" w:rsidRPr="006C4D6C" w:rsidRDefault="00AB7D89" w:rsidP="00195DF0">
            <w:pPr>
              <w:widowControl w:val="0"/>
              <w:jc w:val="both"/>
              <w:rPr>
                <w:sz w:val="24"/>
                <w:szCs w:val="24"/>
              </w:rPr>
            </w:pPr>
            <w:r w:rsidRPr="006C4D6C">
              <w:rPr>
                <w:sz w:val="24"/>
                <w:szCs w:val="24"/>
              </w:rPr>
              <w:t>52200.00.00</w:t>
            </w:r>
          </w:p>
        </w:tc>
        <w:tc>
          <w:tcPr>
            <w:tcW w:w="3119" w:type="dxa"/>
            <w:shd w:val="clear" w:color="auto" w:fill="auto"/>
          </w:tcPr>
          <w:p w14:paraId="020FC9AA" w14:textId="77777777" w:rsidR="00AB7D89" w:rsidRPr="006C4D6C" w:rsidRDefault="00AB7D89" w:rsidP="00195DF0">
            <w:pPr>
              <w:widowControl w:val="0"/>
              <w:jc w:val="both"/>
              <w:rPr>
                <w:sz w:val="24"/>
                <w:szCs w:val="24"/>
              </w:rPr>
            </w:pPr>
            <w:r w:rsidRPr="006C4D6C">
              <w:rPr>
                <w:sz w:val="24"/>
                <w:szCs w:val="24"/>
              </w:rPr>
              <w:t>62200.00.00</w:t>
            </w:r>
          </w:p>
        </w:tc>
      </w:tr>
      <w:tr w:rsidR="00AB7D89" w:rsidRPr="006C4D6C" w14:paraId="45B34BD8" w14:textId="77777777" w:rsidTr="006C4D6C">
        <w:tc>
          <w:tcPr>
            <w:tcW w:w="2518" w:type="dxa"/>
            <w:shd w:val="clear" w:color="auto" w:fill="auto"/>
          </w:tcPr>
          <w:p w14:paraId="60211152" w14:textId="77777777" w:rsidR="00AB7D89" w:rsidRPr="006C4D6C" w:rsidRDefault="00AB7D89" w:rsidP="00195DF0">
            <w:pPr>
              <w:widowControl w:val="0"/>
              <w:jc w:val="both"/>
              <w:rPr>
                <w:sz w:val="24"/>
                <w:szCs w:val="24"/>
              </w:rPr>
            </w:pPr>
            <w:r w:rsidRPr="006C4D6C">
              <w:rPr>
                <w:sz w:val="24"/>
                <w:szCs w:val="24"/>
              </w:rPr>
              <w:t>53170.00.00</w:t>
            </w:r>
          </w:p>
        </w:tc>
        <w:tc>
          <w:tcPr>
            <w:tcW w:w="3119" w:type="dxa"/>
            <w:shd w:val="clear" w:color="auto" w:fill="auto"/>
          </w:tcPr>
          <w:p w14:paraId="6FA27018" w14:textId="77777777" w:rsidR="00AB7D89" w:rsidRPr="006C4D6C" w:rsidRDefault="00AB7D89" w:rsidP="00195DF0">
            <w:pPr>
              <w:widowControl w:val="0"/>
              <w:jc w:val="both"/>
              <w:rPr>
                <w:sz w:val="24"/>
                <w:szCs w:val="24"/>
              </w:rPr>
            </w:pPr>
            <w:r w:rsidRPr="006C4D6C">
              <w:rPr>
                <w:sz w:val="24"/>
                <w:szCs w:val="24"/>
              </w:rPr>
              <w:t>63170.00.00</w:t>
            </w:r>
          </w:p>
        </w:tc>
      </w:tr>
      <w:tr w:rsidR="00AB7D89" w:rsidRPr="006C4D6C" w14:paraId="4B5713E6" w14:textId="77777777" w:rsidTr="006C4D6C">
        <w:tc>
          <w:tcPr>
            <w:tcW w:w="2518" w:type="dxa"/>
            <w:shd w:val="clear" w:color="auto" w:fill="auto"/>
          </w:tcPr>
          <w:p w14:paraId="0A717284" w14:textId="77777777" w:rsidR="00AB7D89" w:rsidRPr="006C4D6C" w:rsidRDefault="00AB7D89" w:rsidP="00195DF0">
            <w:pPr>
              <w:widowControl w:val="0"/>
              <w:jc w:val="both"/>
              <w:rPr>
                <w:sz w:val="24"/>
                <w:szCs w:val="24"/>
              </w:rPr>
            </w:pPr>
            <w:r w:rsidRPr="006C4D6C">
              <w:rPr>
                <w:sz w:val="24"/>
                <w:szCs w:val="24"/>
              </w:rPr>
              <w:t>53270.00.00</w:t>
            </w:r>
          </w:p>
        </w:tc>
        <w:tc>
          <w:tcPr>
            <w:tcW w:w="3119" w:type="dxa"/>
            <w:shd w:val="clear" w:color="auto" w:fill="auto"/>
          </w:tcPr>
          <w:p w14:paraId="3D42EBA6" w14:textId="77777777" w:rsidR="00AB7D89" w:rsidRPr="006C4D6C" w:rsidRDefault="00AB7D89" w:rsidP="00195DF0">
            <w:pPr>
              <w:widowControl w:val="0"/>
              <w:jc w:val="both"/>
              <w:rPr>
                <w:sz w:val="24"/>
                <w:szCs w:val="24"/>
              </w:rPr>
            </w:pPr>
            <w:r w:rsidRPr="006C4D6C">
              <w:rPr>
                <w:sz w:val="24"/>
                <w:szCs w:val="24"/>
              </w:rPr>
              <w:t>63270.00.00</w:t>
            </w:r>
          </w:p>
        </w:tc>
      </w:tr>
      <w:tr w:rsidR="00AB7D89" w:rsidRPr="006C4D6C" w14:paraId="6926B321" w14:textId="77777777" w:rsidTr="006C4D6C">
        <w:tc>
          <w:tcPr>
            <w:tcW w:w="2518" w:type="dxa"/>
            <w:shd w:val="clear" w:color="auto" w:fill="auto"/>
          </w:tcPr>
          <w:p w14:paraId="66A33B2A" w14:textId="77777777" w:rsidR="00AB7D89" w:rsidRPr="006C4D6C" w:rsidRDefault="00AB7D89" w:rsidP="00195DF0">
            <w:pPr>
              <w:widowControl w:val="0"/>
              <w:jc w:val="both"/>
              <w:rPr>
                <w:sz w:val="24"/>
                <w:szCs w:val="24"/>
              </w:rPr>
            </w:pPr>
            <w:r w:rsidRPr="006C4D6C">
              <w:rPr>
                <w:sz w:val="24"/>
                <w:szCs w:val="24"/>
              </w:rPr>
              <w:t>53200.00.00</w:t>
            </w:r>
          </w:p>
        </w:tc>
        <w:tc>
          <w:tcPr>
            <w:tcW w:w="3119" w:type="dxa"/>
            <w:shd w:val="clear" w:color="auto" w:fill="auto"/>
          </w:tcPr>
          <w:p w14:paraId="1F21A795" w14:textId="77777777" w:rsidR="00AB7D89" w:rsidRPr="006C4D6C" w:rsidRDefault="00AB7D89" w:rsidP="00195DF0">
            <w:pPr>
              <w:widowControl w:val="0"/>
              <w:jc w:val="both"/>
              <w:rPr>
                <w:sz w:val="24"/>
                <w:szCs w:val="24"/>
              </w:rPr>
            </w:pPr>
            <w:r w:rsidRPr="006C4D6C">
              <w:rPr>
                <w:sz w:val="24"/>
                <w:szCs w:val="24"/>
              </w:rPr>
              <w:t>63200.00.00</w:t>
            </w:r>
          </w:p>
        </w:tc>
      </w:tr>
      <w:tr w:rsidR="00AB7D89" w:rsidRPr="006C4D6C" w14:paraId="304F020C" w14:textId="77777777" w:rsidTr="006C4D6C">
        <w:tc>
          <w:tcPr>
            <w:tcW w:w="2518" w:type="dxa"/>
            <w:shd w:val="clear" w:color="auto" w:fill="auto"/>
          </w:tcPr>
          <w:p w14:paraId="0CB2D514" w14:textId="77777777" w:rsidR="00AB7D89" w:rsidRPr="006C4D6C" w:rsidRDefault="00AB7D89" w:rsidP="00195DF0">
            <w:pPr>
              <w:widowControl w:val="0"/>
              <w:jc w:val="both"/>
              <w:rPr>
                <w:sz w:val="24"/>
                <w:szCs w:val="24"/>
              </w:rPr>
            </w:pPr>
            <w:r w:rsidRPr="006C4D6C">
              <w:rPr>
                <w:sz w:val="24"/>
                <w:szCs w:val="24"/>
              </w:rPr>
              <w:t>70000.00.00</w:t>
            </w:r>
          </w:p>
        </w:tc>
        <w:tc>
          <w:tcPr>
            <w:tcW w:w="3119" w:type="dxa"/>
            <w:shd w:val="clear" w:color="auto" w:fill="auto"/>
          </w:tcPr>
          <w:p w14:paraId="43A51CCF" w14:textId="77777777" w:rsidR="00AB7D89" w:rsidRPr="006C4D6C" w:rsidRDefault="00AB7D89" w:rsidP="00195DF0">
            <w:pPr>
              <w:widowControl w:val="0"/>
              <w:jc w:val="both"/>
              <w:rPr>
                <w:sz w:val="24"/>
                <w:szCs w:val="24"/>
              </w:rPr>
            </w:pPr>
            <w:r w:rsidRPr="006C4D6C">
              <w:rPr>
                <w:sz w:val="24"/>
                <w:szCs w:val="24"/>
              </w:rPr>
              <w:t>80000.00.00</w:t>
            </w:r>
          </w:p>
        </w:tc>
      </w:tr>
      <w:tr w:rsidR="00AB7D89" w:rsidRPr="006C4D6C" w14:paraId="0DD0AA78" w14:textId="77777777" w:rsidTr="006C4D6C">
        <w:tc>
          <w:tcPr>
            <w:tcW w:w="2518" w:type="dxa"/>
            <w:shd w:val="clear" w:color="auto" w:fill="auto"/>
          </w:tcPr>
          <w:p w14:paraId="620E5FD2" w14:textId="77777777" w:rsidR="00AB7D89" w:rsidRPr="006C4D6C" w:rsidRDefault="00AB7D89" w:rsidP="00195DF0">
            <w:pPr>
              <w:widowControl w:val="0"/>
              <w:jc w:val="both"/>
              <w:rPr>
                <w:sz w:val="24"/>
                <w:szCs w:val="24"/>
              </w:rPr>
            </w:pPr>
            <w:r w:rsidRPr="006C4D6C">
              <w:rPr>
                <w:sz w:val="24"/>
                <w:szCs w:val="24"/>
              </w:rPr>
              <w:t>71000.00.00</w:t>
            </w:r>
          </w:p>
        </w:tc>
        <w:tc>
          <w:tcPr>
            <w:tcW w:w="3119" w:type="dxa"/>
            <w:shd w:val="clear" w:color="auto" w:fill="auto"/>
          </w:tcPr>
          <w:p w14:paraId="5C7EF6D8" w14:textId="77777777" w:rsidR="00AB7D89" w:rsidRPr="006C4D6C" w:rsidRDefault="00AB7D89" w:rsidP="00195DF0">
            <w:pPr>
              <w:widowControl w:val="0"/>
              <w:jc w:val="both"/>
              <w:rPr>
                <w:sz w:val="24"/>
                <w:szCs w:val="24"/>
              </w:rPr>
            </w:pPr>
            <w:r w:rsidRPr="006C4D6C">
              <w:rPr>
                <w:sz w:val="24"/>
                <w:szCs w:val="24"/>
              </w:rPr>
              <w:t>81000.00.00</w:t>
            </w:r>
          </w:p>
        </w:tc>
      </w:tr>
      <w:tr w:rsidR="00AB7D89" w:rsidRPr="006C4D6C" w14:paraId="1EFB29B1" w14:textId="77777777" w:rsidTr="006C4D6C">
        <w:tc>
          <w:tcPr>
            <w:tcW w:w="2518" w:type="dxa"/>
            <w:shd w:val="clear" w:color="auto" w:fill="auto"/>
          </w:tcPr>
          <w:p w14:paraId="19286396" w14:textId="77777777" w:rsidR="00AB7D89" w:rsidRPr="006C4D6C" w:rsidRDefault="00AB7D89" w:rsidP="00195DF0">
            <w:pPr>
              <w:widowControl w:val="0"/>
              <w:jc w:val="both"/>
              <w:rPr>
                <w:sz w:val="24"/>
                <w:szCs w:val="24"/>
              </w:rPr>
            </w:pPr>
            <w:r w:rsidRPr="006C4D6C">
              <w:rPr>
                <w:sz w:val="24"/>
                <w:szCs w:val="24"/>
              </w:rPr>
              <w:t>71100.00.00</w:t>
            </w:r>
          </w:p>
        </w:tc>
        <w:tc>
          <w:tcPr>
            <w:tcW w:w="3119" w:type="dxa"/>
            <w:shd w:val="clear" w:color="auto" w:fill="auto"/>
          </w:tcPr>
          <w:p w14:paraId="3D81287D" w14:textId="77777777" w:rsidR="00AB7D89" w:rsidRPr="006C4D6C" w:rsidRDefault="00AB7D89" w:rsidP="00195DF0">
            <w:pPr>
              <w:widowControl w:val="0"/>
              <w:jc w:val="both"/>
              <w:rPr>
                <w:sz w:val="24"/>
                <w:szCs w:val="24"/>
              </w:rPr>
            </w:pPr>
            <w:r w:rsidRPr="006C4D6C">
              <w:rPr>
                <w:sz w:val="24"/>
                <w:szCs w:val="24"/>
              </w:rPr>
              <w:t>81100.00.00</w:t>
            </w:r>
          </w:p>
        </w:tc>
      </w:tr>
      <w:tr w:rsidR="00AB7D89" w:rsidRPr="006C4D6C" w14:paraId="5F2ACF82" w14:textId="77777777" w:rsidTr="006C4D6C">
        <w:tc>
          <w:tcPr>
            <w:tcW w:w="2518" w:type="dxa"/>
            <w:shd w:val="clear" w:color="auto" w:fill="auto"/>
          </w:tcPr>
          <w:p w14:paraId="247B1C75" w14:textId="77777777" w:rsidR="00AB7D89" w:rsidRPr="006C4D6C" w:rsidRDefault="00AB7D89" w:rsidP="00195DF0">
            <w:pPr>
              <w:widowControl w:val="0"/>
              <w:jc w:val="both"/>
              <w:rPr>
                <w:sz w:val="24"/>
                <w:szCs w:val="24"/>
              </w:rPr>
            </w:pPr>
            <w:r w:rsidRPr="006C4D6C">
              <w:rPr>
                <w:sz w:val="24"/>
                <w:szCs w:val="24"/>
              </w:rPr>
              <w:t>71110.00.00</w:t>
            </w:r>
          </w:p>
        </w:tc>
        <w:tc>
          <w:tcPr>
            <w:tcW w:w="3119" w:type="dxa"/>
            <w:shd w:val="clear" w:color="auto" w:fill="auto"/>
          </w:tcPr>
          <w:p w14:paraId="21FF6DFA" w14:textId="77777777" w:rsidR="00AB7D89" w:rsidRPr="006C4D6C" w:rsidRDefault="00AB7D89" w:rsidP="00195DF0">
            <w:pPr>
              <w:widowControl w:val="0"/>
              <w:jc w:val="both"/>
              <w:rPr>
                <w:sz w:val="24"/>
                <w:szCs w:val="24"/>
              </w:rPr>
            </w:pPr>
            <w:r w:rsidRPr="006C4D6C">
              <w:rPr>
                <w:sz w:val="24"/>
                <w:szCs w:val="24"/>
              </w:rPr>
              <w:t>81110.00.00</w:t>
            </w:r>
          </w:p>
        </w:tc>
      </w:tr>
      <w:tr w:rsidR="00AB7D89" w:rsidRPr="006C4D6C" w14:paraId="3BD17D23" w14:textId="77777777" w:rsidTr="006C4D6C">
        <w:tc>
          <w:tcPr>
            <w:tcW w:w="2518" w:type="dxa"/>
            <w:shd w:val="clear" w:color="auto" w:fill="auto"/>
          </w:tcPr>
          <w:p w14:paraId="08679734" w14:textId="77777777" w:rsidR="00AB7D89" w:rsidRPr="006C4D6C" w:rsidRDefault="00AB7D89" w:rsidP="00195DF0">
            <w:pPr>
              <w:widowControl w:val="0"/>
              <w:jc w:val="both"/>
              <w:rPr>
                <w:sz w:val="24"/>
                <w:szCs w:val="24"/>
              </w:rPr>
            </w:pPr>
            <w:r w:rsidRPr="006C4D6C">
              <w:rPr>
                <w:sz w:val="24"/>
                <w:szCs w:val="24"/>
              </w:rPr>
              <w:t>71120.00.00</w:t>
            </w:r>
          </w:p>
        </w:tc>
        <w:tc>
          <w:tcPr>
            <w:tcW w:w="3119" w:type="dxa"/>
            <w:shd w:val="clear" w:color="auto" w:fill="auto"/>
          </w:tcPr>
          <w:p w14:paraId="09206BBA" w14:textId="77777777" w:rsidR="00AB7D89" w:rsidRPr="006C4D6C" w:rsidRDefault="00AB7D89" w:rsidP="00195DF0">
            <w:pPr>
              <w:widowControl w:val="0"/>
              <w:jc w:val="both"/>
              <w:rPr>
                <w:sz w:val="24"/>
                <w:szCs w:val="24"/>
              </w:rPr>
            </w:pPr>
            <w:r w:rsidRPr="006C4D6C">
              <w:rPr>
                <w:sz w:val="24"/>
                <w:szCs w:val="24"/>
              </w:rPr>
              <w:t>81120.00.00</w:t>
            </w:r>
          </w:p>
        </w:tc>
      </w:tr>
      <w:tr w:rsidR="00AB7D89" w:rsidRPr="006C4D6C" w14:paraId="1A6033EC" w14:textId="77777777" w:rsidTr="006C4D6C">
        <w:tc>
          <w:tcPr>
            <w:tcW w:w="2518" w:type="dxa"/>
            <w:shd w:val="clear" w:color="auto" w:fill="auto"/>
          </w:tcPr>
          <w:p w14:paraId="6EBA74E3" w14:textId="77777777" w:rsidR="00AB7D89" w:rsidRPr="006C4D6C" w:rsidRDefault="00AB7D89" w:rsidP="00195DF0">
            <w:pPr>
              <w:widowControl w:val="0"/>
              <w:jc w:val="both"/>
              <w:rPr>
                <w:sz w:val="24"/>
                <w:szCs w:val="24"/>
              </w:rPr>
            </w:pPr>
            <w:r w:rsidRPr="006C4D6C">
              <w:rPr>
                <w:sz w:val="24"/>
                <w:szCs w:val="24"/>
              </w:rPr>
              <w:t>71130.00.00</w:t>
            </w:r>
          </w:p>
        </w:tc>
        <w:tc>
          <w:tcPr>
            <w:tcW w:w="3119" w:type="dxa"/>
            <w:shd w:val="clear" w:color="auto" w:fill="auto"/>
          </w:tcPr>
          <w:p w14:paraId="02232C1E" w14:textId="77777777" w:rsidR="00AB7D89" w:rsidRPr="006C4D6C" w:rsidRDefault="00AB7D89" w:rsidP="00195DF0">
            <w:pPr>
              <w:widowControl w:val="0"/>
              <w:jc w:val="both"/>
              <w:rPr>
                <w:sz w:val="24"/>
                <w:szCs w:val="24"/>
              </w:rPr>
            </w:pPr>
            <w:r w:rsidRPr="006C4D6C">
              <w:rPr>
                <w:sz w:val="24"/>
                <w:szCs w:val="24"/>
              </w:rPr>
              <w:t>81130.00.00</w:t>
            </w:r>
          </w:p>
        </w:tc>
      </w:tr>
      <w:tr w:rsidR="005A1CEC" w:rsidRPr="005A01AF" w14:paraId="0ED2D490" w14:textId="77777777" w:rsidTr="006C4D6C">
        <w:tc>
          <w:tcPr>
            <w:tcW w:w="2518" w:type="dxa"/>
            <w:shd w:val="clear" w:color="auto" w:fill="auto"/>
          </w:tcPr>
          <w:p w14:paraId="4C26AB0D" w14:textId="4F011621" w:rsidR="005A1CEC" w:rsidRPr="005A01AF" w:rsidRDefault="005A1CEC" w:rsidP="00195DF0">
            <w:pPr>
              <w:widowControl w:val="0"/>
              <w:jc w:val="both"/>
              <w:rPr>
                <w:sz w:val="24"/>
                <w:szCs w:val="24"/>
              </w:rPr>
            </w:pPr>
            <w:r w:rsidRPr="005A01AF">
              <w:rPr>
                <w:sz w:val="24"/>
                <w:szCs w:val="24"/>
              </w:rPr>
              <w:t>71140.00.00</w:t>
            </w:r>
          </w:p>
        </w:tc>
        <w:tc>
          <w:tcPr>
            <w:tcW w:w="3119" w:type="dxa"/>
            <w:shd w:val="clear" w:color="auto" w:fill="auto"/>
          </w:tcPr>
          <w:p w14:paraId="027CF515" w14:textId="3A7B0AC5" w:rsidR="005A1CEC" w:rsidRPr="005A01AF" w:rsidRDefault="005A1CEC" w:rsidP="00195DF0">
            <w:pPr>
              <w:widowControl w:val="0"/>
              <w:jc w:val="both"/>
              <w:rPr>
                <w:sz w:val="24"/>
                <w:szCs w:val="24"/>
              </w:rPr>
            </w:pPr>
            <w:r w:rsidRPr="005A01AF">
              <w:rPr>
                <w:sz w:val="24"/>
                <w:szCs w:val="24"/>
              </w:rPr>
              <w:t>81140.00.00</w:t>
            </w:r>
          </w:p>
        </w:tc>
      </w:tr>
      <w:tr w:rsidR="005A1CEC" w:rsidRPr="006C4D6C" w14:paraId="2EEACAEE" w14:textId="77777777" w:rsidTr="006C4D6C">
        <w:tc>
          <w:tcPr>
            <w:tcW w:w="2518" w:type="dxa"/>
            <w:shd w:val="clear" w:color="auto" w:fill="auto"/>
          </w:tcPr>
          <w:p w14:paraId="77B4A0FA" w14:textId="77777777" w:rsidR="005A1CEC" w:rsidRPr="006C4D6C" w:rsidRDefault="005A1CEC" w:rsidP="00195DF0">
            <w:pPr>
              <w:widowControl w:val="0"/>
              <w:jc w:val="both"/>
              <w:rPr>
                <w:sz w:val="24"/>
                <w:szCs w:val="24"/>
              </w:rPr>
            </w:pPr>
            <w:r w:rsidRPr="006C4D6C">
              <w:rPr>
                <w:sz w:val="24"/>
                <w:szCs w:val="24"/>
              </w:rPr>
              <w:t>71190.00.00</w:t>
            </w:r>
          </w:p>
        </w:tc>
        <w:tc>
          <w:tcPr>
            <w:tcW w:w="3119" w:type="dxa"/>
            <w:shd w:val="clear" w:color="auto" w:fill="auto"/>
          </w:tcPr>
          <w:p w14:paraId="67908929" w14:textId="77777777" w:rsidR="005A1CEC" w:rsidRPr="006C4D6C" w:rsidRDefault="005A1CEC" w:rsidP="00195DF0">
            <w:pPr>
              <w:widowControl w:val="0"/>
              <w:jc w:val="both"/>
              <w:rPr>
                <w:sz w:val="24"/>
                <w:szCs w:val="24"/>
              </w:rPr>
            </w:pPr>
            <w:r w:rsidRPr="006C4D6C">
              <w:rPr>
                <w:sz w:val="24"/>
                <w:szCs w:val="24"/>
              </w:rPr>
              <w:t>81190.00.00</w:t>
            </w:r>
          </w:p>
        </w:tc>
      </w:tr>
      <w:tr w:rsidR="005A1CEC" w:rsidRPr="006C4D6C" w14:paraId="0A4001BE" w14:textId="77777777" w:rsidTr="006C4D6C">
        <w:tc>
          <w:tcPr>
            <w:tcW w:w="2518" w:type="dxa"/>
            <w:shd w:val="clear" w:color="auto" w:fill="auto"/>
          </w:tcPr>
          <w:p w14:paraId="0077C88F" w14:textId="77777777" w:rsidR="005A1CEC" w:rsidRPr="006C4D6C" w:rsidRDefault="005A1CEC" w:rsidP="00195DF0">
            <w:pPr>
              <w:widowControl w:val="0"/>
              <w:jc w:val="both"/>
              <w:rPr>
                <w:sz w:val="24"/>
                <w:szCs w:val="24"/>
              </w:rPr>
            </w:pPr>
            <w:r w:rsidRPr="006C4D6C">
              <w:rPr>
                <w:sz w:val="24"/>
                <w:szCs w:val="24"/>
              </w:rPr>
              <w:t>71200.00.00</w:t>
            </w:r>
          </w:p>
        </w:tc>
        <w:tc>
          <w:tcPr>
            <w:tcW w:w="3119" w:type="dxa"/>
            <w:shd w:val="clear" w:color="auto" w:fill="auto"/>
          </w:tcPr>
          <w:p w14:paraId="0E55BCFD" w14:textId="77777777" w:rsidR="005A1CEC" w:rsidRPr="006C4D6C" w:rsidRDefault="005A1CEC" w:rsidP="00195DF0">
            <w:pPr>
              <w:widowControl w:val="0"/>
              <w:jc w:val="both"/>
              <w:rPr>
                <w:sz w:val="24"/>
                <w:szCs w:val="24"/>
              </w:rPr>
            </w:pPr>
            <w:r w:rsidRPr="006C4D6C">
              <w:rPr>
                <w:sz w:val="24"/>
                <w:szCs w:val="24"/>
              </w:rPr>
              <w:t>81200.00.00</w:t>
            </w:r>
          </w:p>
        </w:tc>
      </w:tr>
      <w:tr w:rsidR="005A1CEC" w:rsidRPr="006C4D6C" w14:paraId="4775729D" w14:textId="77777777" w:rsidTr="006C4D6C">
        <w:tc>
          <w:tcPr>
            <w:tcW w:w="2518" w:type="dxa"/>
            <w:shd w:val="clear" w:color="auto" w:fill="auto"/>
          </w:tcPr>
          <w:p w14:paraId="548F8E1B" w14:textId="77777777" w:rsidR="005A1CEC" w:rsidRPr="006C4D6C" w:rsidRDefault="005A1CEC" w:rsidP="00195DF0">
            <w:pPr>
              <w:widowControl w:val="0"/>
              <w:jc w:val="both"/>
              <w:rPr>
                <w:sz w:val="24"/>
                <w:szCs w:val="24"/>
              </w:rPr>
            </w:pPr>
            <w:r w:rsidRPr="006C4D6C">
              <w:rPr>
                <w:sz w:val="24"/>
                <w:szCs w:val="24"/>
              </w:rPr>
              <w:t>71210.00.00</w:t>
            </w:r>
          </w:p>
        </w:tc>
        <w:tc>
          <w:tcPr>
            <w:tcW w:w="3119" w:type="dxa"/>
            <w:shd w:val="clear" w:color="auto" w:fill="auto"/>
          </w:tcPr>
          <w:p w14:paraId="224B8D38" w14:textId="77777777" w:rsidR="005A1CEC" w:rsidRPr="006C4D6C" w:rsidRDefault="005A1CEC" w:rsidP="00195DF0">
            <w:pPr>
              <w:widowControl w:val="0"/>
              <w:jc w:val="both"/>
              <w:rPr>
                <w:sz w:val="24"/>
                <w:szCs w:val="24"/>
              </w:rPr>
            </w:pPr>
            <w:r w:rsidRPr="006C4D6C">
              <w:rPr>
                <w:sz w:val="24"/>
                <w:szCs w:val="24"/>
              </w:rPr>
              <w:t>81210.00.00</w:t>
            </w:r>
          </w:p>
        </w:tc>
      </w:tr>
      <w:tr w:rsidR="005A1CEC" w:rsidRPr="006C4D6C" w14:paraId="27232B27" w14:textId="77777777" w:rsidTr="006C4D6C">
        <w:tc>
          <w:tcPr>
            <w:tcW w:w="2518" w:type="dxa"/>
            <w:shd w:val="clear" w:color="auto" w:fill="auto"/>
          </w:tcPr>
          <w:p w14:paraId="7FBABFA2" w14:textId="77777777" w:rsidR="005A1CEC" w:rsidRPr="006C4D6C" w:rsidRDefault="005A1CEC" w:rsidP="00195DF0">
            <w:pPr>
              <w:widowControl w:val="0"/>
              <w:jc w:val="both"/>
              <w:rPr>
                <w:sz w:val="24"/>
                <w:szCs w:val="24"/>
              </w:rPr>
            </w:pPr>
            <w:r w:rsidRPr="006C4D6C">
              <w:rPr>
                <w:sz w:val="24"/>
                <w:szCs w:val="24"/>
              </w:rPr>
              <w:t>71220.00.00</w:t>
            </w:r>
          </w:p>
        </w:tc>
        <w:tc>
          <w:tcPr>
            <w:tcW w:w="3119" w:type="dxa"/>
            <w:shd w:val="clear" w:color="auto" w:fill="auto"/>
          </w:tcPr>
          <w:p w14:paraId="3A569872" w14:textId="77777777" w:rsidR="005A1CEC" w:rsidRPr="006C4D6C" w:rsidRDefault="005A1CEC" w:rsidP="00195DF0">
            <w:pPr>
              <w:widowControl w:val="0"/>
              <w:jc w:val="both"/>
              <w:rPr>
                <w:sz w:val="24"/>
                <w:szCs w:val="24"/>
              </w:rPr>
            </w:pPr>
            <w:r w:rsidRPr="006C4D6C">
              <w:rPr>
                <w:sz w:val="24"/>
                <w:szCs w:val="24"/>
              </w:rPr>
              <w:t>81220.00.00</w:t>
            </w:r>
          </w:p>
        </w:tc>
      </w:tr>
      <w:tr w:rsidR="005A1CEC" w:rsidRPr="006C4D6C" w14:paraId="229B126A" w14:textId="77777777" w:rsidTr="006C4D6C">
        <w:tc>
          <w:tcPr>
            <w:tcW w:w="2518" w:type="dxa"/>
            <w:shd w:val="clear" w:color="auto" w:fill="auto"/>
          </w:tcPr>
          <w:p w14:paraId="0B3B3390" w14:textId="77777777" w:rsidR="005A1CEC" w:rsidRPr="006C4D6C" w:rsidRDefault="005A1CEC" w:rsidP="00195DF0">
            <w:pPr>
              <w:pStyle w:val="Default"/>
              <w:widowControl w:val="0"/>
              <w:overflowPunct w:val="0"/>
              <w:jc w:val="both"/>
            </w:pPr>
            <w:r w:rsidRPr="006C4D6C">
              <w:t xml:space="preserve">71230.00.00 </w:t>
            </w:r>
          </w:p>
        </w:tc>
        <w:tc>
          <w:tcPr>
            <w:tcW w:w="3119" w:type="dxa"/>
            <w:shd w:val="clear" w:color="auto" w:fill="auto"/>
          </w:tcPr>
          <w:p w14:paraId="7935DE38" w14:textId="77777777" w:rsidR="005A1CEC" w:rsidRPr="006C4D6C" w:rsidRDefault="005A1CEC" w:rsidP="00195DF0">
            <w:pPr>
              <w:pStyle w:val="Default"/>
              <w:widowControl w:val="0"/>
              <w:overflowPunct w:val="0"/>
              <w:jc w:val="both"/>
            </w:pPr>
            <w:r w:rsidRPr="006C4D6C">
              <w:t xml:space="preserve">81230.00.00 </w:t>
            </w:r>
          </w:p>
        </w:tc>
      </w:tr>
      <w:tr w:rsidR="005A1CEC" w:rsidRPr="005A01AF" w14:paraId="716A9387" w14:textId="77777777" w:rsidTr="006C4D6C">
        <w:tc>
          <w:tcPr>
            <w:tcW w:w="2518" w:type="dxa"/>
            <w:shd w:val="clear" w:color="auto" w:fill="auto"/>
          </w:tcPr>
          <w:p w14:paraId="67464DFC" w14:textId="43D60575" w:rsidR="005A1CEC" w:rsidRPr="005A01AF" w:rsidRDefault="005A1CEC" w:rsidP="00195DF0">
            <w:pPr>
              <w:pStyle w:val="Default"/>
              <w:widowControl w:val="0"/>
              <w:overflowPunct w:val="0"/>
              <w:jc w:val="both"/>
              <w:rPr>
                <w:color w:val="auto"/>
              </w:rPr>
            </w:pPr>
            <w:r w:rsidRPr="005A01AF">
              <w:rPr>
                <w:color w:val="auto"/>
              </w:rPr>
              <w:t xml:space="preserve">71240.00.00 </w:t>
            </w:r>
          </w:p>
        </w:tc>
        <w:tc>
          <w:tcPr>
            <w:tcW w:w="3119" w:type="dxa"/>
            <w:shd w:val="clear" w:color="auto" w:fill="auto"/>
          </w:tcPr>
          <w:p w14:paraId="0F2AA0E1" w14:textId="1823F7DB" w:rsidR="005A1CEC" w:rsidRPr="005A01AF" w:rsidRDefault="005A1CEC" w:rsidP="00195DF0">
            <w:pPr>
              <w:pStyle w:val="Default"/>
              <w:widowControl w:val="0"/>
              <w:overflowPunct w:val="0"/>
              <w:jc w:val="both"/>
              <w:rPr>
                <w:color w:val="auto"/>
              </w:rPr>
            </w:pPr>
            <w:r w:rsidRPr="005A01AF">
              <w:rPr>
                <w:color w:val="auto"/>
              </w:rPr>
              <w:t xml:space="preserve">81240.00.00 </w:t>
            </w:r>
          </w:p>
        </w:tc>
      </w:tr>
      <w:tr w:rsidR="005A1CEC" w:rsidRPr="006C4D6C" w14:paraId="3F22B5A0" w14:textId="77777777" w:rsidTr="006C4D6C">
        <w:tc>
          <w:tcPr>
            <w:tcW w:w="2518" w:type="dxa"/>
            <w:shd w:val="clear" w:color="auto" w:fill="auto"/>
          </w:tcPr>
          <w:p w14:paraId="321E40F4" w14:textId="77777777" w:rsidR="005A1CEC" w:rsidRPr="006C4D6C" w:rsidRDefault="005A1CEC" w:rsidP="00195DF0">
            <w:pPr>
              <w:pStyle w:val="Default"/>
              <w:widowControl w:val="0"/>
              <w:overflowPunct w:val="0"/>
              <w:jc w:val="both"/>
            </w:pPr>
            <w:r w:rsidRPr="006C4D6C">
              <w:t xml:space="preserve">71290.00.00 </w:t>
            </w:r>
          </w:p>
        </w:tc>
        <w:tc>
          <w:tcPr>
            <w:tcW w:w="3119" w:type="dxa"/>
            <w:shd w:val="clear" w:color="auto" w:fill="auto"/>
          </w:tcPr>
          <w:p w14:paraId="4DAE9F51" w14:textId="77777777" w:rsidR="005A1CEC" w:rsidRPr="006C4D6C" w:rsidRDefault="005A1CEC" w:rsidP="00195DF0">
            <w:pPr>
              <w:pStyle w:val="Default"/>
              <w:widowControl w:val="0"/>
              <w:overflowPunct w:val="0"/>
              <w:jc w:val="both"/>
            </w:pPr>
            <w:r w:rsidRPr="006C4D6C">
              <w:t xml:space="preserve">81290.00.00 </w:t>
            </w:r>
          </w:p>
        </w:tc>
      </w:tr>
      <w:tr w:rsidR="005A1CEC" w:rsidRPr="006C4D6C" w14:paraId="0BC7A024" w14:textId="77777777" w:rsidTr="006C4D6C">
        <w:tc>
          <w:tcPr>
            <w:tcW w:w="2518" w:type="dxa"/>
            <w:shd w:val="clear" w:color="auto" w:fill="auto"/>
          </w:tcPr>
          <w:p w14:paraId="319E94BE" w14:textId="77777777" w:rsidR="005A1CEC" w:rsidRPr="006C4D6C" w:rsidRDefault="005A1CEC" w:rsidP="00195DF0">
            <w:pPr>
              <w:pStyle w:val="Default"/>
              <w:widowControl w:val="0"/>
              <w:overflowPunct w:val="0"/>
              <w:jc w:val="both"/>
            </w:pPr>
            <w:r w:rsidRPr="006C4D6C">
              <w:t xml:space="preserve">72000.00.00 </w:t>
            </w:r>
          </w:p>
        </w:tc>
        <w:tc>
          <w:tcPr>
            <w:tcW w:w="3119" w:type="dxa"/>
            <w:shd w:val="clear" w:color="auto" w:fill="auto"/>
          </w:tcPr>
          <w:p w14:paraId="2BBCF9CB" w14:textId="77777777" w:rsidR="005A1CEC" w:rsidRPr="006C4D6C" w:rsidRDefault="005A1CEC" w:rsidP="00195DF0">
            <w:pPr>
              <w:pStyle w:val="Default"/>
              <w:widowControl w:val="0"/>
              <w:overflowPunct w:val="0"/>
              <w:jc w:val="both"/>
            </w:pPr>
            <w:r w:rsidRPr="006C4D6C">
              <w:t xml:space="preserve">82000.00.00 </w:t>
            </w:r>
          </w:p>
        </w:tc>
      </w:tr>
      <w:tr w:rsidR="005A1CEC" w:rsidRPr="006C4D6C" w14:paraId="604078F4" w14:textId="77777777" w:rsidTr="006C4D6C">
        <w:tc>
          <w:tcPr>
            <w:tcW w:w="2518" w:type="dxa"/>
            <w:shd w:val="clear" w:color="auto" w:fill="auto"/>
          </w:tcPr>
          <w:p w14:paraId="04572BD2" w14:textId="77777777" w:rsidR="005A1CEC" w:rsidRPr="006C4D6C" w:rsidRDefault="005A1CEC" w:rsidP="00195DF0">
            <w:pPr>
              <w:pStyle w:val="Default"/>
              <w:widowControl w:val="0"/>
              <w:overflowPunct w:val="0"/>
              <w:jc w:val="both"/>
            </w:pPr>
            <w:r w:rsidRPr="006C4D6C">
              <w:t xml:space="preserve">72100.00.00 </w:t>
            </w:r>
          </w:p>
        </w:tc>
        <w:tc>
          <w:tcPr>
            <w:tcW w:w="3119" w:type="dxa"/>
            <w:shd w:val="clear" w:color="auto" w:fill="auto"/>
          </w:tcPr>
          <w:p w14:paraId="1F38C73F" w14:textId="77777777" w:rsidR="005A1CEC" w:rsidRPr="006C4D6C" w:rsidRDefault="005A1CEC" w:rsidP="00195DF0">
            <w:pPr>
              <w:pStyle w:val="Default"/>
              <w:widowControl w:val="0"/>
              <w:overflowPunct w:val="0"/>
              <w:jc w:val="both"/>
            </w:pPr>
            <w:r w:rsidRPr="006C4D6C">
              <w:t xml:space="preserve">82100.00.00 </w:t>
            </w:r>
          </w:p>
        </w:tc>
      </w:tr>
      <w:tr w:rsidR="005A1CEC" w:rsidRPr="006C4D6C" w14:paraId="5A3F2A5F" w14:textId="77777777" w:rsidTr="006C4D6C">
        <w:tc>
          <w:tcPr>
            <w:tcW w:w="2518" w:type="dxa"/>
            <w:shd w:val="clear" w:color="auto" w:fill="auto"/>
          </w:tcPr>
          <w:p w14:paraId="246D03E8" w14:textId="77777777" w:rsidR="005A1CEC" w:rsidRPr="006C4D6C" w:rsidRDefault="005A1CEC" w:rsidP="00195DF0">
            <w:pPr>
              <w:pStyle w:val="Default"/>
              <w:widowControl w:val="0"/>
              <w:overflowPunct w:val="0"/>
              <w:jc w:val="both"/>
            </w:pPr>
            <w:r w:rsidRPr="006C4D6C">
              <w:t xml:space="preserve">72200.00.00 </w:t>
            </w:r>
          </w:p>
        </w:tc>
        <w:tc>
          <w:tcPr>
            <w:tcW w:w="3119" w:type="dxa"/>
            <w:shd w:val="clear" w:color="auto" w:fill="auto"/>
          </w:tcPr>
          <w:p w14:paraId="053B97E7" w14:textId="77777777" w:rsidR="005A1CEC" w:rsidRPr="006C4D6C" w:rsidRDefault="005A1CEC" w:rsidP="00195DF0">
            <w:pPr>
              <w:pStyle w:val="Default"/>
              <w:widowControl w:val="0"/>
              <w:overflowPunct w:val="0"/>
              <w:jc w:val="both"/>
            </w:pPr>
            <w:r w:rsidRPr="006C4D6C">
              <w:t xml:space="preserve">82200.00.00 </w:t>
            </w:r>
          </w:p>
        </w:tc>
      </w:tr>
      <w:tr w:rsidR="005A1CEC" w:rsidRPr="006C4D6C" w14:paraId="6E4A8C18" w14:textId="77777777" w:rsidTr="006C4D6C">
        <w:tc>
          <w:tcPr>
            <w:tcW w:w="2518" w:type="dxa"/>
            <w:shd w:val="clear" w:color="auto" w:fill="auto"/>
          </w:tcPr>
          <w:p w14:paraId="444953DB" w14:textId="77777777" w:rsidR="005A1CEC" w:rsidRPr="006C4D6C" w:rsidRDefault="005A1CEC" w:rsidP="00195DF0">
            <w:pPr>
              <w:pStyle w:val="Default"/>
              <w:widowControl w:val="0"/>
              <w:overflowPunct w:val="0"/>
              <w:jc w:val="both"/>
            </w:pPr>
            <w:r w:rsidRPr="006C4D6C">
              <w:t xml:space="preserve">72300.00.00 </w:t>
            </w:r>
          </w:p>
        </w:tc>
        <w:tc>
          <w:tcPr>
            <w:tcW w:w="3119" w:type="dxa"/>
            <w:shd w:val="clear" w:color="auto" w:fill="auto"/>
          </w:tcPr>
          <w:p w14:paraId="4C22CE20" w14:textId="77777777" w:rsidR="005A1CEC" w:rsidRPr="006C4D6C" w:rsidRDefault="005A1CEC" w:rsidP="00195DF0">
            <w:pPr>
              <w:pStyle w:val="Default"/>
              <w:widowControl w:val="0"/>
              <w:overflowPunct w:val="0"/>
              <w:jc w:val="both"/>
            </w:pPr>
            <w:r w:rsidRPr="006C4D6C">
              <w:t xml:space="preserve">82300.00.00 </w:t>
            </w:r>
          </w:p>
        </w:tc>
      </w:tr>
      <w:tr w:rsidR="005A1CEC" w:rsidRPr="006C4D6C" w14:paraId="615929F0" w14:textId="77777777" w:rsidTr="006C4D6C">
        <w:tc>
          <w:tcPr>
            <w:tcW w:w="2518" w:type="dxa"/>
            <w:shd w:val="clear" w:color="auto" w:fill="auto"/>
          </w:tcPr>
          <w:p w14:paraId="3CED7931" w14:textId="77777777" w:rsidR="005A1CEC" w:rsidRPr="006C4D6C" w:rsidRDefault="005A1CEC" w:rsidP="00195DF0">
            <w:pPr>
              <w:pStyle w:val="Default"/>
              <w:widowControl w:val="0"/>
              <w:overflowPunct w:val="0"/>
              <w:jc w:val="both"/>
            </w:pPr>
            <w:r w:rsidRPr="006C4D6C">
              <w:t xml:space="preserve">72400.00.00 </w:t>
            </w:r>
          </w:p>
        </w:tc>
        <w:tc>
          <w:tcPr>
            <w:tcW w:w="3119" w:type="dxa"/>
            <w:shd w:val="clear" w:color="auto" w:fill="auto"/>
          </w:tcPr>
          <w:p w14:paraId="7D4F2C08" w14:textId="77777777" w:rsidR="005A1CEC" w:rsidRPr="006C4D6C" w:rsidRDefault="005A1CEC" w:rsidP="00195DF0">
            <w:pPr>
              <w:pStyle w:val="Default"/>
              <w:widowControl w:val="0"/>
              <w:overflowPunct w:val="0"/>
              <w:jc w:val="both"/>
            </w:pPr>
            <w:r w:rsidRPr="006C4D6C">
              <w:t xml:space="preserve">82400.00.00 </w:t>
            </w:r>
          </w:p>
        </w:tc>
      </w:tr>
      <w:tr w:rsidR="005A1CEC" w:rsidRPr="006C4D6C" w14:paraId="06C83CF1" w14:textId="77777777" w:rsidTr="006C4D6C">
        <w:tc>
          <w:tcPr>
            <w:tcW w:w="2518" w:type="dxa"/>
            <w:shd w:val="clear" w:color="auto" w:fill="auto"/>
          </w:tcPr>
          <w:p w14:paraId="34AABFEB" w14:textId="77777777" w:rsidR="005A1CEC" w:rsidRPr="006C4D6C" w:rsidRDefault="005A1CEC" w:rsidP="00195DF0">
            <w:pPr>
              <w:pStyle w:val="Default"/>
              <w:widowControl w:val="0"/>
              <w:overflowPunct w:val="0"/>
              <w:jc w:val="both"/>
            </w:pPr>
            <w:r w:rsidRPr="006C4D6C">
              <w:t xml:space="preserve">73000.00.00 </w:t>
            </w:r>
          </w:p>
        </w:tc>
        <w:tc>
          <w:tcPr>
            <w:tcW w:w="3119" w:type="dxa"/>
            <w:shd w:val="clear" w:color="auto" w:fill="auto"/>
          </w:tcPr>
          <w:p w14:paraId="15916B26" w14:textId="77777777" w:rsidR="005A1CEC" w:rsidRPr="006C4D6C" w:rsidRDefault="005A1CEC" w:rsidP="00195DF0">
            <w:pPr>
              <w:pStyle w:val="Default"/>
              <w:widowControl w:val="0"/>
              <w:overflowPunct w:val="0"/>
              <w:jc w:val="both"/>
            </w:pPr>
            <w:r w:rsidRPr="006C4D6C">
              <w:t xml:space="preserve">83000.00.00 </w:t>
            </w:r>
          </w:p>
        </w:tc>
      </w:tr>
      <w:tr w:rsidR="005A1CEC" w:rsidRPr="006C4D6C" w14:paraId="51901D22" w14:textId="77777777" w:rsidTr="006C4D6C">
        <w:tc>
          <w:tcPr>
            <w:tcW w:w="2518" w:type="dxa"/>
            <w:shd w:val="clear" w:color="auto" w:fill="auto"/>
          </w:tcPr>
          <w:p w14:paraId="4AD69C80" w14:textId="77777777" w:rsidR="005A1CEC" w:rsidRPr="006C4D6C" w:rsidRDefault="005A1CEC" w:rsidP="00195DF0">
            <w:pPr>
              <w:pStyle w:val="Default"/>
              <w:widowControl w:val="0"/>
              <w:overflowPunct w:val="0"/>
              <w:jc w:val="both"/>
            </w:pPr>
            <w:r w:rsidRPr="006C4D6C">
              <w:t xml:space="preserve">73100.00.00 </w:t>
            </w:r>
          </w:p>
        </w:tc>
        <w:tc>
          <w:tcPr>
            <w:tcW w:w="3119" w:type="dxa"/>
            <w:shd w:val="clear" w:color="auto" w:fill="auto"/>
          </w:tcPr>
          <w:p w14:paraId="263EC81F" w14:textId="77777777" w:rsidR="005A1CEC" w:rsidRPr="006C4D6C" w:rsidRDefault="005A1CEC" w:rsidP="00195DF0">
            <w:pPr>
              <w:pStyle w:val="Default"/>
              <w:widowControl w:val="0"/>
              <w:overflowPunct w:val="0"/>
              <w:jc w:val="both"/>
            </w:pPr>
            <w:r w:rsidRPr="006C4D6C">
              <w:t xml:space="preserve">83100.00.00 </w:t>
            </w:r>
          </w:p>
        </w:tc>
      </w:tr>
      <w:tr w:rsidR="005A1CEC" w:rsidRPr="006C4D6C" w14:paraId="4852A424" w14:textId="77777777" w:rsidTr="006C4D6C">
        <w:tc>
          <w:tcPr>
            <w:tcW w:w="2518" w:type="dxa"/>
            <w:shd w:val="clear" w:color="auto" w:fill="auto"/>
          </w:tcPr>
          <w:p w14:paraId="20BA9352" w14:textId="77777777" w:rsidR="005A1CEC" w:rsidRPr="006C4D6C" w:rsidRDefault="005A1CEC" w:rsidP="00195DF0">
            <w:pPr>
              <w:pStyle w:val="Default"/>
              <w:widowControl w:val="0"/>
              <w:overflowPunct w:val="0"/>
              <w:jc w:val="both"/>
            </w:pPr>
            <w:r w:rsidRPr="006C4D6C">
              <w:t xml:space="preserve">73200.00.00 </w:t>
            </w:r>
          </w:p>
        </w:tc>
        <w:tc>
          <w:tcPr>
            <w:tcW w:w="3119" w:type="dxa"/>
            <w:shd w:val="clear" w:color="auto" w:fill="auto"/>
          </w:tcPr>
          <w:p w14:paraId="30B26ED5" w14:textId="77777777" w:rsidR="005A1CEC" w:rsidRPr="006C4D6C" w:rsidRDefault="005A1CEC" w:rsidP="00195DF0">
            <w:pPr>
              <w:pStyle w:val="Default"/>
              <w:widowControl w:val="0"/>
              <w:overflowPunct w:val="0"/>
              <w:jc w:val="both"/>
            </w:pPr>
            <w:r w:rsidRPr="006C4D6C">
              <w:t xml:space="preserve">83200.00.00 </w:t>
            </w:r>
          </w:p>
        </w:tc>
      </w:tr>
      <w:tr w:rsidR="00A5625C" w:rsidRPr="00A5625C" w14:paraId="5966253E" w14:textId="77777777" w:rsidTr="006C4D6C">
        <w:tc>
          <w:tcPr>
            <w:tcW w:w="2518" w:type="dxa"/>
            <w:shd w:val="clear" w:color="auto" w:fill="auto"/>
          </w:tcPr>
          <w:p w14:paraId="256FCCDA" w14:textId="77777777" w:rsidR="005A1CEC" w:rsidRPr="00A5625C" w:rsidRDefault="005A1CEC" w:rsidP="00195DF0">
            <w:pPr>
              <w:pStyle w:val="Default"/>
              <w:widowControl w:val="0"/>
              <w:overflowPunct w:val="0"/>
              <w:jc w:val="both"/>
              <w:rPr>
                <w:color w:val="auto"/>
              </w:rPr>
            </w:pPr>
            <w:r w:rsidRPr="00A5625C">
              <w:rPr>
                <w:color w:val="auto"/>
              </w:rPr>
              <w:t xml:space="preserve">74000.00.00 </w:t>
            </w:r>
          </w:p>
        </w:tc>
        <w:tc>
          <w:tcPr>
            <w:tcW w:w="3119" w:type="dxa"/>
            <w:shd w:val="clear" w:color="auto" w:fill="auto"/>
          </w:tcPr>
          <w:p w14:paraId="4D127D85" w14:textId="77777777" w:rsidR="005A1CEC" w:rsidRPr="00A5625C" w:rsidRDefault="005A1CEC" w:rsidP="00195DF0">
            <w:pPr>
              <w:pStyle w:val="Default"/>
              <w:widowControl w:val="0"/>
              <w:overflowPunct w:val="0"/>
              <w:jc w:val="both"/>
              <w:rPr>
                <w:color w:val="auto"/>
              </w:rPr>
            </w:pPr>
            <w:r w:rsidRPr="00A5625C">
              <w:rPr>
                <w:color w:val="auto"/>
              </w:rPr>
              <w:t xml:space="preserve">84000.00.00 </w:t>
            </w:r>
          </w:p>
        </w:tc>
      </w:tr>
      <w:tr w:rsidR="00A5625C" w:rsidRPr="00A5625C" w14:paraId="4325A124" w14:textId="77777777" w:rsidTr="006C4D6C">
        <w:tc>
          <w:tcPr>
            <w:tcW w:w="2518" w:type="dxa"/>
            <w:shd w:val="clear" w:color="auto" w:fill="auto"/>
          </w:tcPr>
          <w:p w14:paraId="3EAF91C4" w14:textId="77777777" w:rsidR="005A1CEC" w:rsidRPr="00A5625C" w:rsidRDefault="005A1CEC" w:rsidP="00195DF0">
            <w:pPr>
              <w:pStyle w:val="Default"/>
              <w:widowControl w:val="0"/>
              <w:overflowPunct w:val="0"/>
              <w:jc w:val="both"/>
              <w:rPr>
                <w:color w:val="auto"/>
              </w:rPr>
            </w:pPr>
            <w:r w:rsidRPr="00A5625C">
              <w:rPr>
                <w:color w:val="auto"/>
              </w:rPr>
              <w:t xml:space="preserve">74100.00.00 </w:t>
            </w:r>
          </w:p>
        </w:tc>
        <w:tc>
          <w:tcPr>
            <w:tcW w:w="3119" w:type="dxa"/>
            <w:shd w:val="clear" w:color="auto" w:fill="auto"/>
          </w:tcPr>
          <w:p w14:paraId="7077E8A9" w14:textId="77777777" w:rsidR="005A1CEC" w:rsidRPr="00A5625C" w:rsidRDefault="005A1CEC" w:rsidP="00195DF0">
            <w:pPr>
              <w:pStyle w:val="Default"/>
              <w:widowControl w:val="0"/>
              <w:overflowPunct w:val="0"/>
              <w:jc w:val="both"/>
              <w:rPr>
                <w:color w:val="auto"/>
              </w:rPr>
            </w:pPr>
            <w:r w:rsidRPr="00A5625C">
              <w:rPr>
                <w:color w:val="auto"/>
              </w:rPr>
              <w:t xml:space="preserve">84100.00.00 </w:t>
            </w:r>
          </w:p>
        </w:tc>
      </w:tr>
      <w:tr w:rsidR="00A5625C" w:rsidRPr="00A5625C" w14:paraId="54E9667C" w14:textId="77777777" w:rsidTr="006C4D6C">
        <w:tc>
          <w:tcPr>
            <w:tcW w:w="2518" w:type="dxa"/>
            <w:shd w:val="clear" w:color="auto" w:fill="auto"/>
          </w:tcPr>
          <w:p w14:paraId="15A3C4C3" w14:textId="77777777" w:rsidR="005A1CEC" w:rsidRPr="00A5625C" w:rsidRDefault="005A1CEC" w:rsidP="00195DF0">
            <w:pPr>
              <w:pStyle w:val="Default"/>
              <w:widowControl w:val="0"/>
              <w:overflowPunct w:val="0"/>
              <w:jc w:val="both"/>
              <w:rPr>
                <w:color w:val="auto"/>
              </w:rPr>
            </w:pPr>
            <w:r w:rsidRPr="00A5625C">
              <w:rPr>
                <w:color w:val="auto"/>
              </w:rPr>
              <w:t xml:space="preserve">74200.00.00 </w:t>
            </w:r>
          </w:p>
        </w:tc>
        <w:tc>
          <w:tcPr>
            <w:tcW w:w="3119" w:type="dxa"/>
            <w:shd w:val="clear" w:color="auto" w:fill="auto"/>
          </w:tcPr>
          <w:p w14:paraId="46C028C8" w14:textId="77777777" w:rsidR="005A1CEC" w:rsidRPr="00A5625C" w:rsidRDefault="005A1CEC" w:rsidP="00195DF0">
            <w:pPr>
              <w:pStyle w:val="Default"/>
              <w:widowControl w:val="0"/>
              <w:overflowPunct w:val="0"/>
              <w:jc w:val="both"/>
              <w:rPr>
                <w:color w:val="auto"/>
              </w:rPr>
            </w:pPr>
            <w:r w:rsidRPr="00A5625C">
              <w:rPr>
                <w:color w:val="auto"/>
              </w:rPr>
              <w:t xml:space="preserve">84200.00.00 </w:t>
            </w:r>
          </w:p>
        </w:tc>
      </w:tr>
      <w:tr w:rsidR="005A1CEC" w:rsidRPr="006C4D6C" w14:paraId="67CE5885" w14:textId="77777777" w:rsidTr="006C4D6C">
        <w:tc>
          <w:tcPr>
            <w:tcW w:w="2518" w:type="dxa"/>
            <w:shd w:val="clear" w:color="auto" w:fill="auto"/>
          </w:tcPr>
          <w:p w14:paraId="190D771E" w14:textId="77777777" w:rsidR="005A1CEC" w:rsidRPr="006C4D6C" w:rsidRDefault="005A1CEC" w:rsidP="00195DF0">
            <w:pPr>
              <w:pStyle w:val="Default"/>
              <w:widowControl w:val="0"/>
              <w:overflowPunct w:val="0"/>
              <w:jc w:val="both"/>
              <w:rPr>
                <w:color w:val="auto"/>
              </w:rPr>
            </w:pPr>
            <w:r w:rsidRPr="006C4D6C">
              <w:rPr>
                <w:color w:val="auto"/>
              </w:rPr>
              <w:t xml:space="preserve">75000.00.00 </w:t>
            </w:r>
          </w:p>
        </w:tc>
        <w:tc>
          <w:tcPr>
            <w:tcW w:w="3119" w:type="dxa"/>
            <w:shd w:val="clear" w:color="auto" w:fill="auto"/>
          </w:tcPr>
          <w:p w14:paraId="349F8C19" w14:textId="77777777" w:rsidR="005A1CEC" w:rsidRPr="006C4D6C" w:rsidRDefault="005A1CEC" w:rsidP="00195DF0">
            <w:pPr>
              <w:pStyle w:val="Default"/>
              <w:widowControl w:val="0"/>
              <w:overflowPunct w:val="0"/>
              <w:jc w:val="both"/>
              <w:rPr>
                <w:color w:val="auto"/>
              </w:rPr>
            </w:pPr>
            <w:r w:rsidRPr="006C4D6C">
              <w:rPr>
                <w:color w:val="auto"/>
              </w:rPr>
              <w:t xml:space="preserve">85000.00.00 </w:t>
            </w:r>
          </w:p>
        </w:tc>
      </w:tr>
      <w:tr w:rsidR="005A1CEC" w:rsidRPr="005A01AF" w14:paraId="02E9E06B" w14:textId="77777777" w:rsidTr="006C4D6C">
        <w:tc>
          <w:tcPr>
            <w:tcW w:w="2518" w:type="dxa"/>
            <w:shd w:val="clear" w:color="auto" w:fill="auto"/>
          </w:tcPr>
          <w:p w14:paraId="537EE1E2" w14:textId="7B8ACFCF" w:rsidR="005A1CEC" w:rsidRPr="005A01AF" w:rsidRDefault="005A1CEC" w:rsidP="00195DF0">
            <w:pPr>
              <w:pStyle w:val="Default"/>
              <w:widowControl w:val="0"/>
              <w:overflowPunct w:val="0"/>
              <w:jc w:val="both"/>
              <w:rPr>
                <w:color w:val="auto"/>
              </w:rPr>
            </w:pPr>
            <w:r w:rsidRPr="005A01AF">
              <w:rPr>
                <w:color w:val="auto"/>
              </w:rPr>
              <w:t xml:space="preserve">76000.00.00 </w:t>
            </w:r>
          </w:p>
        </w:tc>
        <w:tc>
          <w:tcPr>
            <w:tcW w:w="3119" w:type="dxa"/>
            <w:shd w:val="clear" w:color="auto" w:fill="auto"/>
          </w:tcPr>
          <w:p w14:paraId="45AC6D4C" w14:textId="3DD8DE83" w:rsidR="005A1CEC" w:rsidRPr="005A01AF" w:rsidRDefault="005A1CEC" w:rsidP="00195DF0">
            <w:pPr>
              <w:pStyle w:val="Default"/>
              <w:widowControl w:val="0"/>
              <w:overflowPunct w:val="0"/>
              <w:jc w:val="both"/>
              <w:rPr>
                <w:color w:val="auto"/>
              </w:rPr>
            </w:pPr>
            <w:r w:rsidRPr="005A01AF">
              <w:rPr>
                <w:color w:val="auto"/>
              </w:rPr>
              <w:t xml:space="preserve">86000.00.00 </w:t>
            </w:r>
          </w:p>
        </w:tc>
      </w:tr>
      <w:tr w:rsidR="003B3A6B" w:rsidRPr="005A01AF" w14:paraId="28AB2E4B" w14:textId="77777777" w:rsidTr="006C4D6C">
        <w:tc>
          <w:tcPr>
            <w:tcW w:w="2518" w:type="dxa"/>
            <w:shd w:val="clear" w:color="auto" w:fill="auto"/>
          </w:tcPr>
          <w:p w14:paraId="515878E3" w14:textId="0B7EAE9E" w:rsidR="003B3A6B" w:rsidRPr="005A01AF" w:rsidRDefault="003B3A6B" w:rsidP="00195DF0">
            <w:pPr>
              <w:pStyle w:val="Default"/>
              <w:widowControl w:val="0"/>
              <w:overflowPunct w:val="0"/>
              <w:jc w:val="both"/>
              <w:rPr>
                <w:color w:val="auto"/>
              </w:rPr>
            </w:pPr>
            <w:r w:rsidRPr="005A01AF">
              <w:rPr>
                <w:color w:val="auto"/>
              </w:rPr>
              <w:t xml:space="preserve">76100.00.00 </w:t>
            </w:r>
          </w:p>
        </w:tc>
        <w:tc>
          <w:tcPr>
            <w:tcW w:w="3119" w:type="dxa"/>
            <w:shd w:val="clear" w:color="auto" w:fill="auto"/>
          </w:tcPr>
          <w:p w14:paraId="4A228092" w14:textId="67EBAAAC" w:rsidR="003B3A6B" w:rsidRPr="005A01AF" w:rsidRDefault="003B3A6B" w:rsidP="00195DF0">
            <w:pPr>
              <w:pStyle w:val="Default"/>
              <w:widowControl w:val="0"/>
              <w:overflowPunct w:val="0"/>
              <w:jc w:val="both"/>
              <w:rPr>
                <w:color w:val="auto"/>
              </w:rPr>
            </w:pPr>
            <w:r w:rsidRPr="005A01AF">
              <w:rPr>
                <w:color w:val="auto"/>
              </w:rPr>
              <w:t xml:space="preserve">86100.00.00 </w:t>
            </w:r>
          </w:p>
        </w:tc>
      </w:tr>
      <w:tr w:rsidR="003B3A6B" w:rsidRPr="005A01AF" w14:paraId="42F96546" w14:textId="77777777" w:rsidTr="006C4D6C">
        <w:tc>
          <w:tcPr>
            <w:tcW w:w="2518" w:type="dxa"/>
            <w:shd w:val="clear" w:color="auto" w:fill="auto"/>
          </w:tcPr>
          <w:p w14:paraId="1C196365" w14:textId="35268EA8" w:rsidR="003B3A6B" w:rsidRPr="005A01AF" w:rsidRDefault="003B3A6B" w:rsidP="00195DF0">
            <w:pPr>
              <w:pStyle w:val="Default"/>
              <w:widowControl w:val="0"/>
              <w:overflowPunct w:val="0"/>
              <w:jc w:val="both"/>
              <w:rPr>
                <w:color w:val="auto"/>
              </w:rPr>
            </w:pPr>
            <w:r w:rsidRPr="005A01AF">
              <w:rPr>
                <w:color w:val="auto"/>
              </w:rPr>
              <w:t xml:space="preserve">76200.00.00 </w:t>
            </w:r>
          </w:p>
        </w:tc>
        <w:tc>
          <w:tcPr>
            <w:tcW w:w="3119" w:type="dxa"/>
            <w:shd w:val="clear" w:color="auto" w:fill="auto"/>
          </w:tcPr>
          <w:p w14:paraId="1506DA82" w14:textId="35F7BB49" w:rsidR="003B3A6B" w:rsidRPr="005A01AF" w:rsidRDefault="003B3A6B" w:rsidP="00195DF0">
            <w:pPr>
              <w:pStyle w:val="Default"/>
              <w:widowControl w:val="0"/>
              <w:overflowPunct w:val="0"/>
              <w:jc w:val="both"/>
              <w:rPr>
                <w:color w:val="auto"/>
              </w:rPr>
            </w:pPr>
            <w:r w:rsidRPr="005A01AF">
              <w:rPr>
                <w:color w:val="auto"/>
              </w:rPr>
              <w:t xml:space="preserve">86200.00.00 </w:t>
            </w:r>
          </w:p>
        </w:tc>
      </w:tr>
      <w:tr w:rsidR="003B3A6B" w:rsidRPr="005A01AF" w14:paraId="7321B571" w14:textId="77777777" w:rsidTr="006C4D6C">
        <w:tc>
          <w:tcPr>
            <w:tcW w:w="2518" w:type="dxa"/>
            <w:shd w:val="clear" w:color="auto" w:fill="auto"/>
          </w:tcPr>
          <w:p w14:paraId="7407C3A8" w14:textId="25A352D1" w:rsidR="003B3A6B" w:rsidRPr="005A01AF" w:rsidRDefault="003B3A6B" w:rsidP="00195DF0">
            <w:pPr>
              <w:pStyle w:val="Default"/>
              <w:widowControl w:val="0"/>
              <w:overflowPunct w:val="0"/>
              <w:jc w:val="both"/>
              <w:rPr>
                <w:color w:val="auto"/>
              </w:rPr>
            </w:pPr>
            <w:r w:rsidRPr="005A01AF">
              <w:rPr>
                <w:color w:val="auto"/>
              </w:rPr>
              <w:t xml:space="preserve">76300.00.00 </w:t>
            </w:r>
          </w:p>
        </w:tc>
        <w:tc>
          <w:tcPr>
            <w:tcW w:w="3119" w:type="dxa"/>
            <w:shd w:val="clear" w:color="auto" w:fill="auto"/>
          </w:tcPr>
          <w:p w14:paraId="68E9F9D1" w14:textId="2F8C4538" w:rsidR="003B3A6B" w:rsidRPr="005A01AF" w:rsidRDefault="003B3A6B" w:rsidP="00195DF0">
            <w:pPr>
              <w:pStyle w:val="Default"/>
              <w:widowControl w:val="0"/>
              <w:overflowPunct w:val="0"/>
              <w:jc w:val="both"/>
              <w:rPr>
                <w:color w:val="auto"/>
              </w:rPr>
            </w:pPr>
            <w:r w:rsidRPr="005A01AF">
              <w:rPr>
                <w:color w:val="auto"/>
              </w:rPr>
              <w:t xml:space="preserve">86300.00.00 </w:t>
            </w:r>
          </w:p>
        </w:tc>
      </w:tr>
      <w:tr w:rsidR="009C2D4F" w:rsidRPr="005A01AF" w14:paraId="686E3C06" w14:textId="77777777" w:rsidTr="006C4D6C">
        <w:tc>
          <w:tcPr>
            <w:tcW w:w="2518" w:type="dxa"/>
            <w:shd w:val="clear" w:color="auto" w:fill="auto"/>
          </w:tcPr>
          <w:p w14:paraId="7C3020E5" w14:textId="1E01F2CA" w:rsidR="009C2D4F" w:rsidRPr="00FD0DA5" w:rsidRDefault="009C2D4F" w:rsidP="009C2D4F">
            <w:pPr>
              <w:widowControl w:val="0"/>
              <w:jc w:val="both"/>
              <w:rPr>
                <w:sz w:val="24"/>
                <w:szCs w:val="24"/>
              </w:rPr>
            </w:pPr>
            <w:r w:rsidRPr="00FD0DA5">
              <w:rPr>
                <w:sz w:val="24"/>
                <w:szCs w:val="24"/>
              </w:rPr>
              <w:t xml:space="preserve">76400.00.00 </w:t>
            </w:r>
          </w:p>
        </w:tc>
        <w:tc>
          <w:tcPr>
            <w:tcW w:w="3119" w:type="dxa"/>
            <w:shd w:val="clear" w:color="auto" w:fill="auto"/>
          </w:tcPr>
          <w:p w14:paraId="5D6AE208" w14:textId="6A154936" w:rsidR="009C2D4F" w:rsidRPr="00FD0DA5" w:rsidRDefault="009C2D4F" w:rsidP="009C2D4F">
            <w:pPr>
              <w:widowControl w:val="0"/>
              <w:jc w:val="both"/>
              <w:rPr>
                <w:sz w:val="24"/>
                <w:szCs w:val="24"/>
              </w:rPr>
            </w:pPr>
            <w:r w:rsidRPr="00FD0DA5">
              <w:rPr>
                <w:sz w:val="24"/>
                <w:szCs w:val="24"/>
              </w:rPr>
              <w:t xml:space="preserve">86400.00.00 </w:t>
            </w:r>
          </w:p>
        </w:tc>
      </w:tr>
      <w:tr w:rsidR="009C2D4F" w:rsidRPr="005A01AF" w14:paraId="35172783" w14:textId="77777777" w:rsidTr="006C4D6C">
        <w:tc>
          <w:tcPr>
            <w:tcW w:w="2518" w:type="dxa"/>
            <w:shd w:val="clear" w:color="auto" w:fill="auto"/>
          </w:tcPr>
          <w:p w14:paraId="7226E46B" w14:textId="77777777" w:rsidR="009C2D4F" w:rsidRPr="005A01AF" w:rsidRDefault="009C2D4F" w:rsidP="009C2D4F">
            <w:pPr>
              <w:widowControl w:val="0"/>
              <w:jc w:val="both"/>
              <w:rPr>
                <w:sz w:val="24"/>
                <w:szCs w:val="24"/>
              </w:rPr>
            </w:pPr>
            <w:r w:rsidRPr="005A01AF">
              <w:rPr>
                <w:sz w:val="24"/>
                <w:szCs w:val="24"/>
              </w:rPr>
              <w:t>78000.00.00</w:t>
            </w:r>
          </w:p>
        </w:tc>
        <w:tc>
          <w:tcPr>
            <w:tcW w:w="3119" w:type="dxa"/>
            <w:shd w:val="clear" w:color="auto" w:fill="auto"/>
          </w:tcPr>
          <w:p w14:paraId="5915D19C" w14:textId="77777777" w:rsidR="009C2D4F" w:rsidRPr="005A01AF" w:rsidRDefault="009C2D4F" w:rsidP="009C2D4F">
            <w:pPr>
              <w:widowControl w:val="0"/>
              <w:jc w:val="both"/>
              <w:rPr>
                <w:sz w:val="24"/>
                <w:szCs w:val="24"/>
              </w:rPr>
            </w:pPr>
            <w:r w:rsidRPr="005A01AF">
              <w:rPr>
                <w:sz w:val="24"/>
                <w:szCs w:val="24"/>
              </w:rPr>
              <w:t>88000.00.00</w:t>
            </w:r>
          </w:p>
        </w:tc>
      </w:tr>
      <w:tr w:rsidR="009C2D4F" w:rsidRPr="006C4D6C" w14:paraId="2B785929" w14:textId="77777777" w:rsidTr="006C4D6C">
        <w:tc>
          <w:tcPr>
            <w:tcW w:w="2518" w:type="dxa"/>
            <w:shd w:val="clear" w:color="auto" w:fill="auto"/>
          </w:tcPr>
          <w:p w14:paraId="54539E43" w14:textId="77777777" w:rsidR="009C2D4F" w:rsidRPr="006C4D6C" w:rsidRDefault="009C2D4F" w:rsidP="009C2D4F">
            <w:pPr>
              <w:widowControl w:val="0"/>
              <w:jc w:val="both"/>
              <w:rPr>
                <w:sz w:val="24"/>
                <w:szCs w:val="24"/>
              </w:rPr>
            </w:pPr>
            <w:r w:rsidRPr="006C4D6C">
              <w:rPr>
                <w:sz w:val="24"/>
                <w:szCs w:val="24"/>
              </w:rPr>
              <w:t>79000.00.00</w:t>
            </w:r>
          </w:p>
        </w:tc>
        <w:tc>
          <w:tcPr>
            <w:tcW w:w="3119" w:type="dxa"/>
            <w:shd w:val="clear" w:color="auto" w:fill="auto"/>
          </w:tcPr>
          <w:p w14:paraId="26EB49BB" w14:textId="77777777" w:rsidR="009C2D4F" w:rsidRPr="006C4D6C" w:rsidRDefault="009C2D4F" w:rsidP="009C2D4F">
            <w:pPr>
              <w:widowControl w:val="0"/>
              <w:jc w:val="both"/>
              <w:rPr>
                <w:sz w:val="24"/>
                <w:szCs w:val="24"/>
              </w:rPr>
            </w:pPr>
            <w:r w:rsidRPr="006C4D6C">
              <w:rPr>
                <w:sz w:val="24"/>
                <w:szCs w:val="24"/>
              </w:rPr>
              <w:t>89000.00.00</w:t>
            </w:r>
          </w:p>
        </w:tc>
      </w:tr>
      <w:tr w:rsidR="009C2D4F" w:rsidRPr="006C4D6C" w14:paraId="386BD8B8" w14:textId="77777777" w:rsidTr="006C4D6C">
        <w:tc>
          <w:tcPr>
            <w:tcW w:w="2518" w:type="dxa"/>
            <w:shd w:val="clear" w:color="auto" w:fill="auto"/>
          </w:tcPr>
          <w:p w14:paraId="430145A6" w14:textId="77777777" w:rsidR="009C2D4F" w:rsidRPr="006C4D6C" w:rsidRDefault="009C2D4F" w:rsidP="009C2D4F">
            <w:pPr>
              <w:pStyle w:val="Default"/>
              <w:widowControl w:val="0"/>
              <w:overflowPunct w:val="0"/>
              <w:jc w:val="both"/>
            </w:pPr>
            <w:r w:rsidRPr="006C4D6C">
              <w:t xml:space="preserve">52210.00.00 </w:t>
            </w:r>
          </w:p>
          <w:p w14:paraId="22D9BD49" w14:textId="77777777" w:rsidR="009C2D4F" w:rsidRPr="006C4D6C" w:rsidRDefault="009C2D4F" w:rsidP="009C2D4F">
            <w:pPr>
              <w:pStyle w:val="Default"/>
              <w:widowControl w:val="0"/>
              <w:overflowPunct w:val="0"/>
              <w:jc w:val="both"/>
            </w:pPr>
            <w:r w:rsidRPr="006C4D6C">
              <w:t>+</w:t>
            </w:r>
          </w:p>
          <w:p w14:paraId="163F540B" w14:textId="77777777" w:rsidR="009C2D4F" w:rsidRPr="006C4D6C" w:rsidRDefault="009C2D4F" w:rsidP="009C2D4F">
            <w:pPr>
              <w:widowControl w:val="0"/>
              <w:jc w:val="both"/>
              <w:rPr>
                <w:sz w:val="24"/>
                <w:szCs w:val="24"/>
              </w:rPr>
            </w:pPr>
            <w:r w:rsidRPr="006C4D6C">
              <w:rPr>
                <w:sz w:val="24"/>
                <w:szCs w:val="24"/>
              </w:rPr>
              <w:t>52220.00.00</w:t>
            </w:r>
          </w:p>
        </w:tc>
        <w:tc>
          <w:tcPr>
            <w:tcW w:w="3119" w:type="dxa"/>
            <w:shd w:val="clear" w:color="auto" w:fill="auto"/>
          </w:tcPr>
          <w:p w14:paraId="1687D828" w14:textId="77777777" w:rsidR="009C2D4F" w:rsidRPr="006C4D6C" w:rsidRDefault="009C2D4F" w:rsidP="009C2D4F">
            <w:pPr>
              <w:pStyle w:val="Default"/>
              <w:widowControl w:val="0"/>
              <w:overflowPunct w:val="0"/>
              <w:jc w:val="both"/>
            </w:pPr>
            <w:r w:rsidRPr="006C4D6C">
              <w:t xml:space="preserve">62210.00.00 </w:t>
            </w:r>
          </w:p>
          <w:p w14:paraId="747C25CF" w14:textId="77777777" w:rsidR="009C2D4F" w:rsidRPr="006C4D6C" w:rsidRDefault="009C2D4F" w:rsidP="009C2D4F">
            <w:pPr>
              <w:pStyle w:val="Default"/>
              <w:widowControl w:val="0"/>
              <w:overflowPunct w:val="0"/>
              <w:jc w:val="both"/>
            </w:pPr>
            <w:r w:rsidRPr="006C4D6C">
              <w:t xml:space="preserve">+ </w:t>
            </w:r>
          </w:p>
          <w:p w14:paraId="59C367A4" w14:textId="77777777" w:rsidR="009C2D4F" w:rsidRPr="006C4D6C" w:rsidRDefault="009C2D4F" w:rsidP="009C2D4F">
            <w:pPr>
              <w:widowControl w:val="0"/>
              <w:jc w:val="both"/>
              <w:rPr>
                <w:sz w:val="24"/>
                <w:szCs w:val="24"/>
              </w:rPr>
            </w:pPr>
            <w:r w:rsidRPr="006C4D6C">
              <w:rPr>
                <w:sz w:val="24"/>
                <w:szCs w:val="24"/>
              </w:rPr>
              <w:t>62220.00.00</w:t>
            </w:r>
          </w:p>
        </w:tc>
      </w:tr>
      <w:tr w:rsidR="009C2D4F" w:rsidRPr="00EB218C" w14:paraId="4756669E" w14:textId="77777777" w:rsidTr="006C4D6C">
        <w:tc>
          <w:tcPr>
            <w:tcW w:w="2518" w:type="dxa"/>
            <w:shd w:val="clear" w:color="auto" w:fill="auto"/>
          </w:tcPr>
          <w:p w14:paraId="1C65D207" w14:textId="77777777" w:rsidR="009C2D4F" w:rsidRPr="006C4D6C" w:rsidRDefault="009C2D4F" w:rsidP="009C2D4F">
            <w:pPr>
              <w:widowControl w:val="0"/>
              <w:jc w:val="both"/>
              <w:rPr>
                <w:sz w:val="24"/>
                <w:szCs w:val="24"/>
              </w:rPr>
            </w:pPr>
            <w:r w:rsidRPr="006C4D6C">
              <w:rPr>
                <w:sz w:val="24"/>
                <w:szCs w:val="24"/>
              </w:rPr>
              <w:t>10000.00.00</w:t>
            </w:r>
          </w:p>
          <w:p w14:paraId="09371F74" w14:textId="77777777" w:rsidR="009C2D4F" w:rsidRPr="006C4D6C" w:rsidRDefault="009C2D4F" w:rsidP="009C2D4F">
            <w:pPr>
              <w:widowControl w:val="0"/>
              <w:jc w:val="both"/>
              <w:rPr>
                <w:sz w:val="24"/>
                <w:szCs w:val="24"/>
              </w:rPr>
            </w:pPr>
            <w:r w:rsidRPr="006C4D6C">
              <w:rPr>
                <w:sz w:val="24"/>
                <w:szCs w:val="24"/>
              </w:rPr>
              <w:t>+</w:t>
            </w:r>
          </w:p>
          <w:p w14:paraId="22BE4E81" w14:textId="77777777" w:rsidR="009C2D4F" w:rsidRPr="006C4D6C" w:rsidRDefault="009C2D4F" w:rsidP="009C2D4F">
            <w:pPr>
              <w:widowControl w:val="0"/>
              <w:jc w:val="both"/>
              <w:rPr>
                <w:sz w:val="24"/>
                <w:szCs w:val="24"/>
              </w:rPr>
            </w:pPr>
            <w:r w:rsidRPr="006C4D6C">
              <w:rPr>
                <w:sz w:val="24"/>
                <w:szCs w:val="24"/>
              </w:rPr>
              <w:t>3000000.00</w:t>
            </w:r>
          </w:p>
        </w:tc>
        <w:tc>
          <w:tcPr>
            <w:tcW w:w="3119" w:type="dxa"/>
            <w:shd w:val="clear" w:color="auto" w:fill="auto"/>
          </w:tcPr>
          <w:p w14:paraId="79D66887" w14:textId="77777777" w:rsidR="009C2D4F" w:rsidRPr="006C4D6C" w:rsidRDefault="009C2D4F" w:rsidP="009C2D4F">
            <w:pPr>
              <w:widowControl w:val="0"/>
              <w:jc w:val="both"/>
              <w:rPr>
                <w:sz w:val="24"/>
                <w:szCs w:val="24"/>
              </w:rPr>
            </w:pPr>
            <w:r w:rsidRPr="006C4D6C">
              <w:rPr>
                <w:sz w:val="24"/>
                <w:szCs w:val="24"/>
              </w:rPr>
              <w:t>20000.00.00</w:t>
            </w:r>
          </w:p>
          <w:p w14:paraId="3174EFB1" w14:textId="77777777" w:rsidR="009C2D4F" w:rsidRPr="006C4D6C" w:rsidRDefault="009C2D4F" w:rsidP="009C2D4F">
            <w:pPr>
              <w:widowControl w:val="0"/>
              <w:jc w:val="both"/>
              <w:rPr>
                <w:sz w:val="24"/>
                <w:szCs w:val="24"/>
              </w:rPr>
            </w:pPr>
            <w:r w:rsidRPr="006C4D6C">
              <w:rPr>
                <w:sz w:val="24"/>
                <w:szCs w:val="24"/>
              </w:rPr>
              <w:t>+</w:t>
            </w:r>
          </w:p>
          <w:p w14:paraId="6E1C1B76" w14:textId="77777777" w:rsidR="009C2D4F" w:rsidRPr="00EB218C" w:rsidRDefault="009C2D4F" w:rsidP="009C2D4F">
            <w:pPr>
              <w:widowControl w:val="0"/>
              <w:jc w:val="both"/>
              <w:rPr>
                <w:sz w:val="24"/>
                <w:szCs w:val="24"/>
              </w:rPr>
            </w:pPr>
            <w:r w:rsidRPr="006C4D6C">
              <w:rPr>
                <w:sz w:val="24"/>
                <w:szCs w:val="24"/>
              </w:rPr>
              <w:t>40000.00.00</w:t>
            </w:r>
          </w:p>
        </w:tc>
      </w:tr>
    </w:tbl>
    <w:p w14:paraId="58AB92D7" w14:textId="77777777" w:rsidR="00AB7D89" w:rsidRDefault="00AB7D89" w:rsidP="00195DF0">
      <w:pPr>
        <w:widowControl w:val="0"/>
        <w:jc w:val="both"/>
      </w:pPr>
    </w:p>
    <w:p w14:paraId="64AD57A9" w14:textId="77777777" w:rsidR="00DE740A" w:rsidRDefault="00DE740A" w:rsidP="00195DF0">
      <w:pPr>
        <w:widowControl w:val="0"/>
        <w:overflowPunct/>
        <w:autoSpaceDE/>
        <w:autoSpaceDN/>
        <w:adjustRightInd/>
        <w:spacing w:line="360" w:lineRule="auto"/>
        <w:jc w:val="both"/>
        <w:textAlignment w:val="auto"/>
        <w:rPr>
          <w:rFonts w:ascii="Arial" w:hAnsi="Arial" w:cs="Arial"/>
          <w:sz w:val="24"/>
          <w:szCs w:val="24"/>
        </w:rPr>
      </w:pPr>
    </w:p>
    <w:p w14:paraId="492D1AF8" w14:textId="5006FEBA" w:rsidR="00AB7D89" w:rsidRPr="009C2D4F" w:rsidRDefault="00DE740A" w:rsidP="00195DF0">
      <w:pPr>
        <w:widowControl w:val="0"/>
        <w:overflowPunct/>
        <w:autoSpaceDE/>
        <w:autoSpaceDN/>
        <w:adjustRightInd/>
        <w:spacing w:line="360" w:lineRule="auto"/>
        <w:jc w:val="both"/>
        <w:textAlignment w:val="auto"/>
        <w:rPr>
          <w:rFonts w:ascii="Arial" w:hAnsi="Arial" w:cs="Arial"/>
          <w:strike/>
          <w:color w:val="0070C0"/>
          <w:sz w:val="24"/>
          <w:szCs w:val="24"/>
        </w:rPr>
      </w:pPr>
      <w:r>
        <w:rPr>
          <w:rFonts w:ascii="Arial" w:hAnsi="Arial" w:cs="Arial"/>
          <w:sz w:val="24"/>
          <w:szCs w:val="24"/>
        </w:rPr>
        <w:lastRenderedPageBreak/>
        <w:t xml:space="preserve">25 </w:t>
      </w:r>
      <w:r w:rsidR="00AB7D89" w:rsidRPr="007F562C">
        <w:rPr>
          <w:rFonts w:ascii="Arial" w:hAnsi="Arial" w:cs="Arial"/>
          <w:sz w:val="24"/>
          <w:szCs w:val="24"/>
        </w:rPr>
        <w:t xml:space="preserve">O somatório dos saldos finais de cada uma das contas constantes na 1º coluna (saldo de natureza “D” menos saldo de natureza “C”) da tabela anterior </w:t>
      </w:r>
      <w:r w:rsidR="00AB7D89" w:rsidRPr="00336508">
        <w:rPr>
          <w:rFonts w:ascii="Arial" w:hAnsi="Arial" w:cs="Arial"/>
          <w:sz w:val="24"/>
          <w:szCs w:val="24"/>
        </w:rPr>
        <w:t xml:space="preserve">(Tabela Grupo Débito/ Grupo Crédito) deverá ser igual ao somatório dos saldos </w:t>
      </w:r>
      <w:r w:rsidR="00AB7D89" w:rsidRPr="007F562C">
        <w:rPr>
          <w:rFonts w:ascii="Arial" w:hAnsi="Arial" w:cs="Arial"/>
          <w:sz w:val="24"/>
          <w:szCs w:val="24"/>
        </w:rPr>
        <w:t xml:space="preserve">finais de cada uma das contas constantes na 2º coluna (saldo de natureza “C” menos saldo de natureza “D”) da tabela anterior (Tabela Grupo Débito/ Grupo Crédito) </w:t>
      </w:r>
      <w:r w:rsidR="00AB7D89" w:rsidRPr="00CD77D3">
        <w:rPr>
          <w:rFonts w:ascii="Arial" w:hAnsi="Arial" w:cs="Arial"/>
          <w:sz w:val="24"/>
          <w:szCs w:val="24"/>
        </w:rPr>
        <w:t>(</w:t>
      </w:r>
      <w:r w:rsidR="00AB7D89" w:rsidRPr="00C97E1B">
        <w:rPr>
          <w:rFonts w:ascii="Arial" w:hAnsi="Arial" w:cs="Arial"/>
          <w:sz w:val="24"/>
          <w:szCs w:val="24"/>
          <w:u w:val="single"/>
        </w:rPr>
        <w:t xml:space="preserve">Consistência </w:t>
      </w:r>
      <w:r w:rsidR="00AB7D89" w:rsidRPr="00FD0DA5">
        <w:rPr>
          <w:rFonts w:ascii="Arial" w:hAnsi="Arial" w:cs="Arial"/>
          <w:sz w:val="24"/>
          <w:szCs w:val="24"/>
          <w:u w:val="single"/>
        </w:rPr>
        <w:t>Impeditiva</w:t>
      </w:r>
      <w:r w:rsidR="00AB7D89" w:rsidRPr="00FD0DA5">
        <w:rPr>
          <w:rFonts w:ascii="Arial" w:hAnsi="Arial" w:cs="Arial"/>
          <w:sz w:val="24"/>
          <w:szCs w:val="24"/>
        </w:rPr>
        <w:t xml:space="preserve">). </w:t>
      </w:r>
      <w:r w:rsidR="00AB7D89" w:rsidRPr="00FD0DA5">
        <w:rPr>
          <w:b/>
          <w:i/>
          <w:sz w:val="28"/>
          <w:szCs w:val="28"/>
        </w:rPr>
        <w:t xml:space="preserve">ERRO </w:t>
      </w:r>
      <w:r w:rsidR="00164981" w:rsidRPr="00FD0DA5">
        <w:rPr>
          <w:b/>
          <w:i/>
          <w:sz w:val="28"/>
          <w:szCs w:val="28"/>
        </w:rPr>
        <w:t xml:space="preserve">8471 </w:t>
      </w:r>
    </w:p>
    <w:p w14:paraId="62708644" w14:textId="77777777" w:rsidR="00AB7D89" w:rsidRPr="000D6841" w:rsidRDefault="00AB7D89" w:rsidP="00195DF0">
      <w:pPr>
        <w:pStyle w:val="Default"/>
        <w:widowControl w:val="0"/>
        <w:spacing w:line="360" w:lineRule="auto"/>
        <w:jc w:val="both"/>
        <w:rPr>
          <w:rFonts w:ascii="Arial" w:hAnsi="Arial" w:cs="Arial"/>
          <w:color w:val="auto"/>
        </w:rPr>
      </w:pPr>
      <w:r w:rsidRPr="00332042">
        <w:rPr>
          <w:rFonts w:ascii="Arial" w:hAnsi="Arial" w:cs="Arial"/>
          <w:b/>
          <w:i/>
          <w:color w:val="auto"/>
        </w:rPr>
        <w:t>Mensagem</w:t>
      </w:r>
      <w:r w:rsidRPr="00332042">
        <w:rPr>
          <w:rFonts w:ascii="Arial" w:hAnsi="Arial" w:cs="Arial"/>
          <w:i/>
          <w:color w:val="auto"/>
        </w:rPr>
        <w:t>:</w:t>
      </w:r>
      <w:r w:rsidRPr="000D6841">
        <w:rPr>
          <w:rFonts w:ascii="Arial" w:hAnsi="Arial" w:cs="Arial"/>
          <w:i/>
          <w:color w:val="auto"/>
        </w:rPr>
        <w:t xml:space="preserve"> “Saldos finais: total dos débitos não confere com o total dos créditos para</w:t>
      </w:r>
      <w:r w:rsidRPr="000D6841">
        <w:rPr>
          <w:rFonts w:ascii="Arial" w:hAnsi="Arial" w:cs="Arial"/>
          <w:color w:val="auto"/>
        </w:rPr>
        <w:t xml:space="preserve"> contas dos grupos (XXXXX.YY.0ZZ e XXXXX.YY.ZZ)”.  (XYZ = Campos variáveis)  </w:t>
      </w:r>
    </w:p>
    <w:bookmarkEnd w:id="48"/>
    <w:p w14:paraId="11DBC74E" w14:textId="77777777" w:rsidR="00AB7D89" w:rsidRPr="00336508" w:rsidRDefault="00AB7D89" w:rsidP="00195DF0">
      <w:pPr>
        <w:widowControl w:val="0"/>
        <w:jc w:val="both"/>
        <w:rPr>
          <w:i/>
          <w:sz w:val="24"/>
        </w:rPr>
      </w:pPr>
    </w:p>
    <w:p w14:paraId="3779C4B1" w14:textId="176D456B" w:rsidR="00AB7D89" w:rsidRPr="007B7664" w:rsidRDefault="00DE740A" w:rsidP="00195DF0">
      <w:pPr>
        <w:widowControl w:val="0"/>
        <w:overflowPunct/>
        <w:autoSpaceDE/>
        <w:autoSpaceDN/>
        <w:adjustRightInd/>
        <w:spacing w:line="360" w:lineRule="auto"/>
        <w:jc w:val="both"/>
        <w:textAlignment w:val="auto"/>
        <w:rPr>
          <w:rFonts w:ascii="Arial" w:hAnsi="Arial" w:cs="Arial"/>
          <w:color w:val="0070C0"/>
          <w:sz w:val="24"/>
          <w:szCs w:val="24"/>
        </w:rPr>
      </w:pPr>
      <w:r>
        <w:rPr>
          <w:rFonts w:ascii="Arial" w:hAnsi="Arial" w:cs="Arial"/>
          <w:sz w:val="24"/>
          <w:szCs w:val="24"/>
        </w:rPr>
        <w:t>26</w:t>
      </w:r>
      <w:r w:rsidR="00C97E1B">
        <w:rPr>
          <w:rFonts w:ascii="Arial" w:hAnsi="Arial" w:cs="Arial"/>
          <w:sz w:val="24"/>
          <w:szCs w:val="24"/>
        </w:rPr>
        <w:t> </w:t>
      </w:r>
      <w:r w:rsidR="00AB7D89" w:rsidRPr="00336508">
        <w:rPr>
          <w:rFonts w:ascii="Arial" w:hAnsi="Arial" w:cs="Arial"/>
          <w:sz w:val="24"/>
          <w:szCs w:val="24"/>
        </w:rPr>
        <w:t xml:space="preserve">Para as Contas Contábeis com atributo de Superávit Financeiro “X” no plano de contas, o campo Indicador de Superávit Financeiro para a mesma Conta Contábil deverá ser igual nos arquivos BALANCONT (Balancete Isolado por </w:t>
      </w:r>
      <w:r w:rsidR="00661FEE">
        <w:rPr>
          <w:rFonts w:ascii="Arial" w:hAnsi="Arial" w:cs="Arial"/>
          <w:sz w:val="24"/>
          <w:szCs w:val="24"/>
        </w:rPr>
        <w:t>Conta Contábil</w:t>
      </w:r>
      <w:r w:rsidR="00AB7D89" w:rsidRPr="00336508">
        <w:rPr>
          <w:rFonts w:ascii="Arial" w:hAnsi="Arial" w:cs="Arial"/>
          <w:sz w:val="24"/>
          <w:szCs w:val="24"/>
        </w:rPr>
        <w:t>) e BALANCORR (Balancete Isolado – Conta-Corrente</w:t>
      </w:r>
      <w:r w:rsidR="009B5022">
        <w:rPr>
          <w:rFonts w:ascii="Arial" w:hAnsi="Arial" w:cs="Arial"/>
          <w:sz w:val="24"/>
          <w:szCs w:val="24"/>
        </w:rPr>
        <w:t>)</w:t>
      </w:r>
      <w:r w:rsidR="00AB7D89" w:rsidRPr="00336508">
        <w:rPr>
          <w:rFonts w:ascii="Arial" w:hAnsi="Arial" w:cs="Arial"/>
          <w:sz w:val="24"/>
          <w:szCs w:val="24"/>
        </w:rPr>
        <w:t xml:space="preserve"> </w:t>
      </w:r>
      <w:r w:rsidR="00AB7D89" w:rsidRPr="00CD77D3">
        <w:rPr>
          <w:rFonts w:ascii="Arial" w:hAnsi="Arial" w:cs="Arial"/>
          <w:sz w:val="24"/>
          <w:szCs w:val="24"/>
        </w:rPr>
        <w:t>(</w:t>
      </w:r>
      <w:r w:rsidR="00AB7D89" w:rsidRPr="00C97E1B">
        <w:rPr>
          <w:rFonts w:ascii="Arial" w:hAnsi="Arial" w:cs="Arial"/>
          <w:sz w:val="24"/>
          <w:szCs w:val="24"/>
          <w:u w:val="single"/>
        </w:rPr>
        <w:t>Consistência Impeditiva</w:t>
      </w:r>
      <w:r w:rsidR="00AB7D89" w:rsidRPr="00CD77D3">
        <w:rPr>
          <w:rFonts w:ascii="Arial" w:hAnsi="Arial" w:cs="Arial"/>
          <w:sz w:val="24"/>
          <w:szCs w:val="24"/>
        </w:rPr>
        <w:t xml:space="preserve">) </w:t>
      </w:r>
      <w:r w:rsidR="00AB7D89" w:rsidRPr="00CD77D3">
        <w:rPr>
          <w:b/>
          <w:i/>
          <w:sz w:val="28"/>
          <w:szCs w:val="28"/>
        </w:rPr>
        <w:t>E</w:t>
      </w:r>
      <w:r w:rsidR="00AB7D89" w:rsidRPr="00FD0DA5">
        <w:rPr>
          <w:b/>
          <w:i/>
          <w:sz w:val="28"/>
          <w:szCs w:val="28"/>
        </w:rPr>
        <w:t>RRO</w:t>
      </w:r>
      <w:r w:rsidR="00FD0DA5" w:rsidRPr="00FD0DA5">
        <w:rPr>
          <w:b/>
          <w:i/>
          <w:sz w:val="28"/>
          <w:szCs w:val="28"/>
        </w:rPr>
        <w:t xml:space="preserve"> </w:t>
      </w:r>
      <w:r w:rsidR="007B7664" w:rsidRPr="00FD0DA5">
        <w:rPr>
          <w:b/>
          <w:i/>
          <w:sz w:val="28"/>
          <w:szCs w:val="28"/>
        </w:rPr>
        <w:t xml:space="preserve">7869 </w:t>
      </w:r>
    </w:p>
    <w:p w14:paraId="557B8D78" w14:textId="77777777" w:rsidR="00AD29E4" w:rsidRPr="000D6841" w:rsidRDefault="00AB7D89" w:rsidP="00195DF0">
      <w:pPr>
        <w:widowControl w:val="0"/>
        <w:spacing w:line="360" w:lineRule="auto"/>
        <w:jc w:val="both"/>
        <w:rPr>
          <w:rFonts w:ascii="Arial" w:hAnsi="Arial" w:cs="Arial"/>
          <w:i/>
          <w:sz w:val="24"/>
        </w:rPr>
      </w:pPr>
      <w:r w:rsidRPr="000D6841">
        <w:rPr>
          <w:rFonts w:ascii="Arial" w:hAnsi="Arial" w:cs="Arial"/>
          <w:b/>
          <w:i/>
          <w:sz w:val="24"/>
        </w:rPr>
        <w:t xml:space="preserve">Mensagem: </w:t>
      </w:r>
      <w:r w:rsidRPr="000D6841">
        <w:rPr>
          <w:rFonts w:ascii="Arial" w:hAnsi="Arial" w:cs="Arial"/>
          <w:i/>
          <w:sz w:val="24"/>
        </w:rPr>
        <w:t xml:space="preserve">“O Indicador de Superávit Financeiro da Conta Contábil XXXXX.YY.0ZZ informada neste arquivo diverge do indicador informado no  BALANCORR p/ mesma </w:t>
      </w:r>
      <w:r w:rsidR="00661FEE" w:rsidRPr="000D6841">
        <w:rPr>
          <w:rFonts w:ascii="Arial" w:hAnsi="Arial" w:cs="Arial"/>
          <w:i/>
          <w:sz w:val="24"/>
        </w:rPr>
        <w:t>Conta Contábil</w:t>
      </w:r>
      <w:r w:rsidRPr="000D6841">
        <w:rPr>
          <w:rFonts w:ascii="Arial" w:hAnsi="Arial" w:cs="Arial"/>
          <w:i/>
          <w:sz w:val="24"/>
        </w:rPr>
        <w:t>.”</w:t>
      </w:r>
    </w:p>
    <w:p w14:paraId="7FEF2642" w14:textId="77777777" w:rsidR="00AD29E4" w:rsidRDefault="00AD29E4" w:rsidP="00195DF0">
      <w:pPr>
        <w:widowControl w:val="0"/>
        <w:jc w:val="both"/>
      </w:pPr>
    </w:p>
    <w:p w14:paraId="149BA0E0" w14:textId="77777777" w:rsidR="00AB7D89" w:rsidRDefault="00AB7D89" w:rsidP="00195DF0">
      <w:pPr>
        <w:widowControl w:val="0"/>
        <w:jc w:val="both"/>
      </w:pPr>
    </w:p>
    <w:p w14:paraId="31775E42" w14:textId="1D24A660" w:rsidR="00235BC2" w:rsidRPr="005A01AF" w:rsidRDefault="00DE740A" w:rsidP="00195DF0">
      <w:pPr>
        <w:widowControl w:val="0"/>
        <w:overflowPunct/>
        <w:autoSpaceDE/>
        <w:autoSpaceDN/>
        <w:adjustRightInd/>
        <w:spacing w:line="360" w:lineRule="auto"/>
        <w:jc w:val="both"/>
        <w:textAlignment w:val="auto"/>
        <w:rPr>
          <w:b/>
          <w:i/>
          <w:sz w:val="28"/>
          <w:szCs w:val="28"/>
        </w:rPr>
      </w:pPr>
      <w:r>
        <w:rPr>
          <w:rFonts w:ascii="Arial" w:hAnsi="Arial" w:cs="Arial"/>
          <w:sz w:val="24"/>
          <w:szCs w:val="24"/>
        </w:rPr>
        <w:t>27</w:t>
      </w:r>
      <w:r w:rsidR="00C97E1B">
        <w:rPr>
          <w:rFonts w:ascii="Arial" w:hAnsi="Arial" w:cs="Arial"/>
          <w:sz w:val="24"/>
          <w:szCs w:val="24"/>
        </w:rPr>
        <w:t> </w:t>
      </w:r>
      <w:r w:rsidR="00235BC2" w:rsidRPr="0002633A">
        <w:rPr>
          <w:rFonts w:ascii="Arial" w:hAnsi="Arial" w:cs="Arial"/>
          <w:sz w:val="24"/>
          <w:szCs w:val="24"/>
        </w:rPr>
        <w:t xml:space="preserve">A Conta Corrente de determinada Conta Contábil deverá ser informada no </w:t>
      </w:r>
      <w:r w:rsidR="00235BC2" w:rsidRPr="00336508">
        <w:rPr>
          <w:rFonts w:ascii="Arial" w:hAnsi="Arial" w:cs="Arial"/>
          <w:sz w:val="24"/>
          <w:szCs w:val="24"/>
        </w:rPr>
        <w:t xml:space="preserve">BALANCORR.XML do mês de envio da prestação de contas, desde que exista movimento a débito ou a crédito na referida </w:t>
      </w:r>
      <w:r w:rsidR="00661FEE">
        <w:rPr>
          <w:rFonts w:ascii="Arial" w:hAnsi="Arial" w:cs="Arial"/>
          <w:sz w:val="24"/>
          <w:szCs w:val="24"/>
        </w:rPr>
        <w:t>Conta Contábil</w:t>
      </w:r>
      <w:r w:rsidR="00235BC2" w:rsidRPr="00336508">
        <w:rPr>
          <w:rFonts w:ascii="Arial" w:hAnsi="Arial" w:cs="Arial"/>
          <w:sz w:val="24"/>
          <w:szCs w:val="24"/>
        </w:rPr>
        <w:t xml:space="preserve"> no BALANCONT.XML </w:t>
      </w:r>
      <w:r w:rsidR="00235BC2" w:rsidRPr="00CD77D3">
        <w:rPr>
          <w:rFonts w:ascii="Arial" w:hAnsi="Arial" w:cs="Arial"/>
          <w:sz w:val="24"/>
          <w:szCs w:val="24"/>
        </w:rPr>
        <w:t>(</w:t>
      </w:r>
      <w:r w:rsidR="00235BC2" w:rsidRPr="00C97E1B">
        <w:rPr>
          <w:rFonts w:ascii="Arial" w:hAnsi="Arial" w:cs="Arial"/>
          <w:sz w:val="24"/>
          <w:szCs w:val="24"/>
          <w:u w:val="single"/>
        </w:rPr>
        <w:t>Consistência Impeditiva</w:t>
      </w:r>
      <w:r w:rsidR="00235BC2" w:rsidRPr="00CD77D3">
        <w:rPr>
          <w:rFonts w:ascii="Arial" w:hAnsi="Arial" w:cs="Arial"/>
          <w:sz w:val="24"/>
          <w:szCs w:val="24"/>
        </w:rPr>
        <w:t>)</w:t>
      </w:r>
      <w:r w:rsidR="00235BC2" w:rsidRPr="00336508">
        <w:rPr>
          <w:rFonts w:ascii="Arial" w:hAnsi="Arial" w:cs="Arial"/>
          <w:sz w:val="24"/>
          <w:szCs w:val="24"/>
        </w:rPr>
        <w:t>.</w:t>
      </w:r>
      <w:r w:rsidR="00235BC2" w:rsidRPr="00CD77D3">
        <w:rPr>
          <w:rFonts w:ascii="Arial" w:hAnsi="Arial" w:cs="Arial"/>
          <w:sz w:val="24"/>
          <w:szCs w:val="24"/>
        </w:rPr>
        <w:t xml:space="preserve"> </w:t>
      </w:r>
      <w:r w:rsidR="00DA40AA">
        <w:rPr>
          <w:b/>
          <w:i/>
          <w:sz w:val="28"/>
          <w:szCs w:val="28"/>
        </w:rPr>
        <w:t xml:space="preserve"> </w:t>
      </w:r>
      <w:r w:rsidR="00DA40AA" w:rsidRPr="005A01AF">
        <w:rPr>
          <w:b/>
          <w:i/>
          <w:sz w:val="28"/>
          <w:szCs w:val="28"/>
        </w:rPr>
        <w:t>ERRO 7881</w:t>
      </w:r>
    </w:p>
    <w:p w14:paraId="4B67DC3F" w14:textId="77777777" w:rsidR="003B3DFC" w:rsidRPr="00A21F72" w:rsidRDefault="003B3DFC" w:rsidP="00195DF0">
      <w:pPr>
        <w:widowControl w:val="0"/>
        <w:overflowPunct/>
        <w:autoSpaceDE/>
        <w:adjustRightInd/>
        <w:spacing w:line="360" w:lineRule="auto"/>
        <w:jc w:val="both"/>
        <w:rPr>
          <w:rFonts w:ascii="Arial" w:hAnsi="Arial" w:cs="Arial"/>
          <w:sz w:val="24"/>
          <w:szCs w:val="24"/>
        </w:rPr>
      </w:pPr>
      <w:r w:rsidRPr="00A21F72">
        <w:rPr>
          <w:rFonts w:ascii="Arial" w:hAnsi="Arial" w:cs="Arial"/>
          <w:sz w:val="24"/>
          <w:szCs w:val="24"/>
        </w:rPr>
        <w:t>OBS: O confronto deverá ocorrer separadamente entre o Indicador de Superávit Financeiro “F” e o “P”.</w:t>
      </w:r>
    </w:p>
    <w:p w14:paraId="6A7947A8" w14:textId="77777777" w:rsidR="00235BC2" w:rsidRDefault="00235BC2" w:rsidP="00195DF0">
      <w:pPr>
        <w:widowControl w:val="0"/>
        <w:spacing w:line="360" w:lineRule="auto"/>
        <w:jc w:val="both"/>
        <w:rPr>
          <w:rFonts w:ascii="Arial" w:hAnsi="Arial" w:cs="Arial"/>
          <w:i/>
          <w:sz w:val="24"/>
          <w:szCs w:val="24"/>
        </w:rPr>
      </w:pPr>
      <w:r w:rsidRPr="000D6841">
        <w:rPr>
          <w:rFonts w:ascii="Arial" w:hAnsi="Arial" w:cs="Arial"/>
          <w:b/>
          <w:i/>
          <w:sz w:val="24"/>
          <w:szCs w:val="24"/>
        </w:rPr>
        <w:t xml:space="preserve">Mensagem: </w:t>
      </w:r>
      <w:r w:rsidRPr="000D6841">
        <w:rPr>
          <w:rFonts w:ascii="Arial" w:hAnsi="Arial" w:cs="Arial"/>
          <w:i/>
          <w:sz w:val="24"/>
          <w:szCs w:val="24"/>
        </w:rPr>
        <w:t xml:space="preserve">“Conta Corrente xxxxxxxxx da Conta Contábil </w:t>
      </w:r>
      <w:r w:rsidRPr="00A21F72">
        <w:rPr>
          <w:rFonts w:ascii="Arial" w:hAnsi="Arial" w:cs="Arial"/>
          <w:i/>
          <w:sz w:val="24"/>
          <w:szCs w:val="24"/>
        </w:rPr>
        <w:t>yyyyyyyyy</w:t>
      </w:r>
      <w:r w:rsidR="003B3DFC" w:rsidRPr="00A21F72">
        <w:rPr>
          <w:rFonts w:ascii="Arial" w:hAnsi="Arial" w:cs="Arial"/>
          <w:i/>
          <w:sz w:val="24"/>
          <w:szCs w:val="24"/>
        </w:rPr>
        <w:t>,</w:t>
      </w:r>
      <w:r w:rsidR="003B3DFC" w:rsidRPr="00A21F72">
        <w:rPr>
          <w:rFonts w:ascii="Arial" w:hAnsi="Arial" w:cs="Arial"/>
          <w:sz w:val="24"/>
          <w:szCs w:val="24"/>
        </w:rPr>
        <w:t xml:space="preserve"> Indicador de Superávit Financeiro X,</w:t>
      </w:r>
      <w:r w:rsidRPr="00A21F72">
        <w:rPr>
          <w:rFonts w:ascii="Arial" w:hAnsi="Arial" w:cs="Arial"/>
          <w:i/>
          <w:sz w:val="24"/>
          <w:szCs w:val="24"/>
        </w:rPr>
        <w:t xml:space="preserve"> com movimento a débito ou a crédito </w:t>
      </w:r>
      <w:r w:rsidR="002C3233" w:rsidRPr="00A21F72">
        <w:rPr>
          <w:rFonts w:ascii="Arial" w:hAnsi="Arial" w:cs="Arial"/>
          <w:i/>
          <w:sz w:val="24"/>
          <w:szCs w:val="24"/>
        </w:rPr>
        <w:t xml:space="preserve">no BALANCONT.XML, </w:t>
      </w:r>
      <w:r w:rsidRPr="00336508">
        <w:rPr>
          <w:rFonts w:ascii="Arial" w:hAnsi="Arial" w:cs="Arial"/>
          <w:i/>
          <w:sz w:val="24"/>
          <w:szCs w:val="24"/>
        </w:rPr>
        <w:t xml:space="preserve">não  informada no </w:t>
      </w:r>
      <w:r w:rsidR="002C3233" w:rsidRPr="00336508">
        <w:rPr>
          <w:rFonts w:ascii="Arial" w:hAnsi="Arial" w:cs="Arial"/>
          <w:i/>
          <w:sz w:val="24"/>
          <w:szCs w:val="24"/>
        </w:rPr>
        <w:t xml:space="preserve">BALANCORR.XML </w:t>
      </w:r>
      <w:r w:rsidRPr="00336508">
        <w:rPr>
          <w:rFonts w:ascii="Arial" w:hAnsi="Arial" w:cs="Arial"/>
          <w:i/>
          <w:sz w:val="24"/>
          <w:szCs w:val="24"/>
        </w:rPr>
        <w:t>do mês de envio da prestação de contas”.</w:t>
      </w:r>
    </w:p>
    <w:p w14:paraId="49BEF204" w14:textId="77777777" w:rsidR="000D6841" w:rsidRPr="00336508" w:rsidRDefault="000D6841" w:rsidP="00195DF0">
      <w:pPr>
        <w:widowControl w:val="0"/>
        <w:spacing w:line="360" w:lineRule="auto"/>
        <w:jc w:val="both"/>
        <w:rPr>
          <w:rFonts w:ascii="Arial" w:hAnsi="Arial" w:cs="Arial"/>
          <w:i/>
          <w:sz w:val="24"/>
          <w:szCs w:val="24"/>
        </w:rPr>
      </w:pPr>
    </w:p>
    <w:p w14:paraId="3D575234" w14:textId="4521459A" w:rsidR="00235BC2" w:rsidRPr="00CD77D3"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28</w:t>
      </w:r>
      <w:r w:rsidR="00C97E1B">
        <w:rPr>
          <w:rFonts w:ascii="Arial" w:hAnsi="Arial" w:cs="Arial"/>
          <w:sz w:val="24"/>
          <w:szCs w:val="24"/>
        </w:rPr>
        <w:t> </w:t>
      </w:r>
      <w:r w:rsidR="00235BC2" w:rsidRPr="00336508">
        <w:rPr>
          <w:rFonts w:ascii="Arial" w:hAnsi="Arial" w:cs="Arial"/>
          <w:sz w:val="24"/>
          <w:szCs w:val="24"/>
        </w:rPr>
        <w:t xml:space="preserve">Verificar no arquivo BALANCONT.XML, no mesmo mês de envio da prestação de contas,  a existência de apenas uma </w:t>
      </w:r>
      <w:r w:rsidR="00661FEE">
        <w:rPr>
          <w:rFonts w:ascii="Arial" w:hAnsi="Arial" w:cs="Arial"/>
          <w:sz w:val="24"/>
          <w:szCs w:val="24"/>
        </w:rPr>
        <w:t>Conta Contábil</w:t>
      </w:r>
      <w:r w:rsidR="00235BC2" w:rsidRPr="00336508">
        <w:rPr>
          <w:rFonts w:ascii="Arial" w:hAnsi="Arial" w:cs="Arial"/>
          <w:sz w:val="24"/>
          <w:szCs w:val="24"/>
        </w:rPr>
        <w:t xml:space="preserve"> (código contábil). Aceitar mais de uma conta com o mesmo código, se uma conta possuir indicador de superávit financeiro “ F”  e a outra “ P “. </w:t>
      </w:r>
      <w:r w:rsidR="00235BC2" w:rsidRPr="00CD77D3">
        <w:rPr>
          <w:rFonts w:ascii="Arial" w:hAnsi="Arial" w:cs="Arial"/>
          <w:sz w:val="24"/>
          <w:szCs w:val="24"/>
        </w:rPr>
        <w:t>(</w:t>
      </w:r>
      <w:r w:rsidR="00235BC2" w:rsidRPr="00C97E1B">
        <w:rPr>
          <w:rFonts w:ascii="Arial" w:hAnsi="Arial" w:cs="Arial"/>
          <w:sz w:val="24"/>
          <w:szCs w:val="24"/>
          <w:u w:val="single"/>
        </w:rPr>
        <w:t>Consistência Impeditiva</w:t>
      </w:r>
      <w:r w:rsidR="00235BC2" w:rsidRPr="00CD77D3">
        <w:rPr>
          <w:rFonts w:ascii="Arial" w:hAnsi="Arial" w:cs="Arial"/>
          <w:sz w:val="24"/>
          <w:szCs w:val="24"/>
        </w:rPr>
        <w:t>)</w:t>
      </w:r>
      <w:r w:rsidR="00C97E1B">
        <w:rPr>
          <w:rFonts w:ascii="Arial" w:hAnsi="Arial" w:cs="Arial"/>
          <w:sz w:val="24"/>
          <w:szCs w:val="24"/>
        </w:rPr>
        <w:t xml:space="preserve"> </w:t>
      </w:r>
      <w:r w:rsidR="00C97E1B" w:rsidRPr="00C97E1B">
        <w:rPr>
          <w:b/>
          <w:i/>
          <w:sz w:val="28"/>
          <w:szCs w:val="28"/>
        </w:rPr>
        <w:t xml:space="preserve"> </w:t>
      </w:r>
      <w:r w:rsidR="00C97E1B" w:rsidRPr="00336508">
        <w:rPr>
          <w:b/>
          <w:i/>
          <w:sz w:val="28"/>
          <w:szCs w:val="28"/>
        </w:rPr>
        <w:t>ERRO 765</w:t>
      </w:r>
    </w:p>
    <w:p w14:paraId="59F96B0F" w14:textId="77777777" w:rsidR="00235BC2" w:rsidRPr="00C97E1B" w:rsidRDefault="00235BC2" w:rsidP="00195DF0">
      <w:pPr>
        <w:widowControl w:val="0"/>
        <w:spacing w:line="360" w:lineRule="auto"/>
        <w:jc w:val="both"/>
        <w:rPr>
          <w:rFonts w:ascii="Arial" w:hAnsi="Arial" w:cs="Arial"/>
          <w:i/>
          <w:sz w:val="24"/>
          <w:szCs w:val="24"/>
        </w:rPr>
      </w:pPr>
      <w:r w:rsidRPr="00C97E1B">
        <w:rPr>
          <w:rFonts w:ascii="Arial" w:hAnsi="Arial" w:cs="Arial"/>
          <w:b/>
          <w:bCs/>
          <w:i/>
          <w:sz w:val="24"/>
          <w:szCs w:val="24"/>
        </w:rPr>
        <w:t>Mensagem</w:t>
      </w:r>
      <w:r w:rsidRPr="00C97E1B">
        <w:rPr>
          <w:rFonts w:ascii="Arial" w:hAnsi="Arial" w:cs="Arial"/>
          <w:sz w:val="24"/>
          <w:szCs w:val="24"/>
        </w:rPr>
        <w:t xml:space="preserve">: </w:t>
      </w:r>
      <w:r w:rsidR="00C97E1B">
        <w:rPr>
          <w:rFonts w:ascii="Arial" w:hAnsi="Arial" w:cs="Arial"/>
          <w:sz w:val="24"/>
          <w:szCs w:val="24"/>
        </w:rPr>
        <w:t>“</w:t>
      </w:r>
      <w:r w:rsidRPr="00C97E1B">
        <w:rPr>
          <w:rFonts w:ascii="Arial" w:hAnsi="Arial" w:cs="Arial"/>
          <w:i/>
          <w:sz w:val="24"/>
          <w:szCs w:val="24"/>
        </w:rPr>
        <w:t xml:space="preserve">Deverá existir apenas uma </w:t>
      </w:r>
      <w:r w:rsidR="00661FEE">
        <w:rPr>
          <w:rFonts w:ascii="Arial" w:hAnsi="Arial" w:cs="Arial"/>
          <w:i/>
          <w:sz w:val="24"/>
          <w:szCs w:val="24"/>
        </w:rPr>
        <w:t>Conta Contábil</w:t>
      </w:r>
      <w:r w:rsidRPr="00C97E1B">
        <w:rPr>
          <w:rFonts w:ascii="Arial" w:hAnsi="Arial" w:cs="Arial"/>
          <w:i/>
          <w:sz w:val="24"/>
          <w:szCs w:val="24"/>
        </w:rPr>
        <w:t>, no Balancont, exceto se uma conta possuir indicador de superávit financeiro “ F”  e a outra “ P “</w:t>
      </w:r>
      <w:r w:rsidR="00C97E1B">
        <w:rPr>
          <w:rFonts w:ascii="Arial" w:hAnsi="Arial" w:cs="Arial"/>
          <w:i/>
          <w:sz w:val="24"/>
          <w:szCs w:val="24"/>
        </w:rPr>
        <w:t xml:space="preserve"> “</w:t>
      </w:r>
      <w:r w:rsidRPr="00C97E1B">
        <w:rPr>
          <w:rFonts w:ascii="Arial" w:hAnsi="Arial" w:cs="Arial"/>
          <w:i/>
          <w:sz w:val="24"/>
          <w:szCs w:val="24"/>
        </w:rPr>
        <w:t xml:space="preserve">.  </w:t>
      </w:r>
    </w:p>
    <w:p w14:paraId="76C3F857" w14:textId="77777777" w:rsidR="003B1571" w:rsidRPr="003B1571" w:rsidRDefault="003B1571" w:rsidP="00195DF0">
      <w:pPr>
        <w:widowControl w:val="0"/>
        <w:spacing w:line="360" w:lineRule="auto"/>
        <w:jc w:val="both"/>
        <w:rPr>
          <w:rFonts w:ascii="Arial" w:hAnsi="Arial" w:cs="Arial"/>
          <w:i/>
          <w:strike/>
          <w:color w:val="FF0000"/>
          <w:sz w:val="24"/>
        </w:rPr>
      </w:pPr>
    </w:p>
    <w:p w14:paraId="0719401A" w14:textId="763E293F" w:rsidR="000A6491" w:rsidRPr="00CD77D3" w:rsidRDefault="00DE740A"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29</w:t>
      </w:r>
      <w:r w:rsidR="00C97E1B">
        <w:rPr>
          <w:rFonts w:ascii="Arial" w:hAnsi="Arial" w:cs="Arial"/>
          <w:sz w:val="24"/>
          <w:szCs w:val="24"/>
        </w:rPr>
        <w:t> </w:t>
      </w:r>
      <w:r w:rsidR="000A6491" w:rsidRPr="006C71BF">
        <w:rPr>
          <w:rFonts w:ascii="Arial" w:hAnsi="Arial" w:cs="Arial"/>
          <w:sz w:val="24"/>
          <w:szCs w:val="24"/>
        </w:rPr>
        <w:t xml:space="preserve">Para UG Prefeitura, se o prefeito não ordenar despesa (campo OrdenaDespesa=’N’), não </w:t>
      </w:r>
      <w:r w:rsidR="000A6491" w:rsidRPr="006C71BF">
        <w:rPr>
          <w:rFonts w:ascii="Arial" w:hAnsi="Arial" w:cs="Arial"/>
          <w:sz w:val="24"/>
          <w:szCs w:val="24"/>
        </w:rPr>
        <w:lastRenderedPageBreak/>
        <w:t xml:space="preserve">deve ser enviado registros no arquivo BALANCONT.XML (Balancete Isolado por código contábil). </w:t>
      </w:r>
      <w:r w:rsidR="000A6491" w:rsidRPr="00CD77D3">
        <w:rPr>
          <w:rFonts w:ascii="Arial" w:hAnsi="Arial" w:cs="Arial"/>
          <w:sz w:val="24"/>
          <w:szCs w:val="24"/>
        </w:rPr>
        <w:t>(</w:t>
      </w:r>
      <w:r w:rsidR="000A6491" w:rsidRPr="00C97E1B">
        <w:rPr>
          <w:rFonts w:ascii="Arial" w:hAnsi="Arial" w:cs="Arial"/>
          <w:sz w:val="24"/>
          <w:szCs w:val="24"/>
          <w:u w:val="single"/>
        </w:rPr>
        <w:t>Consistência Impeditiva</w:t>
      </w:r>
      <w:r w:rsidR="000A6491" w:rsidRPr="00CD77D3">
        <w:rPr>
          <w:rFonts w:ascii="Arial" w:hAnsi="Arial" w:cs="Arial"/>
          <w:sz w:val="24"/>
          <w:szCs w:val="24"/>
        </w:rPr>
        <w:t xml:space="preserve">) </w:t>
      </w:r>
      <w:r w:rsidR="000A6491" w:rsidRPr="00CD77D3">
        <w:rPr>
          <w:b/>
          <w:i/>
          <w:sz w:val="28"/>
          <w:szCs w:val="28"/>
        </w:rPr>
        <w:t>ERRO 1278</w:t>
      </w:r>
    </w:p>
    <w:p w14:paraId="6EBCD7B8" w14:textId="77777777" w:rsidR="000A6491" w:rsidRPr="00C97E1B" w:rsidRDefault="000A6491" w:rsidP="00195DF0">
      <w:pPr>
        <w:widowControl w:val="0"/>
        <w:spacing w:after="120" w:line="360" w:lineRule="auto"/>
        <w:jc w:val="both"/>
        <w:rPr>
          <w:rFonts w:ascii="Arial" w:hAnsi="Arial" w:cs="Arial"/>
          <w:sz w:val="24"/>
          <w:szCs w:val="24"/>
        </w:rPr>
      </w:pPr>
      <w:r w:rsidRPr="005E1A7D">
        <w:rPr>
          <w:rFonts w:ascii="Arial" w:hAnsi="Arial" w:cs="Arial"/>
          <w:b/>
          <w:i/>
          <w:sz w:val="24"/>
          <w:szCs w:val="24"/>
        </w:rPr>
        <w:t xml:space="preserve">Mensagem: </w:t>
      </w:r>
      <w:r w:rsidR="00C97E1B" w:rsidRPr="005E1A7D">
        <w:rPr>
          <w:rFonts w:ascii="Arial" w:hAnsi="Arial" w:cs="Arial"/>
          <w:i/>
          <w:sz w:val="24"/>
          <w:szCs w:val="24"/>
        </w:rPr>
        <w:t>“</w:t>
      </w:r>
      <w:r w:rsidR="00AB2AF8" w:rsidRPr="005E1A7D">
        <w:rPr>
          <w:rFonts w:ascii="Arial" w:hAnsi="Arial" w:cs="Arial"/>
          <w:i/>
          <w:sz w:val="24"/>
          <w:szCs w:val="24"/>
        </w:rPr>
        <w:t xml:space="preserve">Arquivo </w:t>
      </w:r>
      <w:r w:rsidRPr="005E1A7D">
        <w:rPr>
          <w:rFonts w:ascii="Arial" w:hAnsi="Arial" w:cs="Arial"/>
          <w:i/>
          <w:sz w:val="24"/>
          <w:szCs w:val="24"/>
        </w:rPr>
        <w:t>BALANCONT não deve ser enviado para prefeituras que o prefeito</w:t>
      </w:r>
      <w:r w:rsidRPr="00C97E1B">
        <w:rPr>
          <w:rFonts w:ascii="Arial" w:hAnsi="Arial" w:cs="Arial"/>
          <w:i/>
          <w:sz w:val="24"/>
          <w:szCs w:val="24"/>
        </w:rPr>
        <w:t xml:space="preserve"> não ordena despesa</w:t>
      </w:r>
      <w:r w:rsidR="00C97E1B">
        <w:rPr>
          <w:rFonts w:ascii="Arial" w:hAnsi="Arial" w:cs="Arial"/>
          <w:i/>
          <w:sz w:val="24"/>
          <w:szCs w:val="24"/>
        </w:rPr>
        <w:t>”</w:t>
      </w:r>
      <w:r w:rsidRPr="00C97E1B">
        <w:rPr>
          <w:rFonts w:ascii="Arial" w:hAnsi="Arial" w:cs="Arial"/>
          <w:i/>
          <w:sz w:val="24"/>
          <w:szCs w:val="24"/>
        </w:rPr>
        <w:t>.</w:t>
      </w:r>
    </w:p>
    <w:p w14:paraId="5DACA979" w14:textId="77777777" w:rsidR="000A6491" w:rsidRPr="00CB2690" w:rsidRDefault="000A6491" w:rsidP="00195DF0">
      <w:pPr>
        <w:widowControl w:val="0"/>
        <w:jc w:val="both"/>
      </w:pPr>
    </w:p>
    <w:p w14:paraId="43EE7C12" w14:textId="7C3FCC88" w:rsidR="004641D8" w:rsidRPr="002D1E81" w:rsidRDefault="00DE740A" w:rsidP="00195DF0">
      <w:pPr>
        <w:widowControl w:val="0"/>
        <w:spacing w:line="360" w:lineRule="auto"/>
        <w:jc w:val="both"/>
        <w:rPr>
          <w:rFonts w:ascii="Arial" w:hAnsi="Arial" w:cs="Arial"/>
          <w:sz w:val="24"/>
          <w:szCs w:val="24"/>
        </w:rPr>
      </w:pPr>
      <w:r>
        <w:rPr>
          <w:rFonts w:ascii="Arial" w:hAnsi="Arial" w:cs="Arial"/>
          <w:sz w:val="24"/>
          <w:szCs w:val="24"/>
        </w:rPr>
        <w:t xml:space="preserve">30 </w:t>
      </w:r>
      <w:r w:rsidR="006C71BF" w:rsidRPr="006C71BF">
        <w:rPr>
          <w:rFonts w:ascii="Arial" w:hAnsi="Arial" w:cs="Arial"/>
          <w:sz w:val="24"/>
          <w:szCs w:val="24"/>
        </w:rPr>
        <w:t xml:space="preserve">Verificar, para cada </w:t>
      </w:r>
      <w:r w:rsidR="00661FEE">
        <w:rPr>
          <w:rFonts w:ascii="Arial" w:hAnsi="Arial" w:cs="Arial"/>
          <w:sz w:val="24"/>
          <w:szCs w:val="24"/>
        </w:rPr>
        <w:t>Conta Contábil</w:t>
      </w:r>
      <w:r w:rsidR="006C71BF" w:rsidRPr="006C71BF">
        <w:rPr>
          <w:rFonts w:ascii="Arial" w:hAnsi="Arial" w:cs="Arial"/>
          <w:sz w:val="24"/>
          <w:szCs w:val="24"/>
        </w:rPr>
        <w:t xml:space="preserve"> enviada, se o Saldo Inicial informado na Prestação de Contas atual é igual ao Saldo Final</w:t>
      </w:r>
      <w:r w:rsidR="00283C0F" w:rsidRPr="00283C0F">
        <w:rPr>
          <w:rFonts w:ascii="Arial" w:hAnsi="Arial" w:cs="Arial"/>
          <w:sz w:val="24"/>
          <w:szCs w:val="24"/>
        </w:rPr>
        <w:t xml:space="preserve"> </w:t>
      </w:r>
      <w:r w:rsidR="00283C0F" w:rsidRPr="006C71BF">
        <w:rPr>
          <w:rFonts w:ascii="Arial" w:hAnsi="Arial" w:cs="Arial"/>
          <w:sz w:val="24"/>
          <w:szCs w:val="24"/>
        </w:rPr>
        <w:t>do mês anterior</w:t>
      </w:r>
      <w:r w:rsidR="006C71BF" w:rsidRPr="006C71BF">
        <w:rPr>
          <w:rFonts w:ascii="Arial" w:hAnsi="Arial" w:cs="Arial"/>
          <w:sz w:val="24"/>
          <w:szCs w:val="24"/>
        </w:rPr>
        <w:t xml:space="preserve">, da mesma </w:t>
      </w:r>
      <w:r w:rsidR="00661FEE">
        <w:rPr>
          <w:rFonts w:ascii="Arial" w:hAnsi="Arial" w:cs="Arial"/>
          <w:sz w:val="24"/>
          <w:szCs w:val="24"/>
        </w:rPr>
        <w:t>Conta Contábil</w:t>
      </w:r>
      <w:r w:rsidR="006C71BF" w:rsidRPr="006C71BF">
        <w:rPr>
          <w:rFonts w:ascii="Arial" w:hAnsi="Arial" w:cs="Arial"/>
          <w:sz w:val="24"/>
          <w:szCs w:val="24"/>
        </w:rPr>
        <w:t>, ou se, sendo o Saldo Inicial igual a zero, o Saldo Final do mês anterior não deve ter sido en</w:t>
      </w:r>
      <w:r w:rsidR="00A92DC5">
        <w:rPr>
          <w:rFonts w:ascii="Arial" w:hAnsi="Arial" w:cs="Arial"/>
          <w:sz w:val="24"/>
          <w:szCs w:val="24"/>
        </w:rPr>
        <w:t xml:space="preserve">viado ou deve ser igual a </w:t>
      </w:r>
      <w:r w:rsidR="00A92DC5" w:rsidRPr="004B3EC1">
        <w:rPr>
          <w:rFonts w:ascii="Arial" w:hAnsi="Arial" w:cs="Arial"/>
          <w:sz w:val="24"/>
          <w:szCs w:val="24"/>
        </w:rPr>
        <w:t>zero.</w:t>
      </w:r>
      <w:r w:rsidR="006C71BF" w:rsidRPr="004B3EC1">
        <w:rPr>
          <w:rFonts w:ascii="Arial" w:hAnsi="Arial" w:cs="Arial"/>
          <w:sz w:val="24"/>
          <w:szCs w:val="24"/>
        </w:rPr>
        <w:t xml:space="preserve"> </w:t>
      </w:r>
      <w:r w:rsidR="004641D8" w:rsidRPr="004A32D1">
        <w:rPr>
          <w:rFonts w:ascii="Arial" w:hAnsi="Arial" w:cs="Arial"/>
          <w:sz w:val="24"/>
          <w:szCs w:val="24"/>
          <w:u w:val="single"/>
        </w:rPr>
        <w:t>Não efetuar a consistência no mês de janeiro</w:t>
      </w:r>
      <w:r w:rsidR="004641D8" w:rsidRPr="002D1E81">
        <w:rPr>
          <w:rFonts w:ascii="Arial" w:hAnsi="Arial" w:cs="Arial"/>
          <w:sz w:val="24"/>
          <w:szCs w:val="24"/>
        </w:rPr>
        <w:t>.</w:t>
      </w:r>
    </w:p>
    <w:p w14:paraId="2F1A94B5" w14:textId="77777777" w:rsidR="006C71BF" w:rsidRPr="006C71BF" w:rsidRDefault="004641D8" w:rsidP="00195DF0">
      <w:pPr>
        <w:widowControl w:val="0"/>
        <w:overflowPunct/>
        <w:autoSpaceDE/>
        <w:autoSpaceDN/>
        <w:adjustRightInd/>
        <w:spacing w:line="360" w:lineRule="auto"/>
        <w:jc w:val="both"/>
        <w:textAlignment w:val="auto"/>
        <w:rPr>
          <w:rFonts w:ascii="Arial" w:hAnsi="Arial" w:cs="Arial"/>
          <w:sz w:val="24"/>
          <w:szCs w:val="24"/>
        </w:rPr>
      </w:pPr>
      <w:r w:rsidRPr="00CD77D3">
        <w:rPr>
          <w:rFonts w:ascii="Arial" w:hAnsi="Arial" w:cs="Arial"/>
          <w:sz w:val="24"/>
          <w:szCs w:val="24"/>
        </w:rPr>
        <w:t xml:space="preserve"> </w:t>
      </w:r>
      <w:r w:rsidR="006C71BF" w:rsidRPr="00CD77D3">
        <w:rPr>
          <w:rFonts w:ascii="Arial" w:hAnsi="Arial" w:cs="Arial"/>
          <w:sz w:val="24"/>
          <w:szCs w:val="24"/>
        </w:rPr>
        <w:t>(</w:t>
      </w:r>
      <w:r w:rsidR="006C71BF" w:rsidRPr="00C97E1B">
        <w:rPr>
          <w:rFonts w:ascii="Arial" w:hAnsi="Arial" w:cs="Arial"/>
          <w:sz w:val="24"/>
          <w:szCs w:val="24"/>
          <w:u w:val="single"/>
        </w:rPr>
        <w:t>Consistência Impeditiva</w:t>
      </w:r>
      <w:r w:rsidR="006C71BF" w:rsidRPr="00CD77D3">
        <w:rPr>
          <w:rFonts w:ascii="Arial" w:hAnsi="Arial" w:cs="Arial"/>
          <w:sz w:val="24"/>
          <w:szCs w:val="24"/>
        </w:rPr>
        <w:t xml:space="preserve">) </w:t>
      </w:r>
      <w:r w:rsidR="006C71BF" w:rsidRPr="00CD77D3">
        <w:rPr>
          <w:b/>
          <w:i/>
          <w:sz w:val="28"/>
          <w:szCs w:val="28"/>
        </w:rPr>
        <w:t>ERRO 20</w:t>
      </w:r>
      <w:r w:rsidR="00C83E31" w:rsidRPr="00CD77D3">
        <w:rPr>
          <w:b/>
          <w:i/>
          <w:sz w:val="28"/>
          <w:szCs w:val="28"/>
        </w:rPr>
        <w:t>59</w:t>
      </w:r>
    </w:p>
    <w:p w14:paraId="29C7B940" w14:textId="77777777" w:rsidR="00AB7D89" w:rsidRPr="005E1A7D" w:rsidRDefault="006C71BF" w:rsidP="00195DF0">
      <w:pPr>
        <w:widowControl w:val="0"/>
        <w:spacing w:after="120" w:line="360" w:lineRule="auto"/>
        <w:jc w:val="both"/>
        <w:rPr>
          <w:rFonts w:ascii="Arial" w:hAnsi="Arial" w:cs="Arial"/>
          <w:i/>
          <w:sz w:val="24"/>
          <w:szCs w:val="24"/>
        </w:rPr>
      </w:pPr>
      <w:r w:rsidRPr="005E1A7D">
        <w:rPr>
          <w:rFonts w:ascii="Arial" w:hAnsi="Arial" w:cs="Arial"/>
          <w:b/>
          <w:i/>
          <w:sz w:val="24"/>
          <w:szCs w:val="24"/>
        </w:rPr>
        <w:t>Mensagem:</w:t>
      </w:r>
      <w:r w:rsidRPr="005E1A7D">
        <w:rPr>
          <w:rFonts w:ascii="Arial" w:hAnsi="Arial" w:cs="Arial"/>
          <w:b/>
          <w:bCs/>
          <w:i/>
          <w:sz w:val="24"/>
          <w:szCs w:val="24"/>
        </w:rPr>
        <w:t xml:space="preserve"> </w:t>
      </w:r>
      <w:r w:rsidRPr="005E1A7D">
        <w:rPr>
          <w:rFonts w:ascii="Arial" w:hAnsi="Arial" w:cs="Arial"/>
          <w:i/>
          <w:sz w:val="24"/>
          <w:szCs w:val="24"/>
        </w:rPr>
        <w:t xml:space="preserve">“Saldo Inicial da Prestação de Contas atual incompatível com o Saldo Final do mês anterior, para a </w:t>
      </w:r>
      <w:r w:rsidR="00661FEE" w:rsidRPr="005E1A7D">
        <w:rPr>
          <w:rFonts w:ascii="Arial" w:hAnsi="Arial" w:cs="Arial"/>
          <w:i/>
          <w:sz w:val="24"/>
          <w:szCs w:val="24"/>
        </w:rPr>
        <w:t>Conta Contábil</w:t>
      </w:r>
      <w:r w:rsidRPr="005E1A7D">
        <w:rPr>
          <w:rFonts w:ascii="Arial" w:hAnsi="Arial" w:cs="Arial"/>
          <w:i/>
          <w:sz w:val="24"/>
          <w:szCs w:val="24"/>
        </w:rPr>
        <w:t xml:space="preserve"> XXX”.</w:t>
      </w:r>
    </w:p>
    <w:p w14:paraId="6E1A8964" w14:textId="77777777" w:rsidR="006C71BF" w:rsidRDefault="006C71BF" w:rsidP="00195DF0">
      <w:pPr>
        <w:widowControl w:val="0"/>
        <w:jc w:val="both"/>
      </w:pPr>
    </w:p>
    <w:p w14:paraId="0B15A390" w14:textId="5679BF7B" w:rsidR="00A92DC5" w:rsidRPr="00CD77D3" w:rsidRDefault="00C97E1B"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w:t>
      </w:r>
      <w:r w:rsidR="00DE740A">
        <w:rPr>
          <w:rFonts w:ascii="Arial" w:hAnsi="Arial" w:cs="Arial"/>
          <w:sz w:val="24"/>
          <w:szCs w:val="24"/>
        </w:rPr>
        <w:t xml:space="preserve">1 </w:t>
      </w:r>
      <w:r w:rsidR="00A92DC5" w:rsidRPr="00A92DC5">
        <w:rPr>
          <w:rFonts w:ascii="Arial" w:hAnsi="Arial" w:cs="Arial"/>
          <w:sz w:val="24"/>
          <w:szCs w:val="24"/>
        </w:rPr>
        <w:t xml:space="preserve">Verificar, para cada </w:t>
      </w:r>
      <w:r w:rsidR="00661FEE">
        <w:rPr>
          <w:rFonts w:ascii="Arial" w:hAnsi="Arial" w:cs="Arial"/>
          <w:sz w:val="24"/>
          <w:szCs w:val="24"/>
        </w:rPr>
        <w:t>Conta Contábil</w:t>
      </w:r>
      <w:r w:rsidR="00A92DC5" w:rsidRPr="00A92DC5">
        <w:rPr>
          <w:rFonts w:ascii="Arial" w:hAnsi="Arial" w:cs="Arial"/>
          <w:sz w:val="24"/>
          <w:szCs w:val="24"/>
        </w:rPr>
        <w:t xml:space="preserve"> enviada no mês anterior, se o Saldo </w:t>
      </w:r>
      <w:r w:rsidR="00283C0F">
        <w:rPr>
          <w:rFonts w:ascii="Arial" w:hAnsi="Arial" w:cs="Arial"/>
          <w:sz w:val="24"/>
          <w:szCs w:val="24"/>
        </w:rPr>
        <w:t>Final anterior</w:t>
      </w:r>
      <w:r w:rsidR="00A92DC5" w:rsidRPr="00A92DC5">
        <w:rPr>
          <w:rFonts w:ascii="Arial" w:hAnsi="Arial" w:cs="Arial"/>
          <w:sz w:val="24"/>
          <w:szCs w:val="24"/>
        </w:rPr>
        <w:t xml:space="preserve"> é igual ao Saldo Inicial informado na Prestação de Contas atual, da mesma </w:t>
      </w:r>
      <w:r w:rsidR="00661FEE">
        <w:rPr>
          <w:rFonts w:ascii="Arial" w:hAnsi="Arial" w:cs="Arial"/>
          <w:sz w:val="24"/>
          <w:szCs w:val="24"/>
        </w:rPr>
        <w:t>Conta Contábil</w:t>
      </w:r>
      <w:r w:rsidR="00A92DC5" w:rsidRPr="00A92DC5">
        <w:rPr>
          <w:rFonts w:ascii="Arial" w:hAnsi="Arial" w:cs="Arial"/>
          <w:sz w:val="24"/>
          <w:szCs w:val="24"/>
        </w:rPr>
        <w:t>, ou se, sendo o Saldo Final anterior igual a zero, o Saldo Inicial do mês atual não deve ter sido en</w:t>
      </w:r>
      <w:r w:rsidR="00A92DC5">
        <w:rPr>
          <w:rFonts w:ascii="Arial" w:hAnsi="Arial" w:cs="Arial"/>
          <w:sz w:val="24"/>
          <w:szCs w:val="24"/>
        </w:rPr>
        <w:t>viado ou deve ser igual a zero.</w:t>
      </w:r>
      <w:r w:rsidR="00A92DC5" w:rsidRPr="00CD77D3">
        <w:rPr>
          <w:rFonts w:ascii="Arial" w:hAnsi="Arial" w:cs="Arial"/>
          <w:sz w:val="24"/>
          <w:szCs w:val="24"/>
        </w:rPr>
        <w:t xml:space="preserve"> </w:t>
      </w:r>
      <w:r w:rsidR="00483F63" w:rsidRPr="00315502">
        <w:rPr>
          <w:rFonts w:ascii="Arial" w:hAnsi="Arial" w:cs="Arial"/>
          <w:sz w:val="24"/>
          <w:szCs w:val="24"/>
          <w:u w:val="single"/>
        </w:rPr>
        <w:t>Não efetuar a consistência no mês de janeiro</w:t>
      </w:r>
      <w:r w:rsidR="00483F63" w:rsidRPr="002D1E81">
        <w:rPr>
          <w:rFonts w:ascii="Arial" w:hAnsi="Arial" w:cs="Arial"/>
          <w:sz w:val="24"/>
          <w:szCs w:val="24"/>
        </w:rPr>
        <w:t>.</w:t>
      </w:r>
      <w:r w:rsidR="00483F63" w:rsidRPr="00CD77D3">
        <w:rPr>
          <w:rFonts w:ascii="Arial" w:hAnsi="Arial" w:cs="Arial"/>
          <w:sz w:val="24"/>
          <w:szCs w:val="24"/>
        </w:rPr>
        <w:t xml:space="preserve"> </w:t>
      </w:r>
      <w:r w:rsidR="00A92DC5" w:rsidRPr="00CD77D3">
        <w:rPr>
          <w:rFonts w:ascii="Arial" w:hAnsi="Arial" w:cs="Arial"/>
          <w:sz w:val="24"/>
          <w:szCs w:val="24"/>
        </w:rPr>
        <w:t>(</w:t>
      </w:r>
      <w:r w:rsidR="00A92DC5" w:rsidRPr="00C97E1B">
        <w:rPr>
          <w:rFonts w:ascii="Arial" w:hAnsi="Arial" w:cs="Arial"/>
          <w:sz w:val="24"/>
          <w:szCs w:val="24"/>
          <w:u w:val="single"/>
        </w:rPr>
        <w:t>Consistência Impeditiva</w:t>
      </w:r>
      <w:r w:rsidR="00A92DC5" w:rsidRPr="00CD77D3">
        <w:rPr>
          <w:rFonts w:ascii="Arial" w:hAnsi="Arial" w:cs="Arial"/>
          <w:sz w:val="24"/>
          <w:szCs w:val="24"/>
        </w:rPr>
        <w:t xml:space="preserve">) </w:t>
      </w:r>
      <w:r w:rsidR="00A92DC5" w:rsidRPr="00CD77D3">
        <w:rPr>
          <w:b/>
          <w:i/>
          <w:sz w:val="28"/>
          <w:szCs w:val="28"/>
        </w:rPr>
        <w:t>ERRO 20</w:t>
      </w:r>
      <w:r w:rsidR="00C83E31" w:rsidRPr="00CD77D3">
        <w:rPr>
          <w:b/>
          <w:i/>
          <w:sz w:val="28"/>
          <w:szCs w:val="28"/>
        </w:rPr>
        <w:t>60</w:t>
      </w:r>
    </w:p>
    <w:p w14:paraId="583083E2" w14:textId="5363FCB2" w:rsidR="00A92DC5" w:rsidRDefault="00A92DC5" w:rsidP="00195DF0">
      <w:pPr>
        <w:widowControl w:val="0"/>
        <w:spacing w:after="120" w:line="360" w:lineRule="auto"/>
        <w:jc w:val="both"/>
        <w:rPr>
          <w:rFonts w:ascii="Arial" w:hAnsi="Arial" w:cs="Arial"/>
          <w:i/>
          <w:sz w:val="24"/>
          <w:szCs w:val="24"/>
        </w:rPr>
      </w:pPr>
      <w:r w:rsidRPr="000E6BFE">
        <w:rPr>
          <w:rFonts w:ascii="Arial" w:hAnsi="Arial" w:cs="Arial"/>
          <w:b/>
          <w:sz w:val="24"/>
          <w:szCs w:val="24"/>
        </w:rPr>
        <w:t>Mensagem:</w:t>
      </w:r>
      <w:r w:rsidRPr="000E6BFE">
        <w:rPr>
          <w:rFonts w:ascii="Arial" w:hAnsi="Arial" w:cs="Arial"/>
          <w:i/>
          <w:sz w:val="24"/>
          <w:szCs w:val="24"/>
        </w:rPr>
        <w:t xml:space="preserve"> “Saldo Final do mês anterior incompatível com o Saldo Inicial da Prestação de</w:t>
      </w:r>
      <w:r w:rsidRPr="00C97E1B">
        <w:rPr>
          <w:rFonts w:ascii="Arial" w:hAnsi="Arial" w:cs="Arial"/>
          <w:i/>
          <w:sz w:val="24"/>
          <w:szCs w:val="24"/>
        </w:rPr>
        <w:t xml:space="preserve"> Contas atual, para a </w:t>
      </w:r>
      <w:r w:rsidR="00661FEE">
        <w:rPr>
          <w:rFonts w:ascii="Arial" w:hAnsi="Arial" w:cs="Arial"/>
          <w:i/>
          <w:sz w:val="24"/>
          <w:szCs w:val="24"/>
        </w:rPr>
        <w:t>Conta Contábil</w:t>
      </w:r>
      <w:r w:rsidRPr="00C97E1B">
        <w:rPr>
          <w:rFonts w:ascii="Arial" w:hAnsi="Arial" w:cs="Arial"/>
          <w:i/>
          <w:sz w:val="24"/>
          <w:szCs w:val="24"/>
        </w:rPr>
        <w:t xml:space="preserve"> XXX”</w:t>
      </w:r>
      <w:r w:rsidR="00C97E1B">
        <w:rPr>
          <w:rFonts w:ascii="Arial" w:hAnsi="Arial" w:cs="Arial"/>
          <w:i/>
          <w:sz w:val="24"/>
          <w:szCs w:val="24"/>
        </w:rPr>
        <w:t>.</w:t>
      </w:r>
    </w:p>
    <w:p w14:paraId="3DE22AB5" w14:textId="77777777" w:rsidR="006E65E4" w:rsidRPr="00C97E1B" w:rsidRDefault="006E65E4" w:rsidP="00195DF0">
      <w:pPr>
        <w:widowControl w:val="0"/>
        <w:spacing w:after="120" w:line="360" w:lineRule="auto"/>
        <w:jc w:val="both"/>
        <w:rPr>
          <w:rFonts w:ascii="Arial" w:hAnsi="Arial" w:cs="Arial"/>
          <w:b/>
          <w:sz w:val="24"/>
          <w:szCs w:val="24"/>
          <w:u w:val="single"/>
        </w:rPr>
      </w:pPr>
    </w:p>
    <w:p w14:paraId="36ED5C0B" w14:textId="6D0216FD" w:rsidR="00121029" w:rsidRPr="00B44723"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bookmarkStart w:id="49" w:name="_Hlk118457956"/>
      <w:r w:rsidRPr="00B44723">
        <w:rPr>
          <w:rFonts w:ascii="Arial" w:eastAsia="Calibri" w:hAnsi="Arial" w:cs="Arial"/>
          <w:sz w:val="24"/>
          <w:szCs w:val="24"/>
          <w:lang w:eastAsia="en-US"/>
        </w:rPr>
        <w:t>3</w:t>
      </w:r>
      <w:r w:rsidR="00DE740A">
        <w:rPr>
          <w:rFonts w:ascii="Arial" w:eastAsia="Calibri" w:hAnsi="Arial" w:cs="Arial"/>
          <w:sz w:val="24"/>
          <w:szCs w:val="24"/>
          <w:lang w:eastAsia="en-US"/>
        </w:rPr>
        <w:t xml:space="preserve">2 </w:t>
      </w:r>
      <w:r w:rsidRPr="00B44723">
        <w:rPr>
          <w:rFonts w:ascii="Arial" w:eastAsia="Calibri" w:hAnsi="Arial" w:cs="Arial"/>
          <w:sz w:val="24"/>
          <w:szCs w:val="24"/>
          <w:lang w:eastAsia="en-US"/>
        </w:rPr>
        <w:t>CONSISTÊNCIA DO SALDO POR GRUPO (ATÉ 2º NÍVEL).</w:t>
      </w:r>
    </w:p>
    <w:p w14:paraId="4AF0D355" w14:textId="77777777" w:rsidR="00121029" w:rsidRPr="00D24687" w:rsidRDefault="00121029" w:rsidP="00195DF0">
      <w:pPr>
        <w:widowControl w:val="0"/>
        <w:overflowPunct/>
        <w:autoSpaceDE/>
        <w:autoSpaceDN/>
        <w:adjustRightInd/>
        <w:spacing w:after="160" w:line="259" w:lineRule="auto"/>
        <w:jc w:val="both"/>
        <w:textAlignment w:val="auto"/>
        <w:rPr>
          <w:rFonts w:ascii="Arial" w:eastAsia="Calibri" w:hAnsi="Arial" w:cs="Arial"/>
          <w:strike/>
          <w:color w:val="FF0000"/>
          <w:sz w:val="24"/>
          <w:szCs w:val="24"/>
          <w:lang w:eastAsia="en-US"/>
        </w:rPr>
      </w:pPr>
      <w:r w:rsidRPr="00B44723">
        <w:rPr>
          <w:rFonts w:ascii="Arial" w:eastAsia="Calibri" w:hAnsi="Arial" w:cs="Arial"/>
          <w:sz w:val="24"/>
          <w:szCs w:val="24"/>
          <w:lang w:eastAsia="en-US"/>
        </w:rPr>
        <w:t xml:space="preserve">1 – Executar apenas no mês 1, a partir do Exercício de </w:t>
      </w:r>
      <w:r w:rsidRPr="00121029">
        <w:rPr>
          <w:rFonts w:ascii="Arial" w:eastAsia="Calibri" w:hAnsi="Arial" w:cs="Arial"/>
          <w:sz w:val="24"/>
          <w:szCs w:val="24"/>
          <w:lang w:eastAsia="en-US"/>
        </w:rPr>
        <w:t xml:space="preserve">Referência  2019, para todas </w:t>
      </w:r>
      <w:r w:rsidRPr="00B44723">
        <w:rPr>
          <w:rFonts w:ascii="Arial" w:eastAsia="Calibri" w:hAnsi="Arial" w:cs="Arial"/>
          <w:sz w:val="24"/>
          <w:szCs w:val="24"/>
          <w:lang w:eastAsia="en-US"/>
        </w:rPr>
        <w:t xml:space="preserve">as UG’s </w:t>
      </w:r>
    </w:p>
    <w:p w14:paraId="13E84CB5"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2 – Buscar o BALANCONT.XML;</w:t>
      </w:r>
    </w:p>
    <w:p w14:paraId="51D373A6"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3 – Buscar cada conta contábil. Considerar até o 2º nível - Grupo (exemplo 1.1.x.x.x.x.xx). Buscar o valor do saldo inicial de cada conta contábil encontrada. Se a codificação se repetir, somar os saldos iniciais encontrados em cada registro para a mesma codificação;</w:t>
      </w:r>
    </w:p>
    <w:p w14:paraId="3808947A"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 – Os valores devem ser totalizados da seguinte forma sempre considerando até o 2º nível;</w:t>
      </w:r>
    </w:p>
    <w:p w14:paraId="3C34D8BF"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4.1 – Contas da Classe 1: SD – SC</w:t>
      </w:r>
    </w:p>
    <w:p w14:paraId="526BFBB7"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4.2 – Contas da Classe 2: SC – SD</w:t>
      </w:r>
    </w:p>
    <w:p w14:paraId="13A47DA4"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4.3 – Contas da Classe 5: SD – SC</w:t>
      </w:r>
    </w:p>
    <w:p w14:paraId="2874AE1C"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4.4 – Contas da Classe 6: SC – SD</w:t>
      </w:r>
    </w:p>
    <w:p w14:paraId="1F481E1F"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4.5 - Contas da Classe 7: SD – SC</w:t>
      </w:r>
    </w:p>
    <w:p w14:paraId="2CB85CB6"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lastRenderedPageBreak/>
        <w:t>4.6 – Contas da Classe 8: SC - SD</w:t>
      </w:r>
    </w:p>
    <w:p w14:paraId="37C9769A" w14:textId="510F8A8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5 – Buscar o BALANCONT. XML, no </w:t>
      </w:r>
      <w:r w:rsidRPr="00374CBA">
        <w:rPr>
          <w:rFonts w:ascii="Arial" w:eastAsia="Calibri" w:hAnsi="Arial" w:cs="Arial"/>
          <w:sz w:val="24"/>
          <w:szCs w:val="24"/>
          <w:lang w:eastAsia="en-US"/>
        </w:rPr>
        <w:t xml:space="preserve">mês 13 do Exercício </w:t>
      </w:r>
      <w:r w:rsidRPr="009D0A9C">
        <w:rPr>
          <w:rFonts w:ascii="Arial" w:eastAsia="Calibri" w:hAnsi="Arial" w:cs="Arial"/>
          <w:sz w:val="24"/>
          <w:szCs w:val="24"/>
          <w:lang w:eastAsia="en-US"/>
        </w:rPr>
        <w:t>Anterior ao Exercício de Referência;</w:t>
      </w:r>
    </w:p>
    <w:p w14:paraId="46D7CC89" w14:textId="77777777"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6 – Verificar, para cada conta contábil encontrada no mês 1, considerando até o 2º nível - Grupo, o valor do saldo final existente e a natureza do mesmo. Se a codificação se repetir, somar os saldos finais encontrados em cada registro para a mesma codificação, na forma do item 4;</w:t>
      </w:r>
    </w:p>
    <w:p w14:paraId="5FCE6E66" w14:textId="1B28A262"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7 – Se Saldo inicial + natureza da conta no mês 1 do exercício de referência = saldo final + natureza da conta no </w:t>
      </w:r>
      <w:r w:rsidRPr="00A97ED4">
        <w:rPr>
          <w:rFonts w:ascii="Arial" w:eastAsia="Calibri" w:hAnsi="Arial" w:cs="Arial"/>
          <w:sz w:val="24"/>
          <w:szCs w:val="24"/>
          <w:lang w:eastAsia="en-US"/>
        </w:rPr>
        <w:t xml:space="preserve">mês 13 do </w:t>
      </w:r>
      <w:r w:rsidRPr="009D0A9C">
        <w:rPr>
          <w:rFonts w:ascii="Arial" w:eastAsia="Calibri" w:hAnsi="Arial" w:cs="Arial"/>
          <w:sz w:val="24"/>
          <w:szCs w:val="24"/>
          <w:lang w:eastAsia="en-US"/>
        </w:rPr>
        <w:t>Exercício Anterior ao de referência – OK;</w:t>
      </w:r>
    </w:p>
    <w:p w14:paraId="0D6E159A" w14:textId="5D537570" w:rsidR="00121029" w:rsidRDefault="00121029" w:rsidP="00195DF0">
      <w:pPr>
        <w:widowControl w:val="0"/>
        <w:overflowPunct/>
        <w:autoSpaceDE/>
        <w:autoSpaceDN/>
        <w:adjustRightInd/>
        <w:spacing w:after="160" w:line="259" w:lineRule="auto"/>
        <w:jc w:val="both"/>
        <w:textAlignment w:val="auto"/>
        <w:rPr>
          <w:rFonts w:ascii="Arial" w:eastAsia="Calibri" w:hAnsi="Arial" w:cs="Arial"/>
          <w:b/>
          <w:sz w:val="24"/>
          <w:szCs w:val="24"/>
          <w:lang w:eastAsia="en-US"/>
        </w:rPr>
      </w:pPr>
      <w:r w:rsidRPr="009D0A9C">
        <w:rPr>
          <w:rFonts w:ascii="Arial" w:eastAsia="Calibri" w:hAnsi="Arial" w:cs="Arial"/>
          <w:sz w:val="24"/>
          <w:szCs w:val="24"/>
          <w:lang w:eastAsia="en-US"/>
        </w:rPr>
        <w:t xml:space="preserve">8 - Se Saldo inicial + natureza da conta no mês 1 do exercício de referência ≠ saldo final + natureza da conta no </w:t>
      </w:r>
      <w:r w:rsidRPr="00A97ED4">
        <w:rPr>
          <w:rFonts w:ascii="Arial" w:eastAsia="Calibri" w:hAnsi="Arial" w:cs="Arial"/>
          <w:sz w:val="24"/>
          <w:szCs w:val="24"/>
          <w:lang w:eastAsia="en-US"/>
        </w:rPr>
        <w:t xml:space="preserve">mês 13  do </w:t>
      </w:r>
      <w:r w:rsidRPr="009D0A9C">
        <w:rPr>
          <w:rFonts w:ascii="Arial" w:eastAsia="Calibri" w:hAnsi="Arial" w:cs="Arial"/>
          <w:sz w:val="24"/>
          <w:szCs w:val="24"/>
          <w:lang w:eastAsia="en-US"/>
        </w:rPr>
        <w:t xml:space="preserve">Exercício Anterior ao de referência </w:t>
      </w:r>
      <w:r w:rsidRPr="00B44723">
        <w:rPr>
          <w:rFonts w:ascii="Arial" w:eastAsia="Calibri" w:hAnsi="Arial" w:cs="Arial"/>
          <w:sz w:val="24"/>
          <w:szCs w:val="24"/>
          <w:lang w:eastAsia="en-US"/>
        </w:rPr>
        <w:t xml:space="preserve">– </w:t>
      </w:r>
      <w:r w:rsidRPr="005A01AF">
        <w:rPr>
          <w:rFonts w:ascii="Arial" w:eastAsia="Calibri" w:hAnsi="Arial" w:cs="Arial"/>
          <w:b/>
          <w:sz w:val="24"/>
          <w:szCs w:val="24"/>
          <w:lang w:eastAsia="en-US"/>
        </w:rPr>
        <w:t xml:space="preserve">ERRO </w:t>
      </w:r>
      <w:r w:rsidR="00F81390" w:rsidRPr="005A01AF">
        <w:rPr>
          <w:rFonts w:ascii="Arial" w:eastAsia="Calibri" w:hAnsi="Arial" w:cs="Arial"/>
          <w:b/>
          <w:sz w:val="24"/>
          <w:szCs w:val="24"/>
          <w:lang w:eastAsia="en-US"/>
        </w:rPr>
        <w:t xml:space="preserve">6681 </w:t>
      </w:r>
      <w:r w:rsidRPr="009D0A9C">
        <w:rPr>
          <w:rFonts w:ascii="Arial" w:eastAsia="Calibri" w:hAnsi="Arial" w:cs="Arial"/>
          <w:b/>
          <w:sz w:val="24"/>
          <w:szCs w:val="24"/>
          <w:lang w:eastAsia="en-US"/>
        </w:rPr>
        <w:t>(</w:t>
      </w:r>
      <w:r w:rsidRPr="00693FB1">
        <w:rPr>
          <w:rFonts w:ascii="Arial" w:eastAsia="Calibri" w:hAnsi="Arial" w:cs="Arial"/>
          <w:b/>
          <w:sz w:val="24"/>
          <w:szCs w:val="24"/>
          <w:u w:val="single"/>
          <w:lang w:eastAsia="en-US"/>
        </w:rPr>
        <w:t>Consistência impeditiva</w:t>
      </w:r>
      <w:r w:rsidRPr="009D0A9C">
        <w:rPr>
          <w:rFonts w:ascii="Arial" w:eastAsia="Calibri" w:hAnsi="Arial" w:cs="Arial"/>
          <w:b/>
          <w:sz w:val="24"/>
          <w:szCs w:val="24"/>
          <w:lang w:eastAsia="en-US"/>
        </w:rPr>
        <w:t>).</w:t>
      </w:r>
      <w:r w:rsidR="00F61F87">
        <w:rPr>
          <w:rFonts w:ascii="Arial" w:eastAsia="Calibri" w:hAnsi="Arial" w:cs="Arial"/>
          <w:b/>
          <w:sz w:val="24"/>
          <w:szCs w:val="24"/>
          <w:lang w:eastAsia="en-US"/>
        </w:rPr>
        <w:t xml:space="preserve">  </w:t>
      </w:r>
    </w:p>
    <w:p w14:paraId="65CD3043" w14:textId="0BC16DBC" w:rsidR="00AD633C" w:rsidRDefault="00AD633C" w:rsidP="00195DF0">
      <w:pPr>
        <w:widowControl w:val="0"/>
        <w:overflowPunct/>
        <w:autoSpaceDE/>
        <w:autoSpaceDN/>
        <w:adjustRightInd/>
        <w:spacing w:after="160" w:line="259" w:lineRule="auto"/>
        <w:jc w:val="both"/>
        <w:textAlignment w:val="auto"/>
        <w:rPr>
          <w:rFonts w:ascii="Arial" w:eastAsia="Calibri" w:hAnsi="Arial" w:cs="Arial"/>
          <w:b/>
          <w:sz w:val="24"/>
          <w:szCs w:val="24"/>
          <w:lang w:eastAsia="en-US"/>
        </w:rPr>
      </w:pPr>
    </w:p>
    <w:p w14:paraId="533F608E" w14:textId="4A37DED3" w:rsidR="00121029" w:rsidRPr="009D0A9C" w:rsidRDefault="00121029"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b/>
          <w:sz w:val="24"/>
          <w:szCs w:val="24"/>
          <w:lang w:eastAsia="en-US"/>
        </w:rPr>
        <w:t>Mensagem:</w:t>
      </w:r>
      <w:r w:rsidRPr="009D0A9C">
        <w:rPr>
          <w:rFonts w:ascii="Arial" w:eastAsia="Calibri" w:hAnsi="Arial" w:cs="Arial"/>
          <w:sz w:val="24"/>
          <w:szCs w:val="24"/>
          <w:lang w:eastAsia="en-US"/>
        </w:rPr>
        <w:t xml:space="preserve"> </w:t>
      </w:r>
      <w:r w:rsidRPr="009D0A9C">
        <w:rPr>
          <w:rFonts w:ascii="Arial" w:eastAsia="Calibri" w:hAnsi="Arial" w:cs="Arial"/>
          <w:i/>
          <w:sz w:val="24"/>
          <w:szCs w:val="24"/>
          <w:lang w:eastAsia="en-US"/>
        </w:rPr>
        <w:t xml:space="preserve">“O somatório dos saldos iniciais das contas pertencentes ao Grupo X.X.0.0.0.00.00 (até 2º nível) diverge do somatório do saldo final para as mesmas contas no </w:t>
      </w:r>
      <w:r w:rsidRPr="00A97ED4">
        <w:rPr>
          <w:rFonts w:ascii="Arial" w:eastAsia="Calibri" w:hAnsi="Arial" w:cs="Arial"/>
          <w:i/>
          <w:sz w:val="24"/>
          <w:szCs w:val="24"/>
          <w:lang w:eastAsia="en-US"/>
        </w:rPr>
        <w:t xml:space="preserve">mês 13 do </w:t>
      </w:r>
      <w:r w:rsidRPr="009D0A9C">
        <w:rPr>
          <w:rFonts w:ascii="Arial" w:eastAsia="Calibri" w:hAnsi="Arial" w:cs="Arial"/>
          <w:i/>
          <w:sz w:val="24"/>
          <w:szCs w:val="24"/>
          <w:lang w:eastAsia="en-US"/>
        </w:rPr>
        <w:t xml:space="preserve">exercício anterior”. </w:t>
      </w:r>
    </w:p>
    <w:bookmarkEnd w:id="49"/>
    <w:p w14:paraId="3FBA1F02" w14:textId="77777777" w:rsidR="00E21138" w:rsidRDefault="00E21138"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p>
    <w:p w14:paraId="46B5C06B" w14:textId="33C5CB5D" w:rsidR="00E565D0" w:rsidRPr="00922083" w:rsidRDefault="00DE740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bookmarkStart w:id="50" w:name="_Hlk118458167"/>
      <w:r>
        <w:rPr>
          <w:rFonts w:ascii="Arial" w:eastAsia="Calibri" w:hAnsi="Arial" w:cs="Arial"/>
          <w:sz w:val="24"/>
          <w:szCs w:val="24"/>
          <w:lang w:eastAsia="en-US"/>
        </w:rPr>
        <w:t xml:space="preserve">33 </w:t>
      </w:r>
      <w:r w:rsidR="00E565D0" w:rsidRPr="00922083">
        <w:rPr>
          <w:rFonts w:ascii="Arial" w:eastAsia="Calibri" w:hAnsi="Arial" w:cs="Arial"/>
          <w:sz w:val="24"/>
          <w:szCs w:val="24"/>
          <w:lang w:eastAsia="en-US"/>
        </w:rPr>
        <w:t>CONSISTÊNCIA DE SALDOS POR CLASSE (1º Nível).</w:t>
      </w:r>
    </w:p>
    <w:p w14:paraId="45A3AD20" w14:textId="77777777" w:rsidR="00E565D0" w:rsidRPr="00D24687" w:rsidRDefault="00E565D0" w:rsidP="00195DF0">
      <w:pPr>
        <w:widowControl w:val="0"/>
        <w:overflowPunct/>
        <w:autoSpaceDE/>
        <w:autoSpaceDN/>
        <w:adjustRightInd/>
        <w:spacing w:after="160" w:line="259" w:lineRule="auto"/>
        <w:jc w:val="both"/>
        <w:textAlignment w:val="auto"/>
        <w:rPr>
          <w:rFonts w:ascii="Arial" w:eastAsia="Calibri" w:hAnsi="Arial" w:cs="Arial"/>
          <w:strike/>
          <w:color w:val="FF0000"/>
          <w:sz w:val="24"/>
          <w:szCs w:val="24"/>
          <w:lang w:eastAsia="en-US"/>
        </w:rPr>
      </w:pPr>
      <w:r w:rsidRPr="00922083">
        <w:rPr>
          <w:rFonts w:ascii="Arial" w:eastAsia="Calibri" w:hAnsi="Arial" w:cs="Arial"/>
          <w:sz w:val="24"/>
          <w:szCs w:val="24"/>
          <w:lang w:eastAsia="en-US"/>
        </w:rPr>
        <w:t xml:space="preserve">1 – Executar apenas no mês 1, a partir do Exercício de </w:t>
      </w:r>
      <w:r w:rsidRPr="00E565D0">
        <w:rPr>
          <w:rFonts w:ascii="Arial" w:eastAsia="Calibri" w:hAnsi="Arial" w:cs="Arial"/>
          <w:sz w:val="24"/>
          <w:szCs w:val="24"/>
          <w:lang w:eastAsia="en-US"/>
        </w:rPr>
        <w:t xml:space="preserve">Referência 2019, para todas </w:t>
      </w:r>
      <w:r w:rsidRPr="00922083">
        <w:rPr>
          <w:rFonts w:ascii="Arial" w:eastAsia="Calibri" w:hAnsi="Arial" w:cs="Arial"/>
          <w:sz w:val="24"/>
          <w:szCs w:val="24"/>
          <w:lang w:eastAsia="en-US"/>
        </w:rPr>
        <w:t xml:space="preserve">as UG’s </w:t>
      </w:r>
    </w:p>
    <w:p w14:paraId="33357FD0"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2 – Buscar o BALANCONT.XML;</w:t>
      </w:r>
    </w:p>
    <w:p w14:paraId="26752A94"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3 –Buscar o valor do saldo inicial de cada conta contábil, agrupando-as de acordo com o 1º Nível (Classe); </w:t>
      </w:r>
    </w:p>
    <w:p w14:paraId="77EF2556"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 – Os valores devem ser totalizados da seguinte forma:</w:t>
      </w:r>
    </w:p>
    <w:p w14:paraId="2C784F93"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4.1 – Contas da Classe 1: SD – SC</w:t>
      </w:r>
    </w:p>
    <w:p w14:paraId="1E9193A5"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4.2 – Contas da Classe 2: SC – SD</w:t>
      </w:r>
    </w:p>
    <w:p w14:paraId="51D9E13B"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4.3 – Contas da Classe 5: SD – SC</w:t>
      </w:r>
    </w:p>
    <w:p w14:paraId="2EA2686E" w14:textId="317FA458"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4.4 - Contas da Classe</w:t>
      </w:r>
      <w:r w:rsidR="004505E6">
        <w:rPr>
          <w:rFonts w:ascii="Arial" w:eastAsia="Calibri" w:hAnsi="Arial" w:cs="Arial"/>
          <w:sz w:val="24"/>
          <w:szCs w:val="24"/>
          <w:lang w:eastAsia="en-US"/>
        </w:rPr>
        <w:t xml:space="preserve"> 6</w:t>
      </w:r>
      <w:r w:rsidRPr="009D0A9C">
        <w:rPr>
          <w:rFonts w:ascii="Arial" w:eastAsia="Calibri" w:hAnsi="Arial" w:cs="Arial"/>
          <w:sz w:val="24"/>
          <w:szCs w:val="24"/>
          <w:lang w:eastAsia="en-US"/>
        </w:rPr>
        <w:t>: SC – SD</w:t>
      </w:r>
    </w:p>
    <w:p w14:paraId="278D0F31"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4.5 - Contas da Classe 7: SD – SC</w:t>
      </w:r>
    </w:p>
    <w:p w14:paraId="698C8C5C"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4.6 – Contas da Classe 8: SC - SD</w:t>
      </w:r>
    </w:p>
    <w:p w14:paraId="4FF1A327" w14:textId="23AC685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5 – Buscar o BALANCONT. XML, no </w:t>
      </w:r>
      <w:r w:rsidRPr="00A97ED4">
        <w:rPr>
          <w:rFonts w:ascii="Arial" w:eastAsia="Calibri" w:hAnsi="Arial" w:cs="Arial"/>
          <w:sz w:val="24"/>
          <w:szCs w:val="24"/>
          <w:lang w:eastAsia="en-US"/>
        </w:rPr>
        <w:t xml:space="preserve">mês 13 do Exercício </w:t>
      </w:r>
      <w:r w:rsidRPr="009D0A9C">
        <w:rPr>
          <w:rFonts w:ascii="Arial" w:eastAsia="Calibri" w:hAnsi="Arial" w:cs="Arial"/>
          <w:sz w:val="24"/>
          <w:szCs w:val="24"/>
          <w:lang w:eastAsia="en-US"/>
        </w:rPr>
        <w:t>Anterior ao Exercício de Referência;</w:t>
      </w:r>
    </w:p>
    <w:p w14:paraId="040CE112"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6 – Buscar o saldo final de cada conta contábil, agrupando-as de acordo com o 1º Nível (Classe); </w:t>
      </w:r>
    </w:p>
    <w:p w14:paraId="7D23111B" w14:textId="77777777"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7 – Somar os saldos finais encontrados na forma do item 4 e confrontar os saldos encontrados para cada grupo;</w:t>
      </w:r>
    </w:p>
    <w:p w14:paraId="45542109" w14:textId="70BD0AA6" w:rsidR="00E565D0" w:rsidRPr="009D0A9C" w:rsidRDefault="00E565D0"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9D0A9C">
        <w:rPr>
          <w:rFonts w:ascii="Arial" w:eastAsia="Calibri" w:hAnsi="Arial" w:cs="Arial"/>
          <w:sz w:val="24"/>
          <w:szCs w:val="24"/>
          <w:lang w:eastAsia="en-US"/>
        </w:rPr>
        <w:t xml:space="preserve">8 – Se Saldo inicial + natureza da conta no mês 1 do exercício de referência = saldo final + natureza da conta no </w:t>
      </w:r>
      <w:r w:rsidRPr="00A97ED4">
        <w:rPr>
          <w:rFonts w:ascii="Arial" w:eastAsia="Calibri" w:hAnsi="Arial" w:cs="Arial"/>
          <w:sz w:val="24"/>
          <w:szCs w:val="24"/>
          <w:lang w:eastAsia="en-US"/>
        </w:rPr>
        <w:t xml:space="preserve">mês 13  do </w:t>
      </w:r>
      <w:r w:rsidRPr="009D0A9C">
        <w:rPr>
          <w:rFonts w:ascii="Arial" w:eastAsia="Calibri" w:hAnsi="Arial" w:cs="Arial"/>
          <w:sz w:val="24"/>
          <w:szCs w:val="24"/>
          <w:lang w:eastAsia="en-US"/>
        </w:rPr>
        <w:t>Exercício Anterior ao de referência – OK;</w:t>
      </w:r>
    </w:p>
    <w:p w14:paraId="47842339" w14:textId="108E008F" w:rsidR="00E565D0" w:rsidRDefault="00E565D0" w:rsidP="00195DF0">
      <w:pPr>
        <w:widowControl w:val="0"/>
        <w:overflowPunct/>
        <w:autoSpaceDE/>
        <w:autoSpaceDN/>
        <w:adjustRightInd/>
        <w:spacing w:after="160" w:line="259" w:lineRule="auto"/>
        <w:jc w:val="both"/>
        <w:textAlignment w:val="auto"/>
        <w:rPr>
          <w:rFonts w:ascii="Arial" w:eastAsia="Calibri" w:hAnsi="Arial" w:cs="Arial"/>
          <w:b/>
          <w:sz w:val="24"/>
          <w:szCs w:val="24"/>
          <w:lang w:eastAsia="en-US"/>
        </w:rPr>
      </w:pPr>
      <w:r w:rsidRPr="009D0A9C">
        <w:rPr>
          <w:rFonts w:ascii="Arial" w:eastAsia="Calibri" w:hAnsi="Arial" w:cs="Arial"/>
          <w:sz w:val="24"/>
          <w:szCs w:val="24"/>
          <w:lang w:eastAsia="en-US"/>
        </w:rPr>
        <w:lastRenderedPageBreak/>
        <w:t xml:space="preserve">9 - Se Saldo inicial + natureza da conta no mês 1 do exercício de referência ≠ saldo final + natureza da conta no </w:t>
      </w:r>
      <w:r w:rsidRPr="00A97ED4">
        <w:rPr>
          <w:rFonts w:ascii="Arial" w:eastAsia="Calibri" w:hAnsi="Arial" w:cs="Arial"/>
          <w:sz w:val="24"/>
          <w:szCs w:val="24"/>
          <w:lang w:eastAsia="en-US"/>
        </w:rPr>
        <w:t xml:space="preserve">mês 13  do </w:t>
      </w:r>
      <w:r w:rsidRPr="009D0A9C">
        <w:rPr>
          <w:rFonts w:ascii="Arial" w:eastAsia="Calibri" w:hAnsi="Arial" w:cs="Arial"/>
          <w:sz w:val="24"/>
          <w:szCs w:val="24"/>
          <w:lang w:eastAsia="en-US"/>
        </w:rPr>
        <w:t xml:space="preserve">Exercício Anterior ao de referência – </w:t>
      </w:r>
      <w:r w:rsidRPr="008F428E">
        <w:rPr>
          <w:rFonts w:ascii="Arial" w:eastAsia="Calibri" w:hAnsi="Arial" w:cs="Arial"/>
          <w:b/>
          <w:sz w:val="24"/>
          <w:szCs w:val="24"/>
          <w:lang w:eastAsia="en-US"/>
        </w:rPr>
        <w:t xml:space="preserve">ERRO </w:t>
      </w:r>
      <w:r w:rsidR="00AA6254" w:rsidRPr="00A97ED4">
        <w:rPr>
          <w:rFonts w:ascii="Arial" w:eastAsia="Calibri" w:hAnsi="Arial" w:cs="Arial"/>
          <w:b/>
          <w:sz w:val="24"/>
          <w:szCs w:val="24"/>
          <w:lang w:eastAsia="en-US"/>
        </w:rPr>
        <w:t>4530</w:t>
      </w:r>
      <w:r w:rsidRPr="00A97ED4">
        <w:rPr>
          <w:rFonts w:ascii="Arial" w:eastAsia="Calibri" w:hAnsi="Arial" w:cs="Arial"/>
          <w:sz w:val="24"/>
          <w:szCs w:val="24"/>
          <w:lang w:eastAsia="en-US"/>
        </w:rPr>
        <w:t xml:space="preserve"> </w:t>
      </w:r>
      <w:r w:rsidRPr="009D0A9C">
        <w:rPr>
          <w:rFonts w:ascii="Arial" w:eastAsia="Calibri" w:hAnsi="Arial" w:cs="Arial"/>
          <w:b/>
          <w:sz w:val="24"/>
          <w:szCs w:val="24"/>
          <w:lang w:eastAsia="en-US"/>
        </w:rPr>
        <w:t>(</w:t>
      </w:r>
      <w:r w:rsidRPr="00A97ED4">
        <w:rPr>
          <w:rFonts w:ascii="Arial" w:eastAsia="Calibri" w:hAnsi="Arial" w:cs="Arial"/>
          <w:b/>
          <w:sz w:val="24"/>
          <w:szCs w:val="24"/>
          <w:u w:val="single"/>
          <w:lang w:eastAsia="en-US"/>
        </w:rPr>
        <w:t>Consistência impeditiva</w:t>
      </w:r>
      <w:r w:rsidRPr="009D0A9C">
        <w:rPr>
          <w:rFonts w:ascii="Arial" w:eastAsia="Calibri" w:hAnsi="Arial" w:cs="Arial"/>
          <w:b/>
          <w:sz w:val="24"/>
          <w:szCs w:val="24"/>
          <w:lang w:eastAsia="en-US"/>
        </w:rPr>
        <w:t>).</w:t>
      </w:r>
      <w:r w:rsidR="00AA6254">
        <w:rPr>
          <w:rFonts w:ascii="Arial" w:eastAsia="Calibri" w:hAnsi="Arial" w:cs="Arial"/>
          <w:b/>
          <w:sz w:val="24"/>
          <w:szCs w:val="24"/>
          <w:lang w:eastAsia="en-US"/>
        </w:rPr>
        <w:t xml:space="preserve">   </w:t>
      </w:r>
    </w:p>
    <w:p w14:paraId="33480A17" w14:textId="0AC3FE48" w:rsidR="00E565D0" w:rsidRDefault="00E565D0" w:rsidP="00195DF0">
      <w:pPr>
        <w:widowControl w:val="0"/>
        <w:overflowPunct/>
        <w:autoSpaceDE/>
        <w:autoSpaceDN/>
        <w:adjustRightInd/>
        <w:spacing w:after="160" w:line="259" w:lineRule="auto"/>
        <w:jc w:val="both"/>
        <w:textAlignment w:val="auto"/>
        <w:rPr>
          <w:rFonts w:ascii="Arial" w:eastAsia="Calibri" w:hAnsi="Arial" w:cs="Arial"/>
          <w:i/>
          <w:sz w:val="24"/>
          <w:szCs w:val="24"/>
          <w:lang w:eastAsia="en-US"/>
        </w:rPr>
      </w:pPr>
      <w:r w:rsidRPr="009D0A9C">
        <w:rPr>
          <w:rFonts w:ascii="Arial" w:eastAsia="Calibri" w:hAnsi="Arial" w:cs="Arial"/>
          <w:b/>
          <w:sz w:val="24"/>
          <w:szCs w:val="24"/>
          <w:lang w:eastAsia="en-US"/>
        </w:rPr>
        <w:t>Mensagem:</w:t>
      </w:r>
      <w:r w:rsidRPr="009D0A9C">
        <w:rPr>
          <w:rFonts w:ascii="Arial" w:eastAsia="Calibri" w:hAnsi="Arial" w:cs="Arial"/>
          <w:sz w:val="24"/>
          <w:szCs w:val="24"/>
          <w:lang w:eastAsia="en-US"/>
        </w:rPr>
        <w:t xml:space="preserve"> </w:t>
      </w:r>
      <w:r w:rsidRPr="009D0A9C">
        <w:rPr>
          <w:rFonts w:ascii="Arial" w:eastAsia="Calibri" w:hAnsi="Arial" w:cs="Arial"/>
          <w:i/>
          <w:sz w:val="24"/>
          <w:szCs w:val="24"/>
          <w:lang w:eastAsia="en-US"/>
        </w:rPr>
        <w:t xml:space="preserve">“O saldo inicial das contas da Classe X (1- ATIVO/ 2 - PASSIVO/ 5 - CONTROLES DA APROVAÇÃO DO PLANEJAMENTO E ORÇAMENTO/ 6 - CONTROLES DA EXECUÇÃO DO PLANEJAMENTO E ORÇAMENTO/ 7 - CONTROLES DEVEDORES/ 8   CONTROLES CREDORES) diverge do saldo final para a mesma Classe no </w:t>
      </w:r>
      <w:r w:rsidRPr="00A97ED4">
        <w:rPr>
          <w:rFonts w:ascii="Arial" w:eastAsia="Calibri" w:hAnsi="Arial" w:cs="Arial"/>
          <w:i/>
          <w:sz w:val="24"/>
          <w:szCs w:val="24"/>
          <w:lang w:eastAsia="en-US"/>
        </w:rPr>
        <w:t xml:space="preserve">mês 13 do </w:t>
      </w:r>
      <w:r w:rsidRPr="009D0A9C">
        <w:rPr>
          <w:rFonts w:ascii="Arial" w:eastAsia="Calibri" w:hAnsi="Arial" w:cs="Arial"/>
          <w:i/>
          <w:sz w:val="24"/>
          <w:szCs w:val="24"/>
          <w:lang w:eastAsia="en-US"/>
        </w:rPr>
        <w:t>exercício anterior”.</w:t>
      </w:r>
    </w:p>
    <w:bookmarkEnd w:id="50"/>
    <w:p w14:paraId="41262945" w14:textId="77777777" w:rsidR="004449D1" w:rsidRDefault="004449D1" w:rsidP="00195DF0">
      <w:pPr>
        <w:widowControl w:val="0"/>
        <w:jc w:val="both"/>
      </w:pPr>
    </w:p>
    <w:p w14:paraId="700A2616" w14:textId="128D7236" w:rsidR="005A39FA" w:rsidRPr="004449D1" w:rsidRDefault="00DE740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Pr>
          <w:rFonts w:ascii="Arial" w:eastAsia="Calibri" w:hAnsi="Arial" w:cs="Arial"/>
          <w:sz w:val="24"/>
          <w:szCs w:val="24"/>
          <w:lang w:eastAsia="en-US"/>
        </w:rPr>
        <w:t xml:space="preserve">34 </w:t>
      </w:r>
      <w:r w:rsidR="005A39FA" w:rsidRPr="004449D1">
        <w:rPr>
          <w:rFonts w:ascii="Arial" w:eastAsia="Calibri" w:hAnsi="Arial" w:cs="Arial"/>
          <w:sz w:val="24"/>
          <w:szCs w:val="24"/>
          <w:lang w:eastAsia="en-US"/>
        </w:rPr>
        <w:t>CONSISTÊNCIA DE</w:t>
      </w:r>
      <w:r w:rsidR="005E3D18" w:rsidRPr="004449D1">
        <w:rPr>
          <w:rFonts w:ascii="Arial" w:eastAsia="Calibri" w:hAnsi="Arial" w:cs="Arial"/>
          <w:sz w:val="24"/>
          <w:szCs w:val="24"/>
          <w:lang w:eastAsia="en-US"/>
        </w:rPr>
        <w:t xml:space="preserve"> </w:t>
      </w:r>
      <w:r w:rsidR="005A39FA" w:rsidRPr="004449D1">
        <w:rPr>
          <w:rFonts w:ascii="Arial" w:eastAsia="Calibri" w:hAnsi="Arial" w:cs="Arial"/>
          <w:sz w:val="24"/>
          <w:szCs w:val="24"/>
          <w:lang w:eastAsia="en-US"/>
        </w:rPr>
        <w:t>INVERSÃO DOS SALDOS FINAIS DOS SUBGRUPOS DE CONTAS CONTÁBEIS (3º NÍVEL) QUE POSSUEM CONTAS REDUTORAS.</w:t>
      </w:r>
    </w:p>
    <w:p w14:paraId="50641B05" w14:textId="77777777" w:rsidR="005A39FA" w:rsidRPr="004449D1" w:rsidRDefault="005A39F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4449D1">
        <w:rPr>
          <w:rFonts w:ascii="Arial" w:eastAsia="Calibri" w:hAnsi="Arial" w:cs="Arial"/>
          <w:sz w:val="24"/>
          <w:szCs w:val="24"/>
          <w:lang w:eastAsia="en-US"/>
        </w:rPr>
        <w:t>Verificar se o somatório dos valores dos campos &lt;Saldos Finais&gt;, para as contas contábeis relacionadas abaixo considerando o 3° Nível (Subgrupo – ex. 1.2.3.x.x.xx.xx) seguem a regra a baixo:</w:t>
      </w:r>
    </w:p>
    <w:p w14:paraId="2B6D6091" w14:textId="77777777" w:rsidR="005A39FA" w:rsidRPr="004449D1" w:rsidRDefault="005A39F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4449D1">
        <w:rPr>
          <w:rFonts w:ascii="Arial" w:eastAsia="Calibri" w:hAnsi="Arial" w:cs="Arial"/>
          <w:sz w:val="24"/>
          <w:szCs w:val="24"/>
          <w:lang w:eastAsia="en-US"/>
        </w:rPr>
        <w:t>a) Para as Contas Contábeis das Classes 1 e 5: o Somatório dos Saldos Finais de natureza do Saldo igual Devedor não poderá ser menor ao Somatório dos Saldos Finais de natureza do Saldo igual a Credor.</w:t>
      </w:r>
    </w:p>
    <w:p w14:paraId="1E1E54AC" w14:textId="77777777" w:rsidR="005A39FA" w:rsidRPr="004449D1" w:rsidRDefault="005A39F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4449D1">
        <w:rPr>
          <w:rFonts w:ascii="Arial" w:eastAsia="Calibri" w:hAnsi="Arial" w:cs="Arial"/>
          <w:sz w:val="24"/>
          <w:szCs w:val="24"/>
          <w:lang w:eastAsia="en-US"/>
        </w:rPr>
        <w:t>b) Para as Contas Contábeis das Classes 2, 4, 6 e 8: o Somatório dos Saldos Finais de natureza do Saldo igual Credor não poderá ser menor ao Somatório dos Saldos Finais de natureza do Saldo igual a Devedor.</w:t>
      </w:r>
    </w:p>
    <w:p w14:paraId="0CA31498" w14:textId="5945012C" w:rsidR="005A39FA" w:rsidRPr="004449D1" w:rsidRDefault="005A39FA" w:rsidP="00195DF0">
      <w:pPr>
        <w:widowControl w:val="0"/>
        <w:overflowPunct/>
        <w:autoSpaceDE/>
        <w:autoSpaceDN/>
        <w:adjustRightInd/>
        <w:spacing w:after="160" w:line="259" w:lineRule="auto"/>
        <w:jc w:val="both"/>
        <w:textAlignment w:val="auto"/>
        <w:rPr>
          <w:b/>
          <w:i/>
          <w:sz w:val="28"/>
          <w:szCs w:val="28"/>
        </w:rPr>
      </w:pPr>
      <w:r w:rsidRPr="004449D1">
        <w:rPr>
          <w:rFonts w:ascii="Arial" w:hAnsi="Arial" w:cs="Arial"/>
          <w:sz w:val="24"/>
          <w:szCs w:val="24"/>
        </w:rPr>
        <w:t>(</w:t>
      </w:r>
      <w:r w:rsidRPr="004449D1">
        <w:rPr>
          <w:rFonts w:ascii="Arial" w:hAnsi="Arial" w:cs="Arial"/>
          <w:sz w:val="24"/>
          <w:szCs w:val="24"/>
          <w:u w:val="single"/>
        </w:rPr>
        <w:t>Consistência Impeditiva</w:t>
      </w:r>
      <w:r w:rsidRPr="004449D1">
        <w:rPr>
          <w:rFonts w:ascii="Arial" w:hAnsi="Arial" w:cs="Arial"/>
          <w:sz w:val="24"/>
          <w:szCs w:val="24"/>
        </w:rPr>
        <w:t xml:space="preserve">) </w:t>
      </w:r>
      <w:r w:rsidRPr="004449D1">
        <w:rPr>
          <w:b/>
          <w:i/>
          <w:sz w:val="28"/>
          <w:szCs w:val="28"/>
        </w:rPr>
        <w:t xml:space="preserve">ERRO </w:t>
      </w:r>
      <w:r w:rsidRPr="005A3819">
        <w:rPr>
          <w:b/>
          <w:i/>
          <w:strike/>
          <w:color w:val="FF0000"/>
          <w:sz w:val="28"/>
          <w:szCs w:val="28"/>
        </w:rPr>
        <w:t>3021</w:t>
      </w:r>
      <w:r w:rsidRPr="004449D1">
        <w:rPr>
          <w:b/>
          <w:i/>
          <w:sz w:val="28"/>
          <w:szCs w:val="28"/>
        </w:rPr>
        <w:t xml:space="preserve"> </w:t>
      </w:r>
      <w:r w:rsidR="00350BAB">
        <w:rPr>
          <w:b/>
          <w:i/>
          <w:color w:val="0070C0"/>
          <w:sz w:val="28"/>
          <w:szCs w:val="28"/>
        </w:rPr>
        <w:t>9020</w:t>
      </w:r>
    </w:p>
    <w:p w14:paraId="6759B0FB" w14:textId="77777777" w:rsidR="00EE3ABB" w:rsidRPr="004449D1" w:rsidRDefault="00EE3ABB" w:rsidP="00195DF0">
      <w:pPr>
        <w:widowControl w:val="0"/>
        <w:overflowPunct/>
        <w:autoSpaceDE/>
        <w:autoSpaceDN/>
        <w:adjustRightInd/>
        <w:spacing w:after="160" w:line="259" w:lineRule="auto"/>
        <w:jc w:val="both"/>
        <w:textAlignment w:val="auto"/>
        <w:rPr>
          <w:rFonts w:ascii="Arial" w:hAnsi="Arial" w:cs="Arial"/>
          <w:i/>
          <w:sz w:val="24"/>
          <w:szCs w:val="24"/>
        </w:rPr>
      </w:pPr>
      <w:r w:rsidRPr="004449D1">
        <w:rPr>
          <w:rFonts w:ascii="Arial" w:hAnsi="Arial" w:cs="Arial"/>
          <w:b/>
          <w:i/>
          <w:sz w:val="24"/>
          <w:szCs w:val="24"/>
        </w:rPr>
        <w:t>Mensagem:</w:t>
      </w:r>
      <w:r w:rsidRPr="004449D1">
        <w:rPr>
          <w:rFonts w:ascii="Arial" w:hAnsi="Arial" w:cs="Arial"/>
          <w:b/>
          <w:bCs/>
          <w:i/>
        </w:rPr>
        <w:t xml:space="preserve"> </w:t>
      </w:r>
      <w:r w:rsidRPr="004449D1">
        <w:rPr>
          <w:rFonts w:ascii="Arial" w:hAnsi="Arial" w:cs="Arial"/>
          <w:i/>
          <w:sz w:val="24"/>
          <w:szCs w:val="24"/>
        </w:rPr>
        <w:t>“O somatório dos saldos finais das contas contábeis pertencentes ao Grupo X.X.X.0.0.00.00 (no 3º nível) não pode ser de natureza Devedora – D / Credora – C”.</w:t>
      </w:r>
    </w:p>
    <w:p w14:paraId="76E77C00" w14:textId="10594B10" w:rsidR="005A39FA" w:rsidRDefault="005A39FA"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r w:rsidRPr="004449D1">
        <w:rPr>
          <w:rFonts w:ascii="Arial" w:eastAsia="Calibri" w:hAnsi="Arial" w:cs="Arial"/>
          <w:sz w:val="24"/>
          <w:szCs w:val="24"/>
          <w:lang w:eastAsia="en-US"/>
        </w:rPr>
        <w:t>Subgrupos Contábeis a serem verificados:</w:t>
      </w:r>
    </w:p>
    <w:tbl>
      <w:tblPr>
        <w:tblStyle w:val="Tabelacomgrade"/>
        <w:tblW w:w="8642" w:type="dxa"/>
        <w:tblLook w:val="04A0" w:firstRow="1" w:lastRow="0" w:firstColumn="1" w:lastColumn="0" w:noHBand="0" w:noVBand="1"/>
      </w:tblPr>
      <w:tblGrid>
        <w:gridCol w:w="1470"/>
        <w:gridCol w:w="1446"/>
        <w:gridCol w:w="1416"/>
        <w:gridCol w:w="1416"/>
        <w:gridCol w:w="1416"/>
        <w:gridCol w:w="1478"/>
      </w:tblGrid>
      <w:tr w:rsidR="00087A87" w:rsidRPr="004449D1" w14:paraId="704A5507" w14:textId="77777777" w:rsidTr="00F658F5">
        <w:trPr>
          <w:trHeight w:val="288"/>
        </w:trPr>
        <w:tc>
          <w:tcPr>
            <w:tcW w:w="1470" w:type="dxa"/>
            <w:noWrap/>
            <w:hideMark/>
          </w:tcPr>
          <w:p w14:paraId="4FF1B419" w14:textId="77777777" w:rsidR="00087A87" w:rsidRPr="004449D1" w:rsidRDefault="00087A87" w:rsidP="00195DF0">
            <w:pPr>
              <w:jc w:val="both"/>
            </w:pPr>
            <w:r w:rsidRPr="004449D1">
              <w:t>1.1.2.x.x.xx.xx</w:t>
            </w:r>
          </w:p>
        </w:tc>
        <w:tc>
          <w:tcPr>
            <w:tcW w:w="1446" w:type="dxa"/>
            <w:noWrap/>
            <w:hideMark/>
          </w:tcPr>
          <w:p w14:paraId="069706D1" w14:textId="77777777" w:rsidR="00087A87" w:rsidRPr="004449D1" w:rsidRDefault="00087A87" w:rsidP="00195DF0">
            <w:pPr>
              <w:jc w:val="both"/>
            </w:pPr>
            <w:r w:rsidRPr="004449D1">
              <w:t>2.1.2.x.x.xx.xx</w:t>
            </w:r>
          </w:p>
        </w:tc>
        <w:tc>
          <w:tcPr>
            <w:tcW w:w="1416" w:type="dxa"/>
            <w:noWrap/>
            <w:hideMark/>
          </w:tcPr>
          <w:p w14:paraId="6AED2A55" w14:textId="77777777" w:rsidR="00087A87" w:rsidRPr="004449D1" w:rsidRDefault="00087A87" w:rsidP="00195DF0">
            <w:pPr>
              <w:jc w:val="both"/>
            </w:pPr>
            <w:r w:rsidRPr="004449D1">
              <w:t>4.1.1.x.x.xx.xx</w:t>
            </w:r>
          </w:p>
        </w:tc>
        <w:tc>
          <w:tcPr>
            <w:tcW w:w="1416" w:type="dxa"/>
            <w:noWrap/>
            <w:hideMark/>
          </w:tcPr>
          <w:p w14:paraId="277DF7BD" w14:textId="77777777" w:rsidR="00087A87" w:rsidRPr="004449D1" w:rsidRDefault="00087A87" w:rsidP="00195DF0">
            <w:pPr>
              <w:jc w:val="both"/>
            </w:pPr>
            <w:r w:rsidRPr="004449D1">
              <w:t>5.2.1.x.x.xx.xx</w:t>
            </w:r>
          </w:p>
        </w:tc>
        <w:tc>
          <w:tcPr>
            <w:tcW w:w="1416" w:type="dxa"/>
            <w:noWrap/>
            <w:hideMark/>
          </w:tcPr>
          <w:p w14:paraId="2695E70D" w14:textId="77777777" w:rsidR="00087A87" w:rsidRPr="004449D1" w:rsidRDefault="00087A87" w:rsidP="00195DF0">
            <w:pPr>
              <w:jc w:val="both"/>
            </w:pPr>
            <w:r w:rsidRPr="004449D1">
              <w:t>6.2.1.x.x.xx.xx</w:t>
            </w:r>
          </w:p>
        </w:tc>
        <w:tc>
          <w:tcPr>
            <w:tcW w:w="1478" w:type="dxa"/>
            <w:noWrap/>
            <w:hideMark/>
          </w:tcPr>
          <w:p w14:paraId="5FCDABF2" w14:textId="77777777" w:rsidR="00087A87" w:rsidRPr="004449D1" w:rsidRDefault="00087A87" w:rsidP="00195DF0">
            <w:pPr>
              <w:jc w:val="both"/>
            </w:pPr>
            <w:r w:rsidRPr="004449D1">
              <w:t>8.9.1.x.x.xx.xx</w:t>
            </w:r>
          </w:p>
        </w:tc>
      </w:tr>
      <w:tr w:rsidR="00801519" w:rsidRPr="004449D1" w14:paraId="5CDD0073" w14:textId="77777777" w:rsidTr="00801519">
        <w:trPr>
          <w:trHeight w:val="288"/>
        </w:trPr>
        <w:tc>
          <w:tcPr>
            <w:tcW w:w="1470" w:type="dxa"/>
            <w:noWrap/>
            <w:hideMark/>
          </w:tcPr>
          <w:p w14:paraId="6EACDFE2" w14:textId="77777777" w:rsidR="00801519" w:rsidRPr="004449D1" w:rsidRDefault="00801519" w:rsidP="00801519">
            <w:pPr>
              <w:jc w:val="both"/>
            </w:pPr>
            <w:r w:rsidRPr="004449D1">
              <w:t>1.1.3.x.x.xx.xx</w:t>
            </w:r>
          </w:p>
        </w:tc>
        <w:tc>
          <w:tcPr>
            <w:tcW w:w="1446" w:type="dxa"/>
            <w:noWrap/>
          </w:tcPr>
          <w:p w14:paraId="7915C221" w14:textId="62766BE0" w:rsidR="00801519" w:rsidRPr="00801519" w:rsidRDefault="00801519" w:rsidP="00801519">
            <w:pPr>
              <w:jc w:val="both"/>
              <w:rPr>
                <w:color w:val="0070C0"/>
              </w:rPr>
            </w:pPr>
            <w:r w:rsidRPr="00801519">
              <w:rPr>
                <w:color w:val="0070C0"/>
              </w:rPr>
              <w:t>2.1.7.x.x.xx.xx</w:t>
            </w:r>
          </w:p>
        </w:tc>
        <w:tc>
          <w:tcPr>
            <w:tcW w:w="1416" w:type="dxa"/>
            <w:noWrap/>
            <w:hideMark/>
          </w:tcPr>
          <w:p w14:paraId="52C574E2" w14:textId="77777777" w:rsidR="00801519" w:rsidRPr="004449D1" w:rsidRDefault="00801519" w:rsidP="00801519">
            <w:pPr>
              <w:jc w:val="both"/>
            </w:pPr>
            <w:r w:rsidRPr="004449D1">
              <w:t>4.1.2.x.x.xx.xx</w:t>
            </w:r>
          </w:p>
        </w:tc>
        <w:tc>
          <w:tcPr>
            <w:tcW w:w="1416" w:type="dxa"/>
            <w:noWrap/>
            <w:hideMark/>
          </w:tcPr>
          <w:p w14:paraId="7C21D68B" w14:textId="77777777" w:rsidR="00801519" w:rsidRPr="004449D1" w:rsidRDefault="00801519" w:rsidP="00801519">
            <w:pPr>
              <w:jc w:val="both"/>
            </w:pPr>
            <w:r w:rsidRPr="004449D1">
              <w:t>5.2.2.x.x.xx.xx</w:t>
            </w:r>
          </w:p>
        </w:tc>
        <w:tc>
          <w:tcPr>
            <w:tcW w:w="1416" w:type="dxa"/>
            <w:noWrap/>
            <w:hideMark/>
          </w:tcPr>
          <w:p w14:paraId="39308789" w14:textId="77777777" w:rsidR="00801519" w:rsidRPr="004449D1" w:rsidRDefault="00801519" w:rsidP="00801519">
            <w:pPr>
              <w:jc w:val="both"/>
            </w:pPr>
            <w:r w:rsidRPr="004449D1">
              <w:t>6.2.2.x.x.xx.xx</w:t>
            </w:r>
          </w:p>
        </w:tc>
        <w:tc>
          <w:tcPr>
            <w:tcW w:w="1478" w:type="dxa"/>
            <w:noWrap/>
            <w:hideMark/>
          </w:tcPr>
          <w:p w14:paraId="15CC621F" w14:textId="77777777" w:rsidR="00801519" w:rsidRPr="004449D1" w:rsidRDefault="00801519" w:rsidP="00801519">
            <w:pPr>
              <w:jc w:val="both"/>
            </w:pPr>
            <w:r w:rsidRPr="004449D1">
              <w:t> </w:t>
            </w:r>
          </w:p>
        </w:tc>
      </w:tr>
      <w:tr w:rsidR="00801519" w:rsidRPr="004449D1" w14:paraId="75F96280" w14:textId="77777777" w:rsidTr="00801519">
        <w:trPr>
          <w:trHeight w:val="288"/>
        </w:trPr>
        <w:tc>
          <w:tcPr>
            <w:tcW w:w="1470" w:type="dxa"/>
            <w:noWrap/>
            <w:hideMark/>
          </w:tcPr>
          <w:p w14:paraId="256716AB" w14:textId="77777777" w:rsidR="00801519" w:rsidRPr="004449D1" w:rsidRDefault="00801519" w:rsidP="00801519">
            <w:pPr>
              <w:jc w:val="both"/>
            </w:pPr>
            <w:r w:rsidRPr="004449D1">
              <w:t>1.1.4.x.x.xx.xx</w:t>
            </w:r>
          </w:p>
        </w:tc>
        <w:tc>
          <w:tcPr>
            <w:tcW w:w="1446" w:type="dxa"/>
            <w:noWrap/>
          </w:tcPr>
          <w:p w14:paraId="7EDD5E42" w14:textId="33BDDF0A" w:rsidR="00801519" w:rsidRPr="004449D1" w:rsidRDefault="00801519" w:rsidP="00801519">
            <w:pPr>
              <w:jc w:val="both"/>
            </w:pPr>
            <w:r w:rsidRPr="004449D1">
              <w:t>2.1.8.x.x.xx.xx</w:t>
            </w:r>
          </w:p>
        </w:tc>
        <w:tc>
          <w:tcPr>
            <w:tcW w:w="1416" w:type="dxa"/>
            <w:noWrap/>
            <w:hideMark/>
          </w:tcPr>
          <w:p w14:paraId="0D75F667" w14:textId="77777777" w:rsidR="00801519" w:rsidRPr="004449D1" w:rsidRDefault="00801519" w:rsidP="00801519">
            <w:pPr>
              <w:jc w:val="both"/>
            </w:pPr>
            <w:r w:rsidRPr="004449D1">
              <w:t>4.1.3.x.x.xx.xx</w:t>
            </w:r>
          </w:p>
        </w:tc>
        <w:tc>
          <w:tcPr>
            <w:tcW w:w="1416" w:type="dxa"/>
            <w:noWrap/>
            <w:hideMark/>
          </w:tcPr>
          <w:p w14:paraId="017A7A9B" w14:textId="77777777" w:rsidR="00801519" w:rsidRPr="004449D1" w:rsidRDefault="00801519" w:rsidP="00801519">
            <w:pPr>
              <w:jc w:val="both"/>
            </w:pPr>
            <w:r w:rsidRPr="004449D1">
              <w:t> </w:t>
            </w:r>
          </w:p>
        </w:tc>
        <w:tc>
          <w:tcPr>
            <w:tcW w:w="1416" w:type="dxa"/>
            <w:noWrap/>
            <w:hideMark/>
          </w:tcPr>
          <w:p w14:paraId="52BE2DBA" w14:textId="77777777" w:rsidR="00801519" w:rsidRPr="004449D1" w:rsidRDefault="00801519" w:rsidP="00801519">
            <w:pPr>
              <w:jc w:val="both"/>
            </w:pPr>
            <w:r w:rsidRPr="004449D1">
              <w:t> </w:t>
            </w:r>
          </w:p>
        </w:tc>
        <w:tc>
          <w:tcPr>
            <w:tcW w:w="1478" w:type="dxa"/>
            <w:noWrap/>
            <w:hideMark/>
          </w:tcPr>
          <w:p w14:paraId="64ED12DC" w14:textId="77777777" w:rsidR="00801519" w:rsidRPr="004449D1" w:rsidRDefault="00801519" w:rsidP="00801519">
            <w:pPr>
              <w:jc w:val="both"/>
            </w:pPr>
            <w:r w:rsidRPr="004449D1">
              <w:t> </w:t>
            </w:r>
          </w:p>
        </w:tc>
      </w:tr>
      <w:tr w:rsidR="00801519" w:rsidRPr="004449D1" w14:paraId="015983DB" w14:textId="77777777" w:rsidTr="00801519">
        <w:trPr>
          <w:trHeight w:val="288"/>
        </w:trPr>
        <w:tc>
          <w:tcPr>
            <w:tcW w:w="1470" w:type="dxa"/>
            <w:noWrap/>
            <w:hideMark/>
          </w:tcPr>
          <w:p w14:paraId="7B44CDDE" w14:textId="77777777" w:rsidR="00801519" w:rsidRPr="004449D1" w:rsidRDefault="00801519" w:rsidP="00801519">
            <w:pPr>
              <w:jc w:val="both"/>
            </w:pPr>
            <w:r w:rsidRPr="004449D1">
              <w:t>1.1.5.x.x.xx.xx</w:t>
            </w:r>
          </w:p>
        </w:tc>
        <w:tc>
          <w:tcPr>
            <w:tcW w:w="1446" w:type="dxa"/>
            <w:noWrap/>
          </w:tcPr>
          <w:p w14:paraId="199ACA24" w14:textId="16225CC6" w:rsidR="00801519" w:rsidRPr="004449D1" w:rsidRDefault="00801519" w:rsidP="00801519">
            <w:pPr>
              <w:jc w:val="both"/>
            </w:pPr>
            <w:r w:rsidRPr="004449D1">
              <w:t>2.2.2.x.x.xx.xx</w:t>
            </w:r>
          </w:p>
        </w:tc>
        <w:tc>
          <w:tcPr>
            <w:tcW w:w="1416" w:type="dxa"/>
            <w:noWrap/>
            <w:hideMark/>
          </w:tcPr>
          <w:p w14:paraId="624990BB" w14:textId="77777777" w:rsidR="00801519" w:rsidRPr="004449D1" w:rsidRDefault="00801519" w:rsidP="00801519">
            <w:pPr>
              <w:jc w:val="both"/>
            </w:pPr>
            <w:r w:rsidRPr="004449D1">
              <w:t>4.2.1.x.x.xx.xx</w:t>
            </w:r>
          </w:p>
        </w:tc>
        <w:tc>
          <w:tcPr>
            <w:tcW w:w="1416" w:type="dxa"/>
            <w:noWrap/>
            <w:hideMark/>
          </w:tcPr>
          <w:p w14:paraId="3B4244FA" w14:textId="77777777" w:rsidR="00801519" w:rsidRPr="004449D1" w:rsidRDefault="00801519" w:rsidP="00801519">
            <w:pPr>
              <w:jc w:val="both"/>
            </w:pPr>
            <w:r w:rsidRPr="004449D1">
              <w:t> </w:t>
            </w:r>
          </w:p>
        </w:tc>
        <w:tc>
          <w:tcPr>
            <w:tcW w:w="1416" w:type="dxa"/>
            <w:noWrap/>
            <w:hideMark/>
          </w:tcPr>
          <w:p w14:paraId="785D0C00" w14:textId="77777777" w:rsidR="00801519" w:rsidRPr="004449D1" w:rsidRDefault="00801519" w:rsidP="00801519">
            <w:pPr>
              <w:jc w:val="both"/>
            </w:pPr>
            <w:r w:rsidRPr="004449D1">
              <w:t> </w:t>
            </w:r>
          </w:p>
        </w:tc>
        <w:tc>
          <w:tcPr>
            <w:tcW w:w="1478" w:type="dxa"/>
            <w:noWrap/>
            <w:hideMark/>
          </w:tcPr>
          <w:p w14:paraId="24A24C65" w14:textId="77777777" w:rsidR="00801519" w:rsidRPr="004449D1" w:rsidRDefault="00801519" w:rsidP="00801519">
            <w:pPr>
              <w:jc w:val="both"/>
            </w:pPr>
            <w:r w:rsidRPr="004449D1">
              <w:t> </w:t>
            </w:r>
          </w:p>
        </w:tc>
      </w:tr>
      <w:tr w:rsidR="00801519" w:rsidRPr="004449D1" w14:paraId="3195F165" w14:textId="77777777" w:rsidTr="00801519">
        <w:trPr>
          <w:trHeight w:val="288"/>
        </w:trPr>
        <w:tc>
          <w:tcPr>
            <w:tcW w:w="1470" w:type="dxa"/>
            <w:noWrap/>
            <w:hideMark/>
          </w:tcPr>
          <w:p w14:paraId="62240EC5" w14:textId="77777777" w:rsidR="00801519" w:rsidRPr="004449D1" w:rsidRDefault="00801519" w:rsidP="00801519">
            <w:pPr>
              <w:jc w:val="both"/>
            </w:pPr>
            <w:r w:rsidRPr="004449D1">
              <w:t>1.1.6.x.x.xx.xx</w:t>
            </w:r>
          </w:p>
        </w:tc>
        <w:tc>
          <w:tcPr>
            <w:tcW w:w="1446" w:type="dxa"/>
            <w:noWrap/>
          </w:tcPr>
          <w:p w14:paraId="1C578DD6" w14:textId="3F4DDF1D" w:rsidR="00801519" w:rsidRPr="004449D1" w:rsidRDefault="00801519" w:rsidP="00801519">
            <w:pPr>
              <w:jc w:val="both"/>
            </w:pPr>
            <w:r w:rsidRPr="004449D1">
              <w:t>2.2.7.x.x.xx.xx</w:t>
            </w:r>
          </w:p>
        </w:tc>
        <w:tc>
          <w:tcPr>
            <w:tcW w:w="1416" w:type="dxa"/>
            <w:noWrap/>
            <w:hideMark/>
          </w:tcPr>
          <w:p w14:paraId="65E909C1" w14:textId="77777777" w:rsidR="00801519" w:rsidRPr="004449D1" w:rsidRDefault="00801519" w:rsidP="00801519">
            <w:pPr>
              <w:jc w:val="both"/>
            </w:pPr>
            <w:r w:rsidRPr="004449D1">
              <w:t>4.3.1.x.x.xx.xx</w:t>
            </w:r>
          </w:p>
        </w:tc>
        <w:tc>
          <w:tcPr>
            <w:tcW w:w="1416" w:type="dxa"/>
            <w:noWrap/>
            <w:hideMark/>
          </w:tcPr>
          <w:p w14:paraId="3828281A" w14:textId="77777777" w:rsidR="00801519" w:rsidRPr="004449D1" w:rsidRDefault="00801519" w:rsidP="00801519">
            <w:pPr>
              <w:jc w:val="both"/>
            </w:pPr>
            <w:r w:rsidRPr="004449D1">
              <w:t> </w:t>
            </w:r>
          </w:p>
        </w:tc>
        <w:tc>
          <w:tcPr>
            <w:tcW w:w="1416" w:type="dxa"/>
            <w:noWrap/>
            <w:hideMark/>
          </w:tcPr>
          <w:p w14:paraId="77973200" w14:textId="77777777" w:rsidR="00801519" w:rsidRPr="004449D1" w:rsidRDefault="00801519" w:rsidP="00801519">
            <w:pPr>
              <w:jc w:val="both"/>
            </w:pPr>
            <w:r w:rsidRPr="004449D1">
              <w:t> </w:t>
            </w:r>
          </w:p>
        </w:tc>
        <w:tc>
          <w:tcPr>
            <w:tcW w:w="1478" w:type="dxa"/>
            <w:noWrap/>
            <w:hideMark/>
          </w:tcPr>
          <w:p w14:paraId="7E6631EB" w14:textId="77777777" w:rsidR="00801519" w:rsidRPr="004449D1" w:rsidRDefault="00801519" w:rsidP="00801519">
            <w:pPr>
              <w:jc w:val="both"/>
            </w:pPr>
            <w:r w:rsidRPr="004449D1">
              <w:t> </w:t>
            </w:r>
          </w:p>
        </w:tc>
      </w:tr>
      <w:tr w:rsidR="00801519" w:rsidRPr="004449D1" w14:paraId="76929E3F" w14:textId="77777777" w:rsidTr="00F658F5">
        <w:trPr>
          <w:trHeight w:val="288"/>
        </w:trPr>
        <w:tc>
          <w:tcPr>
            <w:tcW w:w="1470" w:type="dxa"/>
            <w:noWrap/>
            <w:hideMark/>
          </w:tcPr>
          <w:p w14:paraId="605A6E41" w14:textId="77777777" w:rsidR="00801519" w:rsidRPr="004449D1" w:rsidRDefault="00801519" w:rsidP="00801519">
            <w:pPr>
              <w:jc w:val="both"/>
            </w:pPr>
            <w:r w:rsidRPr="004449D1">
              <w:t>1.2.1.x.x.xx.xx</w:t>
            </w:r>
          </w:p>
        </w:tc>
        <w:tc>
          <w:tcPr>
            <w:tcW w:w="1446" w:type="dxa"/>
            <w:noWrap/>
            <w:hideMark/>
          </w:tcPr>
          <w:p w14:paraId="0844A728" w14:textId="0E03D2C7" w:rsidR="00801519" w:rsidRPr="004449D1" w:rsidRDefault="00801519" w:rsidP="00801519">
            <w:pPr>
              <w:jc w:val="both"/>
            </w:pPr>
            <w:r w:rsidRPr="004449D1">
              <w:t>2.2.9.x.x.xx.xx</w:t>
            </w:r>
          </w:p>
        </w:tc>
        <w:tc>
          <w:tcPr>
            <w:tcW w:w="1416" w:type="dxa"/>
            <w:noWrap/>
            <w:hideMark/>
          </w:tcPr>
          <w:p w14:paraId="4CCD6074" w14:textId="77777777" w:rsidR="00801519" w:rsidRPr="004449D1" w:rsidRDefault="00801519" w:rsidP="00801519">
            <w:pPr>
              <w:jc w:val="both"/>
            </w:pPr>
            <w:r w:rsidRPr="004449D1">
              <w:t>4.3.2.x.x.xx.xx</w:t>
            </w:r>
          </w:p>
        </w:tc>
        <w:tc>
          <w:tcPr>
            <w:tcW w:w="1416" w:type="dxa"/>
            <w:noWrap/>
            <w:hideMark/>
          </w:tcPr>
          <w:p w14:paraId="7DFA2172" w14:textId="77777777" w:rsidR="00801519" w:rsidRPr="004449D1" w:rsidRDefault="00801519" w:rsidP="00801519">
            <w:pPr>
              <w:jc w:val="both"/>
            </w:pPr>
            <w:r w:rsidRPr="004449D1">
              <w:t> </w:t>
            </w:r>
          </w:p>
        </w:tc>
        <w:tc>
          <w:tcPr>
            <w:tcW w:w="1416" w:type="dxa"/>
            <w:noWrap/>
            <w:hideMark/>
          </w:tcPr>
          <w:p w14:paraId="7FE21469" w14:textId="77777777" w:rsidR="00801519" w:rsidRPr="004449D1" w:rsidRDefault="00801519" w:rsidP="00801519">
            <w:pPr>
              <w:jc w:val="both"/>
            </w:pPr>
            <w:r w:rsidRPr="004449D1">
              <w:t> </w:t>
            </w:r>
          </w:p>
        </w:tc>
        <w:tc>
          <w:tcPr>
            <w:tcW w:w="1478" w:type="dxa"/>
            <w:noWrap/>
            <w:hideMark/>
          </w:tcPr>
          <w:p w14:paraId="1F36060B" w14:textId="77777777" w:rsidR="00801519" w:rsidRPr="004449D1" w:rsidRDefault="00801519" w:rsidP="00801519">
            <w:pPr>
              <w:jc w:val="both"/>
            </w:pPr>
            <w:r w:rsidRPr="004449D1">
              <w:t> </w:t>
            </w:r>
          </w:p>
        </w:tc>
      </w:tr>
      <w:tr w:rsidR="00801519" w:rsidRPr="004449D1" w14:paraId="0B63A07D" w14:textId="77777777" w:rsidTr="00F658F5">
        <w:trPr>
          <w:trHeight w:val="288"/>
        </w:trPr>
        <w:tc>
          <w:tcPr>
            <w:tcW w:w="1470" w:type="dxa"/>
            <w:noWrap/>
            <w:hideMark/>
          </w:tcPr>
          <w:p w14:paraId="71CDD750" w14:textId="77777777" w:rsidR="00801519" w:rsidRPr="004449D1" w:rsidRDefault="00801519" w:rsidP="00801519">
            <w:pPr>
              <w:jc w:val="both"/>
            </w:pPr>
            <w:r w:rsidRPr="004449D1">
              <w:t>1.2.2.x.x.xx.xx</w:t>
            </w:r>
          </w:p>
        </w:tc>
        <w:tc>
          <w:tcPr>
            <w:tcW w:w="1446" w:type="dxa"/>
            <w:noWrap/>
            <w:hideMark/>
          </w:tcPr>
          <w:p w14:paraId="00C9FECB" w14:textId="77777777" w:rsidR="00801519" w:rsidRPr="004449D1" w:rsidRDefault="00801519" w:rsidP="00801519">
            <w:pPr>
              <w:jc w:val="both"/>
            </w:pPr>
            <w:r w:rsidRPr="004449D1">
              <w:t> </w:t>
            </w:r>
          </w:p>
        </w:tc>
        <w:tc>
          <w:tcPr>
            <w:tcW w:w="1416" w:type="dxa"/>
            <w:noWrap/>
            <w:hideMark/>
          </w:tcPr>
          <w:p w14:paraId="6040666B" w14:textId="77777777" w:rsidR="00801519" w:rsidRPr="004449D1" w:rsidRDefault="00801519" w:rsidP="00801519">
            <w:pPr>
              <w:jc w:val="both"/>
            </w:pPr>
            <w:r w:rsidRPr="004449D1">
              <w:t>4.3.3.x.x.xx.xx</w:t>
            </w:r>
          </w:p>
        </w:tc>
        <w:tc>
          <w:tcPr>
            <w:tcW w:w="1416" w:type="dxa"/>
            <w:noWrap/>
            <w:hideMark/>
          </w:tcPr>
          <w:p w14:paraId="21A60B50" w14:textId="77777777" w:rsidR="00801519" w:rsidRPr="004449D1" w:rsidRDefault="00801519" w:rsidP="00801519">
            <w:pPr>
              <w:jc w:val="both"/>
            </w:pPr>
            <w:r w:rsidRPr="004449D1">
              <w:t> </w:t>
            </w:r>
          </w:p>
        </w:tc>
        <w:tc>
          <w:tcPr>
            <w:tcW w:w="1416" w:type="dxa"/>
            <w:noWrap/>
            <w:hideMark/>
          </w:tcPr>
          <w:p w14:paraId="7A0CC557" w14:textId="77777777" w:rsidR="00801519" w:rsidRPr="004449D1" w:rsidRDefault="00801519" w:rsidP="00801519">
            <w:pPr>
              <w:jc w:val="both"/>
            </w:pPr>
            <w:r w:rsidRPr="004449D1">
              <w:t> </w:t>
            </w:r>
          </w:p>
        </w:tc>
        <w:tc>
          <w:tcPr>
            <w:tcW w:w="1478" w:type="dxa"/>
            <w:noWrap/>
            <w:hideMark/>
          </w:tcPr>
          <w:p w14:paraId="56FB8D2B" w14:textId="77777777" w:rsidR="00801519" w:rsidRPr="004449D1" w:rsidRDefault="00801519" w:rsidP="00801519">
            <w:pPr>
              <w:jc w:val="both"/>
            </w:pPr>
            <w:r w:rsidRPr="004449D1">
              <w:t> </w:t>
            </w:r>
          </w:p>
        </w:tc>
      </w:tr>
      <w:tr w:rsidR="00801519" w:rsidRPr="004449D1" w14:paraId="4F7F7679" w14:textId="77777777" w:rsidTr="00F658F5">
        <w:trPr>
          <w:trHeight w:val="288"/>
        </w:trPr>
        <w:tc>
          <w:tcPr>
            <w:tcW w:w="1470" w:type="dxa"/>
            <w:noWrap/>
            <w:hideMark/>
          </w:tcPr>
          <w:p w14:paraId="0810842D" w14:textId="77777777" w:rsidR="00801519" w:rsidRPr="004449D1" w:rsidRDefault="00801519" w:rsidP="00801519">
            <w:pPr>
              <w:jc w:val="both"/>
            </w:pPr>
            <w:r w:rsidRPr="004449D1">
              <w:t>1.2.3.x.x.xx.xx</w:t>
            </w:r>
          </w:p>
        </w:tc>
        <w:tc>
          <w:tcPr>
            <w:tcW w:w="1446" w:type="dxa"/>
            <w:noWrap/>
            <w:hideMark/>
          </w:tcPr>
          <w:p w14:paraId="7CAB5EA0" w14:textId="77777777" w:rsidR="00801519" w:rsidRPr="004449D1" w:rsidRDefault="00801519" w:rsidP="00801519">
            <w:pPr>
              <w:jc w:val="both"/>
            </w:pPr>
            <w:r w:rsidRPr="004449D1">
              <w:t> </w:t>
            </w:r>
          </w:p>
        </w:tc>
        <w:tc>
          <w:tcPr>
            <w:tcW w:w="1416" w:type="dxa"/>
            <w:noWrap/>
            <w:hideMark/>
          </w:tcPr>
          <w:p w14:paraId="555A2DBD" w14:textId="77777777" w:rsidR="00801519" w:rsidRPr="004449D1" w:rsidRDefault="00801519" w:rsidP="00801519">
            <w:pPr>
              <w:jc w:val="both"/>
            </w:pPr>
            <w:r w:rsidRPr="004449D1">
              <w:t>4.4.2.x.x.xx.xx</w:t>
            </w:r>
          </w:p>
        </w:tc>
        <w:tc>
          <w:tcPr>
            <w:tcW w:w="1416" w:type="dxa"/>
            <w:noWrap/>
            <w:hideMark/>
          </w:tcPr>
          <w:p w14:paraId="7F99912F" w14:textId="77777777" w:rsidR="00801519" w:rsidRPr="004449D1" w:rsidRDefault="00801519" w:rsidP="00801519">
            <w:pPr>
              <w:jc w:val="both"/>
            </w:pPr>
            <w:r w:rsidRPr="004449D1">
              <w:t> </w:t>
            </w:r>
          </w:p>
        </w:tc>
        <w:tc>
          <w:tcPr>
            <w:tcW w:w="1416" w:type="dxa"/>
            <w:noWrap/>
            <w:hideMark/>
          </w:tcPr>
          <w:p w14:paraId="4163BCFF" w14:textId="77777777" w:rsidR="00801519" w:rsidRPr="004449D1" w:rsidRDefault="00801519" w:rsidP="00801519">
            <w:pPr>
              <w:jc w:val="both"/>
            </w:pPr>
            <w:r w:rsidRPr="004449D1">
              <w:t> </w:t>
            </w:r>
          </w:p>
        </w:tc>
        <w:tc>
          <w:tcPr>
            <w:tcW w:w="1478" w:type="dxa"/>
            <w:noWrap/>
            <w:hideMark/>
          </w:tcPr>
          <w:p w14:paraId="2A566578" w14:textId="77777777" w:rsidR="00801519" w:rsidRPr="004449D1" w:rsidRDefault="00801519" w:rsidP="00801519">
            <w:pPr>
              <w:jc w:val="both"/>
            </w:pPr>
            <w:r w:rsidRPr="004449D1">
              <w:t> </w:t>
            </w:r>
          </w:p>
        </w:tc>
      </w:tr>
      <w:tr w:rsidR="00801519" w:rsidRPr="004449D1" w14:paraId="445794E4" w14:textId="77777777" w:rsidTr="00F658F5">
        <w:trPr>
          <w:trHeight w:val="288"/>
        </w:trPr>
        <w:tc>
          <w:tcPr>
            <w:tcW w:w="1470" w:type="dxa"/>
            <w:noWrap/>
            <w:hideMark/>
          </w:tcPr>
          <w:p w14:paraId="67F0DD8A" w14:textId="77777777" w:rsidR="00801519" w:rsidRPr="004449D1" w:rsidRDefault="00801519" w:rsidP="00801519">
            <w:pPr>
              <w:jc w:val="both"/>
            </w:pPr>
            <w:r w:rsidRPr="004449D1">
              <w:t>1.2.4.x.x.xx.xx</w:t>
            </w:r>
          </w:p>
        </w:tc>
        <w:tc>
          <w:tcPr>
            <w:tcW w:w="1446" w:type="dxa"/>
            <w:noWrap/>
            <w:hideMark/>
          </w:tcPr>
          <w:p w14:paraId="1E6FF251" w14:textId="77777777" w:rsidR="00801519" w:rsidRPr="004449D1" w:rsidRDefault="00801519" w:rsidP="00801519">
            <w:pPr>
              <w:jc w:val="both"/>
            </w:pPr>
            <w:r w:rsidRPr="004449D1">
              <w:t> </w:t>
            </w:r>
          </w:p>
        </w:tc>
        <w:tc>
          <w:tcPr>
            <w:tcW w:w="1416" w:type="dxa"/>
            <w:noWrap/>
            <w:hideMark/>
          </w:tcPr>
          <w:p w14:paraId="47AFD894" w14:textId="77777777" w:rsidR="00801519" w:rsidRPr="004449D1" w:rsidRDefault="00801519" w:rsidP="00801519">
            <w:pPr>
              <w:jc w:val="both"/>
            </w:pPr>
            <w:r w:rsidRPr="004449D1">
              <w:t>4.6.2.x.x.xx.xx</w:t>
            </w:r>
          </w:p>
        </w:tc>
        <w:tc>
          <w:tcPr>
            <w:tcW w:w="1416" w:type="dxa"/>
            <w:noWrap/>
            <w:hideMark/>
          </w:tcPr>
          <w:p w14:paraId="401486B9" w14:textId="77777777" w:rsidR="00801519" w:rsidRPr="004449D1" w:rsidRDefault="00801519" w:rsidP="00801519">
            <w:pPr>
              <w:jc w:val="both"/>
            </w:pPr>
            <w:r w:rsidRPr="004449D1">
              <w:t> </w:t>
            </w:r>
          </w:p>
        </w:tc>
        <w:tc>
          <w:tcPr>
            <w:tcW w:w="1416" w:type="dxa"/>
            <w:noWrap/>
            <w:hideMark/>
          </w:tcPr>
          <w:p w14:paraId="6E8142B1" w14:textId="77777777" w:rsidR="00801519" w:rsidRPr="004449D1" w:rsidRDefault="00801519" w:rsidP="00801519">
            <w:pPr>
              <w:jc w:val="both"/>
            </w:pPr>
            <w:r w:rsidRPr="004449D1">
              <w:t> </w:t>
            </w:r>
          </w:p>
        </w:tc>
        <w:tc>
          <w:tcPr>
            <w:tcW w:w="1478" w:type="dxa"/>
            <w:noWrap/>
            <w:hideMark/>
          </w:tcPr>
          <w:p w14:paraId="6FE8782F" w14:textId="77777777" w:rsidR="00801519" w:rsidRPr="004449D1" w:rsidRDefault="00801519" w:rsidP="00801519">
            <w:pPr>
              <w:jc w:val="both"/>
            </w:pPr>
            <w:r w:rsidRPr="004449D1">
              <w:t> </w:t>
            </w:r>
          </w:p>
        </w:tc>
      </w:tr>
      <w:tr w:rsidR="00801519" w:rsidRPr="004449D1" w14:paraId="41AC00F6" w14:textId="77777777" w:rsidTr="00F658F5">
        <w:trPr>
          <w:trHeight w:val="288"/>
        </w:trPr>
        <w:tc>
          <w:tcPr>
            <w:tcW w:w="1470" w:type="dxa"/>
            <w:noWrap/>
            <w:hideMark/>
          </w:tcPr>
          <w:p w14:paraId="6EF7C55E" w14:textId="77777777" w:rsidR="00801519" w:rsidRPr="004449D1" w:rsidRDefault="00801519" w:rsidP="00801519">
            <w:pPr>
              <w:jc w:val="both"/>
            </w:pPr>
            <w:r w:rsidRPr="004449D1">
              <w:t>1.2.5.x.x.xx.xx</w:t>
            </w:r>
          </w:p>
        </w:tc>
        <w:tc>
          <w:tcPr>
            <w:tcW w:w="1446" w:type="dxa"/>
            <w:noWrap/>
            <w:hideMark/>
          </w:tcPr>
          <w:p w14:paraId="325B9F7C" w14:textId="77777777" w:rsidR="00801519" w:rsidRPr="004449D1" w:rsidRDefault="00801519" w:rsidP="00801519">
            <w:pPr>
              <w:jc w:val="both"/>
            </w:pPr>
            <w:r w:rsidRPr="004449D1">
              <w:t> </w:t>
            </w:r>
          </w:p>
        </w:tc>
        <w:tc>
          <w:tcPr>
            <w:tcW w:w="1416" w:type="dxa"/>
            <w:noWrap/>
            <w:hideMark/>
          </w:tcPr>
          <w:p w14:paraId="0002271A" w14:textId="77777777" w:rsidR="00801519" w:rsidRPr="004449D1" w:rsidRDefault="00801519" w:rsidP="00801519">
            <w:pPr>
              <w:jc w:val="both"/>
            </w:pPr>
            <w:r w:rsidRPr="004449D1">
              <w:t>4.9.1.x.x.xx.xx</w:t>
            </w:r>
          </w:p>
        </w:tc>
        <w:tc>
          <w:tcPr>
            <w:tcW w:w="1416" w:type="dxa"/>
            <w:noWrap/>
            <w:hideMark/>
          </w:tcPr>
          <w:p w14:paraId="6DA2B5C2" w14:textId="77777777" w:rsidR="00801519" w:rsidRPr="004449D1" w:rsidRDefault="00801519" w:rsidP="00801519">
            <w:pPr>
              <w:jc w:val="both"/>
            </w:pPr>
            <w:r w:rsidRPr="004449D1">
              <w:t> </w:t>
            </w:r>
          </w:p>
        </w:tc>
        <w:tc>
          <w:tcPr>
            <w:tcW w:w="1416" w:type="dxa"/>
            <w:noWrap/>
            <w:hideMark/>
          </w:tcPr>
          <w:p w14:paraId="1623BEDA" w14:textId="77777777" w:rsidR="00801519" w:rsidRPr="004449D1" w:rsidRDefault="00801519" w:rsidP="00801519">
            <w:pPr>
              <w:jc w:val="both"/>
            </w:pPr>
            <w:r w:rsidRPr="004449D1">
              <w:t> </w:t>
            </w:r>
          </w:p>
        </w:tc>
        <w:tc>
          <w:tcPr>
            <w:tcW w:w="1478" w:type="dxa"/>
            <w:noWrap/>
            <w:hideMark/>
          </w:tcPr>
          <w:p w14:paraId="745D7DB2" w14:textId="77777777" w:rsidR="00801519" w:rsidRPr="004449D1" w:rsidRDefault="00801519" w:rsidP="00801519">
            <w:pPr>
              <w:jc w:val="both"/>
            </w:pPr>
            <w:r w:rsidRPr="004449D1">
              <w:t> </w:t>
            </w:r>
          </w:p>
        </w:tc>
      </w:tr>
    </w:tbl>
    <w:p w14:paraId="4CA14C26" w14:textId="4726B2AB" w:rsidR="00087A87" w:rsidRDefault="00087A87" w:rsidP="00195DF0">
      <w:pPr>
        <w:widowControl w:val="0"/>
        <w:overflowPunct/>
        <w:autoSpaceDE/>
        <w:autoSpaceDN/>
        <w:adjustRightInd/>
        <w:spacing w:after="160" w:line="259" w:lineRule="auto"/>
        <w:jc w:val="both"/>
        <w:textAlignment w:val="auto"/>
        <w:rPr>
          <w:rFonts w:ascii="Arial" w:eastAsia="Calibri" w:hAnsi="Arial" w:cs="Arial"/>
          <w:sz w:val="24"/>
          <w:szCs w:val="24"/>
          <w:lang w:eastAsia="en-US"/>
        </w:rPr>
      </w:pPr>
    </w:p>
    <w:p w14:paraId="32A12E74" w14:textId="005CC86A" w:rsidR="00087A87" w:rsidRPr="009A5A6F" w:rsidRDefault="00087A87" w:rsidP="00195DF0">
      <w:pPr>
        <w:widowControl w:val="0"/>
        <w:overflowPunct/>
        <w:autoSpaceDE/>
        <w:autoSpaceDN/>
        <w:adjustRightInd/>
        <w:spacing w:after="160" w:line="259" w:lineRule="auto"/>
        <w:jc w:val="both"/>
        <w:textAlignment w:val="auto"/>
        <w:rPr>
          <w:rFonts w:ascii="Arial" w:eastAsia="Calibri" w:hAnsi="Arial" w:cs="Arial"/>
          <w:color w:val="00B050"/>
          <w:sz w:val="24"/>
          <w:szCs w:val="24"/>
          <w:lang w:eastAsia="en-US"/>
        </w:rPr>
      </w:pPr>
    </w:p>
    <w:p w14:paraId="4FAC31F4" w14:textId="52402B75" w:rsidR="00012309" w:rsidRPr="000E038C" w:rsidRDefault="00DE740A" w:rsidP="00195DF0">
      <w:pPr>
        <w:widowControl w:val="0"/>
        <w:spacing w:line="360" w:lineRule="auto"/>
        <w:jc w:val="both"/>
        <w:rPr>
          <w:rFonts w:ascii="Arial" w:hAnsi="Arial" w:cs="Arial"/>
          <w:b/>
          <w:sz w:val="24"/>
          <w:szCs w:val="24"/>
        </w:rPr>
      </w:pPr>
      <w:r>
        <w:rPr>
          <w:rFonts w:ascii="Arial" w:hAnsi="Arial" w:cs="Arial"/>
          <w:b/>
          <w:sz w:val="24"/>
          <w:szCs w:val="24"/>
        </w:rPr>
        <w:t xml:space="preserve">35 </w:t>
      </w:r>
      <w:r w:rsidR="00012309" w:rsidRPr="000E038C">
        <w:rPr>
          <w:rFonts w:ascii="Arial" w:hAnsi="Arial" w:cs="Arial"/>
          <w:b/>
          <w:sz w:val="24"/>
          <w:szCs w:val="24"/>
        </w:rPr>
        <w:t xml:space="preserve">Consistência na PCM para ID 58 – PCA - Caixa e Equivalentes de Caixa (exercício anterior) - Balanço Financeiro x Balanço Patrimonial </w:t>
      </w:r>
    </w:p>
    <w:p w14:paraId="1C053921" w14:textId="77777777" w:rsidR="00012309" w:rsidRPr="000E038C" w:rsidRDefault="00012309" w:rsidP="00195DF0">
      <w:pPr>
        <w:widowControl w:val="0"/>
        <w:jc w:val="both"/>
        <w:rPr>
          <w:b/>
          <w:sz w:val="24"/>
          <w:szCs w:val="24"/>
        </w:rPr>
      </w:pPr>
    </w:p>
    <w:p w14:paraId="0F6D7883" w14:textId="06CE383D" w:rsidR="00012309" w:rsidRPr="005A01AF" w:rsidRDefault="00012309" w:rsidP="00195DF0">
      <w:pPr>
        <w:widowControl w:val="0"/>
        <w:spacing w:line="480" w:lineRule="auto"/>
        <w:jc w:val="both"/>
        <w:rPr>
          <w:rFonts w:ascii="Arial" w:eastAsia="Calibri" w:hAnsi="Arial" w:cs="Arial"/>
          <w:b/>
          <w:sz w:val="24"/>
          <w:szCs w:val="24"/>
        </w:rPr>
      </w:pPr>
      <w:r w:rsidRPr="000E038C">
        <w:rPr>
          <w:rFonts w:ascii="Arial" w:eastAsia="Calibri" w:hAnsi="Arial" w:cs="Arial"/>
          <w:sz w:val="24"/>
          <w:szCs w:val="24"/>
        </w:rPr>
        <w:t xml:space="preserve">Verificar, no </w:t>
      </w:r>
      <w:r w:rsidRPr="000E038C">
        <w:rPr>
          <w:rFonts w:ascii="Arial" w:eastAsia="Calibri" w:hAnsi="Arial" w:cs="Arial"/>
          <w:b/>
          <w:sz w:val="24"/>
          <w:szCs w:val="24"/>
          <w:u w:val="single"/>
        </w:rPr>
        <w:t>BALANCONT do mês de janeiro,</w:t>
      </w:r>
      <w:r w:rsidRPr="000E038C">
        <w:rPr>
          <w:rFonts w:ascii="Arial" w:eastAsia="Calibri" w:hAnsi="Arial" w:cs="Arial"/>
          <w:b/>
          <w:sz w:val="24"/>
          <w:szCs w:val="24"/>
        </w:rPr>
        <w:t xml:space="preserve"> </w:t>
      </w:r>
      <w:r w:rsidRPr="000E038C">
        <w:rPr>
          <w:rFonts w:ascii="Arial" w:eastAsia="Calibri" w:hAnsi="Arial" w:cs="Arial"/>
          <w:sz w:val="24"/>
          <w:szCs w:val="24"/>
        </w:rPr>
        <w:t xml:space="preserve">se o somatório do saldo inicial das contas </w:t>
      </w:r>
      <w:r w:rsidRPr="000E038C">
        <w:rPr>
          <w:rFonts w:ascii="Arial" w:eastAsia="Calibri" w:hAnsi="Arial" w:cs="Arial"/>
          <w:sz w:val="24"/>
          <w:szCs w:val="24"/>
        </w:rPr>
        <w:lastRenderedPageBreak/>
        <w:t xml:space="preserve">contábeis iniciadas por </w:t>
      </w:r>
      <w:r w:rsidRPr="000E038C">
        <w:rPr>
          <w:rFonts w:ascii="Arial" w:eastAsia="Calibri" w:hAnsi="Arial" w:cs="Arial"/>
          <w:b/>
          <w:sz w:val="24"/>
          <w:szCs w:val="24"/>
        </w:rPr>
        <w:t xml:space="preserve">1.1.1 </w:t>
      </w:r>
      <w:r w:rsidRPr="000E038C">
        <w:rPr>
          <w:rFonts w:ascii="Arial" w:eastAsia="Calibri" w:hAnsi="Arial" w:cs="Arial"/>
          <w:sz w:val="24"/>
          <w:szCs w:val="24"/>
        </w:rPr>
        <w:t xml:space="preserve">(Caixa e Equivalentes de Caixa) é igual ao valor do somatório do saldo final das mesmas contas no </w:t>
      </w:r>
      <w:r w:rsidRPr="000E038C">
        <w:rPr>
          <w:rFonts w:ascii="Arial" w:eastAsia="Calibri" w:hAnsi="Arial" w:cs="Arial"/>
          <w:b/>
          <w:sz w:val="24"/>
          <w:szCs w:val="24"/>
          <w:u w:val="single"/>
        </w:rPr>
        <w:t>BALANCONT do mês 13 do exercício anterior</w:t>
      </w:r>
      <w:r w:rsidRPr="000E038C">
        <w:rPr>
          <w:rFonts w:ascii="Arial" w:eastAsia="Calibri" w:hAnsi="Arial" w:cs="Arial"/>
          <w:sz w:val="24"/>
          <w:szCs w:val="24"/>
        </w:rPr>
        <w:t>. (</w:t>
      </w:r>
      <w:r w:rsidRPr="000E038C">
        <w:rPr>
          <w:rFonts w:ascii="Arial" w:eastAsia="Calibri" w:hAnsi="Arial" w:cs="Arial"/>
          <w:sz w:val="24"/>
          <w:szCs w:val="24"/>
          <w:u w:val="single"/>
        </w:rPr>
        <w:t>Consistência Impeditiva</w:t>
      </w:r>
      <w:r w:rsidRPr="000E038C">
        <w:rPr>
          <w:rFonts w:ascii="Arial" w:eastAsia="Calibri" w:hAnsi="Arial" w:cs="Arial"/>
          <w:sz w:val="24"/>
          <w:szCs w:val="24"/>
        </w:rPr>
        <w:t xml:space="preserve">).  </w:t>
      </w:r>
      <w:r w:rsidRPr="005A01AF">
        <w:rPr>
          <w:rFonts w:ascii="Arial" w:eastAsia="Calibri" w:hAnsi="Arial" w:cs="Arial"/>
          <w:b/>
          <w:sz w:val="24"/>
          <w:szCs w:val="24"/>
        </w:rPr>
        <w:t xml:space="preserve">ERRO </w:t>
      </w:r>
      <w:r w:rsidR="00AF2498" w:rsidRPr="005A01AF">
        <w:rPr>
          <w:rFonts w:ascii="Arial" w:eastAsia="Calibri" w:hAnsi="Arial" w:cs="Arial"/>
          <w:b/>
          <w:sz w:val="24"/>
          <w:szCs w:val="24"/>
        </w:rPr>
        <w:t>6659</w:t>
      </w:r>
    </w:p>
    <w:p w14:paraId="75B5050A" w14:textId="224642FF" w:rsidR="00012309" w:rsidRDefault="00012309" w:rsidP="00195DF0">
      <w:pPr>
        <w:widowControl w:val="0"/>
        <w:spacing w:line="480" w:lineRule="auto"/>
        <w:jc w:val="both"/>
        <w:rPr>
          <w:rFonts w:ascii="Arial" w:eastAsia="Calibri" w:hAnsi="Arial" w:cs="Arial"/>
          <w:i/>
        </w:rPr>
      </w:pPr>
      <w:r w:rsidRPr="000E038C">
        <w:rPr>
          <w:rFonts w:ascii="Arial" w:eastAsia="Calibri" w:hAnsi="Arial" w:cs="Arial"/>
          <w:i/>
        </w:rPr>
        <w:t>Observação: Como todas as contas são de natureza devedora e não invertem saldo, basta somar os saldos devedores.</w:t>
      </w:r>
    </w:p>
    <w:p w14:paraId="3C8F4D77" w14:textId="77777777" w:rsidR="00012309" w:rsidRPr="000E038C" w:rsidRDefault="00012309" w:rsidP="00195DF0">
      <w:pPr>
        <w:widowControl w:val="0"/>
        <w:spacing w:line="360" w:lineRule="auto"/>
        <w:jc w:val="both"/>
        <w:rPr>
          <w:rFonts w:ascii="Arial" w:hAnsi="Arial" w:cs="Arial"/>
          <w:b/>
          <w:sz w:val="24"/>
          <w:szCs w:val="24"/>
        </w:rPr>
      </w:pPr>
      <w:bookmarkStart w:id="51" w:name="_Hlk84235754"/>
      <w:r w:rsidRPr="000E038C">
        <w:rPr>
          <w:rFonts w:ascii="Arial" w:eastAsia="Calibri" w:hAnsi="Arial" w:cs="Arial"/>
          <w:b/>
          <w:sz w:val="24"/>
          <w:szCs w:val="24"/>
        </w:rPr>
        <w:t>Mensagem:</w:t>
      </w:r>
      <w:r w:rsidRPr="000E038C">
        <w:rPr>
          <w:rFonts w:ascii="Arial" w:eastAsia="Calibri" w:hAnsi="Arial" w:cs="Arial"/>
          <w:sz w:val="24"/>
          <w:szCs w:val="24"/>
        </w:rPr>
        <w:t xml:space="preserve"> </w:t>
      </w:r>
      <w:r w:rsidRPr="000E038C">
        <w:rPr>
          <w:rFonts w:ascii="Arial" w:eastAsia="Calibri" w:hAnsi="Arial" w:cs="Arial"/>
          <w:i/>
          <w:sz w:val="24"/>
          <w:szCs w:val="24"/>
        </w:rPr>
        <w:t>“O somatório dos saldos iniciais das contas contábeis pertencentes ao Subgrupo 1.1.1 – Caixa e Equivalentes de Caixa diverge do somatório do saldo final para as mesmas contas no mês 13 do exercício anterior”.</w:t>
      </w:r>
    </w:p>
    <w:bookmarkEnd w:id="51"/>
    <w:p w14:paraId="609B9962" w14:textId="77777777" w:rsidR="00012309" w:rsidRPr="000E038C" w:rsidRDefault="00012309" w:rsidP="00195DF0">
      <w:pPr>
        <w:widowControl w:val="0"/>
        <w:jc w:val="both"/>
        <w:rPr>
          <w:rFonts w:ascii="Arial" w:hAnsi="Arial" w:cs="Arial"/>
          <w:b/>
          <w:sz w:val="24"/>
          <w:szCs w:val="24"/>
        </w:rPr>
      </w:pPr>
    </w:p>
    <w:p w14:paraId="2CEE2C36" w14:textId="77777777" w:rsidR="00012309" w:rsidRPr="000E038C" w:rsidRDefault="00012309" w:rsidP="00195DF0">
      <w:pPr>
        <w:widowControl w:val="0"/>
        <w:jc w:val="both"/>
        <w:rPr>
          <w:rFonts w:ascii="Arial" w:hAnsi="Arial" w:cs="Arial"/>
          <w:b/>
          <w:sz w:val="24"/>
          <w:szCs w:val="24"/>
        </w:rPr>
      </w:pPr>
    </w:p>
    <w:p w14:paraId="4822DF12" w14:textId="20129821" w:rsidR="00012309" w:rsidRPr="000E038C" w:rsidRDefault="00DE740A" w:rsidP="00195DF0">
      <w:pPr>
        <w:widowControl w:val="0"/>
        <w:spacing w:line="360" w:lineRule="auto"/>
        <w:jc w:val="both"/>
        <w:rPr>
          <w:rFonts w:ascii="Arial" w:hAnsi="Arial" w:cs="Arial"/>
          <w:b/>
          <w:sz w:val="24"/>
          <w:szCs w:val="24"/>
        </w:rPr>
      </w:pPr>
      <w:r>
        <w:rPr>
          <w:rFonts w:ascii="Arial" w:hAnsi="Arial" w:cs="Arial"/>
          <w:b/>
          <w:sz w:val="24"/>
          <w:szCs w:val="24"/>
        </w:rPr>
        <w:t xml:space="preserve">36 </w:t>
      </w:r>
      <w:r w:rsidR="00012309" w:rsidRPr="000E038C">
        <w:rPr>
          <w:rFonts w:ascii="Arial" w:hAnsi="Arial" w:cs="Arial"/>
          <w:b/>
          <w:sz w:val="24"/>
          <w:szCs w:val="24"/>
        </w:rPr>
        <w:t>Consistência na PCM para ID 60 – PCA – Resultado Patrimonial  - DVP x Balanço Patrimonial</w:t>
      </w:r>
    </w:p>
    <w:p w14:paraId="7CD48C01" w14:textId="77777777" w:rsidR="00012309" w:rsidRPr="000E038C" w:rsidRDefault="00012309" w:rsidP="00195DF0">
      <w:pPr>
        <w:widowControl w:val="0"/>
        <w:jc w:val="both"/>
        <w:rPr>
          <w:rFonts w:ascii="Arial" w:hAnsi="Arial" w:cs="Arial"/>
          <w:b/>
          <w:sz w:val="24"/>
          <w:szCs w:val="24"/>
        </w:rPr>
      </w:pPr>
    </w:p>
    <w:p w14:paraId="010BF3BC" w14:textId="77777777" w:rsidR="00012309" w:rsidRPr="000E038C" w:rsidRDefault="00012309" w:rsidP="00195DF0">
      <w:pPr>
        <w:widowControl w:val="0"/>
        <w:spacing w:line="480" w:lineRule="auto"/>
        <w:jc w:val="both"/>
        <w:rPr>
          <w:rFonts w:ascii="Arial" w:eastAsia="Calibri" w:hAnsi="Arial" w:cs="Arial"/>
          <w:b/>
          <w:sz w:val="24"/>
          <w:szCs w:val="24"/>
        </w:rPr>
      </w:pPr>
      <w:r w:rsidRPr="000E038C">
        <w:rPr>
          <w:rFonts w:ascii="Arial" w:hAnsi="Arial" w:cs="Arial"/>
          <w:sz w:val="24"/>
          <w:szCs w:val="24"/>
        </w:rPr>
        <w:t xml:space="preserve">Verificar se o somatório do saldo final das contas contábeis 2.3.7.1.X.01.XX" + "2.3.7.2.X.01.XX" + "2.3.7.2.X.04.XX, apresentado no </w:t>
      </w:r>
      <w:r w:rsidRPr="000E038C">
        <w:rPr>
          <w:rFonts w:ascii="Arial" w:hAnsi="Arial" w:cs="Arial"/>
          <w:b/>
          <w:sz w:val="24"/>
          <w:szCs w:val="24"/>
          <w:u w:val="single"/>
        </w:rPr>
        <w:t>BALANCONT do mês 13,</w:t>
      </w:r>
      <w:r w:rsidRPr="000E038C">
        <w:rPr>
          <w:rFonts w:ascii="Arial" w:hAnsi="Arial" w:cs="Arial"/>
          <w:sz w:val="24"/>
          <w:szCs w:val="24"/>
        </w:rPr>
        <w:t xml:space="preserve"> é igual a diferença entre os saldos finais das contas de variações patrimoniais aumentativas (contas contábeis iniciadas por 4) e negativas (contas contábeis iniciadas por 3) informadas no </w:t>
      </w:r>
      <w:r w:rsidRPr="000E038C">
        <w:rPr>
          <w:rFonts w:ascii="Arial" w:hAnsi="Arial" w:cs="Arial"/>
          <w:b/>
          <w:sz w:val="24"/>
          <w:szCs w:val="24"/>
          <w:u w:val="single"/>
        </w:rPr>
        <w:t>BALANCONT do mês de dezembro</w:t>
      </w:r>
      <w:r w:rsidRPr="000E038C">
        <w:rPr>
          <w:rFonts w:ascii="Arial" w:hAnsi="Arial" w:cs="Arial"/>
          <w:sz w:val="24"/>
          <w:szCs w:val="24"/>
        </w:rPr>
        <w:t xml:space="preserve">. </w:t>
      </w:r>
      <w:r w:rsidRPr="000E038C">
        <w:rPr>
          <w:rFonts w:ascii="Arial" w:eastAsia="Calibri" w:hAnsi="Arial" w:cs="Arial"/>
          <w:sz w:val="24"/>
          <w:szCs w:val="24"/>
        </w:rPr>
        <w:t>(</w:t>
      </w:r>
      <w:r w:rsidRPr="000E038C">
        <w:rPr>
          <w:rFonts w:ascii="Arial" w:eastAsia="Calibri" w:hAnsi="Arial" w:cs="Arial"/>
          <w:sz w:val="24"/>
          <w:szCs w:val="24"/>
          <w:u w:val="single"/>
        </w:rPr>
        <w:t>Consistência Impeditiva</w:t>
      </w:r>
      <w:r w:rsidRPr="000E038C">
        <w:rPr>
          <w:rFonts w:ascii="Arial" w:eastAsia="Calibri" w:hAnsi="Arial" w:cs="Arial"/>
          <w:sz w:val="24"/>
          <w:szCs w:val="24"/>
        </w:rPr>
        <w:t xml:space="preserve">).  </w:t>
      </w:r>
      <w:r w:rsidRPr="000E038C">
        <w:rPr>
          <w:rFonts w:ascii="Arial" w:eastAsia="Calibri" w:hAnsi="Arial" w:cs="Arial"/>
          <w:b/>
          <w:sz w:val="24"/>
          <w:szCs w:val="24"/>
        </w:rPr>
        <w:t xml:space="preserve">ERRO 5367 </w:t>
      </w:r>
    </w:p>
    <w:p w14:paraId="42922007" w14:textId="77777777" w:rsidR="00012309" w:rsidRPr="000E038C" w:rsidRDefault="00012309" w:rsidP="00195DF0">
      <w:pPr>
        <w:widowControl w:val="0"/>
        <w:jc w:val="both"/>
        <w:rPr>
          <w:rFonts w:ascii="Arial" w:hAnsi="Arial" w:cs="Arial"/>
          <w:b/>
        </w:rPr>
      </w:pPr>
      <w:r w:rsidRPr="000E038C">
        <w:rPr>
          <w:rFonts w:ascii="Arial" w:hAnsi="Arial" w:cs="Arial"/>
          <w:b/>
        </w:rPr>
        <w:t>Observações:</w:t>
      </w:r>
    </w:p>
    <w:p w14:paraId="7AE3973D" w14:textId="1BDA7CED" w:rsidR="00012309" w:rsidRPr="000E038C" w:rsidRDefault="000E038C" w:rsidP="00206C3E">
      <w:pPr>
        <w:pStyle w:val="PargrafodaLista"/>
        <w:widowControl w:val="0"/>
        <w:numPr>
          <w:ilvl w:val="0"/>
          <w:numId w:val="6"/>
        </w:numPr>
        <w:overflowPunct/>
        <w:autoSpaceDE/>
        <w:autoSpaceDN/>
        <w:adjustRightInd/>
        <w:spacing w:after="160" w:line="259" w:lineRule="auto"/>
        <w:jc w:val="both"/>
        <w:textAlignment w:val="auto"/>
        <w:rPr>
          <w:rFonts w:ascii="Arial" w:hAnsi="Arial" w:cs="Arial"/>
          <w:i/>
        </w:rPr>
      </w:pPr>
      <w:r>
        <w:rPr>
          <w:rFonts w:ascii="Arial" w:hAnsi="Arial" w:cs="Arial"/>
          <w:i/>
        </w:rPr>
        <w:t>S</w:t>
      </w:r>
      <w:r w:rsidR="00012309" w:rsidRPr="000E038C">
        <w:rPr>
          <w:rFonts w:ascii="Arial" w:hAnsi="Arial" w:cs="Arial"/>
          <w:i/>
        </w:rPr>
        <w:t>aldos Finais - BALANCONT - mês 13 (“2.3.7.1.X.01.XX" + "2.3.7.2.X.01.XX" + "2.3.7.2.X.04.XX”) = Saldos Finais – BALANCONT – mês 12 (“4.X.X.X.X.XX.XX” – “3. X.X.X.X.XX.XX”)</w:t>
      </w:r>
    </w:p>
    <w:p w14:paraId="082DFDA5" w14:textId="77777777" w:rsidR="00012309" w:rsidRPr="000E038C" w:rsidRDefault="00012309" w:rsidP="00206C3E">
      <w:pPr>
        <w:pStyle w:val="PargrafodaLista"/>
        <w:widowControl w:val="0"/>
        <w:numPr>
          <w:ilvl w:val="0"/>
          <w:numId w:val="6"/>
        </w:numPr>
        <w:overflowPunct/>
        <w:autoSpaceDE/>
        <w:autoSpaceDN/>
        <w:adjustRightInd/>
        <w:spacing w:after="160" w:line="259" w:lineRule="auto"/>
        <w:jc w:val="both"/>
        <w:textAlignment w:val="auto"/>
        <w:rPr>
          <w:rFonts w:ascii="Arial" w:hAnsi="Arial" w:cs="Arial"/>
          <w:i/>
        </w:rPr>
      </w:pPr>
      <w:r w:rsidRPr="000E038C">
        <w:rPr>
          <w:rFonts w:ascii="Arial" w:hAnsi="Arial" w:cs="Arial"/>
          <w:i/>
        </w:rPr>
        <w:t>X – Significa qualquer número de “0 a 9”</w:t>
      </w:r>
    </w:p>
    <w:p w14:paraId="6768476E" w14:textId="77777777" w:rsidR="00012309" w:rsidRPr="000E038C" w:rsidRDefault="00012309" w:rsidP="00206C3E">
      <w:pPr>
        <w:pStyle w:val="PargrafodaLista"/>
        <w:widowControl w:val="0"/>
        <w:numPr>
          <w:ilvl w:val="0"/>
          <w:numId w:val="6"/>
        </w:numPr>
        <w:overflowPunct/>
        <w:autoSpaceDE/>
        <w:autoSpaceDN/>
        <w:adjustRightInd/>
        <w:spacing w:after="160" w:line="259" w:lineRule="auto"/>
        <w:jc w:val="both"/>
        <w:textAlignment w:val="auto"/>
        <w:rPr>
          <w:rFonts w:ascii="Arial" w:hAnsi="Arial" w:cs="Arial"/>
          <w:i/>
        </w:rPr>
      </w:pPr>
      <w:r w:rsidRPr="000E038C">
        <w:rPr>
          <w:rFonts w:ascii="Arial" w:hAnsi="Arial" w:cs="Arial"/>
          <w:i/>
        </w:rPr>
        <w:t>Para o somatório das contas 2.3.7.1.X.01.XX" + "2.3.7.2.X.01.XX" + "2.3.7.2.X.04.XX”, somar as contas de natureza credora e diminuir as de natureza devedora.</w:t>
      </w:r>
    </w:p>
    <w:p w14:paraId="26893269" w14:textId="77777777" w:rsidR="00012309" w:rsidRPr="000E038C" w:rsidRDefault="00012309" w:rsidP="00206C3E">
      <w:pPr>
        <w:pStyle w:val="PargrafodaLista"/>
        <w:widowControl w:val="0"/>
        <w:numPr>
          <w:ilvl w:val="0"/>
          <w:numId w:val="6"/>
        </w:numPr>
        <w:overflowPunct/>
        <w:autoSpaceDE/>
        <w:autoSpaceDN/>
        <w:adjustRightInd/>
        <w:spacing w:after="160" w:line="259" w:lineRule="auto"/>
        <w:jc w:val="both"/>
        <w:textAlignment w:val="auto"/>
        <w:rPr>
          <w:rFonts w:ascii="Arial" w:hAnsi="Arial" w:cs="Arial"/>
          <w:i/>
        </w:rPr>
      </w:pPr>
      <w:r w:rsidRPr="000E038C">
        <w:rPr>
          <w:rFonts w:ascii="Arial" w:hAnsi="Arial" w:cs="Arial"/>
          <w:i/>
        </w:rPr>
        <w:t>Para as contas iniciadas por 4, somar as de natureza credora e diminuir as de natureza devedora</w:t>
      </w:r>
    </w:p>
    <w:p w14:paraId="785FABC0" w14:textId="77777777" w:rsidR="00012309" w:rsidRPr="000E038C" w:rsidRDefault="00012309" w:rsidP="00206C3E">
      <w:pPr>
        <w:pStyle w:val="PargrafodaLista"/>
        <w:widowControl w:val="0"/>
        <w:numPr>
          <w:ilvl w:val="0"/>
          <w:numId w:val="6"/>
        </w:numPr>
        <w:overflowPunct/>
        <w:autoSpaceDE/>
        <w:autoSpaceDN/>
        <w:adjustRightInd/>
        <w:spacing w:after="160" w:line="259" w:lineRule="auto"/>
        <w:jc w:val="both"/>
        <w:textAlignment w:val="auto"/>
        <w:rPr>
          <w:rFonts w:ascii="Arial" w:hAnsi="Arial" w:cs="Arial"/>
          <w:i/>
        </w:rPr>
      </w:pPr>
      <w:r w:rsidRPr="000E038C">
        <w:rPr>
          <w:rFonts w:ascii="Arial" w:hAnsi="Arial" w:cs="Arial"/>
          <w:i/>
        </w:rPr>
        <w:t>As contas iniciadas por 3 são todas de natureza devedora e não invertem saldo. Basta somar os saldos.</w:t>
      </w:r>
    </w:p>
    <w:p w14:paraId="094CDB24" w14:textId="77777777" w:rsidR="00012309" w:rsidRPr="000E038C" w:rsidRDefault="00012309" w:rsidP="00195DF0">
      <w:pPr>
        <w:pStyle w:val="PargrafodaLista"/>
        <w:widowControl w:val="0"/>
        <w:spacing w:line="360" w:lineRule="auto"/>
        <w:jc w:val="both"/>
        <w:rPr>
          <w:rFonts w:ascii="Arial" w:eastAsia="Calibri" w:hAnsi="Arial" w:cs="Arial"/>
          <w:sz w:val="24"/>
          <w:szCs w:val="24"/>
        </w:rPr>
      </w:pPr>
    </w:p>
    <w:p w14:paraId="647FA741" w14:textId="77777777" w:rsidR="00012309" w:rsidRPr="000E038C" w:rsidRDefault="00012309" w:rsidP="00195DF0">
      <w:pPr>
        <w:widowControl w:val="0"/>
        <w:spacing w:line="360" w:lineRule="auto"/>
        <w:jc w:val="both"/>
        <w:rPr>
          <w:rFonts w:ascii="Arial" w:eastAsia="Calibri" w:hAnsi="Arial" w:cs="Arial"/>
          <w:sz w:val="24"/>
          <w:szCs w:val="24"/>
        </w:rPr>
      </w:pPr>
      <w:r w:rsidRPr="000E038C">
        <w:rPr>
          <w:rFonts w:ascii="Arial" w:eastAsia="Calibri" w:hAnsi="Arial" w:cs="Arial"/>
          <w:b/>
          <w:sz w:val="24"/>
          <w:szCs w:val="24"/>
        </w:rPr>
        <w:t>Mensagem:</w:t>
      </w:r>
      <w:r w:rsidRPr="000E038C">
        <w:rPr>
          <w:rFonts w:ascii="Arial" w:eastAsia="Calibri" w:hAnsi="Arial" w:cs="Arial"/>
          <w:sz w:val="24"/>
          <w:szCs w:val="24"/>
        </w:rPr>
        <w:t xml:space="preserve"> </w:t>
      </w:r>
      <w:r w:rsidRPr="000E038C">
        <w:rPr>
          <w:rFonts w:ascii="Arial" w:eastAsia="Calibri" w:hAnsi="Arial" w:cs="Arial"/>
          <w:i/>
          <w:sz w:val="24"/>
          <w:szCs w:val="24"/>
        </w:rPr>
        <w:t xml:space="preserve">“O somatório dos saldos finais das contas contábeis de resultado do exercício (2.3.7.X.X.XX.XX) não reflete a diferença entre as contas de variações patrimoniais (4.X.X.X.X.XX.XX -  3.X.X.X.X.XX.XX)” </w:t>
      </w:r>
    </w:p>
    <w:p w14:paraId="60460CDA" w14:textId="77777777" w:rsidR="00012309" w:rsidRDefault="00012309" w:rsidP="00195DF0">
      <w:pPr>
        <w:widowControl w:val="0"/>
        <w:spacing w:line="360" w:lineRule="auto"/>
        <w:jc w:val="both"/>
        <w:rPr>
          <w:rFonts w:ascii="Arial" w:hAnsi="Arial" w:cs="Arial"/>
          <w:sz w:val="24"/>
          <w:szCs w:val="24"/>
        </w:rPr>
      </w:pPr>
    </w:p>
    <w:p w14:paraId="7A957022" w14:textId="3526F53C" w:rsidR="0012591C" w:rsidRPr="005A01AF" w:rsidRDefault="002A4E77" w:rsidP="00195DF0">
      <w:pPr>
        <w:widowControl w:val="0"/>
        <w:spacing w:line="360" w:lineRule="auto"/>
        <w:jc w:val="both"/>
      </w:pPr>
      <w:r>
        <w:rPr>
          <w:rFonts w:ascii="Arial" w:hAnsi="Arial" w:cs="Arial"/>
          <w:sz w:val="24"/>
          <w:szCs w:val="24"/>
        </w:rPr>
        <w:t>37</w:t>
      </w:r>
      <w:r w:rsidR="0012591C">
        <w:rPr>
          <w:rFonts w:ascii="Arial" w:hAnsi="Arial" w:cs="Arial"/>
          <w:sz w:val="24"/>
          <w:szCs w:val="24"/>
        </w:rPr>
        <w:t> </w:t>
      </w:r>
      <w:r w:rsidR="0012591C" w:rsidRPr="0002633A">
        <w:rPr>
          <w:rFonts w:ascii="Arial" w:hAnsi="Arial" w:cs="Arial"/>
          <w:sz w:val="24"/>
          <w:szCs w:val="24"/>
        </w:rPr>
        <w:t xml:space="preserve">A conta cujo atributo do campo “encerramento”  for igual a M13 no PCASP deverá informar  saldo final igual a zero  na prestação </w:t>
      </w:r>
      <w:r w:rsidR="0012591C" w:rsidRPr="00336508">
        <w:rPr>
          <w:rFonts w:ascii="Arial" w:hAnsi="Arial" w:cs="Arial"/>
          <w:sz w:val="24"/>
          <w:szCs w:val="24"/>
        </w:rPr>
        <w:t xml:space="preserve">de contas do mês 13 (BALANCONT.XML  e BALANCORR.XML) </w:t>
      </w:r>
      <w:r w:rsidR="0012591C" w:rsidRPr="004F56EA">
        <w:rPr>
          <w:rFonts w:ascii="Arial" w:hAnsi="Arial" w:cs="Arial"/>
          <w:sz w:val="24"/>
          <w:szCs w:val="24"/>
          <w:u w:val="single"/>
        </w:rPr>
        <w:t xml:space="preserve">(Consistência </w:t>
      </w:r>
      <w:r w:rsidR="0012591C" w:rsidRPr="005A01AF">
        <w:rPr>
          <w:rFonts w:ascii="Arial" w:hAnsi="Arial" w:cs="Arial"/>
          <w:sz w:val="24"/>
          <w:szCs w:val="24"/>
          <w:u w:val="single"/>
        </w:rPr>
        <w:t>Impeditiva)</w:t>
      </w:r>
      <w:r w:rsidR="00B83285" w:rsidRPr="005A01AF">
        <w:rPr>
          <w:rFonts w:ascii="Arial" w:hAnsi="Arial" w:cs="Arial"/>
          <w:sz w:val="24"/>
          <w:szCs w:val="24"/>
          <w:u w:val="single"/>
        </w:rPr>
        <w:t xml:space="preserve"> </w:t>
      </w:r>
      <w:r w:rsidR="00DA40AA" w:rsidRPr="005A01AF">
        <w:rPr>
          <w:b/>
          <w:i/>
          <w:sz w:val="28"/>
          <w:szCs w:val="28"/>
        </w:rPr>
        <w:t xml:space="preserve"> ERRO 7879</w:t>
      </w:r>
    </w:p>
    <w:p w14:paraId="40F44448" w14:textId="50E2DE06" w:rsidR="0012591C" w:rsidRPr="008205D7" w:rsidRDefault="008205D7" w:rsidP="00195DF0">
      <w:pPr>
        <w:widowControl w:val="0"/>
        <w:spacing w:line="360" w:lineRule="auto"/>
        <w:jc w:val="both"/>
        <w:rPr>
          <w:b/>
          <w:i/>
          <w:sz w:val="28"/>
          <w:szCs w:val="28"/>
        </w:rPr>
      </w:pPr>
      <w:r>
        <w:rPr>
          <w:b/>
          <w:i/>
          <w:sz w:val="28"/>
          <w:szCs w:val="28"/>
        </w:rPr>
        <w:lastRenderedPageBreak/>
        <w:t>M</w:t>
      </w:r>
      <w:r w:rsidR="0012591C" w:rsidRPr="00502D85">
        <w:rPr>
          <w:rFonts w:ascii="Arial" w:hAnsi="Arial" w:cs="Arial"/>
          <w:b/>
          <w:i/>
          <w:sz w:val="24"/>
          <w:szCs w:val="24"/>
        </w:rPr>
        <w:t xml:space="preserve">ensagem: </w:t>
      </w:r>
      <w:r w:rsidR="0012591C" w:rsidRPr="00502D85">
        <w:rPr>
          <w:rFonts w:ascii="Arial" w:hAnsi="Arial" w:cs="Arial"/>
          <w:i/>
          <w:sz w:val="24"/>
          <w:szCs w:val="24"/>
        </w:rPr>
        <w:t>“Esta conta se encerra  no mês 13 e o seu  saldo final deverá ser igual a zero</w:t>
      </w:r>
      <w:r w:rsidR="0012591C" w:rsidRPr="008749DE">
        <w:rPr>
          <w:rFonts w:ascii="Arial" w:hAnsi="Arial" w:cs="Arial"/>
          <w:i/>
          <w:sz w:val="24"/>
          <w:szCs w:val="24"/>
        </w:rPr>
        <w:t xml:space="preserve"> no referido mês.”</w:t>
      </w:r>
      <w:r w:rsidR="0012591C" w:rsidRPr="008749DE">
        <w:rPr>
          <w:rFonts w:ascii="Arial" w:hAnsi="Arial" w:cs="Arial"/>
          <w:b/>
          <w:sz w:val="24"/>
          <w:szCs w:val="24"/>
        </w:rPr>
        <w:t xml:space="preserve"> </w:t>
      </w:r>
    </w:p>
    <w:p w14:paraId="2A92C935" w14:textId="77777777" w:rsidR="005A01AF" w:rsidRDefault="005A01AF" w:rsidP="00195DF0">
      <w:pPr>
        <w:widowControl w:val="0"/>
        <w:spacing w:line="360" w:lineRule="auto"/>
        <w:jc w:val="both"/>
        <w:rPr>
          <w:rFonts w:ascii="Arial" w:hAnsi="Arial" w:cs="Arial"/>
        </w:rPr>
      </w:pPr>
    </w:p>
    <w:p w14:paraId="5656E3B3" w14:textId="18A5C82C" w:rsidR="00B83285" w:rsidRPr="005A01AF" w:rsidRDefault="002A4E77" w:rsidP="00195DF0">
      <w:pPr>
        <w:widowControl w:val="0"/>
        <w:spacing w:line="360" w:lineRule="auto"/>
        <w:jc w:val="both"/>
        <w:rPr>
          <w:b/>
          <w:i/>
          <w:sz w:val="28"/>
          <w:szCs w:val="28"/>
        </w:rPr>
      </w:pPr>
      <w:r>
        <w:rPr>
          <w:rFonts w:ascii="Arial" w:hAnsi="Arial" w:cs="Arial"/>
          <w:sz w:val="24"/>
          <w:szCs w:val="24"/>
        </w:rPr>
        <w:t>38</w:t>
      </w:r>
      <w:r w:rsidR="0012591C" w:rsidRPr="0002633A">
        <w:rPr>
          <w:rFonts w:ascii="Arial" w:hAnsi="Arial" w:cs="Arial"/>
          <w:sz w:val="24"/>
          <w:szCs w:val="24"/>
        </w:rPr>
        <w:t xml:space="preserve"> A conta cujo atributo de encerramento for igual a M1 no PCASP deverá informar  saldo final igual a zero  na prestação de contas do mês 01. (BALANCONT.XML  e BALANCORR.XML). </w:t>
      </w:r>
      <w:r w:rsidR="0012591C" w:rsidRPr="004F56EA">
        <w:rPr>
          <w:rFonts w:ascii="Arial" w:hAnsi="Arial" w:cs="Arial"/>
          <w:sz w:val="24"/>
          <w:szCs w:val="24"/>
          <w:u w:val="single"/>
        </w:rPr>
        <w:t xml:space="preserve">(Consistência </w:t>
      </w:r>
      <w:r w:rsidR="0012591C" w:rsidRPr="005A01AF">
        <w:rPr>
          <w:rFonts w:ascii="Arial" w:hAnsi="Arial" w:cs="Arial"/>
          <w:sz w:val="24"/>
          <w:szCs w:val="24"/>
          <w:u w:val="single"/>
        </w:rPr>
        <w:t>Impeditiva)</w:t>
      </w:r>
      <w:r w:rsidR="00B83285" w:rsidRPr="005A01AF">
        <w:rPr>
          <w:b/>
          <w:i/>
          <w:sz w:val="28"/>
          <w:szCs w:val="28"/>
        </w:rPr>
        <w:t xml:space="preserve">  </w:t>
      </w:r>
      <w:r w:rsidR="00DA40AA" w:rsidRPr="005A01AF">
        <w:rPr>
          <w:b/>
          <w:i/>
          <w:sz w:val="28"/>
          <w:szCs w:val="28"/>
        </w:rPr>
        <w:t xml:space="preserve"> ERRO 7880</w:t>
      </w:r>
    </w:p>
    <w:p w14:paraId="22EA8E68" w14:textId="5AAE3FF7" w:rsidR="0012591C" w:rsidRDefault="0012591C" w:rsidP="00195DF0">
      <w:pPr>
        <w:widowControl w:val="0"/>
        <w:spacing w:before="120" w:line="360" w:lineRule="auto"/>
        <w:jc w:val="both"/>
        <w:rPr>
          <w:rFonts w:ascii="Arial" w:hAnsi="Arial" w:cs="Arial"/>
          <w:i/>
          <w:sz w:val="24"/>
          <w:szCs w:val="24"/>
        </w:rPr>
      </w:pPr>
      <w:r w:rsidRPr="00502D85">
        <w:rPr>
          <w:rFonts w:ascii="Arial" w:hAnsi="Arial" w:cs="Arial"/>
          <w:b/>
          <w:i/>
          <w:sz w:val="24"/>
          <w:szCs w:val="24"/>
        </w:rPr>
        <w:t xml:space="preserve">Mensagem: </w:t>
      </w:r>
      <w:r w:rsidRPr="00502D85">
        <w:rPr>
          <w:rFonts w:ascii="Arial" w:hAnsi="Arial" w:cs="Arial"/>
          <w:i/>
          <w:sz w:val="24"/>
          <w:szCs w:val="24"/>
        </w:rPr>
        <w:t>“Esta conta se encerra  no mês 01 e o seu  saldo final deverá ser igual a zero</w:t>
      </w:r>
      <w:r w:rsidRPr="008749DE">
        <w:rPr>
          <w:rFonts w:ascii="Arial" w:hAnsi="Arial" w:cs="Arial"/>
          <w:i/>
          <w:sz w:val="24"/>
          <w:szCs w:val="24"/>
        </w:rPr>
        <w:t xml:space="preserve"> no referido mês.”</w:t>
      </w:r>
    </w:p>
    <w:p w14:paraId="09A2BA78" w14:textId="4EBEBA10" w:rsidR="0016487E" w:rsidRPr="00C03AD9" w:rsidRDefault="0016487E" w:rsidP="0016487E">
      <w:pPr>
        <w:pStyle w:val="NormalWeb"/>
        <w:spacing w:after="0" w:afterAutospacing="0" w:line="360" w:lineRule="auto"/>
        <w:rPr>
          <w:rFonts w:ascii="Arial" w:hAnsi="Arial" w:cs="Arial"/>
          <w:b/>
          <w:bCs/>
        </w:rPr>
      </w:pPr>
      <w:r w:rsidRPr="00C03AD9">
        <w:rPr>
          <w:rFonts w:ascii="Arial" w:hAnsi="Arial" w:cs="Arial"/>
        </w:rPr>
        <w:t>38a A conta cujo atributo de encerramento for igual a M12 no PCASP deverá informar  saldo final igual a zero  na prestação de contas do mês 12. (BALANCONT.XML  e BALANCORR.XML). (</w:t>
      </w:r>
      <w:r w:rsidRPr="00C03AD9">
        <w:rPr>
          <w:rFonts w:ascii="Arial" w:hAnsi="Arial" w:cs="Arial"/>
          <w:u w:val="single"/>
        </w:rPr>
        <w:t>Consistência Impeditiva</w:t>
      </w:r>
      <w:r w:rsidRPr="00C03AD9">
        <w:rPr>
          <w:rFonts w:ascii="Arial" w:hAnsi="Arial" w:cs="Arial"/>
        </w:rPr>
        <w:t>)   </w:t>
      </w:r>
      <w:r w:rsidRPr="00C03AD9">
        <w:rPr>
          <w:rFonts w:ascii="Arial" w:hAnsi="Arial" w:cs="Arial"/>
          <w:b/>
          <w:bCs/>
        </w:rPr>
        <w:t>ERRO 8823</w:t>
      </w:r>
    </w:p>
    <w:p w14:paraId="42D832E8" w14:textId="77777777" w:rsidR="0016487E" w:rsidRPr="00C03AD9" w:rsidRDefault="0016487E" w:rsidP="0016487E">
      <w:pPr>
        <w:pStyle w:val="NormalWeb"/>
        <w:spacing w:after="0" w:afterAutospacing="0" w:line="360" w:lineRule="auto"/>
        <w:rPr>
          <w:rFonts w:ascii="Arial" w:hAnsi="Arial" w:cs="Arial"/>
          <w:i/>
          <w:iCs/>
        </w:rPr>
      </w:pPr>
      <w:r w:rsidRPr="00C03AD9">
        <w:rPr>
          <w:rFonts w:ascii="Arial" w:hAnsi="Arial" w:cs="Arial"/>
        </w:rPr>
        <w:t>Mensagem: </w:t>
      </w:r>
      <w:r w:rsidRPr="00C03AD9">
        <w:rPr>
          <w:rFonts w:ascii="Arial" w:hAnsi="Arial" w:cs="Arial"/>
          <w:i/>
          <w:iCs/>
        </w:rPr>
        <w:t>“Esta conta se encerra  no mês 12 e o seu  saldo final deverá ser igual a zero no referido mês.”</w:t>
      </w:r>
    </w:p>
    <w:p w14:paraId="69D8CC2E" w14:textId="77777777" w:rsidR="0016487E" w:rsidRPr="008749DE" w:rsidRDefault="0016487E" w:rsidP="00195DF0">
      <w:pPr>
        <w:widowControl w:val="0"/>
        <w:spacing w:before="120" w:line="360" w:lineRule="auto"/>
        <w:jc w:val="both"/>
        <w:rPr>
          <w:rFonts w:ascii="Arial" w:hAnsi="Arial" w:cs="Arial"/>
          <w:b/>
          <w:sz w:val="24"/>
          <w:szCs w:val="24"/>
        </w:rPr>
      </w:pPr>
    </w:p>
    <w:p w14:paraId="1B66003A" w14:textId="77777777" w:rsidR="0012591C" w:rsidRDefault="0012591C" w:rsidP="00195DF0">
      <w:pPr>
        <w:widowControl w:val="0"/>
        <w:jc w:val="both"/>
      </w:pPr>
    </w:p>
    <w:p w14:paraId="33237FBF" w14:textId="18AA8FC9" w:rsidR="0012591C" w:rsidRPr="00677A62" w:rsidRDefault="002A4E77" w:rsidP="00195DF0">
      <w:pPr>
        <w:widowControl w:val="0"/>
        <w:spacing w:line="360" w:lineRule="auto"/>
        <w:jc w:val="both"/>
        <w:rPr>
          <w:rFonts w:ascii="Arial" w:hAnsi="Arial" w:cs="Arial"/>
          <w:b/>
          <w:sz w:val="24"/>
          <w:szCs w:val="24"/>
        </w:rPr>
      </w:pPr>
      <w:r>
        <w:rPr>
          <w:rFonts w:ascii="Arial" w:hAnsi="Arial" w:cs="Arial"/>
          <w:sz w:val="24"/>
          <w:szCs w:val="24"/>
        </w:rPr>
        <w:t>39</w:t>
      </w:r>
      <w:r w:rsidR="0012591C" w:rsidRPr="00677A62">
        <w:rPr>
          <w:rFonts w:ascii="Arial" w:hAnsi="Arial" w:cs="Arial"/>
          <w:sz w:val="24"/>
          <w:szCs w:val="24"/>
        </w:rPr>
        <w:t xml:space="preserve"> As contas contábeis 622130100, 622130200 e 622130300 deverão ter saldo final igual a zero na prestação de contas do mês 12 (BALANCONT.XML  e BALANCORR.XML) </w:t>
      </w:r>
      <w:r w:rsidR="0012591C" w:rsidRPr="00677A62">
        <w:rPr>
          <w:rFonts w:ascii="Arial" w:hAnsi="Arial" w:cs="Arial"/>
          <w:sz w:val="24"/>
          <w:szCs w:val="24"/>
          <w:u w:val="single"/>
        </w:rPr>
        <w:t>(Consistência Impeditiva)</w:t>
      </w:r>
      <w:r w:rsidR="00B83285" w:rsidRPr="00B83285">
        <w:rPr>
          <w:b/>
          <w:i/>
          <w:sz w:val="28"/>
          <w:szCs w:val="28"/>
        </w:rPr>
        <w:t xml:space="preserve"> </w:t>
      </w:r>
      <w:r w:rsidR="00B83285" w:rsidRPr="00677A62">
        <w:rPr>
          <w:b/>
          <w:i/>
          <w:sz w:val="28"/>
          <w:szCs w:val="28"/>
        </w:rPr>
        <w:t>ERRO 3104</w:t>
      </w:r>
    </w:p>
    <w:p w14:paraId="7B3F1BF0" w14:textId="77777777" w:rsidR="0012591C" w:rsidRPr="00677A62" w:rsidRDefault="0012591C" w:rsidP="00195DF0">
      <w:pPr>
        <w:widowControl w:val="0"/>
        <w:spacing w:line="360" w:lineRule="auto"/>
        <w:jc w:val="both"/>
        <w:rPr>
          <w:rFonts w:ascii="Arial" w:hAnsi="Arial" w:cs="Arial"/>
          <w:sz w:val="24"/>
          <w:szCs w:val="24"/>
        </w:rPr>
      </w:pPr>
      <w:r w:rsidRPr="00677A62">
        <w:rPr>
          <w:rFonts w:ascii="Arial" w:hAnsi="Arial" w:cs="Arial"/>
          <w:b/>
          <w:i/>
          <w:sz w:val="24"/>
          <w:szCs w:val="24"/>
        </w:rPr>
        <w:t xml:space="preserve">Mensagem: </w:t>
      </w:r>
      <w:r w:rsidRPr="00677A62">
        <w:rPr>
          <w:rFonts w:ascii="Arial" w:hAnsi="Arial" w:cs="Arial"/>
          <w:i/>
          <w:sz w:val="24"/>
          <w:szCs w:val="24"/>
        </w:rPr>
        <w:t>“A conta contábil &lt;codigocontabil&gt; deve ter saldo final igual a zero no mês 12.”</w:t>
      </w:r>
    </w:p>
    <w:p w14:paraId="3F1FB9A7" w14:textId="77777777" w:rsidR="0012591C" w:rsidRDefault="0012591C" w:rsidP="00195DF0">
      <w:pPr>
        <w:widowControl w:val="0"/>
        <w:spacing w:line="360" w:lineRule="auto"/>
        <w:jc w:val="both"/>
        <w:rPr>
          <w:rFonts w:ascii="Arial" w:hAnsi="Arial" w:cs="Arial"/>
          <w:sz w:val="24"/>
          <w:szCs w:val="24"/>
        </w:rPr>
      </w:pPr>
    </w:p>
    <w:p w14:paraId="3F221210" w14:textId="59EA1B4E" w:rsidR="0012591C" w:rsidRPr="00677A62" w:rsidRDefault="002A4E77" w:rsidP="00195DF0">
      <w:pPr>
        <w:widowControl w:val="0"/>
        <w:spacing w:line="360" w:lineRule="auto"/>
        <w:jc w:val="both"/>
        <w:rPr>
          <w:rFonts w:ascii="Arial" w:hAnsi="Arial" w:cs="Arial"/>
          <w:sz w:val="24"/>
          <w:szCs w:val="24"/>
          <w:u w:val="single"/>
        </w:rPr>
      </w:pPr>
      <w:r>
        <w:rPr>
          <w:rFonts w:ascii="Arial" w:hAnsi="Arial" w:cs="Arial"/>
          <w:sz w:val="24"/>
          <w:szCs w:val="24"/>
        </w:rPr>
        <w:t>40</w:t>
      </w:r>
      <w:r w:rsidR="0012591C" w:rsidRPr="00677A62">
        <w:rPr>
          <w:rFonts w:ascii="Arial" w:hAnsi="Arial" w:cs="Arial"/>
          <w:sz w:val="24"/>
          <w:szCs w:val="24"/>
        </w:rPr>
        <w:t xml:space="preserve"> As contas contábeis 631710000, 631720000, 632700000, 531700000 e 532700000 só poderão ser movimentadas (possuir MovimentoCredito ou MovimentoDebito diferente de zero) na prestação de contas do mês 1 e do mês 12 (BALANCONT.XML  e BALANCORR.XML) </w:t>
      </w:r>
      <w:r w:rsidR="0012591C" w:rsidRPr="00677A62">
        <w:rPr>
          <w:rFonts w:ascii="Arial" w:hAnsi="Arial" w:cs="Arial"/>
          <w:sz w:val="24"/>
          <w:szCs w:val="24"/>
          <w:u w:val="single"/>
        </w:rPr>
        <w:t>(Consistência Impeditiva)</w:t>
      </w:r>
      <w:r w:rsidR="00B83285" w:rsidRPr="00B83285">
        <w:rPr>
          <w:b/>
          <w:i/>
          <w:sz w:val="28"/>
          <w:szCs w:val="28"/>
        </w:rPr>
        <w:t xml:space="preserve"> </w:t>
      </w:r>
      <w:r w:rsidR="00B83285" w:rsidRPr="00677A62">
        <w:rPr>
          <w:b/>
          <w:i/>
          <w:sz w:val="28"/>
          <w:szCs w:val="28"/>
        </w:rPr>
        <w:t>ERRO 3107</w:t>
      </w:r>
    </w:p>
    <w:p w14:paraId="522878DB" w14:textId="77777777" w:rsidR="0012591C" w:rsidRPr="00677A62" w:rsidRDefault="0012591C" w:rsidP="00195DF0">
      <w:pPr>
        <w:widowControl w:val="0"/>
        <w:spacing w:line="360" w:lineRule="auto"/>
        <w:jc w:val="both"/>
        <w:rPr>
          <w:rFonts w:ascii="Arial" w:hAnsi="Arial" w:cs="Arial"/>
          <w:i/>
          <w:sz w:val="24"/>
          <w:szCs w:val="24"/>
        </w:rPr>
      </w:pPr>
      <w:r w:rsidRPr="00677A62">
        <w:rPr>
          <w:rFonts w:ascii="Arial" w:hAnsi="Arial" w:cs="Arial"/>
          <w:b/>
          <w:i/>
          <w:sz w:val="24"/>
          <w:szCs w:val="24"/>
        </w:rPr>
        <w:t xml:space="preserve">Mensagem: </w:t>
      </w:r>
      <w:r w:rsidRPr="00677A62">
        <w:rPr>
          <w:rFonts w:ascii="Arial" w:hAnsi="Arial" w:cs="Arial"/>
          <w:i/>
          <w:sz w:val="24"/>
          <w:szCs w:val="24"/>
        </w:rPr>
        <w:t>“A conta contábil &lt;codigocontabil&gt; só pode ter movimento nos meses 1 e 12.”</w:t>
      </w:r>
    </w:p>
    <w:p w14:paraId="627F2358" w14:textId="77777777" w:rsidR="00CD7673" w:rsidRDefault="00CD7673" w:rsidP="00195DF0">
      <w:pPr>
        <w:widowControl w:val="0"/>
        <w:spacing w:line="360" w:lineRule="auto"/>
        <w:jc w:val="both"/>
        <w:rPr>
          <w:rFonts w:ascii="Arial" w:hAnsi="Arial" w:cs="Arial"/>
          <w:sz w:val="24"/>
          <w:szCs w:val="24"/>
        </w:rPr>
      </w:pPr>
    </w:p>
    <w:p w14:paraId="2E731AB5" w14:textId="7838333B" w:rsidR="0012591C" w:rsidRPr="00677A62" w:rsidRDefault="002A4E77" w:rsidP="00195DF0">
      <w:pPr>
        <w:widowControl w:val="0"/>
        <w:spacing w:line="360" w:lineRule="auto"/>
        <w:jc w:val="both"/>
        <w:rPr>
          <w:rFonts w:ascii="Arial" w:hAnsi="Arial" w:cs="Arial"/>
          <w:b/>
          <w:sz w:val="24"/>
          <w:szCs w:val="24"/>
        </w:rPr>
      </w:pPr>
      <w:r>
        <w:rPr>
          <w:rFonts w:ascii="Arial" w:hAnsi="Arial" w:cs="Arial"/>
          <w:sz w:val="24"/>
          <w:szCs w:val="24"/>
        </w:rPr>
        <w:t>41</w:t>
      </w:r>
      <w:r w:rsidR="0012591C" w:rsidRPr="00677A62">
        <w:rPr>
          <w:rFonts w:ascii="Arial" w:hAnsi="Arial" w:cs="Arial"/>
          <w:sz w:val="24"/>
          <w:szCs w:val="24"/>
        </w:rPr>
        <w:t xml:space="preserve"> As contas contábeis 622130500, 622130600, 622130700 só poderão ser movimentadas (possuir MovimentoCredito ou MovimentoDebito diferente de zero) na prestação de contas do mês 12 e do mês 13 (BALANCONT.XML  e BALANCORR.XML) </w:t>
      </w:r>
      <w:r w:rsidR="0012591C" w:rsidRPr="00677A62">
        <w:rPr>
          <w:rFonts w:ascii="Arial" w:hAnsi="Arial" w:cs="Arial"/>
          <w:sz w:val="24"/>
          <w:szCs w:val="24"/>
          <w:u w:val="single"/>
        </w:rPr>
        <w:t>(Consistência Impeditiva)</w:t>
      </w:r>
      <w:r w:rsidR="00115628" w:rsidRPr="00115628">
        <w:rPr>
          <w:b/>
          <w:i/>
          <w:sz w:val="28"/>
          <w:szCs w:val="28"/>
        </w:rPr>
        <w:t xml:space="preserve"> </w:t>
      </w:r>
      <w:r w:rsidR="00115628" w:rsidRPr="00677A62">
        <w:rPr>
          <w:b/>
          <w:i/>
          <w:sz w:val="28"/>
          <w:szCs w:val="28"/>
        </w:rPr>
        <w:t>ERRO 3110</w:t>
      </w:r>
    </w:p>
    <w:p w14:paraId="0C64C7C9" w14:textId="77777777" w:rsidR="0012591C" w:rsidRPr="00677A62" w:rsidRDefault="0012591C" w:rsidP="00195DF0">
      <w:pPr>
        <w:widowControl w:val="0"/>
        <w:spacing w:line="360" w:lineRule="auto"/>
        <w:jc w:val="both"/>
        <w:rPr>
          <w:rFonts w:ascii="Arial" w:hAnsi="Arial" w:cs="Arial"/>
          <w:i/>
          <w:sz w:val="24"/>
          <w:szCs w:val="24"/>
        </w:rPr>
      </w:pPr>
      <w:r w:rsidRPr="00677A62">
        <w:rPr>
          <w:rFonts w:ascii="Arial" w:hAnsi="Arial" w:cs="Arial"/>
          <w:b/>
          <w:i/>
          <w:sz w:val="24"/>
          <w:szCs w:val="24"/>
        </w:rPr>
        <w:t xml:space="preserve">Mensagem: </w:t>
      </w:r>
      <w:r w:rsidRPr="00677A62">
        <w:rPr>
          <w:rFonts w:ascii="Arial" w:hAnsi="Arial" w:cs="Arial"/>
          <w:i/>
          <w:sz w:val="24"/>
          <w:szCs w:val="24"/>
        </w:rPr>
        <w:t>“A conta contábil &lt;codigocontabil&gt; só pode ter movimento nos meses 12 e 13.”</w:t>
      </w:r>
    </w:p>
    <w:p w14:paraId="1FEFF617" w14:textId="71F82F2F" w:rsidR="000A420D" w:rsidRDefault="000A420D" w:rsidP="00195DF0">
      <w:pPr>
        <w:widowControl w:val="0"/>
        <w:jc w:val="both"/>
      </w:pPr>
    </w:p>
    <w:p w14:paraId="59371210" w14:textId="71C486FC" w:rsidR="00F34E07" w:rsidRDefault="00F34E07" w:rsidP="00195DF0">
      <w:pPr>
        <w:widowControl w:val="0"/>
        <w:jc w:val="both"/>
      </w:pPr>
    </w:p>
    <w:p w14:paraId="3A4AC183" w14:textId="086183BC" w:rsidR="00F34E07" w:rsidRPr="00974996" w:rsidRDefault="002A4E77" w:rsidP="00195DF0">
      <w:pPr>
        <w:spacing w:line="360" w:lineRule="auto"/>
        <w:jc w:val="both"/>
        <w:rPr>
          <w:rFonts w:ascii="Arial" w:hAnsi="Arial" w:cs="Arial"/>
          <w:sz w:val="24"/>
          <w:szCs w:val="24"/>
        </w:rPr>
      </w:pPr>
      <w:r>
        <w:rPr>
          <w:rFonts w:ascii="Arial" w:hAnsi="Arial" w:cs="Arial"/>
          <w:sz w:val="24"/>
          <w:szCs w:val="24"/>
        </w:rPr>
        <w:lastRenderedPageBreak/>
        <w:t>42</w:t>
      </w:r>
      <w:r w:rsidR="00F34E07" w:rsidRPr="00974996">
        <w:rPr>
          <w:rFonts w:ascii="Arial" w:hAnsi="Arial" w:cs="Arial"/>
          <w:sz w:val="24"/>
          <w:szCs w:val="24"/>
        </w:rPr>
        <w:t xml:space="preserve"> Os campos &lt;MovimentoCredito&gt;, &lt;MovimentoDebito&gt;, &lt;SaldoInicial&gt; e &lt;SaldoFinal&gt; não aceitam valores negativos.(</w:t>
      </w:r>
      <w:r w:rsidR="00F34E07" w:rsidRPr="00F34E07">
        <w:rPr>
          <w:rFonts w:ascii="Arial" w:hAnsi="Arial" w:cs="Arial"/>
          <w:sz w:val="24"/>
          <w:szCs w:val="24"/>
          <w:u w:val="single"/>
        </w:rPr>
        <w:t>Consistência Impeditiva</w:t>
      </w:r>
      <w:r w:rsidR="00F34E07" w:rsidRPr="00974996">
        <w:rPr>
          <w:rFonts w:ascii="Arial" w:hAnsi="Arial" w:cs="Arial"/>
          <w:sz w:val="24"/>
          <w:szCs w:val="24"/>
        </w:rPr>
        <w:t xml:space="preserve">) </w:t>
      </w:r>
      <w:r w:rsidR="00F34E07" w:rsidRPr="00974996">
        <w:rPr>
          <w:rFonts w:ascii="Arial" w:hAnsi="Arial" w:cs="Arial"/>
          <w:b/>
          <w:sz w:val="24"/>
          <w:szCs w:val="24"/>
        </w:rPr>
        <w:t>ERRO 1367</w:t>
      </w:r>
    </w:p>
    <w:p w14:paraId="3CBC413C" w14:textId="77777777" w:rsidR="00F34E07" w:rsidRPr="00974996" w:rsidRDefault="00F34E07" w:rsidP="00195DF0">
      <w:pPr>
        <w:spacing w:line="360" w:lineRule="auto"/>
        <w:jc w:val="both"/>
        <w:rPr>
          <w:rFonts w:ascii="Arial" w:hAnsi="Arial" w:cs="Arial"/>
          <w:sz w:val="24"/>
          <w:szCs w:val="24"/>
        </w:rPr>
      </w:pPr>
      <w:r w:rsidRPr="00974996">
        <w:rPr>
          <w:rFonts w:ascii="Arial" w:hAnsi="Arial" w:cs="Arial"/>
          <w:b/>
          <w:sz w:val="24"/>
          <w:szCs w:val="24"/>
        </w:rPr>
        <w:t>Mensagem</w:t>
      </w:r>
      <w:r w:rsidRPr="00974996">
        <w:rPr>
          <w:rFonts w:ascii="Arial" w:hAnsi="Arial" w:cs="Arial"/>
          <w:sz w:val="24"/>
          <w:szCs w:val="24"/>
        </w:rPr>
        <w:t>: “</w:t>
      </w:r>
      <w:r w:rsidRPr="00974996">
        <w:rPr>
          <w:rFonts w:ascii="Arial" w:hAnsi="Arial" w:cs="Arial"/>
          <w:i/>
          <w:color w:val="333333"/>
          <w:sz w:val="24"/>
          <w:szCs w:val="24"/>
          <w:shd w:val="clear" w:color="auto" w:fill="FFFFFF"/>
        </w:rPr>
        <w:t>Valor(es) do Movimento Crédito/Débitou e/ou Saldo Final/Inicial não pode(m) ser negativo(s)</w:t>
      </w:r>
      <w:r w:rsidRPr="00974996">
        <w:rPr>
          <w:rFonts w:ascii="Arial" w:hAnsi="Arial" w:cs="Arial"/>
          <w:color w:val="333333"/>
          <w:sz w:val="24"/>
          <w:szCs w:val="24"/>
          <w:shd w:val="clear" w:color="auto" w:fill="FFFFFF"/>
        </w:rPr>
        <w:t>”</w:t>
      </w:r>
    </w:p>
    <w:p w14:paraId="245A29BD" w14:textId="029E139F" w:rsidR="00F34E07" w:rsidRDefault="00F34E07" w:rsidP="00195DF0">
      <w:pPr>
        <w:widowControl w:val="0"/>
        <w:jc w:val="both"/>
      </w:pPr>
    </w:p>
    <w:p w14:paraId="58F6538D" w14:textId="48C298C2" w:rsidR="00CD7673" w:rsidRPr="00CD7673" w:rsidRDefault="002A4E77" w:rsidP="00195DF0">
      <w:pPr>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 xml:space="preserve">43 </w:t>
      </w:r>
      <w:r w:rsidR="00CD7673" w:rsidRPr="00CD7673">
        <w:rPr>
          <w:rFonts w:ascii="Arial" w:hAnsi="Arial" w:cs="Arial"/>
          <w:sz w:val="24"/>
          <w:szCs w:val="24"/>
        </w:rPr>
        <w:t>O “Movimento Débito”, no mês 13, das Contas Contábeis que começam com “3” e “4”, deve ser zero, quando a natureza do saldo inicial for “D”. (</w:t>
      </w:r>
      <w:r w:rsidR="00CD7673" w:rsidRPr="00CD7673">
        <w:rPr>
          <w:rFonts w:ascii="Arial" w:hAnsi="Arial" w:cs="Arial"/>
          <w:sz w:val="24"/>
          <w:szCs w:val="24"/>
          <w:u w:val="single"/>
        </w:rPr>
        <w:t>Consistência Impeditiva</w:t>
      </w:r>
      <w:r w:rsidR="00CD7673" w:rsidRPr="00CD7673">
        <w:rPr>
          <w:rFonts w:ascii="Arial" w:hAnsi="Arial" w:cs="Arial"/>
          <w:sz w:val="24"/>
          <w:szCs w:val="24"/>
        </w:rPr>
        <w:t xml:space="preserve">) </w:t>
      </w:r>
      <w:r w:rsidR="00CD7673" w:rsidRPr="00CD7673">
        <w:rPr>
          <w:b/>
          <w:i/>
          <w:sz w:val="28"/>
          <w:szCs w:val="28"/>
        </w:rPr>
        <w:t>ERRO 5370</w:t>
      </w:r>
    </w:p>
    <w:p w14:paraId="7CF03B75" w14:textId="77777777" w:rsidR="00CD7673" w:rsidRPr="00CD7673" w:rsidRDefault="00CD7673" w:rsidP="00195DF0">
      <w:pPr>
        <w:jc w:val="both"/>
        <w:rPr>
          <w:rFonts w:ascii="Arial" w:hAnsi="Arial" w:cs="Arial"/>
          <w:b/>
          <w:i/>
          <w:sz w:val="24"/>
        </w:rPr>
      </w:pPr>
      <w:r w:rsidRPr="00CD7673">
        <w:rPr>
          <w:rFonts w:ascii="Arial" w:hAnsi="Arial" w:cs="Arial"/>
          <w:b/>
          <w:i/>
          <w:sz w:val="24"/>
          <w:szCs w:val="24"/>
        </w:rPr>
        <w:t>Mensagem</w:t>
      </w:r>
      <w:r w:rsidRPr="00CD7673">
        <w:rPr>
          <w:rFonts w:ascii="Arial" w:hAnsi="Arial" w:cs="Arial"/>
          <w:i/>
          <w:sz w:val="24"/>
          <w:szCs w:val="24"/>
        </w:rPr>
        <w:t>: “O mês 13 é um mês de sistema, utilizado exclusivamente para apuração do resultado do exercício e encerramento do mesmo. Eventuais ajustes e estornos devem ser feitos nos meses 01 a 12 do exercício corrente”.</w:t>
      </w:r>
      <w:r w:rsidRPr="00CD7673">
        <w:rPr>
          <w:rFonts w:ascii="Arial" w:hAnsi="Arial" w:cs="Arial"/>
          <w:i/>
          <w:sz w:val="24"/>
        </w:rPr>
        <w:t xml:space="preserve"> </w:t>
      </w:r>
    </w:p>
    <w:p w14:paraId="272605A5" w14:textId="77777777" w:rsidR="00CD7673" w:rsidRPr="00CD7673" w:rsidRDefault="00CD7673" w:rsidP="00195DF0">
      <w:pPr>
        <w:jc w:val="both"/>
      </w:pPr>
    </w:p>
    <w:p w14:paraId="78B35471" w14:textId="77777777" w:rsidR="00CD7673" w:rsidRPr="00CD7673" w:rsidRDefault="00CD7673" w:rsidP="00195DF0">
      <w:pPr>
        <w:jc w:val="both"/>
      </w:pPr>
    </w:p>
    <w:p w14:paraId="12BB7A86" w14:textId="77777777" w:rsidR="00CD7673" w:rsidRPr="00CD7673" w:rsidRDefault="00CD7673" w:rsidP="00195DF0">
      <w:pPr>
        <w:jc w:val="both"/>
      </w:pPr>
    </w:p>
    <w:p w14:paraId="3D5829BE" w14:textId="593DD5C5" w:rsidR="00CD7673" w:rsidRPr="00CD7673" w:rsidRDefault="002A4E77" w:rsidP="00195DF0">
      <w:pPr>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 xml:space="preserve">44 </w:t>
      </w:r>
      <w:r w:rsidR="00CD7673" w:rsidRPr="00CD7673">
        <w:rPr>
          <w:rFonts w:ascii="Arial" w:hAnsi="Arial" w:cs="Arial"/>
          <w:sz w:val="24"/>
          <w:szCs w:val="24"/>
        </w:rPr>
        <w:t>O “Movimento Crédito”, no mês 13, das Contas Contábeis que começam com “3” e “4”, deve ser zero, quando a natureza do saldo inicial for “C”. (</w:t>
      </w:r>
      <w:r w:rsidR="00CD7673" w:rsidRPr="00CD7673">
        <w:rPr>
          <w:rFonts w:ascii="Arial" w:hAnsi="Arial" w:cs="Arial"/>
          <w:sz w:val="24"/>
          <w:szCs w:val="24"/>
          <w:u w:val="single"/>
        </w:rPr>
        <w:t>Consistência Impeditiva</w:t>
      </w:r>
      <w:r w:rsidR="00CD7673" w:rsidRPr="00CD7673">
        <w:rPr>
          <w:rFonts w:ascii="Arial" w:hAnsi="Arial" w:cs="Arial"/>
          <w:sz w:val="24"/>
          <w:szCs w:val="24"/>
        </w:rPr>
        <w:t xml:space="preserve">) </w:t>
      </w:r>
      <w:r w:rsidR="00CD7673" w:rsidRPr="00CD7673">
        <w:rPr>
          <w:b/>
          <w:i/>
          <w:sz w:val="28"/>
          <w:szCs w:val="28"/>
        </w:rPr>
        <w:t>ERRO 5371</w:t>
      </w:r>
    </w:p>
    <w:p w14:paraId="7A46274D" w14:textId="77777777" w:rsidR="00CD7673" w:rsidRPr="00CD7673" w:rsidRDefault="00CD7673" w:rsidP="00195DF0">
      <w:pPr>
        <w:jc w:val="both"/>
        <w:rPr>
          <w:rFonts w:ascii="Arial" w:hAnsi="Arial" w:cs="Arial"/>
          <w:b/>
          <w:i/>
          <w:sz w:val="24"/>
        </w:rPr>
      </w:pPr>
      <w:r w:rsidRPr="00CD7673">
        <w:rPr>
          <w:rFonts w:ascii="Arial" w:hAnsi="Arial" w:cs="Arial"/>
          <w:b/>
          <w:i/>
          <w:sz w:val="24"/>
          <w:szCs w:val="24"/>
        </w:rPr>
        <w:t>Mensagem</w:t>
      </w:r>
      <w:r w:rsidRPr="00CD7673">
        <w:rPr>
          <w:rFonts w:ascii="Arial" w:hAnsi="Arial" w:cs="Arial"/>
          <w:i/>
          <w:sz w:val="24"/>
          <w:szCs w:val="24"/>
        </w:rPr>
        <w:t>: “O mês 13 é um mês de sistema, utilizado exclusivamente para apuração do resultado do exercício e encerramento do mesmo. Eventuais ajustes e estornos devem ser feitos nos meses 01 a 12 do exercício corrente”.</w:t>
      </w:r>
      <w:r w:rsidRPr="00CD7673">
        <w:rPr>
          <w:rFonts w:ascii="Arial" w:hAnsi="Arial" w:cs="Arial"/>
          <w:i/>
          <w:sz w:val="24"/>
        </w:rPr>
        <w:t xml:space="preserve"> </w:t>
      </w:r>
    </w:p>
    <w:p w14:paraId="705EA789" w14:textId="77777777" w:rsidR="00CD7673" w:rsidRPr="004F12BA" w:rsidRDefault="00CD7673" w:rsidP="00195DF0">
      <w:pPr>
        <w:jc w:val="both"/>
        <w:rPr>
          <w:color w:val="4F81BD" w:themeColor="accent1"/>
        </w:rPr>
      </w:pPr>
    </w:p>
    <w:p w14:paraId="05637A28" w14:textId="77777777" w:rsidR="00F34E07" w:rsidRDefault="00F34E07" w:rsidP="00195DF0">
      <w:pPr>
        <w:widowControl w:val="0"/>
        <w:jc w:val="both"/>
      </w:pPr>
    </w:p>
    <w:p w14:paraId="53C0A16D" w14:textId="7C77029C" w:rsidR="005E3D18" w:rsidRDefault="005E3D18" w:rsidP="00195DF0">
      <w:pPr>
        <w:widowControl w:val="0"/>
        <w:jc w:val="both"/>
      </w:pPr>
    </w:p>
    <w:p w14:paraId="2C71735B" w14:textId="77777777" w:rsidR="00AC2FA1" w:rsidRPr="00AC2FA1" w:rsidRDefault="00AC2FA1" w:rsidP="00AC2FA1">
      <w:pPr>
        <w:widowControl w:val="0"/>
        <w:overflowPunct/>
        <w:autoSpaceDE/>
        <w:autoSpaceDN/>
        <w:adjustRightInd/>
        <w:spacing w:after="160" w:line="259" w:lineRule="auto"/>
        <w:textAlignment w:val="auto"/>
        <w:rPr>
          <w:rFonts w:ascii="Arial" w:eastAsia="Calibri" w:hAnsi="Arial" w:cs="Arial"/>
          <w:b/>
          <w:bCs/>
          <w:sz w:val="22"/>
          <w:szCs w:val="22"/>
          <w:lang w:eastAsia="en-US"/>
        </w:rPr>
      </w:pPr>
      <w:r w:rsidRPr="00AC2FA1">
        <w:rPr>
          <w:rFonts w:ascii="Arial" w:eastAsia="Calibri" w:hAnsi="Arial" w:cs="Arial"/>
          <w:b/>
          <w:bCs/>
          <w:sz w:val="22"/>
          <w:szCs w:val="22"/>
          <w:lang w:eastAsia="en-US"/>
        </w:rPr>
        <w:t>CONSISTÊNCIAS DE INVERSÃO DE SALDOS – 5º NÍVEL</w:t>
      </w:r>
    </w:p>
    <w:p w14:paraId="1763258E" w14:textId="77777777" w:rsidR="00AC2FA1" w:rsidRPr="00AC2FA1" w:rsidRDefault="00AC2FA1" w:rsidP="00AC2FA1">
      <w:pPr>
        <w:widowControl w:val="0"/>
        <w:overflowPunct/>
        <w:autoSpaceDE/>
        <w:autoSpaceDN/>
        <w:adjustRightInd/>
        <w:spacing w:after="160" w:line="360" w:lineRule="auto"/>
        <w:jc w:val="both"/>
        <w:textAlignment w:val="auto"/>
        <w:rPr>
          <w:rFonts w:ascii="Arial" w:hAnsi="Arial" w:cs="Arial"/>
          <w:b/>
          <w:i/>
          <w:sz w:val="22"/>
          <w:szCs w:val="22"/>
        </w:rPr>
      </w:pPr>
      <w:r w:rsidRPr="00AC2FA1">
        <w:rPr>
          <w:rFonts w:ascii="Arial" w:eastAsia="Calibri" w:hAnsi="Arial" w:cs="Arial"/>
          <w:sz w:val="22"/>
          <w:szCs w:val="22"/>
          <w:lang w:eastAsia="en-US"/>
        </w:rPr>
        <w:t xml:space="preserve">45 Verificar, no BALANCONT, para as contas contábeis relacionadas abaixo, se o somatório dos valores do campo “saldofinal” de natureza credora (C) é inferior aos de natureza devedora (D) </w:t>
      </w:r>
      <w:r w:rsidRPr="00AC2FA1">
        <w:rPr>
          <w:rFonts w:ascii="Arial" w:hAnsi="Arial" w:cs="Arial"/>
          <w:sz w:val="22"/>
          <w:szCs w:val="22"/>
        </w:rPr>
        <w:t>(</w:t>
      </w:r>
      <w:r w:rsidRPr="00AC2FA1">
        <w:rPr>
          <w:rFonts w:ascii="Arial" w:hAnsi="Arial" w:cs="Arial"/>
          <w:sz w:val="22"/>
          <w:szCs w:val="22"/>
          <w:u w:val="single"/>
        </w:rPr>
        <w:t>Consistência Impeditiva</w:t>
      </w:r>
      <w:r w:rsidRPr="00AC2FA1">
        <w:rPr>
          <w:rFonts w:ascii="Arial" w:hAnsi="Arial" w:cs="Arial"/>
          <w:sz w:val="22"/>
          <w:szCs w:val="22"/>
        </w:rPr>
        <w:t xml:space="preserve">) </w:t>
      </w:r>
      <w:r w:rsidRPr="00AC2FA1">
        <w:rPr>
          <w:rFonts w:ascii="Arial" w:hAnsi="Arial" w:cs="Arial"/>
          <w:b/>
          <w:i/>
          <w:sz w:val="22"/>
          <w:szCs w:val="22"/>
        </w:rPr>
        <w:t>ERRO 8858</w:t>
      </w:r>
    </w:p>
    <w:p w14:paraId="51A4749A" w14:textId="77777777" w:rsidR="00AC2FA1" w:rsidRPr="001D2B68" w:rsidRDefault="00AC2FA1" w:rsidP="00AC2FA1">
      <w:pPr>
        <w:widowControl w:val="0"/>
        <w:overflowPunct/>
        <w:autoSpaceDE/>
        <w:autoSpaceDN/>
        <w:adjustRightInd/>
        <w:spacing w:after="160" w:line="259" w:lineRule="auto"/>
        <w:jc w:val="both"/>
        <w:textAlignment w:val="auto"/>
        <w:rPr>
          <w:rFonts w:asciiTheme="minorHAnsi" w:eastAsia="Calibri" w:hAnsiTheme="minorHAnsi" w:cstheme="minorHAnsi"/>
          <w:sz w:val="22"/>
          <w:szCs w:val="22"/>
          <w:lang w:eastAsia="en-US"/>
        </w:rPr>
      </w:pPr>
    </w:p>
    <w:tbl>
      <w:tblPr>
        <w:tblStyle w:val="Tabelacomgrade"/>
        <w:tblW w:w="0" w:type="auto"/>
        <w:tblLook w:val="04A0" w:firstRow="1" w:lastRow="0" w:firstColumn="1" w:lastColumn="0" w:noHBand="0" w:noVBand="1"/>
      </w:tblPr>
      <w:tblGrid>
        <w:gridCol w:w="6581"/>
        <w:gridCol w:w="1913"/>
      </w:tblGrid>
      <w:tr w:rsidR="00AC2FA1" w:rsidRPr="00AC2FA1" w14:paraId="2BFB8F08" w14:textId="77777777">
        <w:tc>
          <w:tcPr>
            <w:tcW w:w="6581" w:type="dxa"/>
            <w:shd w:val="clear" w:color="auto" w:fill="auto"/>
          </w:tcPr>
          <w:p w14:paraId="2D1A24BE" w14:textId="196E6C2C" w:rsidR="00AC2FA1" w:rsidRPr="00AC2FA1" w:rsidRDefault="00AC2FA1">
            <w:pPr>
              <w:rPr>
                <w:rFonts w:asciiTheme="minorHAnsi" w:hAnsiTheme="minorHAnsi" w:cstheme="minorHAnsi"/>
              </w:rPr>
            </w:pPr>
            <w:r w:rsidRPr="00AC2FA1">
              <w:rPr>
                <w:rFonts w:asciiTheme="minorHAnsi" w:hAnsiTheme="minorHAnsi" w:cstheme="minorHAnsi"/>
              </w:rPr>
              <w:t xml:space="preserve">CRÉDITOS A CURTO PRAZO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913" w:type="dxa"/>
            <w:shd w:val="clear" w:color="auto" w:fill="auto"/>
          </w:tcPr>
          <w:p w14:paraId="5F005CF8" w14:textId="77777777" w:rsidR="00AC2FA1" w:rsidRPr="00AC2FA1" w:rsidRDefault="00AC2FA1">
            <w:pPr>
              <w:rPr>
                <w:rFonts w:asciiTheme="minorHAnsi" w:hAnsiTheme="minorHAnsi" w:cstheme="minorHAnsi"/>
              </w:rPr>
            </w:pPr>
            <w:r w:rsidRPr="00AC2FA1">
              <w:rPr>
                <w:rFonts w:asciiTheme="minorHAnsi" w:hAnsiTheme="minorHAnsi" w:cstheme="minorHAnsi"/>
              </w:rPr>
              <w:t>1.1.2.X.1.XX.XX</w:t>
            </w:r>
          </w:p>
        </w:tc>
      </w:tr>
      <w:tr w:rsidR="00AC2FA1" w:rsidRPr="00AC2FA1" w14:paraId="703C276A" w14:textId="77777777">
        <w:tc>
          <w:tcPr>
            <w:tcW w:w="6581" w:type="dxa"/>
            <w:shd w:val="clear" w:color="auto" w:fill="auto"/>
          </w:tcPr>
          <w:p w14:paraId="6CAADFD3" w14:textId="60C57F1F" w:rsidR="00AC2FA1" w:rsidRPr="00AC2FA1" w:rsidRDefault="00AC2FA1">
            <w:pPr>
              <w:rPr>
                <w:rFonts w:asciiTheme="minorHAnsi" w:hAnsiTheme="minorHAnsi" w:cstheme="minorHAnsi"/>
              </w:rPr>
            </w:pPr>
            <w:r w:rsidRPr="00AC2FA1">
              <w:rPr>
                <w:rFonts w:asciiTheme="minorHAnsi" w:hAnsiTheme="minorHAnsi" w:cstheme="minorHAnsi"/>
              </w:rPr>
              <w:t xml:space="preserve">CRÉDITOS A CURTO PRAZO </w:t>
            </w:r>
            <w:r w:rsidR="005A3819">
              <w:rPr>
                <w:rFonts w:asciiTheme="minorHAnsi" w:hAnsiTheme="minorHAnsi" w:cstheme="minorHAnsi"/>
              </w:rPr>
              <w:t>–</w:t>
            </w:r>
            <w:r w:rsidRPr="00AC2FA1">
              <w:rPr>
                <w:rFonts w:asciiTheme="minorHAnsi" w:hAnsiTheme="minorHAnsi" w:cstheme="minorHAnsi"/>
              </w:rPr>
              <w:t xml:space="preserve"> INTRA</w:t>
            </w:r>
          </w:p>
        </w:tc>
        <w:tc>
          <w:tcPr>
            <w:tcW w:w="1913" w:type="dxa"/>
            <w:shd w:val="clear" w:color="auto" w:fill="auto"/>
          </w:tcPr>
          <w:p w14:paraId="72598B26" w14:textId="77777777" w:rsidR="00AC2FA1" w:rsidRPr="00AC2FA1" w:rsidRDefault="00AC2FA1">
            <w:pPr>
              <w:rPr>
                <w:rFonts w:asciiTheme="minorHAnsi" w:hAnsiTheme="minorHAnsi" w:cstheme="minorHAnsi"/>
              </w:rPr>
            </w:pPr>
            <w:r w:rsidRPr="00AC2FA1">
              <w:rPr>
                <w:rFonts w:asciiTheme="minorHAnsi" w:hAnsiTheme="minorHAnsi" w:cstheme="minorHAnsi"/>
              </w:rPr>
              <w:t>1.1.2.X.2.XX.XX</w:t>
            </w:r>
          </w:p>
        </w:tc>
      </w:tr>
      <w:tr w:rsidR="00AC2FA1" w:rsidRPr="00AC2FA1" w14:paraId="526AF072" w14:textId="77777777">
        <w:tc>
          <w:tcPr>
            <w:tcW w:w="6581" w:type="dxa"/>
            <w:shd w:val="clear" w:color="auto" w:fill="auto"/>
          </w:tcPr>
          <w:p w14:paraId="4EC0FC07" w14:textId="77777777" w:rsidR="00AC2FA1" w:rsidRPr="00AC2FA1" w:rsidRDefault="00AC2FA1">
            <w:pPr>
              <w:rPr>
                <w:rFonts w:asciiTheme="minorHAnsi" w:hAnsiTheme="minorHAnsi" w:cstheme="minorHAnsi"/>
              </w:rPr>
            </w:pPr>
            <w:r w:rsidRPr="00AC2FA1">
              <w:rPr>
                <w:rFonts w:asciiTheme="minorHAnsi" w:hAnsiTheme="minorHAnsi" w:cstheme="minorHAnsi"/>
              </w:rPr>
              <w:t>CRÉDITOS A CURTO PRAZO – INTER UNIÃO</w:t>
            </w:r>
          </w:p>
        </w:tc>
        <w:tc>
          <w:tcPr>
            <w:tcW w:w="1913" w:type="dxa"/>
            <w:shd w:val="clear" w:color="auto" w:fill="auto"/>
          </w:tcPr>
          <w:p w14:paraId="5C916F62" w14:textId="77777777" w:rsidR="00AC2FA1" w:rsidRPr="00AC2FA1" w:rsidRDefault="00AC2FA1">
            <w:pPr>
              <w:rPr>
                <w:rFonts w:asciiTheme="minorHAnsi" w:hAnsiTheme="minorHAnsi" w:cstheme="minorHAnsi"/>
              </w:rPr>
            </w:pPr>
            <w:r w:rsidRPr="00AC2FA1">
              <w:rPr>
                <w:rFonts w:asciiTheme="minorHAnsi" w:hAnsiTheme="minorHAnsi" w:cstheme="minorHAnsi"/>
              </w:rPr>
              <w:t>1.1.2.X.3.XX.XX</w:t>
            </w:r>
          </w:p>
        </w:tc>
      </w:tr>
      <w:tr w:rsidR="00AC2FA1" w:rsidRPr="00AC2FA1" w14:paraId="5C3677F2" w14:textId="77777777">
        <w:tc>
          <w:tcPr>
            <w:tcW w:w="6581" w:type="dxa"/>
            <w:shd w:val="clear" w:color="auto" w:fill="auto"/>
          </w:tcPr>
          <w:p w14:paraId="6B972A31" w14:textId="77777777" w:rsidR="00AC2FA1" w:rsidRPr="00AC2FA1" w:rsidRDefault="00AC2FA1">
            <w:pPr>
              <w:rPr>
                <w:rFonts w:asciiTheme="minorHAnsi" w:hAnsiTheme="minorHAnsi" w:cstheme="minorHAnsi"/>
              </w:rPr>
            </w:pPr>
            <w:r w:rsidRPr="00AC2FA1">
              <w:rPr>
                <w:rFonts w:asciiTheme="minorHAnsi" w:hAnsiTheme="minorHAnsi" w:cstheme="minorHAnsi"/>
              </w:rPr>
              <w:t>CRÉDITOS A CURTO PRAZO – INTER ESTADO</w:t>
            </w:r>
          </w:p>
        </w:tc>
        <w:tc>
          <w:tcPr>
            <w:tcW w:w="1913" w:type="dxa"/>
            <w:shd w:val="clear" w:color="auto" w:fill="auto"/>
          </w:tcPr>
          <w:p w14:paraId="213A7F68" w14:textId="77777777" w:rsidR="00AC2FA1" w:rsidRPr="00AC2FA1" w:rsidRDefault="00AC2FA1">
            <w:pPr>
              <w:rPr>
                <w:rFonts w:asciiTheme="minorHAnsi" w:hAnsiTheme="minorHAnsi" w:cstheme="minorHAnsi"/>
              </w:rPr>
            </w:pPr>
            <w:r w:rsidRPr="00AC2FA1">
              <w:rPr>
                <w:rFonts w:asciiTheme="minorHAnsi" w:hAnsiTheme="minorHAnsi" w:cstheme="minorHAnsi"/>
              </w:rPr>
              <w:t>1.1.2.X.4.XX.XX</w:t>
            </w:r>
          </w:p>
        </w:tc>
      </w:tr>
      <w:tr w:rsidR="00AC2FA1" w:rsidRPr="00AC2FA1" w14:paraId="7CB7C884" w14:textId="77777777">
        <w:tc>
          <w:tcPr>
            <w:tcW w:w="6581" w:type="dxa"/>
            <w:shd w:val="clear" w:color="auto" w:fill="auto"/>
          </w:tcPr>
          <w:p w14:paraId="30A45D7A" w14:textId="77777777" w:rsidR="00AC2FA1" w:rsidRPr="00AC2FA1" w:rsidRDefault="00AC2FA1">
            <w:pPr>
              <w:rPr>
                <w:rFonts w:asciiTheme="minorHAnsi" w:hAnsiTheme="minorHAnsi" w:cstheme="minorHAnsi"/>
              </w:rPr>
            </w:pPr>
            <w:r w:rsidRPr="00AC2FA1">
              <w:rPr>
                <w:rFonts w:asciiTheme="minorHAnsi" w:hAnsiTheme="minorHAnsi" w:cstheme="minorHAnsi"/>
              </w:rPr>
              <w:t>CRÉDITOS A CURTO PRAZO – INTER MUNICÍPIO</w:t>
            </w:r>
          </w:p>
        </w:tc>
        <w:tc>
          <w:tcPr>
            <w:tcW w:w="1913" w:type="dxa"/>
            <w:shd w:val="clear" w:color="auto" w:fill="auto"/>
          </w:tcPr>
          <w:p w14:paraId="2CA2CDA4" w14:textId="77777777" w:rsidR="00AC2FA1" w:rsidRPr="00AC2FA1" w:rsidRDefault="00AC2FA1">
            <w:pPr>
              <w:rPr>
                <w:rFonts w:asciiTheme="minorHAnsi" w:hAnsiTheme="minorHAnsi" w:cstheme="minorHAnsi"/>
              </w:rPr>
            </w:pPr>
            <w:r w:rsidRPr="00AC2FA1">
              <w:rPr>
                <w:rFonts w:asciiTheme="minorHAnsi" w:hAnsiTheme="minorHAnsi" w:cstheme="minorHAnsi"/>
              </w:rPr>
              <w:t>1.1.2.X.5.XX.XX</w:t>
            </w:r>
          </w:p>
        </w:tc>
      </w:tr>
      <w:tr w:rsidR="00AC2FA1" w:rsidRPr="00AC2FA1" w14:paraId="3C0B32A8" w14:textId="77777777">
        <w:tc>
          <w:tcPr>
            <w:tcW w:w="6581" w:type="dxa"/>
            <w:shd w:val="clear" w:color="auto" w:fill="auto"/>
          </w:tcPr>
          <w:p w14:paraId="31947C25" w14:textId="77777777" w:rsidR="00AC2FA1" w:rsidRPr="00AC2FA1" w:rsidRDefault="00AC2FA1">
            <w:pPr>
              <w:rPr>
                <w:rFonts w:asciiTheme="minorHAnsi" w:hAnsiTheme="minorHAnsi" w:cstheme="minorHAnsi"/>
              </w:rPr>
            </w:pPr>
            <w:r w:rsidRPr="00AC2FA1">
              <w:rPr>
                <w:rFonts w:asciiTheme="minorHAnsi" w:hAnsiTheme="minorHAnsi" w:cstheme="minorHAnsi"/>
              </w:rPr>
              <w:t xml:space="preserve">DEMAIS CRÉDITOS E VALORES A CURTO PRAZO – CONSOLIDAÇÃO </w:t>
            </w:r>
          </w:p>
        </w:tc>
        <w:tc>
          <w:tcPr>
            <w:tcW w:w="1913" w:type="dxa"/>
            <w:shd w:val="clear" w:color="auto" w:fill="auto"/>
          </w:tcPr>
          <w:p w14:paraId="286B6B96" w14:textId="77777777" w:rsidR="00AC2FA1" w:rsidRPr="00AC2FA1" w:rsidRDefault="00AC2FA1">
            <w:pPr>
              <w:rPr>
                <w:rFonts w:asciiTheme="minorHAnsi" w:hAnsiTheme="minorHAnsi" w:cstheme="minorHAnsi"/>
              </w:rPr>
            </w:pPr>
            <w:r w:rsidRPr="00AC2FA1">
              <w:rPr>
                <w:rFonts w:asciiTheme="minorHAnsi" w:hAnsiTheme="minorHAnsi" w:cstheme="minorHAnsi"/>
              </w:rPr>
              <w:t>1.1.3.X.1.XX.XX</w:t>
            </w:r>
          </w:p>
        </w:tc>
      </w:tr>
      <w:tr w:rsidR="00AC2FA1" w:rsidRPr="00AC2FA1" w14:paraId="6FDFD26F" w14:textId="77777777">
        <w:tc>
          <w:tcPr>
            <w:tcW w:w="6581" w:type="dxa"/>
            <w:shd w:val="clear" w:color="auto" w:fill="auto"/>
          </w:tcPr>
          <w:p w14:paraId="14A336B8" w14:textId="17FC2460" w:rsidR="00AC2FA1" w:rsidRPr="00AC2FA1" w:rsidRDefault="00AC2FA1">
            <w:pPr>
              <w:rPr>
                <w:rFonts w:asciiTheme="minorHAnsi" w:hAnsiTheme="minorHAnsi" w:cstheme="minorHAnsi"/>
              </w:rPr>
            </w:pPr>
            <w:r w:rsidRPr="00AC2FA1">
              <w:rPr>
                <w:rFonts w:asciiTheme="minorHAnsi" w:hAnsiTheme="minorHAnsi" w:cstheme="minorHAnsi"/>
              </w:rPr>
              <w:t xml:space="preserve">DEMAIS CRÉDITOS E VALORES A CURTO PRAZO </w:t>
            </w:r>
            <w:r w:rsidR="005A3819">
              <w:rPr>
                <w:rFonts w:asciiTheme="minorHAnsi" w:hAnsiTheme="minorHAnsi" w:cstheme="minorHAnsi"/>
              </w:rPr>
              <w:t>–</w:t>
            </w:r>
            <w:r w:rsidRPr="00AC2FA1">
              <w:rPr>
                <w:rFonts w:asciiTheme="minorHAnsi" w:hAnsiTheme="minorHAnsi" w:cstheme="minorHAnsi"/>
              </w:rPr>
              <w:t xml:space="preserve"> INTRA</w:t>
            </w:r>
          </w:p>
        </w:tc>
        <w:tc>
          <w:tcPr>
            <w:tcW w:w="1913" w:type="dxa"/>
            <w:shd w:val="clear" w:color="auto" w:fill="auto"/>
          </w:tcPr>
          <w:p w14:paraId="5476E298" w14:textId="77777777" w:rsidR="00AC2FA1" w:rsidRPr="00AC2FA1" w:rsidRDefault="00AC2FA1">
            <w:pPr>
              <w:rPr>
                <w:rFonts w:asciiTheme="minorHAnsi" w:hAnsiTheme="minorHAnsi" w:cstheme="minorHAnsi"/>
              </w:rPr>
            </w:pPr>
            <w:r w:rsidRPr="00AC2FA1">
              <w:rPr>
                <w:rFonts w:asciiTheme="minorHAnsi" w:hAnsiTheme="minorHAnsi" w:cstheme="minorHAnsi"/>
              </w:rPr>
              <w:t>1.1.3.X.2.XX.XX</w:t>
            </w:r>
          </w:p>
        </w:tc>
      </w:tr>
      <w:tr w:rsidR="00AC2FA1" w:rsidRPr="00AC2FA1" w14:paraId="361419F9" w14:textId="77777777">
        <w:tc>
          <w:tcPr>
            <w:tcW w:w="6581" w:type="dxa"/>
            <w:shd w:val="clear" w:color="auto" w:fill="auto"/>
          </w:tcPr>
          <w:p w14:paraId="7898D7C5" w14:textId="77777777" w:rsidR="00AC2FA1" w:rsidRPr="00AC2FA1" w:rsidRDefault="00AC2FA1">
            <w:pPr>
              <w:rPr>
                <w:rFonts w:asciiTheme="minorHAnsi" w:hAnsiTheme="minorHAnsi" w:cstheme="minorHAnsi"/>
              </w:rPr>
            </w:pPr>
            <w:r w:rsidRPr="00AC2FA1">
              <w:rPr>
                <w:rFonts w:asciiTheme="minorHAnsi" w:hAnsiTheme="minorHAnsi" w:cstheme="minorHAnsi"/>
              </w:rPr>
              <w:t>DEMAIS CRÉDITOS E VALORES A CURTO PRAZO – INTER UNIÃO</w:t>
            </w:r>
          </w:p>
        </w:tc>
        <w:tc>
          <w:tcPr>
            <w:tcW w:w="1913" w:type="dxa"/>
            <w:shd w:val="clear" w:color="auto" w:fill="auto"/>
          </w:tcPr>
          <w:p w14:paraId="1A9A8CB1" w14:textId="77777777" w:rsidR="00AC2FA1" w:rsidRPr="00AC2FA1" w:rsidRDefault="00AC2FA1">
            <w:pPr>
              <w:rPr>
                <w:rFonts w:asciiTheme="minorHAnsi" w:hAnsiTheme="minorHAnsi" w:cstheme="minorHAnsi"/>
              </w:rPr>
            </w:pPr>
            <w:r w:rsidRPr="00AC2FA1">
              <w:rPr>
                <w:rFonts w:asciiTheme="minorHAnsi" w:hAnsiTheme="minorHAnsi" w:cstheme="minorHAnsi"/>
              </w:rPr>
              <w:t>1.1.3.X.3.XX.XX</w:t>
            </w:r>
          </w:p>
        </w:tc>
      </w:tr>
      <w:tr w:rsidR="00AC2FA1" w:rsidRPr="00AC2FA1" w14:paraId="154BABD8" w14:textId="77777777">
        <w:tc>
          <w:tcPr>
            <w:tcW w:w="6581" w:type="dxa"/>
            <w:shd w:val="clear" w:color="auto" w:fill="auto"/>
          </w:tcPr>
          <w:p w14:paraId="3C353DB9" w14:textId="77777777" w:rsidR="00AC2FA1" w:rsidRPr="00AC2FA1" w:rsidRDefault="00AC2FA1">
            <w:pPr>
              <w:rPr>
                <w:rFonts w:asciiTheme="minorHAnsi" w:hAnsiTheme="minorHAnsi" w:cstheme="minorHAnsi"/>
              </w:rPr>
            </w:pPr>
            <w:r w:rsidRPr="00AC2FA1">
              <w:rPr>
                <w:rFonts w:asciiTheme="minorHAnsi" w:hAnsiTheme="minorHAnsi" w:cstheme="minorHAnsi"/>
              </w:rPr>
              <w:t>DEMAIS CRÉDITOS E VALORES A CURTO PRAZO – INTER ESTADO</w:t>
            </w:r>
          </w:p>
        </w:tc>
        <w:tc>
          <w:tcPr>
            <w:tcW w:w="1913" w:type="dxa"/>
            <w:shd w:val="clear" w:color="auto" w:fill="auto"/>
          </w:tcPr>
          <w:p w14:paraId="618DBAFF" w14:textId="77777777" w:rsidR="00AC2FA1" w:rsidRPr="00AC2FA1" w:rsidRDefault="00AC2FA1">
            <w:pPr>
              <w:rPr>
                <w:rFonts w:asciiTheme="minorHAnsi" w:hAnsiTheme="minorHAnsi" w:cstheme="minorHAnsi"/>
              </w:rPr>
            </w:pPr>
            <w:r w:rsidRPr="00AC2FA1">
              <w:rPr>
                <w:rFonts w:asciiTheme="minorHAnsi" w:hAnsiTheme="minorHAnsi" w:cstheme="minorHAnsi"/>
              </w:rPr>
              <w:t>1.1.3.X.4.XX.XX</w:t>
            </w:r>
          </w:p>
        </w:tc>
      </w:tr>
      <w:tr w:rsidR="00AC2FA1" w:rsidRPr="00AC2FA1" w14:paraId="1667E155" w14:textId="77777777">
        <w:tc>
          <w:tcPr>
            <w:tcW w:w="6581" w:type="dxa"/>
            <w:shd w:val="clear" w:color="auto" w:fill="auto"/>
          </w:tcPr>
          <w:p w14:paraId="130C43D4" w14:textId="77777777" w:rsidR="00AC2FA1" w:rsidRPr="00AC2FA1" w:rsidRDefault="00AC2FA1">
            <w:pPr>
              <w:rPr>
                <w:rFonts w:asciiTheme="minorHAnsi" w:hAnsiTheme="minorHAnsi" w:cstheme="minorHAnsi"/>
              </w:rPr>
            </w:pPr>
            <w:r w:rsidRPr="00AC2FA1">
              <w:rPr>
                <w:rFonts w:asciiTheme="minorHAnsi" w:hAnsiTheme="minorHAnsi" w:cstheme="minorHAnsi"/>
              </w:rPr>
              <w:t>DEMAIS CRÉDITOS E VALORES A CURTO PRAZO – INTER MUNICÍPIO</w:t>
            </w:r>
          </w:p>
        </w:tc>
        <w:tc>
          <w:tcPr>
            <w:tcW w:w="1913" w:type="dxa"/>
            <w:shd w:val="clear" w:color="auto" w:fill="auto"/>
          </w:tcPr>
          <w:p w14:paraId="5892E4FF" w14:textId="77777777" w:rsidR="00AC2FA1" w:rsidRPr="00AC2FA1" w:rsidRDefault="00AC2FA1">
            <w:pPr>
              <w:rPr>
                <w:rFonts w:asciiTheme="minorHAnsi" w:hAnsiTheme="minorHAnsi" w:cstheme="minorHAnsi"/>
              </w:rPr>
            </w:pPr>
            <w:r w:rsidRPr="00AC2FA1">
              <w:rPr>
                <w:rFonts w:asciiTheme="minorHAnsi" w:hAnsiTheme="minorHAnsi" w:cstheme="minorHAnsi"/>
              </w:rPr>
              <w:t>1.1.3.X.5.XX.XX</w:t>
            </w:r>
          </w:p>
        </w:tc>
      </w:tr>
      <w:tr w:rsidR="00AC2FA1" w:rsidRPr="00AC2FA1" w14:paraId="6EBCD977" w14:textId="77777777">
        <w:tc>
          <w:tcPr>
            <w:tcW w:w="6581" w:type="dxa"/>
            <w:shd w:val="clear" w:color="auto" w:fill="auto"/>
          </w:tcPr>
          <w:p w14:paraId="2A3C336D" w14:textId="77777777" w:rsidR="00AC2FA1" w:rsidRPr="00AC2FA1" w:rsidRDefault="00AC2FA1">
            <w:pPr>
              <w:rPr>
                <w:rFonts w:asciiTheme="minorHAnsi" w:hAnsiTheme="minorHAnsi" w:cstheme="minorHAnsi"/>
              </w:rPr>
            </w:pPr>
            <w:r w:rsidRPr="00AC2FA1">
              <w:rPr>
                <w:rFonts w:asciiTheme="minorHAnsi" w:hAnsiTheme="minorHAnsi" w:cstheme="minorHAnsi"/>
              </w:rPr>
              <w:t>INVESTIMENTOS E APLICAÇÕES TEMPORÁRIAS - CONSOLIDAÇÃO</w:t>
            </w:r>
          </w:p>
        </w:tc>
        <w:tc>
          <w:tcPr>
            <w:tcW w:w="1913" w:type="dxa"/>
            <w:shd w:val="clear" w:color="auto" w:fill="auto"/>
          </w:tcPr>
          <w:p w14:paraId="628DA341" w14:textId="77777777" w:rsidR="00AC2FA1" w:rsidRPr="00AC2FA1" w:rsidRDefault="00AC2FA1">
            <w:pPr>
              <w:rPr>
                <w:rFonts w:asciiTheme="minorHAnsi" w:hAnsiTheme="minorHAnsi" w:cstheme="minorHAnsi"/>
              </w:rPr>
            </w:pPr>
            <w:r w:rsidRPr="00AC2FA1">
              <w:rPr>
                <w:rFonts w:asciiTheme="minorHAnsi" w:hAnsiTheme="minorHAnsi" w:cstheme="minorHAnsi"/>
              </w:rPr>
              <w:t>1.1.4.X.1.XX.XX</w:t>
            </w:r>
          </w:p>
        </w:tc>
      </w:tr>
      <w:tr w:rsidR="00AC2FA1" w:rsidRPr="00AC2FA1" w14:paraId="7F98D18A" w14:textId="77777777">
        <w:tc>
          <w:tcPr>
            <w:tcW w:w="6581" w:type="dxa"/>
            <w:shd w:val="clear" w:color="auto" w:fill="auto"/>
          </w:tcPr>
          <w:p w14:paraId="5DEF96CD" w14:textId="4FB91C44" w:rsidR="00AC2FA1" w:rsidRPr="00AC2FA1" w:rsidRDefault="00AC2FA1">
            <w:pPr>
              <w:rPr>
                <w:rFonts w:asciiTheme="minorHAnsi" w:hAnsiTheme="minorHAnsi" w:cstheme="minorHAnsi"/>
              </w:rPr>
            </w:pPr>
            <w:r w:rsidRPr="00AC2FA1">
              <w:rPr>
                <w:rFonts w:asciiTheme="minorHAnsi" w:hAnsiTheme="minorHAnsi" w:cstheme="minorHAnsi"/>
              </w:rPr>
              <w:t xml:space="preserve">ESTOQUES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913" w:type="dxa"/>
            <w:shd w:val="clear" w:color="auto" w:fill="auto"/>
          </w:tcPr>
          <w:p w14:paraId="4B7917F4" w14:textId="77777777" w:rsidR="00AC2FA1" w:rsidRPr="00AC2FA1" w:rsidRDefault="00AC2FA1">
            <w:pPr>
              <w:rPr>
                <w:rFonts w:asciiTheme="minorHAnsi" w:hAnsiTheme="minorHAnsi" w:cstheme="minorHAnsi"/>
              </w:rPr>
            </w:pPr>
            <w:r w:rsidRPr="00AC2FA1">
              <w:rPr>
                <w:rFonts w:asciiTheme="minorHAnsi" w:hAnsiTheme="minorHAnsi" w:cstheme="minorHAnsi"/>
              </w:rPr>
              <w:t>1.1.5.X.1.XX.XX</w:t>
            </w:r>
          </w:p>
        </w:tc>
      </w:tr>
      <w:tr w:rsidR="00AC2FA1" w:rsidRPr="00AC2FA1" w14:paraId="49D37F85" w14:textId="77777777">
        <w:tc>
          <w:tcPr>
            <w:tcW w:w="6581" w:type="dxa"/>
            <w:shd w:val="clear" w:color="auto" w:fill="auto"/>
          </w:tcPr>
          <w:p w14:paraId="24AB9C89" w14:textId="03418CB5" w:rsidR="00AC2FA1" w:rsidRPr="00AC2FA1" w:rsidRDefault="00AC2FA1">
            <w:pPr>
              <w:rPr>
                <w:rFonts w:asciiTheme="minorHAnsi" w:hAnsiTheme="minorHAnsi" w:cstheme="minorHAnsi"/>
              </w:rPr>
            </w:pPr>
            <w:r w:rsidRPr="00AC2FA1">
              <w:rPr>
                <w:rFonts w:asciiTheme="minorHAnsi" w:hAnsiTheme="minorHAnsi" w:cstheme="minorHAnsi"/>
              </w:rPr>
              <w:t xml:space="preserve">ATIVOS MANTIDOS PARA VENDA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913" w:type="dxa"/>
            <w:shd w:val="clear" w:color="auto" w:fill="auto"/>
          </w:tcPr>
          <w:p w14:paraId="66A101EB" w14:textId="77777777" w:rsidR="00AC2FA1" w:rsidRPr="00AC2FA1" w:rsidRDefault="00AC2FA1">
            <w:pPr>
              <w:rPr>
                <w:rFonts w:asciiTheme="minorHAnsi" w:hAnsiTheme="minorHAnsi" w:cstheme="minorHAnsi"/>
              </w:rPr>
            </w:pPr>
            <w:r w:rsidRPr="00AC2FA1">
              <w:rPr>
                <w:rFonts w:asciiTheme="minorHAnsi" w:hAnsiTheme="minorHAnsi" w:cstheme="minorHAnsi"/>
              </w:rPr>
              <w:t>1.1.6.X.1.XX.XX</w:t>
            </w:r>
          </w:p>
        </w:tc>
      </w:tr>
      <w:tr w:rsidR="00AC2FA1" w:rsidRPr="00AC2FA1" w14:paraId="4DC6F17E" w14:textId="77777777">
        <w:tc>
          <w:tcPr>
            <w:tcW w:w="6581" w:type="dxa"/>
            <w:shd w:val="clear" w:color="auto" w:fill="auto"/>
          </w:tcPr>
          <w:p w14:paraId="51CFE16A" w14:textId="492536EF" w:rsidR="00AC2FA1" w:rsidRPr="00AC2FA1" w:rsidRDefault="00AC2FA1">
            <w:pPr>
              <w:rPr>
                <w:rFonts w:asciiTheme="minorHAnsi" w:hAnsiTheme="minorHAnsi" w:cstheme="minorHAnsi"/>
              </w:rPr>
            </w:pPr>
            <w:r w:rsidRPr="00AC2FA1">
              <w:rPr>
                <w:rFonts w:asciiTheme="minorHAnsi" w:hAnsiTheme="minorHAnsi" w:cstheme="minorHAnsi"/>
              </w:rPr>
              <w:t xml:space="preserve">ATIVOS MANTIDOS PARA VENDA </w:t>
            </w:r>
            <w:r w:rsidR="005A3819">
              <w:rPr>
                <w:rFonts w:asciiTheme="minorHAnsi" w:hAnsiTheme="minorHAnsi" w:cstheme="minorHAnsi"/>
              </w:rPr>
              <w:t>–</w:t>
            </w:r>
            <w:r w:rsidRPr="00AC2FA1">
              <w:rPr>
                <w:rFonts w:asciiTheme="minorHAnsi" w:hAnsiTheme="minorHAnsi" w:cstheme="minorHAnsi"/>
              </w:rPr>
              <w:t xml:space="preserve"> INTRA</w:t>
            </w:r>
          </w:p>
        </w:tc>
        <w:tc>
          <w:tcPr>
            <w:tcW w:w="1913" w:type="dxa"/>
            <w:shd w:val="clear" w:color="auto" w:fill="auto"/>
          </w:tcPr>
          <w:p w14:paraId="2F078004" w14:textId="77777777" w:rsidR="00AC2FA1" w:rsidRPr="00AC2FA1" w:rsidRDefault="00AC2FA1">
            <w:pPr>
              <w:rPr>
                <w:rFonts w:asciiTheme="minorHAnsi" w:hAnsiTheme="minorHAnsi" w:cstheme="minorHAnsi"/>
              </w:rPr>
            </w:pPr>
            <w:r w:rsidRPr="00AC2FA1">
              <w:rPr>
                <w:rFonts w:asciiTheme="minorHAnsi" w:hAnsiTheme="minorHAnsi" w:cstheme="minorHAnsi"/>
              </w:rPr>
              <w:t>1.1.6.X.2.XX.XX</w:t>
            </w:r>
          </w:p>
        </w:tc>
      </w:tr>
      <w:tr w:rsidR="00AC2FA1" w:rsidRPr="00AC2FA1" w14:paraId="04CC0F34" w14:textId="77777777">
        <w:tc>
          <w:tcPr>
            <w:tcW w:w="6581" w:type="dxa"/>
            <w:shd w:val="clear" w:color="auto" w:fill="auto"/>
          </w:tcPr>
          <w:p w14:paraId="642B5905" w14:textId="77777777" w:rsidR="00AC2FA1" w:rsidRPr="00AC2FA1" w:rsidRDefault="00AC2FA1">
            <w:pPr>
              <w:rPr>
                <w:rFonts w:asciiTheme="minorHAnsi" w:hAnsiTheme="minorHAnsi" w:cstheme="minorHAnsi"/>
              </w:rPr>
            </w:pPr>
            <w:r w:rsidRPr="00AC2FA1">
              <w:rPr>
                <w:rFonts w:asciiTheme="minorHAnsi" w:hAnsiTheme="minorHAnsi" w:cstheme="minorHAnsi"/>
              </w:rPr>
              <w:t>ATIVOS MANTIDOS PARA VENDA – INTER UNIÃO</w:t>
            </w:r>
          </w:p>
        </w:tc>
        <w:tc>
          <w:tcPr>
            <w:tcW w:w="1913" w:type="dxa"/>
            <w:shd w:val="clear" w:color="auto" w:fill="auto"/>
          </w:tcPr>
          <w:p w14:paraId="6E030462" w14:textId="77777777" w:rsidR="00AC2FA1" w:rsidRPr="00AC2FA1" w:rsidRDefault="00AC2FA1">
            <w:pPr>
              <w:rPr>
                <w:rFonts w:asciiTheme="minorHAnsi" w:hAnsiTheme="minorHAnsi" w:cstheme="minorHAnsi"/>
              </w:rPr>
            </w:pPr>
            <w:r w:rsidRPr="00AC2FA1">
              <w:rPr>
                <w:rFonts w:asciiTheme="minorHAnsi" w:hAnsiTheme="minorHAnsi" w:cstheme="minorHAnsi"/>
              </w:rPr>
              <w:t>1.1.6.X.3.XX.XX</w:t>
            </w:r>
          </w:p>
        </w:tc>
      </w:tr>
      <w:tr w:rsidR="00AC2FA1" w:rsidRPr="00AC2FA1" w14:paraId="09F2B6DE" w14:textId="77777777">
        <w:tc>
          <w:tcPr>
            <w:tcW w:w="6581" w:type="dxa"/>
            <w:shd w:val="clear" w:color="auto" w:fill="auto"/>
          </w:tcPr>
          <w:p w14:paraId="236FEB13" w14:textId="77777777" w:rsidR="00AC2FA1" w:rsidRPr="00AC2FA1" w:rsidRDefault="00AC2FA1">
            <w:pPr>
              <w:rPr>
                <w:rFonts w:asciiTheme="minorHAnsi" w:hAnsiTheme="minorHAnsi" w:cstheme="minorHAnsi"/>
              </w:rPr>
            </w:pPr>
            <w:r w:rsidRPr="00AC2FA1">
              <w:rPr>
                <w:rFonts w:asciiTheme="minorHAnsi" w:hAnsiTheme="minorHAnsi" w:cstheme="minorHAnsi"/>
              </w:rPr>
              <w:t>ATIVOS MANTIDOS PARA VENDA – INTER ESTADO</w:t>
            </w:r>
          </w:p>
        </w:tc>
        <w:tc>
          <w:tcPr>
            <w:tcW w:w="1913" w:type="dxa"/>
            <w:shd w:val="clear" w:color="auto" w:fill="auto"/>
          </w:tcPr>
          <w:p w14:paraId="1799FFB0" w14:textId="77777777" w:rsidR="00AC2FA1" w:rsidRPr="00AC2FA1" w:rsidRDefault="00AC2FA1">
            <w:pPr>
              <w:rPr>
                <w:rFonts w:asciiTheme="minorHAnsi" w:hAnsiTheme="minorHAnsi" w:cstheme="minorHAnsi"/>
              </w:rPr>
            </w:pPr>
            <w:r w:rsidRPr="00AC2FA1">
              <w:rPr>
                <w:rFonts w:asciiTheme="minorHAnsi" w:hAnsiTheme="minorHAnsi" w:cstheme="minorHAnsi"/>
              </w:rPr>
              <w:t>1.1.6.X.4.XX.XX</w:t>
            </w:r>
          </w:p>
        </w:tc>
      </w:tr>
      <w:tr w:rsidR="00AC2FA1" w:rsidRPr="00AC2FA1" w14:paraId="0B957CE4" w14:textId="77777777">
        <w:tc>
          <w:tcPr>
            <w:tcW w:w="6581" w:type="dxa"/>
            <w:shd w:val="clear" w:color="auto" w:fill="auto"/>
          </w:tcPr>
          <w:p w14:paraId="3F5E1167" w14:textId="77777777" w:rsidR="00AC2FA1" w:rsidRPr="00AC2FA1" w:rsidRDefault="00AC2FA1">
            <w:pPr>
              <w:rPr>
                <w:rFonts w:asciiTheme="minorHAnsi" w:hAnsiTheme="minorHAnsi" w:cstheme="minorHAnsi"/>
              </w:rPr>
            </w:pPr>
            <w:r w:rsidRPr="00AC2FA1">
              <w:rPr>
                <w:rFonts w:asciiTheme="minorHAnsi" w:hAnsiTheme="minorHAnsi" w:cstheme="minorHAnsi"/>
              </w:rPr>
              <w:t>ATIVOS MANTIDOS PARA VENDA – INTER MUNICÍPIO</w:t>
            </w:r>
          </w:p>
        </w:tc>
        <w:tc>
          <w:tcPr>
            <w:tcW w:w="1913" w:type="dxa"/>
            <w:shd w:val="clear" w:color="auto" w:fill="auto"/>
          </w:tcPr>
          <w:p w14:paraId="16CE8372" w14:textId="77777777" w:rsidR="00AC2FA1" w:rsidRPr="00AC2FA1" w:rsidRDefault="00AC2FA1">
            <w:pPr>
              <w:rPr>
                <w:rFonts w:asciiTheme="minorHAnsi" w:hAnsiTheme="minorHAnsi" w:cstheme="minorHAnsi"/>
              </w:rPr>
            </w:pPr>
            <w:r w:rsidRPr="00AC2FA1">
              <w:rPr>
                <w:rFonts w:asciiTheme="minorHAnsi" w:hAnsiTheme="minorHAnsi" w:cstheme="minorHAnsi"/>
              </w:rPr>
              <w:t>1.1.6.X.5.XX.XX</w:t>
            </w:r>
          </w:p>
        </w:tc>
      </w:tr>
      <w:tr w:rsidR="00AC2FA1" w:rsidRPr="00AC2FA1" w14:paraId="784B7986" w14:textId="77777777">
        <w:tc>
          <w:tcPr>
            <w:tcW w:w="6581" w:type="dxa"/>
            <w:shd w:val="clear" w:color="auto" w:fill="auto"/>
          </w:tcPr>
          <w:p w14:paraId="00E4ED74" w14:textId="67D16425" w:rsidR="00AC2FA1" w:rsidRPr="00AC2FA1" w:rsidRDefault="00AC2FA1">
            <w:pPr>
              <w:rPr>
                <w:rFonts w:asciiTheme="minorHAnsi" w:hAnsiTheme="minorHAnsi" w:cstheme="minorHAnsi"/>
              </w:rPr>
            </w:pPr>
            <w:r w:rsidRPr="00AC2FA1">
              <w:rPr>
                <w:rFonts w:asciiTheme="minorHAnsi" w:hAnsiTheme="minorHAnsi" w:cstheme="minorHAnsi"/>
              </w:rPr>
              <w:lastRenderedPageBreak/>
              <w:t xml:space="preserve">CRÉDITOS A LONGO PRAZO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913" w:type="dxa"/>
            <w:shd w:val="clear" w:color="auto" w:fill="auto"/>
          </w:tcPr>
          <w:p w14:paraId="69763E93" w14:textId="77777777" w:rsidR="00AC2FA1" w:rsidRPr="00AC2FA1" w:rsidRDefault="00AC2FA1">
            <w:pPr>
              <w:rPr>
                <w:rFonts w:asciiTheme="minorHAnsi" w:hAnsiTheme="minorHAnsi" w:cstheme="minorHAnsi"/>
              </w:rPr>
            </w:pPr>
            <w:r w:rsidRPr="00AC2FA1">
              <w:rPr>
                <w:rFonts w:asciiTheme="minorHAnsi" w:hAnsiTheme="minorHAnsi" w:cstheme="minorHAnsi"/>
              </w:rPr>
              <w:t>1.2.1.1.1.XX.XX</w:t>
            </w:r>
          </w:p>
        </w:tc>
      </w:tr>
      <w:tr w:rsidR="00AC2FA1" w:rsidRPr="00AC2FA1" w14:paraId="253D4A6F" w14:textId="77777777">
        <w:tc>
          <w:tcPr>
            <w:tcW w:w="6581" w:type="dxa"/>
            <w:shd w:val="clear" w:color="auto" w:fill="auto"/>
          </w:tcPr>
          <w:p w14:paraId="0281F31C" w14:textId="67553365" w:rsidR="00AC2FA1" w:rsidRPr="00AC2FA1" w:rsidRDefault="00AC2FA1">
            <w:pPr>
              <w:rPr>
                <w:rFonts w:asciiTheme="minorHAnsi" w:hAnsiTheme="minorHAnsi" w:cstheme="minorHAnsi"/>
              </w:rPr>
            </w:pPr>
            <w:r w:rsidRPr="00AC2FA1">
              <w:rPr>
                <w:rFonts w:asciiTheme="minorHAnsi" w:hAnsiTheme="minorHAnsi" w:cstheme="minorHAnsi"/>
              </w:rPr>
              <w:t xml:space="preserve">CRÉDITOS A LONGO PRAZO </w:t>
            </w:r>
            <w:r w:rsidR="005A3819">
              <w:rPr>
                <w:rFonts w:asciiTheme="minorHAnsi" w:hAnsiTheme="minorHAnsi" w:cstheme="minorHAnsi"/>
              </w:rPr>
              <w:t>–</w:t>
            </w:r>
            <w:r w:rsidRPr="00AC2FA1">
              <w:rPr>
                <w:rFonts w:asciiTheme="minorHAnsi" w:hAnsiTheme="minorHAnsi" w:cstheme="minorHAnsi"/>
              </w:rPr>
              <w:t xml:space="preserve"> INTRA</w:t>
            </w:r>
          </w:p>
        </w:tc>
        <w:tc>
          <w:tcPr>
            <w:tcW w:w="1913" w:type="dxa"/>
            <w:shd w:val="clear" w:color="auto" w:fill="auto"/>
          </w:tcPr>
          <w:p w14:paraId="4E581C2A" w14:textId="77777777" w:rsidR="00AC2FA1" w:rsidRPr="00AC2FA1" w:rsidRDefault="00AC2FA1">
            <w:pPr>
              <w:rPr>
                <w:rFonts w:asciiTheme="minorHAnsi" w:hAnsiTheme="minorHAnsi" w:cstheme="minorHAnsi"/>
                <w:b/>
                <w:bCs/>
              </w:rPr>
            </w:pPr>
            <w:r w:rsidRPr="00AC2FA1">
              <w:rPr>
                <w:rFonts w:asciiTheme="minorHAnsi" w:hAnsiTheme="minorHAnsi" w:cstheme="minorHAnsi"/>
              </w:rPr>
              <w:t>1.2.1.1.2.XX.XX</w:t>
            </w:r>
          </w:p>
        </w:tc>
      </w:tr>
      <w:tr w:rsidR="00AC2FA1" w:rsidRPr="00AC2FA1" w14:paraId="143F737B" w14:textId="77777777">
        <w:tc>
          <w:tcPr>
            <w:tcW w:w="6581" w:type="dxa"/>
            <w:shd w:val="clear" w:color="auto" w:fill="auto"/>
          </w:tcPr>
          <w:p w14:paraId="3B5D4044" w14:textId="77777777" w:rsidR="00AC2FA1" w:rsidRPr="00AC2FA1" w:rsidRDefault="00AC2FA1">
            <w:pPr>
              <w:rPr>
                <w:rFonts w:asciiTheme="minorHAnsi" w:hAnsiTheme="minorHAnsi" w:cstheme="minorHAnsi"/>
              </w:rPr>
            </w:pPr>
            <w:r w:rsidRPr="00AC2FA1">
              <w:rPr>
                <w:rFonts w:asciiTheme="minorHAnsi" w:hAnsiTheme="minorHAnsi" w:cstheme="minorHAnsi"/>
              </w:rPr>
              <w:t>CRÉDITOS A LONGO PRAZO – INTER UNIÃO</w:t>
            </w:r>
          </w:p>
        </w:tc>
        <w:tc>
          <w:tcPr>
            <w:tcW w:w="1913" w:type="dxa"/>
            <w:shd w:val="clear" w:color="auto" w:fill="auto"/>
          </w:tcPr>
          <w:p w14:paraId="03775689" w14:textId="77777777" w:rsidR="00AC2FA1" w:rsidRPr="00AC2FA1" w:rsidRDefault="00AC2FA1">
            <w:pPr>
              <w:rPr>
                <w:rFonts w:asciiTheme="minorHAnsi" w:hAnsiTheme="minorHAnsi" w:cstheme="minorHAnsi"/>
                <w:b/>
                <w:bCs/>
              </w:rPr>
            </w:pPr>
            <w:r w:rsidRPr="00AC2FA1">
              <w:rPr>
                <w:rFonts w:asciiTheme="minorHAnsi" w:hAnsiTheme="minorHAnsi" w:cstheme="minorHAnsi"/>
              </w:rPr>
              <w:t>1.2.1.1.3.XX.XX</w:t>
            </w:r>
          </w:p>
        </w:tc>
      </w:tr>
      <w:tr w:rsidR="00AC2FA1" w:rsidRPr="00AC2FA1" w14:paraId="371CB238" w14:textId="77777777">
        <w:tc>
          <w:tcPr>
            <w:tcW w:w="6581" w:type="dxa"/>
            <w:shd w:val="clear" w:color="auto" w:fill="auto"/>
          </w:tcPr>
          <w:p w14:paraId="613DE184" w14:textId="77777777" w:rsidR="00AC2FA1" w:rsidRPr="00AC2FA1" w:rsidRDefault="00AC2FA1">
            <w:pPr>
              <w:rPr>
                <w:rFonts w:asciiTheme="minorHAnsi" w:hAnsiTheme="minorHAnsi" w:cstheme="minorHAnsi"/>
              </w:rPr>
            </w:pPr>
            <w:r w:rsidRPr="00AC2FA1">
              <w:rPr>
                <w:rFonts w:asciiTheme="minorHAnsi" w:hAnsiTheme="minorHAnsi" w:cstheme="minorHAnsi"/>
              </w:rPr>
              <w:t>CRÉDITOS A LONGO PRAZO – INTER ESTADO</w:t>
            </w:r>
          </w:p>
        </w:tc>
        <w:tc>
          <w:tcPr>
            <w:tcW w:w="1913" w:type="dxa"/>
            <w:shd w:val="clear" w:color="auto" w:fill="auto"/>
          </w:tcPr>
          <w:p w14:paraId="1E0168C3" w14:textId="77777777" w:rsidR="00AC2FA1" w:rsidRPr="00AC2FA1" w:rsidRDefault="00AC2FA1">
            <w:pPr>
              <w:rPr>
                <w:rFonts w:asciiTheme="minorHAnsi" w:hAnsiTheme="minorHAnsi" w:cstheme="minorHAnsi"/>
                <w:b/>
                <w:bCs/>
              </w:rPr>
            </w:pPr>
            <w:r w:rsidRPr="00AC2FA1">
              <w:rPr>
                <w:rFonts w:asciiTheme="minorHAnsi" w:hAnsiTheme="minorHAnsi" w:cstheme="minorHAnsi"/>
              </w:rPr>
              <w:t>1.2.1.1.4.XX.XX</w:t>
            </w:r>
          </w:p>
        </w:tc>
      </w:tr>
      <w:tr w:rsidR="00AC2FA1" w:rsidRPr="00AC2FA1" w14:paraId="65064381" w14:textId="77777777">
        <w:tc>
          <w:tcPr>
            <w:tcW w:w="6581" w:type="dxa"/>
            <w:shd w:val="clear" w:color="auto" w:fill="auto"/>
          </w:tcPr>
          <w:p w14:paraId="62EDDCB8" w14:textId="36C8EA52" w:rsidR="00AC2FA1" w:rsidRPr="00AC2FA1" w:rsidRDefault="00AC2FA1">
            <w:pPr>
              <w:rPr>
                <w:rFonts w:asciiTheme="minorHAnsi" w:hAnsiTheme="minorHAnsi" w:cstheme="minorHAnsi"/>
              </w:rPr>
            </w:pPr>
            <w:r w:rsidRPr="00AC2FA1">
              <w:rPr>
                <w:rFonts w:asciiTheme="minorHAnsi" w:hAnsiTheme="minorHAnsi" w:cstheme="minorHAnsi"/>
              </w:rPr>
              <w:t xml:space="preserve">CRÉDITOS A LONGO PRAZO </w:t>
            </w:r>
            <w:r w:rsidR="005A3819">
              <w:rPr>
                <w:rFonts w:asciiTheme="minorHAnsi" w:hAnsiTheme="minorHAnsi" w:cstheme="minorHAnsi"/>
              </w:rPr>
              <w:t>–</w:t>
            </w:r>
            <w:r w:rsidRPr="00AC2FA1">
              <w:rPr>
                <w:rFonts w:asciiTheme="minorHAnsi" w:hAnsiTheme="minorHAnsi" w:cstheme="minorHAnsi"/>
              </w:rPr>
              <w:t xml:space="preserve"> MUNICÍPIO</w:t>
            </w:r>
          </w:p>
        </w:tc>
        <w:tc>
          <w:tcPr>
            <w:tcW w:w="1913" w:type="dxa"/>
            <w:shd w:val="clear" w:color="auto" w:fill="auto"/>
          </w:tcPr>
          <w:p w14:paraId="5A395888" w14:textId="77777777" w:rsidR="00AC2FA1" w:rsidRPr="00AC2FA1" w:rsidRDefault="00AC2FA1">
            <w:pPr>
              <w:rPr>
                <w:rFonts w:asciiTheme="minorHAnsi" w:hAnsiTheme="minorHAnsi" w:cstheme="minorHAnsi"/>
                <w:b/>
                <w:bCs/>
              </w:rPr>
            </w:pPr>
            <w:r w:rsidRPr="00AC2FA1">
              <w:rPr>
                <w:rFonts w:asciiTheme="minorHAnsi" w:hAnsiTheme="minorHAnsi" w:cstheme="minorHAnsi"/>
              </w:rPr>
              <w:t>1.2.1.1.5.XX.XX</w:t>
            </w:r>
          </w:p>
        </w:tc>
      </w:tr>
      <w:tr w:rsidR="00AC2FA1" w:rsidRPr="00AC2FA1" w14:paraId="23F26FD5" w14:textId="77777777">
        <w:tc>
          <w:tcPr>
            <w:tcW w:w="6581" w:type="dxa"/>
            <w:shd w:val="clear" w:color="auto" w:fill="auto"/>
          </w:tcPr>
          <w:p w14:paraId="3C588D7F" w14:textId="77777777" w:rsidR="00AC2FA1" w:rsidRPr="00AC2FA1" w:rsidRDefault="00AC2FA1">
            <w:pPr>
              <w:rPr>
                <w:rFonts w:asciiTheme="minorHAnsi" w:hAnsiTheme="minorHAnsi" w:cstheme="minorHAnsi"/>
              </w:rPr>
            </w:pPr>
            <w:r w:rsidRPr="00AC2FA1">
              <w:rPr>
                <w:rFonts w:asciiTheme="minorHAnsi" w:hAnsiTheme="minorHAnsi" w:cstheme="minorHAnsi"/>
              </w:rPr>
              <w:t>DEMAIS CRÉDITOS E VALORES A LONGO PRAZO</w:t>
            </w:r>
          </w:p>
        </w:tc>
        <w:tc>
          <w:tcPr>
            <w:tcW w:w="1913" w:type="dxa"/>
            <w:shd w:val="clear" w:color="auto" w:fill="auto"/>
          </w:tcPr>
          <w:p w14:paraId="2C390E9D" w14:textId="77777777" w:rsidR="00AC2FA1" w:rsidRPr="00AC2FA1" w:rsidRDefault="00AC2FA1">
            <w:pPr>
              <w:rPr>
                <w:rFonts w:asciiTheme="minorHAnsi" w:hAnsiTheme="minorHAnsi" w:cstheme="minorHAnsi"/>
              </w:rPr>
            </w:pPr>
            <w:r w:rsidRPr="00AC2FA1">
              <w:rPr>
                <w:rFonts w:asciiTheme="minorHAnsi" w:hAnsiTheme="minorHAnsi" w:cstheme="minorHAnsi"/>
              </w:rPr>
              <w:t>1.2.1.2.1.XX.XX</w:t>
            </w:r>
          </w:p>
        </w:tc>
      </w:tr>
      <w:tr w:rsidR="00AC2FA1" w:rsidRPr="00AC2FA1" w14:paraId="3B631AEA" w14:textId="77777777">
        <w:tc>
          <w:tcPr>
            <w:tcW w:w="6581" w:type="dxa"/>
            <w:shd w:val="clear" w:color="auto" w:fill="auto"/>
          </w:tcPr>
          <w:p w14:paraId="26B90D35" w14:textId="77777777" w:rsidR="00AC2FA1" w:rsidRPr="00AC2FA1" w:rsidRDefault="00AC2FA1">
            <w:pPr>
              <w:rPr>
                <w:rFonts w:asciiTheme="minorHAnsi" w:hAnsiTheme="minorHAnsi" w:cstheme="minorHAnsi"/>
              </w:rPr>
            </w:pPr>
            <w:r w:rsidRPr="00AC2FA1">
              <w:rPr>
                <w:rFonts w:asciiTheme="minorHAnsi" w:hAnsiTheme="minorHAnsi" w:cstheme="minorHAnsi"/>
              </w:rPr>
              <w:t>INVESTIMENTOS E APLICAÇÕES TEMPORÁRIAS A LONGO PRAZO</w:t>
            </w:r>
          </w:p>
        </w:tc>
        <w:tc>
          <w:tcPr>
            <w:tcW w:w="1913" w:type="dxa"/>
            <w:shd w:val="clear" w:color="auto" w:fill="auto"/>
          </w:tcPr>
          <w:p w14:paraId="243C6107" w14:textId="77777777" w:rsidR="00AC2FA1" w:rsidRPr="00AC2FA1" w:rsidRDefault="00AC2FA1">
            <w:pPr>
              <w:rPr>
                <w:rFonts w:asciiTheme="minorHAnsi" w:hAnsiTheme="minorHAnsi" w:cstheme="minorHAnsi"/>
              </w:rPr>
            </w:pPr>
            <w:r w:rsidRPr="00AC2FA1">
              <w:rPr>
                <w:rFonts w:asciiTheme="minorHAnsi" w:hAnsiTheme="minorHAnsi" w:cstheme="minorHAnsi"/>
              </w:rPr>
              <w:t xml:space="preserve">1.2.1.3.1.XX.XX </w:t>
            </w:r>
          </w:p>
        </w:tc>
      </w:tr>
      <w:tr w:rsidR="00AC2FA1" w:rsidRPr="00AC2FA1" w14:paraId="3FD8159A" w14:textId="77777777">
        <w:tc>
          <w:tcPr>
            <w:tcW w:w="6581" w:type="dxa"/>
            <w:shd w:val="clear" w:color="auto" w:fill="auto"/>
          </w:tcPr>
          <w:p w14:paraId="640C66E3" w14:textId="1D258139" w:rsidR="00AC2FA1" w:rsidRPr="00AC2FA1" w:rsidRDefault="00AC2FA1">
            <w:pPr>
              <w:rPr>
                <w:rFonts w:asciiTheme="minorHAnsi" w:hAnsiTheme="minorHAnsi" w:cstheme="minorHAnsi"/>
              </w:rPr>
            </w:pPr>
            <w:r w:rsidRPr="00AC2FA1">
              <w:rPr>
                <w:rFonts w:asciiTheme="minorHAnsi" w:hAnsiTheme="minorHAnsi" w:cstheme="minorHAnsi"/>
              </w:rPr>
              <w:t xml:space="preserve">ESTOQUES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913" w:type="dxa"/>
            <w:shd w:val="clear" w:color="auto" w:fill="auto"/>
          </w:tcPr>
          <w:p w14:paraId="4AD3F12D" w14:textId="77777777" w:rsidR="00AC2FA1" w:rsidRPr="00AC2FA1" w:rsidRDefault="00AC2FA1">
            <w:pPr>
              <w:rPr>
                <w:rFonts w:asciiTheme="minorHAnsi" w:hAnsiTheme="minorHAnsi" w:cstheme="minorHAnsi"/>
              </w:rPr>
            </w:pPr>
            <w:r w:rsidRPr="00AC2FA1">
              <w:rPr>
                <w:rFonts w:asciiTheme="minorHAnsi" w:hAnsiTheme="minorHAnsi" w:cstheme="minorHAnsi"/>
              </w:rPr>
              <w:t>1.2.1.4.1.XX.XX</w:t>
            </w:r>
          </w:p>
        </w:tc>
      </w:tr>
      <w:tr w:rsidR="00AC2FA1" w:rsidRPr="00AC2FA1" w14:paraId="2B024B5D" w14:textId="77777777">
        <w:tc>
          <w:tcPr>
            <w:tcW w:w="6581" w:type="dxa"/>
            <w:shd w:val="clear" w:color="auto" w:fill="auto"/>
          </w:tcPr>
          <w:p w14:paraId="5FC18F02" w14:textId="77777777" w:rsidR="00AC2FA1" w:rsidRPr="00AC2FA1" w:rsidRDefault="00AC2FA1">
            <w:pPr>
              <w:rPr>
                <w:rFonts w:asciiTheme="minorHAnsi" w:hAnsiTheme="minorHAnsi" w:cstheme="minorHAnsi"/>
              </w:rPr>
            </w:pPr>
            <w:r w:rsidRPr="00AC2FA1">
              <w:rPr>
                <w:rFonts w:asciiTheme="minorHAnsi" w:hAnsiTheme="minorHAnsi" w:cstheme="minorHAnsi"/>
              </w:rPr>
              <w:t>PREVISÃO ADICIONAL DA RECEITA</w:t>
            </w:r>
          </w:p>
        </w:tc>
        <w:tc>
          <w:tcPr>
            <w:tcW w:w="1913" w:type="dxa"/>
            <w:shd w:val="clear" w:color="auto" w:fill="auto"/>
          </w:tcPr>
          <w:p w14:paraId="1F98264E" w14:textId="77777777" w:rsidR="00AC2FA1" w:rsidRPr="00AC2FA1" w:rsidRDefault="00AC2FA1">
            <w:pPr>
              <w:rPr>
                <w:rFonts w:asciiTheme="minorHAnsi" w:hAnsiTheme="minorHAnsi" w:cstheme="minorHAnsi"/>
              </w:rPr>
            </w:pPr>
            <w:r w:rsidRPr="00AC2FA1">
              <w:rPr>
                <w:rFonts w:asciiTheme="minorHAnsi" w:hAnsiTheme="minorHAnsi" w:cstheme="minorHAnsi"/>
              </w:rPr>
              <w:t>5.2.1.2.1.XX.XX</w:t>
            </w:r>
          </w:p>
        </w:tc>
      </w:tr>
    </w:tbl>
    <w:p w14:paraId="1211FE23" w14:textId="77777777" w:rsidR="00AC2FA1" w:rsidRPr="001D2B68" w:rsidRDefault="00AC2FA1" w:rsidP="00AC2FA1">
      <w:pPr>
        <w:widowControl w:val="0"/>
        <w:overflowPunct/>
        <w:autoSpaceDE/>
        <w:autoSpaceDN/>
        <w:adjustRightInd/>
        <w:spacing w:after="160" w:line="259" w:lineRule="auto"/>
        <w:jc w:val="both"/>
        <w:textAlignment w:val="auto"/>
        <w:rPr>
          <w:rFonts w:asciiTheme="minorHAnsi" w:eastAsia="Calibri" w:hAnsiTheme="minorHAnsi" w:cstheme="minorHAnsi"/>
          <w:sz w:val="22"/>
          <w:szCs w:val="22"/>
          <w:lang w:eastAsia="en-US"/>
        </w:rPr>
      </w:pPr>
    </w:p>
    <w:p w14:paraId="574F45E7" w14:textId="77777777" w:rsidR="00AC2FA1" w:rsidRPr="00AC2FA1" w:rsidRDefault="00AC2FA1" w:rsidP="00AC2FA1">
      <w:pPr>
        <w:widowControl w:val="0"/>
        <w:overflowPunct/>
        <w:autoSpaceDE/>
        <w:autoSpaceDN/>
        <w:adjustRightInd/>
        <w:spacing w:after="160" w:line="360" w:lineRule="auto"/>
        <w:jc w:val="both"/>
        <w:textAlignment w:val="auto"/>
        <w:rPr>
          <w:rFonts w:ascii="Arial" w:hAnsi="Arial" w:cs="Arial"/>
          <w:i/>
          <w:sz w:val="22"/>
          <w:szCs w:val="22"/>
        </w:rPr>
      </w:pPr>
      <w:r w:rsidRPr="00AC2FA1">
        <w:rPr>
          <w:rFonts w:ascii="Arial" w:hAnsi="Arial" w:cs="Arial"/>
          <w:b/>
          <w:i/>
          <w:sz w:val="22"/>
          <w:szCs w:val="22"/>
        </w:rPr>
        <w:t>Mensagem:</w:t>
      </w:r>
      <w:r w:rsidRPr="00AC2FA1">
        <w:rPr>
          <w:rFonts w:ascii="Arial" w:hAnsi="Arial" w:cs="Arial"/>
          <w:b/>
          <w:bCs/>
          <w:i/>
          <w:sz w:val="22"/>
          <w:szCs w:val="22"/>
        </w:rPr>
        <w:t xml:space="preserve"> </w:t>
      </w:r>
      <w:r w:rsidRPr="00AC2FA1">
        <w:rPr>
          <w:rFonts w:ascii="Arial" w:hAnsi="Arial" w:cs="Arial"/>
          <w:i/>
          <w:sz w:val="22"/>
          <w:szCs w:val="22"/>
        </w:rPr>
        <w:t>O somatório dos saldos finais das contas contábeis (</w:t>
      </w:r>
      <w:r w:rsidRPr="00AC2FA1">
        <w:rPr>
          <w:rFonts w:ascii="Arial" w:hAnsi="Arial" w:cs="Arial"/>
          <w:b/>
          <w:bCs/>
          <w:i/>
          <w:sz w:val="22"/>
          <w:szCs w:val="22"/>
        </w:rPr>
        <w:t>INFORMAR A CONTA</w:t>
      </w:r>
      <w:r w:rsidRPr="00AC2FA1">
        <w:rPr>
          <w:rFonts w:ascii="Arial" w:hAnsi="Arial" w:cs="Arial"/>
          <w:i/>
          <w:sz w:val="22"/>
          <w:szCs w:val="22"/>
        </w:rPr>
        <w:t>) (no 5º nível) não pode ser de natureza Credora – C.</w:t>
      </w:r>
    </w:p>
    <w:p w14:paraId="668FF1A9" w14:textId="697DFBCC" w:rsidR="00AC2FA1" w:rsidRPr="00AC2FA1" w:rsidRDefault="00AC2FA1" w:rsidP="00AC2FA1">
      <w:pPr>
        <w:widowControl w:val="0"/>
        <w:overflowPunct/>
        <w:autoSpaceDE/>
        <w:autoSpaceDN/>
        <w:adjustRightInd/>
        <w:spacing w:after="160" w:line="360" w:lineRule="auto"/>
        <w:jc w:val="both"/>
        <w:textAlignment w:val="auto"/>
        <w:rPr>
          <w:rFonts w:ascii="Arial" w:hAnsi="Arial" w:cs="Arial"/>
          <w:b/>
          <w:i/>
          <w:sz w:val="22"/>
          <w:szCs w:val="22"/>
        </w:rPr>
      </w:pPr>
      <w:r w:rsidRPr="00AC2FA1">
        <w:rPr>
          <w:rFonts w:ascii="Arial" w:eastAsia="Calibri" w:hAnsi="Arial" w:cs="Arial"/>
          <w:sz w:val="22"/>
          <w:szCs w:val="22"/>
          <w:lang w:eastAsia="en-US"/>
        </w:rPr>
        <w:t xml:space="preserve">46 Verificar, no BALANCONT, para as contas contábeis relacionadas abaixo, se o somatório dos valores do campo “saldofinal” de natureza </w:t>
      </w:r>
      <w:r w:rsidR="006D311C">
        <w:rPr>
          <w:rFonts w:ascii="Arial" w:eastAsia="Calibri" w:hAnsi="Arial" w:cs="Arial"/>
          <w:sz w:val="22"/>
          <w:szCs w:val="22"/>
          <w:lang w:eastAsia="en-US"/>
        </w:rPr>
        <w:t>devedora</w:t>
      </w:r>
      <w:r w:rsidRPr="00AC2FA1">
        <w:rPr>
          <w:rFonts w:ascii="Arial" w:eastAsia="Calibri" w:hAnsi="Arial" w:cs="Arial"/>
          <w:sz w:val="22"/>
          <w:szCs w:val="22"/>
          <w:lang w:eastAsia="en-US"/>
        </w:rPr>
        <w:t xml:space="preserve"> (D) é inferior aos de natureza </w:t>
      </w:r>
      <w:r w:rsidR="006D311C">
        <w:rPr>
          <w:rFonts w:ascii="Arial" w:eastAsia="Calibri" w:hAnsi="Arial" w:cs="Arial"/>
          <w:sz w:val="22"/>
          <w:szCs w:val="22"/>
          <w:lang w:eastAsia="en-US"/>
        </w:rPr>
        <w:t>credora</w:t>
      </w:r>
      <w:r w:rsidRPr="00AC2FA1">
        <w:rPr>
          <w:rFonts w:ascii="Arial" w:eastAsia="Calibri" w:hAnsi="Arial" w:cs="Arial"/>
          <w:sz w:val="22"/>
          <w:szCs w:val="22"/>
          <w:lang w:eastAsia="en-US"/>
        </w:rPr>
        <w:t xml:space="preserve"> (C) </w:t>
      </w:r>
      <w:r w:rsidRPr="00AC2FA1">
        <w:rPr>
          <w:rFonts w:ascii="Arial" w:hAnsi="Arial" w:cs="Arial"/>
          <w:sz w:val="22"/>
          <w:szCs w:val="22"/>
        </w:rPr>
        <w:t>(</w:t>
      </w:r>
      <w:r w:rsidRPr="00AC2FA1">
        <w:rPr>
          <w:rFonts w:ascii="Arial" w:hAnsi="Arial" w:cs="Arial"/>
          <w:sz w:val="22"/>
          <w:szCs w:val="22"/>
          <w:u w:val="single"/>
        </w:rPr>
        <w:t>Consistência Impeditiva</w:t>
      </w:r>
      <w:r w:rsidRPr="00AC2FA1">
        <w:rPr>
          <w:rFonts w:ascii="Arial" w:hAnsi="Arial" w:cs="Arial"/>
          <w:sz w:val="22"/>
          <w:szCs w:val="22"/>
        </w:rPr>
        <w:t xml:space="preserve">) </w:t>
      </w:r>
      <w:r w:rsidRPr="00AC2FA1">
        <w:rPr>
          <w:rFonts w:ascii="Arial" w:hAnsi="Arial" w:cs="Arial"/>
          <w:b/>
          <w:i/>
          <w:sz w:val="22"/>
          <w:szCs w:val="22"/>
        </w:rPr>
        <w:t xml:space="preserve">ERRO </w:t>
      </w:r>
      <w:r w:rsidRPr="00D72744">
        <w:rPr>
          <w:rFonts w:ascii="Arial" w:hAnsi="Arial" w:cs="Arial"/>
          <w:b/>
          <w:i/>
          <w:strike/>
          <w:color w:val="FF0000"/>
          <w:sz w:val="22"/>
          <w:szCs w:val="22"/>
        </w:rPr>
        <w:t>8859</w:t>
      </w:r>
      <w:r w:rsidR="00D72744">
        <w:rPr>
          <w:rFonts w:ascii="Arial" w:hAnsi="Arial" w:cs="Arial"/>
          <w:b/>
          <w:i/>
          <w:sz w:val="22"/>
          <w:szCs w:val="22"/>
        </w:rPr>
        <w:t xml:space="preserve"> </w:t>
      </w:r>
      <w:r w:rsidR="00350BAB">
        <w:rPr>
          <w:rFonts w:ascii="Arial" w:hAnsi="Arial" w:cs="Arial"/>
          <w:b/>
          <w:i/>
          <w:color w:val="0070C0"/>
          <w:sz w:val="22"/>
          <w:szCs w:val="22"/>
        </w:rPr>
        <w:t>9021</w:t>
      </w:r>
    </w:p>
    <w:p w14:paraId="3B36DA3B" w14:textId="77777777" w:rsidR="00AC2FA1" w:rsidRPr="001D2B68" w:rsidRDefault="00AC2FA1" w:rsidP="00AC2FA1">
      <w:pPr>
        <w:widowControl w:val="0"/>
        <w:overflowPunct/>
        <w:autoSpaceDE/>
        <w:autoSpaceDN/>
        <w:adjustRightInd/>
        <w:spacing w:after="160" w:line="259" w:lineRule="auto"/>
        <w:jc w:val="both"/>
        <w:textAlignment w:val="auto"/>
        <w:rPr>
          <w:rFonts w:asciiTheme="minorHAnsi" w:eastAsia="Calibri" w:hAnsiTheme="minorHAnsi" w:cstheme="minorHAnsi"/>
          <w:sz w:val="22"/>
          <w:szCs w:val="22"/>
          <w:lang w:eastAsia="en-US"/>
        </w:rPr>
      </w:pPr>
    </w:p>
    <w:tbl>
      <w:tblPr>
        <w:tblStyle w:val="Tabelacomgrade"/>
        <w:tblW w:w="0" w:type="auto"/>
        <w:tblLook w:val="04A0" w:firstRow="1" w:lastRow="0" w:firstColumn="1" w:lastColumn="0" w:noHBand="0" w:noVBand="1"/>
      </w:tblPr>
      <w:tblGrid>
        <w:gridCol w:w="6799"/>
        <w:gridCol w:w="1695"/>
      </w:tblGrid>
      <w:tr w:rsidR="00AC2FA1" w:rsidRPr="00AC2FA1" w14:paraId="0F7B855B" w14:textId="77777777">
        <w:tc>
          <w:tcPr>
            <w:tcW w:w="6799" w:type="dxa"/>
          </w:tcPr>
          <w:p w14:paraId="425ECA3F" w14:textId="6CD972C9" w:rsidR="00AC2FA1" w:rsidRPr="00AC2FA1" w:rsidRDefault="00AC2FA1">
            <w:pPr>
              <w:rPr>
                <w:rFonts w:asciiTheme="minorHAnsi" w:hAnsiTheme="minorHAnsi" w:cstheme="minorHAnsi"/>
                <w:b/>
                <w:bCs/>
              </w:rPr>
            </w:pPr>
            <w:r w:rsidRPr="00AC2FA1">
              <w:rPr>
                <w:rFonts w:asciiTheme="minorHAnsi" w:hAnsiTheme="minorHAnsi" w:cstheme="minorHAnsi"/>
              </w:rPr>
              <w:t xml:space="preserve">EMPRÉSTIMOS INTERNOS - EM TÍTULOS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4981B14C" w14:textId="77777777" w:rsidR="00AC2FA1" w:rsidRPr="00AC2FA1" w:rsidRDefault="00AC2FA1">
            <w:pPr>
              <w:rPr>
                <w:rFonts w:asciiTheme="minorHAnsi" w:hAnsiTheme="minorHAnsi" w:cstheme="minorHAnsi"/>
              </w:rPr>
            </w:pPr>
            <w:r w:rsidRPr="00AC2FA1">
              <w:rPr>
                <w:rFonts w:asciiTheme="minorHAnsi" w:hAnsiTheme="minorHAnsi" w:cstheme="minorHAnsi"/>
              </w:rPr>
              <w:t>2.1.2.1.1.XX.XX</w:t>
            </w:r>
          </w:p>
        </w:tc>
      </w:tr>
      <w:tr w:rsidR="00AC2FA1" w:rsidRPr="00AC2FA1" w14:paraId="48447A0F" w14:textId="77777777">
        <w:tc>
          <w:tcPr>
            <w:tcW w:w="6799" w:type="dxa"/>
          </w:tcPr>
          <w:p w14:paraId="10B7B83F"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TÍTULOS – INTER UNIÃO</w:t>
            </w:r>
          </w:p>
        </w:tc>
        <w:tc>
          <w:tcPr>
            <w:tcW w:w="1695" w:type="dxa"/>
          </w:tcPr>
          <w:p w14:paraId="73240799" w14:textId="77777777" w:rsidR="00AC2FA1" w:rsidRPr="00AC2FA1" w:rsidRDefault="00AC2FA1">
            <w:pPr>
              <w:rPr>
                <w:rFonts w:asciiTheme="minorHAnsi" w:hAnsiTheme="minorHAnsi" w:cstheme="minorHAnsi"/>
                <w:b/>
                <w:bCs/>
              </w:rPr>
            </w:pPr>
            <w:r w:rsidRPr="00AC2FA1">
              <w:rPr>
                <w:rFonts w:asciiTheme="minorHAnsi" w:hAnsiTheme="minorHAnsi" w:cstheme="minorHAnsi"/>
              </w:rPr>
              <w:t>2.1.2.1.3.XX.XX</w:t>
            </w:r>
          </w:p>
        </w:tc>
      </w:tr>
      <w:tr w:rsidR="00AC2FA1" w:rsidRPr="00AC2FA1" w14:paraId="6F9CF2F8" w14:textId="77777777">
        <w:tc>
          <w:tcPr>
            <w:tcW w:w="6799" w:type="dxa"/>
          </w:tcPr>
          <w:p w14:paraId="060B667F"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TITULOS – INTER ESTADO</w:t>
            </w:r>
          </w:p>
        </w:tc>
        <w:tc>
          <w:tcPr>
            <w:tcW w:w="1695" w:type="dxa"/>
          </w:tcPr>
          <w:p w14:paraId="7E67CFD4" w14:textId="77777777" w:rsidR="00AC2FA1" w:rsidRPr="00AC2FA1" w:rsidRDefault="00AC2FA1">
            <w:pPr>
              <w:rPr>
                <w:rFonts w:asciiTheme="minorHAnsi" w:hAnsiTheme="minorHAnsi" w:cstheme="minorHAnsi"/>
                <w:b/>
                <w:bCs/>
              </w:rPr>
            </w:pPr>
            <w:r w:rsidRPr="00AC2FA1">
              <w:rPr>
                <w:rFonts w:asciiTheme="minorHAnsi" w:hAnsiTheme="minorHAnsi" w:cstheme="minorHAnsi"/>
              </w:rPr>
              <w:t>2.1.2.1.4.XX.XX</w:t>
            </w:r>
          </w:p>
        </w:tc>
      </w:tr>
      <w:tr w:rsidR="00AC2FA1" w:rsidRPr="00AC2FA1" w14:paraId="63BD3056" w14:textId="77777777">
        <w:tc>
          <w:tcPr>
            <w:tcW w:w="6799" w:type="dxa"/>
          </w:tcPr>
          <w:p w14:paraId="73221724"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TITULOS – INTER MUNICÍPIO</w:t>
            </w:r>
          </w:p>
        </w:tc>
        <w:tc>
          <w:tcPr>
            <w:tcW w:w="1695" w:type="dxa"/>
          </w:tcPr>
          <w:p w14:paraId="7DDEB470" w14:textId="77777777" w:rsidR="00AC2FA1" w:rsidRPr="00AC2FA1" w:rsidRDefault="00AC2FA1">
            <w:pPr>
              <w:rPr>
                <w:rFonts w:asciiTheme="minorHAnsi" w:hAnsiTheme="minorHAnsi" w:cstheme="minorHAnsi"/>
                <w:b/>
                <w:bCs/>
              </w:rPr>
            </w:pPr>
            <w:r w:rsidRPr="00AC2FA1">
              <w:rPr>
                <w:rFonts w:asciiTheme="minorHAnsi" w:hAnsiTheme="minorHAnsi" w:cstheme="minorHAnsi"/>
              </w:rPr>
              <w:t>2.1.2.1.5.XX.XX</w:t>
            </w:r>
          </w:p>
        </w:tc>
      </w:tr>
      <w:tr w:rsidR="00D72744" w:rsidRPr="00D72744" w14:paraId="0DE0A2CD" w14:textId="77777777">
        <w:tc>
          <w:tcPr>
            <w:tcW w:w="6799" w:type="dxa"/>
          </w:tcPr>
          <w:p w14:paraId="5DD50B9E" w14:textId="4D7F6BF4" w:rsidR="00D72744" w:rsidRPr="00D72744" w:rsidRDefault="00D72744">
            <w:pPr>
              <w:rPr>
                <w:rFonts w:asciiTheme="minorHAnsi" w:hAnsiTheme="minorHAnsi" w:cstheme="minorHAnsi"/>
                <w:color w:val="0070C0"/>
              </w:rPr>
            </w:pPr>
            <w:r w:rsidRPr="00D72744">
              <w:rPr>
                <w:rFonts w:asciiTheme="minorHAnsi" w:hAnsiTheme="minorHAnsi" w:cstheme="minorHAnsi"/>
                <w:color w:val="0070C0"/>
              </w:rPr>
              <w:t>PROVISÕES MATEMÁTICAS PREVIDENCIÁRIAS A CURTO PRAZO - CONSOLIDAÇÃO</w:t>
            </w:r>
          </w:p>
        </w:tc>
        <w:tc>
          <w:tcPr>
            <w:tcW w:w="1695" w:type="dxa"/>
          </w:tcPr>
          <w:p w14:paraId="512B86D6" w14:textId="692E3C83" w:rsidR="00D72744" w:rsidRPr="00D72744" w:rsidRDefault="00D72744">
            <w:pPr>
              <w:rPr>
                <w:rFonts w:asciiTheme="minorHAnsi" w:hAnsiTheme="minorHAnsi" w:cstheme="minorHAnsi"/>
                <w:color w:val="0070C0"/>
              </w:rPr>
            </w:pPr>
            <w:r w:rsidRPr="00D72744">
              <w:rPr>
                <w:rFonts w:asciiTheme="minorHAnsi" w:hAnsiTheme="minorHAnsi" w:cstheme="minorHAnsi"/>
                <w:color w:val="0070C0"/>
              </w:rPr>
              <w:t>2.1.7.2.1.XX.XX</w:t>
            </w:r>
          </w:p>
        </w:tc>
      </w:tr>
      <w:tr w:rsidR="00AC2FA1" w:rsidRPr="00AC2FA1" w14:paraId="49DA0F45" w14:textId="77777777">
        <w:tc>
          <w:tcPr>
            <w:tcW w:w="6799" w:type="dxa"/>
          </w:tcPr>
          <w:p w14:paraId="6BF432A0" w14:textId="69F6F2CD" w:rsidR="00AC2FA1" w:rsidRPr="00AC2FA1" w:rsidRDefault="00AC2FA1">
            <w:pPr>
              <w:rPr>
                <w:rFonts w:asciiTheme="minorHAnsi" w:hAnsiTheme="minorHAnsi" w:cstheme="minorHAnsi"/>
              </w:rPr>
            </w:pPr>
            <w:r w:rsidRPr="00AC2FA1">
              <w:rPr>
                <w:rFonts w:asciiTheme="minorHAnsi" w:hAnsiTheme="minorHAnsi" w:cstheme="minorHAnsi"/>
              </w:rPr>
              <w:t xml:space="preserve">EMPRÉSTIMOS INTERNOS - EM TÍTULOS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124706BC" w14:textId="77777777" w:rsidR="00AC2FA1" w:rsidRPr="00AC2FA1" w:rsidRDefault="00AC2FA1">
            <w:pPr>
              <w:rPr>
                <w:rFonts w:asciiTheme="minorHAnsi" w:hAnsiTheme="minorHAnsi" w:cstheme="minorHAnsi"/>
                <w:b/>
                <w:bCs/>
              </w:rPr>
            </w:pPr>
            <w:r w:rsidRPr="00AC2FA1">
              <w:rPr>
                <w:rFonts w:asciiTheme="minorHAnsi" w:hAnsiTheme="minorHAnsi" w:cstheme="minorHAnsi"/>
              </w:rPr>
              <w:t>2.2.2.1.1.XX.XX</w:t>
            </w:r>
          </w:p>
        </w:tc>
      </w:tr>
      <w:tr w:rsidR="00AC2FA1" w:rsidRPr="00AC2FA1" w14:paraId="065A7487" w14:textId="77777777">
        <w:tc>
          <w:tcPr>
            <w:tcW w:w="6799" w:type="dxa"/>
          </w:tcPr>
          <w:p w14:paraId="4D88B404"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TÍTULOS – INTER UNIÃO</w:t>
            </w:r>
          </w:p>
        </w:tc>
        <w:tc>
          <w:tcPr>
            <w:tcW w:w="1695" w:type="dxa"/>
          </w:tcPr>
          <w:p w14:paraId="106ED127" w14:textId="77777777" w:rsidR="00AC2FA1" w:rsidRPr="00AC2FA1" w:rsidRDefault="00AC2FA1">
            <w:pPr>
              <w:rPr>
                <w:rFonts w:asciiTheme="minorHAnsi" w:hAnsiTheme="minorHAnsi" w:cstheme="minorHAnsi"/>
              </w:rPr>
            </w:pPr>
            <w:r w:rsidRPr="00AC2FA1">
              <w:rPr>
                <w:rFonts w:asciiTheme="minorHAnsi" w:hAnsiTheme="minorHAnsi" w:cstheme="minorHAnsi"/>
              </w:rPr>
              <w:t>2.2.2.1.3.XX.XX</w:t>
            </w:r>
          </w:p>
        </w:tc>
      </w:tr>
      <w:tr w:rsidR="00AC2FA1" w:rsidRPr="00AC2FA1" w14:paraId="1ACC43AC" w14:textId="77777777">
        <w:tc>
          <w:tcPr>
            <w:tcW w:w="6799" w:type="dxa"/>
          </w:tcPr>
          <w:p w14:paraId="57350ABA"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TITULOS – INTER ESTADO</w:t>
            </w:r>
          </w:p>
        </w:tc>
        <w:tc>
          <w:tcPr>
            <w:tcW w:w="1695" w:type="dxa"/>
          </w:tcPr>
          <w:p w14:paraId="28E95771" w14:textId="77777777" w:rsidR="00AC2FA1" w:rsidRPr="00AC2FA1" w:rsidRDefault="00AC2FA1">
            <w:pPr>
              <w:rPr>
                <w:rFonts w:asciiTheme="minorHAnsi" w:hAnsiTheme="minorHAnsi" w:cstheme="minorHAnsi"/>
              </w:rPr>
            </w:pPr>
            <w:r w:rsidRPr="00AC2FA1">
              <w:rPr>
                <w:rFonts w:asciiTheme="minorHAnsi" w:hAnsiTheme="minorHAnsi" w:cstheme="minorHAnsi"/>
              </w:rPr>
              <w:t>2.2.2.1.4.XX.XX</w:t>
            </w:r>
          </w:p>
        </w:tc>
      </w:tr>
      <w:tr w:rsidR="00AC2FA1" w:rsidRPr="00AC2FA1" w14:paraId="04F297DE" w14:textId="77777777">
        <w:tc>
          <w:tcPr>
            <w:tcW w:w="6799" w:type="dxa"/>
          </w:tcPr>
          <w:p w14:paraId="294CEB1D" w14:textId="77777777" w:rsidR="00AC2FA1" w:rsidRPr="00AC2FA1" w:rsidRDefault="00AC2FA1">
            <w:pPr>
              <w:rPr>
                <w:rFonts w:asciiTheme="minorHAnsi" w:hAnsiTheme="minorHAnsi" w:cstheme="minorHAnsi"/>
              </w:rPr>
            </w:pPr>
            <w:r w:rsidRPr="00AC2FA1">
              <w:rPr>
                <w:rFonts w:asciiTheme="minorHAnsi" w:hAnsiTheme="minorHAnsi" w:cstheme="minorHAnsi"/>
              </w:rPr>
              <w:t>EMPRÉSTIMOS INTERNOS – EM TITULOS – INTER MUNICÍPIO</w:t>
            </w:r>
          </w:p>
        </w:tc>
        <w:tc>
          <w:tcPr>
            <w:tcW w:w="1695" w:type="dxa"/>
          </w:tcPr>
          <w:p w14:paraId="06E471E8" w14:textId="77777777" w:rsidR="00AC2FA1" w:rsidRPr="00AC2FA1" w:rsidRDefault="00AC2FA1">
            <w:pPr>
              <w:rPr>
                <w:rFonts w:asciiTheme="minorHAnsi" w:hAnsiTheme="minorHAnsi" w:cstheme="minorHAnsi"/>
              </w:rPr>
            </w:pPr>
            <w:r w:rsidRPr="00AC2FA1">
              <w:rPr>
                <w:rFonts w:asciiTheme="minorHAnsi" w:hAnsiTheme="minorHAnsi" w:cstheme="minorHAnsi"/>
              </w:rPr>
              <w:t>2.2.2.1.5.XX.XX</w:t>
            </w:r>
          </w:p>
        </w:tc>
      </w:tr>
      <w:tr w:rsidR="00AC2FA1" w:rsidRPr="00AC2FA1" w14:paraId="338B4719" w14:textId="77777777">
        <w:tc>
          <w:tcPr>
            <w:tcW w:w="6799" w:type="dxa"/>
          </w:tcPr>
          <w:p w14:paraId="69B8D72B" w14:textId="77777777" w:rsidR="00AC2FA1" w:rsidRPr="00AC2FA1" w:rsidRDefault="00AC2FA1">
            <w:pPr>
              <w:rPr>
                <w:rFonts w:asciiTheme="minorHAnsi" w:hAnsiTheme="minorHAnsi" w:cstheme="minorHAnsi"/>
                <w:caps/>
              </w:rPr>
            </w:pPr>
            <w:r w:rsidRPr="00AC2FA1">
              <w:rPr>
                <w:rFonts w:asciiTheme="minorHAnsi" w:hAnsiTheme="minorHAnsi" w:cstheme="minorHAnsi"/>
                <w:caps/>
              </w:rPr>
              <w:t>Provisões Matemáticas Previdenciárias de LP – Consolidação</w:t>
            </w:r>
          </w:p>
        </w:tc>
        <w:tc>
          <w:tcPr>
            <w:tcW w:w="1695" w:type="dxa"/>
          </w:tcPr>
          <w:p w14:paraId="73237D4F" w14:textId="77777777" w:rsidR="00AC2FA1" w:rsidRPr="00AC2FA1" w:rsidRDefault="00AC2FA1">
            <w:pPr>
              <w:rPr>
                <w:rFonts w:asciiTheme="minorHAnsi" w:hAnsiTheme="minorHAnsi" w:cstheme="minorHAnsi"/>
              </w:rPr>
            </w:pPr>
            <w:r w:rsidRPr="00AC2FA1">
              <w:rPr>
                <w:rFonts w:asciiTheme="minorHAnsi" w:hAnsiTheme="minorHAnsi" w:cstheme="minorHAnsi"/>
              </w:rPr>
              <w:t>2.2.7.2.1.XX.XX</w:t>
            </w:r>
          </w:p>
        </w:tc>
      </w:tr>
      <w:tr w:rsidR="00E22D44" w:rsidRPr="00E22D44" w14:paraId="4C1B7078" w14:textId="77777777">
        <w:tc>
          <w:tcPr>
            <w:tcW w:w="6799" w:type="dxa"/>
          </w:tcPr>
          <w:p w14:paraId="01334641" w14:textId="77777777" w:rsidR="00AC2FA1" w:rsidRPr="00E22D44" w:rsidRDefault="00AC2FA1">
            <w:pPr>
              <w:rPr>
                <w:rFonts w:asciiTheme="minorHAnsi" w:hAnsiTheme="minorHAnsi" w:cstheme="minorHAnsi"/>
                <w:caps/>
                <w:strike/>
                <w:color w:val="FF0000"/>
              </w:rPr>
            </w:pPr>
            <w:r w:rsidRPr="00E22D44">
              <w:rPr>
                <w:rFonts w:asciiTheme="minorHAnsi" w:hAnsiTheme="minorHAnsi" w:cstheme="minorHAnsi"/>
                <w:caps/>
                <w:strike/>
                <w:color w:val="FF0000"/>
              </w:rPr>
              <w:t>Provisões Matemáticas Previdenciárias de LP – Intra</w:t>
            </w:r>
          </w:p>
        </w:tc>
        <w:tc>
          <w:tcPr>
            <w:tcW w:w="1695" w:type="dxa"/>
          </w:tcPr>
          <w:p w14:paraId="271AD99F" w14:textId="77777777" w:rsidR="00AC2FA1" w:rsidRPr="00E22D44" w:rsidRDefault="00AC2FA1">
            <w:pPr>
              <w:rPr>
                <w:rFonts w:asciiTheme="minorHAnsi" w:hAnsiTheme="minorHAnsi" w:cstheme="minorHAnsi"/>
                <w:strike/>
                <w:color w:val="FF0000"/>
              </w:rPr>
            </w:pPr>
            <w:r w:rsidRPr="00E22D44">
              <w:rPr>
                <w:rFonts w:asciiTheme="minorHAnsi" w:hAnsiTheme="minorHAnsi" w:cstheme="minorHAnsi"/>
                <w:strike/>
                <w:color w:val="FF0000"/>
              </w:rPr>
              <w:t>2.2.7.2.2.XX.XX</w:t>
            </w:r>
          </w:p>
        </w:tc>
      </w:tr>
      <w:tr w:rsidR="00AC2FA1" w:rsidRPr="00AC2FA1" w14:paraId="2EC055D2" w14:textId="77777777">
        <w:tc>
          <w:tcPr>
            <w:tcW w:w="6799" w:type="dxa"/>
          </w:tcPr>
          <w:p w14:paraId="53B68A6A" w14:textId="77777777" w:rsidR="00AC2FA1" w:rsidRPr="00AC2FA1" w:rsidRDefault="00AC2FA1">
            <w:pPr>
              <w:rPr>
                <w:rFonts w:asciiTheme="minorHAnsi" w:hAnsiTheme="minorHAnsi" w:cstheme="minorHAnsi"/>
              </w:rPr>
            </w:pPr>
            <w:r w:rsidRPr="00AC2FA1">
              <w:rPr>
                <w:rFonts w:asciiTheme="minorHAnsi" w:hAnsiTheme="minorHAnsi" w:cstheme="minorHAnsi"/>
              </w:rPr>
              <w:t>CUSTO DIFERIDO – CONSOLIDAÇÃO</w:t>
            </w:r>
          </w:p>
        </w:tc>
        <w:tc>
          <w:tcPr>
            <w:tcW w:w="1695" w:type="dxa"/>
          </w:tcPr>
          <w:p w14:paraId="1CE8EC5C" w14:textId="77777777" w:rsidR="00AC2FA1" w:rsidRPr="00AC2FA1" w:rsidRDefault="00AC2FA1">
            <w:pPr>
              <w:rPr>
                <w:rFonts w:asciiTheme="minorHAnsi" w:hAnsiTheme="minorHAnsi" w:cstheme="minorHAnsi"/>
              </w:rPr>
            </w:pPr>
            <w:r w:rsidRPr="00AC2FA1">
              <w:rPr>
                <w:rFonts w:asciiTheme="minorHAnsi" w:hAnsiTheme="minorHAnsi" w:cstheme="minorHAnsi"/>
              </w:rPr>
              <w:t>2.2.9.X.1.00.00</w:t>
            </w:r>
          </w:p>
        </w:tc>
      </w:tr>
      <w:tr w:rsidR="00AC2FA1" w:rsidRPr="00AC2FA1" w14:paraId="1304F65D" w14:textId="77777777">
        <w:tc>
          <w:tcPr>
            <w:tcW w:w="6799" w:type="dxa"/>
          </w:tcPr>
          <w:p w14:paraId="23A92F4F" w14:textId="77777777" w:rsidR="00AC2FA1" w:rsidRPr="00AC2FA1" w:rsidRDefault="00AC2FA1">
            <w:pPr>
              <w:rPr>
                <w:rFonts w:asciiTheme="minorHAnsi" w:hAnsiTheme="minorHAnsi" w:cstheme="minorHAnsi"/>
              </w:rPr>
            </w:pPr>
            <w:r w:rsidRPr="00AC2FA1">
              <w:rPr>
                <w:rFonts w:asciiTheme="minorHAnsi" w:hAnsiTheme="minorHAnsi" w:cstheme="minorHAnsi"/>
              </w:rPr>
              <w:t>CUSTO DIFERIDO - INTRA OFSS</w:t>
            </w:r>
          </w:p>
        </w:tc>
        <w:tc>
          <w:tcPr>
            <w:tcW w:w="1695" w:type="dxa"/>
          </w:tcPr>
          <w:p w14:paraId="2C88B142" w14:textId="77777777" w:rsidR="00AC2FA1" w:rsidRPr="00AC2FA1" w:rsidRDefault="00AC2FA1">
            <w:pPr>
              <w:rPr>
                <w:rFonts w:asciiTheme="minorHAnsi" w:hAnsiTheme="minorHAnsi" w:cstheme="minorHAnsi"/>
              </w:rPr>
            </w:pPr>
            <w:r w:rsidRPr="00AC2FA1">
              <w:rPr>
                <w:rFonts w:asciiTheme="minorHAnsi" w:hAnsiTheme="minorHAnsi" w:cstheme="minorHAnsi"/>
              </w:rPr>
              <w:t>2.2.9.X.2.00.00</w:t>
            </w:r>
          </w:p>
        </w:tc>
      </w:tr>
      <w:tr w:rsidR="00AC2FA1" w:rsidRPr="00AC2FA1" w14:paraId="579B3253" w14:textId="77777777">
        <w:tc>
          <w:tcPr>
            <w:tcW w:w="6799" w:type="dxa"/>
          </w:tcPr>
          <w:p w14:paraId="406C08E7" w14:textId="77777777" w:rsidR="00AC2FA1" w:rsidRPr="00AC2FA1" w:rsidRDefault="00AC2FA1">
            <w:pPr>
              <w:rPr>
                <w:rFonts w:asciiTheme="minorHAnsi" w:hAnsiTheme="minorHAnsi" w:cstheme="minorHAnsi"/>
              </w:rPr>
            </w:pPr>
            <w:r w:rsidRPr="00AC2FA1">
              <w:rPr>
                <w:rFonts w:asciiTheme="minorHAnsi" w:hAnsiTheme="minorHAnsi" w:cstheme="minorHAnsi"/>
              </w:rPr>
              <w:t>CUSTO DIFERIDO - INTER OFSS – UNIÃO</w:t>
            </w:r>
          </w:p>
        </w:tc>
        <w:tc>
          <w:tcPr>
            <w:tcW w:w="1695" w:type="dxa"/>
          </w:tcPr>
          <w:p w14:paraId="0B9E6BD3" w14:textId="77777777" w:rsidR="00AC2FA1" w:rsidRPr="00AC2FA1" w:rsidRDefault="00AC2FA1">
            <w:pPr>
              <w:rPr>
                <w:rFonts w:asciiTheme="minorHAnsi" w:hAnsiTheme="minorHAnsi" w:cstheme="minorHAnsi"/>
              </w:rPr>
            </w:pPr>
            <w:r w:rsidRPr="00AC2FA1">
              <w:rPr>
                <w:rFonts w:asciiTheme="minorHAnsi" w:hAnsiTheme="minorHAnsi" w:cstheme="minorHAnsi"/>
              </w:rPr>
              <w:t>2.2.9.X.3.00.00</w:t>
            </w:r>
          </w:p>
        </w:tc>
      </w:tr>
      <w:tr w:rsidR="00AC2FA1" w:rsidRPr="00AC2FA1" w14:paraId="098EFC91" w14:textId="77777777">
        <w:tc>
          <w:tcPr>
            <w:tcW w:w="6799" w:type="dxa"/>
          </w:tcPr>
          <w:p w14:paraId="77E68E96" w14:textId="77777777" w:rsidR="00AC2FA1" w:rsidRPr="00AC2FA1" w:rsidRDefault="00AC2FA1">
            <w:pPr>
              <w:rPr>
                <w:rFonts w:asciiTheme="minorHAnsi" w:hAnsiTheme="minorHAnsi" w:cstheme="minorHAnsi"/>
              </w:rPr>
            </w:pPr>
            <w:r w:rsidRPr="00AC2FA1">
              <w:rPr>
                <w:rFonts w:asciiTheme="minorHAnsi" w:hAnsiTheme="minorHAnsi" w:cstheme="minorHAnsi"/>
              </w:rPr>
              <w:t>CUSTO DIFERIDO - INTER OFSS – ESTADO</w:t>
            </w:r>
          </w:p>
        </w:tc>
        <w:tc>
          <w:tcPr>
            <w:tcW w:w="1695" w:type="dxa"/>
          </w:tcPr>
          <w:p w14:paraId="62F91B08" w14:textId="77777777" w:rsidR="00AC2FA1" w:rsidRPr="00AC2FA1" w:rsidRDefault="00AC2FA1">
            <w:pPr>
              <w:rPr>
                <w:rFonts w:asciiTheme="minorHAnsi" w:hAnsiTheme="minorHAnsi" w:cstheme="minorHAnsi"/>
              </w:rPr>
            </w:pPr>
            <w:r w:rsidRPr="00AC2FA1">
              <w:rPr>
                <w:rFonts w:asciiTheme="minorHAnsi" w:hAnsiTheme="minorHAnsi" w:cstheme="minorHAnsi"/>
              </w:rPr>
              <w:t>2.2.9.X.4.00.00</w:t>
            </w:r>
          </w:p>
        </w:tc>
      </w:tr>
      <w:tr w:rsidR="00AC2FA1" w:rsidRPr="00AC2FA1" w14:paraId="58A2F724" w14:textId="77777777">
        <w:tc>
          <w:tcPr>
            <w:tcW w:w="6799" w:type="dxa"/>
          </w:tcPr>
          <w:p w14:paraId="4D7C076A" w14:textId="77777777" w:rsidR="00AC2FA1" w:rsidRPr="00AC2FA1" w:rsidRDefault="00AC2FA1">
            <w:pPr>
              <w:rPr>
                <w:rFonts w:asciiTheme="minorHAnsi" w:hAnsiTheme="minorHAnsi" w:cstheme="minorHAnsi"/>
              </w:rPr>
            </w:pPr>
            <w:r w:rsidRPr="00AC2FA1">
              <w:rPr>
                <w:rFonts w:asciiTheme="minorHAnsi" w:hAnsiTheme="minorHAnsi" w:cstheme="minorHAnsi"/>
              </w:rPr>
              <w:t>CUSTO DIFERIDO - INTER OFSS – MUNICÍPIO</w:t>
            </w:r>
          </w:p>
        </w:tc>
        <w:tc>
          <w:tcPr>
            <w:tcW w:w="1695" w:type="dxa"/>
          </w:tcPr>
          <w:p w14:paraId="2A3544F3" w14:textId="77777777" w:rsidR="00AC2FA1" w:rsidRPr="00AC2FA1" w:rsidRDefault="00AC2FA1">
            <w:pPr>
              <w:rPr>
                <w:rFonts w:asciiTheme="minorHAnsi" w:hAnsiTheme="minorHAnsi" w:cstheme="minorHAnsi"/>
              </w:rPr>
            </w:pPr>
            <w:r w:rsidRPr="00AC2FA1">
              <w:rPr>
                <w:rFonts w:asciiTheme="minorHAnsi" w:hAnsiTheme="minorHAnsi" w:cstheme="minorHAnsi"/>
              </w:rPr>
              <w:t>2.2.9.X.5.00.00</w:t>
            </w:r>
          </w:p>
        </w:tc>
      </w:tr>
      <w:tr w:rsidR="00AC2FA1" w:rsidRPr="00AC2FA1" w14:paraId="210D718D" w14:textId="77777777">
        <w:tc>
          <w:tcPr>
            <w:tcW w:w="6799" w:type="dxa"/>
          </w:tcPr>
          <w:p w14:paraId="7EF00A3F" w14:textId="77777777" w:rsidR="00AC2FA1" w:rsidRPr="00AC2FA1" w:rsidRDefault="00AC2FA1">
            <w:pPr>
              <w:rPr>
                <w:rFonts w:asciiTheme="minorHAnsi" w:hAnsiTheme="minorHAnsi" w:cstheme="minorHAnsi"/>
              </w:rPr>
            </w:pPr>
            <w:r w:rsidRPr="00AC2FA1">
              <w:rPr>
                <w:rFonts w:asciiTheme="minorHAnsi" w:hAnsiTheme="minorHAnsi" w:cstheme="minorHAnsi"/>
              </w:rPr>
              <w:t>IMPOSTOS SOBRE PATRIMÔNIO E A RENDA - CONSOLIDAÇÃO</w:t>
            </w:r>
          </w:p>
        </w:tc>
        <w:tc>
          <w:tcPr>
            <w:tcW w:w="1695" w:type="dxa"/>
          </w:tcPr>
          <w:p w14:paraId="59C621D9" w14:textId="77777777" w:rsidR="00AC2FA1" w:rsidRPr="00AC2FA1" w:rsidRDefault="00AC2FA1">
            <w:pPr>
              <w:rPr>
                <w:rFonts w:asciiTheme="minorHAnsi" w:hAnsiTheme="minorHAnsi" w:cstheme="minorHAnsi"/>
              </w:rPr>
            </w:pPr>
            <w:r w:rsidRPr="00AC2FA1">
              <w:rPr>
                <w:rFonts w:asciiTheme="minorHAnsi" w:hAnsiTheme="minorHAnsi" w:cstheme="minorHAnsi"/>
              </w:rPr>
              <w:t>4.1.1.2.1.XX.XX</w:t>
            </w:r>
          </w:p>
        </w:tc>
      </w:tr>
      <w:tr w:rsidR="00AC2FA1" w:rsidRPr="00AC2FA1" w14:paraId="4CDDE12B" w14:textId="77777777">
        <w:tc>
          <w:tcPr>
            <w:tcW w:w="6799" w:type="dxa"/>
          </w:tcPr>
          <w:p w14:paraId="1BCA0165" w14:textId="77777777" w:rsidR="00AC2FA1" w:rsidRPr="00AC2FA1" w:rsidRDefault="00AC2FA1">
            <w:pPr>
              <w:rPr>
                <w:rFonts w:asciiTheme="minorHAnsi" w:hAnsiTheme="minorHAnsi" w:cstheme="minorHAnsi"/>
              </w:rPr>
            </w:pPr>
            <w:r w:rsidRPr="00AC2FA1">
              <w:rPr>
                <w:rFonts w:asciiTheme="minorHAnsi" w:hAnsiTheme="minorHAnsi" w:cstheme="minorHAnsi"/>
              </w:rPr>
              <w:t>IMPOSTOS SOBRE A PRODUÇÃO E A CIRCULAÇÃO - CONSOLIDAÇÃO</w:t>
            </w:r>
          </w:p>
        </w:tc>
        <w:tc>
          <w:tcPr>
            <w:tcW w:w="1695" w:type="dxa"/>
          </w:tcPr>
          <w:p w14:paraId="2FA44AFF" w14:textId="77777777" w:rsidR="00AC2FA1" w:rsidRPr="00AC2FA1" w:rsidRDefault="00AC2FA1">
            <w:pPr>
              <w:rPr>
                <w:rFonts w:asciiTheme="minorHAnsi" w:hAnsiTheme="minorHAnsi" w:cstheme="minorHAnsi"/>
              </w:rPr>
            </w:pPr>
            <w:r w:rsidRPr="00AC2FA1">
              <w:rPr>
                <w:rFonts w:asciiTheme="minorHAnsi" w:hAnsiTheme="minorHAnsi" w:cstheme="minorHAnsi"/>
              </w:rPr>
              <w:t>4.1.1.3.1.XX.XX</w:t>
            </w:r>
          </w:p>
        </w:tc>
      </w:tr>
      <w:tr w:rsidR="00AC2FA1" w:rsidRPr="00AC2FA1" w14:paraId="54A3E94B" w14:textId="77777777">
        <w:tc>
          <w:tcPr>
            <w:tcW w:w="6799" w:type="dxa"/>
          </w:tcPr>
          <w:p w14:paraId="771401DD" w14:textId="77777777" w:rsidR="00AC2FA1" w:rsidRPr="00AC2FA1" w:rsidRDefault="00AC2FA1">
            <w:pPr>
              <w:rPr>
                <w:rFonts w:asciiTheme="minorHAnsi" w:hAnsiTheme="minorHAnsi" w:cstheme="minorHAnsi"/>
              </w:rPr>
            </w:pPr>
            <w:r w:rsidRPr="00AC2FA1">
              <w:rPr>
                <w:rFonts w:asciiTheme="minorHAnsi" w:hAnsiTheme="minorHAnsi" w:cstheme="minorHAnsi"/>
              </w:rPr>
              <w:t>TAXAS PELO EXERCÍCIO DO PODER DE POLÍCIA - CONSOLIDAÇÃO</w:t>
            </w:r>
          </w:p>
        </w:tc>
        <w:tc>
          <w:tcPr>
            <w:tcW w:w="1695" w:type="dxa"/>
          </w:tcPr>
          <w:p w14:paraId="559873EB" w14:textId="77777777" w:rsidR="00AC2FA1" w:rsidRPr="00AC2FA1" w:rsidRDefault="00AC2FA1">
            <w:pPr>
              <w:rPr>
                <w:rFonts w:asciiTheme="minorHAnsi" w:hAnsiTheme="minorHAnsi" w:cstheme="minorHAnsi"/>
              </w:rPr>
            </w:pPr>
            <w:r w:rsidRPr="00AC2FA1">
              <w:rPr>
                <w:rFonts w:asciiTheme="minorHAnsi" w:hAnsiTheme="minorHAnsi" w:cstheme="minorHAnsi"/>
              </w:rPr>
              <w:t>4.1.2.1.1.XX.XX</w:t>
            </w:r>
          </w:p>
        </w:tc>
      </w:tr>
      <w:tr w:rsidR="00AC2FA1" w:rsidRPr="00AC2FA1" w14:paraId="2AC412E3" w14:textId="77777777">
        <w:tc>
          <w:tcPr>
            <w:tcW w:w="6799" w:type="dxa"/>
          </w:tcPr>
          <w:p w14:paraId="2F39C3CE" w14:textId="04C4C81E" w:rsidR="00AC2FA1" w:rsidRPr="00AC2FA1" w:rsidRDefault="00AC2FA1">
            <w:pPr>
              <w:rPr>
                <w:rFonts w:asciiTheme="minorHAnsi" w:hAnsiTheme="minorHAnsi" w:cstheme="minorHAnsi"/>
              </w:rPr>
            </w:pPr>
            <w:r w:rsidRPr="00AC2FA1">
              <w:rPr>
                <w:rFonts w:asciiTheme="minorHAnsi" w:hAnsiTheme="minorHAnsi" w:cstheme="minorHAnsi"/>
              </w:rPr>
              <w:t xml:space="preserve">TAXAS PELA PRESTAÇÃO DE SERVIÇOS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56197C58" w14:textId="77777777" w:rsidR="00AC2FA1" w:rsidRPr="00AC2FA1" w:rsidRDefault="00AC2FA1">
            <w:pPr>
              <w:rPr>
                <w:rFonts w:asciiTheme="minorHAnsi" w:hAnsiTheme="minorHAnsi" w:cstheme="minorHAnsi"/>
              </w:rPr>
            </w:pPr>
            <w:r w:rsidRPr="00AC2FA1">
              <w:rPr>
                <w:rFonts w:asciiTheme="minorHAnsi" w:hAnsiTheme="minorHAnsi" w:cstheme="minorHAnsi"/>
              </w:rPr>
              <w:t>4.1.2.2.1.XX.XX</w:t>
            </w:r>
          </w:p>
        </w:tc>
      </w:tr>
      <w:tr w:rsidR="00AC2FA1" w:rsidRPr="00AC2FA1" w14:paraId="0A0828BD" w14:textId="77777777">
        <w:tc>
          <w:tcPr>
            <w:tcW w:w="6799" w:type="dxa"/>
          </w:tcPr>
          <w:p w14:paraId="3F155CEA" w14:textId="392C465D" w:rsidR="00AC2FA1" w:rsidRPr="00AC2FA1" w:rsidRDefault="00AC2FA1">
            <w:pPr>
              <w:rPr>
                <w:rFonts w:asciiTheme="minorHAnsi" w:hAnsiTheme="minorHAnsi" w:cstheme="minorHAnsi"/>
              </w:rPr>
            </w:pPr>
            <w:r w:rsidRPr="00AC2FA1">
              <w:rPr>
                <w:rFonts w:asciiTheme="minorHAnsi" w:hAnsiTheme="minorHAnsi" w:cstheme="minorHAnsi"/>
              </w:rPr>
              <w:t xml:space="preserve">CONTRIBUIÇÃO DE MELHORIA PELA EXPANSÃO DA REDE DE ÁGUA POTÁVEL E ESGOTO SANITÁRIO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319A5DAB" w14:textId="77777777" w:rsidR="00AC2FA1" w:rsidRPr="00AC2FA1" w:rsidRDefault="00AC2FA1">
            <w:pPr>
              <w:rPr>
                <w:rFonts w:asciiTheme="minorHAnsi" w:hAnsiTheme="minorHAnsi" w:cstheme="minorHAnsi"/>
              </w:rPr>
            </w:pPr>
            <w:r w:rsidRPr="00AC2FA1">
              <w:rPr>
                <w:rFonts w:asciiTheme="minorHAnsi" w:hAnsiTheme="minorHAnsi" w:cstheme="minorHAnsi"/>
              </w:rPr>
              <w:t>4.1.3.1.1.XX.XX</w:t>
            </w:r>
          </w:p>
        </w:tc>
      </w:tr>
      <w:tr w:rsidR="00AC2FA1" w:rsidRPr="00AC2FA1" w14:paraId="33131383" w14:textId="77777777">
        <w:tc>
          <w:tcPr>
            <w:tcW w:w="6799" w:type="dxa"/>
          </w:tcPr>
          <w:p w14:paraId="760F964D" w14:textId="37C86D98" w:rsidR="00AC2FA1" w:rsidRPr="00AC2FA1" w:rsidRDefault="00AC2FA1">
            <w:pPr>
              <w:rPr>
                <w:rFonts w:asciiTheme="minorHAnsi" w:hAnsiTheme="minorHAnsi" w:cstheme="minorHAnsi"/>
              </w:rPr>
            </w:pPr>
            <w:r w:rsidRPr="00AC2FA1">
              <w:rPr>
                <w:rFonts w:asciiTheme="minorHAnsi" w:hAnsiTheme="minorHAnsi" w:cstheme="minorHAnsi"/>
              </w:rPr>
              <w:t xml:space="preserve">CONTRIBUIÇÃO DE MELHORIA PELA EXPANSÃO DA REDE DE ILUMINAÇÃO PÚBLICA NA CIDADE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4F05F84A" w14:textId="77777777" w:rsidR="00AC2FA1" w:rsidRPr="00AC2FA1" w:rsidRDefault="00AC2FA1">
            <w:pPr>
              <w:rPr>
                <w:rFonts w:asciiTheme="minorHAnsi" w:hAnsiTheme="minorHAnsi" w:cstheme="minorHAnsi"/>
              </w:rPr>
            </w:pPr>
            <w:r w:rsidRPr="00AC2FA1">
              <w:rPr>
                <w:rFonts w:asciiTheme="minorHAnsi" w:hAnsiTheme="minorHAnsi" w:cstheme="minorHAnsi"/>
              </w:rPr>
              <w:t>4.1.3.2.1.XX.XX</w:t>
            </w:r>
          </w:p>
        </w:tc>
      </w:tr>
      <w:tr w:rsidR="00AC2FA1" w:rsidRPr="00AC2FA1" w14:paraId="6BC50C7C" w14:textId="77777777">
        <w:tc>
          <w:tcPr>
            <w:tcW w:w="6799" w:type="dxa"/>
          </w:tcPr>
          <w:p w14:paraId="7DE06041" w14:textId="77777777" w:rsidR="00AC2FA1" w:rsidRPr="00AC2FA1" w:rsidRDefault="00AC2FA1">
            <w:pPr>
              <w:rPr>
                <w:rFonts w:asciiTheme="minorHAnsi" w:hAnsiTheme="minorHAnsi" w:cstheme="minorHAnsi"/>
              </w:rPr>
            </w:pPr>
            <w:r w:rsidRPr="00AC2FA1">
              <w:rPr>
                <w:rFonts w:asciiTheme="minorHAnsi" w:hAnsiTheme="minorHAnsi" w:cstheme="minorHAnsi"/>
              </w:rPr>
              <w:t>CONTRIBUIÇÃO DE MELHORIA PELA EXPANSÃO DE REDE DE ILUMINAÇÃO PÚBLICA RURAL -CONSOLIDAÇÃO</w:t>
            </w:r>
          </w:p>
        </w:tc>
        <w:tc>
          <w:tcPr>
            <w:tcW w:w="1695" w:type="dxa"/>
          </w:tcPr>
          <w:p w14:paraId="23D98B63" w14:textId="77777777" w:rsidR="00AC2FA1" w:rsidRPr="00AC2FA1" w:rsidRDefault="00AC2FA1">
            <w:pPr>
              <w:rPr>
                <w:rFonts w:asciiTheme="minorHAnsi" w:hAnsiTheme="minorHAnsi" w:cstheme="minorHAnsi"/>
              </w:rPr>
            </w:pPr>
            <w:r w:rsidRPr="00AC2FA1">
              <w:rPr>
                <w:rFonts w:asciiTheme="minorHAnsi" w:hAnsiTheme="minorHAnsi" w:cstheme="minorHAnsi"/>
              </w:rPr>
              <w:t>4.1.3.3.1.XX.XX</w:t>
            </w:r>
          </w:p>
        </w:tc>
      </w:tr>
      <w:tr w:rsidR="00AC2FA1" w:rsidRPr="00AC2FA1" w14:paraId="52DA98C2" w14:textId="77777777">
        <w:tc>
          <w:tcPr>
            <w:tcW w:w="6799" w:type="dxa"/>
          </w:tcPr>
          <w:p w14:paraId="017CE1BE" w14:textId="59FF14A3" w:rsidR="00AC2FA1" w:rsidRPr="00AC2FA1" w:rsidRDefault="00AC2FA1">
            <w:pPr>
              <w:rPr>
                <w:rFonts w:asciiTheme="minorHAnsi" w:hAnsiTheme="minorHAnsi" w:cstheme="minorHAnsi"/>
              </w:rPr>
            </w:pPr>
            <w:r w:rsidRPr="00AC2FA1">
              <w:rPr>
                <w:rFonts w:asciiTheme="minorHAnsi" w:hAnsiTheme="minorHAnsi" w:cstheme="minorHAnsi"/>
              </w:rPr>
              <w:t xml:space="preserve">CONTRIBUIÇÃO DE MELHORIA PELA PAVIMENTAÇÃO E OBRAS COMPLEMENTARES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2EECF0B2" w14:textId="77777777" w:rsidR="00AC2FA1" w:rsidRPr="00AC2FA1" w:rsidRDefault="00AC2FA1">
            <w:pPr>
              <w:rPr>
                <w:rFonts w:asciiTheme="minorHAnsi" w:hAnsiTheme="minorHAnsi" w:cstheme="minorHAnsi"/>
              </w:rPr>
            </w:pPr>
            <w:r w:rsidRPr="00AC2FA1">
              <w:rPr>
                <w:rFonts w:asciiTheme="minorHAnsi" w:hAnsiTheme="minorHAnsi" w:cstheme="minorHAnsi"/>
              </w:rPr>
              <w:t>4.1.3.4.1.XX.XX</w:t>
            </w:r>
          </w:p>
        </w:tc>
      </w:tr>
      <w:tr w:rsidR="00AC2FA1" w:rsidRPr="00AC2FA1" w14:paraId="4D3C21C6" w14:textId="77777777">
        <w:tc>
          <w:tcPr>
            <w:tcW w:w="6799" w:type="dxa"/>
          </w:tcPr>
          <w:p w14:paraId="27232361" w14:textId="66EF2C9A" w:rsidR="00AC2FA1" w:rsidRPr="00AC2FA1" w:rsidRDefault="00AC2FA1">
            <w:pPr>
              <w:rPr>
                <w:rFonts w:asciiTheme="minorHAnsi" w:hAnsiTheme="minorHAnsi" w:cstheme="minorHAnsi"/>
              </w:rPr>
            </w:pPr>
            <w:r w:rsidRPr="00AC2FA1">
              <w:rPr>
                <w:rFonts w:asciiTheme="minorHAnsi" w:hAnsiTheme="minorHAnsi" w:cstheme="minorHAnsi"/>
              </w:rPr>
              <w:t xml:space="preserve">OUTRAS CONTRIBUIÇÕES DE MELHORIA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0A111AC1" w14:textId="77777777" w:rsidR="00AC2FA1" w:rsidRPr="00AC2FA1" w:rsidRDefault="00AC2FA1">
            <w:pPr>
              <w:rPr>
                <w:rFonts w:asciiTheme="minorHAnsi" w:hAnsiTheme="minorHAnsi" w:cstheme="minorHAnsi"/>
              </w:rPr>
            </w:pPr>
            <w:r w:rsidRPr="00AC2FA1">
              <w:rPr>
                <w:rFonts w:asciiTheme="minorHAnsi" w:hAnsiTheme="minorHAnsi" w:cstheme="minorHAnsi"/>
              </w:rPr>
              <w:t>4.1.3.9.1.XX.XX</w:t>
            </w:r>
          </w:p>
        </w:tc>
      </w:tr>
      <w:tr w:rsidR="00AC2FA1" w:rsidRPr="00AC2FA1" w14:paraId="21F03759" w14:textId="77777777">
        <w:tc>
          <w:tcPr>
            <w:tcW w:w="6799" w:type="dxa"/>
          </w:tcPr>
          <w:p w14:paraId="16E88399" w14:textId="77777777" w:rsidR="00AC2FA1" w:rsidRPr="00AC2FA1" w:rsidRDefault="00AC2FA1">
            <w:pPr>
              <w:rPr>
                <w:rFonts w:asciiTheme="minorHAnsi" w:hAnsiTheme="minorHAnsi" w:cstheme="minorHAnsi"/>
              </w:rPr>
            </w:pPr>
            <w:r w:rsidRPr="00AC2FA1">
              <w:rPr>
                <w:rFonts w:asciiTheme="minorHAnsi" w:hAnsiTheme="minorHAnsi" w:cstheme="minorHAnsi"/>
              </w:rPr>
              <w:t>CONTRIBUIÇÕES SOCIAIS - RPPS E MILITARES -CONSOLIDAÇÃO</w:t>
            </w:r>
          </w:p>
        </w:tc>
        <w:tc>
          <w:tcPr>
            <w:tcW w:w="1695" w:type="dxa"/>
          </w:tcPr>
          <w:p w14:paraId="710D2FD0" w14:textId="77777777" w:rsidR="00AC2FA1" w:rsidRPr="00AC2FA1" w:rsidRDefault="00AC2FA1">
            <w:pPr>
              <w:rPr>
                <w:rFonts w:asciiTheme="minorHAnsi" w:hAnsiTheme="minorHAnsi" w:cstheme="minorHAnsi"/>
              </w:rPr>
            </w:pPr>
            <w:r w:rsidRPr="00AC2FA1">
              <w:rPr>
                <w:rFonts w:asciiTheme="minorHAnsi" w:hAnsiTheme="minorHAnsi" w:cstheme="minorHAnsi"/>
              </w:rPr>
              <w:t>4.2.1.1.1.XX.XX</w:t>
            </w:r>
          </w:p>
        </w:tc>
      </w:tr>
      <w:tr w:rsidR="00AC2FA1" w:rsidRPr="00AC2FA1" w14:paraId="55F0915A" w14:textId="77777777">
        <w:tc>
          <w:tcPr>
            <w:tcW w:w="6799" w:type="dxa"/>
          </w:tcPr>
          <w:p w14:paraId="178823AE" w14:textId="07B0FE6B" w:rsidR="00AC2FA1" w:rsidRPr="00AC2FA1" w:rsidRDefault="00AC2FA1">
            <w:pPr>
              <w:rPr>
                <w:rFonts w:asciiTheme="minorHAnsi" w:hAnsiTheme="minorHAnsi" w:cstheme="minorHAnsi"/>
              </w:rPr>
            </w:pPr>
            <w:r w:rsidRPr="00AC2FA1">
              <w:rPr>
                <w:rFonts w:asciiTheme="minorHAnsi" w:hAnsiTheme="minorHAnsi" w:cstheme="minorHAnsi"/>
              </w:rPr>
              <w:t xml:space="preserve">CONTRIBUIÇÕES SOCIAIS - RPPS E MILITARES </w:t>
            </w:r>
            <w:r w:rsidR="005A3819">
              <w:rPr>
                <w:rFonts w:asciiTheme="minorHAnsi" w:hAnsiTheme="minorHAnsi" w:cstheme="minorHAnsi"/>
              </w:rPr>
              <w:t>–</w:t>
            </w:r>
            <w:r w:rsidRPr="00AC2FA1">
              <w:rPr>
                <w:rFonts w:asciiTheme="minorHAnsi" w:hAnsiTheme="minorHAnsi" w:cstheme="minorHAnsi"/>
              </w:rPr>
              <w:t xml:space="preserve"> INTRA</w:t>
            </w:r>
          </w:p>
        </w:tc>
        <w:tc>
          <w:tcPr>
            <w:tcW w:w="1695" w:type="dxa"/>
          </w:tcPr>
          <w:p w14:paraId="5CCD9596" w14:textId="77777777" w:rsidR="00AC2FA1" w:rsidRPr="00AC2FA1" w:rsidRDefault="00AC2FA1">
            <w:pPr>
              <w:rPr>
                <w:rFonts w:asciiTheme="minorHAnsi" w:hAnsiTheme="minorHAnsi" w:cstheme="minorHAnsi"/>
              </w:rPr>
            </w:pPr>
            <w:r w:rsidRPr="00AC2FA1">
              <w:rPr>
                <w:rFonts w:asciiTheme="minorHAnsi" w:hAnsiTheme="minorHAnsi" w:cstheme="minorHAnsi"/>
              </w:rPr>
              <w:t>4.2.1.1.2.XX.XX</w:t>
            </w:r>
          </w:p>
        </w:tc>
      </w:tr>
      <w:tr w:rsidR="00AC2FA1" w:rsidRPr="00AC2FA1" w14:paraId="62161A18" w14:textId="77777777">
        <w:tc>
          <w:tcPr>
            <w:tcW w:w="6799" w:type="dxa"/>
          </w:tcPr>
          <w:p w14:paraId="09051F30" w14:textId="77777777" w:rsidR="00AC2FA1" w:rsidRPr="00AC2FA1" w:rsidRDefault="00AC2FA1">
            <w:pPr>
              <w:rPr>
                <w:rFonts w:asciiTheme="minorHAnsi" w:hAnsiTheme="minorHAnsi" w:cstheme="minorHAnsi"/>
              </w:rPr>
            </w:pPr>
            <w:r w:rsidRPr="00AC2FA1">
              <w:rPr>
                <w:rFonts w:asciiTheme="minorHAnsi" w:hAnsiTheme="minorHAnsi" w:cstheme="minorHAnsi"/>
              </w:rPr>
              <w:t>CONTRIBUIÇÕES SOCIAIS - RPPS E MILITARES – INTER OFSS - UNIÃO</w:t>
            </w:r>
          </w:p>
        </w:tc>
        <w:tc>
          <w:tcPr>
            <w:tcW w:w="1695" w:type="dxa"/>
          </w:tcPr>
          <w:p w14:paraId="248A20B9" w14:textId="77777777" w:rsidR="00AC2FA1" w:rsidRPr="00AC2FA1" w:rsidRDefault="00AC2FA1">
            <w:pPr>
              <w:rPr>
                <w:rFonts w:asciiTheme="minorHAnsi" w:hAnsiTheme="minorHAnsi" w:cstheme="minorHAnsi"/>
              </w:rPr>
            </w:pPr>
            <w:r w:rsidRPr="00AC2FA1">
              <w:rPr>
                <w:rFonts w:asciiTheme="minorHAnsi" w:hAnsiTheme="minorHAnsi" w:cstheme="minorHAnsi"/>
              </w:rPr>
              <w:t>4.2.1.1.3.XX.XX</w:t>
            </w:r>
          </w:p>
        </w:tc>
      </w:tr>
      <w:tr w:rsidR="00AC2FA1" w:rsidRPr="00AC2FA1" w14:paraId="711D4750" w14:textId="77777777">
        <w:tc>
          <w:tcPr>
            <w:tcW w:w="6799" w:type="dxa"/>
          </w:tcPr>
          <w:p w14:paraId="04F3F01A" w14:textId="77777777" w:rsidR="00AC2FA1" w:rsidRPr="00AC2FA1" w:rsidRDefault="00AC2FA1">
            <w:pPr>
              <w:rPr>
                <w:rFonts w:asciiTheme="minorHAnsi" w:hAnsiTheme="minorHAnsi" w:cstheme="minorHAnsi"/>
              </w:rPr>
            </w:pPr>
            <w:r w:rsidRPr="00AC2FA1">
              <w:rPr>
                <w:rFonts w:asciiTheme="minorHAnsi" w:hAnsiTheme="minorHAnsi" w:cstheme="minorHAnsi"/>
              </w:rPr>
              <w:t>CONTRIBUIÇÕES SOCIAIS - RPPS E MILITARES – INTER OFSS - ESTADO</w:t>
            </w:r>
          </w:p>
        </w:tc>
        <w:tc>
          <w:tcPr>
            <w:tcW w:w="1695" w:type="dxa"/>
          </w:tcPr>
          <w:p w14:paraId="1D4EBFB5" w14:textId="77777777" w:rsidR="00AC2FA1" w:rsidRPr="00AC2FA1" w:rsidRDefault="00AC2FA1">
            <w:pPr>
              <w:rPr>
                <w:rFonts w:asciiTheme="minorHAnsi" w:hAnsiTheme="minorHAnsi" w:cstheme="minorHAnsi"/>
              </w:rPr>
            </w:pPr>
            <w:r w:rsidRPr="00AC2FA1">
              <w:rPr>
                <w:rFonts w:asciiTheme="minorHAnsi" w:hAnsiTheme="minorHAnsi" w:cstheme="minorHAnsi"/>
              </w:rPr>
              <w:t>4.2.1.1.4.XX.XX</w:t>
            </w:r>
          </w:p>
        </w:tc>
      </w:tr>
      <w:tr w:rsidR="00AC2FA1" w:rsidRPr="00AC2FA1" w14:paraId="44BB90BA" w14:textId="77777777">
        <w:tc>
          <w:tcPr>
            <w:tcW w:w="6799" w:type="dxa"/>
          </w:tcPr>
          <w:p w14:paraId="0B45A99F" w14:textId="77777777" w:rsidR="00AC2FA1" w:rsidRPr="00AC2FA1" w:rsidRDefault="00AC2FA1">
            <w:pPr>
              <w:rPr>
                <w:rFonts w:asciiTheme="minorHAnsi" w:hAnsiTheme="minorHAnsi" w:cstheme="minorHAnsi"/>
              </w:rPr>
            </w:pPr>
            <w:r w:rsidRPr="00AC2FA1">
              <w:rPr>
                <w:rFonts w:asciiTheme="minorHAnsi" w:hAnsiTheme="minorHAnsi" w:cstheme="minorHAnsi"/>
              </w:rPr>
              <w:t>CONTRIBUIÇÕES SOCIAIS - RPPS E MILITARES – INTER OFSS - MUNICÍPIO</w:t>
            </w:r>
          </w:p>
        </w:tc>
        <w:tc>
          <w:tcPr>
            <w:tcW w:w="1695" w:type="dxa"/>
          </w:tcPr>
          <w:p w14:paraId="0A88FF6C" w14:textId="77777777" w:rsidR="00AC2FA1" w:rsidRPr="00AC2FA1" w:rsidRDefault="00AC2FA1">
            <w:pPr>
              <w:rPr>
                <w:rFonts w:asciiTheme="minorHAnsi" w:hAnsiTheme="minorHAnsi" w:cstheme="minorHAnsi"/>
              </w:rPr>
            </w:pPr>
            <w:r w:rsidRPr="00AC2FA1">
              <w:rPr>
                <w:rFonts w:asciiTheme="minorHAnsi" w:hAnsiTheme="minorHAnsi" w:cstheme="minorHAnsi"/>
              </w:rPr>
              <w:t>4.2.1.1.5.XX.XX</w:t>
            </w:r>
          </w:p>
        </w:tc>
      </w:tr>
      <w:tr w:rsidR="00AC2FA1" w:rsidRPr="00AC2FA1" w14:paraId="502115F6" w14:textId="77777777">
        <w:tc>
          <w:tcPr>
            <w:tcW w:w="6799" w:type="dxa"/>
          </w:tcPr>
          <w:p w14:paraId="6AABF5C7" w14:textId="6DF04486" w:rsidR="00AC2FA1" w:rsidRPr="00AC2FA1" w:rsidRDefault="00AC2FA1">
            <w:pPr>
              <w:rPr>
                <w:rFonts w:asciiTheme="minorHAnsi" w:hAnsiTheme="minorHAnsi" w:cstheme="minorHAnsi"/>
              </w:rPr>
            </w:pPr>
            <w:r w:rsidRPr="00AC2FA1">
              <w:rPr>
                <w:rFonts w:asciiTheme="minorHAnsi" w:hAnsiTheme="minorHAnsi" w:cstheme="minorHAnsi"/>
              </w:rPr>
              <w:t xml:space="preserve">VENDA BRUTA DE MERCADORIAS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6200B4B3" w14:textId="77777777" w:rsidR="00AC2FA1" w:rsidRPr="00AC2FA1" w:rsidRDefault="00AC2FA1">
            <w:pPr>
              <w:rPr>
                <w:rFonts w:asciiTheme="minorHAnsi" w:hAnsiTheme="minorHAnsi" w:cstheme="minorHAnsi"/>
              </w:rPr>
            </w:pPr>
            <w:r w:rsidRPr="00AC2FA1">
              <w:rPr>
                <w:rFonts w:asciiTheme="minorHAnsi" w:hAnsiTheme="minorHAnsi" w:cstheme="minorHAnsi"/>
              </w:rPr>
              <w:t>4.3.1.X.1.XX.XX</w:t>
            </w:r>
          </w:p>
        </w:tc>
      </w:tr>
      <w:tr w:rsidR="00AC2FA1" w:rsidRPr="00AC2FA1" w14:paraId="6B3F4DB9" w14:textId="77777777">
        <w:tc>
          <w:tcPr>
            <w:tcW w:w="6799" w:type="dxa"/>
          </w:tcPr>
          <w:p w14:paraId="20545D87" w14:textId="4C178993" w:rsidR="00AC2FA1" w:rsidRPr="00AC2FA1" w:rsidRDefault="00AC2FA1">
            <w:pPr>
              <w:rPr>
                <w:rFonts w:asciiTheme="minorHAnsi" w:hAnsiTheme="minorHAnsi" w:cstheme="minorHAnsi"/>
              </w:rPr>
            </w:pPr>
            <w:r w:rsidRPr="00AC2FA1">
              <w:rPr>
                <w:rFonts w:asciiTheme="minorHAnsi" w:hAnsiTheme="minorHAnsi" w:cstheme="minorHAnsi"/>
              </w:rPr>
              <w:lastRenderedPageBreak/>
              <w:t xml:space="preserve">VENDA BRUTA DE MERCADORIAS </w:t>
            </w:r>
            <w:r w:rsidR="005A3819">
              <w:rPr>
                <w:rFonts w:asciiTheme="minorHAnsi" w:hAnsiTheme="minorHAnsi" w:cstheme="minorHAnsi"/>
              </w:rPr>
              <w:t>–</w:t>
            </w:r>
            <w:r w:rsidRPr="00AC2FA1">
              <w:rPr>
                <w:rFonts w:asciiTheme="minorHAnsi" w:hAnsiTheme="minorHAnsi" w:cstheme="minorHAnsi"/>
              </w:rPr>
              <w:t xml:space="preserve"> INTRA</w:t>
            </w:r>
          </w:p>
        </w:tc>
        <w:tc>
          <w:tcPr>
            <w:tcW w:w="1695" w:type="dxa"/>
          </w:tcPr>
          <w:p w14:paraId="5F94D1BE" w14:textId="77777777" w:rsidR="00AC2FA1" w:rsidRPr="00AC2FA1" w:rsidRDefault="00AC2FA1">
            <w:pPr>
              <w:rPr>
                <w:rFonts w:asciiTheme="minorHAnsi" w:hAnsiTheme="minorHAnsi" w:cstheme="minorHAnsi"/>
              </w:rPr>
            </w:pPr>
            <w:r w:rsidRPr="00AC2FA1">
              <w:rPr>
                <w:rFonts w:asciiTheme="minorHAnsi" w:hAnsiTheme="minorHAnsi" w:cstheme="minorHAnsi"/>
              </w:rPr>
              <w:t>4.3.1.X.2.XX.XX</w:t>
            </w:r>
          </w:p>
        </w:tc>
      </w:tr>
      <w:tr w:rsidR="00AC2FA1" w:rsidRPr="00AC2FA1" w14:paraId="399DF860" w14:textId="77777777">
        <w:tc>
          <w:tcPr>
            <w:tcW w:w="6799" w:type="dxa"/>
          </w:tcPr>
          <w:p w14:paraId="76959B07"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MERCADORIAS – INTER UNIÃO</w:t>
            </w:r>
          </w:p>
        </w:tc>
        <w:tc>
          <w:tcPr>
            <w:tcW w:w="1695" w:type="dxa"/>
          </w:tcPr>
          <w:p w14:paraId="6469603D" w14:textId="77777777" w:rsidR="00AC2FA1" w:rsidRPr="00AC2FA1" w:rsidRDefault="00AC2FA1">
            <w:pPr>
              <w:rPr>
                <w:rFonts w:asciiTheme="minorHAnsi" w:hAnsiTheme="minorHAnsi" w:cstheme="minorHAnsi"/>
              </w:rPr>
            </w:pPr>
            <w:r w:rsidRPr="00AC2FA1">
              <w:rPr>
                <w:rFonts w:asciiTheme="minorHAnsi" w:hAnsiTheme="minorHAnsi" w:cstheme="minorHAnsi"/>
              </w:rPr>
              <w:t>4.3.1.X.3.XX.XX</w:t>
            </w:r>
          </w:p>
        </w:tc>
      </w:tr>
      <w:tr w:rsidR="00AC2FA1" w:rsidRPr="00AC2FA1" w14:paraId="4EA0D90C" w14:textId="77777777">
        <w:tc>
          <w:tcPr>
            <w:tcW w:w="6799" w:type="dxa"/>
          </w:tcPr>
          <w:p w14:paraId="7C4E4A25"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MERCADORIAS – INTER ESTADO</w:t>
            </w:r>
          </w:p>
        </w:tc>
        <w:tc>
          <w:tcPr>
            <w:tcW w:w="1695" w:type="dxa"/>
          </w:tcPr>
          <w:p w14:paraId="627F7463" w14:textId="77777777" w:rsidR="00AC2FA1" w:rsidRPr="00AC2FA1" w:rsidRDefault="00AC2FA1">
            <w:pPr>
              <w:rPr>
                <w:rFonts w:asciiTheme="minorHAnsi" w:hAnsiTheme="minorHAnsi" w:cstheme="minorHAnsi"/>
              </w:rPr>
            </w:pPr>
            <w:r w:rsidRPr="00AC2FA1">
              <w:rPr>
                <w:rFonts w:asciiTheme="minorHAnsi" w:hAnsiTheme="minorHAnsi" w:cstheme="minorHAnsi"/>
              </w:rPr>
              <w:t>4.3.1.X.4.XX.XX</w:t>
            </w:r>
          </w:p>
        </w:tc>
      </w:tr>
      <w:tr w:rsidR="00AC2FA1" w:rsidRPr="00AC2FA1" w14:paraId="26723CD2" w14:textId="77777777">
        <w:tc>
          <w:tcPr>
            <w:tcW w:w="6799" w:type="dxa"/>
          </w:tcPr>
          <w:p w14:paraId="0BB38E75"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MERCADORIAS – INTER MUNICÍPIO</w:t>
            </w:r>
          </w:p>
        </w:tc>
        <w:tc>
          <w:tcPr>
            <w:tcW w:w="1695" w:type="dxa"/>
          </w:tcPr>
          <w:p w14:paraId="026CE3F7" w14:textId="77777777" w:rsidR="00AC2FA1" w:rsidRPr="00AC2FA1" w:rsidRDefault="00AC2FA1">
            <w:pPr>
              <w:rPr>
                <w:rFonts w:asciiTheme="minorHAnsi" w:hAnsiTheme="minorHAnsi" w:cstheme="minorHAnsi"/>
              </w:rPr>
            </w:pPr>
            <w:r w:rsidRPr="00AC2FA1">
              <w:rPr>
                <w:rFonts w:asciiTheme="minorHAnsi" w:hAnsiTheme="minorHAnsi" w:cstheme="minorHAnsi"/>
              </w:rPr>
              <w:t>4.3.1.X.5.XX.XX</w:t>
            </w:r>
          </w:p>
        </w:tc>
      </w:tr>
      <w:tr w:rsidR="00AC2FA1" w:rsidRPr="00AC2FA1" w14:paraId="62C41A78" w14:textId="77777777">
        <w:tc>
          <w:tcPr>
            <w:tcW w:w="6799" w:type="dxa"/>
          </w:tcPr>
          <w:p w14:paraId="0793FFB7" w14:textId="7B2EBA07" w:rsidR="00AC2FA1" w:rsidRPr="00AC2FA1" w:rsidRDefault="00AC2FA1">
            <w:pPr>
              <w:rPr>
                <w:rFonts w:asciiTheme="minorHAnsi" w:hAnsiTheme="minorHAnsi" w:cstheme="minorHAnsi"/>
              </w:rPr>
            </w:pPr>
            <w:r w:rsidRPr="00AC2FA1">
              <w:rPr>
                <w:rFonts w:asciiTheme="minorHAnsi" w:hAnsiTheme="minorHAnsi" w:cstheme="minorHAnsi"/>
              </w:rPr>
              <w:t xml:space="preserve">VENDA BRUTA DE PRODUTOS </w:t>
            </w:r>
            <w:r w:rsidR="005A3819">
              <w:rPr>
                <w:rFonts w:asciiTheme="minorHAnsi" w:hAnsiTheme="minorHAnsi" w:cstheme="minorHAnsi"/>
              </w:rPr>
              <w:t>–</w:t>
            </w:r>
            <w:r w:rsidRPr="00AC2FA1">
              <w:rPr>
                <w:rFonts w:asciiTheme="minorHAnsi" w:hAnsiTheme="minorHAnsi" w:cstheme="minorHAnsi"/>
              </w:rPr>
              <w:t xml:space="preserve"> CONSOLIDAÇÃO</w:t>
            </w:r>
          </w:p>
        </w:tc>
        <w:tc>
          <w:tcPr>
            <w:tcW w:w="1695" w:type="dxa"/>
          </w:tcPr>
          <w:p w14:paraId="53C5B52B" w14:textId="77777777" w:rsidR="00AC2FA1" w:rsidRPr="00AC2FA1" w:rsidRDefault="00AC2FA1">
            <w:pPr>
              <w:rPr>
                <w:rFonts w:asciiTheme="minorHAnsi" w:hAnsiTheme="minorHAnsi" w:cstheme="minorHAnsi"/>
              </w:rPr>
            </w:pPr>
            <w:r w:rsidRPr="00AC2FA1">
              <w:rPr>
                <w:rFonts w:asciiTheme="minorHAnsi" w:hAnsiTheme="minorHAnsi" w:cstheme="minorHAnsi"/>
              </w:rPr>
              <w:t>4.3.2.X.1.XX.XX</w:t>
            </w:r>
          </w:p>
        </w:tc>
      </w:tr>
      <w:tr w:rsidR="00AC2FA1" w:rsidRPr="00AC2FA1" w14:paraId="23BE3FD3" w14:textId="77777777">
        <w:tc>
          <w:tcPr>
            <w:tcW w:w="6799" w:type="dxa"/>
          </w:tcPr>
          <w:p w14:paraId="1838645C"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PRODUTOS – INTRA</w:t>
            </w:r>
          </w:p>
        </w:tc>
        <w:tc>
          <w:tcPr>
            <w:tcW w:w="1695" w:type="dxa"/>
          </w:tcPr>
          <w:p w14:paraId="466ECD14" w14:textId="77777777" w:rsidR="00AC2FA1" w:rsidRPr="00AC2FA1" w:rsidRDefault="00AC2FA1">
            <w:pPr>
              <w:rPr>
                <w:rFonts w:asciiTheme="minorHAnsi" w:hAnsiTheme="minorHAnsi" w:cstheme="minorHAnsi"/>
              </w:rPr>
            </w:pPr>
            <w:r w:rsidRPr="00AC2FA1">
              <w:rPr>
                <w:rFonts w:asciiTheme="minorHAnsi" w:hAnsiTheme="minorHAnsi" w:cstheme="minorHAnsi"/>
              </w:rPr>
              <w:t>4.3.2.X.2.XX.XX</w:t>
            </w:r>
          </w:p>
        </w:tc>
      </w:tr>
      <w:tr w:rsidR="00AC2FA1" w:rsidRPr="00AC2FA1" w14:paraId="048E7CA8" w14:textId="77777777">
        <w:tc>
          <w:tcPr>
            <w:tcW w:w="6799" w:type="dxa"/>
          </w:tcPr>
          <w:p w14:paraId="54A34709"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PRODUTOS – INTER UNIÃO</w:t>
            </w:r>
          </w:p>
        </w:tc>
        <w:tc>
          <w:tcPr>
            <w:tcW w:w="1695" w:type="dxa"/>
          </w:tcPr>
          <w:p w14:paraId="16E905C1" w14:textId="77777777" w:rsidR="00AC2FA1" w:rsidRPr="00AC2FA1" w:rsidRDefault="00AC2FA1">
            <w:pPr>
              <w:rPr>
                <w:rFonts w:asciiTheme="minorHAnsi" w:hAnsiTheme="minorHAnsi" w:cstheme="minorHAnsi"/>
              </w:rPr>
            </w:pPr>
            <w:r w:rsidRPr="00AC2FA1">
              <w:rPr>
                <w:rFonts w:asciiTheme="minorHAnsi" w:hAnsiTheme="minorHAnsi" w:cstheme="minorHAnsi"/>
              </w:rPr>
              <w:t>4.3.2.X.3.XX.XX</w:t>
            </w:r>
          </w:p>
        </w:tc>
      </w:tr>
      <w:tr w:rsidR="00AC2FA1" w:rsidRPr="00AC2FA1" w14:paraId="285ED732" w14:textId="77777777">
        <w:tc>
          <w:tcPr>
            <w:tcW w:w="6799" w:type="dxa"/>
          </w:tcPr>
          <w:p w14:paraId="6950EDB4"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PRODUTOS – INTER ESTADO</w:t>
            </w:r>
          </w:p>
        </w:tc>
        <w:tc>
          <w:tcPr>
            <w:tcW w:w="1695" w:type="dxa"/>
          </w:tcPr>
          <w:p w14:paraId="60BC06D4" w14:textId="77777777" w:rsidR="00AC2FA1" w:rsidRPr="00AC2FA1" w:rsidRDefault="00AC2FA1">
            <w:pPr>
              <w:rPr>
                <w:rFonts w:asciiTheme="minorHAnsi" w:hAnsiTheme="minorHAnsi" w:cstheme="minorHAnsi"/>
              </w:rPr>
            </w:pPr>
            <w:r w:rsidRPr="00AC2FA1">
              <w:rPr>
                <w:rFonts w:asciiTheme="minorHAnsi" w:hAnsiTheme="minorHAnsi" w:cstheme="minorHAnsi"/>
              </w:rPr>
              <w:t>4.3.1.X.4.XX.XX</w:t>
            </w:r>
          </w:p>
        </w:tc>
      </w:tr>
      <w:tr w:rsidR="00AC2FA1" w:rsidRPr="00AC2FA1" w14:paraId="13B68FDD" w14:textId="77777777">
        <w:tc>
          <w:tcPr>
            <w:tcW w:w="6799" w:type="dxa"/>
          </w:tcPr>
          <w:p w14:paraId="59726D62" w14:textId="77777777" w:rsidR="00AC2FA1" w:rsidRPr="00AC2FA1" w:rsidRDefault="00AC2FA1">
            <w:pPr>
              <w:rPr>
                <w:rFonts w:asciiTheme="minorHAnsi" w:hAnsiTheme="minorHAnsi" w:cstheme="minorHAnsi"/>
              </w:rPr>
            </w:pPr>
            <w:r w:rsidRPr="00AC2FA1">
              <w:rPr>
                <w:rFonts w:asciiTheme="minorHAnsi" w:hAnsiTheme="minorHAnsi" w:cstheme="minorHAnsi"/>
              </w:rPr>
              <w:t>VENDA BRUTA DE PRODUTOS – INTER MUNICÍPIO</w:t>
            </w:r>
          </w:p>
        </w:tc>
        <w:tc>
          <w:tcPr>
            <w:tcW w:w="1695" w:type="dxa"/>
          </w:tcPr>
          <w:p w14:paraId="15DB28BD" w14:textId="77777777" w:rsidR="00AC2FA1" w:rsidRPr="00AC2FA1" w:rsidRDefault="00AC2FA1">
            <w:pPr>
              <w:rPr>
                <w:rFonts w:asciiTheme="minorHAnsi" w:hAnsiTheme="minorHAnsi" w:cstheme="minorHAnsi"/>
              </w:rPr>
            </w:pPr>
            <w:r w:rsidRPr="00AC2FA1">
              <w:rPr>
                <w:rFonts w:asciiTheme="minorHAnsi" w:hAnsiTheme="minorHAnsi" w:cstheme="minorHAnsi"/>
              </w:rPr>
              <w:t>4.3.2.X.5.XX.XX</w:t>
            </w:r>
          </w:p>
        </w:tc>
      </w:tr>
      <w:tr w:rsidR="00AC2FA1" w:rsidRPr="00AC2FA1" w14:paraId="6E7D8EF2" w14:textId="77777777">
        <w:tc>
          <w:tcPr>
            <w:tcW w:w="6799" w:type="dxa"/>
          </w:tcPr>
          <w:p w14:paraId="5DB9C369" w14:textId="77777777" w:rsidR="00AC2FA1" w:rsidRPr="00AC2FA1" w:rsidRDefault="00AC2FA1">
            <w:pPr>
              <w:rPr>
                <w:rFonts w:asciiTheme="minorHAnsi" w:hAnsiTheme="minorHAnsi" w:cstheme="minorHAnsi"/>
              </w:rPr>
            </w:pPr>
            <w:r w:rsidRPr="00AC2FA1">
              <w:rPr>
                <w:rFonts w:asciiTheme="minorHAnsi" w:hAnsiTheme="minorHAnsi" w:cstheme="minorHAnsi"/>
              </w:rPr>
              <w:t>VALOR BRUTO DE EXPLORAÇÃO DE BENS, DIREITOS E PRESTAÇÃO DE SERVIÇOS – CONSOLIDAÇÃO</w:t>
            </w:r>
          </w:p>
        </w:tc>
        <w:tc>
          <w:tcPr>
            <w:tcW w:w="1695" w:type="dxa"/>
          </w:tcPr>
          <w:p w14:paraId="3A8A80D7" w14:textId="77777777" w:rsidR="00AC2FA1" w:rsidRPr="00AC2FA1" w:rsidRDefault="00AC2FA1">
            <w:pPr>
              <w:rPr>
                <w:rFonts w:asciiTheme="minorHAnsi" w:hAnsiTheme="minorHAnsi" w:cstheme="minorHAnsi"/>
              </w:rPr>
            </w:pPr>
            <w:r w:rsidRPr="00AC2FA1">
              <w:rPr>
                <w:rFonts w:asciiTheme="minorHAnsi" w:hAnsiTheme="minorHAnsi" w:cstheme="minorHAnsi"/>
              </w:rPr>
              <w:t>4.3.3.X.1.XX.XX</w:t>
            </w:r>
          </w:p>
        </w:tc>
      </w:tr>
      <w:tr w:rsidR="00AC2FA1" w:rsidRPr="00AC2FA1" w14:paraId="37355CF5" w14:textId="77777777">
        <w:tc>
          <w:tcPr>
            <w:tcW w:w="6799" w:type="dxa"/>
          </w:tcPr>
          <w:p w14:paraId="61E1C7C2" w14:textId="77777777" w:rsidR="00AC2FA1" w:rsidRPr="00AC2FA1" w:rsidRDefault="00AC2FA1">
            <w:pPr>
              <w:rPr>
                <w:rFonts w:asciiTheme="minorHAnsi" w:hAnsiTheme="minorHAnsi" w:cstheme="minorHAnsi"/>
              </w:rPr>
            </w:pPr>
            <w:r w:rsidRPr="00AC2FA1">
              <w:rPr>
                <w:rFonts w:asciiTheme="minorHAnsi" w:hAnsiTheme="minorHAnsi" w:cstheme="minorHAnsi"/>
              </w:rPr>
              <w:t>VALOR BRUTO DE EXPLORAÇÃO DE BENS, DIREITOS E PRESTAÇÃO DE SERVIÇOS – INTRA</w:t>
            </w:r>
          </w:p>
        </w:tc>
        <w:tc>
          <w:tcPr>
            <w:tcW w:w="1695" w:type="dxa"/>
          </w:tcPr>
          <w:p w14:paraId="2DB94268" w14:textId="77777777" w:rsidR="00AC2FA1" w:rsidRPr="00AC2FA1" w:rsidRDefault="00AC2FA1">
            <w:pPr>
              <w:rPr>
                <w:rFonts w:asciiTheme="minorHAnsi" w:hAnsiTheme="minorHAnsi" w:cstheme="minorHAnsi"/>
              </w:rPr>
            </w:pPr>
            <w:r w:rsidRPr="00AC2FA1">
              <w:rPr>
                <w:rFonts w:asciiTheme="minorHAnsi" w:hAnsiTheme="minorHAnsi" w:cstheme="minorHAnsi"/>
              </w:rPr>
              <w:t>4.3.3.X.2.XX.XX</w:t>
            </w:r>
          </w:p>
        </w:tc>
      </w:tr>
      <w:tr w:rsidR="00AC2FA1" w:rsidRPr="00AC2FA1" w14:paraId="7968916F" w14:textId="77777777">
        <w:tc>
          <w:tcPr>
            <w:tcW w:w="6799" w:type="dxa"/>
          </w:tcPr>
          <w:p w14:paraId="153C004B" w14:textId="77777777" w:rsidR="00AC2FA1" w:rsidRPr="00AC2FA1" w:rsidRDefault="00AC2FA1">
            <w:pPr>
              <w:rPr>
                <w:rFonts w:asciiTheme="minorHAnsi" w:hAnsiTheme="minorHAnsi" w:cstheme="minorHAnsi"/>
              </w:rPr>
            </w:pPr>
            <w:r w:rsidRPr="00AC2FA1">
              <w:rPr>
                <w:rFonts w:asciiTheme="minorHAnsi" w:hAnsiTheme="minorHAnsi" w:cstheme="minorHAnsi"/>
              </w:rPr>
              <w:t>VALOR BRUTO DE EXPLORAÇÃO DE BENS, DIREITOS E PRESTAÇÃO DE SERVIÇOS – INTER UNIÃO</w:t>
            </w:r>
          </w:p>
        </w:tc>
        <w:tc>
          <w:tcPr>
            <w:tcW w:w="1695" w:type="dxa"/>
          </w:tcPr>
          <w:p w14:paraId="39E3F631" w14:textId="77777777" w:rsidR="00AC2FA1" w:rsidRPr="00AC2FA1" w:rsidRDefault="00AC2FA1">
            <w:pPr>
              <w:rPr>
                <w:rFonts w:asciiTheme="minorHAnsi" w:hAnsiTheme="minorHAnsi" w:cstheme="minorHAnsi"/>
              </w:rPr>
            </w:pPr>
            <w:r w:rsidRPr="00AC2FA1">
              <w:rPr>
                <w:rFonts w:asciiTheme="minorHAnsi" w:hAnsiTheme="minorHAnsi" w:cstheme="minorHAnsi"/>
              </w:rPr>
              <w:t>4.3.3.X.3.XX.XX</w:t>
            </w:r>
          </w:p>
        </w:tc>
      </w:tr>
      <w:tr w:rsidR="00AC2FA1" w:rsidRPr="00AC2FA1" w14:paraId="48C96E69" w14:textId="77777777">
        <w:tc>
          <w:tcPr>
            <w:tcW w:w="6799" w:type="dxa"/>
          </w:tcPr>
          <w:p w14:paraId="3BA05526" w14:textId="77777777" w:rsidR="00AC2FA1" w:rsidRPr="00AC2FA1" w:rsidRDefault="00AC2FA1">
            <w:pPr>
              <w:rPr>
                <w:rFonts w:asciiTheme="minorHAnsi" w:hAnsiTheme="minorHAnsi" w:cstheme="minorHAnsi"/>
              </w:rPr>
            </w:pPr>
            <w:r w:rsidRPr="00AC2FA1">
              <w:rPr>
                <w:rFonts w:asciiTheme="minorHAnsi" w:hAnsiTheme="minorHAnsi" w:cstheme="minorHAnsi"/>
              </w:rPr>
              <w:t>VALOR BRUTO DE EXPLORAÇÃO DE BENS, DIREITOS E PRESTAÇÃO DE SERVIÇOS – INTER ESTADO</w:t>
            </w:r>
          </w:p>
        </w:tc>
        <w:tc>
          <w:tcPr>
            <w:tcW w:w="1695" w:type="dxa"/>
          </w:tcPr>
          <w:p w14:paraId="10EF562B" w14:textId="77777777" w:rsidR="00AC2FA1" w:rsidRPr="00AC2FA1" w:rsidRDefault="00AC2FA1">
            <w:pPr>
              <w:rPr>
                <w:rFonts w:asciiTheme="minorHAnsi" w:hAnsiTheme="minorHAnsi" w:cstheme="minorHAnsi"/>
              </w:rPr>
            </w:pPr>
            <w:r w:rsidRPr="00AC2FA1">
              <w:rPr>
                <w:rFonts w:asciiTheme="minorHAnsi" w:hAnsiTheme="minorHAnsi" w:cstheme="minorHAnsi"/>
              </w:rPr>
              <w:t>4.3.3.X.4.XX.XX</w:t>
            </w:r>
          </w:p>
        </w:tc>
      </w:tr>
      <w:tr w:rsidR="00AC2FA1" w:rsidRPr="00AC2FA1" w14:paraId="632601B4" w14:textId="77777777">
        <w:tc>
          <w:tcPr>
            <w:tcW w:w="6799" w:type="dxa"/>
          </w:tcPr>
          <w:p w14:paraId="729D9439" w14:textId="77777777" w:rsidR="00AC2FA1" w:rsidRPr="00AC2FA1" w:rsidRDefault="00AC2FA1">
            <w:pPr>
              <w:rPr>
                <w:rFonts w:asciiTheme="minorHAnsi" w:hAnsiTheme="minorHAnsi" w:cstheme="minorHAnsi"/>
              </w:rPr>
            </w:pPr>
            <w:r w:rsidRPr="00AC2FA1">
              <w:rPr>
                <w:rFonts w:asciiTheme="minorHAnsi" w:hAnsiTheme="minorHAnsi" w:cstheme="minorHAnsi"/>
              </w:rPr>
              <w:t>VALOR BRUTO DE EXPLORAÇÃO DE BENS, DIREITOS E PRESTAÇÃO DE SERVIÇOS – MUNICÍPIO</w:t>
            </w:r>
          </w:p>
        </w:tc>
        <w:tc>
          <w:tcPr>
            <w:tcW w:w="1695" w:type="dxa"/>
          </w:tcPr>
          <w:p w14:paraId="224C45FF" w14:textId="77777777" w:rsidR="00AC2FA1" w:rsidRPr="00AC2FA1" w:rsidRDefault="00AC2FA1">
            <w:pPr>
              <w:rPr>
                <w:rFonts w:asciiTheme="minorHAnsi" w:hAnsiTheme="minorHAnsi" w:cstheme="minorHAnsi"/>
              </w:rPr>
            </w:pPr>
            <w:r w:rsidRPr="00AC2FA1">
              <w:rPr>
                <w:rFonts w:asciiTheme="minorHAnsi" w:hAnsiTheme="minorHAnsi" w:cstheme="minorHAnsi"/>
              </w:rPr>
              <w:t>4.3.3.X.5.XX.XX</w:t>
            </w:r>
          </w:p>
        </w:tc>
      </w:tr>
      <w:tr w:rsidR="00AC2FA1" w:rsidRPr="00AC2FA1" w14:paraId="693C5D02" w14:textId="77777777">
        <w:tc>
          <w:tcPr>
            <w:tcW w:w="6799" w:type="dxa"/>
          </w:tcPr>
          <w:p w14:paraId="441C4DD4" w14:textId="77777777" w:rsidR="00AC2FA1" w:rsidRPr="00AC2FA1" w:rsidRDefault="00AC2FA1">
            <w:pPr>
              <w:rPr>
                <w:rFonts w:asciiTheme="minorHAnsi" w:hAnsiTheme="minorHAnsi" w:cstheme="minorHAnsi"/>
              </w:rPr>
            </w:pPr>
            <w:r w:rsidRPr="00AC2FA1">
              <w:rPr>
                <w:rFonts w:asciiTheme="minorHAnsi" w:hAnsiTheme="minorHAnsi" w:cstheme="minorHAnsi"/>
              </w:rPr>
              <w:t>JUROS E ENCARGOS DE MORA SOBRE CRÉDITOS TRIBUTÁRIOS - CONSOLIDAÇÃO</w:t>
            </w:r>
          </w:p>
        </w:tc>
        <w:tc>
          <w:tcPr>
            <w:tcW w:w="1695" w:type="dxa"/>
          </w:tcPr>
          <w:p w14:paraId="0CE28606" w14:textId="77777777" w:rsidR="00AC2FA1" w:rsidRPr="00AC2FA1" w:rsidRDefault="00AC2FA1">
            <w:pPr>
              <w:rPr>
                <w:rFonts w:asciiTheme="minorHAnsi" w:hAnsiTheme="minorHAnsi" w:cstheme="minorHAnsi"/>
              </w:rPr>
            </w:pPr>
            <w:r w:rsidRPr="00AC2FA1">
              <w:rPr>
                <w:rFonts w:asciiTheme="minorHAnsi" w:hAnsiTheme="minorHAnsi" w:cstheme="minorHAnsi"/>
              </w:rPr>
              <w:t>4.4.2.4.1.XX.XX</w:t>
            </w:r>
          </w:p>
        </w:tc>
      </w:tr>
      <w:tr w:rsidR="00AC2FA1" w:rsidRPr="00AC2FA1" w14:paraId="17C32BAC" w14:textId="77777777">
        <w:tc>
          <w:tcPr>
            <w:tcW w:w="6799" w:type="dxa"/>
          </w:tcPr>
          <w:p w14:paraId="4BC904D8" w14:textId="77777777" w:rsidR="00AC2FA1" w:rsidRPr="00AC2FA1" w:rsidRDefault="00AC2FA1">
            <w:pPr>
              <w:rPr>
                <w:rFonts w:asciiTheme="minorHAnsi" w:hAnsiTheme="minorHAnsi" w:cstheme="minorHAnsi"/>
              </w:rPr>
            </w:pPr>
            <w:r w:rsidRPr="00AC2FA1">
              <w:rPr>
                <w:rFonts w:asciiTheme="minorHAnsi" w:hAnsiTheme="minorHAnsi" w:cstheme="minorHAnsi"/>
              </w:rPr>
              <w:t>GANHOS COM ALIENAÇÃO DE IMOBILIZADO - CONSOLIDAÇÃO</w:t>
            </w:r>
          </w:p>
        </w:tc>
        <w:tc>
          <w:tcPr>
            <w:tcW w:w="1695" w:type="dxa"/>
          </w:tcPr>
          <w:p w14:paraId="79CBBA9E" w14:textId="77777777" w:rsidR="00AC2FA1" w:rsidRPr="00AC2FA1" w:rsidRDefault="00AC2FA1">
            <w:pPr>
              <w:rPr>
                <w:rFonts w:asciiTheme="minorHAnsi" w:hAnsiTheme="minorHAnsi" w:cstheme="minorHAnsi"/>
              </w:rPr>
            </w:pPr>
            <w:r w:rsidRPr="00AC2FA1">
              <w:rPr>
                <w:rFonts w:asciiTheme="minorHAnsi" w:hAnsiTheme="minorHAnsi" w:cstheme="minorHAnsi"/>
              </w:rPr>
              <w:t>4.6.2.2.1.XX.XX</w:t>
            </w:r>
          </w:p>
        </w:tc>
      </w:tr>
      <w:tr w:rsidR="00AC2FA1" w:rsidRPr="00AC2FA1" w14:paraId="7B96DD8F" w14:textId="77777777">
        <w:tc>
          <w:tcPr>
            <w:tcW w:w="6799" w:type="dxa"/>
          </w:tcPr>
          <w:p w14:paraId="356F2B18" w14:textId="77777777" w:rsidR="00AC2FA1" w:rsidRPr="00AC2FA1" w:rsidRDefault="00AC2FA1">
            <w:pPr>
              <w:rPr>
                <w:rFonts w:asciiTheme="minorHAnsi" w:hAnsiTheme="minorHAnsi" w:cstheme="minorHAnsi"/>
              </w:rPr>
            </w:pPr>
            <w:r w:rsidRPr="00AC2FA1">
              <w:rPr>
                <w:rFonts w:asciiTheme="minorHAnsi" w:hAnsiTheme="minorHAnsi" w:cstheme="minorHAnsi"/>
              </w:rPr>
              <w:t>VARIAÇÃO PATRIMONIAL AUMENTATIVA A CLASSIFICAR - CONSOLIDAÇÃO</w:t>
            </w:r>
          </w:p>
        </w:tc>
        <w:tc>
          <w:tcPr>
            <w:tcW w:w="1695" w:type="dxa"/>
          </w:tcPr>
          <w:p w14:paraId="04D507BF" w14:textId="77777777" w:rsidR="00AC2FA1" w:rsidRPr="00AC2FA1" w:rsidRDefault="00AC2FA1">
            <w:pPr>
              <w:rPr>
                <w:rFonts w:asciiTheme="minorHAnsi" w:hAnsiTheme="minorHAnsi" w:cstheme="minorHAnsi"/>
              </w:rPr>
            </w:pPr>
            <w:r w:rsidRPr="00AC2FA1">
              <w:rPr>
                <w:rFonts w:asciiTheme="minorHAnsi" w:hAnsiTheme="minorHAnsi" w:cstheme="minorHAnsi"/>
              </w:rPr>
              <w:t>4.9.1.1.1.XX.XX</w:t>
            </w:r>
          </w:p>
        </w:tc>
      </w:tr>
      <w:tr w:rsidR="00AC2FA1" w:rsidRPr="00AC2FA1" w14:paraId="496FB7D9" w14:textId="77777777">
        <w:tc>
          <w:tcPr>
            <w:tcW w:w="6799" w:type="dxa"/>
          </w:tcPr>
          <w:p w14:paraId="65BEB979" w14:textId="77777777" w:rsidR="00AC2FA1" w:rsidRPr="00AC2FA1" w:rsidRDefault="00AC2FA1">
            <w:pPr>
              <w:rPr>
                <w:rFonts w:asciiTheme="minorHAnsi" w:hAnsiTheme="minorHAnsi" w:cstheme="minorHAnsi"/>
              </w:rPr>
            </w:pPr>
            <w:r w:rsidRPr="00AC2FA1">
              <w:rPr>
                <w:rFonts w:asciiTheme="minorHAnsi" w:hAnsiTheme="minorHAnsi" w:cstheme="minorHAnsi"/>
              </w:rPr>
              <w:t>EXECUÇÃO DE ATIVOS DE PPP CONTABILIZADOS NO ENTE</w:t>
            </w:r>
          </w:p>
        </w:tc>
        <w:tc>
          <w:tcPr>
            <w:tcW w:w="1695" w:type="dxa"/>
          </w:tcPr>
          <w:p w14:paraId="60DE40FB" w14:textId="77777777" w:rsidR="00AC2FA1" w:rsidRPr="00AC2FA1" w:rsidRDefault="00AC2FA1">
            <w:pPr>
              <w:rPr>
                <w:rFonts w:asciiTheme="minorHAnsi" w:hAnsiTheme="minorHAnsi" w:cstheme="minorHAnsi"/>
              </w:rPr>
            </w:pPr>
            <w:r w:rsidRPr="00AC2FA1">
              <w:rPr>
                <w:rFonts w:asciiTheme="minorHAnsi" w:hAnsiTheme="minorHAnsi" w:cstheme="minorHAnsi"/>
              </w:rPr>
              <w:t>8.9.1.2.2.XX.XX</w:t>
            </w:r>
          </w:p>
        </w:tc>
      </w:tr>
    </w:tbl>
    <w:p w14:paraId="5DECD16D" w14:textId="77777777" w:rsidR="00AC2FA1" w:rsidRPr="001D2B68" w:rsidRDefault="00AC2FA1" w:rsidP="00AC2FA1">
      <w:pPr>
        <w:widowControl w:val="0"/>
        <w:overflowPunct/>
        <w:autoSpaceDE/>
        <w:autoSpaceDN/>
        <w:adjustRightInd/>
        <w:spacing w:after="160" w:line="259" w:lineRule="auto"/>
        <w:jc w:val="both"/>
        <w:textAlignment w:val="auto"/>
        <w:rPr>
          <w:rFonts w:asciiTheme="minorHAnsi" w:eastAsia="Calibri" w:hAnsiTheme="minorHAnsi" w:cstheme="minorHAnsi"/>
          <w:sz w:val="22"/>
          <w:szCs w:val="22"/>
          <w:lang w:eastAsia="en-US"/>
        </w:rPr>
      </w:pPr>
    </w:p>
    <w:p w14:paraId="612B3B61" w14:textId="77777777" w:rsidR="00AC2FA1" w:rsidRPr="00AC2FA1" w:rsidRDefault="00AC2FA1" w:rsidP="00AC2FA1">
      <w:pPr>
        <w:spacing w:line="360" w:lineRule="auto"/>
        <w:rPr>
          <w:rFonts w:ascii="Arial" w:hAnsi="Arial" w:cs="Arial"/>
          <w:i/>
          <w:sz w:val="22"/>
          <w:szCs w:val="22"/>
        </w:rPr>
      </w:pPr>
      <w:r w:rsidRPr="00AC2FA1">
        <w:rPr>
          <w:rFonts w:ascii="Arial" w:hAnsi="Arial" w:cs="Arial"/>
          <w:b/>
          <w:i/>
          <w:sz w:val="22"/>
          <w:szCs w:val="22"/>
        </w:rPr>
        <w:t>Mensagem:</w:t>
      </w:r>
      <w:r w:rsidRPr="00AC2FA1">
        <w:rPr>
          <w:rFonts w:ascii="Arial" w:hAnsi="Arial" w:cs="Arial"/>
          <w:b/>
          <w:bCs/>
          <w:i/>
          <w:sz w:val="22"/>
          <w:szCs w:val="22"/>
        </w:rPr>
        <w:t xml:space="preserve"> </w:t>
      </w:r>
      <w:r w:rsidRPr="00AC2FA1">
        <w:rPr>
          <w:rFonts w:ascii="Arial" w:hAnsi="Arial" w:cs="Arial"/>
          <w:i/>
          <w:sz w:val="22"/>
          <w:szCs w:val="22"/>
        </w:rPr>
        <w:t>O somatório dos saldos finais das contas contábeis (</w:t>
      </w:r>
      <w:r w:rsidRPr="00AC2FA1">
        <w:rPr>
          <w:rFonts w:ascii="Arial" w:hAnsi="Arial" w:cs="Arial"/>
          <w:b/>
          <w:bCs/>
          <w:i/>
          <w:sz w:val="22"/>
          <w:szCs w:val="22"/>
        </w:rPr>
        <w:t>INFORMAR A CONTA</w:t>
      </w:r>
      <w:r w:rsidRPr="00AC2FA1">
        <w:rPr>
          <w:rFonts w:ascii="Arial" w:hAnsi="Arial" w:cs="Arial"/>
          <w:i/>
          <w:sz w:val="22"/>
          <w:szCs w:val="22"/>
        </w:rPr>
        <w:t>) (no 5º nível) não pode ser de natureza Devedora – D.</w:t>
      </w:r>
    </w:p>
    <w:p w14:paraId="5291F0F2" w14:textId="77777777" w:rsidR="00AC2FA1" w:rsidRPr="004F12BA" w:rsidRDefault="00AC2FA1" w:rsidP="00AC2FA1">
      <w:pPr>
        <w:jc w:val="both"/>
        <w:rPr>
          <w:color w:val="4F81BD" w:themeColor="accent1"/>
        </w:rPr>
      </w:pPr>
    </w:p>
    <w:p w14:paraId="7CAC1686" w14:textId="70E91C9F" w:rsidR="00AC2FA1" w:rsidRDefault="00AC2FA1" w:rsidP="00195DF0">
      <w:pPr>
        <w:widowControl w:val="0"/>
        <w:jc w:val="both"/>
      </w:pPr>
    </w:p>
    <w:p w14:paraId="36F8AA28" w14:textId="7CA4A42F" w:rsidR="00D63346" w:rsidRDefault="00D63346" w:rsidP="00DC77B4">
      <w:pPr>
        <w:widowControl w:val="0"/>
        <w:spacing w:line="360" w:lineRule="auto"/>
        <w:jc w:val="both"/>
        <w:rPr>
          <w:rFonts w:ascii="Arial" w:eastAsia="Calibri" w:hAnsi="Arial" w:cs="Arial"/>
          <w:i/>
          <w:color w:val="0070C0"/>
          <w:sz w:val="22"/>
          <w:szCs w:val="22"/>
          <w:lang w:eastAsia="en-US"/>
        </w:rPr>
      </w:pPr>
    </w:p>
    <w:p w14:paraId="56FD2169" w14:textId="77777777" w:rsidR="00D63346" w:rsidRPr="00D63346" w:rsidRDefault="00D63346" w:rsidP="00D63346">
      <w:pPr>
        <w:widowControl w:val="0"/>
        <w:spacing w:line="360" w:lineRule="auto"/>
        <w:jc w:val="both"/>
        <w:rPr>
          <w:rFonts w:ascii="Arial" w:hAnsi="Arial" w:cs="Arial"/>
          <w:bCs/>
          <w:sz w:val="24"/>
          <w:szCs w:val="24"/>
        </w:rPr>
      </w:pPr>
      <w:r w:rsidRPr="00D63346">
        <w:rPr>
          <w:rFonts w:ascii="Arial" w:hAnsi="Arial" w:cs="Arial"/>
          <w:bCs/>
          <w:sz w:val="24"/>
          <w:szCs w:val="24"/>
        </w:rPr>
        <w:t>47 Reconhecimento da Obrigação de Transferência do Aporte para Cobertura de Déficit Financeiro – Fundo em Repartição</w:t>
      </w:r>
    </w:p>
    <w:p w14:paraId="47F7AC02" w14:textId="77777777" w:rsidR="00D63346" w:rsidRPr="00D63346" w:rsidRDefault="00D63346" w:rsidP="00D63346">
      <w:pPr>
        <w:widowControl w:val="0"/>
        <w:spacing w:line="360" w:lineRule="auto"/>
        <w:jc w:val="both"/>
        <w:rPr>
          <w:rFonts w:ascii="Arial" w:hAnsi="Arial" w:cs="Arial"/>
          <w:bCs/>
          <w:sz w:val="24"/>
          <w:szCs w:val="24"/>
        </w:rPr>
      </w:pPr>
    </w:p>
    <w:p w14:paraId="038EB407" w14:textId="77777777" w:rsidR="00D63346" w:rsidRPr="00D63346" w:rsidRDefault="00D63346" w:rsidP="00D63346">
      <w:pPr>
        <w:widowControl w:val="0"/>
        <w:spacing w:line="360" w:lineRule="auto"/>
        <w:jc w:val="both"/>
        <w:rPr>
          <w:rFonts w:ascii="Arial" w:hAnsi="Arial" w:cs="Arial"/>
          <w:bCs/>
          <w:sz w:val="24"/>
          <w:szCs w:val="24"/>
        </w:rPr>
      </w:pPr>
      <w:r w:rsidRPr="00D63346">
        <w:rPr>
          <w:rFonts w:ascii="Arial" w:hAnsi="Arial" w:cs="Arial"/>
          <w:bCs/>
          <w:sz w:val="24"/>
          <w:szCs w:val="24"/>
        </w:rPr>
        <w:t xml:space="preserve">Consistência Indicativa – </w:t>
      </w:r>
      <w:r w:rsidRPr="00D63346">
        <w:rPr>
          <w:rFonts w:ascii="Arial" w:hAnsi="Arial" w:cs="Arial"/>
          <w:b/>
          <w:sz w:val="24"/>
          <w:szCs w:val="24"/>
        </w:rPr>
        <w:t>ERRO 8862</w:t>
      </w:r>
    </w:p>
    <w:p w14:paraId="149D2838" w14:textId="77777777" w:rsidR="00D63346" w:rsidRPr="00D63346" w:rsidRDefault="00D63346" w:rsidP="00D63346">
      <w:pPr>
        <w:widowControl w:val="0"/>
        <w:spacing w:line="360" w:lineRule="auto"/>
        <w:jc w:val="both"/>
        <w:rPr>
          <w:rFonts w:ascii="Arial" w:hAnsi="Arial" w:cs="Arial"/>
          <w:bCs/>
          <w:sz w:val="24"/>
          <w:szCs w:val="24"/>
        </w:rPr>
      </w:pPr>
    </w:p>
    <w:tbl>
      <w:tblPr>
        <w:tblStyle w:val="Tabelacomgrade"/>
        <w:tblW w:w="0" w:type="auto"/>
        <w:tblLook w:val="04A0" w:firstRow="1" w:lastRow="0" w:firstColumn="1" w:lastColumn="0" w:noHBand="0" w:noVBand="1"/>
      </w:tblPr>
      <w:tblGrid>
        <w:gridCol w:w="3333"/>
        <w:gridCol w:w="6580"/>
      </w:tblGrid>
      <w:tr w:rsidR="00D63346" w:rsidRPr="00D63346" w14:paraId="26336321" w14:textId="77777777">
        <w:tc>
          <w:tcPr>
            <w:tcW w:w="4956" w:type="dxa"/>
          </w:tcPr>
          <w:p w14:paraId="6C1C9E3E"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OBJETIVO</w:t>
            </w:r>
          </w:p>
        </w:tc>
        <w:tc>
          <w:tcPr>
            <w:tcW w:w="4957" w:type="dxa"/>
          </w:tcPr>
          <w:p w14:paraId="20EFAFAE"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Verifica o registro do passivo se houver valor de VPD de Transferências Concedidas para Aportes de Recursos para o RPPS - Fundo em Repartição</w:t>
            </w:r>
          </w:p>
        </w:tc>
      </w:tr>
      <w:tr w:rsidR="00D63346" w:rsidRPr="00D63346" w14:paraId="7EDEF595" w14:textId="77777777">
        <w:tc>
          <w:tcPr>
            <w:tcW w:w="4956" w:type="dxa"/>
          </w:tcPr>
          <w:p w14:paraId="1C6EB651"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EXECUÇÃO</w:t>
            </w:r>
          </w:p>
        </w:tc>
        <w:tc>
          <w:tcPr>
            <w:tcW w:w="4957" w:type="dxa"/>
          </w:tcPr>
          <w:p w14:paraId="5E550649" w14:textId="6995AAEB" w:rsidR="00D63346" w:rsidRPr="00D63346" w:rsidRDefault="008523B0">
            <w:pPr>
              <w:widowControl w:val="0"/>
              <w:spacing w:line="360" w:lineRule="auto"/>
              <w:jc w:val="both"/>
              <w:rPr>
                <w:rFonts w:ascii="Arial" w:hAnsi="Arial" w:cs="Arial"/>
                <w:bCs/>
                <w:sz w:val="24"/>
                <w:szCs w:val="24"/>
              </w:rPr>
            </w:pPr>
            <w:r w:rsidRPr="008523B0">
              <w:rPr>
                <w:rFonts w:ascii="Arial" w:hAnsi="Arial" w:cs="Arial"/>
                <w:bCs/>
                <w:sz w:val="24"/>
                <w:szCs w:val="24"/>
              </w:rPr>
              <w:t>Executar de janeiro a dezembro para cada UG da Esfera Administrativa Municipal que possuir UG's do tipo E08.</w:t>
            </w:r>
          </w:p>
        </w:tc>
      </w:tr>
      <w:tr w:rsidR="00D63346" w:rsidRPr="00D63346" w14:paraId="6A0135B4" w14:textId="77777777">
        <w:tc>
          <w:tcPr>
            <w:tcW w:w="4956" w:type="dxa"/>
          </w:tcPr>
          <w:p w14:paraId="4A8057E1"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ESPECIFICAÇÃO</w:t>
            </w:r>
          </w:p>
        </w:tc>
        <w:tc>
          <w:tcPr>
            <w:tcW w:w="4957" w:type="dxa"/>
          </w:tcPr>
          <w:p w14:paraId="38B82B3B"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Buscar no BALANCONT do mês/ano de referência a conta contábil  3.5.1.3.2.01.01 - RECURSOS PARA COBERTURA DE INSUFICIÊNCIAS FINANCEIRAS (FUNDO EM REPARTIÇÃO). Verificar se saldo final é = ou &gt; 0,00.</w:t>
            </w:r>
          </w:p>
          <w:p w14:paraId="0C5F3DC5"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 xml:space="preserve">Obs: No caso de inexistência da conta contábil considerar </w:t>
            </w:r>
            <w:r w:rsidRPr="00D63346">
              <w:rPr>
                <w:rFonts w:ascii="Arial" w:hAnsi="Arial" w:cs="Arial"/>
                <w:bCs/>
                <w:sz w:val="24"/>
                <w:szCs w:val="24"/>
              </w:rPr>
              <w:lastRenderedPageBreak/>
              <w:t>valor como zero.</w:t>
            </w:r>
          </w:p>
          <w:p w14:paraId="3CD15F0C" w14:textId="77777777" w:rsidR="00D63346" w:rsidRPr="00D63346" w:rsidRDefault="00D63346">
            <w:pPr>
              <w:widowControl w:val="0"/>
              <w:spacing w:line="360" w:lineRule="auto"/>
              <w:jc w:val="both"/>
              <w:rPr>
                <w:rFonts w:ascii="Arial" w:hAnsi="Arial" w:cs="Arial"/>
                <w:bCs/>
                <w:sz w:val="24"/>
                <w:szCs w:val="24"/>
              </w:rPr>
            </w:pPr>
          </w:p>
          <w:p w14:paraId="473816D7"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Verificar se movimento crédito é = ou &gt; 0,00 na conta contábil 2.1.8.9.2.02.00 - OBRIGAÇÃO DE COBERTURA DO DEFICIT FINANCEIRO RPPS - FUNDO EM REPARTIÇÃO de janeiro até o mês/ano de referência.</w:t>
            </w:r>
          </w:p>
          <w:p w14:paraId="4DD11AE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Obs: No caso de inexistência da conta contábil considerar valor como zero.</w:t>
            </w:r>
          </w:p>
        </w:tc>
      </w:tr>
      <w:tr w:rsidR="00D63346" w:rsidRPr="00D63346" w14:paraId="74C1CD6D" w14:textId="77777777">
        <w:tc>
          <w:tcPr>
            <w:tcW w:w="4956" w:type="dxa"/>
          </w:tcPr>
          <w:p w14:paraId="4B761FEB"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lastRenderedPageBreak/>
              <w:t>RESULTADOITEM</w:t>
            </w:r>
          </w:p>
        </w:tc>
        <w:tc>
          <w:tcPr>
            <w:tcW w:w="4957" w:type="dxa"/>
          </w:tcPr>
          <w:p w14:paraId="0DB358EF"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1 - VPDAporteCobertDeficitFinancFundoReparticao - conta contábil  3.5.1.3.2.01.01 com saldo final = ou &gt; 0 no mês/ano de referência.</w:t>
            </w:r>
          </w:p>
          <w:p w14:paraId="34678524" w14:textId="77777777" w:rsidR="00D63346" w:rsidRPr="00D63346" w:rsidRDefault="00D63346">
            <w:pPr>
              <w:widowControl w:val="0"/>
              <w:spacing w:line="360" w:lineRule="auto"/>
              <w:jc w:val="both"/>
              <w:rPr>
                <w:rFonts w:ascii="Arial" w:hAnsi="Arial" w:cs="Arial"/>
                <w:bCs/>
                <w:sz w:val="24"/>
                <w:szCs w:val="24"/>
              </w:rPr>
            </w:pPr>
          </w:p>
          <w:p w14:paraId="026B9863"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2 - PassivoObrigAporteCobertDeficitFinancFundoReparticao -  movimento crédito na conta contábil 2.1.8.9.2.02.00 = ou &gt; 0, de janeiro até o mês/ano de referência.</w:t>
            </w:r>
          </w:p>
        </w:tc>
      </w:tr>
      <w:tr w:rsidR="00D63346" w:rsidRPr="00D63346" w14:paraId="7450DF62" w14:textId="77777777">
        <w:tc>
          <w:tcPr>
            <w:tcW w:w="4956" w:type="dxa"/>
          </w:tcPr>
          <w:p w14:paraId="49F2C908"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POSSÍVEIS RETORNOS</w:t>
            </w:r>
          </w:p>
        </w:tc>
        <w:tc>
          <w:tcPr>
            <w:tcW w:w="4957" w:type="dxa"/>
          </w:tcPr>
          <w:p w14:paraId="0217212F"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 0, se 1 &gt; 0 e 2 = 0;</w:t>
            </w:r>
          </w:p>
          <w:p w14:paraId="4C60C36B" w14:textId="77777777" w:rsidR="00D63346" w:rsidRPr="00D63346" w:rsidRDefault="00D63346">
            <w:pPr>
              <w:widowControl w:val="0"/>
              <w:spacing w:line="360" w:lineRule="auto"/>
              <w:jc w:val="both"/>
              <w:rPr>
                <w:rFonts w:ascii="Arial" w:hAnsi="Arial" w:cs="Arial"/>
                <w:bCs/>
                <w:sz w:val="24"/>
                <w:szCs w:val="24"/>
              </w:rPr>
            </w:pPr>
          </w:p>
          <w:p w14:paraId="3735B45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(II) 1,  se 1 &gt; 0 e 2 &gt; 0;</w:t>
            </w:r>
          </w:p>
          <w:p w14:paraId="22536D1B" w14:textId="77777777" w:rsidR="00D63346" w:rsidRPr="00D63346" w:rsidRDefault="00D63346">
            <w:pPr>
              <w:widowControl w:val="0"/>
              <w:spacing w:line="360" w:lineRule="auto"/>
              <w:jc w:val="both"/>
              <w:rPr>
                <w:rFonts w:ascii="Arial" w:hAnsi="Arial" w:cs="Arial"/>
                <w:bCs/>
                <w:sz w:val="24"/>
                <w:szCs w:val="24"/>
              </w:rPr>
            </w:pPr>
          </w:p>
          <w:p w14:paraId="758D6AF0"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(III) 2, se 1 = 0 e 2 &gt; 0;</w:t>
            </w:r>
          </w:p>
          <w:p w14:paraId="4D4C79FD" w14:textId="77777777" w:rsidR="00D63346" w:rsidRPr="00D63346" w:rsidRDefault="00D63346">
            <w:pPr>
              <w:widowControl w:val="0"/>
              <w:spacing w:line="360" w:lineRule="auto"/>
              <w:jc w:val="both"/>
              <w:rPr>
                <w:rFonts w:ascii="Arial" w:hAnsi="Arial" w:cs="Arial"/>
                <w:bCs/>
                <w:sz w:val="24"/>
                <w:szCs w:val="24"/>
              </w:rPr>
            </w:pPr>
          </w:p>
          <w:p w14:paraId="09F0C20B"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(IV) 3, se 1 = 0 e 2 = 0</w:t>
            </w:r>
          </w:p>
        </w:tc>
      </w:tr>
      <w:tr w:rsidR="00D63346" w:rsidRPr="00D63346" w14:paraId="10265589" w14:textId="77777777">
        <w:tc>
          <w:tcPr>
            <w:tcW w:w="4956" w:type="dxa"/>
          </w:tcPr>
          <w:p w14:paraId="5D96A611"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MENSAGEM</w:t>
            </w:r>
          </w:p>
        </w:tc>
        <w:tc>
          <w:tcPr>
            <w:tcW w:w="4957" w:type="dxa"/>
          </w:tcPr>
          <w:p w14:paraId="776DB091"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 se valor = (I ou III): "Reconhecimento da Obrigação de Transferência do Aporte para Cobertura de Déficit Financeiro - Fundo em Repartição - Deve ser registrado o Passivo de Obrigação de Cobertura do Déficit Financeiro se houver valor de VPD de Transferências Concedidas para Aportes de Recursos para o RPPS, e vice-versa".</w:t>
            </w:r>
          </w:p>
          <w:p w14:paraId="461B9513" w14:textId="77777777" w:rsidR="00D63346" w:rsidRPr="00D63346" w:rsidRDefault="00D63346">
            <w:pPr>
              <w:widowControl w:val="0"/>
              <w:spacing w:line="360" w:lineRule="auto"/>
              <w:jc w:val="both"/>
              <w:rPr>
                <w:rFonts w:ascii="Arial" w:hAnsi="Arial" w:cs="Arial"/>
                <w:bCs/>
                <w:sz w:val="24"/>
                <w:szCs w:val="24"/>
              </w:rPr>
            </w:pPr>
          </w:p>
          <w:p w14:paraId="2B32D10C"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Saldo final Conta Contábil  3.5.1.3.2.01.01 apresenta valor &lt;VPDAporteCobertDeficitFinancFundoReparticao&gt;;</w:t>
            </w:r>
          </w:p>
          <w:p w14:paraId="578A765A" w14:textId="77777777" w:rsidR="00D63346" w:rsidRPr="00D63346" w:rsidRDefault="00D63346">
            <w:pPr>
              <w:widowControl w:val="0"/>
              <w:spacing w:line="360" w:lineRule="auto"/>
              <w:jc w:val="both"/>
              <w:rPr>
                <w:rFonts w:ascii="Arial" w:hAnsi="Arial" w:cs="Arial"/>
                <w:bCs/>
                <w:sz w:val="24"/>
                <w:szCs w:val="24"/>
              </w:rPr>
            </w:pPr>
          </w:p>
          <w:p w14:paraId="75EB2EFD"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 xml:space="preserve">Movimento crédito conta contábil 2.1.8.9.2.02.00  apresenta </w:t>
            </w:r>
            <w:r w:rsidRPr="00D63346">
              <w:rPr>
                <w:rFonts w:ascii="Arial" w:hAnsi="Arial" w:cs="Arial"/>
                <w:bCs/>
                <w:sz w:val="24"/>
                <w:szCs w:val="24"/>
              </w:rPr>
              <w:lastRenderedPageBreak/>
              <w:t xml:space="preserve">valor &lt;PassivoObrigAporteCobertDeficitFinancFundoReparticao&gt; </w:t>
            </w:r>
          </w:p>
          <w:p w14:paraId="5A768703" w14:textId="77777777" w:rsidR="00D63346" w:rsidRPr="00D63346" w:rsidRDefault="00D63346">
            <w:pPr>
              <w:widowControl w:val="0"/>
              <w:spacing w:line="360" w:lineRule="auto"/>
              <w:jc w:val="both"/>
              <w:rPr>
                <w:rFonts w:ascii="Arial" w:hAnsi="Arial" w:cs="Arial"/>
                <w:bCs/>
                <w:sz w:val="24"/>
                <w:szCs w:val="24"/>
              </w:rPr>
            </w:pPr>
          </w:p>
        </w:tc>
      </w:tr>
    </w:tbl>
    <w:p w14:paraId="29AC1B46" w14:textId="77777777" w:rsidR="00D63346" w:rsidRPr="00D63346" w:rsidRDefault="00D63346" w:rsidP="00D63346">
      <w:pPr>
        <w:widowControl w:val="0"/>
        <w:spacing w:line="360" w:lineRule="auto"/>
        <w:jc w:val="both"/>
        <w:rPr>
          <w:rFonts w:ascii="Arial" w:hAnsi="Arial" w:cs="Arial"/>
          <w:bCs/>
          <w:sz w:val="24"/>
          <w:szCs w:val="24"/>
        </w:rPr>
      </w:pPr>
    </w:p>
    <w:p w14:paraId="4A9F103D" w14:textId="77777777" w:rsidR="00D63346" w:rsidRPr="00D63346" w:rsidRDefault="00D63346" w:rsidP="00D63346">
      <w:pPr>
        <w:widowControl w:val="0"/>
        <w:spacing w:line="360" w:lineRule="auto"/>
        <w:jc w:val="both"/>
        <w:rPr>
          <w:rFonts w:ascii="Arial" w:hAnsi="Arial" w:cs="Arial"/>
          <w:bCs/>
          <w:sz w:val="24"/>
          <w:szCs w:val="24"/>
        </w:rPr>
      </w:pPr>
      <w:r w:rsidRPr="00D63346">
        <w:rPr>
          <w:rFonts w:ascii="Arial" w:hAnsi="Arial" w:cs="Arial"/>
          <w:bCs/>
          <w:sz w:val="24"/>
          <w:szCs w:val="24"/>
        </w:rPr>
        <w:t>48 Registro por competência do Aporte para cobertura de Insuficiência Financeira.</w:t>
      </w:r>
    </w:p>
    <w:p w14:paraId="533EDCC2" w14:textId="77777777" w:rsidR="00D63346" w:rsidRPr="00D63346" w:rsidRDefault="00D63346" w:rsidP="00D63346">
      <w:pPr>
        <w:widowControl w:val="0"/>
        <w:spacing w:line="360" w:lineRule="auto"/>
        <w:jc w:val="both"/>
        <w:rPr>
          <w:rFonts w:ascii="Arial" w:hAnsi="Arial" w:cs="Arial"/>
          <w:bCs/>
          <w:sz w:val="24"/>
          <w:szCs w:val="24"/>
        </w:rPr>
      </w:pPr>
    </w:p>
    <w:p w14:paraId="2DA7EE32" w14:textId="77777777" w:rsidR="00D63346" w:rsidRPr="00D63346" w:rsidRDefault="00D63346" w:rsidP="00D63346">
      <w:pPr>
        <w:widowControl w:val="0"/>
        <w:spacing w:line="360" w:lineRule="auto"/>
        <w:jc w:val="both"/>
        <w:rPr>
          <w:rFonts w:ascii="Arial" w:hAnsi="Arial" w:cs="Arial"/>
          <w:bCs/>
          <w:sz w:val="24"/>
          <w:szCs w:val="24"/>
        </w:rPr>
      </w:pPr>
      <w:r w:rsidRPr="00D63346">
        <w:rPr>
          <w:rFonts w:ascii="Arial" w:hAnsi="Arial" w:cs="Arial"/>
          <w:bCs/>
          <w:sz w:val="24"/>
          <w:szCs w:val="24"/>
        </w:rPr>
        <w:t xml:space="preserve">Consistência Indicativa – </w:t>
      </w:r>
      <w:r w:rsidRPr="00D63346">
        <w:rPr>
          <w:rFonts w:ascii="Arial" w:hAnsi="Arial" w:cs="Arial"/>
          <w:b/>
          <w:sz w:val="24"/>
          <w:szCs w:val="24"/>
        </w:rPr>
        <w:t>ERRO 8864</w:t>
      </w:r>
    </w:p>
    <w:p w14:paraId="1E69C756" w14:textId="77777777" w:rsidR="00D63346" w:rsidRPr="00D63346" w:rsidRDefault="00D63346" w:rsidP="00D63346">
      <w:pPr>
        <w:widowControl w:val="0"/>
        <w:spacing w:line="360" w:lineRule="auto"/>
        <w:jc w:val="both"/>
        <w:rPr>
          <w:rFonts w:ascii="Arial" w:hAnsi="Arial" w:cs="Arial"/>
          <w:bCs/>
          <w:sz w:val="24"/>
          <w:szCs w:val="24"/>
        </w:rPr>
      </w:pPr>
    </w:p>
    <w:p w14:paraId="5B10F98B" w14:textId="77777777" w:rsidR="00D63346" w:rsidRPr="00D63346" w:rsidRDefault="00D63346" w:rsidP="00D63346">
      <w:pPr>
        <w:widowControl w:val="0"/>
        <w:spacing w:line="360" w:lineRule="auto"/>
        <w:jc w:val="both"/>
        <w:rPr>
          <w:rFonts w:ascii="Arial" w:hAnsi="Arial" w:cs="Arial"/>
          <w:bCs/>
          <w:sz w:val="24"/>
          <w:szCs w:val="24"/>
        </w:rPr>
      </w:pPr>
    </w:p>
    <w:tbl>
      <w:tblPr>
        <w:tblStyle w:val="Tabelacomgrade"/>
        <w:tblW w:w="0" w:type="auto"/>
        <w:tblLook w:val="04A0" w:firstRow="1" w:lastRow="0" w:firstColumn="1" w:lastColumn="0" w:noHBand="0" w:noVBand="1"/>
      </w:tblPr>
      <w:tblGrid>
        <w:gridCol w:w="4956"/>
        <w:gridCol w:w="4957"/>
      </w:tblGrid>
      <w:tr w:rsidR="00D63346" w:rsidRPr="00D63346" w14:paraId="114D04AD" w14:textId="77777777">
        <w:tc>
          <w:tcPr>
            <w:tcW w:w="4956" w:type="dxa"/>
          </w:tcPr>
          <w:p w14:paraId="35423864"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OBJETIVO</w:t>
            </w:r>
          </w:p>
        </w:tc>
        <w:tc>
          <w:tcPr>
            <w:tcW w:w="4957" w:type="dxa"/>
          </w:tcPr>
          <w:p w14:paraId="487A2793"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Verifica o registro do ativo se houver valor de VPA de Transferências Recebidas para Aportes de Recursos para o RPPS</w:t>
            </w:r>
          </w:p>
        </w:tc>
      </w:tr>
      <w:tr w:rsidR="00D63346" w:rsidRPr="00D63346" w14:paraId="103D4456" w14:textId="77777777">
        <w:tc>
          <w:tcPr>
            <w:tcW w:w="4956" w:type="dxa"/>
          </w:tcPr>
          <w:p w14:paraId="52B9254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EXECUÇÃO</w:t>
            </w:r>
          </w:p>
        </w:tc>
        <w:tc>
          <w:tcPr>
            <w:tcW w:w="4957" w:type="dxa"/>
          </w:tcPr>
          <w:p w14:paraId="23D72899" w14:textId="330F283D" w:rsidR="00D63346" w:rsidRPr="00D63346" w:rsidRDefault="00451E84">
            <w:pPr>
              <w:widowControl w:val="0"/>
              <w:spacing w:line="360" w:lineRule="auto"/>
              <w:jc w:val="both"/>
              <w:rPr>
                <w:rFonts w:ascii="Arial" w:hAnsi="Arial" w:cs="Arial"/>
                <w:bCs/>
                <w:sz w:val="24"/>
                <w:szCs w:val="24"/>
              </w:rPr>
            </w:pPr>
            <w:r w:rsidRPr="00451E84">
              <w:rPr>
                <w:rFonts w:ascii="Arial" w:hAnsi="Arial" w:cs="Arial"/>
                <w:bCs/>
                <w:sz w:val="24"/>
                <w:szCs w:val="24"/>
              </w:rPr>
              <w:t>Executar de janeiro a dezembro para cada UG municipal do tipo E08 e E09.</w:t>
            </w:r>
          </w:p>
        </w:tc>
      </w:tr>
      <w:tr w:rsidR="00D63346" w:rsidRPr="00D63346" w14:paraId="376FCC77" w14:textId="77777777">
        <w:tc>
          <w:tcPr>
            <w:tcW w:w="4956" w:type="dxa"/>
          </w:tcPr>
          <w:p w14:paraId="1973470D"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ESPECIFICAÇÃO</w:t>
            </w:r>
          </w:p>
        </w:tc>
        <w:tc>
          <w:tcPr>
            <w:tcW w:w="4957" w:type="dxa"/>
          </w:tcPr>
          <w:p w14:paraId="76796CD9"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Buscar no BALANCONT do mês/ano de referência a conta contábil  4.5.1.3.2.01.01 - COBERTURA DE INSUFICIÊNCIAS FINANCEIRAS - FUNDO EM REPARTIÇÃO ou 4.5.1.3.2.02.01 - COBERTURA DE DÉFICIT FINANCEIRO - FUNDO EM CAPITALIZAÇÃO. Verificar se saldo final é = ou &gt; 0,00.</w:t>
            </w:r>
          </w:p>
          <w:p w14:paraId="2B51CAB4"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Obs: No caso de inexistência da conta contábil considerar valor como zero.</w:t>
            </w:r>
          </w:p>
          <w:p w14:paraId="7BDA1741" w14:textId="77777777" w:rsidR="00D63346" w:rsidRPr="00D63346" w:rsidRDefault="00D63346">
            <w:pPr>
              <w:widowControl w:val="0"/>
              <w:spacing w:line="360" w:lineRule="auto"/>
              <w:jc w:val="both"/>
              <w:rPr>
                <w:rFonts w:ascii="Arial" w:hAnsi="Arial" w:cs="Arial"/>
                <w:bCs/>
                <w:sz w:val="24"/>
                <w:szCs w:val="24"/>
              </w:rPr>
            </w:pPr>
          </w:p>
          <w:p w14:paraId="78BB1DD5"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Verificar se movimento débito é = ou &gt; 0,00 na conta contábil 1.1.3.6.2.06.00 - COBERTURA DE INSUFICIÊNCIA FINANCEIRA de janeiro até o mês/ano de referência.</w:t>
            </w:r>
          </w:p>
          <w:p w14:paraId="3D747315"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Obs: No caso de inexistência da conta contábil considerar valor como zero.</w:t>
            </w:r>
          </w:p>
        </w:tc>
      </w:tr>
      <w:tr w:rsidR="00D63346" w:rsidRPr="00D63346" w14:paraId="431BBAB0" w14:textId="77777777">
        <w:tc>
          <w:tcPr>
            <w:tcW w:w="4956" w:type="dxa"/>
          </w:tcPr>
          <w:p w14:paraId="5703B0EB"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RESULTADOITEM</w:t>
            </w:r>
          </w:p>
        </w:tc>
        <w:tc>
          <w:tcPr>
            <w:tcW w:w="4957" w:type="dxa"/>
          </w:tcPr>
          <w:p w14:paraId="43A71059"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 xml:space="preserve">1 - VPAAporteCobertDeficitFinanceiro - conta contábil  4.5.1.3.2.01.01 ou </w:t>
            </w:r>
            <w:r w:rsidRPr="00D63346">
              <w:rPr>
                <w:rFonts w:ascii="Arial" w:hAnsi="Arial" w:cs="Arial"/>
                <w:bCs/>
                <w:sz w:val="24"/>
                <w:szCs w:val="24"/>
              </w:rPr>
              <w:lastRenderedPageBreak/>
              <w:t>4.5.1.3.2.02.01 com saldo final = ou &gt; 0 no mês/ano de referência.</w:t>
            </w:r>
          </w:p>
          <w:p w14:paraId="7B2AEC29" w14:textId="77777777" w:rsidR="00D63346" w:rsidRPr="00D63346" w:rsidRDefault="00D63346">
            <w:pPr>
              <w:widowControl w:val="0"/>
              <w:spacing w:line="360" w:lineRule="auto"/>
              <w:jc w:val="both"/>
              <w:rPr>
                <w:rFonts w:ascii="Arial" w:hAnsi="Arial" w:cs="Arial"/>
                <w:bCs/>
                <w:sz w:val="24"/>
                <w:szCs w:val="24"/>
              </w:rPr>
            </w:pPr>
          </w:p>
          <w:p w14:paraId="38B2EC30"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2 - AtivoAporteCobertDeficitFinanceiro -  movimento débito na conta contábil 1.1.3.6.2.06.00 = ou &gt; 0, de janeiro até o mês/ano de referência.</w:t>
            </w:r>
          </w:p>
        </w:tc>
      </w:tr>
      <w:tr w:rsidR="00D63346" w:rsidRPr="00D63346" w14:paraId="43A83AE1" w14:textId="77777777">
        <w:tc>
          <w:tcPr>
            <w:tcW w:w="4956" w:type="dxa"/>
          </w:tcPr>
          <w:p w14:paraId="19D5D63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lastRenderedPageBreak/>
              <w:t>POSSÍVEIS RETORNOS</w:t>
            </w:r>
          </w:p>
        </w:tc>
        <w:tc>
          <w:tcPr>
            <w:tcW w:w="4957" w:type="dxa"/>
          </w:tcPr>
          <w:p w14:paraId="3B86F0FD"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 0, se 1 &gt; 0 e 2 = 0;</w:t>
            </w:r>
          </w:p>
          <w:p w14:paraId="42D7F5EC" w14:textId="77777777" w:rsidR="00D63346" w:rsidRPr="00D63346" w:rsidRDefault="00D63346">
            <w:pPr>
              <w:widowControl w:val="0"/>
              <w:spacing w:line="360" w:lineRule="auto"/>
              <w:jc w:val="both"/>
              <w:rPr>
                <w:rFonts w:ascii="Arial" w:hAnsi="Arial" w:cs="Arial"/>
                <w:bCs/>
                <w:sz w:val="24"/>
                <w:szCs w:val="24"/>
              </w:rPr>
            </w:pPr>
          </w:p>
          <w:p w14:paraId="72023AAB"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(II) 1,  se 1 &gt; 0 e 2 &gt; 0;</w:t>
            </w:r>
          </w:p>
          <w:p w14:paraId="5A91AD74" w14:textId="77777777" w:rsidR="00D63346" w:rsidRPr="00D63346" w:rsidRDefault="00D63346">
            <w:pPr>
              <w:widowControl w:val="0"/>
              <w:spacing w:line="360" w:lineRule="auto"/>
              <w:jc w:val="both"/>
              <w:rPr>
                <w:rFonts w:ascii="Arial" w:hAnsi="Arial" w:cs="Arial"/>
                <w:bCs/>
                <w:sz w:val="24"/>
                <w:szCs w:val="24"/>
              </w:rPr>
            </w:pPr>
          </w:p>
          <w:p w14:paraId="21B8146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(III) 2, se 1 = 0 e 2 &gt; 0;</w:t>
            </w:r>
          </w:p>
          <w:p w14:paraId="2DF2B3E4" w14:textId="77777777" w:rsidR="00D63346" w:rsidRPr="00D63346" w:rsidRDefault="00D63346">
            <w:pPr>
              <w:widowControl w:val="0"/>
              <w:spacing w:line="360" w:lineRule="auto"/>
              <w:jc w:val="both"/>
              <w:rPr>
                <w:rFonts w:ascii="Arial" w:hAnsi="Arial" w:cs="Arial"/>
                <w:bCs/>
                <w:sz w:val="24"/>
                <w:szCs w:val="24"/>
              </w:rPr>
            </w:pPr>
          </w:p>
          <w:p w14:paraId="52EC05D2"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(IV) 3, se 1 = 0 e 2 = 0</w:t>
            </w:r>
          </w:p>
        </w:tc>
      </w:tr>
      <w:tr w:rsidR="00D63346" w:rsidRPr="00D63346" w14:paraId="61E26FC4" w14:textId="77777777">
        <w:tc>
          <w:tcPr>
            <w:tcW w:w="4956" w:type="dxa"/>
          </w:tcPr>
          <w:p w14:paraId="27E7B1AA"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MENSAGEM</w:t>
            </w:r>
          </w:p>
        </w:tc>
        <w:tc>
          <w:tcPr>
            <w:tcW w:w="4957" w:type="dxa"/>
          </w:tcPr>
          <w:p w14:paraId="7E979E1F" w14:textId="77777777" w:rsidR="00D63346" w:rsidRPr="00D63346" w:rsidRDefault="00D63346">
            <w:pPr>
              <w:widowControl w:val="0"/>
              <w:spacing w:line="360" w:lineRule="auto"/>
              <w:jc w:val="both"/>
              <w:rPr>
                <w:rFonts w:ascii="Arial" w:hAnsi="Arial" w:cs="Arial"/>
                <w:bCs/>
                <w:sz w:val="24"/>
                <w:szCs w:val="24"/>
              </w:rPr>
            </w:pPr>
          </w:p>
          <w:p w14:paraId="199A0386" w14:textId="77777777" w:rsidR="00D63346" w:rsidRPr="00D63346" w:rsidRDefault="00D63346">
            <w:pPr>
              <w:widowControl w:val="0"/>
              <w:spacing w:line="360" w:lineRule="auto"/>
              <w:jc w:val="both"/>
              <w:rPr>
                <w:rFonts w:ascii="Arial" w:hAnsi="Arial" w:cs="Arial"/>
                <w:bCs/>
                <w:sz w:val="24"/>
                <w:szCs w:val="24"/>
              </w:rPr>
            </w:pPr>
            <w:r w:rsidRPr="00D63346">
              <w:rPr>
                <w:rFonts w:ascii="Arial" w:hAnsi="Arial" w:cs="Arial"/>
                <w:bCs/>
                <w:sz w:val="24"/>
                <w:szCs w:val="24"/>
              </w:rPr>
              <w:t>- se valor = (I ou III): "Reconhecimento do Direito de Transferência do Aporte para Cobertura de Déficit Financeiro - Deve ser registrado o Ativo do Direito a Receber de Cobertura do Déficit Financeiro se houver valor de VPA de Transferências Recebidas para Aportes de Recursos para o RPPS, e vice-versa".</w:t>
            </w:r>
          </w:p>
          <w:p w14:paraId="4485F3B0" w14:textId="77777777" w:rsidR="00D63346" w:rsidRPr="00D63346" w:rsidRDefault="00D63346">
            <w:pPr>
              <w:widowControl w:val="0"/>
              <w:spacing w:line="360" w:lineRule="auto"/>
              <w:jc w:val="both"/>
              <w:rPr>
                <w:rFonts w:ascii="Arial" w:hAnsi="Arial" w:cs="Arial"/>
                <w:bCs/>
                <w:sz w:val="24"/>
                <w:szCs w:val="24"/>
              </w:rPr>
            </w:pPr>
          </w:p>
        </w:tc>
      </w:tr>
    </w:tbl>
    <w:p w14:paraId="46E6A152" w14:textId="77777777" w:rsidR="00D63346" w:rsidRPr="005D07AD" w:rsidRDefault="00D63346" w:rsidP="00D63346">
      <w:pPr>
        <w:widowControl w:val="0"/>
        <w:spacing w:line="360" w:lineRule="auto"/>
        <w:jc w:val="both"/>
        <w:rPr>
          <w:rFonts w:ascii="Arial" w:hAnsi="Arial" w:cs="Arial"/>
          <w:bCs/>
          <w:color w:val="00B050"/>
          <w:sz w:val="24"/>
          <w:szCs w:val="24"/>
        </w:rPr>
      </w:pPr>
    </w:p>
    <w:p w14:paraId="18C7AEF1" w14:textId="77777777" w:rsidR="00D63346" w:rsidRPr="006C3EA9" w:rsidRDefault="00D63346" w:rsidP="00D63346">
      <w:pPr>
        <w:widowControl w:val="0"/>
        <w:jc w:val="both"/>
        <w:rPr>
          <w:rFonts w:ascii="Arial" w:hAnsi="Arial" w:cs="Arial"/>
          <w:bCs/>
          <w:sz w:val="24"/>
          <w:szCs w:val="24"/>
        </w:rPr>
      </w:pPr>
    </w:p>
    <w:p w14:paraId="783CC18C" w14:textId="1396C74D" w:rsidR="00D63346" w:rsidRDefault="00D63346" w:rsidP="00D63346">
      <w:pPr>
        <w:widowControl w:val="0"/>
        <w:spacing w:line="360" w:lineRule="auto"/>
        <w:jc w:val="both"/>
        <w:rPr>
          <w:rFonts w:ascii="Arial" w:eastAsia="Calibri" w:hAnsi="Arial" w:cs="Arial"/>
          <w:b/>
          <w:bCs/>
          <w:color w:val="0070C0"/>
          <w:sz w:val="22"/>
          <w:szCs w:val="22"/>
          <w:lang w:eastAsia="en-US"/>
        </w:rPr>
      </w:pPr>
      <w:r>
        <w:rPr>
          <w:rFonts w:ascii="Arial" w:eastAsia="Calibri" w:hAnsi="Arial" w:cs="Arial"/>
          <w:color w:val="0070C0"/>
          <w:sz w:val="22"/>
          <w:szCs w:val="22"/>
          <w:lang w:eastAsia="en-US"/>
        </w:rPr>
        <w:t xml:space="preserve">49 Se o campo </w:t>
      </w:r>
      <w:r w:rsidRPr="00DC77B4">
        <w:rPr>
          <w:rFonts w:ascii="Arial" w:eastAsia="Calibri" w:hAnsi="Arial" w:cs="Arial"/>
          <w:color w:val="0070C0"/>
          <w:sz w:val="22"/>
          <w:szCs w:val="22"/>
          <w:lang w:eastAsia="en-US"/>
        </w:rPr>
        <w:t>CodigoContabil</w:t>
      </w:r>
      <w:r>
        <w:rPr>
          <w:rFonts w:ascii="Arial" w:eastAsia="Calibri" w:hAnsi="Arial" w:cs="Arial"/>
          <w:color w:val="0070C0"/>
          <w:sz w:val="22"/>
          <w:szCs w:val="22"/>
          <w:lang w:eastAsia="en-US"/>
        </w:rPr>
        <w:t xml:space="preserve"> for igual a </w:t>
      </w:r>
      <w:r w:rsidRPr="00DC77B4">
        <w:rPr>
          <w:rFonts w:ascii="Arial" w:eastAsia="Calibri" w:hAnsi="Arial" w:cs="Arial"/>
          <w:color w:val="0070C0"/>
          <w:sz w:val="22"/>
          <w:szCs w:val="22"/>
          <w:lang w:eastAsia="en-US"/>
        </w:rPr>
        <w:t>2.2.7.2.2.05.</w:t>
      </w:r>
      <w:r>
        <w:rPr>
          <w:rFonts w:ascii="Arial" w:eastAsia="Calibri" w:hAnsi="Arial" w:cs="Arial"/>
          <w:color w:val="0070C0"/>
          <w:sz w:val="22"/>
          <w:szCs w:val="22"/>
          <w:lang w:eastAsia="en-US"/>
        </w:rPr>
        <w:t>XX, a unidade gestora de referência não pode ser do tipo E08 ou E09. (</w:t>
      </w:r>
      <w:r w:rsidRPr="00DC77B4">
        <w:rPr>
          <w:rFonts w:ascii="Arial" w:eastAsia="Calibri" w:hAnsi="Arial" w:cs="Arial"/>
          <w:color w:val="0070C0"/>
          <w:sz w:val="22"/>
          <w:szCs w:val="22"/>
          <w:u w:val="single"/>
          <w:lang w:eastAsia="en-US"/>
        </w:rPr>
        <w:t>Consistência Impeditiva</w:t>
      </w:r>
      <w:r>
        <w:rPr>
          <w:rFonts w:ascii="Arial" w:eastAsia="Calibri" w:hAnsi="Arial" w:cs="Arial"/>
          <w:color w:val="0070C0"/>
          <w:sz w:val="22"/>
          <w:szCs w:val="22"/>
          <w:lang w:eastAsia="en-US"/>
        </w:rPr>
        <w:t xml:space="preserve">). </w:t>
      </w:r>
      <w:r w:rsidRPr="00DC77B4">
        <w:rPr>
          <w:rFonts w:ascii="Arial" w:eastAsia="Calibri" w:hAnsi="Arial" w:cs="Arial"/>
          <w:b/>
          <w:bCs/>
          <w:color w:val="0070C0"/>
          <w:sz w:val="22"/>
          <w:szCs w:val="22"/>
          <w:lang w:eastAsia="en-US"/>
        </w:rPr>
        <w:t xml:space="preserve">ERRO </w:t>
      </w:r>
      <w:r w:rsidR="006B0BFA">
        <w:rPr>
          <w:rFonts w:ascii="Arial" w:eastAsia="Calibri" w:hAnsi="Arial" w:cs="Arial"/>
          <w:b/>
          <w:bCs/>
          <w:color w:val="0070C0"/>
          <w:sz w:val="22"/>
          <w:szCs w:val="22"/>
          <w:lang w:eastAsia="en-US"/>
        </w:rPr>
        <w:t>9022</w:t>
      </w:r>
    </w:p>
    <w:p w14:paraId="4DDA1464" w14:textId="77777777" w:rsidR="00D63346" w:rsidRPr="00DC77B4" w:rsidRDefault="00D63346" w:rsidP="00D63346">
      <w:pPr>
        <w:spacing w:line="360" w:lineRule="auto"/>
        <w:rPr>
          <w:rFonts w:ascii="Arial" w:eastAsia="Calibri" w:hAnsi="Arial" w:cs="Arial"/>
          <w:b/>
          <w:bCs/>
          <w:color w:val="0070C0"/>
          <w:sz w:val="22"/>
          <w:szCs w:val="22"/>
          <w:lang w:eastAsia="en-US"/>
        </w:rPr>
      </w:pPr>
      <w:r w:rsidRPr="00DC77B4">
        <w:rPr>
          <w:rFonts w:ascii="Arial" w:hAnsi="Arial" w:cs="Arial"/>
          <w:b/>
          <w:i/>
          <w:color w:val="0070C0"/>
          <w:sz w:val="22"/>
          <w:szCs w:val="22"/>
        </w:rPr>
        <w:t>Mensagem:</w:t>
      </w:r>
      <w:r w:rsidRPr="00DC77B4">
        <w:rPr>
          <w:rFonts w:ascii="Arial" w:hAnsi="Arial" w:cs="Arial"/>
          <w:b/>
          <w:bCs/>
          <w:i/>
          <w:color w:val="0070C0"/>
          <w:sz w:val="22"/>
          <w:szCs w:val="22"/>
        </w:rPr>
        <w:t xml:space="preserve"> </w:t>
      </w:r>
      <w:r w:rsidRPr="00DC77B4">
        <w:rPr>
          <w:rFonts w:ascii="Arial" w:hAnsi="Arial" w:cs="Arial"/>
          <w:i/>
          <w:color w:val="0070C0"/>
          <w:sz w:val="22"/>
          <w:szCs w:val="22"/>
        </w:rPr>
        <w:t xml:space="preserve">A conta contábil 2.2.7.2.2.05.00 deve ser utilizada apenas pelo ente patrocinador </w:t>
      </w:r>
    </w:p>
    <w:p w14:paraId="424D15F9" w14:textId="77777777" w:rsidR="00D63346" w:rsidRDefault="00D63346" w:rsidP="00D63346">
      <w:pPr>
        <w:widowControl w:val="0"/>
        <w:spacing w:line="360" w:lineRule="auto"/>
        <w:jc w:val="both"/>
        <w:rPr>
          <w:rFonts w:ascii="Arial" w:eastAsia="Calibri" w:hAnsi="Arial" w:cs="Arial"/>
          <w:i/>
          <w:color w:val="0070C0"/>
          <w:sz w:val="22"/>
          <w:szCs w:val="22"/>
          <w:lang w:eastAsia="en-US"/>
        </w:rPr>
      </w:pPr>
      <w:r>
        <w:rPr>
          <w:rFonts w:ascii="Arial" w:eastAsia="Calibri" w:hAnsi="Arial" w:cs="Arial"/>
          <w:i/>
          <w:color w:val="0070C0"/>
          <w:sz w:val="22"/>
          <w:szCs w:val="22"/>
          <w:lang w:eastAsia="en-US"/>
        </w:rPr>
        <w:t>(consistência criada a pedido do NPPREV)</w:t>
      </w:r>
    </w:p>
    <w:p w14:paraId="3A1A4545" w14:textId="77777777" w:rsidR="00CA7B94" w:rsidRDefault="00CA7B94" w:rsidP="00D63346">
      <w:pPr>
        <w:widowControl w:val="0"/>
        <w:spacing w:line="360" w:lineRule="auto"/>
        <w:jc w:val="both"/>
        <w:rPr>
          <w:rFonts w:ascii="Arial" w:eastAsia="Calibri" w:hAnsi="Arial" w:cs="Arial"/>
          <w:i/>
          <w:color w:val="0070C0"/>
          <w:sz w:val="22"/>
          <w:szCs w:val="22"/>
          <w:lang w:eastAsia="en-US"/>
        </w:rPr>
      </w:pPr>
    </w:p>
    <w:p w14:paraId="63C2E224" w14:textId="77777777" w:rsidR="00CA7B94" w:rsidRDefault="00CA7B94" w:rsidP="00D63346">
      <w:pPr>
        <w:widowControl w:val="0"/>
        <w:spacing w:line="360" w:lineRule="auto"/>
        <w:jc w:val="both"/>
        <w:rPr>
          <w:rFonts w:ascii="Arial" w:eastAsia="Calibri" w:hAnsi="Arial" w:cs="Arial"/>
          <w:i/>
          <w:color w:val="0070C0"/>
          <w:sz w:val="22"/>
          <w:szCs w:val="22"/>
          <w:lang w:eastAsia="en-US"/>
        </w:rPr>
      </w:pPr>
    </w:p>
    <w:p w14:paraId="79047F7D" w14:textId="77777777" w:rsidR="00CA7B94" w:rsidRDefault="00CA7B94" w:rsidP="00D63346">
      <w:pPr>
        <w:widowControl w:val="0"/>
        <w:spacing w:line="360" w:lineRule="auto"/>
        <w:jc w:val="both"/>
        <w:rPr>
          <w:rFonts w:ascii="Arial" w:eastAsia="Calibri" w:hAnsi="Arial" w:cs="Arial"/>
          <w:i/>
          <w:color w:val="0070C0"/>
          <w:sz w:val="22"/>
          <w:szCs w:val="22"/>
          <w:lang w:eastAsia="en-US"/>
        </w:rPr>
      </w:pPr>
    </w:p>
    <w:p w14:paraId="515A6BDA" w14:textId="32103D5C" w:rsidR="00CA7B94" w:rsidRDefault="00CA7B94" w:rsidP="00CA7B94">
      <w:pPr>
        <w:widowControl w:val="0"/>
        <w:overflowPunct/>
        <w:autoSpaceDE/>
        <w:autoSpaceDN/>
        <w:adjustRightInd/>
        <w:spacing w:after="160" w:line="360" w:lineRule="auto"/>
        <w:jc w:val="both"/>
        <w:textAlignment w:val="auto"/>
        <w:rPr>
          <w:rFonts w:ascii="Arial" w:hAnsi="Arial" w:cs="Arial"/>
          <w:b/>
          <w:i/>
          <w:color w:val="00B050"/>
          <w:sz w:val="22"/>
          <w:szCs w:val="22"/>
        </w:rPr>
      </w:pPr>
      <w:r>
        <w:rPr>
          <w:rFonts w:ascii="Arial" w:eastAsia="Calibri" w:hAnsi="Arial" w:cs="Arial"/>
          <w:color w:val="00B050"/>
          <w:sz w:val="22"/>
          <w:szCs w:val="22"/>
          <w:lang w:eastAsia="en-US"/>
        </w:rPr>
        <w:t>50</w:t>
      </w:r>
      <w:r w:rsidRPr="00CA7B94">
        <w:rPr>
          <w:rFonts w:ascii="Arial" w:eastAsia="Calibri" w:hAnsi="Arial" w:cs="Arial"/>
          <w:color w:val="00B050"/>
          <w:sz w:val="22"/>
          <w:szCs w:val="22"/>
          <w:lang w:eastAsia="en-US"/>
        </w:rPr>
        <w:t xml:space="preserve"> Verificar, no BALANCONT, para as contas contábeis relacionadas abaixo, se o somatório dos valores do campo “saldofinal” de natureza credora (</w:t>
      </w:r>
      <w:r w:rsidR="006D311C">
        <w:rPr>
          <w:rFonts w:ascii="Arial" w:eastAsia="Calibri" w:hAnsi="Arial" w:cs="Arial"/>
          <w:color w:val="00B050"/>
          <w:sz w:val="22"/>
          <w:szCs w:val="22"/>
          <w:lang w:eastAsia="en-US"/>
        </w:rPr>
        <w:t>C</w:t>
      </w:r>
      <w:r w:rsidRPr="00CA7B94">
        <w:rPr>
          <w:rFonts w:ascii="Arial" w:eastAsia="Calibri" w:hAnsi="Arial" w:cs="Arial"/>
          <w:color w:val="00B050"/>
          <w:sz w:val="22"/>
          <w:szCs w:val="22"/>
          <w:lang w:eastAsia="en-US"/>
        </w:rPr>
        <w:t xml:space="preserve">) é </w:t>
      </w:r>
      <w:r w:rsidR="006D311C">
        <w:rPr>
          <w:rFonts w:ascii="Arial" w:eastAsia="Calibri" w:hAnsi="Arial" w:cs="Arial"/>
          <w:color w:val="00B050"/>
          <w:sz w:val="22"/>
          <w:szCs w:val="22"/>
          <w:lang w:eastAsia="en-US"/>
        </w:rPr>
        <w:t>igual ou superio</w:t>
      </w:r>
      <w:r w:rsidRPr="00CA7B94">
        <w:rPr>
          <w:rFonts w:ascii="Arial" w:eastAsia="Calibri" w:hAnsi="Arial" w:cs="Arial"/>
          <w:color w:val="00B050"/>
          <w:sz w:val="22"/>
          <w:szCs w:val="22"/>
          <w:lang w:eastAsia="en-US"/>
        </w:rPr>
        <w:t xml:space="preserve">r aos de natureza devedora </w:t>
      </w:r>
      <w:r w:rsidRPr="00CA7B94">
        <w:rPr>
          <w:rFonts w:ascii="Arial" w:eastAsia="Calibri" w:hAnsi="Arial" w:cs="Arial"/>
          <w:color w:val="00B050"/>
          <w:sz w:val="22"/>
          <w:szCs w:val="22"/>
          <w:lang w:eastAsia="en-US"/>
        </w:rPr>
        <w:lastRenderedPageBreak/>
        <w:t>(</w:t>
      </w:r>
      <w:r w:rsidR="006D311C">
        <w:rPr>
          <w:rFonts w:ascii="Arial" w:eastAsia="Calibri" w:hAnsi="Arial" w:cs="Arial"/>
          <w:color w:val="00B050"/>
          <w:sz w:val="22"/>
          <w:szCs w:val="22"/>
          <w:lang w:eastAsia="en-US"/>
        </w:rPr>
        <w:t>D</w:t>
      </w:r>
      <w:r w:rsidRPr="00CA7B94">
        <w:rPr>
          <w:rFonts w:ascii="Arial" w:eastAsia="Calibri" w:hAnsi="Arial" w:cs="Arial"/>
          <w:color w:val="00B050"/>
          <w:sz w:val="22"/>
          <w:szCs w:val="22"/>
          <w:lang w:eastAsia="en-US"/>
        </w:rPr>
        <w:t xml:space="preserve">) </w:t>
      </w:r>
      <w:r w:rsidRPr="00CA7B94">
        <w:rPr>
          <w:rFonts w:ascii="Arial" w:hAnsi="Arial" w:cs="Arial"/>
          <w:color w:val="00B050"/>
          <w:sz w:val="22"/>
          <w:szCs w:val="22"/>
        </w:rPr>
        <w:t>(</w:t>
      </w:r>
      <w:r w:rsidRPr="00CA7B94">
        <w:rPr>
          <w:rFonts w:ascii="Arial" w:hAnsi="Arial" w:cs="Arial"/>
          <w:color w:val="00B050"/>
          <w:sz w:val="22"/>
          <w:szCs w:val="22"/>
          <w:u w:val="single"/>
        </w:rPr>
        <w:t>Consistência Impeditiva</w:t>
      </w:r>
      <w:r w:rsidRPr="00CA7B94">
        <w:rPr>
          <w:rFonts w:ascii="Arial" w:hAnsi="Arial" w:cs="Arial"/>
          <w:color w:val="00B050"/>
          <w:sz w:val="22"/>
          <w:szCs w:val="22"/>
        </w:rPr>
        <w:t xml:space="preserve">) </w:t>
      </w:r>
      <w:r w:rsidRPr="00CA7B94">
        <w:rPr>
          <w:rFonts w:ascii="Arial" w:hAnsi="Arial" w:cs="Arial"/>
          <w:b/>
          <w:i/>
          <w:color w:val="00B050"/>
          <w:sz w:val="22"/>
          <w:szCs w:val="22"/>
        </w:rPr>
        <w:t xml:space="preserve">ERRO </w:t>
      </w:r>
      <w:r w:rsidR="00D337F9">
        <w:rPr>
          <w:rFonts w:ascii="Arial" w:hAnsi="Arial" w:cs="Arial"/>
          <w:b/>
          <w:i/>
          <w:color w:val="00B050"/>
          <w:sz w:val="22"/>
          <w:szCs w:val="22"/>
        </w:rPr>
        <w:t>9220</w:t>
      </w:r>
    </w:p>
    <w:tbl>
      <w:tblPr>
        <w:tblStyle w:val="Tabelacomgrade"/>
        <w:tblW w:w="0" w:type="auto"/>
        <w:tblLook w:val="04A0" w:firstRow="1" w:lastRow="0" w:firstColumn="1" w:lastColumn="0" w:noHBand="0" w:noVBand="1"/>
      </w:tblPr>
      <w:tblGrid>
        <w:gridCol w:w="6799"/>
        <w:gridCol w:w="1695"/>
      </w:tblGrid>
      <w:tr w:rsidR="00CA7B94" w:rsidRPr="00AC2FA1" w14:paraId="0D1402B3" w14:textId="77777777">
        <w:tc>
          <w:tcPr>
            <w:tcW w:w="6799" w:type="dxa"/>
          </w:tcPr>
          <w:p w14:paraId="2E45A6B7" w14:textId="40C8E71A" w:rsidR="00CA7B94" w:rsidRPr="00CA7B94" w:rsidRDefault="00EC79C7">
            <w:pPr>
              <w:rPr>
                <w:rFonts w:asciiTheme="minorHAnsi" w:hAnsiTheme="minorHAnsi" w:cstheme="minorHAnsi"/>
                <w:b/>
                <w:bCs/>
                <w:color w:val="00B050"/>
              </w:rPr>
            </w:pPr>
            <w:r w:rsidRPr="00EC79C7">
              <w:rPr>
                <w:rFonts w:asciiTheme="minorHAnsi" w:hAnsiTheme="minorHAnsi" w:cstheme="minorHAnsi"/>
                <w:color w:val="00B050"/>
              </w:rPr>
              <w:t>FUNDO EM REPARTIÇÃO - PROVISÕES DE BENEFÍCIOS CONCEDIDOS</w:t>
            </w:r>
          </w:p>
        </w:tc>
        <w:tc>
          <w:tcPr>
            <w:tcW w:w="1695" w:type="dxa"/>
          </w:tcPr>
          <w:p w14:paraId="41199272" w14:textId="050D7897" w:rsidR="00CA7B94" w:rsidRPr="00CA7B94" w:rsidRDefault="00CA7B94">
            <w:pPr>
              <w:rPr>
                <w:rFonts w:asciiTheme="minorHAnsi" w:hAnsiTheme="minorHAnsi" w:cstheme="minorHAnsi"/>
                <w:color w:val="00B050"/>
              </w:rPr>
            </w:pPr>
            <w:r w:rsidRPr="00CA7B94">
              <w:rPr>
                <w:rFonts w:asciiTheme="minorHAnsi" w:hAnsiTheme="minorHAnsi" w:cstheme="minorHAnsi"/>
                <w:color w:val="00B050"/>
              </w:rPr>
              <w:t>2.</w:t>
            </w:r>
            <w:r w:rsidR="00EC79C7">
              <w:rPr>
                <w:rFonts w:asciiTheme="minorHAnsi" w:hAnsiTheme="minorHAnsi" w:cstheme="minorHAnsi"/>
                <w:color w:val="00B050"/>
              </w:rPr>
              <w:t>2</w:t>
            </w:r>
            <w:r w:rsidRPr="00CA7B94">
              <w:rPr>
                <w:rFonts w:asciiTheme="minorHAnsi" w:hAnsiTheme="minorHAnsi" w:cstheme="minorHAnsi"/>
                <w:color w:val="00B050"/>
              </w:rPr>
              <w:t>.</w:t>
            </w:r>
            <w:r w:rsidR="00EC79C7">
              <w:rPr>
                <w:rFonts w:asciiTheme="minorHAnsi" w:hAnsiTheme="minorHAnsi" w:cstheme="minorHAnsi"/>
                <w:color w:val="00B050"/>
              </w:rPr>
              <w:t>7</w:t>
            </w:r>
            <w:r w:rsidRPr="00CA7B94">
              <w:rPr>
                <w:rFonts w:asciiTheme="minorHAnsi" w:hAnsiTheme="minorHAnsi" w:cstheme="minorHAnsi"/>
                <w:color w:val="00B050"/>
              </w:rPr>
              <w:t>.</w:t>
            </w:r>
            <w:r w:rsidR="00EC79C7">
              <w:rPr>
                <w:rFonts w:asciiTheme="minorHAnsi" w:hAnsiTheme="minorHAnsi" w:cstheme="minorHAnsi"/>
                <w:color w:val="00B050"/>
              </w:rPr>
              <w:t>2</w:t>
            </w:r>
            <w:r w:rsidRPr="00CA7B94">
              <w:rPr>
                <w:rFonts w:asciiTheme="minorHAnsi" w:hAnsiTheme="minorHAnsi" w:cstheme="minorHAnsi"/>
                <w:color w:val="00B050"/>
              </w:rPr>
              <w:t>.1.</w:t>
            </w:r>
            <w:r w:rsidR="00EC79C7">
              <w:rPr>
                <w:rFonts w:asciiTheme="minorHAnsi" w:hAnsiTheme="minorHAnsi" w:cstheme="minorHAnsi"/>
                <w:color w:val="00B050"/>
              </w:rPr>
              <w:t>01</w:t>
            </w:r>
            <w:r w:rsidRPr="00CA7B94">
              <w:rPr>
                <w:rFonts w:asciiTheme="minorHAnsi" w:hAnsiTheme="minorHAnsi" w:cstheme="minorHAnsi"/>
                <w:color w:val="00B050"/>
              </w:rPr>
              <w:t>.XX</w:t>
            </w:r>
          </w:p>
        </w:tc>
      </w:tr>
      <w:tr w:rsidR="00EC79C7" w:rsidRPr="00AC2FA1" w14:paraId="4E6E5B6B" w14:textId="77777777">
        <w:tc>
          <w:tcPr>
            <w:tcW w:w="6799" w:type="dxa"/>
          </w:tcPr>
          <w:p w14:paraId="53B833FD" w14:textId="0A8632A1" w:rsidR="00EC79C7" w:rsidRPr="00CA7B94" w:rsidRDefault="00EC79C7" w:rsidP="00EC79C7">
            <w:pPr>
              <w:rPr>
                <w:rFonts w:asciiTheme="minorHAnsi" w:hAnsiTheme="minorHAnsi" w:cstheme="minorHAnsi"/>
                <w:color w:val="00B050"/>
              </w:rPr>
            </w:pPr>
            <w:r w:rsidRPr="00EC79C7">
              <w:rPr>
                <w:rFonts w:asciiTheme="minorHAnsi" w:hAnsiTheme="minorHAnsi" w:cstheme="minorHAnsi"/>
                <w:color w:val="00B050"/>
              </w:rPr>
              <w:t>FUNDOS EM REPARTIÇÃO - PROVISÕES DE BENEFÍCIOS A CONCEDER</w:t>
            </w:r>
          </w:p>
        </w:tc>
        <w:tc>
          <w:tcPr>
            <w:tcW w:w="1695" w:type="dxa"/>
          </w:tcPr>
          <w:p w14:paraId="5CAF5C22" w14:textId="2F8518F4" w:rsidR="00EC79C7" w:rsidRPr="00CA7B94" w:rsidRDefault="00EC79C7" w:rsidP="00EC79C7">
            <w:pPr>
              <w:rPr>
                <w:rFonts w:asciiTheme="minorHAnsi" w:hAnsiTheme="minorHAnsi" w:cstheme="minorHAnsi"/>
                <w:b/>
                <w:bCs/>
                <w:color w:val="00B050"/>
              </w:rPr>
            </w:pPr>
            <w:r w:rsidRPr="00CA7B94">
              <w:rPr>
                <w:rFonts w:asciiTheme="minorHAnsi" w:hAnsiTheme="minorHAnsi" w:cstheme="minorHAnsi"/>
                <w:color w:val="00B050"/>
              </w:rPr>
              <w:t>2.</w:t>
            </w:r>
            <w:r>
              <w:rPr>
                <w:rFonts w:asciiTheme="minorHAnsi" w:hAnsiTheme="minorHAnsi" w:cstheme="minorHAnsi"/>
                <w:color w:val="00B050"/>
              </w:rPr>
              <w:t>2</w:t>
            </w:r>
            <w:r w:rsidRPr="00CA7B94">
              <w:rPr>
                <w:rFonts w:asciiTheme="minorHAnsi" w:hAnsiTheme="minorHAnsi" w:cstheme="minorHAnsi"/>
                <w:color w:val="00B050"/>
              </w:rPr>
              <w:t>.</w:t>
            </w:r>
            <w:r>
              <w:rPr>
                <w:rFonts w:asciiTheme="minorHAnsi" w:hAnsiTheme="minorHAnsi" w:cstheme="minorHAnsi"/>
                <w:color w:val="00B050"/>
              </w:rPr>
              <w:t>7</w:t>
            </w:r>
            <w:r w:rsidRPr="00CA7B94">
              <w:rPr>
                <w:rFonts w:asciiTheme="minorHAnsi" w:hAnsiTheme="minorHAnsi" w:cstheme="minorHAnsi"/>
                <w:color w:val="00B050"/>
              </w:rPr>
              <w:t>.</w:t>
            </w:r>
            <w:r>
              <w:rPr>
                <w:rFonts w:asciiTheme="minorHAnsi" w:hAnsiTheme="minorHAnsi" w:cstheme="minorHAnsi"/>
                <w:color w:val="00B050"/>
              </w:rPr>
              <w:t>2</w:t>
            </w:r>
            <w:r w:rsidRPr="00CA7B94">
              <w:rPr>
                <w:rFonts w:asciiTheme="minorHAnsi" w:hAnsiTheme="minorHAnsi" w:cstheme="minorHAnsi"/>
                <w:color w:val="00B050"/>
              </w:rPr>
              <w:t>.1.</w:t>
            </w:r>
            <w:r>
              <w:rPr>
                <w:rFonts w:asciiTheme="minorHAnsi" w:hAnsiTheme="minorHAnsi" w:cstheme="minorHAnsi"/>
                <w:color w:val="00B050"/>
              </w:rPr>
              <w:t>02</w:t>
            </w:r>
            <w:r w:rsidRPr="00CA7B94">
              <w:rPr>
                <w:rFonts w:asciiTheme="minorHAnsi" w:hAnsiTheme="minorHAnsi" w:cstheme="minorHAnsi"/>
                <w:color w:val="00B050"/>
              </w:rPr>
              <w:t>.XX</w:t>
            </w:r>
          </w:p>
        </w:tc>
      </w:tr>
      <w:tr w:rsidR="00CA7B94" w:rsidRPr="00AC2FA1" w14:paraId="0C46C30F" w14:textId="77777777">
        <w:tc>
          <w:tcPr>
            <w:tcW w:w="6799" w:type="dxa"/>
          </w:tcPr>
          <w:p w14:paraId="7AB5F441" w14:textId="44100363" w:rsidR="00CA7B94" w:rsidRPr="00CA7B94" w:rsidRDefault="00EC79C7">
            <w:pPr>
              <w:rPr>
                <w:rFonts w:asciiTheme="minorHAnsi" w:hAnsiTheme="minorHAnsi" w:cstheme="minorHAnsi"/>
                <w:color w:val="00B050"/>
              </w:rPr>
            </w:pPr>
            <w:r w:rsidRPr="00EC79C7">
              <w:rPr>
                <w:rFonts w:asciiTheme="minorHAnsi" w:hAnsiTheme="minorHAnsi" w:cstheme="minorHAnsi"/>
                <w:color w:val="00B050"/>
              </w:rPr>
              <w:t xml:space="preserve">FUNDO EM CAPITALIZAÇÃO - PROVISÕES DE BENEFÍCIOS CONCEDIDOS   </w:t>
            </w:r>
          </w:p>
        </w:tc>
        <w:tc>
          <w:tcPr>
            <w:tcW w:w="1695" w:type="dxa"/>
          </w:tcPr>
          <w:p w14:paraId="31686065" w14:textId="101F5E1F" w:rsidR="00CA7B94" w:rsidRPr="00CA7B94" w:rsidRDefault="00EC79C7">
            <w:pPr>
              <w:rPr>
                <w:rFonts w:asciiTheme="minorHAnsi" w:hAnsiTheme="minorHAnsi" w:cstheme="minorHAnsi"/>
                <w:b/>
                <w:bCs/>
                <w:color w:val="00B050"/>
              </w:rPr>
            </w:pPr>
            <w:r w:rsidRPr="00CA7B94">
              <w:rPr>
                <w:rFonts w:asciiTheme="minorHAnsi" w:hAnsiTheme="minorHAnsi" w:cstheme="minorHAnsi"/>
                <w:color w:val="00B050"/>
              </w:rPr>
              <w:t>2.</w:t>
            </w:r>
            <w:r>
              <w:rPr>
                <w:rFonts w:asciiTheme="minorHAnsi" w:hAnsiTheme="minorHAnsi" w:cstheme="minorHAnsi"/>
                <w:color w:val="00B050"/>
              </w:rPr>
              <w:t>2</w:t>
            </w:r>
            <w:r w:rsidRPr="00CA7B94">
              <w:rPr>
                <w:rFonts w:asciiTheme="minorHAnsi" w:hAnsiTheme="minorHAnsi" w:cstheme="minorHAnsi"/>
                <w:color w:val="00B050"/>
              </w:rPr>
              <w:t>.</w:t>
            </w:r>
            <w:r>
              <w:rPr>
                <w:rFonts w:asciiTheme="minorHAnsi" w:hAnsiTheme="minorHAnsi" w:cstheme="minorHAnsi"/>
                <w:color w:val="00B050"/>
              </w:rPr>
              <w:t>7</w:t>
            </w:r>
            <w:r w:rsidRPr="00CA7B94">
              <w:rPr>
                <w:rFonts w:asciiTheme="minorHAnsi" w:hAnsiTheme="minorHAnsi" w:cstheme="minorHAnsi"/>
                <w:color w:val="00B050"/>
              </w:rPr>
              <w:t>.</w:t>
            </w:r>
            <w:r>
              <w:rPr>
                <w:rFonts w:asciiTheme="minorHAnsi" w:hAnsiTheme="minorHAnsi" w:cstheme="minorHAnsi"/>
                <w:color w:val="00B050"/>
              </w:rPr>
              <w:t>2</w:t>
            </w:r>
            <w:r w:rsidRPr="00CA7B94">
              <w:rPr>
                <w:rFonts w:asciiTheme="minorHAnsi" w:hAnsiTheme="minorHAnsi" w:cstheme="minorHAnsi"/>
                <w:color w:val="00B050"/>
              </w:rPr>
              <w:t>.1.</w:t>
            </w:r>
            <w:r>
              <w:rPr>
                <w:rFonts w:asciiTheme="minorHAnsi" w:hAnsiTheme="minorHAnsi" w:cstheme="minorHAnsi"/>
                <w:color w:val="00B050"/>
              </w:rPr>
              <w:t>03</w:t>
            </w:r>
            <w:r w:rsidRPr="00CA7B94">
              <w:rPr>
                <w:rFonts w:asciiTheme="minorHAnsi" w:hAnsiTheme="minorHAnsi" w:cstheme="minorHAnsi"/>
                <w:color w:val="00B050"/>
              </w:rPr>
              <w:t>.XX</w:t>
            </w:r>
          </w:p>
        </w:tc>
      </w:tr>
      <w:tr w:rsidR="00EC79C7" w:rsidRPr="00AC2FA1" w14:paraId="2C0D365C" w14:textId="77777777">
        <w:tc>
          <w:tcPr>
            <w:tcW w:w="6799" w:type="dxa"/>
          </w:tcPr>
          <w:p w14:paraId="1C029D50" w14:textId="34F135EF" w:rsidR="00EC79C7" w:rsidRPr="00EC79C7" w:rsidRDefault="00EC79C7" w:rsidP="00EC79C7">
            <w:pPr>
              <w:rPr>
                <w:rFonts w:asciiTheme="minorHAnsi" w:hAnsiTheme="minorHAnsi" w:cstheme="minorHAnsi"/>
                <w:color w:val="00B050"/>
              </w:rPr>
            </w:pPr>
            <w:r w:rsidRPr="00EC79C7">
              <w:rPr>
                <w:rFonts w:asciiTheme="minorHAnsi" w:hAnsiTheme="minorHAnsi" w:cstheme="minorHAnsi"/>
                <w:color w:val="00B050"/>
              </w:rPr>
              <w:t>FUNDO EM CAPITALIZAÇÃO - PROVISÕES DE BENEFÍCIOS A CONCEDER</w:t>
            </w:r>
          </w:p>
        </w:tc>
        <w:tc>
          <w:tcPr>
            <w:tcW w:w="1695" w:type="dxa"/>
          </w:tcPr>
          <w:p w14:paraId="2B59B8A4" w14:textId="3515C8A2" w:rsidR="00EC79C7" w:rsidRPr="00CA7B94" w:rsidRDefault="00EC79C7" w:rsidP="00EC79C7">
            <w:pPr>
              <w:rPr>
                <w:rFonts w:asciiTheme="minorHAnsi" w:hAnsiTheme="minorHAnsi" w:cstheme="minorHAnsi"/>
                <w:color w:val="00B050"/>
              </w:rPr>
            </w:pPr>
            <w:r w:rsidRPr="00CA7B94">
              <w:rPr>
                <w:rFonts w:asciiTheme="minorHAnsi" w:hAnsiTheme="minorHAnsi" w:cstheme="minorHAnsi"/>
                <w:color w:val="00B050"/>
              </w:rPr>
              <w:t>2.</w:t>
            </w:r>
            <w:r>
              <w:rPr>
                <w:rFonts w:asciiTheme="minorHAnsi" w:hAnsiTheme="minorHAnsi" w:cstheme="minorHAnsi"/>
                <w:color w:val="00B050"/>
              </w:rPr>
              <w:t>2</w:t>
            </w:r>
            <w:r w:rsidRPr="00CA7B94">
              <w:rPr>
                <w:rFonts w:asciiTheme="minorHAnsi" w:hAnsiTheme="minorHAnsi" w:cstheme="minorHAnsi"/>
                <w:color w:val="00B050"/>
              </w:rPr>
              <w:t>.</w:t>
            </w:r>
            <w:r>
              <w:rPr>
                <w:rFonts w:asciiTheme="minorHAnsi" w:hAnsiTheme="minorHAnsi" w:cstheme="minorHAnsi"/>
                <w:color w:val="00B050"/>
              </w:rPr>
              <w:t>7</w:t>
            </w:r>
            <w:r w:rsidRPr="00CA7B94">
              <w:rPr>
                <w:rFonts w:asciiTheme="minorHAnsi" w:hAnsiTheme="minorHAnsi" w:cstheme="minorHAnsi"/>
                <w:color w:val="00B050"/>
              </w:rPr>
              <w:t>.</w:t>
            </w:r>
            <w:r>
              <w:rPr>
                <w:rFonts w:asciiTheme="minorHAnsi" w:hAnsiTheme="minorHAnsi" w:cstheme="minorHAnsi"/>
                <w:color w:val="00B050"/>
              </w:rPr>
              <w:t>2</w:t>
            </w:r>
            <w:r w:rsidRPr="00CA7B94">
              <w:rPr>
                <w:rFonts w:asciiTheme="minorHAnsi" w:hAnsiTheme="minorHAnsi" w:cstheme="minorHAnsi"/>
                <w:color w:val="00B050"/>
              </w:rPr>
              <w:t>.1.</w:t>
            </w:r>
            <w:r>
              <w:rPr>
                <w:rFonts w:asciiTheme="minorHAnsi" w:hAnsiTheme="minorHAnsi" w:cstheme="minorHAnsi"/>
                <w:color w:val="00B050"/>
              </w:rPr>
              <w:t>04</w:t>
            </w:r>
            <w:r w:rsidRPr="00CA7B94">
              <w:rPr>
                <w:rFonts w:asciiTheme="minorHAnsi" w:hAnsiTheme="minorHAnsi" w:cstheme="minorHAnsi"/>
                <w:color w:val="00B050"/>
              </w:rPr>
              <w:t>.XX</w:t>
            </w:r>
          </w:p>
        </w:tc>
      </w:tr>
      <w:tr w:rsidR="00EC79C7" w:rsidRPr="00AC2FA1" w14:paraId="4E00EAF9" w14:textId="77777777">
        <w:tc>
          <w:tcPr>
            <w:tcW w:w="6799" w:type="dxa"/>
          </w:tcPr>
          <w:p w14:paraId="6AC0889D" w14:textId="720C9A00" w:rsidR="00EC79C7" w:rsidRPr="00EC79C7" w:rsidRDefault="00EC79C7" w:rsidP="00EC79C7">
            <w:pPr>
              <w:rPr>
                <w:rFonts w:asciiTheme="minorHAnsi" w:hAnsiTheme="minorHAnsi" w:cstheme="minorHAnsi"/>
                <w:color w:val="00B050"/>
              </w:rPr>
            </w:pPr>
            <w:r w:rsidRPr="00EC79C7">
              <w:rPr>
                <w:rFonts w:asciiTheme="minorHAnsi" w:hAnsiTheme="minorHAnsi" w:cstheme="minorHAnsi"/>
                <w:color w:val="00B050"/>
              </w:rPr>
              <w:t>DEMAIS REGIMES - PROVISÕES DE BENEFICIOS CONCEDIDOS</w:t>
            </w:r>
          </w:p>
        </w:tc>
        <w:tc>
          <w:tcPr>
            <w:tcW w:w="1695" w:type="dxa"/>
          </w:tcPr>
          <w:p w14:paraId="7745DB74" w14:textId="76C77D6F" w:rsidR="00EC79C7" w:rsidRPr="00CA7B94" w:rsidRDefault="00EC79C7" w:rsidP="00EC79C7">
            <w:pPr>
              <w:rPr>
                <w:rFonts w:asciiTheme="minorHAnsi" w:hAnsiTheme="minorHAnsi" w:cstheme="minorHAnsi"/>
                <w:color w:val="00B050"/>
              </w:rPr>
            </w:pPr>
            <w:r w:rsidRPr="00CA7B94">
              <w:rPr>
                <w:rFonts w:asciiTheme="minorHAnsi" w:hAnsiTheme="minorHAnsi" w:cstheme="minorHAnsi"/>
                <w:color w:val="00B050"/>
              </w:rPr>
              <w:t>2.</w:t>
            </w:r>
            <w:r>
              <w:rPr>
                <w:rFonts w:asciiTheme="minorHAnsi" w:hAnsiTheme="minorHAnsi" w:cstheme="minorHAnsi"/>
                <w:color w:val="00B050"/>
              </w:rPr>
              <w:t>2</w:t>
            </w:r>
            <w:r w:rsidRPr="00CA7B94">
              <w:rPr>
                <w:rFonts w:asciiTheme="minorHAnsi" w:hAnsiTheme="minorHAnsi" w:cstheme="minorHAnsi"/>
                <w:color w:val="00B050"/>
              </w:rPr>
              <w:t>.</w:t>
            </w:r>
            <w:r>
              <w:rPr>
                <w:rFonts w:asciiTheme="minorHAnsi" w:hAnsiTheme="minorHAnsi" w:cstheme="minorHAnsi"/>
                <w:color w:val="00B050"/>
              </w:rPr>
              <w:t>7</w:t>
            </w:r>
            <w:r w:rsidRPr="00CA7B94">
              <w:rPr>
                <w:rFonts w:asciiTheme="minorHAnsi" w:hAnsiTheme="minorHAnsi" w:cstheme="minorHAnsi"/>
                <w:color w:val="00B050"/>
              </w:rPr>
              <w:t>.</w:t>
            </w:r>
            <w:r>
              <w:rPr>
                <w:rFonts w:asciiTheme="minorHAnsi" w:hAnsiTheme="minorHAnsi" w:cstheme="minorHAnsi"/>
                <w:color w:val="00B050"/>
              </w:rPr>
              <w:t>2</w:t>
            </w:r>
            <w:r w:rsidRPr="00CA7B94">
              <w:rPr>
                <w:rFonts w:asciiTheme="minorHAnsi" w:hAnsiTheme="minorHAnsi" w:cstheme="minorHAnsi"/>
                <w:color w:val="00B050"/>
              </w:rPr>
              <w:t>.1.</w:t>
            </w:r>
            <w:r>
              <w:rPr>
                <w:rFonts w:asciiTheme="minorHAnsi" w:hAnsiTheme="minorHAnsi" w:cstheme="minorHAnsi"/>
                <w:color w:val="00B050"/>
              </w:rPr>
              <w:t>09</w:t>
            </w:r>
            <w:r w:rsidRPr="00CA7B94">
              <w:rPr>
                <w:rFonts w:asciiTheme="minorHAnsi" w:hAnsiTheme="minorHAnsi" w:cstheme="minorHAnsi"/>
                <w:color w:val="00B050"/>
              </w:rPr>
              <w:t>.XX</w:t>
            </w:r>
          </w:p>
        </w:tc>
      </w:tr>
    </w:tbl>
    <w:p w14:paraId="28DC80CB" w14:textId="77777777" w:rsidR="00CA7B94" w:rsidRDefault="00CA7B94" w:rsidP="00CA7B94">
      <w:pPr>
        <w:widowControl w:val="0"/>
        <w:overflowPunct/>
        <w:autoSpaceDE/>
        <w:autoSpaceDN/>
        <w:adjustRightInd/>
        <w:spacing w:after="160" w:line="360" w:lineRule="auto"/>
        <w:jc w:val="both"/>
        <w:textAlignment w:val="auto"/>
        <w:rPr>
          <w:rFonts w:ascii="Arial" w:hAnsi="Arial" w:cs="Arial"/>
          <w:b/>
          <w:i/>
          <w:color w:val="00B050"/>
          <w:sz w:val="22"/>
          <w:szCs w:val="22"/>
        </w:rPr>
      </w:pPr>
    </w:p>
    <w:p w14:paraId="063B78D5" w14:textId="7B4082D6" w:rsidR="00CA7B94" w:rsidRPr="00CA7B94" w:rsidRDefault="00CA7B94" w:rsidP="00CA7B94">
      <w:pPr>
        <w:spacing w:line="360" w:lineRule="auto"/>
        <w:rPr>
          <w:rFonts w:ascii="Arial" w:hAnsi="Arial" w:cs="Arial"/>
          <w:i/>
          <w:color w:val="00B050"/>
          <w:sz w:val="22"/>
          <w:szCs w:val="22"/>
        </w:rPr>
      </w:pPr>
      <w:r w:rsidRPr="00CA7B94">
        <w:rPr>
          <w:rFonts w:ascii="Arial" w:hAnsi="Arial" w:cs="Arial"/>
          <w:b/>
          <w:i/>
          <w:color w:val="00B050"/>
          <w:sz w:val="22"/>
          <w:szCs w:val="22"/>
        </w:rPr>
        <w:t>Mensagem:</w:t>
      </w:r>
      <w:r w:rsidRPr="00CA7B94">
        <w:rPr>
          <w:rFonts w:ascii="Arial" w:hAnsi="Arial" w:cs="Arial"/>
          <w:b/>
          <w:bCs/>
          <w:i/>
          <w:color w:val="00B050"/>
          <w:sz w:val="22"/>
          <w:szCs w:val="22"/>
        </w:rPr>
        <w:t xml:space="preserve"> </w:t>
      </w:r>
      <w:r w:rsidRPr="00CA7B94">
        <w:rPr>
          <w:rFonts w:ascii="Arial" w:hAnsi="Arial" w:cs="Arial"/>
          <w:i/>
          <w:color w:val="00B050"/>
          <w:sz w:val="22"/>
          <w:szCs w:val="22"/>
        </w:rPr>
        <w:t xml:space="preserve">O somatório dos saldos finais das contas contábeis </w:t>
      </w:r>
      <w:r w:rsidR="003C5E0F">
        <w:rPr>
          <w:rFonts w:ascii="Arial" w:hAnsi="Arial" w:cs="Arial"/>
          <w:i/>
          <w:color w:val="00B050"/>
          <w:sz w:val="22"/>
          <w:szCs w:val="22"/>
        </w:rPr>
        <w:t xml:space="preserve">de código </w:t>
      </w:r>
      <w:r w:rsidRPr="00CA7B94">
        <w:rPr>
          <w:rFonts w:ascii="Arial" w:hAnsi="Arial" w:cs="Arial"/>
          <w:i/>
          <w:color w:val="00B050"/>
          <w:sz w:val="22"/>
          <w:szCs w:val="22"/>
        </w:rPr>
        <w:t>(</w:t>
      </w:r>
      <w:r w:rsidRPr="00CA7B94">
        <w:rPr>
          <w:rFonts w:ascii="Arial" w:hAnsi="Arial" w:cs="Arial"/>
          <w:b/>
          <w:bCs/>
          <w:i/>
          <w:color w:val="00B050"/>
          <w:sz w:val="22"/>
          <w:szCs w:val="22"/>
        </w:rPr>
        <w:t>INFORMAR A CONTA</w:t>
      </w:r>
      <w:r w:rsidRPr="00CA7B94">
        <w:rPr>
          <w:rFonts w:ascii="Arial" w:hAnsi="Arial" w:cs="Arial"/>
          <w:i/>
          <w:color w:val="00B050"/>
          <w:sz w:val="22"/>
          <w:szCs w:val="22"/>
        </w:rPr>
        <w:t>) não pode ser de natureza Devedora – D.</w:t>
      </w:r>
    </w:p>
    <w:p w14:paraId="533B8F3E" w14:textId="01D82828" w:rsidR="00D63346" w:rsidRDefault="00112118" w:rsidP="00112118">
      <w:pPr>
        <w:widowControl w:val="0"/>
        <w:overflowPunct/>
        <w:autoSpaceDE/>
        <w:autoSpaceDN/>
        <w:adjustRightInd/>
        <w:spacing w:after="160" w:line="360" w:lineRule="auto"/>
        <w:jc w:val="both"/>
        <w:textAlignment w:val="auto"/>
        <w:rPr>
          <w:rFonts w:ascii="Arial" w:eastAsia="Calibri" w:hAnsi="Arial" w:cs="Arial"/>
          <w:i/>
          <w:color w:val="0070C0"/>
          <w:sz w:val="22"/>
          <w:szCs w:val="22"/>
          <w:lang w:eastAsia="en-US"/>
        </w:rPr>
      </w:pPr>
      <w:r>
        <w:rPr>
          <w:rFonts w:ascii="Arial" w:hAnsi="Arial" w:cs="Arial"/>
          <w:b/>
          <w:i/>
          <w:color w:val="00B050"/>
          <w:sz w:val="22"/>
          <w:szCs w:val="22"/>
        </w:rPr>
        <w:t>(consistência criada em  agosto/2024 a  pedido do NPPREV)</w:t>
      </w:r>
    </w:p>
    <w:p w14:paraId="3E5B61E4" w14:textId="77777777" w:rsidR="00D63346" w:rsidRPr="00DC77B4" w:rsidRDefault="00D63346" w:rsidP="00DC77B4">
      <w:pPr>
        <w:widowControl w:val="0"/>
        <w:spacing w:line="360" w:lineRule="auto"/>
        <w:jc w:val="both"/>
        <w:rPr>
          <w:rFonts w:ascii="Arial" w:eastAsia="Calibri" w:hAnsi="Arial" w:cs="Arial"/>
          <w:i/>
          <w:color w:val="0070C0"/>
          <w:sz w:val="22"/>
          <w:szCs w:val="22"/>
          <w:lang w:eastAsia="en-US"/>
        </w:rPr>
      </w:pPr>
    </w:p>
    <w:p w14:paraId="147789A5" w14:textId="77777777" w:rsidR="00AC2FA1" w:rsidRDefault="00AC2FA1" w:rsidP="00195DF0">
      <w:pPr>
        <w:widowControl w:val="0"/>
        <w:jc w:val="both"/>
      </w:pPr>
    </w:p>
    <w:p w14:paraId="1FFDC0F8" w14:textId="72AAB6C2" w:rsidR="000A420D" w:rsidRDefault="000A420D" w:rsidP="00195DF0">
      <w:pPr>
        <w:pStyle w:val="Ttulo2"/>
        <w:ind w:left="0" w:firstLine="0"/>
        <w:jc w:val="both"/>
      </w:pPr>
      <w:bookmarkStart w:id="52" w:name="_Toc138428650"/>
      <w:r>
        <w:t>BALANCORR</w:t>
      </w:r>
      <w:r w:rsidR="00115628">
        <w:t>.XML</w:t>
      </w:r>
      <w:r>
        <w:t xml:space="preserve"> </w:t>
      </w:r>
      <w:r w:rsidR="00115628" w:rsidRPr="006E6C6D">
        <w:t>(ou BalanceteIsoladoContaCorrente.xml)</w:t>
      </w:r>
      <w:bookmarkEnd w:id="52"/>
    </w:p>
    <w:p w14:paraId="64E0B2EC" w14:textId="77777777" w:rsidR="00D17E13" w:rsidRDefault="00D17E13" w:rsidP="00195DF0">
      <w:pPr>
        <w:widowControl w:val="0"/>
        <w:jc w:val="both"/>
      </w:pPr>
    </w:p>
    <w:p w14:paraId="1B3CF6DB" w14:textId="77777777" w:rsidR="00D17E13" w:rsidRPr="00D17E13" w:rsidRDefault="00D17E13" w:rsidP="00195DF0">
      <w:pPr>
        <w:widowControl w:val="0"/>
        <w:jc w:val="both"/>
      </w:pPr>
    </w:p>
    <w:p w14:paraId="0CD6F159" w14:textId="006B4162" w:rsidR="00346E9A" w:rsidRPr="009654B3" w:rsidRDefault="000E66C9" w:rsidP="00195DF0">
      <w:pPr>
        <w:widowControl w:val="0"/>
        <w:spacing w:line="360" w:lineRule="auto"/>
        <w:jc w:val="both"/>
        <w:rPr>
          <w:rFonts w:ascii="Arial" w:hAnsi="Arial" w:cs="Arial"/>
          <w:b/>
          <w:i/>
          <w:sz w:val="24"/>
          <w:szCs w:val="24"/>
        </w:rPr>
      </w:pPr>
      <w:r>
        <w:rPr>
          <w:rFonts w:ascii="Arial" w:hAnsi="Arial" w:cs="Arial"/>
          <w:bCs/>
          <w:sz w:val="24"/>
          <w:szCs w:val="24"/>
        </w:rPr>
        <w:t>1</w:t>
      </w:r>
      <w:r w:rsidR="00346E9A" w:rsidRPr="009654B3">
        <w:rPr>
          <w:rFonts w:ascii="Arial" w:hAnsi="Arial" w:cs="Arial"/>
          <w:bCs/>
          <w:sz w:val="24"/>
          <w:szCs w:val="24"/>
        </w:rPr>
        <w:t> O campo “IndicadorSuperavitFinanceiro” deve conter os valores “F”, “P” ou Nulo. (</w:t>
      </w:r>
      <w:r w:rsidR="00346E9A" w:rsidRPr="009654B3">
        <w:rPr>
          <w:rFonts w:ascii="Arial" w:hAnsi="Arial" w:cs="Arial"/>
          <w:bCs/>
          <w:i/>
          <w:sz w:val="24"/>
          <w:szCs w:val="24"/>
          <w:u w:val="single"/>
        </w:rPr>
        <w:t>Consistência Impeditiva</w:t>
      </w:r>
      <w:r w:rsidR="00346E9A" w:rsidRPr="009654B3">
        <w:rPr>
          <w:rFonts w:ascii="Arial" w:hAnsi="Arial" w:cs="Arial"/>
          <w:bCs/>
          <w:sz w:val="24"/>
          <w:szCs w:val="24"/>
        </w:rPr>
        <w:t xml:space="preserve">) </w:t>
      </w:r>
      <w:r w:rsidR="00346E9A" w:rsidRPr="009654B3">
        <w:rPr>
          <w:b/>
          <w:i/>
          <w:sz w:val="28"/>
          <w:szCs w:val="28"/>
        </w:rPr>
        <w:t>ERRO</w:t>
      </w:r>
      <w:r w:rsidR="00346E9A" w:rsidRPr="009654B3">
        <w:rPr>
          <w:rFonts w:ascii="Arial" w:hAnsi="Arial" w:cs="Arial"/>
          <w:b/>
          <w:i/>
          <w:sz w:val="24"/>
          <w:szCs w:val="24"/>
        </w:rPr>
        <w:t xml:space="preserve"> 3017</w:t>
      </w:r>
    </w:p>
    <w:p w14:paraId="2CF5A93E" w14:textId="77777777" w:rsidR="00346E9A" w:rsidRPr="009654B3" w:rsidRDefault="00346E9A" w:rsidP="00195DF0">
      <w:pPr>
        <w:widowControl w:val="0"/>
        <w:overflowPunct/>
        <w:autoSpaceDE/>
        <w:autoSpaceDN/>
        <w:adjustRightInd/>
        <w:spacing w:before="120" w:line="360" w:lineRule="auto"/>
        <w:jc w:val="both"/>
        <w:textAlignment w:val="auto"/>
        <w:rPr>
          <w:rFonts w:ascii="Arial" w:hAnsi="Arial" w:cs="Arial"/>
          <w:i/>
          <w:sz w:val="24"/>
          <w:szCs w:val="24"/>
        </w:rPr>
      </w:pPr>
      <w:r w:rsidRPr="009654B3">
        <w:rPr>
          <w:rFonts w:ascii="Arial" w:hAnsi="Arial" w:cs="Arial"/>
          <w:b/>
          <w:i/>
          <w:sz w:val="24"/>
          <w:szCs w:val="24"/>
        </w:rPr>
        <w:t>Mensagem:</w:t>
      </w:r>
      <w:r w:rsidRPr="00105B62">
        <w:rPr>
          <w:rFonts w:ascii="Arial" w:hAnsi="Arial" w:cs="Arial"/>
          <w:bCs/>
          <w:color w:val="0070C0"/>
          <w:sz w:val="24"/>
          <w:szCs w:val="24"/>
        </w:rPr>
        <w:t xml:space="preserve"> </w:t>
      </w:r>
      <w:r w:rsidRPr="009654B3">
        <w:rPr>
          <w:rFonts w:ascii="Arial" w:hAnsi="Arial" w:cs="Arial"/>
          <w:i/>
          <w:sz w:val="24"/>
          <w:szCs w:val="24"/>
        </w:rPr>
        <w:t>O campo IndicadorSuperavitFinanceiro deve ser F, P ou não ser informado.</w:t>
      </w:r>
    </w:p>
    <w:p w14:paraId="676A750E" w14:textId="77777777" w:rsidR="00346E9A" w:rsidRDefault="00346E9A" w:rsidP="00195DF0">
      <w:pPr>
        <w:widowControl w:val="0"/>
        <w:jc w:val="both"/>
        <w:rPr>
          <w:rFonts w:ascii="Arial" w:hAnsi="Arial" w:cs="Arial"/>
          <w:bCs/>
          <w:i/>
          <w:sz w:val="24"/>
          <w:szCs w:val="24"/>
        </w:rPr>
      </w:pPr>
    </w:p>
    <w:p w14:paraId="7A198980" w14:textId="118C5E72" w:rsidR="0061682D" w:rsidRPr="00C97E1B"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2</w:t>
      </w:r>
      <w:r w:rsidR="000E6BFE">
        <w:rPr>
          <w:rFonts w:ascii="Arial" w:hAnsi="Arial" w:cs="Arial"/>
          <w:sz w:val="24"/>
          <w:szCs w:val="24"/>
        </w:rPr>
        <w:t> </w:t>
      </w:r>
      <w:r w:rsidR="0061682D" w:rsidRPr="00C97E1B">
        <w:rPr>
          <w:rFonts w:ascii="Arial" w:hAnsi="Arial" w:cs="Arial"/>
          <w:sz w:val="24"/>
          <w:szCs w:val="24"/>
        </w:rPr>
        <w:t xml:space="preserve">O campo </w:t>
      </w:r>
      <w:r w:rsidR="000E6BFE">
        <w:rPr>
          <w:rFonts w:ascii="Arial" w:hAnsi="Arial" w:cs="Arial"/>
          <w:sz w:val="24"/>
          <w:szCs w:val="24"/>
        </w:rPr>
        <w:t>“</w:t>
      </w:r>
      <w:r w:rsidR="0061682D" w:rsidRPr="00C97E1B">
        <w:rPr>
          <w:rFonts w:ascii="Arial" w:hAnsi="Arial" w:cs="Arial"/>
          <w:sz w:val="24"/>
          <w:szCs w:val="24"/>
        </w:rPr>
        <w:t>NaturezaSaldoInicial</w:t>
      </w:r>
      <w:r w:rsidR="000E6BFE">
        <w:rPr>
          <w:rFonts w:ascii="Arial" w:hAnsi="Arial" w:cs="Arial"/>
          <w:sz w:val="24"/>
          <w:szCs w:val="24"/>
        </w:rPr>
        <w:t>”</w:t>
      </w:r>
      <w:r w:rsidR="0061682D" w:rsidRPr="00C97E1B">
        <w:rPr>
          <w:rFonts w:ascii="Arial" w:hAnsi="Arial" w:cs="Arial"/>
          <w:sz w:val="24"/>
          <w:szCs w:val="24"/>
        </w:rPr>
        <w:t xml:space="preserve"> deve conter os valores ‘D’ ou ‘C’. (</w:t>
      </w:r>
      <w:r w:rsidR="0061682D" w:rsidRPr="000E6BFE">
        <w:rPr>
          <w:rFonts w:ascii="Arial" w:hAnsi="Arial" w:cs="Arial"/>
          <w:sz w:val="24"/>
          <w:szCs w:val="24"/>
          <w:u w:val="single"/>
        </w:rPr>
        <w:t>Consistência Impeditiva</w:t>
      </w:r>
      <w:r w:rsidR="0061682D" w:rsidRPr="00C97E1B">
        <w:rPr>
          <w:rFonts w:ascii="Arial" w:hAnsi="Arial" w:cs="Arial"/>
          <w:sz w:val="24"/>
          <w:szCs w:val="24"/>
        </w:rPr>
        <w:t xml:space="preserve">) </w:t>
      </w:r>
      <w:r w:rsidR="0061682D" w:rsidRPr="00294201">
        <w:rPr>
          <w:b/>
          <w:i/>
          <w:sz w:val="28"/>
          <w:szCs w:val="28"/>
        </w:rPr>
        <w:t>ERRO 244</w:t>
      </w:r>
    </w:p>
    <w:p w14:paraId="40BCF786" w14:textId="77777777" w:rsidR="0061682D" w:rsidRPr="000E6BFE" w:rsidRDefault="0061682D" w:rsidP="00195DF0">
      <w:pPr>
        <w:widowControl w:val="0"/>
        <w:spacing w:line="360" w:lineRule="auto"/>
        <w:jc w:val="both"/>
        <w:rPr>
          <w:rFonts w:ascii="Arial" w:hAnsi="Arial" w:cs="Arial"/>
          <w:i/>
          <w:sz w:val="24"/>
          <w:szCs w:val="24"/>
        </w:rPr>
      </w:pPr>
      <w:r w:rsidRPr="000E6BFE">
        <w:rPr>
          <w:rFonts w:ascii="Arial" w:hAnsi="Arial" w:cs="Arial"/>
          <w:b/>
          <w:i/>
          <w:sz w:val="24"/>
          <w:szCs w:val="24"/>
        </w:rPr>
        <w:t>Mensagem</w:t>
      </w:r>
      <w:r w:rsidRPr="000E6BFE">
        <w:rPr>
          <w:rFonts w:ascii="Arial" w:hAnsi="Arial" w:cs="Arial"/>
          <w:i/>
          <w:sz w:val="24"/>
          <w:szCs w:val="24"/>
        </w:rPr>
        <w:t xml:space="preserve">: </w:t>
      </w:r>
      <w:r w:rsidR="00850015" w:rsidRPr="000E6BFE">
        <w:rPr>
          <w:rFonts w:ascii="Arial" w:hAnsi="Arial" w:cs="Arial"/>
          <w:i/>
          <w:sz w:val="24"/>
          <w:szCs w:val="24"/>
        </w:rPr>
        <w:t>“</w:t>
      </w:r>
      <w:r w:rsidRPr="000E6BFE">
        <w:rPr>
          <w:rFonts w:ascii="Arial" w:hAnsi="Arial" w:cs="Arial"/>
          <w:i/>
          <w:sz w:val="24"/>
          <w:szCs w:val="24"/>
        </w:rPr>
        <w:t xml:space="preserve">O </w:t>
      </w:r>
      <w:r w:rsidR="00850015" w:rsidRPr="000E6BFE">
        <w:rPr>
          <w:rFonts w:ascii="Arial" w:hAnsi="Arial" w:cs="Arial"/>
          <w:i/>
          <w:sz w:val="24"/>
          <w:szCs w:val="24"/>
        </w:rPr>
        <w:t xml:space="preserve">campo </w:t>
      </w:r>
      <w:r w:rsidR="000E6BFE" w:rsidRPr="000E6BFE">
        <w:rPr>
          <w:rFonts w:ascii="Arial" w:hAnsi="Arial" w:cs="Arial"/>
          <w:i/>
          <w:sz w:val="24"/>
          <w:szCs w:val="24"/>
        </w:rPr>
        <w:t>“</w:t>
      </w:r>
      <w:r w:rsidRPr="000E6BFE">
        <w:rPr>
          <w:rFonts w:ascii="Arial" w:hAnsi="Arial" w:cs="Arial"/>
          <w:i/>
          <w:sz w:val="24"/>
          <w:szCs w:val="24"/>
        </w:rPr>
        <w:t>NaturezaSaldoInicial</w:t>
      </w:r>
      <w:r w:rsidR="000E6BFE" w:rsidRPr="000E6BFE">
        <w:rPr>
          <w:rFonts w:ascii="Arial" w:hAnsi="Arial" w:cs="Arial"/>
          <w:i/>
          <w:sz w:val="24"/>
          <w:szCs w:val="24"/>
        </w:rPr>
        <w:t>”</w:t>
      </w:r>
      <w:r w:rsidRPr="000E6BFE">
        <w:rPr>
          <w:rFonts w:ascii="Arial" w:hAnsi="Arial" w:cs="Arial"/>
          <w:i/>
          <w:sz w:val="24"/>
          <w:szCs w:val="24"/>
        </w:rPr>
        <w:t xml:space="preserve"> deve ser D ou C</w:t>
      </w:r>
      <w:r w:rsidR="00850015" w:rsidRPr="000E6BFE">
        <w:rPr>
          <w:rFonts w:ascii="Arial" w:hAnsi="Arial" w:cs="Arial"/>
          <w:i/>
          <w:sz w:val="24"/>
          <w:szCs w:val="24"/>
        </w:rPr>
        <w:t>”</w:t>
      </w:r>
      <w:r w:rsidRPr="000E6BFE">
        <w:rPr>
          <w:rFonts w:ascii="Arial" w:hAnsi="Arial" w:cs="Arial"/>
          <w:i/>
          <w:sz w:val="24"/>
          <w:szCs w:val="24"/>
        </w:rPr>
        <w:t>.</w:t>
      </w:r>
    </w:p>
    <w:p w14:paraId="2C70AB9E" w14:textId="77777777" w:rsidR="00850015" w:rsidRPr="00850015" w:rsidRDefault="00850015" w:rsidP="00195DF0">
      <w:pPr>
        <w:widowControl w:val="0"/>
        <w:jc w:val="both"/>
        <w:rPr>
          <w:bCs/>
          <w:sz w:val="24"/>
          <w:szCs w:val="24"/>
        </w:rPr>
      </w:pPr>
    </w:p>
    <w:p w14:paraId="7974A15D" w14:textId="2F404340" w:rsidR="0061682D" w:rsidRPr="00C97E1B"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w:t>
      </w:r>
      <w:r w:rsidR="000E6BFE">
        <w:rPr>
          <w:rFonts w:ascii="Arial" w:hAnsi="Arial" w:cs="Arial"/>
          <w:sz w:val="24"/>
          <w:szCs w:val="24"/>
        </w:rPr>
        <w:t> </w:t>
      </w:r>
      <w:r w:rsidR="0061682D" w:rsidRPr="00C97E1B">
        <w:rPr>
          <w:rFonts w:ascii="Arial" w:hAnsi="Arial" w:cs="Arial"/>
          <w:sz w:val="24"/>
          <w:szCs w:val="24"/>
        </w:rPr>
        <w:t xml:space="preserve">O campo </w:t>
      </w:r>
      <w:r w:rsidR="000E6BFE">
        <w:rPr>
          <w:rFonts w:ascii="Arial" w:hAnsi="Arial" w:cs="Arial"/>
          <w:sz w:val="24"/>
          <w:szCs w:val="24"/>
        </w:rPr>
        <w:t>“</w:t>
      </w:r>
      <w:r w:rsidR="0061682D" w:rsidRPr="00C97E1B">
        <w:rPr>
          <w:rFonts w:ascii="Arial" w:hAnsi="Arial" w:cs="Arial"/>
          <w:sz w:val="24"/>
          <w:szCs w:val="24"/>
        </w:rPr>
        <w:t>NaturezaSaldoFinal</w:t>
      </w:r>
      <w:r w:rsidR="000E6BFE">
        <w:rPr>
          <w:rFonts w:ascii="Arial" w:hAnsi="Arial" w:cs="Arial"/>
          <w:sz w:val="24"/>
          <w:szCs w:val="24"/>
        </w:rPr>
        <w:t>”</w:t>
      </w:r>
      <w:r w:rsidR="0061682D" w:rsidRPr="00C97E1B">
        <w:rPr>
          <w:rFonts w:ascii="Arial" w:hAnsi="Arial" w:cs="Arial"/>
          <w:sz w:val="24"/>
          <w:szCs w:val="24"/>
        </w:rPr>
        <w:t xml:space="preserve"> deve conter os valores ‘D’ ou ‘C’. (</w:t>
      </w:r>
      <w:r w:rsidR="0061682D" w:rsidRPr="000E6BFE">
        <w:rPr>
          <w:rFonts w:ascii="Arial" w:hAnsi="Arial" w:cs="Arial"/>
          <w:sz w:val="24"/>
          <w:szCs w:val="24"/>
          <w:u w:val="single"/>
        </w:rPr>
        <w:t>Consistência Impeditiva</w:t>
      </w:r>
      <w:r w:rsidR="0061682D" w:rsidRPr="00C97E1B">
        <w:rPr>
          <w:rFonts w:ascii="Arial" w:hAnsi="Arial" w:cs="Arial"/>
          <w:sz w:val="24"/>
          <w:szCs w:val="24"/>
        </w:rPr>
        <w:t xml:space="preserve">) </w:t>
      </w:r>
      <w:r w:rsidR="0061682D" w:rsidRPr="00294201">
        <w:rPr>
          <w:b/>
          <w:i/>
          <w:sz w:val="28"/>
          <w:szCs w:val="28"/>
        </w:rPr>
        <w:t>ERRO 245</w:t>
      </w:r>
    </w:p>
    <w:p w14:paraId="0A5F6C3E" w14:textId="77777777" w:rsidR="0061682D" w:rsidRPr="000E6BFE" w:rsidRDefault="0061682D" w:rsidP="00195DF0">
      <w:pPr>
        <w:widowControl w:val="0"/>
        <w:spacing w:line="360" w:lineRule="auto"/>
        <w:jc w:val="both"/>
        <w:rPr>
          <w:rFonts w:ascii="Arial" w:hAnsi="Arial" w:cs="Arial"/>
          <w:i/>
        </w:rPr>
      </w:pPr>
      <w:r w:rsidRPr="000E6BFE">
        <w:rPr>
          <w:rFonts w:ascii="Arial" w:hAnsi="Arial" w:cs="Arial"/>
          <w:b/>
          <w:i/>
          <w:sz w:val="24"/>
          <w:szCs w:val="24"/>
        </w:rPr>
        <w:t>Mensagem</w:t>
      </w:r>
      <w:r w:rsidRPr="000E6BFE">
        <w:rPr>
          <w:rFonts w:ascii="Arial" w:hAnsi="Arial" w:cs="Arial"/>
          <w:i/>
          <w:sz w:val="24"/>
          <w:szCs w:val="24"/>
        </w:rPr>
        <w:t xml:space="preserve">: </w:t>
      </w:r>
      <w:r w:rsidR="00850015" w:rsidRPr="000E6BFE">
        <w:rPr>
          <w:rFonts w:ascii="Arial" w:hAnsi="Arial" w:cs="Arial"/>
          <w:i/>
          <w:sz w:val="24"/>
          <w:szCs w:val="24"/>
        </w:rPr>
        <w:t>“</w:t>
      </w:r>
      <w:r w:rsidRPr="000E6BFE">
        <w:rPr>
          <w:rFonts w:ascii="Arial" w:hAnsi="Arial" w:cs="Arial"/>
          <w:i/>
          <w:sz w:val="24"/>
          <w:szCs w:val="24"/>
        </w:rPr>
        <w:t xml:space="preserve">O </w:t>
      </w:r>
      <w:r w:rsidR="00850015" w:rsidRPr="000E6BFE">
        <w:rPr>
          <w:rFonts w:ascii="Arial" w:hAnsi="Arial" w:cs="Arial"/>
          <w:i/>
          <w:sz w:val="24"/>
          <w:szCs w:val="24"/>
        </w:rPr>
        <w:t xml:space="preserve">campo </w:t>
      </w:r>
      <w:r w:rsidR="000E6BFE" w:rsidRPr="000E6BFE">
        <w:rPr>
          <w:rFonts w:ascii="Arial" w:hAnsi="Arial" w:cs="Arial"/>
          <w:i/>
          <w:sz w:val="24"/>
          <w:szCs w:val="24"/>
        </w:rPr>
        <w:t>“</w:t>
      </w:r>
      <w:r w:rsidRPr="000E6BFE">
        <w:rPr>
          <w:rFonts w:ascii="Arial" w:hAnsi="Arial" w:cs="Arial"/>
          <w:i/>
          <w:sz w:val="24"/>
          <w:szCs w:val="24"/>
        </w:rPr>
        <w:t>NaturezaSaldoFinal</w:t>
      </w:r>
      <w:r w:rsidR="000E6BFE" w:rsidRPr="000E6BFE">
        <w:rPr>
          <w:rFonts w:ascii="Arial" w:hAnsi="Arial" w:cs="Arial"/>
          <w:i/>
          <w:sz w:val="24"/>
          <w:szCs w:val="24"/>
        </w:rPr>
        <w:t>”</w:t>
      </w:r>
      <w:r w:rsidRPr="000E6BFE">
        <w:rPr>
          <w:rFonts w:ascii="Arial" w:hAnsi="Arial" w:cs="Arial"/>
          <w:i/>
          <w:sz w:val="24"/>
          <w:szCs w:val="24"/>
        </w:rPr>
        <w:t xml:space="preserve"> deve ser D ou C</w:t>
      </w:r>
      <w:r w:rsidR="00850015" w:rsidRPr="000E6BFE">
        <w:rPr>
          <w:rFonts w:ascii="Arial" w:hAnsi="Arial" w:cs="Arial"/>
          <w:i/>
          <w:sz w:val="24"/>
          <w:szCs w:val="24"/>
        </w:rPr>
        <w:t>”</w:t>
      </w:r>
      <w:r w:rsidRPr="000E6BFE">
        <w:rPr>
          <w:rFonts w:ascii="Arial" w:hAnsi="Arial" w:cs="Arial"/>
          <w:i/>
          <w:sz w:val="24"/>
          <w:szCs w:val="24"/>
        </w:rPr>
        <w:t>.</w:t>
      </w:r>
    </w:p>
    <w:p w14:paraId="09C838F4" w14:textId="77777777" w:rsidR="007773BB" w:rsidRPr="00336508" w:rsidRDefault="007773BB" w:rsidP="00195DF0">
      <w:pPr>
        <w:widowControl w:val="0"/>
        <w:jc w:val="both"/>
        <w:rPr>
          <w:i/>
          <w:sz w:val="24"/>
          <w:szCs w:val="24"/>
        </w:rPr>
      </w:pPr>
    </w:p>
    <w:p w14:paraId="613DA57B" w14:textId="62C0A9EB" w:rsidR="0061682D" w:rsidRPr="00C03AD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4</w:t>
      </w:r>
      <w:r w:rsidR="000E6BFE">
        <w:rPr>
          <w:rFonts w:ascii="Arial" w:hAnsi="Arial" w:cs="Arial"/>
          <w:sz w:val="24"/>
          <w:szCs w:val="24"/>
        </w:rPr>
        <w:t> </w:t>
      </w:r>
      <w:r w:rsidR="0061682D" w:rsidRPr="005A01AF">
        <w:rPr>
          <w:rFonts w:ascii="Arial" w:hAnsi="Arial" w:cs="Arial"/>
          <w:sz w:val="24"/>
          <w:szCs w:val="24"/>
        </w:rPr>
        <w:t>O Código Contábil a ser informado deverá constar no Plano de Contas</w:t>
      </w:r>
      <w:r w:rsidR="00A71450" w:rsidRPr="005A01AF">
        <w:rPr>
          <w:rFonts w:ascii="Arial" w:hAnsi="Arial" w:cs="Arial"/>
          <w:sz w:val="24"/>
          <w:szCs w:val="24"/>
        </w:rPr>
        <w:t>,</w:t>
      </w:r>
      <w:r w:rsidR="0061682D" w:rsidRPr="005A01AF">
        <w:rPr>
          <w:rFonts w:ascii="Arial" w:hAnsi="Arial" w:cs="Arial"/>
          <w:sz w:val="24"/>
          <w:szCs w:val="24"/>
        </w:rPr>
        <w:t xml:space="preserve"> com o atributo escrituração “sim”</w:t>
      </w:r>
      <w:r w:rsidR="00A71450" w:rsidRPr="005A01AF">
        <w:rPr>
          <w:rFonts w:ascii="Arial" w:hAnsi="Arial" w:cs="Arial"/>
          <w:sz w:val="24"/>
          <w:szCs w:val="24"/>
        </w:rPr>
        <w:t xml:space="preserve"> e ente </w:t>
      </w:r>
      <w:r w:rsidR="00A71450" w:rsidRPr="00C03AD9">
        <w:rPr>
          <w:rFonts w:ascii="Arial" w:hAnsi="Arial" w:cs="Arial"/>
          <w:sz w:val="24"/>
          <w:szCs w:val="24"/>
        </w:rPr>
        <w:t>que utiliza = “M</w:t>
      </w:r>
      <w:r w:rsidR="00D81FF2" w:rsidRPr="00C03AD9">
        <w:rPr>
          <w:rFonts w:ascii="Arial" w:hAnsi="Arial" w:cs="Arial"/>
          <w:sz w:val="24"/>
          <w:szCs w:val="24"/>
        </w:rPr>
        <w:t>/C</w:t>
      </w:r>
      <w:r w:rsidR="00A71450" w:rsidRPr="00C03AD9">
        <w:rPr>
          <w:rFonts w:ascii="Arial" w:hAnsi="Arial" w:cs="Arial"/>
          <w:sz w:val="24"/>
          <w:szCs w:val="24"/>
        </w:rPr>
        <w:t xml:space="preserve"> ou E/M</w:t>
      </w:r>
      <w:r w:rsidR="00D81FF2" w:rsidRPr="00C03AD9">
        <w:rPr>
          <w:rFonts w:ascii="Arial" w:hAnsi="Arial" w:cs="Arial"/>
          <w:sz w:val="24"/>
          <w:szCs w:val="24"/>
        </w:rPr>
        <w:t>/C</w:t>
      </w:r>
      <w:r w:rsidR="00A71450" w:rsidRPr="00C03AD9">
        <w:rPr>
          <w:rFonts w:ascii="Arial" w:hAnsi="Arial" w:cs="Arial"/>
          <w:sz w:val="24"/>
          <w:szCs w:val="24"/>
        </w:rPr>
        <w:t>”</w:t>
      </w:r>
      <w:r w:rsidR="0061682D" w:rsidRPr="00C03AD9">
        <w:rPr>
          <w:rFonts w:ascii="Arial" w:hAnsi="Arial" w:cs="Arial"/>
          <w:sz w:val="24"/>
          <w:szCs w:val="24"/>
        </w:rPr>
        <w:t>. (</w:t>
      </w:r>
      <w:r w:rsidR="0061682D" w:rsidRPr="00C03AD9">
        <w:rPr>
          <w:rFonts w:ascii="Arial" w:hAnsi="Arial" w:cs="Arial"/>
          <w:sz w:val="24"/>
          <w:szCs w:val="24"/>
          <w:u w:val="single"/>
        </w:rPr>
        <w:t>Consistência Impeditiva</w:t>
      </w:r>
      <w:r w:rsidR="0061682D" w:rsidRPr="00C03AD9">
        <w:rPr>
          <w:rFonts w:ascii="Arial" w:hAnsi="Arial" w:cs="Arial"/>
          <w:sz w:val="24"/>
          <w:szCs w:val="24"/>
        </w:rPr>
        <w:t xml:space="preserve">) </w:t>
      </w:r>
      <w:r w:rsidR="0061682D" w:rsidRPr="00C03AD9">
        <w:rPr>
          <w:b/>
          <w:i/>
          <w:sz w:val="28"/>
          <w:szCs w:val="28"/>
        </w:rPr>
        <w:t xml:space="preserve">ERRO </w:t>
      </w:r>
      <w:r w:rsidR="00F33975" w:rsidRPr="00C03AD9">
        <w:rPr>
          <w:b/>
          <w:i/>
          <w:sz w:val="28"/>
          <w:szCs w:val="28"/>
        </w:rPr>
        <w:t>8204</w:t>
      </w:r>
    </w:p>
    <w:p w14:paraId="15024C68" w14:textId="3F66E0B4" w:rsidR="0061682D" w:rsidRPr="005A01AF" w:rsidRDefault="0061682D" w:rsidP="00195DF0">
      <w:pPr>
        <w:widowControl w:val="0"/>
        <w:spacing w:line="360" w:lineRule="auto"/>
        <w:jc w:val="both"/>
        <w:rPr>
          <w:rFonts w:ascii="Arial" w:hAnsi="Arial" w:cs="Arial"/>
          <w:i/>
          <w:sz w:val="24"/>
          <w:szCs w:val="24"/>
        </w:rPr>
      </w:pPr>
      <w:r w:rsidRPr="005A01AF">
        <w:rPr>
          <w:rFonts w:ascii="Arial" w:hAnsi="Arial" w:cs="Arial"/>
          <w:b/>
          <w:i/>
          <w:sz w:val="24"/>
          <w:szCs w:val="24"/>
        </w:rPr>
        <w:t>Mensagem</w:t>
      </w:r>
      <w:r w:rsidRPr="005A01AF">
        <w:rPr>
          <w:rFonts w:ascii="Arial" w:hAnsi="Arial" w:cs="Arial"/>
          <w:i/>
          <w:sz w:val="24"/>
          <w:szCs w:val="24"/>
        </w:rPr>
        <w:t>: “</w:t>
      </w:r>
      <w:r w:rsidRPr="005A01AF">
        <w:rPr>
          <w:rFonts w:ascii="Arial" w:hAnsi="Arial" w:cs="Arial"/>
          <w:i/>
          <w:sz w:val="24"/>
        </w:rPr>
        <w:t>Código Contábil não consta no Plano de Contas ou não é de escrituração contábil</w:t>
      </w:r>
      <w:r w:rsidR="00A71450" w:rsidRPr="005A01AF">
        <w:rPr>
          <w:rFonts w:ascii="Arial" w:hAnsi="Arial" w:cs="Arial"/>
          <w:i/>
          <w:sz w:val="24"/>
        </w:rPr>
        <w:t xml:space="preserve"> ou não deve ser utilizada por Municípios</w:t>
      </w:r>
      <w:r w:rsidRPr="005A01AF">
        <w:rPr>
          <w:rFonts w:ascii="Arial" w:hAnsi="Arial" w:cs="Arial"/>
          <w:i/>
          <w:sz w:val="24"/>
          <w:szCs w:val="24"/>
        </w:rPr>
        <w:t xml:space="preserve">”. </w:t>
      </w:r>
    </w:p>
    <w:p w14:paraId="68C741EA" w14:textId="77777777" w:rsidR="00CA2437" w:rsidRPr="000E6BFE" w:rsidRDefault="00CA2437" w:rsidP="00195DF0">
      <w:pPr>
        <w:widowControl w:val="0"/>
        <w:spacing w:line="360" w:lineRule="auto"/>
        <w:jc w:val="both"/>
        <w:rPr>
          <w:rFonts w:ascii="Arial" w:hAnsi="Arial" w:cs="Arial"/>
          <w:b/>
          <w:i/>
          <w:sz w:val="24"/>
          <w:szCs w:val="24"/>
        </w:rPr>
      </w:pPr>
    </w:p>
    <w:p w14:paraId="0F55E189" w14:textId="7F511BD2" w:rsidR="007A66E2" w:rsidRPr="005A01AF"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5</w:t>
      </w:r>
      <w:r w:rsidR="007A66E2">
        <w:rPr>
          <w:rFonts w:ascii="Arial" w:hAnsi="Arial" w:cs="Arial"/>
          <w:sz w:val="24"/>
          <w:szCs w:val="24"/>
        </w:rPr>
        <w:t> Se o</w:t>
      </w:r>
      <w:r w:rsidR="007A66E2" w:rsidRPr="00880F9B">
        <w:rPr>
          <w:rFonts w:ascii="Arial" w:hAnsi="Arial" w:cs="Arial"/>
          <w:sz w:val="24"/>
          <w:szCs w:val="24"/>
        </w:rPr>
        <w:t xml:space="preserve"> campo Indicador de Superávit Financeiro</w:t>
      </w:r>
      <w:r w:rsidR="007A66E2">
        <w:rPr>
          <w:rFonts w:ascii="Arial" w:hAnsi="Arial" w:cs="Arial"/>
          <w:sz w:val="24"/>
          <w:szCs w:val="24"/>
        </w:rPr>
        <w:t>, da Conta Contábil no BALANCORR.XML,</w:t>
      </w:r>
      <w:r w:rsidR="007A66E2" w:rsidRPr="00880F9B">
        <w:rPr>
          <w:rFonts w:ascii="Arial" w:hAnsi="Arial" w:cs="Arial"/>
          <w:sz w:val="24"/>
          <w:szCs w:val="24"/>
        </w:rPr>
        <w:t xml:space="preserve"> </w:t>
      </w:r>
      <w:r w:rsidR="007A66E2">
        <w:rPr>
          <w:rFonts w:ascii="Arial" w:hAnsi="Arial" w:cs="Arial"/>
          <w:sz w:val="24"/>
          <w:szCs w:val="24"/>
        </w:rPr>
        <w:t>for</w:t>
      </w:r>
      <w:r w:rsidR="007A66E2" w:rsidRPr="00880F9B">
        <w:rPr>
          <w:rFonts w:ascii="Arial" w:hAnsi="Arial" w:cs="Arial"/>
          <w:sz w:val="24"/>
          <w:szCs w:val="24"/>
        </w:rPr>
        <w:t xml:space="preserve"> “F” </w:t>
      </w:r>
      <w:r w:rsidR="007A66E2">
        <w:rPr>
          <w:rFonts w:ascii="Arial" w:hAnsi="Arial" w:cs="Arial"/>
          <w:sz w:val="24"/>
          <w:szCs w:val="24"/>
        </w:rPr>
        <w:t>a conta</w:t>
      </w:r>
      <w:r w:rsidR="007A66E2" w:rsidRPr="00880F9B">
        <w:rPr>
          <w:rFonts w:ascii="Arial" w:hAnsi="Arial" w:cs="Arial"/>
          <w:sz w:val="24"/>
          <w:szCs w:val="24"/>
        </w:rPr>
        <w:t xml:space="preserve"> do plano de contas</w:t>
      </w:r>
      <w:r w:rsidR="007A66E2">
        <w:rPr>
          <w:rFonts w:ascii="Arial" w:hAnsi="Arial" w:cs="Arial"/>
          <w:sz w:val="24"/>
          <w:szCs w:val="24"/>
        </w:rPr>
        <w:t xml:space="preserve"> TCEES</w:t>
      </w:r>
      <w:r w:rsidR="007A66E2" w:rsidRPr="00880F9B">
        <w:rPr>
          <w:rFonts w:ascii="Arial" w:hAnsi="Arial" w:cs="Arial"/>
          <w:sz w:val="24"/>
          <w:szCs w:val="24"/>
        </w:rPr>
        <w:t xml:space="preserve"> </w:t>
      </w:r>
      <w:r w:rsidR="007A66E2">
        <w:rPr>
          <w:rFonts w:ascii="Arial" w:hAnsi="Arial" w:cs="Arial"/>
          <w:sz w:val="24"/>
          <w:szCs w:val="24"/>
        </w:rPr>
        <w:t xml:space="preserve">deverá ter </w:t>
      </w:r>
      <w:r w:rsidR="007A66E2" w:rsidRPr="00880F9B">
        <w:rPr>
          <w:rFonts w:ascii="Arial" w:hAnsi="Arial" w:cs="Arial"/>
          <w:sz w:val="24"/>
          <w:szCs w:val="24"/>
        </w:rPr>
        <w:t>com</w:t>
      </w:r>
      <w:r w:rsidR="007A66E2">
        <w:rPr>
          <w:rFonts w:ascii="Arial" w:hAnsi="Arial" w:cs="Arial"/>
          <w:sz w:val="24"/>
          <w:szCs w:val="24"/>
        </w:rPr>
        <w:t>o</w:t>
      </w:r>
      <w:r w:rsidR="007A66E2" w:rsidRPr="00880F9B">
        <w:rPr>
          <w:rFonts w:ascii="Arial" w:hAnsi="Arial" w:cs="Arial"/>
          <w:sz w:val="24"/>
          <w:szCs w:val="24"/>
        </w:rPr>
        <w:t xml:space="preserve"> atributo</w:t>
      </w:r>
      <w:r w:rsidR="007A66E2">
        <w:rPr>
          <w:rFonts w:ascii="Arial" w:hAnsi="Arial" w:cs="Arial"/>
          <w:sz w:val="24"/>
          <w:szCs w:val="24"/>
        </w:rPr>
        <w:t xml:space="preserve"> de </w:t>
      </w:r>
      <w:r w:rsidR="007A66E2" w:rsidRPr="00880F9B">
        <w:rPr>
          <w:rFonts w:ascii="Arial" w:hAnsi="Arial" w:cs="Arial"/>
          <w:sz w:val="24"/>
          <w:szCs w:val="24"/>
        </w:rPr>
        <w:t>Superávit Financeiro</w:t>
      </w:r>
      <w:r w:rsidR="007A66E2">
        <w:rPr>
          <w:rFonts w:ascii="Arial" w:hAnsi="Arial" w:cs="Arial"/>
          <w:sz w:val="24"/>
          <w:szCs w:val="24"/>
        </w:rPr>
        <w:t xml:space="preserve"> o valor</w:t>
      </w:r>
      <w:r w:rsidR="007A66E2" w:rsidRPr="00880F9B">
        <w:rPr>
          <w:rFonts w:ascii="Arial" w:hAnsi="Arial" w:cs="Arial"/>
          <w:sz w:val="24"/>
          <w:szCs w:val="24"/>
        </w:rPr>
        <w:t xml:space="preserve"> “F”</w:t>
      </w:r>
      <w:r w:rsidR="007A66E2">
        <w:rPr>
          <w:rFonts w:ascii="Arial" w:hAnsi="Arial" w:cs="Arial"/>
          <w:sz w:val="24"/>
          <w:szCs w:val="24"/>
        </w:rPr>
        <w:t xml:space="preserve"> ou “X”, s</w:t>
      </w:r>
      <w:r w:rsidR="007A66E2" w:rsidRPr="00880F9B">
        <w:rPr>
          <w:rFonts w:ascii="Arial" w:hAnsi="Arial" w:cs="Arial"/>
          <w:sz w:val="24"/>
          <w:szCs w:val="24"/>
        </w:rPr>
        <w:t>e</w:t>
      </w:r>
      <w:r w:rsidR="007A66E2">
        <w:rPr>
          <w:rFonts w:ascii="Arial" w:hAnsi="Arial" w:cs="Arial"/>
          <w:sz w:val="24"/>
          <w:szCs w:val="24"/>
        </w:rPr>
        <w:t xml:space="preserve"> o campo</w:t>
      </w:r>
      <w:r w:rsidR="007A66E2" w:rsidRPr="00880F9B">
        <w:rPr>
          <w:rFonts w:ascii="Arial" w:hAnsi="Arial" w:cs="Arial"/>
          <w:sz w:val="24"/>
          <w:szCs w:val="24"/>
        </w:rPr>
        <w:t xml:space="preserve"> </w:t>
      </w:r>
      <w:r w:rsidR="007A66E2">
        <w:rPr>
          <w:rFonts w:ascii="Arial" w:hAnsi="Arial" w:cs="Arial"/>
          <w:sz w:val="24"/>
          <w:szCs w:val="24"/>
        </w:rPr>
        <w:t>for</w:t>
      </w:r>
      <w:r w:rsidR="007A66E2" w:rsidRPr="00880F9B">
        <w:rPr>
          <w:rFonts w:ascii="Arial" w:hAnsi="Arial" w:cs="Arial"/>
          <w:sz w:val="24"/>
          <w:szCs w:val="24"/>
        </w:rPr>
        <w:t xml:space="preserve"> “P” </w:t>
      </w:r>
      <w:r w:rsidR="007A66E2">
        <w:rPr>
          <w:rFonts w:ascii="Arial" w:hAnsi="Arial" w:cs="Arial"/>
          <w:sz w:val="24"/>
          <w:szCs w:val="24"/>
        </w:rPr>
        <w:t xml:space="preserve">deverá ter o valor </w:t>
      </w:r>
      <w:r w:rsidR="007A66E2" w:rsidRPr="00880F9B">
        <w:rPr>
          <w:rFonts w:ascii="Arial" w:hAnsi="Arial" w:cs="Arial"/>
          <w:sz w:val="24"/>
          <w:szCs w:val="24"/>
        </w:rPr>
        <w:t>“P”</w:t>
      </w:r>
      <w:r w:rsidR="007A66E2">
        <w:rPr>
          <w:rFonts w:ascii="Arial" w:hAnsi="Arial" w:cs="Arial"/>
          <w:sz w:val="24"/>
          <w:szCs w:val="24"/>
        </w:rPr>
        <w:t xml:space="preserve"> ou “X” no Plano de Contas TCEES e se o campo for Nulo deverá ter o valor Nulo no Plano de Contas do TCEES</w:t>
      </w:r>
      <w:r w:rsidR="007A66E2" w:rsidRPr="00880F9B">
        <w:rPr>
          <w:rFonts w:ascii="Arial" w:hAnsi="Arial" w:cs="Arial"/>
          <w:sz w:val="24"/>
          <w:szCs w:val="24"/>
        </w:rPr>
        <w:t xml:space="preserve">. </w:t>
      </w:r>
      <w:r w:rsidR="007A66E2" w:rsidRPr="00C97E1B">
        <w:rPr>
          <w:rFonts w:ascii="Arial" w:hAnsi="Arial" w:cs="Arial"/>
          <w:sz w:val="24"/>
          <w:szCs w:val="24"/>
        </w:rPr>
        <w:t>(</w:t>
      </w:r>
      <w:r w:rsidR="007A66E2" w:rsidRPr="000E6BFE">
        <w:rPr>
          <w:rFonts w:ascii="Arial" w:hAnsi="Arial" w:cs="Arial"/>
          <w:sz w:val="24"/>
          <w:szCs w:val="24"/>
          <w:u w:val="single"/>
        </w:rPr>
        <w:t>Consistência impeditiva</w:t>
      </w:r>
      <w:r w:rsidR="007A66E2" w:rsidRPr="009654B3">
        <w:rPr>
          <w:rFonts w:ascii="Arial" w:hAnsi="Arial" w:cs="Arial"/>
          <w:sz w:val="24"/>
          <w:szCs w:val="24"/>
        </w:rPr>
        <w:t xml:space="preserve">) </w:t>
      </w:r>
      <w:r w:rsidR="007A66E2" w:rsidRPr="005A01AF">
        <w:rPr>
          <w:b/>
          <w:i/>
          <w:sz w:val="28"/>
          <w:szCs w:val="28"/>
        </w:rPr>
        <w:t xml:space="preserve">ERRO </w:t>
      </w:r>
      <w:r w:rsidR="007A3163" w:rsidRPr="005A01AF">
        <w:rPr>
          <w:rFonts w:ascii="Arial" w:hAnsi="Arial" w:cs="Arial"/>
          <w:b/>
          <w:i/>
          <w:sz w:val="24"/>
          <w:szCs w:val="24"/>
        </w:rPr>
        <w:t xml:space="preserve"> 7864</w:t>
      </w:r>
    </w:p>
    <w:p w14:paraId="6CB9FE50" w14:textId="77777777" w:rsidR="007A66E2" w:rsidRPr="000E6BFE" w:rsidRDefault="007A66E2" w:rsidP="00195DF0">
      <w:pPr>
        <w:widowControl w:val="0"/>
        <w:spacing w:line="360" w:lineRule="auto"/>
        <w:jc w:val="both"/>
        <w:rPr>
          <w:rFonts w:ascii="Arial" w:hAnsi="Arial" w:cs="Arial"/>
          <w:i/>
          <w:sz w:val="24"/>
          <w:szCs w:val="24"/>
        </w:rPr>
      </w:pPr>
      <w:r w:rsidRPr="000E6BFE">
        <w:rPr>
          <w:rFonts w:ascii="Arial" w:hAnsi="Arial" w:cs="Arial"/>
          <w:b/>
          <w:i/>
          <w:sz w:val="24"/>
          <w:szCs w:val="24"/>
        </w:rPr>
        <w:lastRenderedPageBreak/>
        <w:t xml:space="preserve">Mensagem: </w:t>
      </w:r>
      <w:r w:rsidRPr="000E6BFE">
        <w:rPr>
          <w:rFonts w:ascii="Arial" w:hAnsi="Arial" w:cs="Arial"/>
          <w:i/>
          <w:sz w:val="24"/>
        </w:rPr>
        <w:t>“</w:t>
      </w:r>
      <w:r w:rsidRPr="000E6BFE">
        <w:rPr>
          <w:rFonts w:ascii="Arial" w:hAnsi="Arial" w:cs="Arial"/>
          <w:i/>
          <w:sz w:val="24"/>
          <w:szCs w:val="24"/>
        </w:rPr>
        <w:t xml:space="preserve">O atributo de Indicador de Superávit Financeiro da </w:t>
      </w:r>
      <w:r>
        <w:rPr>
          <w:rFonts w:ascii="Arial" w:hAnsi="Arial" w:cs="Arial"/>
          <w:i/>
          <w:sz w:val="24"/>
          <w:szCs w:val="24"/>
        </w:rPr>
        <w:t>Conta Contábil</w:t>
      </w:r>
      <w:r w:rsidRPr="000E6BFE">
        <w:rPr>
          <w:rFonts w:ascii="Arial" w:hAnsi="Arial" w:cs="Arial"/>
          <w:i/>
          <w:sz w:val="24"/>
          <w:szCs w:val="24"/>
        </w:rPr>
        <w:t xml:space="preserve"> está incompatível com o definido no Plano de Contas TCEES</w:t>
      </w:r>
      <w:r w:rsidRPr="000E6BFE">
        <w:rPr>
          <w:rFonts w:ascii="Arial" w:hAnsi="Arial" w:cs="Arial"/>
          <w:i/>
          <w:sz w:val="24"/>
        </w:rPr>
        <w:t>”.</w:t>
      </w:r>
    </w:p>
    <w:p w14:paraId="365E3016" w14:textId="77777777" w:rsidR="007A66E2" w:rsidRPr="000E6BFE" w:rsidRDefault="007A66E2" w:rsidP="00195DF0">
      <w:pPr>
        <w:widowControl w:val="0"/>
        <w:spacing w:line="360" w:lineRule="auto"/>
        <w:jc w:val="both"/>
        <w:rPr>
          <w:rFonts w:ascii="Arial" w:hAnsi="Arial" w:cs="Arial"/>
          <w:bCs/>
          <w:i/>
          <w:sz w:val="24"/>
          <w:szCs w:val="24"/>
        </w:rPr>
      </w:pPr>
    </w:p>
    <w:p w14:paraId="56677A8E" w14:textId="56A31E9D" w:rsidR="00DA0B0C" w:rsidRPr="0056391B"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6</w:t>
      </w:r>
      <w:r w:rsidR="000E6BFE">
        <w:rPr>
          <w:rFonts w:ascii="Arial" w:hAnsi="Arial" w:cs="Arial"/>
          <w:sz w:val="24"/>
          <w:szCs w:val="24"/>
        </w:rPr>
        <w:t> </w:t>
      </w:r>
      <w:r w:rsidR="00DA0B0C" w:rsidRPr="004400B0">
        <w:rPr>
          <w:rFonts w:ascii="Arial" w:hAnsi="Arial" w:cs="Arial"/>
          <w:sz w:val="24"/>
          <w:szCs w:val="24"/>
        </w:rPr>
        <w:t xml:space="preserve">No arquivo BALANCORR.XML, conferir se o campo identificação do </w:t>
      </w:r>
      <w:r w:rsidR="00661FEE">
        <w:rPr>
          <w:rFonts w:ascii="Arial" w:hAnsi="Arial" w:cs="Arial"/>
          <w:sz w:val="24"/>
          <w:szCs w:val="24"/>
        </w:rPr>
        <w:t>Conta Corrente</w:t>
      </w:r>
      <w:r w:rsidR="00DA0B0C" w:rsidRPr="004400B0">
        <w:rPr>
          <w:rFonts w:ascii="Arial" w:hAnsi="Arial" w:cs="Arial"/>
          <w:sz w:val="24"/>
          <w:szCs w:val="24"/>
        </w:rPr>
        <w:t xml:space="preserve"> é o mesmo que o especificado no PCASP - TCEES para a respectiva </w:t>
      </w:r>
      <w:r w:rsidR="00661FEE">
        <w:rPr>
          <w:rFonts w:ascii="Arial" w:hAnsi="Arial" w:cs="Arial"/>
          <w:sz w:val="24"/>
          <w:szCs w:val="24"/>
        </w:rPr>
        <w:t>Conta Contábil</w:t>
      </w:r>
      <w:r w:rsidR="00DA0B0C" w:rsidRPr="004400B0">
        <w:rPr>
          <w:rFonts w:ascii="Arial" w:hAnsi="Arial" w:cs="Arial"/>
          <w:sz w:val="24"/>
          <w:szCs w:val="24"/>
        </w:rPr>
        <w:t xml:space="preserve">.  </w:t>
      </w:r>
      <w:r w:rsidR="00DA0B0C" w:rsidRPr="00C97E1B">
        <w:rPr>
          <w:rFonts w:ascii="Arial" w:hAnsi="Arial" w:cs="Arial"/>
          <w:sz w:val="24"/>
          <w:szCs w:val="24"/>
        </w:rPr>
        <w:t>(</w:t>
      </w:r>
      <w:r w:rsidR="00DA0B0C" w:rsidRPr="000E6BFE">
        <w:rPr>
          <w:rFonts w:ascii="Arial" w:hAnsi="Arial" w:cs="Arial"/>
          <w:sz w:val="24"/>
          <w:szCs w:val="24"/>
          <w:u w:val="single"/>
        </w:rPr>
        <w:t>Consistência Impeditiva</w:t>
      </w:r>
      <w:r w:rsidR="00DA0B0C" w:rsidRPr="00C97E1B">
        <w:rPr>
          <w:rFonts w:ascii="Arial" w:hAnsi="Arial" w:cs="Arial"/>
          <w:sz w:val="24"/>
          <w:szCs w:val="24"/>
        </w:rPr>
        <w:t>)</w:t>
      </w:r>
      <w:r w:rsidR="004400B0" w:rsidRPr="004400B0">
        <w:rPr>
          <w:rFonts w:ascii="Arial" w:hAnsi="Arial" w:cs="Arial"/>
          <w:sz w:val="24"/>
          <w:szCs w:val="24"/>
        </w:rPr>
        <w:t xml:space="preserve"> </w:t>
      </w:r>
      <w:r w:rsidR="004400B0" w:rsidRPr="0056391B">
        <w:rPr>
          <w:b/>
          <w:i/>
          <w:sz w:val="28"/>
          <w:szCs w:val="28"/>
        </w:rPr>
        <w:t xml:space="preserve">ERRO </w:t>
      </w:r>
      <w:r w:rsidR="00E34B13" w:rsidRPr="0056391B">
        <w:rPr>
          <w:b/>
          <w:i/>
          <w:sz w:val="28"/>
          <w:szCs w:val="28"/>
        </w:rPr>
        <w:t>7865</w:t>
      </w:r>
    </w:p>
    <w:p w14:paraId="5AD58D20" w14:textId="77777777" w:rsidR="00DA0B0C" w:rsidRPr="000E6BFE" w:rsidRDefault="00DA0B0C" w:rsidP="00195DF0">
      <w:pPr>
        <w:widowControl w:val="0"/>
        <w:spacing w:line="360" w:lineRule="auto"/>
        <w:jc w:val="both"/>
        <w:rPr>
          <w:rFonts w:ascii="Arial" w:hAnsi="Arial" w:cs="Arial"/>
          <w:b/>
          <w:i/>
          <w:color w:val="0070C0"/>
          <w:sz w:val="24"/>
          <w:szCs w:val="24"/>
        </w:rPr>
      </w:pPr>
      <w:r w:rsidRPr="000E6BFE">
        <w:rPr>
          <w:rFonts w:ascii="Arial" w:hAnsi="Arial" w:cs="Arial"/>
          <w:b/>
          <w:bCs/>
          <w:i/>
          <w:sz w:val="24"/>
          <w:szCs w:val="24"/>
        </w:rPr>
        <w:t>Mensagem</w:t>
      </w:r>
      <w:r w:rsidRPr="000E6BFE">
        <w:rPr>
          <w:rFonts w:ascii="Arial" w:hAnsi="Arial" w:cs="Arial"/>
          <w:sz w:val="24"/>
          <w:szCs w:val="24"/>
        </w:rPr>
        <w:t xml:space="preserve">: </w:t>
      </w:r>
      <w:r w:rsidR="000E6BFE">
        <w:rPr>
          <w:rFonts w:ascii="Arial" w:hAnsi="Arial" w:cs="Arial"/>
          <w:sz w:val="24"/>
          <w:szCs w:val="24"/>
        </w:rPr>
        <w:t>“</w:t>
      </w:r>
      <w:r w:rsidRPr="000E6BFE">
        <w:rPr>
          <w:rFonts w:ascii="Arial" w:hAnsi="Arial" w:cs="Arial"/>
          <w:i/>
          <w:sz w:val="24"/>
          <w:szCs w:val="24"/>
        </w:rPr>
        <w:t xml:space="preserve">A Conta Corrente informada para a </w:t>
      </w:r>
      <w:r w:rsidR="00661FEE">
        <w:rPr>
          <w:rFonts w:ascii="Arial" w:hAnsi="Arial" w:cs="Arial"/>
          <w:i/>
          <w:sz w:val="24"/>
          <w:szCs w:val="24"/>
        </w:rPr>
        <w:t>Conta Contábil</w:t>
      </w:r>
      <w:r w:rsidRPr="000E6BFE">
        <w:rPr>
          <w:rFonts w:ascii="Arial" w:hAnsi="Arial" w:cs="Arial"/>
          <w:i/>
          <w:sz w:val="24"/>
          <w:szCs w:val="24"/>
        </w:rPr>
        <w:t xml:space="preserve"> não confere com o Plano de Contas do Cidad</w:t>
      </w:r>
      <w:r w:rsidR="00EE430F">
        <w:rPr>
          <w:rFonts w:ascii="Arial" w:hAnsi="Arial" w:cs="Arial"/>
          <w:i/>
          <w:sz w:val="24"/>
          <w:szCs w:val="24"/>
        </w:rPr>
        <w:t>ES</w:t>
      </w:r>
      <w:r w:rsidR="000E6BFE">
        <w:rPr>
          <w:rFonts w:ascii="Arial" w:hAnsi="Arial" w:cs="Arial"/>
          <w:i/>
          <w:sz w:val="24"/>
          <w:szCs w:val="24"/>
        </w:rPr>
        <w:t>”</w:t>
      </w:r>
      <w:r w:rsidRPr="000E6BFE">
        <w:rPr>
          <w:rFonts w:ascii="Arial" w:hAnsi="Arial" w:cs="Arial"/>
          <w:sz w:val="24"/>
          <w:szCs w:val="24"/>
        </w:rPr>
        <w:t xml:space="preserve">.  </w:t>
      </w:r>
    </w:p>
    <w:p w14:paraId="4D93E1E9" w14:textId="77777777" w:rsidR="007949D3" w:rsidRPr="000E6BFE" w:rsidRDefault="007949D3" w:rsidP="00195DF0">
      <w:pPr>
        <w:widowControl w:val="0"/>
        <w:jc w:val="both"/>
        <w:rPr>
          <w:b/>
          <w:bCs/>
          <w:sz w:val="24"/>
          <w:szCs w:val="24"/>
        </w:rPr>
      </w:pPr>
    </w:p>
    <w:p w14:paraId="3D4E86F4" w14:textId="6C90CCEE" w:rsidR="00103959" w:rsidRPr="00C03AD9" w:rsidRDefault="000E66C9" w:rsidP="00195DF0">
      <w:pPr>
        <w:widowControl w:val="0"/>
        <w:overflowPunct/>
        <w:autoSpaceDE/>
        <w:autoSpaceDN/>
        <w:adjustRightInd/>
        <w:spacing w:line="360" w:lineRule="auto"/>
        <w:jc w:val="both"/>
        <w:textAlignment w:val="auto"/>
        <w:rPr>
          <w:rFonts w:ascii="Arial" w:hAnsi="Arial" w:cs="Arial"/>
          <w:b/>
        </w:rPr>
      </w:pPr>
      <w:bookmarkStart w:id="53" w:name="_Hlk118458513"/>
      <w:r>
        <w:rPr>
          <w:rFonts w:ascii="Arial" w:hAnsi="Arial" w:cs="Arial"/>
          <w:sz w:val="24"/>
          <w:szCs w:val="24"/>
        </w:rPr>
        <w:t>7</w:t>
      </w:r>
      <w:r w:rsidR="000E6BFE" w:rsidRPr="00433E81">
        <w:rPr>
          <w:rFonts w:ascii="Arial" w:hAnsi="Arial" w:cs="Arial"/>
          <w:sz w:val="24"/>
          <w:szCs w:val="24"/>
        </w:rPr>
        <w:t> </w:t>
      </w:r>
      <w:r w:rsidR="00103959" w:rsidRPr="00433E81">
        <w:rPr>
          <w:rFonts w:ascii="Arial" w:hAnsi="Arial" w:cs="Arial"/>
          <w:sz w:val="24"/>
          <w:szCs w:val="24"/>
        </w:rPr>
        <w:t xml:space="preserve">Os campos Saldo Final e Natureza do Saldo Final de cada Conta Corrente de determinada Conta Contábil do mês anterior devem ser iguais ao Saldo Inicial e Natureza do Saldo Inicial da mesma Conta Corrente da mesma Conta Contábil informada no mês da prestação de contas. </w:t>
      </w:r>
      <w:r w:rsidR="00C71D40" w:rsidRPr="00433E81">
        <w:rPr>
          <w:b/>
          <w:i/>
          <w:sz w:val="28"/>
          <w:szCs w:val="28"/>
        </w:rPr>
        <w:t xml:space="preserve"> </w:t>
      </w:r>
      <w:r w:rsidR="00983AEA" w:rsidRPr="001130AB">
        <w:rPr>
          <w:rFonts w:ascii="Arial" w:hAnsi="Arial" w:cs="Arial"/>
          <w:sz w:val="24"/>
          <w:szCs w:val="24"/>
        </w:rPr>
        <w:t>(</w:t>
      </w:r>
      <w:r w:rsidR="00983AEA" w:rsidRPr="00983AEA">
        <w:rPr>
          <w:rFonts w:ascii="Arial" w:hAnsi="Arial" w:cs="Arial"/>
          <w:sz w:val="24"/>
          <w:szCs w:val="24"/>
          <w:u w:val="single"/>
        </w:rPr>
        <w:t>Consistência Impeditiva</w:t>
      </w:r>
      <w:r w:rsidR="00983AEA" w:rsidRPr="006B1A51">
        <w:rPr>
          <w:rFonts w:ascii="Arial" w:hAnsi="Arial" w:cs="Arial"/>
          <w:sz w:val="24"/>
          <w:szCs w:val="24"/>
        </w:rPr>
        <w:t xml:space="preserve">) </w:t>
      </w:r>
      <w:r w:rsidR="000D792B" w:rsidRPr="006B1A51">
        <w:rPr>
          <w:b/>
          <w:i/>
          <w:sz w:val="28"/>
          <w:szCs w:val="28"/>
        </w:rPr>
        <w:t xml:space="preserve"> </w:t>
      </w:r>
      <w:r w:rsidR="000D792B" w:rsidRPr="00C03AD9">
        <w:rPr>
          <w:b/>
          <w:i/>
          <w:sz w:val="28"/>
          <w:szCs w:val="28"/>
        </w:rPr>
        <w:t xml:space="preserve">ERRO </w:t>
      </w:r>
      <w:r w:rsidR="00A61F91" w:rsidRPr="00CF5937">
        <w:rPr>
          <w:b/>
          <w:i/>
          <w:strike/>
          <w:color w:val="FF0000"/>
          <w:sz w:val="28"/>
          <w:szCs w:val="28"/>
        </w:rPr>
        <w:t>8205</w:t>
      </w:r>
      <w:r w:rsidR="00CF5937">
        <w:rPr>
          <w:b/>
          <w:i/>
          <w:sz w:val="28"/>
          <w:szCs w:val="28"/>
        </w:rPr>
        <w:t xml:space="preserve"> </w:t>
      </w:r>
      <w:r w:rsidR="00B11CFB">
        <w:rPr>
          <w:b/>
          <w:i/>
          <w:color w:val="0070C0"/>
          <w:sz w:val="28"/>
          <w:szCs w:val="28"/>
        </w:rPr>
        <w:t>9023</w:t>
      </w:r>
    </w:p>
    <w:p w14:paraId="67A8F540" w14:textId="523925CF" w:rsidR="00F81615" w:rsidRPr="00CF5937" w:rsidRDefault="00A502C1" w:rsidP="00195DF0">
      <w:pPr>
        <w:widowControl w:val="0"/>
        <w:overflowPunct/>
        <w:autoSpaceDE/>
        <w:autoSpaceDN/>
        <w:adjustRightInd/>
        <w:spacing w:line="360" w:lineRule="auto"/>
        <w:jc w:val="both"/>
        <w:textAlignment w:val="auto"/>
        <w:rPr>
          <w:rFonts w:ascii="Arial" w:hAnsi="Arial" w:cs="Arial"/>
          <w:b/>
          <w:color w:val="0070C0"/>
          <w:sz w:val="24"/>
          <w:szCs w:val="24"/>
        </w:rPr>
      </w:pPr>
      <w:r w:rsidRPr="00CF5937">
        <w:rPr>
          <w:rFonts w:ascii="Arial" w:hAnsi="Arial" w:cs="Arial"/>
          <w:b/>
          <w:color w:val="0070C0"/>
          <w:sz w:val="24"/>
          <w:szCs w:val="24"/>
        </w:rPr>
        <w:t>Alteração: Conta Corrente</w:t>
      </w:r>
      <w:r w:rsidR="00C409BB" w:rsidRPr="00CF5937">
        <w:rPr>
          <w:rFonts w:ascii="Arial" w:hAnsi="Arial" w:cs="Arial"/>
          <w:b/>
          <w:color w:val="0070C0"/>
          <w:sz w:val="24"/>
          <w:szCs w:val="24"/>
        </w:rPr>
        <w:t xml:space="preserve"> </w:t>
      </w:r>
      <w:r w:rsidR="0012652E">
        <w:rPr>
          <w:rFonts w:ascii="Arial" w:hAnsi="Arial" w:cs="Arial"/>
          <w:b/>
          <w:color w:val="0070C0"/>
          <w:sz w:val="24"/>
          <w:szCs w:val="24"/>
        </w:rPr>
        <w:t xml:space="preserve">19, </w:t>
      </w:r>
      <w:r w:rsidR="00CF5937" w:rsidRPr="00CF5937">
        <w:rPr>
          <w:rFonts w:ascii="Arial" w:hAnsi="Arial" w:cs="Arial"/>
          <w:b/>
          <w:color w:val="0070C0"/>
          <w:sz w:val="24"/>
          <w:szCs w:val="24"/>
        </w:rPr>
        <w:t xml:space="preserve">28, </w:t>
      </w:r>
      <w:r w:rsidR="006A708B">
        <w:rPr>
          <w:rFonts w:ascii="Arial" w:hAnsi="Arial" w:cs="Arial"/>
          <w:b/>
          <w:color w:val="0070C0"/>
          <w:sz w:val="24"/>
          <w:szCs w:val="24"/>
        </w:rPr>
        <w:t xml:space="preserve">32, </w:t>
      </w:r>
      <w:r w:rsidR="00C03AD9" w:rsidRPr="00CF5937">
        <w:rPr>
          <w:rFonts w:ascii="Arial" w:hAnsi="Arial" w:cs="Arial"/>
          <w:b/>
          <w:color w:val="0070C0"/>
          <w:sz w:val="24"/>
          <w:szCs w:val="24"/>
        </w:rPr>
        <w:t>36, 38</w:t>
      </w:r>
      <w:r w:rsidR="0012652E">
        <w:rPr>
          <w:rFonts w:ascii="Arial" w:hAnsi="Arial" w:cs="Arial"/>
          <w:b/>
          <w:color w:val="0070C0"/>
          <w:sz w:val="24"/>
          <w:szCs w:val="24"/>
        </w:rPr>
        <w:t>, 39</w:t>
      </w:r>
      <w:r w:rsidR="00C03AD9" w:rsidRPr="00CF5937">
        <w:rPr>
          <w:rFonts w:ascii="Arial" w:hAnsi="Arial" w:cs="Arial"/>
          <w:b/>
          <w:color w:val="0070C0"/>
          <w:sz w:val="24"/>
          <w:szCs w:val="24"/>
        </w:rPr>
        <w:t xml:space="preserve"> e 43 </w:t>
      </w:r>
      <w:r w:rsidR="001D2063">
        <w:rPr>
          <w:rFonts w:ascii="Arial" w:hAnsi="Arial" w:cs="Arial"/>
          <w:b/>
          <w:color w:val="0070C0"/>
          <w:sz w:val="24"/>
          <w:szCs w:val="24"/>
        </w:rPr>
        <w:t xml:space="preserve"> </w:t>
      </w:r>
    </w:p>
    <w:p w14:paraId="57D581D3" w14:textId="77777777" w:rsidR="00103959" w:rsidRPr="00433E81" w:rsidRDefault="00103959" w:rsidP="00195DF0">
      <w:pPr>
        <w:widowControl w:val="0"/>
        <w:overflowPunct/>
        <w:autoSpaceDE/>
        <w:autoSpaceDN/>
        <w:adjustRightInd/>
        <w:spacing w:after="120" w:line="360" w:lineRule="auto"/>
        <w:jc w:val="both"/>
        <w:textAlignment w:val="auto"/>
        <w:rPr>
          <w:rFonts w:ascii="Arial" w:hAnsi="Arial" w:cs="Arial"/>
          <w:sz w:val="24"/>
          <w:szCs w:val="24"/>
        </w:rPr>
      </w:pPr>
      <w:r w:rsidRPr="00433E81">
        <w:rPr>
          <w:rFonts w:ascii="Arial" w:hAnsi="Arial" w:cs="Arial"/>
          <w:sz w:val="24"/>
          <w:szCs w:val="24"/>
        </w:rPr>
        <w:t xml:space="preserve">Obs:  Caso a </w:t>
      </w:r>
      <w:r w:rsidR="00661FEE" w:rsidRPr="00433E81">
        <w:rPr>
          <w:rFonts w:ascii="Arial" w:hAnsi="Arial" w:cs="Arial"/>
          <w:sz w:val="24"/>
          <w:szCs w:val="24"/>
        </w:rPr>
        <w:t>Conta Corrente</w:t>
      </w:r>
      <w:r w:rsidRPr="00433E81">
        <w:rPr>
          <w:rFonts w:ascii="Arial" w:hAnsi="Arial" w:cs="Arial"/>
          <w:sz w:val="24"/>
          <w:szCs w:val="24"/>
        </w:rPr>
        <w:t xml:space="preserve"> de determinada </w:t>
      </w:r>
      <w:r w:rsidR="00661FEE" w:rsidRPr="00433E81">
        <w:rPr>
          <w:rFonts w:ascii="Arial" w:hAnsi="Arial" w:cs="Arial"/>
          <w:sz w:val="24"/>
          <w:szCs w:val="24"/>
        </w:rPr>
        <w:t>Conta Contábil</w:t>
      </w:r>
      <w:r w:rsidRPr="00433E81">
        <w:rPr>
          <w:rFonts w:ascii="Arial" w:hAnsi="Arial" w:cs="Arial"/>
          <w:sz w:val="24"/>
          <w:szCs w:val="24"/>
        </w:rPr>
        <w:t xml:space="preserve"> não possua registro no mês imediatamente anterior disponível (campo saldo final) recuperar o último registro disponível se existir </w:t>
      </w:r>
      <w:r w:rsidRPr="00711B57">
        <w:rPr>
          <w:rFonts w:ascii="Arial" w:hAnsi="Arial" w:cs="Arial"/>
          <w:sz w:val="24"/>
          <w:szCs w:val="24"/>
          <w:u w:val="single"/>
        </w:rPr>
        <w:t>dentro do exercício corrente</w:t>
      </w:r>
      <w:r w:rsidRPr="00433E81">
        <w:rPr>
          <w:rFonts w:ascii="Arial" w:hAnsi="Arial" w:cs="Arial"/>
          <w:sz w:val="24"/>
          <w:szCs w:val="24"/>
        </w:rPr>
        <w:t>.</w:t>
      </w:r>
    </w:p>
    <w:p w14:paraId="34E252DF" w14:textId="77777777" w:rsidR="00103959" w:rsidRPr="000E6BFE" w:rsidRDefault="00103959" w:rsidP="00195DF0">
      <w:pPr>
        <w:widowControl w:val="0"/>
        <w:spacing w:line="360" w:lineRule="auto"/>
        <w:jc w:val="both"/>
        <w:rPr>
          <w:rFonts w:ascii="Arial" w:hAnsi="Arial" w:cs="Arial"/>
          <w:bCs/>
          <w:i/>
          <w:sz w:val="24"/>
          <w:szCs w:val="24"/>
        </w:rPr>
      </w:pPr>
      <w:r w:rsidRPr="00433E81">
        <w:rPr>
          <w:rFonts w:ascii="Arial" w:hAnsi="Arial" w:cs="Arial"/>
          <w:b/>
          <w:bCs/>
          <w:i/>
          <w:sz w:val="24"/>
          <w:szCs w:val="24"/>
        </w:rPr>
        <w:t>Mensagem</w:t>
      </w:r>
      <w:r w:rsidRPr="00433E81">
        <w:rPr>
          <w:rFonts w:ascii="Arial" w:hAnsi="Arial" w:cs="Arial"/>
          <w:bCs/>
          <w:i/>
          <w:sz w:val="24"/>
          <w:szCs w:val="24"/>
        </w:rPr>
        <w:t>: “Saldo inicial da Conta Corrente xxxxxxxx na Conta Contábil yyyyyyyyy divergente do saldo final da mesma Conta Corrente/Conta Contábil do mês anterior”.</w:t>
      </w:r>
      <w:r w:rsidRPr="000E6BFE">
        <w:rPr>
          <w:rFonts w:ascii="Arial" w:hAnsi="Arial" w:cs="Arial"/>
          <w:bCs/>
          <w:i/>
          <w:sz w:val="24"/>
          <w:szCs w:val="24"/>
        </w:rPr>
        <w:t xml:space="preserve"> </w:t>
      </w:r>
    </w:p>
    <w:p w14:paraId="1B6CFA28" w14:textId="77777777" w:rsidR="00C03AD9" w:rsidRDefault="00C03AD9" w:rsidP="00195DF0">
      <w:pPr>
        <w:widowControl w:val="0"/>
        <w:overflowPunct/>
        <w:autoSpaceDE/>
        <w:autoSpaceDN/>
        <w:adjustRightInd/>
        <w:spacing w:line="360" w:lineRule="auto"/>
        <w:jc w:val="both"/>
        <w:textAlignment w:val="auto"/>
        <w:rPr>
          <w:sz w:val="24"/>
        </w:rPr>
      </w:pPr>
      <w:bookmarkStart w:id="54" w:name="_Hlk118458624"/>
      <w:bookmarkEnd w:id="53"/>
    </w:p>
    <w:p w14:paraId="200938A2" w14:textId="7D1FCD54" w:rsidR="00103959" w:rsidRPr="00C03AD9" w:rsidRDefault="000E66C9" w:rsidP="00195DF0">
      <w:pPr>
        <w:widowControl w:val="0"/>
        <w:overflowPunct/>
        <w:autoSpaceDE/>
        <w:autoSpaceDN/>
        <w:adjustRightInd/>
        <w:spacing w:line="360" w:lineRule="auto"/>
        <w:jc w:val="both"/>
        <w:textAlignment w:val="auto"/>
        <w:rPr>
          <w:rFonts w:ascii="Arial" w:hAnsi="Arial" w:cs="Arial"/>
        </w:rPr>
      </w:pPr>
      <w:r>
        <w:rPr>
          <w:rFonts w:ascii="Arial" w:hAnsi="Arial" w:cs="Arial"/>
          <w:sz w:val="24"/>
          <w:szCs w:val="24"/>
        </w:rPr>
        <w:t>8</w:t>
      </w:r>
      <w:r w:rsidR="000E6BFE" w:rsidRPr="001130AB">
        <w:rPr>
          <w:rFonts w:ascii="Arial" w:hAnsi="Arial" w:cs="Arial"/>
          <w:sz w:val="24"/>
          <w:szCs w:val="24"/>
        </w:rPr>
        <w:t> </w:t>
      </w:r>
      <w:r w:rsidR="00103959" w:rsidRPr="001130AB">
        <w:rPr>
          <w:rFonts w:ascii="Arial" w:hAnsi="Arial" w:cs="Arial"/>
          <w:sz w:val="24"/>
          <w:szCs w:val="24"/>
        </w:rPr>
        <w:t xml:space="preserve">O saldo inicial deve ser zero se a </w:t>
      </w:r>
      <w:r w:rsidR="00661FEE" w:rsidRPr="001130AB">
        <w:rPr>
          <w:rFonts w:ascii="Arial" w:hAnsi="Arial" w:cs="Arial"/>
          <w:sz w:val="24"/>
          <w:szCs w:val="24"/>
        </w:rPr>
        <w:t>Conta Corrente</w:t>
      </w:r>
      <w:r w:rsidR="00103959" w:rsidRPr="001130AB">
        <w:rPr>
          <w:rFonts w:ascii="Arial" w:hAnsi="Arial" w:cs="Arial"/>
          <w:sz w:val="24"/>
          <w:szCs w:val="24"/>
        </w:rPr>
        <w:t xml:space="preserve"> na </w:t>
      </w:r>
      <w:r w:rsidR="00661FEE" w:rsidRPr="001130AB">
        <w:rPr>
          <w:rFonts w:ascii="Arial" w:hAnsi="Arial" w:cs="Arial"/>
          <w:sz w:val="24"/>
          <w:szCs w:val="24"/>
        </w:rPr>
        <w:t>Conta Contábil</w:t>
      </w:r>
      <w:r w:rsidR="00103959" w:rsidRPr="001130AB">
        <w:rPr>
          <w:rFonts w:ascii="Arial" w:hAnsi="Arial" w:cs="Arial"/>
          <w:sz w:val="24"/>
          <w:szCs w:val="24"/>
        </w:rPr>
        <w:t xml:space="preserve"> não possuir nenhum registro nos meses anteriores. (</w:t>
      </w:r>
      <w:r w:rsidR="00103959" w:rsidRPr="00983AEA">
        <w:rPr>
          <w:rFonts w:ascii="Arial" w:hAnsi="Arial" w:cs="Arial"/>
          <w:sz w:val="24"/>
          <w:szCs w:val="24"/>
          <w:u w:val="single"/>
        </w:rPr>
        <w:t>Consistência Impeditiva</w:t>
      </w:r>
      <w:r w:rsidR="00103959" w:rsidRPr="00115A72">
        <w:rPr>
          <w:rFonts w:ascii="Arial" w:hAnsi="Arial" w:cs="Arial"/>
          <w:sz w:val="24"/>
          <w:szCs w:val="24"/>
        </w:rPr>
        <w:t xml:space="preserve">) </w:t>
      </w:r>
      <w:r w:rsidR="000D792B" w:rsidRPr="00115A72">
        <w:rPr>
          <w:b/>
          <w:i/>
          <w:sz w:val="28"/>
          <w:szCs w:val="28"/>
        </w:rPr>
        <w:t xml:space="preserve"> </w:t>
      </w:r>
      <w:r w:rsidR="000D792B" w:rsidRPr="00C03AD9">
        <w:rPr>
          <w:b/>
          <w:i/>
          <w:sz w:val="28"/>
          <w:szCs w:val="28"/>
        </w:rPr>
        <w:t>ERRO</w:t>
      </w:r>
      <w:r w:rsidR="000D792B" w:rsidRPr="00CF5937">
        <w:rPr>
          <w:b/>
          <w:i/>
          <w:strike/>
          <w:color w:val="FF0000"/>
          <w:sz w:val="28"/>
          <w:szCs w:val="28"/>
        </w:rPr>
        <w:t xml:space="preserve"> </w:t>
      </w:r>
      <w:r w:rsidR="00A61F91" w:rsidRPr="00CF5937">
        <w:rPr>
          <w:b/>
          <w:i/>
          <w:strike/>
          <w:color w:val="FF0000"/>
          <w:sz w:val="28"/>
          <w:szCs w:val="28"/>
        </w:rPr>
        <w:t>8206</w:t>
      </w:r>
      <w:r w:rsidR="00CF5937">
        <w:rPr>
          <w:b/>
          <w:i/>
          <w:sz w:val="28"/>
          <w:szCs w:val="28"/>
        </w:rPr>
        <w:t xml:space="preserve"> </w:t>
      </w:r>
      <w:r w:rsidR="00B11CFB">
        <w:rPr>
          <w:b/>
          <w:i/>
          <w:color w:val="0070C0"/>
          <w:sz w:val="28"/>
          <w:szCs w:val="28"/>
        </w:rPr>
        <w:t>9024</w:t>
      </w:r>
    </w:p>
    <w:p w14:paraId="3C356CDD" w14:textId="37BE735B" w:rsidR="00CF5937" w:rsidRPr="00CF5937" w:rsidRDefault="00CF5937" w:rsidP="00CF5937">
      <w:pPr>
        <w:widowControl w:val="0"/>
        <w:overflowPunct/>
        <w:autoSpaceDE/>
        <w:autoSpaceDN/>
        <w:adjustRightInd/>
        <w:spacing w:line="360" w:lineRule="auto"/>
        <w:jc w:val="both"/>
        <w:textAlignment w:val="auto"/>
        <w:rPr>
          <w:rFonts w:ascii="Arial" w:hAnsi="Arial" w:cs="Arial"/>
          <w:b/>
          <w:color w:val="0070C0"/>
          <w:sz w:val="24"/>
          <w:szCs w:val="24"/>
        </w:rPr>
      </w:pPr>
      <w:r w:rsidRPr="00CF5937">
        <w:rPr>
          <w:rFonts w:ascii="Arial" w:hAnsi="Arial" w:cs="Arial"/>
          <w:b/>
          <w:color w:val="0070C0"/>
          <w:sz w:val="24"/>
          <w:szCs w:val="24"/>
        </w:rPr>
        <w:t xml:space="preserve">Alteração: Conta Corrente </w:t>
      </w:r>
      <w:r w:rsidR="0012652E">
        <w:rPr>
          <w:rFonts w:ascii="Arial" w:hAnsi="Arial" w:cs="Arial"/>
          <w:b/>
          <w:color w:val="0070C0"/>
          <w:sz w:val="24"/>
          <w:szCs w:val="24"/>
        </w:rPr>
        <w:t xml:space="preserve">19, </w:t>
      </w:r>
      <w:r w:rsidRPr="00CF5937">
        <w:rPr>
          <w:rFonts w:ascii="Arial" w:hAnsi="Arial" w:cs="Arial"/>
          <w:b/>
          <w:color w:val="0070C0"/>
          <w:sz w:val="24"/>
          <w:szCs w:val="24"/>
        </w:rPr>
        <w:t xml:space="preserve">28, </w:t>
      </w:r>
      <w:r w:rsidR="006A708B">
        <w:rPr>
          <w:rFonts w:ascii="Arial" w:hAnsi="Arial" w:cs="Arial"/>
          <w:b/>
          <w:color w:val="0070C0"/>
          <w:sz w:val="24"/>
          <w:szCs w:val="24"/>
        </w:rPr>
        <w:t xml:space="preserve">32, </w:t>
      </w:r>
      <w:r w:rsidRPr="00CF5937">
        <w:rPr>
          <w:rFonts w:ascii="Arial" w:hAnsi="Arial" w:cs="Arial"/>
          <w:b/>
          <w:color w:val="0070C0"/>
          <w:sz w:val="24"/>
          <w:szCs w:val="24"/>
        </w:rPr>
        <w:t>36, 38</w:t>
      </w:r>
      <w:r w:rsidR="0012652E">
        <w:rPr>
          <w:rFonts w:ascii="Arial" w:hAnsi="Arial" w:cs="Arial"/>
          <w:b/>
          <w:color w:val="0070C0"/>
          <w:sz w:val="24"/>
          <w:szCs w:val="24"/>
        </w:rPr>
        <w:t>, 39</w:t>
      </w:r>
      <w:r w:rsidRPr="00CF5937">
        <w:rPr>
          <w:rFonts w:ascii="Arial" w:hAnsi="Arial" w:cs="Arial"/>
          <w:b/>
          <w:color w:val="0070C0"/>
          <w:sz w:val="24"/>
          <w:szCs w:val="24"/>
        </w:rPr>
        <w:t xml:space="preserve"> e 43 </w:t>
      </w:r>
    </w:p>
    <w:p w14:paraId="3D567CEE" w14:textId="77777777" w:rsidR="00103959" w:rsidRDefault="00103959" w:rsidP="00195DF0">
      <w:pPr>
        <w:widowControl w:val="0"/>
        <w:spacing w:line="360" w:lineRule="auto"/>
        <w:jc w:val="both"/>
        <w:rPr>
          <w:rFonts w:ascii="Arial" w:hAnsi="Arial" w:cs="Arial"/>
          <w:i/>
          <w:sz w:val="24"/>
          <w:szCs w:val="24"/>
        </w:rPr>
      </w:pPr>
      <w:r w:rsidRPr="001130AB">
        <w:rPr>
          <w:rFonts w:ascii="Arial" w:hAnsi="Arial" w:cs="Arial"/>
          <w:b/>
          <w:i/>
          <w:sz w:val="24"/>
          <w:szCs w:val="24"/>
        </w:rPr>
        <w:t>Mensagem</w:t>
      </w:r>
      <w:r w:rsidRPr="001130AB">
        <w:rPr>
          <w:rFonts w:ascii="Arial" w:hAnsi="Arial" w:cs="Arial"/>
          <w:i/>
          <w:sz w:val="24"/>
          <w:szCs w:val="24"/>
        </w:rPr>
        <w:t xml:space="preserve">: “Saldo inicial da Conta Corrente xxxxxxxx na Conta Contábil yyyyyyyyy deve ser zero se a </w:t>
      </w:r>
      <w:r w:rsidR="00661FEE" w:rsidRPr="001130AB">
        <w:rPr>
          <w:rFonts w:ascii="Arial" w:hAnsi="Arial" w:cs="Arial"/>
          <w:i/>
          <w:sz w:val="24"/>
          <w:szCs w:val="24"/>
        </w:rPr>
        <w:t>Conta Corrente</w:t>
      </w:r>
      <w:r w:rsidRPr="001130AB">
        <w:rPr>
          <w:rFonts w:ascii="Arial" w:hAnsi="Arial" w:cs="Arial"/>
          <w:i/>
          <w:sz w:val="24"/>
          <w:szCs w:val="24"/>
        </w:rPr>
        <w:t>/</w:t>
      </w:r>
      <w:r w:rsidR="00661FEE" w:rsidRPr="001130AB">
        <w:rPr>
          <w:rFonts w:ascii="Arial" w:hAnsi="Arial" w:cs="Arial"/>
          <w:i/>
          <w:sz w:val="24"/>
          <w:szCs w:val="24"/>
        </w:rPr>
        <w:t>Conta Contábil</w:t>
      </w:r>
      <w:r w:rsidRPr="001130AB">
        <w:rPr>
          <w:rFonts w:ascii="Arial" w:hAnsi="Arial" w:cs="Arial"/>
          <w:i/>
          <w:sz w:val="24"/>
          <w:szCs w:val="24"/>
        </w:rPr>
        <w:t xml:space="preserve"> não possuir nenhum registro nos meses anteriores”.</w:t>
      </w:r>
      <w:r w:rsidRPr="000E6BFE">
        <w:rPr>
          <w:rFonts w:ascii="Arial" w:hAnsi="Arial" w:cs="Arial"/>
          <w:i/>
          <w:sz w:val="24"/>
          <w:szCs w:val="24"/>
        </w:rPr>
        <w:t xml:space="preserve"> </w:t>
      </w:r>
    </w:p>
    <w:bookmarkEnd w:id="54"/>
    <w:p w14:paraId="3A037C25" w14:textId="77777777" w:rsidR="00CA5DA5" w:rsidRDefault="00CA5DA5" w:rsidP="00195DF0">
      <w:pPr>
        <w:widowControl w:val="0"/>
        <w:jc w:val="both"/>
        <w:rPr>
          <w:i/>
          <w:sz w:val="24"/>
          <w:szCs w:val="24"/>
        </w:rPr>
      </w:pPr>
    </w:p>
    <w:p w14:paraId="32BE6E6F" w14:textId="7EB20E51" w:rsidR="00994DAE" w:rsidRPr="00336508" w:rsidRDefault="000E66C9" w:rsidP="00195DF0">
      <w:pPr>
        <w:widowControl w:val="0"/>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9</w:t>
      </w:r>
      <w:r w:rsidR="000E6BFE">
        <w:rPr>
          <w:rFonts w:ascii="Arial" w:hAnsi="Arial" w:cs="Arial"/>
          <w:sz w:val="24"/>
          <w:szCs w:val="24"/>
        </w:rPr>
        <w:t> </w:t>
      </w:r>
      <w:r w:rsidR="00994DAE" w:rsidRPr="00336508">
        <w:rPr>
          <w:rFonts w:ascii="Arial" w:hAnsi="Arial" w:cs="Arial"/>
          <w:sz w:val="24"/>
          <w:szCs w:val="24"/>
        </w:rPr>
        <w:t xml:space="preserve">Se a Conta Corrente de determinada Conta Contábil </w:t>
      </w:r>
      <w:r w:rsidR="00994DAE" w:rsidRPr="001F1ECE">
        <w:rPr>
          <w:rFonts w:ascii="Arial" w:hAnsi="Arial" w:cs="Arial"/>
          <w:sz w:val="24"/>
          <w:szCs w:val="24"/>
        </w:rPr>
        <w:t>possuir</w:t>
      </w:r>
      <w:r w:rsidR="00994DAE" w:rsidRPr="00336508">
        <w:rPr>
          <w:rFonts w:ascii="Arial" w:hAnsi="Arial" w:cs="Arial"/>
          <w:sz w:val="24"/>
          <w:szCs w:val="24"/>
        </w:rPr>
        <w:t xml:space="preserve"> movimento a débito e a crédito  igual a zero, os dados não deverão ser informados no balancete do mês de envio da prestação de contas</w:t>
      </w:r>
      <w:r w:rsidR="004375C2">
        <w:rPr>
          <w:rFonts w:ascii="Arial" w:hAnsi="Arial" w:cs="Arial"/>
          <w:sz w:val="24"/>
          <w:szCs w:val="24"/>
        </w:rPr>
        <w:t>,</w:t>
      </w:r>
      <w:r w:rsidR="00994DAE" w:rsidRPr="00336508">
        <w:rPr>
          <w:rFonts w:ascii="Arial" w:hAnsi="Arial" w:cs="Arial"/>
          <w:sz w:val="24"/>
          <w:szCs w:val="24"/>
        </w:rPr>
        <w:t xml:space="preserve"> exceto para os me</w:t>
      </w:r>
      <w:r w:rsidR="004375C2">
        <w:rPr>
          <w:rFonts w:ascii="Arial" w:hAnsi="Arial" w:cs="Arial"/>
          <w:sz w:val="24"/>
          <w:szCs w:val="24"/>
        </w:rPr>
        <w:t>ses de detalhamento obrigatório.</w:t>
      </w:r>
      <w:r w:rsidR="00994DAE" w:rsidRPr="00336508">
        <w:rPr>
          <w:rFonts w:ascii="Arial" w:hAnsi="Arial" w:cs="Arial"/>
          <w:sz w:val="24"/>
          <w:szCs w:val="24"/>
        </w:rPr>
        <w:t xml:space="preserve"> </w:t>
      </w:r>
      <w:r w:rsidR="00994DAE" w:rsidRPr="00C97E1B">
        <w:rPr>
          <w:rFonts w:ascii="Arial" w:hAnsi="Arial" w:cs="Arial"/>
          <w:sz w:val="24"/>
          <w:szCs w:val="24"/>
        </w:rPr>
        <w:t>(</w:t>
      </w:r>
      <w:r w:rsidR="00994DAE" w:rsidRPr="000E6BFE">
        <w:rPr>
          <w:rFonts w:ascii="Arial" w:hAnsi="Arial" w:cs="Arial"/>
          <w:sz w:val="24"/>
          <w:szCs w:val="24"/>
          <w:u w:val="single"/>
        </w:rPr>
        <w:t>Consistência Impeditiva</w:t>
      </w:r>
      <w:r w:rsidR="00994DAE" w:rsidRPr="006C2EA8">
        <w:rPr>
          <w:rFonts w:ascii="Arial" w:hAnsi="Arial" w:cs="Arial"/>
          <w:sz w:val="24"/>
          <w:szCs w:val="24"/>
        </w:rPr>
        <w:t xml:space="preserve">) </w:t>
      </w:r>
      <w:r w:rsidR="007E2350" w:rsidRPr="006C2EA8">
        <w:rPr>
          <w:b/>
          <w:i/>
          <w:sz w:val="28"/>
          <w:szCs w:val="28"/>
        </w:rPr>
        <w:t xml:space="preserve">ERRO </w:t>
      </w:r>
      <w:r w:rsidR="00142260" w:rsidRPr="00F60C09">
        <w:rPr>
          <w:b/>
          <w:i/>
          <w:sz w:val="28"/>
          <w:szCs w:val="28"/>
        </w:rPr>
        <w:t>7884</w:t>
      </w:r>
    </w:p>
    <w:p w14:paraId="4E9F6DBE" w14:textId="455C14CF" w:rsidR="00994DAE" w:rsidRPr="00D14B95" w:rsidRDefault="00994DAE" w:rsidP="00195DF0">
      <w:pPr>
        <w:widowControl w:val="0"/>
        <w:spacing w:line="360" w:lineRule="auto"/>
        <w:jc w:val="both"/>
        <w:rPr>
          <w:rFonts w:ascii="Arial" w:hAnsi="Arial" w:cs="Arial"/>
          <w:b/>
          <w:i/>
          <w:color w:val="4F81BD"/>
          <w:sz w:val="24"/>
          <w:szCs w:val="24"/>
        </w:rPr>
      </w:pPr>
      <w:r w:rsidRPr="00D14B95">
        <w:rPr>
          <w:rFonts w:ascii="Arial" w:hAnsi="Arial" w:cs="Arial"/>
          <w:b/>
          <w:i/>
          <w:sz w:val="24"/>
          <w:szCs w:val="24"/>
        </w:rPr>
        <w:t>Mensagem</w:t>
      </w:r>
      <w:r w:rsidRPr="00D14B95">
        <w:rPr>
          <w:rFonts w:ascii="Arial" w:hAnsi="Arial" w:cs="Arial"/>
          <w:i/>
          <w:sz w:val="24"/>
          <w:szCs w:val="24"/>
        </w:rPr>
        <w:t>: “Conta Corrente sem movimento no mês não deve ser informada no balancete”.</w:t>
      </w:r>
      <w:r w:rsidRPr="00D14B95">
        <w:rPr>
          <w:rFonts w:ascii="Arial" w:hAnsi="Arial" w:cs="Arial"/>
          <w:b/>
          <w:i/>
          <w:color w:val="4F81BD"/>
          <w:sz w:val="24"/>
          <w:szCs w:val="24"/>
        </w:rPr>
        <w:t xml:space="preserve"> </w:t>
      </w:r>
    </w:p>
    <w:p w14:paraId="5541EE8F" w14:textId="77777777" w:rsidR="00994DAE" w:rsidRDefault="00994DAE" w:rsidP="00195DF0">
      <w:pPr>
        <w:widowControl w:val="0"/>
        <w:jc w:val="both"/>
        <w:rPr>
          <w:i/>
          <w:sz w:val="24"/>
        </w:rPr>
      </w:pPr>
    </w:p>
    <w:p w14:paraId="55EBDA1B" w14:textId="78C8252C" w:rsidR="00C2511A" w:rsidRPr="00F60C0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10</w:t>
      </w:r>
      <w:r w:rsidR="00D14B95" w:rsidRPr="00A43812">
        <w:rPr>
          <w:rFonts w:ascii="Arial" w:hAnsi="Arial" w:cs="Arial"/>
          <w:sz w:val="24"/>
          <w:szCs w:val="24"/>
        </w:rPr>
        <w:t> </w:t>
      </w:r>
      <w:r w:rsidR="00C2511A" w:rsidRPr="00A43812">
        <w:rPr>
          <w:rFonts w:ascii="Arial" w:hAnsi="Arial" w:cs="Arial"/>
          <w:sz w:val="24"/>
          <w:szCs w:val="24"/>
        </w:rPr>
        <w:t xml:space="preserve">Para as </w:t>
      </w:r>
      <w:r w:rsidR="00C66661" w:rsidRPr="00A43812">
        <w:rPr>
          <w:rFonts w:ascii="Arial" w:hAnsi="Arial" w:cs="Arial"/>
          <w:sz w:val="24"/>
          <w:szCs w:val="24"/>
        </w:rPr>
        <w:t>c</w:t>
      </w:r>
      <w:r w:rsidR="00661FEE" w:rsidRPr="00A43812">
        <w:rPr>
          <w:rFonts w:ascii="Arial" w:hAnsi="Arial" w:cs="Arial"/>
          <w:sz w:val="24"/>
          <w:szCs w:val="24"/>
        </w:rPr>
        <w:t>onta</w:t>
      </w:r>
      <w:r w:rsidR="00C66661" w:rsidRPr="00A43812">
        <w:rPr>
          <w:rFonts w:ascii="Arial" w:hAnsi="Arial" w:cs="Arial"/>
          <w:sz w:val="24"/>
          <w:szCs w:val="24"/>
        </w:rPr>
        <w:t>s</w:t>
      </w:r>
      <w:r w:rsidR="00661FEE" w:rsidRPr="00A43812">
        <w:rPr>
          <w:rFonts w:ascii="Arial" w:hAnsi="Arial" w:cs="Arial"/>
          <w:sz w:val="24"/>
          <w:szCs w:val="24"/>
        </w:rPr>
        <w:t xml:space="preserve"> </w:t>
      </w:r>
      <w:r w:rsidR="00C66661" w:rsidRPr="00A43812">
        <w:rPr>
          <w:rFonts w:ascii="Arial" w:hAnsi="Arial" w:cs="Arial"/>
          <w:sz w:val="24"/>
          <w:szCs w:val="24"/>
        </w:rPr>
        <w:t>c</w:t>
      </w:r>
      <w:r w:rsidR="00661FEE" w:rsidRPr="00A43812">
        <w:rPr>
          <w:rFonts w:ascii="Arial" w:hAnsi="Arial" w:cs="Arial"/>
          <w:sz w:val="24"/>
          <w:szCs w:val="24"/>
        </w:rPr>
        <w:t>ontáb</w:t>
      </w:r>
      <w:r w:rsidR="00C66661" w:rsidRPr="00A43812">
        <w:rPr>
          <w:rFonts w:ascii="Arial" w:hAnsi="Arial" w:cs="Arial"/>
          <w:sz w:val="24"/>
          <w:szCs w:val="24"/>
        </w:rPr>
        <w:t>eis</w:t>
      </w:r>
      <w:r w:rsidR="00C2511A" w:rsidRPr="00A43812">
        <w:rPr>
          <w:rFonts w:ascii="Arial" w:hAnsi="Arial" w:cs="Arial"/>
          <w:sz w:val="24"/>
          <w:szCs w:val="24"/>
        </w:rPr>
        <w:t xml:space="preserve"> cujo atributo no plano de contas é igual a “NIS” </w:t>
      </w:r>
      <w:r w:rsidR="00C66661" w:rsidRPr="00A43812">
        <w:rPr>
          <w:rFonts w:ascii="Arial" w:hAnsi="Arial" w:cs="Arial"/>
          <w:sz w:val="24"/>
          <w:szCs w:val="24"/>
        </w:rPr>
        <w:t xml:space="preserve">(campo VariacaoNaturezaSaldo), a natureza do saldo inicial no BALANCORR (campo </w:t>
      </w:r>
      <w:r w:rsidR="00C66661" w:rsidRPr="00A43812">
        <w:rPr>
          <w:rFonts w:ascii="Arial" w:hAnsi="Arial" w:cs="Arial"/>
          <w:sz w:val="24"/>
          <w:szCs w:val="24"/>
        </w:rPr>
        <w:lastRenderedPageBreak/>
        <w:t xml:space="preserve">NaturezaSaldoInicial) deve ser igual a natureza do saldo no plano de contas (campo NaturezaSaldo). </w:t>
      </w:r>
      <w:r w:rsidR="00C2511A" w:rsidRPr="00A43812">
        <w:rPr>
          <w:rFonts w:ascii="Arial" w:hAnsi="Arial" w:cs="Arial"/>
          <w:sz w:val="24"/>
          <w:szCs w:val="24"/>
        </w:rPr>
        <w:t>(</w:t>
      </w:r>
      <w:r w:rsidR="00C2511A" w:rsidRPr="00A43812">
        <w:rPr>
          <w:rFonts w:ascii="Arial" w:hAnsi="Arial" w:cs="Arial"/>
          <w:sz w:val="24"/>
          <w:szCs w:val="24"/>
          <w:u w:val="single"/>
        </w:rPr>
        <w:t xml:space="preserve">Consistência </w:t>
      </w:r>
      <w:r w:rsidR="00911DC6" w:rsidRPr="00A43812">
        <w:rPr>
          <w:rFonts w:ascii="Arial" w:hAnsi="Arial" w:cs="Arial"/>
          <w:sz w:val="24"/>
          <w:szCs w:val="24"/>
          <w:u w:val="single"/>
        </w:rPr>
        <w:t>Impeditiva</w:t>
      </w:r>
      <w:r w:rsidR="00C2511A" w:rsidRPr="00F60C09">
        <w:rPr>
          <w:rFonts w:ascii="Arial" w:hAnsi="Arial" w:cs="Arial"/>
          <w:sz w:val="24"/>
          <w:szCs w:val="24"/>
        </w:rPr>
        <w:t xml:space="preserve">) </w:t>
      </w:r>
      <w:r w:rsidR="00A43812" w:rsidRPr="00F60C09">
        <w:rPr>
          <w:b/>
          <w:i/>
          <w:sz w:val="28"/>
          <w:szCs w:val="28"/>
        </w:rPr>
        <w:t xml:space="preserve"> ERRO 7874</w:t>
      </w:r>
    </w:p>
    <w:p w14:paraId="541B12C7" w14:textId="77777777" w:rsidR="00C2511A" w:rsidRPr="004F5B11" w:rsidRDefault="00C2511A" w:rsidP="00195DF0">
      <w:pPr>
        <w:widowControl w:val="0"/>
        <w:spacing w:line="360" w:lineRule="auto"/>
        <w:jc w:val="both"/>
        <w:rPr>
          <w:rFonts w:ascii="Arial" w:hAnsi="Arial" w:cs="Arial"/>
          <w:b/>
          <w:i/>
          <w:sz w:val="24"/>
        </w:rPr>
      </w:pPr>
      <w:r w:rsidRPr="00A43812">
        <w:rPr>
          <w:rFonts w:ascii="Arial" w:hAnsi="Arial" w:cs="Arial"/>
          <w:b/>
          <w:i/>
          <w:sz w:val="24"/>
          <w:szCs w:val="24"/>
        </w:rPr>
        <w:t>Mensagem</w:t>
      </w:r>
      <w:r w:rsidRPr="00A43812">
        <w:rPr>
          <w:rFonts w:ascii="Arial" w:hAnsi="Arial" w:cs="Arial"/>
          <w:i/>
          <w:sz w:val="24"/>
          <w:szCs w:val="24"/>
        </w:rPr>
        <w:t xml:space="preserve">: “Conta correntes xxxxxxxxx vinculado a </w:t>
      </w:r>
      <w:r w:rsidR="00661FEE" w:rsidRPr="00A43812">
        <w:rPr>
          <w:rFonts w:ascii="Arial" w:hAnsi="Arial" w:cs="Arial"/>
          <w:i/>
          <w:sz w:val="24"/>
          <w:szCs w:val="24"/>
        </w:rPr>
        <w:t>Conta Contábil</w:t>
      </w:r>
      <w:r w:rsidRPr="00A43812">
        <w:rPr>
          <w:rFonts w:ascii="Arial" w:hAnsi="Arial" w:cs="Arial"/>
          <w:i/>
          <w:sz w:val="24"/>
          <w:szCs w:val="24"/>
        </w:rPr>
        <w:t xml:space="preserve"> yyyyyyyyy com saldo</w:t>
      </w:r>
      <w:r w:rsidR="00C66661" w:rsidRPr="00A43812">
        <w:rPr>
          <w:rFonts w:ascii="Arial" w:hAnsi="Arial" w:cs="Arial"/>
          <w:i/>
          <w:sz w:val="24"/>
          <w:szCs w:val="24"/>
        </w:rPr>
        <w:t xml:space="preserve"> inicial </w:t>
      </w:r>
      <w:r w:rsidRPr="00A43812">
        <w:rPr>
          <w:rFonts w:ascii="Arial" w:hAnsi="Arial" w:cs="Arial"/>
          <w:i/>
          <w:sz w:val="24"/>
          <w:szCs w:val="24"/>
        </w:rPr>
        <w:t>invertido</w:t>
      </w:r>
      <w:r w:rsidRPr="00A43812">
        <w:rPr>
          <w:rFonts w:ascii="Arial" w:hAnsi="Arial" w:cs="Arial"/>
          <w:i/>
          <w:sz w:val="24"/>
        </w:rPr>
        <w:t>”.</w:t>
      </w:r>
      <w:r w:rsidRPr="004F5B11">
        <w:rPr>
          <w:rFonts w:ascii="Arial" w:hAnsi="Arial" w:cs="Arial"/>
          <w:i/>
          <w:sz w:val="24"/>
        </w:rPr>
        <w:t xml:space="preserve"> </w:t>
      </w:r>
    </w:p>
    <w:p w14:paraId="2DAC3562" w14:textId="77777777" w:rsidR="00C2511A" w:rsidRPr="00336508" w:rsidRDefault="00C2511A" w:rsidP="00195DF0">
      <w:pPr>
        <w:widowControl w:val="0"/>
        <w:jc w:val="both"/>
        <w:rPr>
          <w:i/>
          <w:sz w:val="24"/>
        </w:rPr>
      </w:pPr>
    </w:p>
    <w:p w14:paraId="4288C951" w14:textId="205DC5A4" w:rsidR="00C66661" w:rsidRPr="00F60C0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11</w:t>
      </w:r>
      <w:r w:rsidR="00C66661" w:rsidRPr="00A43812">
        <w:rPr>
          <w:rFonts w:ascii="Arial" w:hAnsi="Arial" w:cs="Arial"/>
          <w:sz w:val="24"/>
          <w:szCs w:val="24"/>
        </w:rPr>
        <w:t> Para as contas contábeis cujo atributo no plano de contas é igual a “NIS” (campo VariacaoNaturezaSaldo), a natureza do saldo final no BALANCORR (campo NaturezaSaldo</w:t>
      </w:r>
      <w:r w:rsidR="00BF3BCD" w:rsidRPr="00A43812">
        <w:rPr>
          <w:rFonts w:ascii="Arial" w:hAnsi="Arial" w:cs="Arial"/>
          <w:sz w:val="24"/>
          <w:szCs w:val="24"/>
        </w:rPr>
        <w:t>Final</w:t>
      </w:r>
      <w:r w:rsidR="00C66661" w:rsidRPr="00A43812">
        <w:rPr>
          <w:rFonts w:ascii="Arial" w:hAnsi="Arial" w:cs="Arial"/>
          <w:sz w:val="24"/>
          <w:szCs w:val="24"/>
        </w:rPr>
        <w:t>) deve ser igual a natureza do saldo no plano de contas (campo NaturezaSaldo). (</w:t>
      </w:r>
      <w:r w:rsidR="00C66661" w:rsidRPr="00A43812">
        <w:rPr>
          <w:rFonts w:ascii="Arial" w:hAnsi="Arial" w:cs="Arial"/>
          <w:sz w:val="24"/>
          <w:szCs w:val="24"/>
          <w:u w:val="single"/>
        </w:rPr>
        <w:t>Consistência Impeditiva</w:t>
      </w:r>
      <w:r w:rsidR="00C66661" w:rsidRPr="00A43812">
        <w:rPr>
          <w:rFonts w:ascii="Arial" w:hAnsi="Arial" w:cs="Arial"/>
          <w:sz w:val="24"/>
          <w:szCs w:val="24"/>
        </w:rPr>
        <w:t xml:space="preserve">) </w:t>
      </w:r>
      <w:r w:rsidR="00A43812" w:rsidRPr="00F60C09">
        <w:rPr>
          <w:b/>
          <w:i/>
          <w:sz w:val="28"/>
          <w:szCs w:val="28"/>
        </w:rPr>
        <w:t>ERRO 7875</w:t>
      </w:r>
    </w:p>
    <w:p w14:paraId="14A004AA" w14:textId="77777777" w:rsidR="00C66661" w:rsidRPr="00F745A5" w:rsidRDefault="00C66661" w:rsidP="00195DF0">
      <w:pPr>
        <w:widowControl w:val="0"/>
        <w:spacing w:line="360" w:lineRule="auto"/>
        <w:jc w:val="both"/>
        <w:rPr>
          <w:rFonts w:ascii="Arial" w:hAnsi="Arial" w:cs="Arial"/>
          <w:b/>
          <w:i/>
          <w:sz w:val="24"/>
        </w:rPr>
      </w:pPr>
      <w:r w:rsidRPr="00A43812">
        <w:rPr>
          <w:rFonts w:ascii="Arial" w:hAnsi="Arial" w:cs="Arial"/>
          <w:b/>
          <w:i/>
          <w:sz w:val="24"/>
          <w:szCs w:val="24"/>
        </w:rPr>
        <w:t>Mensagem</w:t>
      </w:r>
      <w:r w:rsidRPr="00A43812">
        <w:rPr>
          <w:rFonts w:ascii="Arial" w:hAnsi="Arial" w:cs="Arial"/>
          <w:i/>
          <w:sz w:val="24"/>
          <w:szCs w:val="24"/>
        </w:rPr>
        <w:t>: “Conta correntes xxxxxxxxx vinculado a Conta Contábil yyyyyyyyy com saldo final invertido</w:t>
      </w:r>
      <w:r w:rsidRPr="00A43812">
        <w:rPr>
          <w:rFonts w:ascii="Arial" w:hAnsi="Arial" w:cs="Arial"/>
          <w:i/>
          <w:sz w:val="24"/>
        </w:rPr>
        <w:t>”.</w:t>
      </w:r>
      <w:r w:rsidRPr="00F745A5">
        <w:rPr>
          <w:rFonts w:ascii="Arial" w:hAnsi="Arial" w:cs="Arial"/>
          <w:i/>
          <w:sz w:val="24"/>
        </w:rPr>
        <w:t xml:space="preserve"> </w:t>
      </w:r>
    </w:p>
    <w:p w14:paraId="59DFB83C" w14:textId="1217B505" w:rsidR="00C66661" w:rsidRDefault="00C66661" w:rsidP="00195DF0">
      <w:pPr>
        <w:widowControl w:val="0"/>
        <w:overflowPunct/>
        <w:autoSpaceDE/>
        <w:autoSpaceDN/>
        <w:adjustRightInd/>
        <w:spacing w:line="360" w:lineRule="auto"/>
        <w:jc w:val="both"/>
        <w:textAlignment w:val="auto"/>
        <w:rPr>
          <w:rFonts w:ascii="Arial" w:hAnsi="Arial" w:cs="Arial"/>
          <w:sz w:val="24"/>
          <w:szCs w:val="24"/>
        </w:rPr>
      </w:pPr>
    </w:p>
    <w:p w14:paraId="6BBE0AE3" w14:textId="0383E0DF" w:rsidR="00950E0D" w:rsidRPr="00F60C0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12</w:t>
      </w:r>
      <w:r w:rsidR="00950E0D" w:rsidRPr="00365603">
        <w:rPr>
          <w:rFonts w:ascii="Arial" w:hAnsi="Arial" w:cs="Arial"/>
          <w:sz w:val="24"/>
          <w:szCs w:val="24"/>
        </w:rPr>
        <w:t> A Natureza do Saldo Inicial e do Saldo Final d</w:t>
      </w:r>
      <w:r w:rsidR="00F10A0E" w:rsidRPr="00365603">
        <w:rPr>
          <w:rFonts w:ascii="Arial" w:hAnsi="Arial" w:cs="Arial"/>
          <w:sz w:val="24"/>
          <w:szCs w:val="24"/>
        </w:rPr>
        <w:t>e</w:t>
      </w:r>
      <w:r w:rsidR="00950E0D" w:rsidRPr="00365603">
        <w:rPr>
          <w:rFonts w:ascii="Arial" w:hAnsi="Arial" w:cs="Arial"/>
          <w:sz w:val="24"/>
          <w:szCs w:val="24"/>
        </w:rPr>
        <w:t xml:space="preserve"> conta corrente,  </w:t>
      </w:r>
      <w:r w:rsidR="00950E0D" w:rsidRPr="00365603">
        <w:rPr>
          <w:rFonts w:ascii="Arial" w:hAnsi="Arial" w:cs="Arial"/>
          <w:sz w:val="24"/>
          <w:szCs w:val="24"/>
          <w:u w:val="single"/>
        </w:rPr>
        <w:t>quando saldo for igual a zero</w:t>
      </w:r>
      <w:r w:rsidR="00950E0D" w:rsidRPr="00365603">
        <w:rPr>
          <w:rFonts w:ascii="Arial" w:hAnsi="Arial" w:cs="Arial"/>
          <w:sz w:val="24"/>
          <w:szCs w:val="24"/>
        </w:rPr>
        <w:t>, deverá ser idêntica ao constante no atributo Natureza do Saldo da conta, conforme Plano de Contas.  (</w:t>
      </w:r>
      <w:r w:rsidR="00950E0D" w:rsidRPr="00365603">
        <w:rPr>
          <w:rFonts w:ascii="Arial" w:hAnsi="Arial" w:cs="Arial"/>
          <w:sz w:val="24"/>
          <w:szCs w:val="24"/>
          <w:u w:val="single"/>
        </w:rPr>
        <w:t>Consistência Impeditiva</w:t>
      </w:r>
      <w:r w:rsidR="00950E0D" w:rsidRPr="00F60C09">
        <w:rPr>
          <w:rFonts w:ascii="Arial" w:hAnsi="Arial" w:cs="Arial"/>
          <w:sz w:val="24"/>
          <w:szCs w:val="24"/>
        </w:rPr>
        <w:t xml:space="preserve">) </w:t>
      </w:r>
      <w:r w:rsidR="00365603" w:rsidRPr="00F60C09">
        <w:rPr>
          <w:b/>
          <w:i/>
          <w:sz w:val="28"/>
          <w:szCs w:val="28"/>
        </w:rPr>
        <w:t>ERRO 7876</w:t>
      </w:r>
    </w:p>
    <w:p w14:paraId="74B491AF" w14:textId="77777777" w:rsidR="00950E0D" w:rsidRPr="00C438F2" w:rsidRDefault="00950E0D" w:rsidP="00195DF0">
      <w:pPr>
        <w:widowControl w:val="0"/>
        <w:spacing w:line="360" w:lineRule="auto"/>
        <w:jc w:val="both"/>
        <w:rPr>
          <w:rFonts w:ascii="Arial" w:hAnsi="Arial" w:cs="Arial"/>
          <w:i/>
          <w:sz w:val="24"/>
          <w:szCs w:val="24"/>
        </w:rPr>
      </w:pPr>
      <w:r w:rsidRPr="00365603">
        <w:rPr>
          <w:rFonts w:ascii="Arial" w:hAnsi="Arial" w:cs="Arial"/>
          <w:b/>
          <w:i/>
          <w:sz w:val="24"/>
          <w:szCs w:val="24"/>
          <w:u w:val="single"/>
        </w:rPr>
        <w:t>Mensagem</w:t>
      </w:r>
      <w:r w:rsidRPr="00365603">
        <w:rPr>
          <w:rFonts w:ascii="Arial" w:hAnsi="Arial" w:cs="Arial"/>
          <w:i/>
          <w:sz w:val="24"/>
          <w:szCs w:val="24"/>
          <w:u w:val="single"/>
        </w:rPr>
        <w:t>:</w:t>
      </w:r>
      <w:r w:rsidRPr="00365603">
        <w:rPr>
          <w:rFonts w:ascii="Arial" w:hAnsi="Arial" w:cs="Arial"/>
          <w:sz w:val="24"/>
          <w:szCs w:val="24"/>
        </w:rPr>
        <w:t xml:space="preserve"> </w:t>
      </w:r>
      <w:r w:rsidRPr="00365603">
        <w:rPr>
          <w:rFonts w:ascii="Arial" w:hAnsi="Arial" w:cs="Arial"/>
          <w:i/>
          <w:sz w:val="24"/>
          <w:szCs w:val="24"/>
        </w:rPr>
        <w:t>“</w:t>
      </w:r>
      <w:r w:rsidRPr="00365603">
        <w:rPr>
          <w:rFonts w:ascii="Arial" w:hAnsi="Arial" w:cs="Arial"/>
          <w:i/>
          <w:sz w:val="24"/>
        </w:rPr>
        <w:t>A Natureza do Saldo Inicial e/ou do Saldo Final</w:t>
      </w:r>
      <w:r w:rsidRPr="00365603">
        <w:rPr>
          <w:rFonts w:ascii="Arial" w:hAnsi="Arial" w:cs="Arial"/>
          <w:i/>
          <w:sz w:val="24"/>
          <w:szCs w:val="24"/>
        </w:rPr>
        <w:t xml:space="preserve"> </w:t>
      </w:r>
      <w:r w:rsidRPr="00365603">
        <w:rPr>
          <w:rFonts w:ascii="Arial" w:hAnsi="Arial" w:cs="Arial"/>
          <w:i/>
          <w:sz w:val="24"/>
        </w:rPr>
        <w:t>não está de acordo com o atributo Natureza do saldo da conta constante no Plano de Contas</w:t>
      </w:r>
      <w:r w:rsidRPr="00365603">
        <w:rPr>
          <w:rFonts w:ascii="Arial" w:hAnsi="Arial" w:cs="Arial"/>
          <w:i/>
          <w:sz w:val="24"/>
          <w:szCs w:val="24"/>
        </w:rPr>
        <w:t>”.</w:t>
      </w:r>
    </w:p>
    <w:p w14:paraId="32883F4F" w14:textId="7821FC2A" w:rsidR="00950E0D" w:rsidRDefault="00950E0D" w:rsidP="00195DF0">
      <w:pPr>
        <w:widowControl w:val="0"/>
        <w:overflowPunct/>
        <w:autoSpaceDE/>
        <w:autoSpaceDN/>
        <w:adjustRightInd/>
        <w:spacing w:line="360" w:lineRule="auto"/>
        <w:jc w:val="both"/>
        <w:textAlignment w:val="auto"/>
        <w:rPr>
          <w:rFonts w:ascii="Arial" w:hAnsi="Arial" w:cs="Arial"/>
          <w:sz w:val="24"/>
          <w:szCs w:val="24"/>
        </w:rPr>
      </w:pPr>
    </w:p>
    <w:p w14:paraId="78AFFD55" w14:textId="77777777" w:rsidR="00994DAE" w:rsidRPr="007570C5" w:rsidRDefault="00994DAE" w:rsidP="00195DF0">
      <w:pPr>
        <w:widowControl w:val="0"/>
        <w:jc w:val="both"/>
        <w:rPr>
          <w:b/>
          <w:i/>
          <w:sz w:val="24"/>
          <w:lang w:val="en-US"/>
        </w:rPr>
      </w:pPr>
    </w:p>
    <w:p w14:paraId="7FCAD6BC" w14:textId="4A357B93" w:rsidR="003F5353" w:rsidRPr="00F60C0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13</w:t>
      </w:r>
      <w:r w:rsidR="003F5353" w:rsidRPr="00F60C09">
        <w:rPr>
          <w:rFonts w:ascii="Arial" w:hAnsi="Arial" w:cs="Arial"/>
          <w:sz w:val="24"/>
          <w:szCs w:val="24"/>
        </w:rPr>
        <w:t xml:space="preserve"> Para as contas correntes vinculadas a Conta Contábil, verificar se:</w:t>
      </w:r>
    </w:p>
    <w:p w14:paraId="239CDE23" w14:textId="77777777" w:rsidR="003F5353" w:rsidRPr="00F60C09" w:rsidRDefault="003F5353" w:rsidP="00195DF0">
      <w:pPr>
        <w:widowControl w:val="0"/>
        <w:jc w:val="both"/>
        <w:rPr>
          <w:sz w:val="24"/>
        </w:rPr>
      </w:pPr>
      <w:r w:rsidRPr="00F60C09">
        <w:rPr>
          <w:sz w:val="24"/>
        </w:rPr>
        <w:t xml:space="preserve">Natureza saldo inicial: </w:t>
      </w:r>
      <w:r w:rsidRPr="00F60C09">
        <w:rPr>
          <w:sz w:val="24"/>
          <w:u w:val="single"/>
        </w:rPr>
        <w:t>Credor</w:t>
      </w:r>
      <w:r w:rsidRPr="00F60C09">
        <w:rPr>
          <w:sz w:val="24"/>
        </w:rPr>
        <w:t xml:space="preserve"> ; Natureza saldo final: </w:t>
      </w:r>
      <w:r w:rsidRPr="00F60C09">
        <w:rPr>
          <w:sz w:val="24"/>
          <w:u w:val="single"/>
        </w:rPr>
        <w:t>Credor</w:t>
      </w:r>
    </w:p>
    <w:p w14:paraId="5402B7A9" w14:textId="77777777" w:rsidR="003F5353" w:rsidRPr="00F60C09" w:rsidRDefault="003F5353" w:rsidP="00195DF0">
      <w:pPr>
        <w:widowControl w:val="0"/>
        <w:overflowPunct/>
        <w:autoSpaceDE/>
        <w:autoSpaceDN/>
        <w:adjustRightInd/>
        <w:spacing w:line="360" w:lineRule="auto"/>
        <w:jc w:val="both"/>
        <w:textAlignment w:val="auto"/>
        <w:rPr>
          <w:i/>
          <w:sz w:val="24"/>
          <w:lang w:val="en-US"/>
        </w:rPr>
      </w:pPr>
      <w:r w:rsidRPr="00F60C09">
        <w:rPr>
          <w:i/>
          <w:sz w:val="24"/>
        </w:rPr>
        <w:t xml:space="preserve"> </w:t>
      </w:r>
      <w:r w:rsidRPr="00F60C09">
        <w:rPr>
          <w:i/>
          <w:sz w:val="24"/>
          <w:lang w:val="en-US"/>
        </w:rPr>
        <w:t>SIC - MD +  MC = + SFC</w:t>
      </w:r>
    </w:p>
    <w:p w14:paraId="074CAB29" w14:textId="77777777" w:rsidR="003F5353" w:rsidRPr="00F60C09" w:rsidRDefault="003F5353" w:rsidP="00195DF0">
      <w:pPr>
        <w:widowControl w:val="0"/>
        <w:jc w:val="both"/>
        <w:rPr>
          <w:sz w:val="24"/>
        </w:rPr>
      </w:pPr>
      <w:r w:rsidRPr="00F60C09">
        <w:rPr>
          <w:sz w:val="24"/>
        </w:rPr>
        <w:t xml:space="preserve">Natureza saldo inicial: </w:t>
      </w:r>
      <w:r w:rsidRPr="00F60C09">
        <w:rPr>
          <w:sz w:val="24"/>
          <w:u w:val="single"/>
        </w:rPr>
        <w:t>Credor</w:t>
      </w:r>
      <w:r w:rsidRPr="00F60C09">
        <w:rPr>
          <w:sz w:val="24"/>
        </w:rPr>
        <w:t xml:space="preserve"> ; Natureza saldo final: </w:t>
      </w:r>
      <w:r w:rsidRPr="00F60C09">
        <w:rPr>
          <w:sz w:val="24"/>
          <w:u w:val="single"/>
        </w:rPr>
        <w:t>Devedor</w:t>
      </w:r>
    </w:p>
    <w:p w14:paraId="234EF26D" w14:textId="77777777" w:rsidR="003F5353" w:rsidRPr="00F60C09" w:rsidRDefault="003F5353" w:rsidP="00195DF0">
      <w:pPr>
        <w:widowControl w:val="0"/>
        <w:overflowPunct/>
        <w:autoSpaceDE/>
        <w:autoSpaceDN/>
        <w:adjustRightInd/>
        <w:spacing w:line="360" w:lineRule="auto"/>
        <w:jc w:val="both"/>
        <w:textAlignment w:val="auto"/>
        <w:rPr>
          <w:i/>
          <w:sz w:val="24"/>
          <w:lang w:val="en-US"/>
        </w:rPr>
      </w:pPr>
      <w:r w:rsidRPr="00F60C09">
        <w:rPr>
          <w:i/>
          <w:sz w:val="24"/>
        </w:rPr>
        <w:t xml:space="preserve"> </w:t>
      </w:r>
      <w:r w:rsidRPr="00F60C09">
        <w:rPr>
          <w:i/>
          <w:sz w:val="24"/>
          <w:lang w:val="en-US"/>
        </w:rPr>
        <w:t>SIC - MD +  MC = - SFD</w:t>
      </w:r>
    </w:p>
    <w:p w14:paraId="26B711B9" w14:textId="77777777" w:rsidR="003F5353" w:rsidRPr="00F60C09" w:rsidRDefault="003F5353" w:rsidP="00195DF0">
      <w:pPr>
        <w:widowControl w:val="0"/>
        <w:jc w:val="both"/>
        <w:rPr>
          <w:sz w:val="24"/>
        </w:rPr>
      </w:pPr>
      <w:r w:rsidRPr="00F60C09">
        <w:rPr>
          <w:sz w:val="24"/>
        </w:rPr>
        <w:t xml:space="preserve">Natureza saldo inicial: </w:t>
      </w:r>
      <w:r w:rsidRPr="00F60C09">
        <w:rPr>
          <w:sz w:val="24"/>
          <w:u w:val="single"/>
        </w:rPr>
        <w:t>Devedor</w:t>
      </w:r>
      <w:r w:rsidRPr="00F60C09">
        <w:rPr>
          <w:sz w:val="24"/>
        </w:rPr>
        <w:t xml:space="preserve"> ; Natureza saldo final: </w:t>
      </w:r>
      <w:r w:rsidRPr="00F60C09">
        <w:rPr>
          <w:sz w:val="24"/>
          <w:u w:val="single"/>
        </w:rPr>
        <w:t>Credor</w:t>
      </w:r>
    </w:p>
    <w:p w14:paraId="582F9CAE" w14:textId="77777777" w:rsidR="003F5353" w:rsidRPr="00F60C09" w:rsidRDefault="003F5353" w:rsidP="00195DF0">
      <w:pPr>
        <w:widowControl w:val="0"/>
        <w:overflowPunct/>
        <w:autoSpaceDE/>
        <w:autoSpaceDN/>
        <w:adjustRightInd/>
        <w:spacing w:line="360" w:lineRule="auto"/>
        <w:jc w:val="both"/>
        <w:textAlignment w:val="auto"/>
        <w:rPr>
          <w:i/>
          <w:sz w:val="24"/>
          <w:lang w:val="en-US"/>
        </w:rPr>
      </w:pPr>
      <w:r w:rsidRPr="00F60C09">
        <w:rPr>
          <w:i/>
          <w:sz w:val="24"/>
        </w:rPr>
        <w:t xml:space="preserve">- </w:t>
      </w:r>
      <w:r w:rsidRPr="00F60C09">
        <w:rPr>
          <w:i/>
          <w:sz w:val="24"/>
          <w:lang w:val="en-US"/>
        </w:rPr>
        <w:t>SID - MD +  MC = + SFC</w:t>
      </w:r>
    </w:p>
    <w:p w14:paraId="359A9B13" w14:textId="77777777" w:rsidR="003F5353" w:rsidRPr="00F60C09" w:rsidRDefault="003F5353" w:rsidP="00195DF0">
      <w:pPr>
        <w:widowControl w:val="0"/>
        <w:jc w:val="both"/>
        <w:rPr>
          <w:sz w:val="24"/>
        </w:rPr>
      </w:pPr>
      <w:r w:rsidRPr="00F60C09">
        <w:rPr>
          <w:sz w:val="24"/>
        </w:rPr>
        <w:t xml:space="preserve">Natureza saldo inicial: </w:t>
      </w:r>
      <w:r w:rsidRPr="00F60C09">
        <w:rPr>
          <w:sz w:val="24"/>
          <w:u w:val="single"/>
        </w:rPr>
        <w:t>Devedor</w:t>
      </w:r>
      <w:r w:rsidRPr="00F60C09">
        <w:rPr>
          <w:sz w:val="24"/>
        </w:rPr>
        <w:t xml:space="preserve"> ; Natureza saldo final: </w:t>
      </w:r>
      <w:r w:rsidRPr="00F60C09">
        <w:rPr>
          <w:sz w:val="24"/>
          <w:u w:val="single"/>
        </w:rPr>
        <w:t>Devedor</w:t>
      </w:r>
    </w:p>
    <w:p w14:paraId="073BF5E8" w14:textId="77777777" w:rsidR="003F5353" w:rsidRPr="00F60C09" w:rsidRDefault="003F5353" w:rsidP="00195DF0">
      <w:pPr>
        <w:widowControl w:val="0"/>
        <w:overflowPunct/>
        <w:autoSpaceDE/>
        <w:autoSpaceDN/>
        <w:adjustRightInd/>
        <w:spacing w:line="360" w:lineRule="auto"/>
        <w:jc w:val="both"/>
        <w:textAlignment w:val="auto"/>
        <w:rPr>
          <w:i/>
          <w:sz w:val="24"/>
          <w:lang w:val="en-US"/>
        </w:rPr>
      </w:pPr>
      <w:r w:rsidRPr="00F60C09">
        <w:rPr>
          <w:i/>
          <w:sz w:val="24"/>
        </w:rPr>
        <w:t xml:space="preserve">- </w:t>
      </w:r>
      <w:r w:rsidRPr="00F60C09">
        <w:rPr>
          <w:i/>
          <w:sz w:val="24"/>
          <w:lang w:val="en-US"/>
        </w:rPr>
        <w:t>SID - MD +  MC = - SFD</w:t>
      </w:r>
    </w:p>
    <w:p w14:paraId="22557C22" w14:textId="462F9EB3" w:rsidR="003F5353" w:rsidRPr="00F60C09" w:rsidRDefault="003F5353" w:rsidP="00195DF0">
      <w:pPr>
        <w:widowControl w:val="0"/>
        <w:overflowPunct/>
        <w:autoSpaceDE/>
        <w:autoSpaceDN/>
        <w:adjustRightInd/>
        <w:spacing w:line="360" w:lineRule="auto"/>
        <w:jc w:val="both"/>
        <w:textAlignment w:val="auto"/>
        <w:rPr>
          <w:rFonts w:ascii="Arial" w:hAnsi="Arial" w:cs="Arial"/>
          <w:sz w:val="24"/>
          <w:szCs w:val="24"/>
        </w:rPr>
      </w:pPr>
      <w:r w:rsidRPr="00F60C09">
        <w:rPr>
          <w:rFonts w:ascii="Arial" w:hAnsi="Arial" w:cs="Arial"/>
          <w:sz w:val="24"/>
          <w:szCs w:val="24"/>
        </w:rPr>
        <w:t xml:space="preserve"> (</w:t>
      </w:r>
      <w:r w:rsidRPr="00F60C09">
        <w:rPr>
          <w:rFonts w:ascii="Arial" w:hAnsi="Arial" w:cs="Arial"/>
          <w:sz w:val="24"/>
          <w:szCs w:val="24"/>
          <w:u w:val="single"/>
        </w:rPr>
        <w:t>Consistência Impeditiva</w:t>
      </w:r>
      <w:r w:rsidRPr="00F60C09">
        <w:rPr>
          <w:rFonts w:ascii="Arial" w:hAnsi="Arial" w:cs="Arial"/>
          <w:sz w:val="24"/>
          <w:szCs w:val="24"/>
        </w:rPr>
        <w:t xml:space="preserve">) </w:t>
      </w:r>
      <w:r w:rsidRPr="00F60C09">
        <w:rPr>
          <w:rFonts w:ascii="Arial" w:hAnsi="Arial" w:cs="Arial"/>
          <w:b/>
          <w:i/>
          <w:sz w:val="28"/>
          <w:szCs w:val="28"/>
        </w:rPr>
        <w:t xml:space="preserve"> </w:t>
      </w:r>
      <w:r w:rsidRPr="00F60C09">
        <w:rPr>
          <w:b/>
          <w:i/>
          <w:sz w:val="28"/>
          <w:szCs w:val="28"/>
        </w:rPr>
        <w:t>ERRO 7873</w:t>
      </w:r>
    </w:p>
    <w:p w14:paraId="1296A363" w14:textId="6AB91227" w:rsidR="00E10360" w:rsidRPr="00F60C09" w:rsidRDefault="003F5353" w:rsidP="00195DF0">
      <w:pPr>
        <w:widowControl w:val="0"/>
        <w:jc w:val="both"/>
        <w:rPr>
          <w:i/>
          <w:sz w:val="24"/>
          <w:lang w:val="en-US"/>
        </w:rPr>
      </w:pPr>
      <w:r w:rsidRPr="00F60C09">
        <w:rPr>
          <w:rFonts w:ascii="Arial" w:hAnsi="Arial" w:cs="Arial"/>
          <w:b/>
          <w:i/>
          <w:sz w:val="24"/>
          <w:szCs w:val="24"/>
        </w:rPr>
        <w:t>Mensagem</w:t>
      </w:r>
      <w:r w:rsidRPr="00F60C09">
        <w:rPr>
          <w:rFonts w:ascii="Arial" w:hAnsi="Arial" w:cs="Arial"/>
          <w:i/>
          <w:sz w:val="24"/>
          <w:szCs w:val="24"/>
        </w:rPr>
        <w:t>: “O saldo final da Conta Correntes xxxxxxxxx vinculado a Conta Contábil yyyyyyyyy está incompatível com o saldo inicial e a movimentação da conta no período</w:t>
      </w:r>
      <w:r w:rsidRPr="00F60C09">
        <w:rPr>
          <w:rFonts w:ascii="Arial" w:hAnsi="Arial" w:cs="Arial"/>
          <w:i/>
          <w:sz w:val="24"/>
        </w:rPr>
        <w:t>”.</w:t>
      </w:r>
    </w:p>
    <w:p w14:paraId="141EE1D8" w14:textId="77777777" w:rsidR="003F5353" w:rsidRPr="0054688F" w:rsidRDefault="003F5353" w:rsidP="00195DF0">
      <w:pPr>
        <w:widowControl w:val="0"/>
        <w:jc w:val="both"/>
        <w:rPr>
          <w:i/>
          <w:sz w:val="24"/>
          <w:lang w:val="en-US"/>
        </w:rPr>
      </w:pPr>
    </w:p>
    <w:p w14:paraId="3DDFECE6" w14:textId="77777777" w:rsidR="00365603" w:rsidRDefault="00365603" w:rsidP="00195DF0">
      <w:pPr>
        <w:widowControl w:val="0"/>
        <w:overflowPunct/>
        <w:autoSpaceDE/>
        <w:autoSpaceDN/>
        <w:adjustRightInd/>
        <w:spacing w:line="360" w:lineRule="auto"/>
        <w:jc w:val="both"/>
        <w:textAlignment w:val="auto"/>
        <w:rPr>
          <w:rFonts w:ascii="Arial" w:hAnsi="Arial" w:cs="Arial"/>
          <w:sz w:val="24"/>
          <w:szCs w:val="24"/>
        </w:rPr>
      </w:pPr>
    </w:p>
    <w:p w14:paraId="3806CA08" w14:textId="2B61A8ED" w:rsidR="00E10360" w:rsidRPr="00336508"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14</w:t>
      </w:r>
      <w:r w:rsidR="00D14B95">
        <w:rPr>
          <w:rFonts w:ascii="Arial" w:hAnsi="Arial" w:cs="Arial"/>
          <w:sz w:val="24"/>
          <w:szCs w:val="24"/>
        </w:rPr>
        <w:t> </w:t>
      </w:r>
      <w:r w:rsidR="00E10360" w:rsidRPr="000724F2">
        <w:rPr>
          <w:rFonts w:ascii="Arial" w:hAnsi="Arial" w:cs="Arial"/>
          <w:sz w:val="24"/>
          <w:szCs w:val="24"/>
        </w:rPr>
        <w:t xml:space="preserve">O somatório do Movimento de débito no mês das contas correntes de determinada </w:t>
      </w:r>
      <w:r w:rsidR="00661FEE">
        <w:rPr>
          <w:rFonts w:ascii="Arial" w:hAnsi="Arial" w:cs="Arial"/>
          <w:sz w:val="24"/>
          <w:szCs w:val="24"/>
        </w:rPr>
        <w:t>Conta Contábil</w:t>
      </w:r>
      <w:r w:rsidR="00E10360" w:rsidRPr="000724F2">
        <w:rPr>
          <w:rFonts w:ascii="Arial" w:hAnsi="Arial" w:cs="Arial"/>
          <w:sz w:val="24"/>
          <w:szCs w:val="24"/>
        </w:rPr>
        <w:t xml:space="preserve"> do BALANCORR deverá ser igual ao valor </w:t>
      </w:r>
      <w:r w:rsidR="00E10360" w:rsidRPr="00336508">
        <w:rPr>
          <w:rFonts w:ascii="Arial" w:hAnsi="Arial" w:cs="Arial"/>
          <w:sz w:val="24"/>
          <w:szCs w:val="24"/>
        </w:rPr>
        <w:t xml:space="preserve">constante no campo movimento de débito no mês para a mesma </w:t>
      </w:r>
      <w:r w:rsidR="00661FEE">
        <w:rPr>
          <w:rFonts w:ascii="Arial" w:hAnsi="Arial" w:cs="Arial"/>
          <w:sz w:val="24"/>
          <w:szCs w:val="24"/>
        </w:rPr>
        <w:t>Conta Contábil</w:t>
      </w:r>
      <w:r w:rsidR="00E10360" w:rsidRPr="00336508">
        <w:rPr>
          <w:rFonts w:ascii="Arial" w:hAnsi="Arial" w:cs="Arial"/>
          <w:sz w:val="24"/>
          <w:szCs w:val="24"/>
        </w:rPr>
        <w:t xml:space="preserve"> no BALANCONT. </w:t>
      </w:r>
      <w:r w:rsidR="00E10360" w:rsidRPr="00294201">
        <w:rPr>
          <w:rFonts w:ascii="Arial" w:hAnsi="Arial" w:cs="Arial"/>
          <w:sz w:val="24"/>
          <w:szCs w:val="24"/>
        </w:rPr>
        <w:t>(</w:t>
      </w:r>
      <w:r w:rsidR="00E10360" w:rsidRPr="00D14B95">
        <w:rPr>
          <w:rFonts w:ascii="Arial" w:hAnsi="Arial" w:cs="Arial"/>
          <w:sz w:val="24"/>
          <w:szCs w:val="24"/>
          <w:u w:val="single"/>
        </w:rPr>
        <w:t>Consistência Impeditiva</w:t>
      </w:r>
      <w:r w:rsidR="00E10360" w:rsidRPr="00294201">
        <w:rPr>
          <w:rFonts w:ascii="Arial" w:hAnsi="Arial" w:cs="Arial"/>
          <w:sz w:val="24"/>
          <w:szCs w:val="24"/>
        </w:rPr>
        <w:t xml:space="preserve">) </w:t>
      </w:r>
      <w:r w:rsidR="00E10360" w:rsidRPr="00294201">
        <w:rPr>
          <w:b/>
          <w:i/>
          <w:sz w:val="28"/>
          <w:szCs w:val="28"/>
        </w:rPr>
        <w:t>ERRO 261</w:t>
      </w:r>
    </w:p>
    <w:p w14:paraId="7781702A" w14:textId="77777777" w:rsidR="00BB60DD" w:rsidRPr="00617828" w:rsidRDefault="00BB60DD" w:rsidP="00195DF0">
      <w:pPr>
        <w:widowControl w:val="0"/>
        <w:overflowPunct/>
        <w:autoSpaceDE/>
        <w:autoSpaceDN/>
        <w:adjustRightInd/>
        <w:spacing w:line="360" w:lineRule="auto"/>
        <w:jc w:val="both"/>
        <w:textAlignment w:val="auto"/>
        <w:rPr>
          <w:rFonts w:ascii="Arial" w:hAnsi="Arial" w:cs="Arial"/>
          <w:sz w:val="24"/>
          <w:szCs w:val="24"/>
        </w:rPr>
      </w:pPr>
      <w:r w:rsidRPr="00617828">
        <w:rPr>
          <w:rFonts w:ascii="Arial" w:hAnsi="Arial" w:cs="Arial"/>
          <w:sz w:val="24"/>
          <w:szCs w:val="24"/>
        </w:rPr>
        <w:t xml:space="preserve">Obs.: O somatório e o confronto deverá ocorrer separadamente entre o Indicador de Superávit </w:t>
      </w:r>
      <w:r w:rsidRPr="00617828">
        <w:rPr>
          <w:rFonts w:ascii="Arial" w:hAnsi="Arial" w:cs="Arial"/>
          <w:sz w:val="24"/>
          <w:szCs w:val="24"/>
        </w:rPr>
        <w:lastRenderedPageBreak/>
        <w:t>Financeiro “F” e o “P”.</w:t>
      </w:r>
    </w:p>
    <w:p w14:paraId="3BB9049A" w14:textId="77777777" w:rsidR="00BB60DD" w:rsidRPr="00BB60DD" w:rsidRDefault="00BB60DD" w:rsidP="00195DF0">
      <w:pPr>
        <w:widowControl w:val="0"/>
        <w:overflowPunct/>
        <w:autoSpaceDE/>
        <w:autoSpaceDN/>
        <w:adjustRightInd/>
        <w:spacing w:line="360" w:lineRule="auto"/>
        <w:jc w:val="both"/>
        <w:textAlignment w:val="auto"/>
        <w:rPr>
          <w:rFonts w:ascii="Arial" w:hAnsi="Arial" w:cs="Arial"/>
          <w:sz w:val="24"/>
          <w:szCs w:val="24"/>
        </w:rPr>
      </w:pPr>
    </w:p>
    <w:p w14:paraId="43F25FD6" w14:textId="77777777" w:rsidR="00BB60DD" w:rsidRPr="00D14B95" w:rsidRDefault="00BB60DD" w:rsidP="00195DF0">
      <w:pPr>
        <w:widowControl w:val="0"/>
        <w:spacing w:line="360" w:lineRule="auto"/>
        <w:jc w:val="both"/>
        <w:rPr>
          <w:rFonts w:ascii="Arial" w:hAnsi="Arial" w:cs="Arial"/>
          <w:b/>
          <w:i/>
          <w:sz w:val="24"/>
        </w:rPr>
      </w:pPr>
      <w:r w:rsidRPr="00D14B95">
        <w:rPr>
          <w:rFonts w:ascii="Arial" w:hAnsi="Arial" w:cs="Arial"/>
          <w:b/>
          <w:i/>
          <w:sz w:val="24"/>
          <w:szCs w:val="24"/>
        </w:rPr>
        <w:t>Mensagem</w:t>
      </w:r>
      <w:r w:rsidRPr="00D14B95">
        <w:rPr>
          <w:rFonts w:ascii="Arial" w:hAnsi="Arial" w:cs="Arial"/>
          <w:i/>
          <w:sz w:val="24"/>
          <w:szCs w:val="24"/>
        </w:rPr>
        <w:t xml:space="preserve">: “O somatório </w:t>
      </w:r>
      <w:r w:rsidRPr="00D14B95">
        <w:rPr>
          <w:rFonts w:ascii="Arial" w:hAnsi="Arial" w:cs="Arial"/>
          <w:i/>
          <w:sz w:val="24"/>
        </w:rPr>
        <w:t xml:space="preserve">do </w:t>
      </w:r>
      <w:r w:rsidRPr="00D14B95">
        <w:rPr>
          <w:rFonts w:ascii="Arial" w:hAnsi="Arial" w:cs="Arial"/>
          <w:i/>
          <w:sz w:val="24"/>
          <w:szCs w:val="24"/>
        </w:rPr>
        <w:t xml:space="preserve">Movimento de débito no mês </w:t>
      </w:r>
      <w:r w:rsidRPr="00D14B95">
        <w:rPr>
          <w:rFonts w:ascii="Arial" w:hAnsi="Arial" w:cs="Arial"/>
          <w:i/>
          <w:sz w:val="24"/>
        </w:rPr>
        <w:t xml:space="preserve">das contas correntes da </w:t>
      </w:r>
      <w:r>
        <w:rPr>
          <w:rFonts w:ascii="Arial" w:hAnsi="Arial" w:cs="Arial"/>
          <w:i/>
          <w:sz w:val="24"/>
        </w:rPr>
        <w:t>Conta Contábil</w:t>
      </w:r>
      <w:r w:rsidRPr="00D14B95">
        <w:rPr>
          <w:rFonts w:ascii="Arial" w:hAnsi="Arial" w:cs="Arial"/>
          <w:i/>
          <w:sz w:val="24"/>
        </w:rPr>
        <w:t xml:space="preserve"> xxxxxxxxx</w:t>
      </w:r>
      <w:r w:rsidRPr="00617828">
        <w:rPr>
          <w:rFonts w:ascii="Arial" w:hAnsi="Arial" w:cs="Arial"/>
          <w:i/>
          <w:sz w:val="24"/>
        </w:rPr>
        <w:t xml:space="preserve">, Indicador de Superávit Financeiro X, do </w:t>
      </w:r>
      <w:r w:rsidRPr="00D14B95">
        <w:rPr>
          <w:rFonts w:ascii="Arial" w:hAnsi="Arial" w:cs="Arial"/>
          <w:i/>
          <w:sz w:val="24"/>
        </w:rPr>
        <w:t>BALANCORR</w:t>
      </w:r>
      <w:r>
        <w:rPr>
          <w:rFonts w:ascii="Arial" w:hAnsi="Arial" w:cs="Arial"/>
          <w:i/>
          <w:sz w:val="24"/>
        </w:rPr>
        <w:t>,</w:t>
      </w:r>
      <w:r w:rsidRPr="00D14B95">
        <w:rPr>
          <w:rFonts w:ascii="Arial" w:hAnsi="Arial" w:cs="Arial"/>
          <w:i/>
          <w:sz w:val="24"/>
        </w:rPr>
        <w:t xml:space="preserve"> </w:t>
      </w:r>
      <w:r w:rsidRPr="00D14B95">
        <w:rPr>
          <w:rFonts w:ascii="Arial" w:hAnsi="Arial" w:cs="Arial"/>
          <w:i/>
          <w:sz w:val="24"/>
          <w:szCs w:val="24"/>
        </w:rPr>
        <w:t xml:space="preserve">diverge do valor constante no campo movimento de débito no mês para a mesma </w:t>
      </w:r>
      <w:r>
        <w:rPr>
          <w:rFonts w:ascii="Arial" w:hAnsi="Arial" w:cs="Arial"/>
          <w:i/>
          <w:sz w:val="24"/>
          <w:szCs w:val="24"/>
        </w:rPr>
        <w:t xml:space="preserve">Conta </w:t>
      </w:r>
      <w:r w:rsidRPr="00617828">
        <w:rPr>
          <w:rFonts w:ascii="Arial" w:hAnsi="Arial" w:cs="Arial"/>
          <w:i/>
          <w:sz w:val="24"/>
          <w:szCs w:val="24"/>
        </w:rPr>
        <w:t xml:space="preserve">Contábil e Indicador </w:t>
      </w:r>
      <w:r w:rsidRPr="00D14B95">
        <w:rPr>
          <w:rFonts w:ascii="Arial" w:hAnsi="Arial" w:cs="Arial"/>
          <w:i/>
          <w:sz w:val="24"/>
          <w:szCs w:val="24"/>
        </w:rPr>
        <w:t xml:space="preserve">no BALANCONT.” </w:t>
      </w:r>
    </w:p>
    <w:p w14:paraId="4453710E" w14:textId="77777777" w:rsidR="00E10360" w:rsidRPr="00336508" w:rsidRDefault="00E10360" w:rsidP="00195DF0">
      <w:pPr>
        <w:widowControl w:val="0"/>
        <w:jc w:val="both"/>
        <w:rPr>
          <w:i/>
          <w:sz w:val="24"/>
          <w:szCs w:val="24"/>
        </w:rPr>
      </w:pPr>
    </w:p>
    <w:p w14:paraId="5024F788" w14:textId="7C97D94F" w:rsidR="00E10360" w:rsidRPr="00336508"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14</w:t>
      </w:r>
      <w:r w:rsidR="00D14B95">
        <w:rPr>
          <w:rFonts w:ascii="Arial" w:hAnsi="Arial" w:cs="Arial"/>
          <w:sz w:val="24"/>
          <w:szCs w:val="24"/>
        </w:rPr>
        <w:t> </w:t>
      </w:r>
      <w:r w:rsidR="00E10360" w:rsidRPr="00336508">
        <w:rPr>
          <w:rFonts w:ascii="Arial" w:hAnsi="Arial" w:cs="Arial"/>
          <w:sz w:val="24"/>
          <w:szCs w:val="24"/>
        </w:rPr>
        <w:t xml:space="preserve">O somatório do Movimento de crédito no mês das contas correntes de determinada </w:t>
      </w:r>
      <w:r w:rsidR="00661FEE">
        <w:rPr>
          <w:rFonts w:ascii="Arial" w:hAnsi="Arial" w:cs="Arial"/>
          <w:sz w:val="24"/>
          <w:szCs w:val="24"/>
        </w:rPr>
        <w:t>Conta Contábil</w:t>
      </w:r>
      <w:r w:rsidR="00E10360" w:rsidRPr="00336508">
        <w:rPr>
          <w:rFonts w:ascii="Arial" w:hAnsi="Arial" w:cs="Arial"/>
          <w:sz w:val="24"/>
          <w:szCs w:val="24"/>
        </w:rPr>
        <w:t xml:space="preserve"> do BALANCORR deverá ser igual ao valor constante no campo movimento de crédito no mês para a mesma </w:t>
      </w:r>
      <w:r w:rsidR="00661FEE">
        <w:rPr>
          <w:rFonts w:ascii="Arial" w:hAnsi="Arial" w:cs="Arial"/>
          <w:sz w:val="24"/>
          <w:szCs w:val="24"/>
        </w:rPr>
        <w:t>Conta Contábil</w:t>
      </w:r>
      <w:r w:rsidR="00E10360" w:rsidRPr="00336508">
        <w:rPr>
          <w:rFonts w:ascii="Arial" w:hAnsi="Arial" w:cs="Arial"/>
          <w:sz w:val="24"/>
          <w:szCs w:val="24"/>
        </w:rPr>
        <w:t xml:space="preserve"> no BALANCONT. </w:t>
      </w:r>
      <w:r w:rsidR="00E10360" w:rsidRPr="00294201">
        <w:rPr>
          <w:rFonts w:ascii="Arial" w:hAnsi="Arial" w:cs="Arial"/>
          <w:sz w:val="24"/>
          <w:szCs w:val="24"/>
        </w:rPr>
        <w:t>(</w:t>
      </w:r>
      <w:r w:rsidR="00E10360" w:rsidRPr="00D14B95">
        <w:rPr>
          <w:rFonts w:ascii="Arial" w:hAnsi="Arial" w:cs="Arial"/>
          <w:sz w:val="24"/>
          <w:szCs w:val="24"/>
          <w:u w:val="single"/>
        </w:rPr>
        <w:t>Consistência Impeditiva</w:t>
      </w:r>
      <w:r w:rsidR="00E10360" w:rsidRPr="00294201">
        <w:rPr>
          <w:rFonts w:ascii="Arial" w:hAnsi="Arial" w:cs="Arial"/>
          <w:sz w:val="24"/>
          <w:szCs w:val="24"/>
        </w:rPr>
        <w:t xml:space="preserve">) </w:t>
      </w:r>
      <w:r w:rsidR="00E10360" w:rsidRPr="00294201">
        <w:rPr>
          <w:b/>
          <w:i/>
          <w:sz w:val="28"/>
          <w:szCs w:val="28"/>
        </w:rPr>
        <w:t>ERRO 262</w:t>
      </w:r>
    </w:p>
    <w:p w14:paraId="35390741" w14:textId="77777777" w:rsidR="00BB60DD" w:rsidRPr="00617828" w:rsidRDefault="00BB60DD" w:rsidP="00195DF0">
      <w:pPr>
        <w:widowControl w:val="0"/>
        <w:spacing w:line="360" w:lineRule="auto"/>
        <w:jc w:val="both"/>
        <w:rPr>
          <w:rFonts w:ascii="Arial" w:hAnsi="Arial" w:cs="Arial"/>
          <w:sz w:val="24"/>
          <w:szCs w:val="24"/>
        </w:rPr>
      </w:pPr>
      <w:r w:rsidRPr="00617828">
        <w:rPr>
          <w:rFonts w:ascii="Arial" w:hAnsi="Arial" w:cs="Arial"/>
          <w:sz w:val="24"/>
          <w:szCs w:val="24"/>
        </w:rPr>
        <w:t>Obs.: O somatório e o confronto deverá ocorrer separadamente entre o Indicador de Superávit Financeiro “F” e o “P”.</w:t>
      </w:r>
    </w:p>
    <w:p w14:paraId="67D82333" w14:textId="4DAC5681" w:rsidR="00BB60DD" w:rsidRDefault="00BB60DD" w:rsidP="00195DF0">
      <w:pPr>
        <w:widowControl w:val="0"/>
        <w:spacing w:line="360" w:lineRule="auto"/>
        <w:jc w:val="both"/>
        <w:rPr>
          <w:rFonts w:ascii="Arial" w:hAnsi="Arial" w:cs="Arial"/>
          <w:i/>
          <w:sz w:val="24"/>
          <w:szCs w:val="24"/>
        </w:rPr>
      </w:pPr>
      <w:r w:rsidRPr="00D14B95">
        <w:rPr>
          <w:rFonts w:ascii="Arial" w:hAnsi="Arial" w:cs="Arial"/>
          <w:b/>
          <w:i/>
          <w:sz w:val="24"/>
          <w:szCs w:val="24"/>
        </w:rPr>
        <w:t>Mensagem</w:t>
      </w:r>
      <w:r w:rsidRPr="00D14B95">
        <w:rPr>
          <w:rFonts w:ascii="Arial" w:hAnsi="Arial" w:cs="Arial"/>
          <w:i/>
          <w:sz w:val="24"/>
          <w:szCs w:val="24"/>
        </w:rPr>
        <w:t xml:space="preserve">: “O somatório </w:t>
      </w:r>
      <w:r w:rsidRPr="00D14B95">
        <w:rPr>
          <w:rFonts w:ascii="Arial" w:hAnsi="Arial" w:cs="Arial"/>
          <w:i/>
          <w:sz w:val="24"/>
        </w:rPr>
        <w:t xml:space="preserve">do </w:t>
      </w:r>
      <w:r w:rsidRPr="00D14B95">
        <w:rPr>
          <w:rFonts w:ascii="Arial" w:hAnsi="Arial" w:cs="Arial"/>
          <w:i/>
          <w:sz w:val="24"/>
          <w:szCs w:val="24"/>
        </w:rPr>
        <w:t xml:space="preserve">Movimento de crédito no mês </w:t>
      </w:r>
      <w:r w:rsidRPr="00D14B95">
        <w:rPr>
          <w:rFonts w:ascii="Arial" w:hAnsi="Arial" w:cs="Arial"/>
          <w:i/>
          <w:sz w:val="24"/>
        </w:rPr>
        <w:t xml:space="preserve">das contas correntes da </w:t>
      </w:r>
      <w:r>
        <w:rPr>
          <w:rFonts w:ascii="Arial" w:hAnsi="Arial" w:cs="Arial"/>
          <w:i/>
          <w:sz w:val="24"/>
        </w:rPr>
        <w:t>Conta Contábil</w:t>
      </w:r>
      <w:r w:rsidRPr="00D14B95">
        <w:rPr>
          <w:rFonts w:ascii="Arial" w:hAnsi="Arial" w:cs="Arial"/>
          <w:i/>
          <w:sz w:val="24"/>
        </w:rPr>
        <w:t xml:space="preserve"> xxxxxxxxx</w:t>
      </w:r>
      <w:r w:rsidRPr="00617828">
        <w:rPr>
          <w:rFonts w:ascii="Arial" w:hAnsi="Arial" w:cs="Arial"/>
          <w:i/>
          <w:sz w:val="24"/>
        </w:rPr>
        <w:t>, Indicador de Superávit Financeiro X, do BAL</w:t>
      </w:r>
      <w:r w:rsidRPr="00D14B95">
        <w:rPr>
          <w:rFonts w:ascii="Arial" w:hAnsi="Arial" w:cs="Arial"/>
          <w:i/>
          <w:sz w:val="24"/>
        </w:rPr>
        <w:t xml:space="preserve">ANCORR </w:t>
      </w:r>
      <w:r w:rsidRPr="00D14B95">
        <w:rPr>
          <w:rFonts w:ascii="Arial" w:hAnsi="Arial" w:cs="Arial"/>
          <w:i/>
          <w:sz w:val="24"/>
          <w:szCs w:val="24"/>
        </w:rPr>
        <w:t xml:space="preserve">diverge do valor constante no campo movimento de crédito no mês para a mesma </w:t>
      </w:r>
      <w:r>
        <w:rPr>
          <w:rFonts w:ascii="Arial" w:hAnsi="Arial" w:cs="Arial"/>
          <w:i/>
          <w:sz w:val="24"/>
          <w:szCs w:val="24"/>
        </w:rPr>
        <w:t xml:space="preserve">Conta </w:t>
      </w:r>
      <w:r w:rsidRPr="00617828">
        <w:rPr>
          <w:rFonts w:ascii="Arial" w:hAnsi="Arial" w:cs="Arial"/>
          <w:i/>
          <w:sz w:val="24"/>
          <w:szCs w:val="24"/>
        </w:rPr>
        <w:t xml:space="preserve">Contábil e Indicador </w:t>
      </w:r>
      <w:r w:rsidRPr="00D14B95">
        <w:rPr>
          <w:rFonts w:ascii="Arial" w:hAnsi="Arial" w:cs="Arial"/>
          <w:i/>
          <w:sz w:val="24"/>
          <w:szCs w:val="24"/>
        </w:rPr>
        <w:t xml:space="preserve">no BALANCONT.” </w:t>
      </w:r>
    </w:p>
    <w:p w14:paraId="677F7C36" w14:textId="77777777" w:rsidR="000E66C9" w:rsidRPr="00D14B95" w:rsidRDefault="000E66C9" w:rsidP="00195DF0">
      <w:pPr>
        <w:widowControl w:val="0"/>
        <w:spacing w:line="360" w:lineRule="auto"/>
        <w:jc w:val="both"/>
        <w:rPr>
          <w:rFonts w:ascii="Arial" w:hAnsi="Arial" w:cs="Arial"/>
          <w:b/>
          <w:i/>
          <w:sz w:val="24"/>
        </w:rPr>
      </w:pPr>
    </w:p>
    <w:p w14:paraId="2EE7A9E5" w14:textId="1222149A" w:rsidR="000378FB"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16</w:t>
      </w:r>
      <w:r w:rsidR="00D14B95">
        <w:rPr>
          <w:rFonts w:ascii="Arial" w:hAnsi="Arial" w:cs="Arial"/>
          <w:sz w:val="24"/>
          <w:szCs w:val="24"/>
        </w:rPr>
        <w:t> </w:t>
      </w:r>
      <w:r w:rsidR="00E10360" w:rsidRPr="00336508">
        <w:rPr>
          <w:rFonts w:ascii="Arial" w:hAnsi="Arial" w:cs="Arial"/>
          <w:sz w:val="24"/>
          <w:szCs w:val="24"/>
        </w:rPr>
        <w:t xml:space="preserve">A </w:t>
      </w:r>
      <w:r w:rsidR="00661FEE">
        <w:rPr>
          <w:rFonts w:ascii="Arial" w:hAnsi="Arial" w:cs="Arial"/>
          <w:sz w:val="24"/>
          <w:szCs w:val="24"/>
        </w:rPr>
        <w:t>Conta Contábil</w:t>
      </w:r>
      <w:r w:rsidR="00E10360" w:rsidRPr="00336508">
        <w:rPr>
          <w:rFonts w:ascii="Arial" w:hAnsi="Arial" w:cs="Arial"/>
          <w:sz w:val="24"/>
          <w:szCs w:val="24"/>
        </w:rPr>
        <w:t xml:space="preserve"> informada no BALANCORR.XML d</w:t>
      </w:r>
      <w:r w:rsidR="000378FB">
        <w:rPr>
          <w:rFonts w:ascii="Arial" w:hAnsi="Arial" w:cs="Arial"/>
          <w:sz w:val="24"/>
          <w:szCs w:val="24"/>
        </w:rPr>
        <w:t>everá existir no BALANCONT.XML.</w:t>
      </w:r>
    </w:p>
    <w:p w14:paraId="086D8518" w14:textId="77777777" w:rsidR="000378FB" w:rsidRPr="00532746" w:rsidRDefault="00E10360" w:rsidP="00195DF0">
      <w:pPr>
        <w:widowControl w:val="0"/>
        <w:overflowPunct/>
        <w:autoSpaceDE/>
        <w:autoSpaceDN/>
        <w:adjustRightInd/>
        <w:spacing w:line="360" w:lineRule="auto"/>
        <w:jc w:val="both"/>
        <w:textAlignment w:val="auto"/>
        <w:rPr>
          <w:b/>
          <w:i/>
          <w:sz w:val="28"/>
          <w:szCs w:val="28"/>
        </w:rPr>
      </w:pPr>
      <w:r w:rsidRPr="00294201">
        <w:rPr>
          <w:rFonts w:ascii="Arial" w:hAnsi="Arial" w:cs="Arial"/>
          <w:sz w:val="24"/>
          <w:szCs w:val="24"/>
        </w:rPr>
        <w:t>(</w:t>
      </w:r>
      <w:r w:rsidRPr="00D14B95">
        <w:rPr>
          <w:rFonts w:ascii="Arial" w:hAnsi="Arial" w:cs="Arial"/>
          <w:sz w:val="24"/>
          <w:szCs w:val="24"/>
          <w:u w:val="single"/>
        </w:rPr>
        <w:t>Consistência Impeditiva</w:t>
      </w:r>
      <w:r w:rsidRPr="00294201">
        <w:rPr>
          <w:rFonts w:ascii="Arial" w:hAnsi="Arial" w:cs="Arial"/>
          <w:sz w:val="24"/>
          <w:szCs w:val="24"/>
        </w:rPr>
        <w:t>)</w:t>
      </w:r>
      <w:r w:rsidRPr="00336508">
        <w:rPr>
          <w:rFonts w:ascii="Arial" w:hAnsi="Arial" w:cs="Arial"/>
          <w:sz w:val="24"/>
          <w:szCs w:val="24"/>
        </w:rPr>
        <w:t xml:space="preserve"> </w:t>
      </w:r>
      <w:r w:rsidRPr="00532746">
        <w:rPr>
          <w:b/>
          <w:i/>
          <w:sz w:val="28"/>
          <w:szCs w:val="28"/>
        </w:rPr>
        <w:t xml:space="preserve">ERRO </w:t>
      </w:r>
      <w:r w:rsidR="000378FB" w:rsidRPr="00532746">
        <w:rPr>
          <w:b/>
          <w:i/>
          <w:sz w:val="28"/>
          <w:szCs w:val="28"/>
        </w:rPr>
        <w:t>2992</w:t>
      </w:r>
    </w:p>
    <w:p w14:paraId="6C97A775" w14:textId="77777777" w:rsidR="000378FB" w:rsidRPr="00532746" w:rsidRDefault="000378FB" w:rsidP="00195DF0">
      <w:pPr>
        <w:widowControl w:val="0"/>
        <w:spacing w:line="360" w:lineRule="auto"/>
        <w:jc w:val="both"/>
        <w:rPr>
          <w:rFonts w:ascii="Arial" w:hAnsi="Arial" w:cs="Arial"/>
          <w:sz w:val="24"/>
          <w:szCs w:val="24"/>
        </w:rPr>
      </w:pPr>
      <w:r w:rsidRPr="00532746">
        <w:rPr>
          <w:rFonts w:ascii="Arial" w:hAnsi="Arial" w:cs="Arial"/>
          <w:sz w:val="24"/>
          <w:szCs w:val="24"/>
        </w:rPr>
        <w:t>Obs.: O confronto deverá ocorrer separadamente entre o Indicador de Superávit Financeiro “F” e o “P”.</w:t>
      </w:r>
    </w:p>
    <w:p w14:paraId="1100271F" w14:textId="77777777" w:rsidR="00E10360" w:rsidRPr="00D14B95" w:rsidRDefault="00E10360" w:rsidP="00195DF0">
      <w:pPr>
        <w:widowControl w:val="0"/>
        <w:spacing w:line="360" w:lineRule="auto"/>
        <w:jc w:val="both"/>
        <w:rPr>
          <w:rFonts w:ascii="Arial" w:hAnsi="Arial" w:cs="Arial"/>
          <w:b/>
          <w:i/>
          <w:sz w:val="24"/>
          <w:szCs w:val="24"/>
        </w:rPr>
      </w:pPr>
      <w:r w:rsidRPr="00D14B95">
        <w:rPr>
          <w:rFonts w:ascii="Arial" w:hAnsi="Arial" w:cs="Arial"/>
          <w:b/>
          <w:i/>
          <w:sz w:val="24"/>
          <w:szCs w:val="24"/>
        </w:rPr>
        <w:t xml:space="preserve">Mensagem: </w:t>
      </w:r>
      <w:r w:rsidRPr="00D14B95">
        <w:rPr>
          <w:rFonts w:ascii="Arial" w:hAnsi="Arial" w:cs="Arial"/>
          <w:i/>
          <w:sz w:val="24"/>
          <w:szCs w:val="24"/>
        </w:rPr>
        <w:t>“</w:t>
      </w:r>
      <w:r w:rsidRPr="00D14B95">
        <w:rPr>
          <w:rFonts w:ascii="Arial" w:hAnsi="Arial" w:cs="Arial"/>
          <w:i/>
          <w:sz w:val="24"/>
        </w:rPr>
        <w:t xml:space="preserve">Conta Contábil </w:t>
      </w:r>
      <w:r w:rsidR="000378FB" w:rsidRPr="00D14B95">
        <w:rPr>
          <w:rFonts w:ascii="Arial" w:hAnsi="Arial" w:cs="Arial"/>
          <w:i/>
          <w:sz w:val="24"/>
        </w:rPr>
        <w:t>XXXXXXXXX</w:t>
      </w:r>
      <w:r w:rsidR="000378FB" w:rsidRPr="00532746">
        <w:rPr>
          <w:rFonts w:ascii="Arial" w:hAnsi="Arial" w:cs="Arial"/>
          <w:i/>
          <w:sz w:val="24"/>
        </w:rPr>
        <w:t>, Atributo de Superávit Financeiro X,</w:t>
      </w:r>
      <w:r w:rsidRPr="00532746">
        <w:rPr>
          <w:rFonts w:ascii="Arial" w:hAnsi="Arial" w:cs="Arial"/>
          <w:i/>
          <w:sz w:val="24"/>
        </w:rPr>
        <w:t xml:space="preserve"> enviada </w:t>
      </w:r>
      <w:r w:rsidRPr="00D14B95">
        <w:rPr>
          <w:rFonts w:ascii="Arial" w:hAnsi="Arial" w:cs="Arial"/>
          <w:i/>
          <w:sz w:val="24"/>
        </w:rPr>
        <w:t>no BALANCORR.</w:t>
      </w:r>
      <w:r w:rsidRPr="00532746">
        <w:rPr>
          <w:rFonts w:ascii="Arial" w:hAnsi="Arial" w:cs="Arial"/>
          <w:i/>
          <w:sz w:val="24"/>
        </w:rPr>
        <w:t xml:space="preserve">XML </w:t>
      </w:r>
      <w:r w:rsidR="000378FB" w:rsidRPr="00532746">
        <w:rPr>
          <w:rFonts w:ascii="Arial" w:hAnsi="Arial" w:cs="Arial"/>
          <w:i/>
          <w:sz w:val="24"/>
        </w:rPr>
        <w:t xml:space="preserve">e </w:t>
      </w:r>
      <w:r w:rsidRPr="00532746">
        <w:rPr>
          <w:rFonts w:ascii="Arial" w:hAnsi="Arial" w:cs="Arial"/>
          <w:i/>
          <w:sz w:val="24"/>
        </w:rPr>
        <w:t xml:space="preserve">não </w:t>
      </w:r>
      <w:r w:rsidRPr="00D14B95">
        <w:rPr>
          <w:rFonts w:ascii="Arial" w:hAnsi="Arial" w:cs="Arial"/>
          <w:i/>
          <w:sz w:val="24"/>
        </w:rPr>
        <w:t>informada no BALANCONT.XML</w:t>
      </w:r>
      <w:r w:rsidRPr="00D14B95">
        <w:rPr>
          <w:rFonts w:ascii="Arial" w:hAnsi="Arial" w:cs="Arial"/>
          <w:i/>
          <w:sz w:val="24"/>
          <w:szCs w:val="24"/>
        </w:rPr>
        <w:t>”</w:t>
      </w:r>
      <w:r w:rsidRPr="00D14B95">
        <w:rPr>
          <w:rFonts w:ascii="Arial" w:hAnsi="Arial" w:cs="Arial"/>
          <w:b/>
          <w:i/>
          <w:sz w:val="24"/>
          <w:szCs w:val="24"/>
        </w:rPr>
        <w:t xml:space="preserve">. </w:t>
      </w:r>
    </w:p>
    <w:p w14:paraId="4DE98E3A" w14:textId="77777777" w:rsidR="00E10360" w:rsidRPr="00336508" w:rsidRDefault="00E10360" w:rsidP="00195DF0">
      <w:pPr>
        <w:widowControl w:val="0"/>
        <w:jc w:val="both"/>
        <w:rPr>
          <w:i/>
          <w:sz w:val="24"/>
        </w:rPr>
      </w:pPr>
    </w:p>
    <w:p w14:paraId="1402293B" w14:textId="6108E317" w:rsidR="00CD44E8"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17</w:t>
      </w:r>
      <w:r w:rsidR="00D14B95">
        <w:rPr>
          <w:rFonts w:ascii="Arial" w:hAnsi="Arial" w:cs="Arial"/>
          <w:sz w:val="24"/>
          <w:szCs w:val="24"/>
        </w:rPr>
        <w:t> </w:t>
      </w:r>
      <w:r w:rsidR="00D3183C" w:rsidRPr="00336508">
        <w:rPr>
          <w:rFonts w:ascii="Arial" w:hAnsi="Arial" w:cs="Arial"/>
          <w:sz w:val="24"/>
          <w:szCs w:val="24"/>
        </w:rPr>
        <w:t xml:space="preserve">Detalhamento </w:t>
      </w:r>
      <w:r w:rsidR="00D3183C" w:rsidRPr="00A87A13">
        <w:rPr>
          <w:rFonts w:ascii="Arial" w:hAnsi="Arial" w:cs="Arial"/>
          <w:sz w:val="24"/>
          <w:szCs w:val="24"/>
        </w:rPr>
        <w:t>obrigatório</w:t>
      </w:r>
      <w:r w:rsidR="00A96A45" w:rsidRPr="00A87A13">
        <w:rPr>
          <w:rFonts w:ascii="Arial" w:hAnsi="Arial" w:cs="Arial"/>
          <w:sz w:val="24"/>
          <w:szCs w:val="24"/>
        </w:rPr>
        <w:t xml:space="preserve"> (Abertura, Mês 12 e Mês 13)</w:t>
      </w:r>
      <w:r w:rsidR="00D3183C" w:rsidRPr="00A87A13">
        <w:rPr>
          <w:rFonts w:ascii="Arial" w:hAnsi="Arial" w:cs="Arial"/>
          <w:sz w:val="24"/>
          <w:szCs w:val="24"/>
        </w:rPr>
        <w:t xml:space="preserve"> </w:t>
      </w:r>
      <w:r w:rsidR="00D3183C" w:rsidRPr="00336508">
        <w:rPr>
          <w:rFonts w:ascii="Arial" w:hAnsi="Arial" w:cs="Arial"/>
          <w:sz w:val="24"/>
          <w:szCs w:val="24"/>
        </w:rPr>
        <w:t xml:space="preserve">EXIGE que a </w:t>
      </w:r>
      <w:r w:rsidR="00661FEE">
        <w:rPr>
          <w:rFonts w:ascii="Arial" w:hAnsi="Arial" w:cs="Arial"/>
          <w:sz w:val="24"/>
          <w:szCs w:val="24"/>
        </w:rPr>
        <w:t>Conta Contábil</w:t>
      </w:r>
      <w:r w:rsidR="00D3183C" w:rsidRPr="00336508">
        <w:rPr>
          <w:rFonts w:ascii="Arial" w:hAnsi="Arial" w:cs="Arial"/>
          <w:sz w:val="24"/>
          <w:szCs w:val="24"/>
        </w:rPr>
        <w:t xml:space="preserve"> seja acompanhada do detalhamento (</w:t>
      </w:r>
      <w:r w:rsidR="00661FEE">
        <w:rPr>
          <w:rFonts w:ascii="Arial" w:hAnsi="Arial" w:cs="Arial"/>
          <w:sz w:val="24"/>
          <w:szCs w:val="24"/>
        </w:rPr>
        <w:t>Conta Corrente</w:t>
      </w:r>
      <w:r w:rsidR="00D3183C" w:rsidRPr="00336508">
        <w:rPr>
          <w:rFonts w:ascii="Arial" w:hAnsi="Arial" w:cs="Arial"/>
          <w:sz w:val="24"/>
          <w:szCs w:val="24"/>
        </w:rPr>
        <w:t xml:space="preserve">) independente de movimento ou não, desde que a </w:t>
      </w:r>
      <w:r w:rsidR="00661FEE">
        <w:rPr>
          <w:rFonts w:ascii="Arial" w:hAnsi="Arial" w:cs="Arial"/>
          <w:sz w:val="24"/>
          <w:szCs w:val="24"/>
        </w:rPr>
        <w:t>Conta Contábil</w:t>
      </w:r>
      <w:r w:rsidR="00D3183C" w:rsidRPr="00336508">
        <w:rPr>
          <w:rFonts w:ascii="Arial" w:hAnsi="Arial" w:cs="Arial"/>
          <w:sz w:val="24"/>
          <w:szCs w:val="24"/>
        </w:rPr>
        <w:t xml:space="preserve"> tenha sido encaminhada no balancont.xml </w:t>
      </w:r>
      <w:r w:rsidR="00D3183C" w:rsidRPr="00294201">
        <w:rPr>
          <w:rFonts w:ascii="Arial" w:hAnsi="Arial" w:cs="Arial"/>
          <w:sz w:val="24"/>
          <w:szCs w:val="24"/>
        </w:rPr>
        <w:t>(</w:t>
      </w:r>
      <w:r w:rsidR="00D3183C" w:rsidRPr="00D14B95">
        <w:rPr>
          <w:rFonts w:ascii="Arial" w:hAnsi="Arial" w:cs="Arial"/>
          <w:sz w:val="24"/>
          <w:szCs w:val="24"/>
          <w:u w:val="single"/>
        </w:rPr>
        <w:t>Consistência Impeditiva</w:t>
      </w:r>
      <w:r w:rsidR="00D3183C" w:rsidRPr="00294201">
        <w:rPr>
          <w:rFonts w:ascii="Arial" w:hAnsi="Arial" w:cs="Arial"/>
          <w:sz w:val="24"/>
          <w:szCs w:val="24"/>
        </w:rPr>
        <w:t>)</w:t>
      </w:r>
    </w:p>
    <w:p w14:paraId="31F46DF6" w14:textId="0CA0D994" w:rsidR="00D3183C" w:rsidRPr="00F60C09" w:rsidRDefault="00142260" w:rsidP="00195DF0">
      <w:pPr>
        <w:widowControl w:val="0"/>
        <w:overflowPunct/>
        <w:autoSpaceDE/>
        <w:autoSpaceDN/>
        <w:adjustRightInd/>
        <w:spacing w:line="360" w:lineRule="auto"/>
        <w:jc w:val="both"/>
        <w:textAlignment w:val="auto"/>
        <w:rPr>
          <w:b/>
          <w:i/>
          <w:sz w:val="28"/>
          <w:szCs w:val="28"/>
        </w:rPr>
      </w:pPr>
      <w:r w:rsidRPr="00F60C09">
        <w:rPr>
          <w:b/>
          <w:i/>
          <w:sz w:val="28"/>
          <w:szCs w:val="28"/>
        </w:rPr>
        <w:t>ERRO 7888</w:t>
      </w:r>
    </w:p>
    <w:p w14:paraId="092B52AF" w14:textId="77777777" w:rsidR="000378FB" w:rsidRPr="0086070F" w:rsidRDefault="000378FB" w:rsidP="00195DF0">
      <w:pPr>
        <w:widowControl w:val="0"/>
        <w:spacing w:line="360" w:lineRule="auto"/>
        <w:jc w:val="both"/>
        <w:rPr>
          <w:rFonts w:ascii="Arial" w:hAnsi="Arial" w:cs="Arial"/>
          <w:sz w:val="24"/>
          <w:szCs w:val="24"/>
        </w:rPr>
      </w:pPr>
      <w:r w:rsidRPr="0086070F">
        <w:rPr>
          <w:rFonts w:ascii="Arial" w:hAnsi="Arial" w:cs="Arial"/>
          <w:sz w:val="24"/>
          <w:szCs w:val="24"/>
        </w:rPr>
        <w:t>Obs.: O confronto deverá ocorrer separadamente entre o Indicador de Superávit Financeiro “F” e o “P”.</w:t>
      </w:r>
    </w:p>
    <w:p w14:paraId="5E0FAEA8" w14:textId="58392C20" w:rsidR="00E10360" w:rsidRDefault="00D3183C" w:rsidP="00195DF0">
      <w:pPr>
        <w:widowControl w:val="0"/>
        <w:spacing w:line="360" w:lineRule="auto"/>
        <w:jc w:val="both"/>
        <w:rPr>
          <w:rFonts w:ascii="Arial" w:hAnsi="Arial" w:cs="Arial"/>
          <w:i/>
          <w:sz w:val="24"/>
        </w:rPr>
      </w:pPr>
      <w:r w:rsidRPr="00D14B95">
        <w:rPr>
          <w:rFonts w:ascii="Arial" w:hAnsi="Arial" w:cs="Arial"/>
          <w:b/>
          <w:i/>
          <w:sz w:val="24"/>
        </w:rPr>
        <w:t>Mensagem:</w:t>
      </w:r>
      <w:r w:rsidRPr="00D14B95">
        <w:rPr>
          <w:rFonts w:ascii="Arial" w:hAnsi="Arial" w:cs="Arial"/>
          <w:i/>
          <w:sz w:val="24"/>
        </w:rPr>
        <w:t xml:space="preserve"> </w:t>
      </w:r>
      <w:r w:rsidR="00D14B95">
        <w:rPr>
          <w:rFonts w:ascii="Arial" w:hAnsi="Arial" w:cs="Arial"/>
          <w:i/>
          <w:sz w:val="24"/>
        </w:rPr>
        <w:t>“</w:t>
      </w:r>
      <w:r w:rsidRPr="00D14B95">
        <w:rPr>
          <w:rFonts w:ascii="Arial" w:hAnsi="Arial" w:cs="Arial"/>
          <w:i/>
          <w:sz w:val="24"/>
        </w:rPr>
        <w:t xml:space="preserve">A </w:t>
      </w:r>
      <w:r w:rsidR="00661FEE" w:rsidRPr="0086070F">
        <w:rPr>
          <w:rFonts w:ascii="Arial" w:hAnsi="Arial" w:cs="Arial"/>
          <w:i/>
          <w:sz w:val="24"/>
        </w:rPr>
        <w:t>Conta Contábil</w:t>
      </w:r>
      <w:r w:rsidRPr="0086070F">
        <w:rPr>
          <w:rFonts w:ascii="Arial" w:hAnsi="Arial" w:cs="Arial"/>
          <w:i/>
          <w:sz w:val="24"/>
        </w:rPr>
        <w:t xml:space="preserve"> </w:t>
      </w:r>
      <w:r w:rsidR="00CD44E8" w:rsidRPr="0086070F">
        <w:rPr>
          <w:rFonts w:ascii="Arial" w:hAnsi="Arial" w:cs="Arial"/>
          <w:i/>
          <w:sz w:val="24"/>
        </w:rPr>
        <w:t xml:space="preserve">XXXXXXXXX, Atributo de Superávit Financeiro X, </w:t>
      </w:r>
      <w:r w:rsidRPr="0086070F">
        <w:rPr>
          <w:rFonts w:ascii="Arial" w:hAnsi="Arial" w:cs="Arial"/>
          <w:i/>
          <w:sz w:val="24"/>
        </w:rPr>
        <w:t xml:space="preserve">com </w:t>
      </w:r>
      <w:r w:rsidRPr="00D14B95">
        <w:rPr>
          <w:rFonts w:ascii="Arial" w:hAnsi="Arial" w:cs="Arial"/>
          <w:i/>
          <w:sz w:val="24"/>
        </w:rPr>
        <w:t xml:space="preserve">atributo de detalhamento obrigatório no PCASP exige o envio do </w:t>
      </w:r>
      <w:r w:rsidR="00661FEE">
        <w:rPr>
          <w:rFonts w:ascii="Arial" w:hAnsi="Arial" w:cs="Arial"/>
          <w:i/>
          <w:sz w:val="24"/>
        </w:rPr>
        <w:t>Conta Corrente</w:t>
      </w:r>
      <w:r w:rsidRPr="00D14B95">
        <w:rPr>
          <w:rFonts w:ascii="Arial" w:hAnsi="Arial" w:cs="Arial"/>
          <w:i/>
          <w:sz w:val="24"/>
        </w:rPr>
        <w:t xml:space="preserve"> associado independente de movimento ou não</w:t>
      </w:r>
      <w:r w:rsidR="00D14B95">
        <w:rPr>
          <w:rFonts w:ascii="Arial" w:hAnsi="Arial" w:cs="Arial"/>
          <w:i/>
          <w:sz w:val="24"/>
        </w:rPr>
        <w:t>”</w:t>
      </w:r>
      <w:r w:rsidRPr="00D14B95">
        <w:rPr>
          <w:rFonts w:ascii="Arial" w:hAnsi="Arial" w:cs="Arial"/>
          <w:i/>
          <w:sz w:val="24"/>
        </w:rPr>
        <w:t>.</w:t>
      </w:r>
    </w:p>
    <w:p w14:paraId="245EB03A" w14:textId="77777777" w:rsidR="00FF08D8" w:rsidRPr="00D14B95" w:rsidRDefault="00FF08D8" w:rsidP="00195DF0">
      <w:pPr>
        <w:widowControl w:val="0"/>
        <w:spacing w:line="360" w:lineRule="auto"/>
        <w:jc w:val="both"/>
        <w:rPr>
          <w:rFonts w:ascii="Arial" w:hAnsi="Arial" w:cs="Arial"/>
          <w:i/>
          <w:sz w:val="24"/>
        </w:rPr>
      </w:pPr>
    </w:p>
    <w:p w14:paraId="5F348B53" w14:textId="458AB039" w:rsidR="000F45F6" w:rsidRPr="00155330" w:rsidRDefault="000E66C9" w:rsidP="00195DF0">
      <w:pPr>
        <w:widowControl w:val="0"/>
        <w:overflowPunct/>
        <w:autoSpaceDE/>
        <w:autoSpaceDN/>
        <w:adjustRightInd/>
        <w:spacing w:line="360" w:lineRule="auto"/>
        <w:jc w:val="both"/>
        <w:textAlignment w:val="auto"/>
        <w:rPr>
          <w:rFonts w:ascii="Arial" w:hAnsi="Arial" w:cs="Arial"/>
        </w:rPr>
      </w:pPr>
      <w:bookmarkStart w:id="55" w:name="_Hlk118458731"/>
      <w:r>
        <w:rPr>
          <w:rFonts w:ascii="Arial" w:hAnsi="Arial" w:cs="Arial"/>
          <w:sz w:val="24"/>
          <w:szCs w:val="24"/>
        </w:rPr>
        <w:t>18</w:t>
      </w:r>
      <w:r w:rsidR="00D14B95" w:rsidRPr="00827AE1">
        <w:rPr>
          <w:rFonts w:ascii="Arial" w:hAnsi="Arial" w:cs="Arial"/>
          <w:sz w:val="24"/>
          <w:szCs w:val="24"/>
        </w:rPr>
        <w:t> </w:t>
      </w:r>
      <w:r w:rsidR="000A6585" w:rsidRPr="00827AE1">
        <w:rPr>
          <w:rFonts w:ascii="Arial" w:hAnsi="Arial" w:cs="Arial"/>
          <w:sz w:val="24"/>
          <w:szCs w:val="24"/>
        </w:rPr>
        <w:t xml:space="preserve">No arquivo BALANCORR.XML, para cada campo “ESTRUTURA DA TABELA DE CONTA </w:t>
      </w:r>
      <w:r w:rsidR="000A6585" w:rsidRPr="00827AE1">
        <w:rPr>
          <w:rFonts w:ascii="Arial" w:hAnsi="Arial" w:cs="Arial"/>
          <w:sz w:val="24"/>
          <w:szCs w:val="24"/>
        </w:rPr>
        <w:lastRenderedPageBreak/>
        <w:t xml:space="preserve">CORRENTE”,  informado em uma mesma </w:t>
      </w:r>
      <w:r w:rsidR="00661FEE" w:rsidRPr="00827AE1">
        <w:rPr>
          <w:rFonts w:ascii="Arial" w:hAnsi="Arial" w:cs="Arial"/>
          <w:sz w:val="24"/>
          <w:szCs w:val="24"/>
        </w:rPr>
        <w:t>Conta Contábil</w:t>
      </w:r>
      <w:r w:rsidR="000A6585" w:rsidRPr="00827AE1">
        <w:rPr>
          <w:rFonts w:ascii="Arial" w:hAnsi="Arial" w:cs="Arial"/>
          <w:sz w:val="24"/>
          <w:szCs w:val="24"/>
        </w:rPr>
        <w:t>, de mesmo indicador de superávit financeiro (F ou P), deverá ser informado apenas um conjunto de campos (estrutura completa), no mês de envio da prestação de contas.  (</w:t>
      </w:r>
      <w:r w:rsidR="000A6585" w:rsidRPr="00827AE1">
        <w:rPr>
          <w:rFonts w:ascii="Arial" w:hAnsi="Arial" w:cs="Arial"/>
          <w:sz w:val="24"/>
          <w:szCs w:val="24"/>
          <w:u w:val="single"/>
        </w:rPr>
        <w:t>Consistência Impeditiva</w:t>
      </w:r>
      <w:r w:rsidR="000A6585" w:rsidRPr="00A87A13">
        <w:rPr>
          <w:rFonts w:ascii="Arial" w:hAnsi="Arial" w:cs="Arial"/>
          <w:sz w:val="24"/>
          <w:szCs w:val="24"/>
        </w:rPr>
        <w:t>)</w:t>
      </w:r>
      <w:r w:rsidR="00D14B95" w:rsidRPr="00A87A13">
        <w:rPr>
          <w:rFonts w:ascii="Arial" w:hAnsi="Arial" w:cs="Arial"/>
          <w:sz w:val="24"/>
          <w:szCs w:val="24"/>
        </w:rPr>
        <w:t xml:space="preserve"> </w:t>
      </w:r>
      <w:r w:rsidR="00D14B95" w:rsidRPr="00A87A13">
        <w:rPr>
          <w:b/>
          <w:i/>
          <w:sz w:val="28"/>
          <w:szCs w:val="28"/>
        </w:rPr>
        <w:t xml:space="preserve"> </w:t>
      </w:r>
      <w:r w:rsidR="000F45F6" w:rsidRPr="00155330">
        <w:rPr>
          <w:b/>
          <w:i/>
          <w:sz w:val="28"/>
          <w:szCs w:val="28"/>
        </w:rPr>
        <w:t xml:space="preserve">ERRO </w:t>
      </w:r>
      <w:r w:rsidR="0053453C" w:rsidRPr="00CF5937">
        <w:rPr>
          <w:b/>
          <w:i/>
          <w:strike/>
          <w:color w:val="FF0000"/>
          <w:sz w:val="28"/>
          <w:szCs w:val="28"/>
        </w:rPr>
        <w:t>8207</w:t>
      </w:r>
      <w:r w:rsidR="00CF5937">
        <w:rPr>
          <w:b/>
          <w:i/>
          <w:sz w:val="28"/>
          <w:szCs w:val="28"/>
        </w:rPr>
        <w:t xml:space="preserve"> </w:t>
      </w:r>
      <w:r w:rsidR="00B11CFB">
        <w:rPr>
          <w:b/>
          <w:i/>
          <w:color w:val="0070C0"/>
          <w:sz w:val="28"/>
          <w:szCs w:val="28"/>
        </w:rPr>
        <w:t>9025</w:t>
      </w:r>
    </w:p>
    <w:p w14:paraId="4D5A19A2" w14:textId="64E5898F" w:rsidR="00155330" w:rsidRPr="00CF5937" w:rsidRDefault="00155330" w:rsidP="00155330">
      <w:pPr>
        <w:widowControl w:val="0"/>
        <w:overflowPunct/>
        <w:autoSpaceDE/>
        <w:autoSpaceDN/>
        <w:adjustRightInd/>
        <w:spacing w:line="360" w:lineRule="auto"/>
        <w:jc w:val="both"/>
        <w:textAlignment w:val="auto"/>
        <w:rPr>
          <w:rFonts w:ascii="Arial" w:hAnsi="Arial" w:cs="Arial"/>
          <w:b/>
          <w:color w:val="0070C0"/>
          <w:sz w:val="24"/>
          <w:szCs w:val="24"/>
        </w:rPr>
      </w:pPr>
      <w:r w:rsidRPr="00CF5937">
        <w:rPr>
          <w:rFonts w:ascii="Arial" w:hAnsi="Arial" w:cs="Arial"/>
          <w:b/>
          <w:color w:val="0070C0"/>
          <w:sz w:val="24"/>
          <w:szCs w:val="24"/>
        </w:rPr>
        <w:t xml:space="preserve">Alteração: Conta Corrente </w:t>
      </w:r>
      <w:r w:rsidR="0012652E">
        <w:rPr>
          <w:rFonts w:ascii="Arial" w:hAnsi="Arial" w:cs="Arial"/>
          <w:b/>
          <w:color w:val="0070C0"/>
          <w:sz w:val="24"/>
          <w:szCs w:val="24"/>
        </w:rPr>
        <w:t xml:space="preserve">19, </w:t>
      </w:r>
      <w:r w:rsidR="00CF5937" w:rsidRPr="00CF5937">
        <w:rPr>
          <w:rFonts w:ascii="Arial" w:hAnsi="Arial" w:cs="Arial"/>
          <w:b/>
          <w:color w:val="0070C0"/>
          <w:sz w:val="24"/>
          <w:szCs w:val="24"/>
        </w:rPr>
        <w:t xml:space="preserve">28, </w:t>
      </w:r>
      <w:r w:rsidR="006A708B">
        <w:rPr>
          <w:rFonts w:ascii="Arial" w:hAnsi="Arial" w:cs="Arial"/>
          <w:b/>
          <w:color w:val="0070C0"/>
          <w:sz w:val="24"/>
          <w:szCs w:val="24"/>
        </w:rPr>
        <w:t xml:space="preserve">32, </w:t>
      </w:r>
      <w:r w:rsidRPr="00CF5937">
        <w:rPr>
          <w:rFonts w:ascii="Arial" w:hAnsi="Arial" w:cs="Arial"/>
          <w:b/>
          <w:color w:val="0070C0"/>
          <w:sz w:val="24"/>
          <w:szCs w:val="24"/>
        </w:rPr>
        <w:t>36, 38</w:t>
      </w:r>
      <w:r w:rsidR="0012652E">
        <w:rPr>
          <w:rFonts w:ascii="Arial" w:hAnsi="Arial" w:cs="Arial"/>
          <w:b/>
          <w:color w:val="0070C0"/>
          <w:sz w:val="24"/>
          <w:szCs w:val="24"/>
        </w:rPr>
        <w:t>, 39</w:t>
      </w:r>
      <w:r w:rsidRPr="00CF5937">
        <w:rPr>
          <w:rFonts w:ascii="Arial" w:hAnsi="Arial" w:cs="Arial"/>
          <w:b/>
          <w:color w:val="0070C0"/>
          <w:sz w:val="24"/>
          <w:szCs w:val="24"/>
        </w:rPr>
        <w:t xml:space="preserve"> e 43 </w:t>
      </w:r>
    </w:p>
    <w:p w14:paraId="316343B4" w14:textId="4B0BD781" w:rsidR="00F570B7" w:rsidRPr="00F570B7" w:rsidRDefault="00F570B7" w:rsidP="00155330">
      <w:pPr>
        <w:widowControl w:val="0"/>
        <w:overflowPunct/>
        <w:autoSpaceDE/>
        <w:autoSpaceDN/>
        <w:adjustRightInd/>
        <w:spacing w:line="360" w:lineRule="auto"/>
        <w:jc w:val="both"/>
        <w:textAlignment w:val="auto"/>
        <w:rPr>
          <w:rFonts w:ascii="Arial" w:hAnsi="Arial" w:cs="Arial"/>
          <w:bCs/>
          <w:color w:val="00B050"/>
          <w:sz w:val="24"/>
          <w:szCs w:val="24"/>
        </w:rPr>
      </w:pPr>
      <w:r w:rsidRPr="00F570B7">
        <w:rPr>
          <w:rFonts w:ascii="Arial" w:hAnsi="Arial" w:cs="Arial"/>
          <w:bCs/>
          <w:color w:val="00B050"/>
          <w:sz w:val="24"/>
          <w:szCs w:val="24"/>
        </w:rPr>
        <w:t>Observação: os campos EstornoMovimentoDebito e EstornoMovimentoCredito não entram na chave dos contas correntes 36. 38 e 43</w:t>
      </w:r>
    </w:p>
    <w:p w14:paraId="076EB299" w14:textId="720A65E5" w:rsidR="000A6585" w:rsidRPr="00155330" w:rsidRDefault="000A6585" w:rsidP="00195DF0">
      <w:pPr>
        <w:widowControl w:val="0"/>
        <w:overflowPunct/>
        <w:autoSpaceDE/>
        <w:autoSpaceDN/>
        <w:adjustRightInd/>
        <w:spacing w:line="360" w:lineRule="auto"/>
        <w:jc w:val="both"/>
        <w:textAlignment w:val="auto"/>
        <w:rPr>
          <w:rFonts w:ascii="Arial" w:hAnsi="Arial" w:cs="Arial"/>
          <w:b/>
          <w:i/>
          <w:sz w:val="22"/>
          <w:szCs w:val="22"/>
        </w:rPr>
      </w:pPr>
      <w:r w:rsidRPr="00155330">
        <w:rPr>
          <w:rFonts w:ascii="Arial" w:hAnsi="Arial" w:cs="Arial"/>
          <w:b/>
          <w:bCs/>
          <w:i/>
          <w:sz w:val="22"/>
          <w:szCs w:val="22"/>
        </w:rPr>
        <w:t>Mensagem</w:t>
      </w:r>
      <w:r w:rsidRPr="00155330">
        <w:rPr>
          <w:rFonts w:ascii="Arial" w:hAnsi="Arial" w:cs="Arial"/>
          <w:i/>
          <w:sz w:val="22"/>
          <w:szCs w:val="22"/>
        </w:rPr>
        <w:t xml:space="preserve">: </w:t>
      </w:r>
      <w:r w:rsidR="00D14B95" w:rsidRPr="00155330">
        <w:rPr>
          <w:rFonts w:ascii="Arial" w:hAnsi="Arial" w:cs="Arial"/>
          <w:i/>
          <w:sz w:val="22"/>
          <w:szCs w:val="22"/>
        </w:rPr>
        <w:t>“</w:t>
      </w:r>
      <w:r w:rsidRPr="00155330">
        <w:rPr>
          <w:rFonts w:ascii="Arial" w:hAnsi="Arial" w:cs="Arial"/>
          <w:i/>
          <w:sz w:val="22"/>
          <w:szCs w:val="22"/>
        </w:rPr>
        <w:t xml:space="preserve">Deverá existir apenas uma estrutura da tabela de </w:t>
      </w:r>
      <w:r w:rsidR="00661FEE" w:rsidRPr="00155330">
        <w:rPr>
          <w:rFonts w:ascii="Arial" w:hAnsi="Arial" w:cs="Arial"/>
          <w:i/>
          <w:sz w:val="22"/>
          <w:szCs w:val="22"/>
        </w:rPr>
        <w:t>Conta Corrente</w:t>
      </w:r>
      <w:r w:rsidRPr="00155330">
        <w:rPr>
          <w:rFonts w:ascii="Arial" w:hAnsi="Arial" w:cs="Arial"/>
          <w:i/>
          <w:sz w:val="22"/>
          <w:szCs w:val="22"/>
        </w:rPr>
        <w:t xml:space="preserve">, no Balancorr, para uma mesma </w:t>
      </w:r>
      <w:r w:rsidR="00661FEE" w:rsidRPr="00155330">
        <w:rPr>
          <w:rFonts w:ascii="Arial" w:hAnsi="Arial" w:cs="Arial"/>
          <w:i/>
          <w:sz w:val="22"/>
          <w:szCs w:val="22"/>
        </w:rPr>
        <w:t>Conta Contábil</w:t>
      </w:r>
      <w:r w:rsidRPr="00155330">
        <w:rPr>
          <w:rFonts w:ascii="Arial" w:hAnsi="Arial" w:cs="Arial"/>
          <w:i/>
          <w:sz w:val="22"/>
          <w:szCs w:val="22"/>
        </w:rPr>
        <w:t>, de mesmo indicador de superávit financeiro (F ou P)</w:t>
      </w:r>
      <w:r w:rsidR="00D14B95" w:rsidRPr="00155330">
        <w:rPr>
          <w:rFonts w:ascii="Arial" w:hAnsi="Arial" w:cs="Arial"/>
          <w:i/>
          <w:sz w:val="22"/>
          <w:szCs w:val="22"/>
        </w:rPr>
        <w:t>”</w:t>
      </w:r>
      <w:r w:rsidRPr="00155330">
        <w:rPr>
          <w:rFonts w:ascii="Arial" w:hAnsi="Arial" w:cs="Arial"/>
          <w:i/>
          <w:sz w:val="22"/>
          <w:szCs w:val="22"/>
        </w:rPr>
        <w:t xml:space="preserve">.     </w:t>
      </w:r>
    </w:p>
    <w:bookmarkEnd w:id="55"/>
    <w:p w14:paraId="3CC64729" w14:textId="77777777" w:rsidR="00631A8D" w:rsidRPr="00155330" w:rsidRDefault="00631A8D" w:rsidP="00195DF0">
      <w:pPr>
        <w:pStyle w:val="Default"/>
        <w:widowControl w:val="0"/>
        <w:tabs>
          <w:tab w:val="left" w:pos="3198"/>
        </w:tabs>
        <w:spacing w:line="360" w:lineRule="auto"/>
        <w:jc w:val="both"/>
        <w:rPr>
          <w:rFonts w:ascii="Arial" w:hAnsi="Arial" w:cs="Arial"/>
          <w:b/>
          <w:color w:val="auto"/>
          <w:sz w:val="22"/>
          <w:szCs w:val="22"/>
        </w:rPr>
      </w:pPr>
    </w:p>
    <w:p w14:paraId="1DA4D6D9" w14:textId="177F7831" w:rsidR="00631A8D" w:rsidRPr="008C0246" w:rsidRDefault="000E66C9" w:rsidP="00195DF0">
      <w:pPr>
        <w:widowControl w:val="0"/>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19</w:t>
      </w:r>
      <w:r w:rsidR="00D14B95" w:rsidRPr="008C0246">
        <w:rPr>
          <w:rFonts w:ascii="Arial" w:hAnsi="Arial" w:cs="Arial"/>
          <w:sz w:val="24"/>
          <w:szCs w:val="24"/>
        </w:rPr>
        <w:t> </w:t>
      </w:r>
      <w:r w:rsidR="00631A8D" w:rsidRPr="008C0246">
        <w:rPr>
          <w:rFonts w:ascii="Arial" w:hAnsi="Arial" w:cs="Arial"/>
          <w:sz w:val="24"/>
          <w:szCs w:val="24"/>
        </w:rPr>
        <w:t xml:space="preserve">Mês de detalhamento obrigatório da </w:t>
      </w:r>
      <w:r w:rsidR="00661FEE" w:rsidRPr="008C0246">
        <w:rPr>
          <w:rFonts w:ascii="Arial" w:hAnsi="Arial" w:cs="Arial"/>
          <w:sz w:val="24"/>
          <w:szCs w:val="24"/>
        </w:rPr>
        <w:t>Conta Contábil</w:t>
      </w:r>
      <w:r w:rsidR="00631A8D" w:rsidRPr="008C0246">
        <w:rPr>
          <w:rFonts w:ascii="Arial" w:hAnsi="Arial" w:cs="Arial"/>
          <w:sz w:val="24"/>
          <w:szCs w:val="24"/>
        </w:rPr>
        <w:t xml:space="preserve"> – saldo inicial</w:t>
      </w:r>
    </w:p>
    <w:p w14:paraId="57D30C56" w14:textId="436D4A58" w:rsidR="00294201" w:rsidRPr="00F60C09" w:rsidRDefault="00631A8D" w:rsidP="00195DF0">
      <w:pPr>
        <w:widowControl w:val="0"/>
        <w:overflowPunct/>
        <w:autoSpaceDE/>
        <w:autoSpaceDN/>
        <w:adjustRightInd/>
        <w:spacing w:line="360" w:lineRule="auto"/>
        <w:jc w:val="both"/>
        <w:textAlignment w:val="auto"/>
        <w:rPr>
          <w:b/>
          <w:i/>
          <w:sz w:val="28"/>
          <w:szCs w:val="28"/>
        </w:rPr>
      </w:pPr>
      <w:r w:rsidRPr="008C0246">
        <w:rPr>
          <w:rFonts w:ascii="Arial" w:hAnsi="Arial" w:cs="Arial"/>
          <w:sz w:val="24"/>
          <w:szCs w:val="24"/>
        </w:rPr>
        <w:t xml:space="preserve">Exclusivamente no mês do detalhamento obrigatório da conta (ou seja, </w:t>
      </w:r>
      <w:r w:rsidRPr="00067E8F">
        <w:rPr>
          <w:rFonts w:ascii="Arial" w:hAnsi="Arial" w:cs="Arial"/>
          <w:sz w:val="24"/>
          <w:szCs w:val="24"/>
        </w:rPr>
        <w:t xml:space="preserve">abertura, </w:t>
      </w:r>
      <w:r w:rsidR="005D5439" w:rsidRPr="00067E8F">
        <w:rPr>
          <w:rFonts w:ascii="Arial" w:hAnsi="Arial" w:cs="Arial"/>
          <w:sz w:val="24"/>
          <w:szCs w:val="24"/>
        </w:rPr>
        <w:t xml:space="preserve">dezembro </w:t>
      </w:r>
      <w:r w:rsidR="005D5439" w:rsidRPr="008C0246">
        <w:rPr>
          <w:rFonts w:ascii="Arial" w:hAnsi="Arial" w:cs="Arial"/>
          <w:sz w:val="24"/>
          <w:szCs w:val="24"/>
        </w:rPr>
        <w:t xml:space="preserve">ou </w:t>
      </w:r>
      <w:r w:rsidRPr="008C0246">
        <w:rPr>
          <w:rFonts w:ascii="Arial" w:hAnsi="Arial" w:cs="Arial"/>
          <w:sz w:val="24"/>
          <w:szCs w:val="24"/>
        </w:rPr>
        <w:t xml:space="preserve">mês 13) o somatório do saldo inicial das contas correntes de determinada </w:t>
      </w:r>
      <w:r w:rsidR="00661FEE" w:rsidRPr="008C0246">
        <w:rPr>
          <w:rFonts w:ascii="Arial" w:hAnsi="Arial" w:cs="Arial"/>
          <w:sz w:val="24"/>
          <w:szCs w:val="24"/>
        </w:rPr>
        <w:t>Conta Contábil</w:t>
      </w:r>
      <w:r w:rsidRPr="008C0246">
        <w:rPr>
          <w:rFonts w:ascii="Arial" w:hAnsi="Arial" w:cs="Arial"/>
          <w:sz w:val="24"/>
          <w:szCs w:val="24"/>
        </w:rPr>
        <w:t xml:space="preserve"> do BALANCORR deverá ser igual ao valor constante do saldo inicial da mesma </w:t>
      </w:r>
      <w:r w:rsidR="00661FEE" w:rsidRPr="008C0246">
        <w:rPr>
          <w:rFonts w:ascii="Arial" w:hAnsi="Arial" w:cs="Arial"/>
          <w:sz w:val="24"/>
          <w:szCs w:val="24"/>
        </w:rPr>
        <w:t>Conta Contábil</w:t>
      </w:r>
      <w:r w:rsidRPr="008C0246">
        <w:rPr>
          <w:rFonts w:ascii="Arial" w:hAnsi="Arial" w:cs="Arial"/>
          <w:sz w:val="24"/>
          <w:szCs w:val="24"/>
        </w:rPr>
        <w:t xml:space="preserve"> informada no BALANCONT. (</w:t>
      </w:r>
      <w:r w:rsidRPr="008C0246">
        <w:rPr>
          <w:rFonts w:ascii="Arial" w:hAnsi="Arial" w:cs="Arial"/>
          <w:sz w:val="24"/>
          <w:szCs w:val="24"/>
          <w:u w:val="single"/>
        </w:rPr>
        <w:t>Consistência Impeditiva</w:t>
      </w:r>
      <w:r w:rsidR="00F60C09">
        <w:rPr>
          <w:rFonts w:ascii="Arial" w:hAnsi="Arial" w:cs="Arial"/>
          <w:sz w:val="24"/>
          <w:szCs w:val="24"/>
          <w:u w:val="single"/>
        </w:rPr>
        <w:t xml:space="preserve"> </w:t>
      </w:r>
      <w:r w:rsidR="00142260" w:rsidRPr="00F60C09">
        <w:rPr>
          <w:b/>
          <w:i/>
          <w:sz w:val="28"/>
          <w:szCs w:val="28"/>
        </w:rPr>
        <w:t>ERRO 7886</w:t>
      </w:r>
    </w:p>
    <w:p w14:paraId="568D2059" w14:textId="77777777" w:rsidR="00631A8D" w:rsidRPr="00294201" w:rsidRDefault="00631A8D" w:rsidP="00195DF0">
      <w:pPr>
        <w:widowControl w:val="0"/>
        <w:overflowPunct/>
        <w:autoSpaceDE/>
        <w:autoSpaceDN/>
        <w:adjustRightInd/>
        <w:spacing w:after="200" w:line="360" w:lineRule="auto"/>
        <w:jc w:val="both"/>
        <w:textAlignment w:val="auto"/>
        <w:rPr>
          <w:rFonts w:ascii="Arial" w:hAnsi="Arial" w:cs="Arial"/>
          <w:sz w:val="24"/>
          <w:szCs w:val="24"/>
        </w:rPr>
      </w:pPr>
      <w:r w:rsidRPr="008C0246">
        <w:rPr>
          <w:rFonts w:ascii="Arial" w:hAnsi="Arial" w:cs="Arial"/>
          <w:sz w:val="24"/>
          <w:szCs w:val="24"/>
        </w:rPr>
        <w:t>Obs.: O somatório e o confronto deverá ocorrer separadamente entre o Indicador de Superávit Financeiro “F” e o “P”.</w:t>
      </w:r>
      <w:r w:rsidR="00522A74" w:rsidRPr="008C0246">
        <w:rPr>
          <w:rFonts w:ascii="Arial" w:hAnsi="Arial" w:cs="Arial"/>
          <w:sz w:val="24"/>
          <w:szCs w:val="24"/>
        </w:rPr>
        <w:t xml:space="preserve"> </w:t>
      </w:r>
      <w:r w:rsidRPr="008C0246">
        <w:rPr>
          <w:rFonts w:ascii="Arial" w:hAnsi="Arial" w:cs="Arial"/>
          <w:sz w:val="24"/>
          <w:szCs w:val="24"/>
        </w:rPr>
        <w:t xml:space="preserve">Ao somar o saldo inicial das contas correntes deverá subtrair o total das contas com saldo inicial com Natureza do Saldo Inicial “D” do total das contas com saldo inicial com Natureza do Saldo Inicial “C”. A natureza do saldo inicial da </w:t>
      </w:r>
      <w:r w:rsidR="00661FEE" w:rsidRPr="008C0246">
        <w:rPr>
          <w:rFonts w:ascii="Arial" w:hAnsi="Arial" w:cs="Arial"/>
          <w:sz w:val="24"/>
          <w:szCs w:val="24"/>
        </w:rPr>
        <w:t>Conta Contábil</w:t>
      </w:r>
      <w:r w:rsidRPr="008C0246">
        <w:rPr>
          <w:rFonts w:ascii="Arial" w:hAnsi="Arial" w:cs="Arial"/>
          <w:sz w:val="24"/>
          <w:szCs w:val="24"/>
        </w:rPr>
        <w:t xml:space="preserve"> no BALANCONT deverá ser “C” se a totalização das contas correntes no BALANCORR resultarem em valor positivo. A natureza do saldo inicial da </w:t>
      </w:r>
      <w:r w:rsidR="00661FEE" w:rsidRPr="008C0246">
        <w:rPr>
          <w:rFonts w:ascii="Arial" w:hAnsi="Arial" w:cs="Arial"/>
          <w:sz w:val="24"/>
          <w:szCs w:val="24"/>
        </w:rPr>
        <w:t>Conta Contábil</w:t>
      </w:r>
      <w:r w:rsidRPr="008C0246">
        <w:rPr>
          <w:rFonts w:ascii="Arial" w:hAnsi="Arial" w:cs="Arial"/>
          <w:sz w:val="24"/>
          <w:szCs w:val="24"/>
        </w:rPr>
        <w:t xml:space="preserve"> no BALANCONT deverá ser “D” se a totalização das contas correntes resultar em valor negativo. Se o resultado do saldo for igual a zero a natureza do saldo da </w:t>
      </w:r>
      <w:r w:rsidR="00661FEE" w:rsidRPr="008C0246">
        <w:rPr>
          <w:rFonts w:ascii="Arial" w:hAnsi="Arial" w:cs="Arial"/>
          <w:sz w:val="24"/>
          <w:szCs w:val="24"/>
        </w:rPr>
        <w:t>Conta Contábil</w:t>
      </w:r>
      <w:r w:rsidRPr="008C0246">
        <w:rPr>
          <w:rFonts w:ascii="Arial" w:hAnsi="Arial" w:cs="Arial"/>
          <w:sz w:val="24"/>
          <w:szCs w:val="24"/>
        </w:rPr>
        <w:t xml:space="preserve"> deverá ser o valor da natureza do saldo do BALANCONT.</w:t>
      </w:r>
    </w:p>
    <w:p w14:paraId="7F1EDFC1" w14:textId="77777777" w:rsidR="00D14B95" w:rsidRDefault="00631A8D" w:rsidP="00195DF0">
      <w:pPr>
        <w:widowControl w:val="0"/>
        <w:spacing w:line="360" w:lineRule="auto"/>
        <w:jc w:val="both"/>
        <w:rPr>
          <w:rFonts w:ascii="Arial" w:hAnsi="Arial" w:cs="Arial"/>
          <w:i/>
          <w:sz w:val="24"/>
          <w:szCs w:val="24"/>
        </w:rPr>
      </w:pPr>
      <w:r w:rsidRPr="00D14B95">
        <w:rPr>
          <w:rFonts w:ascii="Arial" w:hAnsi="Arial" w:cs="Arial"/>
          <w:b/>
          <w:i/>
          <w:sz w:val="24"/>
          <w:szCs w:val="24"/>
        </w:rPr>
        <w:t>Mensagem</w:t>
      </w:r>
      <w:r w:rsidRPr="00D14B95">
        <w:rPr>
          <w:rFonts w:ascii="Arial" w:hAnsi="Arial" w:cs="Arial"/>
          <w:i/>
          <w:sz w:val="24"/>
          <w:szCs w:val="24"/>
        </w:rPr>
        <w:t xml:space="preserve">: “O somatório do saldo inicial/natureza das contas correntes no BALANCORR não confere com saldo inicial/natureza da </w:t>
      </w:r>
      <w:r w:rsidR="00661FEE">
        <w:rPr>
          <w:rFonts w:ascii="Arial" w:hAnsi="Arial" w:cs="Arial"/>
          <w:i/>
          <w:sz w:val="24"/>
          <w:szCs w:val="24"/>
        </w:rPr>
        <w:t>Conta Contábil</w:t>
      </w:r>
      <w:r w:rsidRPr="00D14B95">
        <w:rPr>
          <w:rFonts w:ascii="Arial" w:hAnsi="Arial" w:cs="Arial"/>
          <w:i/>
          <w:sz w:val="24"/>
          <w:szCs w:val="24"/>
        </w:rPr>
        <w:t xml:space="preserve"> no BALANCONT”.</w:t>
      </w:r>
    </w:p>
    <w:p w14:paraId="2AC084D5" w14:textId="77777777" w:rsidR="00631A8D" w:rsidRPr="00336508" w:rsidRDefault="00631A8D" w:rsidP="00195DF0">
      <w:pPr>
        <w:pStyle w:val="Default"/>
        <w:widowControl w:val="0"/>
        <w:tabs>
          <w:tab w:val="left" w:pos="3198"/>
        </w:tabs>
        <w:spacing w:line="360" w:lineRule="auto"/>
        <w:jc w:val="both"/>
        <w:rPr>
          <w:rFonts w:ascii="Arial" w:hAnsi="Arial" w:cs="Arial"/>
          <w:b/>
          <w:color w:val="auto"/>
          <w:sz w:val="22"/>
          <w:szCs w:val="20"/>
        </w:rPr>
      </w:pPr>
    </w:p>
    <w:p w14:paraId="36B49661" w14:textId="15082BAE" w:rsidR="00631A8D" w:rsidRPr="00AB0529" w:rsidRDefault="000E66C9" w:rsidP="00195DF0">
      <w:pPr>
        <w:widowControl w:val="0"/>
        <w:overflowPunct/>
        <w:autoSpaceDE/>
        <w:autoSpaceDN/>
        <w:adjustRightInd/>
        <w:spacing w:after="200" w:line="360" w:lineRule="auto"/>
        <w:jc w:val="both"/>
        <w:textAlignment w:val="auto"/>
        <w:rPr>
          <w:rFonts w:ascii="Arial" w:hAnsi="Arial" w:cs="Arial"/>
          <w:sz w:val="24"/>
          <w:szCs w:val="24"/>
        </w:rPr>
      </w:pPr>
      <w:r>
        <w:rPr>
          <w:rFonts w:ascii="Arial" w:hAnsi="Arial" w:cs="Arial"/>
          <w:sz w:val="24"/>
          <w:szCs w:val="24"/>
        </w:rPr>
        <w:t>20</w:t>
      </w:r>
      <w:r w:rsidR="00D14B95" w:rsidRPr="00AB0529">
        <w:rPr>
          <w:rFonts w:ascii="Arial" w:hAnsi="Arial" w:cs="Arial"/>
          <w:sz w:val="24"/>
          <w:szCs w:val="24"/>
        </w:rPr>
        <w:t> </w:t>
      </w:r>
      <w:r w:rsidR="00631A8D" w:rsidRPr="00AB0529">
        <w:rPr>
          <w:rFonts w:ascii="Arial" w:hAnsi="Arial" w:cs="Arial"/>
          <w:sz w:val="24"/>
          <w:szCs w:val="24"/>
        </w:rPr>
        <w:t xml:space="preserve">Mês de detalhamento obrigatório da </w:t>
      </w:r>
      <w:r w:rsidR="00661FEE" w:rsidRPr="00AB0529">
        <w:rPr>
          <w:rFonts w:ascii="Arial" w:hAnsi="Arial" w:cs="Arial"/>
          <w:sz w:val="24"/>
          <w:szCs w:val="24"/>
        </w:rPr>
        <w:t>Conta Contábil</w:t>
      </w:r>
      <w:r w:rsidR="00631A8D" w:rsidRPr="00AB0529">
        <w:rPr>
          <w:rFonts w:ascii="Arial" w:hAnsi="Arial" w:cs="Arial"/>
          <w:sz w:val="24"/>
          <w:szCs w:val="24"/>
        </w:rPr>
        <w:t xml:space="preserve"> – saldo final</w:t>
      </w:r>
    </w:p>
    <w:p w14:paraId="48F9C727" w14:textId="122C143A" w:rsidR="00631A8D" w:rsidRPr="00F60C09" w:rsidRDefault="00631A8D" w:rsidP="00195DF0">
      <w:pPr>
        <w:widowControl w:val="0"/>
        <w:overflowPunct/>
        <w:autoSpaceDE/>
        <w:autoSpaceDN/>
        <w:adjustRightInd/>
        <w:spacing w:after="200" w:line="360" w:lineRule="auto"/>
        <w:jc w:val="both"/>
        <w:textAlignment w:val="auto"/>
        <w:rPr>
          <w:rFonts w:ascii="Arial" w:hAnsi="Arial" w:cs="Arial"/>
          <w:sz w:val="24"/>
          <w:szCs w:val="24"/>
        </w:rPr>
      </w:pPr>
      <w:r w:rsidRPr="00AB0529">
        <w:rPr>
          <w:rFonts w:ascii="Arial" w:hAnsi="Arial" w:cs="Arial"/>
          <w:sz w:val="24"/>
          <w:szCs w:val="24"/>
        </w:rPr>
        <w:t xml:space="preserve">Exclusivamente no mês do detalhamento obrigatório da conta </w:t>
      </w:r>
      <w:r w:rsidR="000F45F6" w:rsidRPr="00AB0529">
        <w:rPr>
          <w:rFonts w:ascii="Arial" w:hAnsi="Arial" w:cs="Arial"/>
          <w:sz w:val="24"/>
          <w:szCs w:val="24"/>
        </w:rPr>
        <w:t xml:space="preserve">(ou seja, </w:t>
      </w:r>
      <w:r w:rsidR="000F45F6" w:rsidRPr="005D349F">
        <w:rPr>
          <w:rFonts w:ascii="Arial" w:hAnsi="Arial" w:cs="Arial"/>
          <w:sz w:val="24"/>
          <w:szCs w:val="24"/>
        </w:rPr>
        <w:t>abertura,</w:t>
      </w:r>
      <w:r w:rsidR="005D5439" w:rsidRPr="005D349F">
        <w:rPr>
          <w:rFonts w:ascii="Arial" w:hAnsi="Arial" w:cs="Arial"/>
          <w:sz w:val="24"/>
          <w:szCs w:val="24"/>
        </w:rPr>
        <w:t xml:space="preserve"> dezembro </w:t>
      </w:r>
      <w:r w:rsidR="005D5439" w:rsidRPr="00AB0529">
        <w:rPr>
          <w:rFonts w:ascii="Arial" w:hAnsi="Arial" w:cs="Arial"/>
          <w:sz w:val="24"/>
          <w:szCs w:val="24"/>
        </w:rPr>
        <w:t xml:space="preserve">ou </w:t>
      </w:r>
      <w:r w:rsidR="000F45F6" w:rsidRPr="00AB0529">
        <w:rPr>
          <w:rFonts w:ascii="Arial" w:hAnsi="Arial" w:cs="Arial"/>
          <w:sz w:val="24"/>
          <w:szCs w:val="24"/>
        </w:rPr>
        <w:t xml:space="preserve"> mês 13) </w:t>
      </w:r>
      <w:r w:rsidR="004E77DB" w:rsidRPr="00AB0529">
        <w:rPr>
          <w:rFonts w:ascii="Arial" w:hAnsi="Arial" w:cs="Arial"/>
          <w:sz w:val="24"/>
          <w:szCs w:val="24"/>
        </w:rPr>
        <w:t>o</w:t>
      </w:r>
      <w:r w:rsidRPr="00AB0529">
        <w:rPr>
          <w:rFonts w:ascii="Arial" w:hAnsi="Arial" w:cs="Arial"/>
          <w:sz w:val="24"/>
          <w:szCs w:val="24"/>
        </w:rPr>
        <w:t xml:space="preserve"> somatório do saldo final das contas correntes de determinada </w:t>
      </w:r>
      <w:r w:rsidR="00661FEE" w:rsidRPr="00AB0529">
        <w:rPr>
          <w:rFonts w:ascii="Arial" w:hAnsi="Arial" w:cs="Arial"/>
          <w:sz w:val="24"/>
          <w:szCs w:val="24"/>
        </w:rPr>
        <w:t>Conta Contábil</w:t>
      </w:r>
      <w:r w:rsidRPr="00AB0529">
        <w:rPr>
          <w:rFonts w:ascii="Arial" w:hAnsi="Arial" w:cs="Arial"/>
          <w:sz w:val="24"/>
          <w:szCs w:val="24"/>
        </w:rPr>
        <w:t xml:space="preserve"> do BALANCORR deverá ser igual ao valor constante do saldo final da mesma </w:t>
      </w:r>
      <w:r w:rsidR="00661FEE" w:rsidRPr="00AB0529">
        <w:rPr>
          <w:rFonts w:ascii="Arial" w:hAnsi="Arial" w:cs="Arial"/>
          <w:sz w:val="24"/>
          <w:szCs w:val="24"/>
        </w:rPr>
        <w:t>Conta Contábil</w:t>
      </w:r>
      <w:r w:rsidRPr="00AB0529">
        <w:rPr>
          <w:rFonts w:ascii="Arial" w:hAnsi="Arial" w:cs="Arial"/>
          <w:sz w:val="24"/>
          <w:szCs w:val="24"/>
        </w:rPr>
        <w:t xml:space="preserve"> informada no BALANCONT (Consistência Impeditiva</w:t>
      </w:r>
      <w:r w:rsidR="00F60C09">
        <w:rPr>
          <w:rFonts w:ascii="Arial" w:hAnsi="Arial" w:cs="Arial"/>
          <w:sz w:val="24"/>
          <w:szCs w:val="24"/>
        </w:rPr>
        <w:t xml:space="preserve"> </w:t>
      </w:r>
      <w:r w:rsidR="00142260" w:rsidRPr="00F60C09">
        <w:rPr>
          <w:b/>
          <w:i/>
          <w:sz w:val="28"/>
          <w:szCs w:val="28"/>
        </w:rPr>
        <w:t>ERRO 7887</w:t>
      </w:r>
    </w:p>
    <w:p w14:paraId="3159FAAF" w14:textId="77777777" w:rsidR="00294201" w:rsidRDefault="00631A8D" w:rsidP="00195DF0">
      <w:pPr>
        <w:widowControl w:val="0"/>
        <w:overflowPunct/>
        <w:autoSpaceDE/>
        <w:autoSpaceDN/>
        <w:adjustRightInd/>
        <w:spacing w:line="360" w:lineRule="auto"/>
        <w:jc w:val="both"/>
        <w:textAlignment w:val="auto"/>
        <w:rPr>
          <w:b/>
          <w:i/>
          <w:sz w:val="28"/>
          <w:szCs w:val="28"/>
        </w:rPr>
      </w:pPr>
      <w:r w:rsidRPr="00AB0529">
        <w:rPr>
          <w:rFonts w:ascii="Arial" w:hAnsi="Arial" w:cs="Arial"/>
          <w:sz w:val="24"/>
          <w:szCs w:val="24"/>
        </w:rPr>
        <w:t xml:space="preserve">Obs.: O somatório e o confronto deverá ocorrer separadamente entre o Indicador de Superávit </w:t>
      </w:r>
      <w:r w:rsidRPr="00AB0529">
        <w:rPr>
          <w:rFonts w:ascii="Arial" w:hAnsi="Arial" w:cs="Arial"/>
          <w:sz w:val="24"/>
          <w:szCs w:val="24"/>
        </w:rPr>
        <w:lastRenderedPageBreak/>
        <w:t xml:space="preserve">Financeiro “F” e o “P”.  Ao somar o saldo final das contas correntes deverá subtrair o total das contas com saldo final com Natureza do Saldo Inicial Final “D” do total das contas com saldo final com Natureza do Saldo final “C”. A natureza do saldo final da </w:t>
      </w:r>
      <w:r w:rsidR="00661FEE" w:rsidRPr="00AB0529">
        <w:rPr>
          <w:rFonts w:ascii="Arial" w:hAnsi="Arial" w:cs="Arial"/>
          <w:sz w:val="24"/>
          <w:szCs w:val="24"/>
        </w:rPr>
        <w:t>Conta Contábil</w:t>
      </w:r>
      <w:r w:rsidRPr="00AB0529">
        <w:rPr>
          <w:rFonts w:ascii="Arial" w:hAnsi="Arial" w:cs="Arial"/>
          <w:sz w:val="24"/>
          <w:szCs w:val="24"/>
        </w:rPr>
        <w:t xml:space="preserve"> no BALANCONT deverá ser “C” se a totalização das contas correntes no BALANCORR resultarem em valor positivo. A natureza do saldo final da </w:t>
      </w:r>
      <w:r w:rsidR="00661FEE" w:rsidRPr="00AB0529">
        <w:rPr>
          <w:rFonts w:ascii="Arial" w:hAnsi="Arial" w:cs="Arial"/>
          <w:sz w:val="24"/>
          <w:szCs w:val="24"/>
        </w:rPr>
        <w:t>Conta Contábil</w:t>
      </w:r>
      <w:r w:rsidRPr="00AB0529">
        <w:rPr>
          <w:rFonts w:ascii="Arial" w:hAnsi="Arial" w:cs="Arial"/>
          <w:sz w:val="24"/>
          <w:szCs w:val="24"/>
        </w:rPr>
        <w:t xml:space="preserve"> no BALANCONT deverá ser “D” se a totalização das contas correntes resultar em valor negativo. Se o resultado</w:t>
      </w:r>
      <w:r w:rsidRPr="00294201">
        <w:rPr>
          <w:rFonts w:ascii="Arial" w:hAnsi="Arial" w:cs="Arial"/>
          <w:sz w:val="24"/>
          <w:szCs w:val="24"/>
        </w:rPr>
        <w:t xml:space="preserve"> do saldo for igual a zero a natureza do saldo da </w:t>
      </w:r>
      <w:r w:rsidR="00661FEE">
        <w:rPr>
          <w:rFonts w:ascii="Arial" w:hAnsi="Arial" w:cs="Arial"/>
          <w:sz w:val="24"/>
          <w:szCs w:val="24"/>
        </w:rPr>
        <w:t>Conta Contábil</w:t>
      </w:r>
      <w:r w:rsidRPr="00294201">
        <w:rPr>
          <w:rFonts w:ascii="Arial" w:hAnsi="Arial" w:cs="Arial"/>
          <w:sz w:val="24"/>
          <w:szCs w:val="24"/>
        </w:rPr>
        <w:t xml:space="preserve"> deverá ser o valor da natureza do saldo do BALANCONT. </w:t>
      </w:r>
    </w:p>
    <w:p w14:paraId="63F2EB68" w14:textId="77777777" w:rsidR="00D14B95" w:rsidRDefault="00631A8D" w:rsidP="00195DF0">
      <w:pPr>
        <w:widowControl w:val="0"/>
        <w:spacing w:line="360" w:lineRule="auto"/>
        <w:jc w:val="both"/>
        <w:rPr>
          <w:rFonts w:ascii="Arial" w:hAnsi="Arial" w:cs="Arial"/>
          <w:i/>
          <w:sz w:val="24"/>
          <w:szCs w:val="24"/>
        </w:rPr>
      </w:pPr>
      <w:r w:rsidRPr="00D14B95">
        <w:rPr>
          <w:rFonts w:ascii="Arial" w:hAnsi="Arial" w:cs="Arial"/>
          <w:b/>
          <w:i/>
          <w:sz w:val="24"/>
          <w:szCs w:val="24"/>
          <w:u w:val="single"/>
        </w:rPr>
        <w:t>Mensagem</w:t>
      </w:r>
      <w:r w:rsidRPr="00D14B95">
        <w:rPr>
          <w:rFonts w:ascii="Arial" w:hAnsi="Arial" w:cs="Arial"/>
          <w:i/>
          <w:sz w:val="24"/>
          <w:szCs w:val="24"/>
        </w:rPr>
        <w:t xml:space="preserve">: “O somatório do saldo final/natureza das contas correntes no BALANCORR não confere com saldo final/natureza da </w:t>
      </w:r>
      <w:r w:rsidR="00661FEE">
        <w:rPr>
          <w:rFonts w:ascii="Arial" w:hAnsi="Arial" w:cs="Arial"/>
          <w:i/>
          <w:sz w:val="24"/>
          <w:szCs w:val="24"/>
        </w:rPr>
        <w:t>Conta Contábil</w:t>
      </w:r>
      <w:r w:rsidRPr="00D14B95">
        <w:rPr>
          <w:rFonts w:ascii="Arial" w:hAnsi="Arial" w:cs="Arial"/>
          <w:i/>
          <w:sz w:val="24"/>
          <w:szCs w:val="24"/>
        </w:rPr>
        <w:t xml:space="preserve"> no BALANCONT”. </w:t>
      </w:r>
    </w:p>
    <w:p w14:paraId="793DDAD5" w14:textId="77777777" w:rsidR="00631A8D" w:rsidRPr="00336508" w:rsidRDefault="00631A8D" w:rsidP="00195DF0">
      <w:pPr>
        <w:pStyle w:val="Default"/>
        <w:widowControl w:val="0"/>
        <w:tabs>
          <w:tab w:val="left" w:pos="3198"/>
        </w:tabs>
        <w:spacing w:line="360" w:lineRule="auto"/>
        <w:jc w:val="both"/>
        <w:rPr>
          <w:rFonts w:ascii="Arial" w:hAnsi="Arial" w:cs="Arial"/>
          <w:b/>
          <w:color w:val="auto"/>
          <w:sz w:val="22"/>
          <w:szCs w:val="20"/>
        </w:rPr>
      </w:pPr>
    </w:p>
    <w:p w14:paraId="5501065A" w14:textId="44EFD1B5" w:rsidR="00DC7D00" w:rsidRPr="00D40077" w:rsidRDefault="000E66C9" w:rsidP="00195DF0">
      <w:pPr>
        <w:widowControl w:val="0"/>
        <w:overflowPunct/>
        <w:autoSpaceDE/>
        <w:autoSpaceDN/>
        <w:adjustRightInd/>
        <w:spacing w:after="200" w:line="360" w:lineRule="auto"/>
        <w:jc w:val="both"/>
        <w:textAlignment w:val="auto"/>
        <w:rPr>
          <w:b/>
          <w:i/>
          <w:sz w:val="28"/>
          <w:szCs w:val="28"/>
        </w:rPr>
      </w:pPr>
      <w:r>
        <w:rPr>
          <w:rFonts w:ascii="Arial" w:hAnsi="Arial" w:cs="Arial"/>
          <w:sz w:val="24"/>
          <w:szCs w:val="24"/>
        </w:rPr>
        <w:t>21</w:t>
      </w:r>
      <w:r w:rsidR="00D14B95">
        <w:rPr>
          <w:rFonts w:ascii="Arial" w:hAnsi="Arial" w:cs="Arial"/>
          <w:sz w:val="24"/>
          <w:szCs w:val="24"/>
        </w:rPr>
        <w:t> </w:t>
      </w:r>
      <w:r w:rsidR="00DC7D00" w:rsidRPr="00336508">
        <w:rPr>
          <w:rFonts w:ascii="Arial" w:hAnsi="Arial" w:cs="Arial"/>
          <w:sz w:val="24"/>
          <w:szCs w:val="24"/>
        </w:rPr>
        <w:t xml:space="preserve">Verificar se a chave </w:t>
      </w:r>
      <w:r w:rsidR="00DC7D00" w:rsidRPr="00D40077">
        <w:rPr>
          <w:rFonts w:ascii="Arial" w:hAnsi="Arial" w:cs="Arial"/>
          <w:sz w:val="24"/>
          <w:szCs w:val="24"/>
        </w:rPr>
        <w:t>(Tipo de Identificação e CodigoCredorFornecedor), para TipoIdentificacao igual a 01, 02  03, 04, 05, 06, 07, 08 e 09 c</w:t>
      </w:r>
      <w:r w:rsidR="004E77DB" w:rsidRPr="00D40077">
        <w:rPr>
          <w:rFonts w:ascii="Arial" w:hAnsi="Arial" w:cs="Arial"/>
          <w:sz w:val="24"/>
          <w:szCs w:val="24"/>
        </w:rPr>
        <w:t xml:space="preserve">onsta </w:t>
      </w:r>
      <w:r w:rsidR="00FF08D8" w:rsidRPr="00D40077">
        <w:rPr>
          <w:rFonts w:ascii="Arial" w:hAnsi="Arial" w:cs="Arial"/>
          <w:sz w:val="24"/>
          <w:szCs w:val="24"/>
        </w:rPr>
        <w:t xml:space="preserve">dos arquivos CREDFOR.XML ou CIG.XML </w:t>
      </w:r>
      <w:r w:rsidR="00DC7D00" w:rsidRPr="00D40077">
        <w:rPr>
          <w:rFonts w:ascii="Arial" w:hAnsi="Arial" w:cs="Arial"/>
          <w:sz w:val="24"/>
          <w:szCs w:val="24"/>
        </w:rPr>
        <w:t>(</w:t>
      </w:r>
      <w:r w:rsidR="00DC7D00" w:rsidRPr="00D40077">
        <w:rPr>
          <w:rFonts w:ascii="Arial" w:hAnsi="Arial" w:cs="Arial"/>
          <w:sz w:val="24"/>
          <w:szCs w:val="24"/>
          <w:u w:val="single"/>
        </w:rPr>
        <w:t>Consistência Impeditiva</w:t>
      </w:r>
      <w:r w:rsidR="00DC7D00" w:rsidRPr="00D40077">
        <w:rPr>
          <w:rFonts w:ascii="Arial" w:hAnsi="Arial" w:cs="Arial"/>
          <w:sz w:val="24"/>
          <w:szCs w:val="24"/>
        </w:rPr>
        <w:t xml:space="preserve">) </w:t>
      </w:r>
      <w:r w:rsidR="00DC7D00" w:rsidRPr="00D40077">
        <w:rPr>
          <w:b/>
          <w:i/>
          <w:sz w:val="28"/>
          <w:szCs w:val="28"/>
        </w:rPr>
        <w:t xml:space="preserve">ERRO </w:t>
      </w:r>
      <w:r w:rsidR="00496E5D" w:rsidRPr="00D40077">
        <w:rPr>
          <w:b/>
          <w:i/>
          <w:sz w:val="28"/>
          <w:szCs w:val="28"/>
        </w:rPr>
        <w:t xml:space="preserve">1071 </w:t>
      </w:r>
    </w:p>
    <w:p w14:paraId="235D96F8" w14:textId="4FE3D717" w:rsidR="00DC7D00" w:rsidRPr="00D40077" w:rsidRDefault="00DC7D00" w:rsidP="00195DF0">
      <w:pPr>
        <w:pStyle w:val="Corpodetexto"/>
        <w:widowControl w:val="0"/>
        <w:spacing w:line="360" w:lineRule="auto"/>
        <w:rPr>
          <w:rFonts w:ascii="Arial" w:hAnsi="Arial" w:cs="Arial"/>
          <w:i/>
          <w:szCs w:val="24"/>
        </w:rPr>
      </w:pPr>
      <w:r w:rsidRPr="00D40077">
        <w:rPr>
          <w:rFonts w:ascii="Arial" w:hAnsi="Arial" w:cs="Arial"/>
          <w:b/>
          <w:i/>
          <w:szCs w:val="24"/>
        </w:rPr>
        <w:t>Mensagem</w:t>
      </w:r>
      <w:r w:rsidRPr="00D40077">
        <w:rPr>
          <w:rFonts w:ascii="Arial" w:hAnsi="Arial" w:cs="Arial"/>
          <w:i/>
          <w:szCs w:val="24"/>
        </w:rPr>
        <w:t xml:space="preserve">: “O Código do Credor/Fornecedor, para tipo de identificação '01', '02' '03' 04', '05', '06', '07, '08' ou '09',  no registro xx, não está cadastrado </w:t>
      </w:r>
      <w:r w:rsidR="00FF08D8" w:rsidRPr="00D40077">
        <w:rPr>
          <w:rFonts w:ascii="Arial" w:hAnsi="Arial" w:cs="Arial"/>
          <w:i/>
          <w:szCs w:val="24"/>
        </w:rPr>
        <w:t>nos arquivos CREDFOR.XML ou CIG.XML</w:t>
      </w:r>
      <w:r w:rsidR="00FF08D8" w:rsidRPr="00D40077">
        <w:rPr>
          <w:rFonts w:ascii="Arial" w:hAnsi="Arial" w:cs="Arial"/>
          <w:i/>
          <w:strike/>
          <w:szCs w:val="24"/>
        </w:rPr>
        <w:t xml:space="preserve"> </w:t>
      </w:r>
      <w:r w:rsidRPr="00D40077">
        <w:rPr>
          <w:rFonts w:ascii="Arial" w:hAnsi="Arial" w:cs="Arial"/>
          <w:i/>
          <w:szCs w:val="24"/>
        </w:rPr>
        <w:t>”.</w:t>
      </w:r>
    </w:p>
    <w:p w14:paraId="58756DA0" w14:textId="77777777" w:rsidR="00E50522" w:rsidRDefault="00E50522" w:rsidP="00195DF0">
      <w:pPr>
        <w:widowControl w:val="0"/>
        <w:overflowPunct/>
        <w:autoSpaceDE/>
        <w:autoSpaceDN/>
        <w:adjustRightInd/>
        <w:spacing w:after="200" w:line="360" w:lineRule="auto"/>
        <w:jc w:val="both"/>
        <w:textAlignment w:val="auto"/>
        <w:rPr>
          <w:rFonts w:ascii="Arial" w:hAnsi="Arial" w:cs="Arial"/>
          <w:sz w:val="24"/>
          <w:szCs w:val="24"/>
        </w:rPr>
      </w:pPr>
    </w:p>
    <w:p w14:paraId="2BFB828B" w14:textId="5E2A448E" w:rsidR="003901C3" w:rsidRPr="000E2BE8" w:rsidRDefault="000E66C9" w:rsidP="00195DF0">
      <w:pPr>
        <w:widowControl w:val="0"/>
        <w:overflowPunct/>
        <w:autoSpaceDE/>
        <w:autoSpaceDN/>
        <w:adjustRightInd/>
        <w:spacing w:after="200" w:line="360" w:lineRule="auto"/>
        <w:jc w:val="both"/>
        <w:textAlignment w:val="auto"/>
        <w:rPr>
          <w:rFonts w:ascii="Arial" w:hAnsi="Arial" w:cs="Arial"/>
          <w:color w:val="0070C0"/>
          <w:sz w:val="24"/>
          <w:szCs w:val="24"/>
        </w:rPr>
      </w:pPr>
      <w:bookmarkStart w:id="56" w:name="_Hlk118458887"/>
      <w:r>
        <w:rPr>
          <w:rFonts w:ascii="Arial" w:hAnsi="Arial" w:cs="Arial"/>
          <w:sz w:val="24"/>
          <w:szCs w:val="24"/>
        </w:rPr>
        <w:t>22</w:t>
      </w:r>
      <w:r w:rsidR="00FD6D8A" w:rsidRPr="006A11DE">
        <w:rPr>
          <w:rFonts w:ascii="Arial" w:hAnsi="Arial" w:cs="Arial"/>
          <w:sz w:val="24"/>
          <w:szCs w:val="24"/>
        </w:rPr>
        <w:t xml:space="preserve"> </w:t>
      </w:r>
      <w:r w:rsidR="00EB6865" w:rsidRPr="006A11DE">
        <w:rPr>
          <w:rFonts w:ascii="Arial" w:hAnsi="Arial" w:cs="Arial"/>
          <w:sz w:val="24"/>
          <w:szCs w:val="24"/>
        </w:rPr>
        <w:t xml:space="preserve">Obrigatoriedade dos campos dos contas correntes </w:t>
      </w:r>
      <w:r w:rsidR="003901C3" w:rsidRPr="006A11DE">
        <w:rPr>
          <w:rFonts w:ascii="Arial" w:hAnsi="Arial" w:cs="Arial"/>
          <w:sz w:val="24"/>
          <w:szCs w:val="24"/>
        </w:rPr>
        <w:t>(</w:t>
      </w:r>
      <w:r w:rsidR="003901C3" w:rsidRPr="006A11DE">
        <w:rPr>
          <w:rFonts w:ascii="Arial" w:hAnsi="Arial" w:cs="Arial"/>
          <w:sz w:val="24"/>
          <w:szCs w:val="24"/>
          <w:u w:val="single"/>
        </w:rPr>
        <w:t>Consistência Impeditiva</w:t>
      </w:r>
      <w:r w:rsidR="003901C3" w:rsidRPr="0069614D">
        <w:rPr>
          <w:rFonts w:ascii="Arial" w:hAnsi="Arial" w:cs="Arial"/>
          <w:sz w:val="24"/>
          <w:szCs w:val="24"/>
        </w:rPr>
        <w:t xml:space="preserve">)  </w:t>
      </w:r>
      <w:r w:rsidR="0087277B" w:rsidRPr="005D33FD">
        <w:rPr>
          <w:b/>
          <w:i/>
          <w:sz w:val="28"/>
          <w:szCs w:val="28"/>
        </w:rPr>
        <w:t xml:space="preserve">ERRO </w:t>
      </w:r>
      <w:r w:rsidR="009E7744" w:rsidRPr="000E2BE8">
        <w:rPr>
          <w:b/>
          <w:i/>
          <w:strike/>
          <w:color w:val="FF0000"/>
          <w:sz w:val="28"/>
          <w:szCs w:val="28"/>
        </w:rPr>
        <w:t>8208</w:t>
      </w:r>
      <w:r w:rsidR="000E2BE8" w:rsidRPr="000E2BE8">
        <w:rPr>
          <w:b/>
          <w:i/>
          <w:strike/>
          <w:color w:val="FF0000"/>
          <w:sz w:val="28"/>
          <w:szCs w:val="28"/>
        </w:rPr>
        <w:t xml:space="preserve"> </w:t>
      </w:r>
      <w:r w:rsidR="00D57F94">
        <w:rPr>
          <w:b/>
          <w:i/>
          <w:color w:val="0070C0"/>
          <w:sz w:val="28"/>
          <w:szCs w:val="28"/>
        </w:rPr>
        <w:t>9026</w:t>
      </w:r>
      <w:r w:rsidR="001D2063">
        <w:rPr>
          <w:b/>
          <w:i/>
          <w:color w:val="0070C0"/>
          <w:sz w:val="28"/>
          <w:szCs w:val="28"/>
        </w:rPr>
        <w:t xml:space="preserve">  </w:t>
      </w:r>
    </w:p>
    <w:p w14:paraId="2C2F9652" w14:textId="0A14E5D5" w:rsidR="002F4AA0" w:rsidRDefault="003901C3" w:rsidP="00195DF0">
      <w:pPr>
        <w:widowControl w:val="0"/>
        <w:spacing w:line="360" w:lineRule="auto"/>
        <w:jc w:val="both"/>
        <w:rPr>
          <w:rFonts w:ascii="Arial" w:hAnsi="Arial" w:cs="Arial"/>
          <w:i/>
          <w:sz w:val="24"/>
          <w:szCs w:val="24"/>
        </w:rPr>
      </w:pPr>
      <w:r w:rsidRPr="006A11DE">
        <w:rPr>
          <w:rFonts w:ascii="Arial" w:hAnsi="Arial" w:cs="Arial"/>
          <w:b/>
          <w:i/>
          <w:sz w:val="24"/>
          <w:szCs w:val="24"/>
        </w:rPr>
        <w:t>Mensagem</w:t>
      </w:r>
      <w:r w:rsidRPr="006A11DE">
        <w:rPr>
          <w:rFonts w:ascii="Arial" w:hAnsi="Arial" w:cs="Arial"/>
          <w:i/>
          <w:sz w:val="24"/>
          <w:szCs w:val="24"/>
        </w:rPr>
        <w:t xml:space="preserve">: </w:t>
      </w:r>
      <w:r w:rsidR="00FD6D8A" w:rsidRPr="006A11DE">
        <w:rPr>
          <w:rFonts w:ascii="Arial" w:hAnsi="Arial" w:cs="Arial"/>
          <w:i/>
          <w:sz w:val="24"/>
          <w:szCs w:val="24"/>
        </w:rPr>
        <w:t>“</w:t>
      </w:r>
      <w:r w:rsidRPr="006A11DE">
        <w:rPr>
          <w:rFonts w:ascii="Arial" w:hAnsi="Arial" w:cs="Arial"/>
          <w:i/>
          <w:sz w:val="24"/>
          <w:szCs w:val="24"/>
        </w:rPr>
        <w:t xml:space="preserve">Informação em campo obrigatório ausente no </w:t>
      </w:r>
      <w:r w:rsidR="00661FEE" w:rsidRPr="006A11DE">
        <w:rPr>
          <w:rFonts w:ascii="Arial" w:hAnsi="Arial" w:cs="Arial"/>
          <w:i/>
          <w:sz w:val="24"/>
          <w:szCs w:val="24"/>
        </w:rPr>
        <w:t>Conta Corrente</w:t>
      </w:r>
      <w:r w:rsidRPr="006A11DE">
        <w:rPr>
          <w:rFonts w:ascii="Arial" w:hAnsi="Arial" w:cs="Arial"/>
          <w:i/>
          <w:sz w:val="24"/>
          <w:szCs w:val="24"/>
        </w:rPr>
        <w:t xml:space="preserve"> {XX}</w:t>
      </w:r>
      <w:r w:rsidR="00FD6D8A" w:rsidRPr="006A11DE">
        <w:rPr>
          <w:rFonts w:ascii="Arial" w:hAnsi="Arial" w:cs="Arial"/>
          <w:i/>
          <w:sz w:val="24"/>
          <w:szCs w:val="24"/>
        </w:rPr>
        <w:t>”</w:t>
      </w:r>
      <w:bookmarkEnd w:id="56"/>
    </w:p>
    <w:p w14:paraId="7969E210" w14:textId="77777777" w:rsidR="000E2BE8" w:rsidRDefault="000E2BE8" w:rsidP="00195DF0">
      <w:pPr>
        <w:widowControl w:val="0"/>
        <w:spacing w:line="360" w:lineRule="auto"/>
        <w:jc w:val="both"/>
        <w:rPr>
          <w:rFonts w:ascii="Arial" w:hAnsi="Arial" w:cs="Arial"/>
          <w:b/>
        </w:rPr>
      </w:pPr>
    </w:p>
    <w:p w14:paraId="38A68EE6" w14:textId="01F6F035" w:rsidR="00CE05D6" w:rsidRPr="0069614D" w:rsidRDefault="00CE05D6" w:rsidP="00195DF0">
      <w:pPr>
        <w:widowControl w:val="0"/>
        <w:spacing w:line="360" w:lineRule="auto"/>
        <w:jc w:val="both"/>
        <w:rPr>
          <w:rFonts w:ascii="Arial" w:hAnsi="Arial" w:cs="Arial"/>
          <w:b/>
        </w:rPr>
      </w:pPr>
      <w:r w:rsidRPr="00CE05D6">
        <w:rPr>
          <w:rFonts w:ascii="Arial" w:hAnsi="Arial" w:cs="Arial"/>
          <w:b/>
        </w:rPr>
        <w:t>Conta Corrente</w:t>
      </w:r>
      <w:r w:rsidR="007A7DEF">
        <w:rPr>
          <w:rFonts w:ascii="Arial" w:hAnsi="Arial" w:cs="Arial"/>
          <w:b/>
        </w:rPr>
        <w:t xml:space="preserve"> 01</w:t>
      </w:r>
      <w:r w:rsidR="007A7DEF" w:rsidRPr="0069614D">
        <w:rPr>
          <w:rFonts w:ascii="Arial" w:hAnsi="Arial" w:cs="Arial"/>
          <w:b/>
        </w:rPr>
        <w:t>: FONTE DE RECURSOS</w:t>
      </w:r>
    </w:p>
    <w:p w14:paraId="68C4CF7D" w14:textId="2F316A7B" w:rsidR="003901C3" w:rsidRPr="00F60C09" w:rsidRDefault="00EB6865" w:rsidP="00195DF0">
      <w:pPr>
        <w:widowControl w:val="0"/>
        <w:spacing w:line="360" w:lineRule="auto"/>
        <w:ind w:firstLine="708"/>
        <w:jc w:val="both"/>
        <w:rPr>
          <w:rFonts w:ascii="Arial" w:hAnsi="Arial" w:cs="Arial"/>
          <w:b/>
        </w:rPr>
      </w:pPr>
      <w:r w:rsidRPr="0069614D">
        <w:rPr>
          <w:rFonts w:ascii="Arial" w:hAnsi="Arial" w:cs="Arial"/>
        </w:rPr>
        <w:t xml:space="preserve">Campos </w:t>
      </w:r>
      <w:r w:rsidR="003901C3" w:rsidRPr="0069614D">
        <w:rPr>
          <w:rFonts w:ascii="Arial" w:hAnsi="Arial" w:cs="Arial"/>
        </w:rPr>
        <w:t>obrigatórios</w:t>
      </w:r>
      <w:r>
        <w:rPr>
          <w:rFonts w:ascii="Arial" w:hAnsi="Arial" w:cs="Arial"/>
        </w:rPr>
        <w:t xml:space="preserve">: </w:t>
      </w:r>
      <w:r w:rsidRPr="00EB6865">
        <w:rPr>
          <w:rFonts w:ascii="Arial" w:hAnsi="Arial" w:cs="Arial"/>
        </w:rPr>
        <w:t>CodigoGrupoFonteDestinacaoRecursos</w:t>
      </w:r>
      <w:r>
        <w:rPr>
          <w:rFonts w:ascii="Arial" w:hAnsi="Arial" w:cs="Arial"/>
        </w:rPr>
        <w:t xml:space="preserve">, </w:t>
      </w:r>
      <w:r w:rsidRPr="00EB6865">
        <w:rPr>
          <w:rFonts w:ascii="Arial" w:hAnsi="Arial" w:cs="Arial"/>
        </w:rPr>
        <w:t>CodigoEspecificacaoFontesDestinacoesRecursos, CodigoDetalhamentoFontesDestinacoesRecursos</w:t>
      </w:r>
      <w:r w:rsidR="00E20349">
        <w:rPr>
          <w:rFonts w:ascii="Arial" w:hAnsi="Arial" w:cs="Arial"/>
        </w:rPr>
        <w:t xml:space="preserve">, </w:t>
      </w:r>
      <w:r w:rsidR="00E20349" w:rsidRPr="00F60C09">
        <w:rPr>
          <w:rFonts w:ascii="Arial" w:hAnsi="Arial" w:cs="Arial"/>
        </w:rPr>
        <w:t>CodigoComplementoFontesDestinacoesRecursos</w:t>
      </w:r>
    </w:p>
    <w:p w14:paraId="6158E89E" w14:textId="77777777" w:rsidR="000C4FE2" w:rsidRDefault="000C4FE2" w:rsidP="00195DF0">
      <w:pPr>
        <w:widowControl w:val="0"/>
        <w:spacing w:line="360" w:lineRule="auto"/>
        <w:jc w:val="both"/>
        <w:rPr>
          <w:rFonts w:ascii="Arial" w:hAnsi="Arial" w:cs="Arial"/>
          <w:b/>
        </w:rPr>
      </w:pPr>
    </w:p>
    <w:p w14:paraId="2AE0D90E"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02: DOMICÍLIO BANCÁRIO</w:t>
      </w:r>
    </w:p>
    <w:p w14:paraId="0EF3B7E5" w14:textId="33DDFAA6" w:rsidR="00D2575A" w:rsidRPr="00F60C09" w:rsidRDefault="00D2575A" w:rsidP="00195DF0">
      <w:pPr>
        <w:widowControl w:val="0"/>
        <w:overflowPunct/>
        <w:ind w:firstLine="708"/>
        <w:jc w:val="both"/>
        <w:textAlignment w:val="auto"/>
        <w:rPr>
          <w:rFonts w:ascii="Arial" w:hAnsi="Arial" w:cs="Arial"/>
        </w:rPr>
      </w:pPr>
      <w:r w:rsidRPr="0069614D">
        <w:rPr>
          <w:rFonts w:ascii="Arial" w:hAnsi="Arial" w:cs="Arial"/>
        </w:rPr>
        <w:t xml:space="preserve">Campos </w:t>
      </w:r>
      <w:r w:rsidRPr="00D40077">
        <w:rPr>
          <w:rFonts w:ascii="Arial" w:hAnsi="Arial" w:cs="Arial"/>
        </w:rPr>
        <w:t xml:space="preserve">obrigatórios: </w:t>
      </w:r>
      <w:r w:rsidR="00907053" w:rsidRPr="00D40077">
        <w:rPr>
          <w:rFonts w:ascii="Arial" w:hAnsi="Arial" w:cs="Arial"/>
        </w:rPr>
        <w:t xml:space="preserve">CodigoCNPJ, </w:t>
      </w:r>
      <w:r w:rsidRPr="0069614D">
        <w:rPr>
          <w:rFonts w:ascii="Arial" w:hAnsi="Arial" w:cs="Arial"/>
        </w:rPr>
        <w:t>CodigoBanco, CodigoAgencia, NumeroContaBancaria, CodigoGrupoFonteDestinacaoRecursos, CodigoEspecificacaoFontesDestinacoesRecursos, CodigoDetalhamentoFontesDestinacoesRecursos</w:t>
      </w:r>
      <w:r w:rsidR="00E20349">
        <w:rPr>
          <w:rFonts w:ascii="Arial" w:hAnsi="Arial" w:cs="Arial"/>
        </w:rPr>
        <w:t xml:space="preserve">, </w:t>
      </w:r>
      <w:r w:rsidR="00E20349" w:rsidRPr="00F60C09">
        <w:rPr>
          <w:rFonts w:ascii="Arial" w:hAnsi="Arial" w:cs="Arial"/>
        </w:rPr>
        <w:t>CodigoComplementoFontesDestinacoesRecursos</w:t>
      </w:r>
    </w:p>
    <w:p w14:paraId="36E27C72" w14:textId="77777777" w:rsidR="00C33FCD" w:rsidRDefault="00C33FCD" w:rsidP="00195DF0">
      <w:pPr>
        <w:widowControl w:val="0"/>
        <w:spacing w:line="360" w:lineRule="auto"/>
        <w:ind w:firstLine="708"/>
        <w:jc w:val="both"/>
        <w:rPr>
          <w:rFonts w:ascii="Arial" w:hAnsi="Arial" w:cs="Arial"/>
          <w:b/>
        </w:rPr>
      </w:pPr>
    </w:p>
    <w:p w14:paraId="29CCFA5B" w14:textId="77777777" w:rsidR="002F4AA0" w:rsidRDefault="002F4AA0" w:rsidP="00195DF0">
      <w:pPr>
        <w:widowControl w:val="0"/>
        <w:spacing w:line="360" w:lineRule="auto"/>
        <w:jc w:val="both"/>
        <w:rPr>
          <w:rFonts w:ascii="Arial" w:hAnsi="Arial" w:cs="Arial"/>
          <w:b/>
        </w:rPr>
      </w:pPr>
      <w:r w:rsidRPr="00E67E2B">
        <w:rPr>
          <w:rFonts w:ascii="Arial" w:hAnsi="Arial" w:cs="Arial"/>
          <w:b/>
        </w:rPr>
        <w:t xml:space="preserve">Conta Corrente </w:t>
      </w:r>
      <w:r>
        <w:rPr>
          <w:rFonts w:ascii="Arial" w:hAnsi="Arial" w:cs="Arial"/>
          <w:b/>
        </w:rPr>
        <w:t>0</w:t>
      </w:r>
      <w:r w:rsidRPr="00E67E2B">
        <w:rPr>
          <w:rFonts w:ascii="Arial" w:hAnsi="Arial" w:cs="Arial"/>
          <w:b/>
        </w:rPr>
        <w:t>3</w:t>
      </w:r>
      <w:r>
        <w:rPr>
          <w:rFonts w:ascii="Arial" w:hAnsi="Arial" w:cs="Arial"/>
          <w:b/>
        </w:rPr>
        <w:t>: CREDOR/</w:t>
      </w:r>
      <w:r w:rsidRPr="0069614D">
        <w:rPr>
          <w:rFonts w:ascii="Arial" w:hAnsi="Arial" w:cs="Arial"/>
          <w:b/>
        </w:rPr>
        <w:t>FORNECEDOR</w:t>
      </w:r>
      <w:r w:rsidR="00C33FCD" w:rsidRPr="0069614D">
        <w:rPr>
          <w:rFonts w:ascii="Arial" w:hAnsi="Arial" w:cs="Arial"/>
          <w:b/>
        </w:rPr>
        <w:t>/FONTE DE RECURSOS</w:t>
      </w:r>
    </w:p>
    <w:p w14:paraId="37AD3FD6" w14:textId="6AB3F2C8" w:rsidR="00D2575A" w:rsidRPr="00F60C09" w:rsidRDefault="00D2575A" w:rsidP="00195DF0">
      <w:pPr>
        <w:widowControl w:val="0"/>
        <w:overflowPunct/>
        <w:ind w:firstLine="708"/>
        <w:jc w:val="both"/>
        <w:textAlignment w:val="auto"/>
        <w:rPr>
          <w:rFonts w:ascii="Arial" w:hAnsi="Arial" w:cs="Arial"/>
        </w:rPr>
      </w:pPr>
      <w:r w:rsidRPr="0069614D">
        <w:rPr>
          <w:rFonts w:ascii="Arial" w:hAnsi="Arial" w:cs="Arial"/>
        </w:rPr>
        <w:t>C</w:t>
      </w:r>
      <w:r w:rsidR="003901C3" w:rsidRPr="0069614D">
        <w:rPr>
          <w:rFonts w:ascii="Arial" w:hAnsi="Arial" w:cs="Arial"/>
        </w:rPr>
        <w:t>ampos obrigatórios</w:t>
      </w:r>
      <w:r w:rsidRPr="0069614D">
        <w:rPr>
          <w:rFonts w:ascii="Arial" w:hAnsi="Arial" w:cs="Arial"/>
        </w:rPr>
        <w:t>: TipoIdentificacao, CodigoCredorFornecedor, CodigoGrupoFonteDestinacaoRecursos, CodigoEspecificacaoFontesDestinacoesRecursos, CodigoDetalhamentoFontesDestinacoesRecursos</w:t>
      </w:r>
      <w:r w:rsidR="00E20349">
        <w:rPr>
          <w:rFonts w:ascii="Arial" w:hAnsi="Arial" w:cs="Arial"/>
        </w:rPr>
        <w:t xml:space="preserve">, </w:t>
      </w:r>
      <w:r w:rsidR="00E20349" w:rsidRPr="00F60C09">
        <w:rPr>
          <w:rFonts w:ascii="Arial" w:hAnsi="Arial" w:cs="Arial"/>
        </w:rPr>
        <w:t>CodigoComplementoFontesDestinacoesRecursos</w:t>
      </w:r>
    </w:p>
    <w:p w14:paraId="0C76D939" w14:textId="77777777" w:rsidR="003901C3" w:rsidRDefault="003901C3" w:rsidP="00195DF0">
      <w:pPr>
        <w:widowControl w:val="0"/>
        <w:spacing w:line="360" w:lineRule="auto"/>
        <w:jc w:val="both"/>
        <w:rPr>
          <w:rFonts w:ascii="Arial" w:hAnsi="Arial" w:cs="Arial"/>
        </w:rPr>
      </w:pPr>
    </w:p>
    <w:p w14:paraId="46782970" w14:textId="77777777" w:rsidR="00E35A3B" w:rsidRPr="00706844" w:rsidRDefault="00E35A3B" w:rsidP="00195DF0">
      <w:pPr>
        <w:widowControl w:val="0"/>
        <w:spacing w:line="360" w:lineRule="auto"/>
        <w:jc w:val="both"/>
        <w:rPr>
          <w:rFonts w:ascii="Arial" w:hAnsi="Arial" w:cs="Arial"/>
          <w:b/>
          <w:caps/>
          <w:sz w:val="24"/>
          <w:szCs w:val="24"/>
        </w:rPr>
      </w:pPr>
      <w:r w:rsidRPr="00F91C9F">
        <w:rPr>
          <w:rFonts w:ascii="Arial" w:hAnsi="Arial" w:cs="Arial"/>
          <w:b/>
        </w:rPr>
        <w:lastRenderedPageBreak/>
        <w:t>Conta Corrente 04</w:t>
      </w:r>
      <w:r w:rsidRPr="00706844">
        <w:rPr>
          <w:rFonts w:ascii="Arial" w:hAnsi="Arial" w:cs="Arial"/>
          <w:b/>
          <w:sz w:val="24"/>
          <w:szCs w:val="24"/>
        </w:rPr>
        <w:t xml:space="preserve">: </w:t>
      </w:r>
      <w:r w:rsidRPr="00F91C9F">
        <w:rPr>
          <w:rFonts w:ascii="Arial" w:hAnsi="Arial" w:cs="Arial"/>
          <w:b/>
          <w:caps/>
        </w:rPr>
        <w:t>Identificador de Receitas</w:t>
      </w:r>
    </w:p>
    <w:p w14:paraId="0ADA7D57" w14:textId="77777777" w:rsidR="00D2575A" w:rsidRPr="00D2575A" w:rsidRDefault="00D2575A" w:rsidP="00195DF0">
      <w:pPr>
        <w:widowControl w:val="0"/>
        <w:spacing w:line="360" w:lineRule="auto"/>
        <w:ind w:firstLine="708"/>
        <w:jc w:val="both"/>
        <w:rPr>
          <w:rFonts w:ascii="Arial" w:hAnsi="Arial" w:cs="Arial"/>
        </w:rPr>
      </w:pPr>
      <w:r>
        <w:rPr>
          <w:rFonts w:ascii="Arial" w:hAnsi="Arial" w:cs="Arial"/>
        </w:rPr>
        <w:t>C</w:t>
      </w:r>
      <w:r w:rsidR="00E35A3B" w:rsidRPr="00F91C9F">
        <w:rPr>
          <w:rFonts w:ascii="Arial" w:hAnsi="Arial" w:cs="Arial"/>
        </w:rPr>
        <w:t>ampos obrigatórios</w:t>
      </w:r>
      <w:r>
        <w:rPr>
          <w:rFonts w:ascii="Arial" w:hAnsi="Arial" w:cs="Arial"/>
        </w:rPr>
        <w:t xml:space="preserve">: </w:t>
      </w:r>
      <w:r w:rsidRPr="00D2575A">
        <w:rPr>
          <w:rFonts w:ascii="Arial" w:hAnsi="Arial" w:cs="Arial"/>
        </w:rPr>
        <w:t>CodigoReceitaCategoriaEconomica, CodigoReceitaOrigem, CodigoReceitaEspecie, CodigoReceitaDetalhamento1, CodigoReceitaDetalhamento2, CodigoReceitaDetalhamento3, CodigoReceitaTipo</w:t>
      </w:r>
    </w:p>
    <w:p w14:paraId="7B07294D" w14:textId="77777777" w:rsidR="00E35A3B" w:rsidRPr="00D2575A" w:rsidRDefault="00E35A3B" w:rsidP="00195DF0">
      <w:pPr>
        <w:widowControl w:val="0"/>
        <w:jc w:val="both"/>
        <w:rPr>
          <w:rFonts w:ascii="Arial" w:hAnsi="Arial" w:cs="Arial"/>
          <w:b/>
        </w:rPr>
      </w:pPr>
    </w:p>
    <w:p w14:paraId="5CC85FBD" w14:textId="77777777" w:rsidR="00E35A3B" w:rsidRPr="00E35A3B" w:rsidRDefault="00E35A3B" w:rsidP="00195DF0">
      <w:pPr>
        <w:widowControl w:val="0"/>
        <w:jc w:val="both"/>
        <w:rPr>
          <w:rFonts w:ascii="Arial" w:hAnsi="Arial" w:cs="Arial"/>
          <w:b/>
        </w:rPr>
      </w:pPr>
      <w:r w:rsidRPr="00E35A3B">
        <w:rPr>
          <w:rFonts w:ascii="Arial" w:hAnsi="Arial" w:cs="Arial"/>
          <w:b/>
        </w:rPr>
        <w:t xml:space="preserve">Conta Corrente 05: </w:t>
      </w:r>
      <w:r w:rsidRPr="00E35A3B">
        <w:rPr>
          <w:rFonts w:ascii="Arial" w:hAnsi="Arial" w:cs="Arial"/>
          <w:b/>
          <w:caps/>
        </w:rPr>
        <w:t>Previsão/Arrecadação da Receita</w:t>
      </w:r>
    </w:p>
    <w:p w14:paraId="0E0DBDBD" w14:textId="77777777" w:rsidR="00D2575A" w:rsidRPr="008F086B" w:rsidRDefault="00D2575A" w:rsidP="00195DF0">
      <w:pPr>
        <w:widowControl w:val="0"/>
        <w:spacing w:line="360" w:lineRule="auto"/>
        <w:ind w:firstLine="708"/>
        <w:jc w:val="both"/>
        <w:rPr>
          <w:rFonts w:ascii="Arial" w:hAnsi="Arial" w:cs="Arial"/>
        </w:rPr>
      </w:pPr>
      <w:r>
        <w:rPr>
          <w:rFonts w:ascii="Arial" w:hAnsi="Arial" w:cs="Arial"/>
        </w:rPr>
        <w:t>C</w:t>
      </w:r>
      <w:r w:rsidR="00E35A3B" w:rsidRPr="00E35A3B">
        <w:rPr>
          <w:rFonts w:ascii="Arial" w:hAnsi="Arial" w:cs="Arial"/>
        </w:rPr>
        <w:t>ampos obrigatórios</w:t>
      </w:r>
      <w:r>
        <w:rPr>
          <w:rFonts w:ascii="Arial" w:hAnsi="Arial" w:cs="Arial"/>
        </w:rPr>
        <w:t xml:space="preserve">: </w:t>
      </w:r>
      <w:r w:rsidRPr="00D2575A">
        <w:rPr>
          <w:rFonts w:ascii="Arial" w:hAnsi="Arial" w:cs="Arial"/>
        </w:rPr>
        <w:t xml:space="preserve">CodigoReceitaCategoriaEconomica, CodigoReceitaOrigem, CodigoReceitaEspecie, CodigoReceitaDetalhamento1, CodigoReceitaDetalhamento2, CodigoReceitaDetalhamento3, CodigoReceitaTipo, CodigoGrupoFonteDestinacaoRecursos, CodigoEspecificacaoFontesDestinacoesRecursos, CodigoDetalhamentoFontesDestinacoesRecursos, </w:t>
      </w:r>
      <w:r w:rsidR="00C95E9B" w:rsidRPr="008F086B">
        <w:rPr>
          <w:rFonts w:ascii="Arial" w:hAnsi="Arial" w:cs="Arial"/>
        </w:rPr>
        <w:t>CodigoComplementoFontesDestinacoesRecursos ,</w:t>
      </w:r>
      <w:r w:rsidRPr="008F086B">
        <w:rPr>
          <w:rFonts w:ascii="Arial" w:hAnsi="Arial" w:cs="Arial"/>
        </w:rPr>
        <w:t>Mes</w:t>
      </w:r>
    </w:p>
    <w:p w14:paraId="4034BA9A" w14:textId="77777777" w:rsidR="00E35A3B" w:rsidRPr="00E35A3B" w:rsidRDefault="00E35A3B" w:rsidP="00195DF0">
      <w:pPr>
        <w:widowControl w:val="0"/>
        <w:jc w:val="both"/>
        <w:rPr>
          <w:rFonts w:ascii="Arial" w:hAnsi="Arial" w:cs="Arial"/>
          <w:b/>
        </w:rPr>
      </w:pPr>
    </w:p>
    <w:p w14:paraId="41E76F9A" w14:textId="77777777" w:rsidR="00E35A3B" w:rsidRPr="00E35A3B" w:rsidRDefault="00E35A3B" w:rsidP="00195DF0">
      <w:pPr>
        <w:widowControl w:val="0"/>
        <w:jc w:val="both"/>
        <w:rPr>
          <w:rFonts w:ascii="Arial" w:hAnsi="Arial" w:cs="Arial"/>
          <w:b/>
        </w:rPr>
      </w:pPr>
      <w:r w:rsidRPr="00E35A3B">
        <w:rPr>
          <w:rFonts w:ascii="Arial" w:hAnsi="Arial" w:cs="Arial"/>
          <w:b/>
        </w:rPr>
        <w:t xml:space="preserve">Conta Corrente 06: </w:t>
      </w:r>
      <w:r w:rsidRPr="00E35A3B">
        <w:rPr>
          <w:rFonts w:ascii="Arial" w:hAnsi="Arial" w:cs="Arial"/>
          <w:b/>
          <w:caps/>
        </w:rPr>
        <w:t>Receita a Realizar</w:t>
      </w:r>
    </w:p>
    <w:p w14:paraId="66B12FA0" w14:textId="77777777" w:rsidR="00012A66" w:rsidRDefault="00012A66" w:rsidP="00195DF0">
      <w:pPr>
        <w:widowControl w:val="0"/>
        <w:ind w:firstLine="708"/>
        <w:jc w:val="both"/>
        <w:rPr>
          <w:rFonts w:ascii="Arial" w:hAnsi="Arial" w:cs="Arial"/>
        </w:rPr>
      </w:pPr>
    </w:p>
    <w:p w14:paraId="367CEE4F" w14:textId="77777777" w:rsidR="003901C3" w:rsidRPr="008F086B" w:rsidRDefault="00D2575A" w:rsidP="00195DF0">
      <w:pPr>
        <w:widowControl w:val="0"/>
        <w:spacing w:line="360" w:lineRule="auto"/>
        <w:ind w:firstLine="708"/>
        <w:jc w:val="both"/>
        <w:rPr>
          <w:rFonts w:ascii="Arial" w:hAnsi="Arial" w:cs="Arial"/>
        </w:rPr>
      </w:pPr>
      <w:r>
        <w:rPr>
          <w:rFonts w:ascii="Arial" w:hAnsi="Arial" w:cs="Arial"/>
        </w:rPr>
        <w:t>C</w:t>
      </w:r>
      <w:r w:rsidRPr="00E35A3B">
        <w:rPr>
          <w:rFonts w:ascii="Arial" w:hAnsi="Arial" w:cs="Arial"/>
        </w:rPr>
        <w:t>ampos obrigatórios</w:t>
      </w:r>
      <w:r>
        <w:rPr>
          <w:rFonts w:ascii="Arial" w:hAnsi="Arial" w:cs="Arial"/>
        </w:rPr>
        <w:t xml:space="preserve">: </w:t>
      </w:r>
      <w:r w:rsidRPr="00D2575A">
        <w:rPr>
          <w:rFonts w:ascii="Arial" w:hAnsi="Arial" w:cs="Arial"/>
        </w:rPr>
        <w:t>CodigoReceitaCategoriaEconomica, CodigoReceitaOrigem, CodigoReceitaEspecie, CodigoReceitaDetalhamento1, CodigoReceitaDetalhamento2, CodigoReceitaDetalhamento3, CodigoReceitaTipo, CodigoGrupoFonteDestinacaoRecursos, CodigoEspecificacaoFontesDestinacoesRecursos, CodigoDetalhamentoFontesDestinacoesRecursos</w:t>
      </w:r>
      <w:r w:rsidR="00C95E9B">
        <w:rPr>
          <w:rFonts w:ascii="Arial" w:hAnsi="Arial" w:cs="Arial"/>
        </w:rPr>
        <w:t xml:space="preserve">, </w:t>
      </w:r>
      <w:r w:rsidR="00C95E9B" w:rsidRPr="008F086B">
        <w:rPr>
          <w:rFonts w:ascii="Arial" w:hAnsi="Arial" w:cs="Arial"/>
        </w:rPr>
        <w:t>CodigoComplementoFontesDestinacoesRecursos</w:t>
      </w:r>
    </w:p>
    <w:p w14:paraId="71CF16BA" w14:textId="77777777" w:rsidR="00D2575A" w:rsidRDefault="00D2575A" w:rsidP="00195DF0">
      <w:pPr>
        <w:widowControl w:val="0"/>
        <w:spacing w:line="360" w:lineRule="auto"/>
        <w:ind w:firstLine="708"/>
        <w:jc w:val="both"/>
        <w:rPr>
          <w:rFonts w:ascii="Arial" w:hAnsi="Arial" w:cs="Arial"/>
          <w:b/>
        </w:rPr>
      </w:pPr>
    </w:p>
    <w:p w14:paraId="30A7C918" w14:textId="77777777" w:rsidR="002F4AA0" w:rsidRDefault="002F4AA0" w:rsidP="00195DF0">
      <w:pPr>
        <w:widowControl w:val="0"/>
        <w:spacing w:line="360" w:lineRule="auto"/>
        <w:jc w:val="both"/>
        <w:rPr>
          <w:rFonts w:ascii="Arial" w:hAnsi="Arial" w:cs="Arial"/>
          <w:b/>
        </w:rPr>
      </w:pPr>
      <w:r w:rsidRPr="00E67E2B">
        <w:rPr>
          <w:rFonts w:ascii="Arial" w:hAnsi="Arial" w:cs="Arial"/>
          <w:b/>
        </w:rPr>
        <w:t xml:space="preserve">Conta Corrente </w:t>
      </w:r>
      <w:r>
        <w:rPr>
          <w:rFonts w:ascii="Arial" w:hAnsi="Arial" w:cs="Arial"/>
          <w:b/>
        </w:rPr>
        <w:t>0</w:t>
      </w:r>
      <w:r w:rsidRPr="00E67E2B">
        <w:rPr>
          <w:rFonts w:ascii="Arial" w:hAnsi="Arial" w:cs="Arial"/>
          <w:b/>
        </w:rPr>
        <w:t>7</w:t>
      </w:r>
      <w:r>
        <w:rPr>
          <w:rFonts w:ascii="Arial" w:hAnsi="Arial" w:cs="Arial"/>
          <w:b/>
        </w:rPr>
        <w:t>:</w:t>
      </w:r>
      <w:r w:rsidRPr="00E67E2B">
        <w:rPr>
          <w:rFonts w:ascii="Arial" w:hAnsi="Arial" w:cs="Arial"/>
          <w:b/>
        </w:rPr>
        <w:t xml:space="preserve"> </w:t>
      </w:r>
      <w:r w:rsidRPr="002F4AA0">
        <w:rPr>
          <w:rFonts w:ascii="Arial" w:hAnsi="Arial" w:cs="Arial"/>
          <w:b/>
          <w:caps/>
        </w:rPr>
        <w:t>Dotação Orçamentária</w:t>
      </w:r>
    </w:p>
    <w:p w14:paraId="2FDA6A5F" w14:textId="77777777" w:rsidR="00D2575A" w:rsidRPr="008F086B" w:rsidRDefault="00D2575A" w:rsidP="00195DF0">
      <w:pPr>
        <w:widowControl w:val="0"/>
        <w:spacing w:line="360" w:lineRule="auto"/>
        <w:ind w:firstLine="708"/>
        <w:jc w:val="both"/>
        <w:rPr>
          <w:rFonts w:ascii="Arial" w:hAnsi="Arial" w:cs="Arial"/>
        </w:rPr>
      </w:pPr>
      <w:r>
        <w:rPr>
          <w:rFonts w:ascii="Arial" w:hAnsi="Arial" w:cs="Arial"/>
        </w:rPr>
        <w:t>C</w:t>
      </w:r>
      <w:r w:rsidR="003901C3" w:rsidRPr="00CB2690">
        <w:rPr>
          <w:rFonts w:ascii="Arial" w:hAnsi="Arial" w:cs="Arial"/>
        </w:rPr>
        <w:t>ampos obrigatórios</w:t>
      </w:r>
      <w:r>
        <w:rPr>
          <w:rFonts w:ascii="Arial" w:hAnsi="Arial" w:cs="Arial"/>
        </w:rPr>
        <w:t xml:space="preserve">: </w:t>
      </w:r>
      <w:r w:rsidRPr="00D2575A">
        <w:rPr>
          <w:rFonts w:ascii="Arial" w:hAnsi="Arial" w:cs="Arial"/>
        </w:rPr>
        <w:t>CodigoUnidadeGestora, CodigoOrgao, CodigoUnidadeOrcamentaria, Funcao,</w:t>
      </w:r>
      <w:r>
        <w:rPr>
          <w:rFonts w:ascii="Arial" w:hAnsi="Arial" w:cs="Arial"/>
        </w:rPr>
        <w:t xml:space="preserve"> </w:t>
      </w:r>
      <w:r w:rsidRPr="00D2575A">
        <w:rPr>
          <w:rFonts w:ascii="Arial" w:hAnsi="Arial" w:cs="Arial"/>
        </w:rPr>
        <w:t>SubFuncao, Programa, CodigoAcao, CategoriaEconomicaDespesa, GrupoNaturezaDespesa, ModalidadeAplicacao, ElementoDespesa,</w:t>
      </w:r>
      <w:r w:rsidR="00C95E9B">
        <w:rPr>
          <w:rFonts w:ascii="Arial" w:hAnsi="Arial" w:cs="Arial"/>
        </w:rPr>
        <w:t xml:space="preserve"> </w:t>
      </w:r>
      <w:r w:rsidR="00C95E9B" w:rsidRPr="008F086B">
        <w:rPr>
          <w:rFonts w:ascii="Arial" w:hAnsi="Arial" w:cs="Arial"/>
        </w:rPr>
        <w:t>SubElementoDespesa,</w:t>
      </w:r>
      <w:r w:rsidRPr="008F086B">
        <w:rPr>
          <w:rFonts w:ascii="Arial" w:hAnsi="Arial" w:cs="Arial"/>
        </w:rPr>
        <w:t xml:space="preserve"> CodigoGrupoFonteDestinacaoRecursos</w:t>
      </w:r>
      <w:r w:rsidRPr="00D2575A">
        <w:rPr>
          <w:rFonts w:ascii="Arial" w:hAnsi="Arial" w:cs="Arial"/>
        </w:rPr>
        <w:t>, CodigoEspecificacaoFontesDestinacoesRecursos, CodigoDetalhamentoFontesDestinacoesRecursos</w:t>
      </w:r>
      <w:r w:rsidR="00C95E9B">
        <w:rPr>
          <w:rFonts w:ascii="Arial" w:hAnsi="Arial" w:cs="Arial"/>
        </w:rPr>
        <w:t xml:space="preserve">, </w:t>
      </w:r>
      <w:r w:rsidR="00C95E9B" w:rsidRPr="008F086B">
        <w:rPr>
          <w:rFonts w:ascii="Arial" w:hAnsi="Arial" w:cs="Arial"/>
        </w:rPr>
        <w:t>CodigoComplementoFontesDestinacoesRecursos</w:t>
      </w:r>
    </w:p>
    <w:p w14:paraId="692F9161" w14:textId="77777777" w:rsidR="00012A66" w:rsidRDefault="00012A66" w:rsidP="00195DF0">
      <w:pPr>
        <w:widowControl w:val="0"/>
        <w:spacing w:line="360" w:lineRule="auto"/>
        <w:jc w:val="both"/>
        <w:rPr>
          <w:rFonts w:ascii="Arial" w:hAnsi="Arial" w:cs="Arial"/>
          <w:b/>
        </w:rPr>
      </w:pPr>
    </w:p>
    <w:p w14:paraId="60E93265" w14:textId="77777777" w:rsidR="002F4AA0" w:rsidRPr="00E67E2B" w:rsidRDefault="002F4AA0" w:rsidP="00195DF0">
      <w:pPr>
        <w:widowControl w:val="0"/>
        <w:spacing w:line="360" w:lineRule="auto"/>
        <w:jc w:val="both"/>
        <w:rPr>
          <w:rFonts w:ascii="Arial" w:hAnsi="Arial" w:cs="Arial"/>
          <w:b/>
        </w:rPr>
      </w:pPr>
      <w:r w:rsidRPr="00E67E2B">
        <w:rPr>
          <w:rFonts w:ascii="Arial" w:hAnsi="Arial" w:cs="Arial"/>
          <w:b/>
        </w:rPr>
        <w:t>Conta Corrente</w:t>
      </w:r>
      <w:r>
        <w:rPr>
          <w:rFonts w:ascii="Arial" w:hAnsi="Arial" w:cs="Arial"/>
          <w:b/>
        </w:rPr>
        <w:t xml:space="preserve"> 0</w:t>
      </w:r>
      <w:r w:rsidRPr="00E67E2B">
        <w:rPr>
          <w:rFonts w:ascii="Arial" w:hAnsi="Arial" w:cs="Arial"/>
          <w:b/>
        </w:rPr>
        <w:t>8</w:t>
      </w:r>
      <w:r>
        <w:rPr>
          <w:rFonts w:ascii="Arial" w:hAnsi="Arial" w:cs="Arial"/>
          <w:b/>
        </w:rPr>
        <w:t>:</w:t>
      </w:r>
      <w:r w:rsidRPr="00E67E2B">
        <w:rPr>
          <w:rFonts w:ascii="Arial" w:hAnsi="Arial" w:cs="Arial"/>
          <w:b/>
        </w:rPr>
        <w:t xml:space="preserve"> </w:t>
      </w:r>
      <w:r w:rsidRPr="002F4AA0">
        <w:rPr>
          <w:rFonts w:ascii="Arial" w:hAnsi="Arial" w:cs="Arial"/>
          <w:b/>
          <w:caps/>
        </w:rPr>
        <w:t>Alteração da Dotação Orçamentária</w:t>
      </w:r>
    </w:p>
    <w:p w14:paraId="6D3F25B4" w14:textId="601FF1E9" w:rsidR="00454248" w:rsidRPr="00F60C09" w:rsidRDefault="000D4FC5" w:rsidP="00195DF0">
      <w:pPr>
        <w:widowControl w:val="0"/>
        <w:spacing w:line="360" w:lineRule="auto"/>
        <w:ind w:firstLine="708"/>
        <w:jc w:val="both"/>
        <w:rPr>
          <w:rFonts w:ascii="Arial" w:hAnsi="Arial" w:cs="Arial"/>
          <w:strike/>
        </w:rPr>
      </w:pPr>
      <w:r>
        <w:rPr>
          <w:rFonts w:ascii="Arial" w:hAnsi="Arial" w:cs="Arial"/>
        </w:rPr>
        <w:t>C</w:t>
      </w:r>
      <w:r w:rsidRPr="00CB2690">
        <w:rPr>
          <w:rFonts w:ascii="Arial" w:hAnsi="Arial" w:cs="Arial"/>
        </w:rPr>
        <w:t>ampos obrigatórios</w:t>
      </w:r>
      <w:r>
        <w:rPr>
          <w:rFonts w:ascii="Arial" w:hAnsi="Arial" w:cs="Arial"/>
        </w:rPr>
        <w:t xml:space="preserve">: </w:t>
      </w:r>
      <w:r w:rsidRPr="00D2575A">
        <w:rPr>
          <w:rFonts w:ascii="Arial" w:hAnsi="Arial" w:cs="Arial"/>
        </w:rPr>
        <w:t>CodigoUnidadeGestora, CodigoOrgao, CodigoUnidadeOrcamentaria, Funcao,</w:t>
      </w:r>
      <w:r>
        <w:rPr>
          <w:rFonts w:ascii="Arial" w:hAnsi="Arial" w:cs="Arial"/>
        </w:rPr>
        <w:t xml:space="preserve"> </w:t>
      </w:r>
      <w:r w:rsidRPr="00D2575A">
        <w:rPr>
          <w:rFonts w:ascii="Arial" w:hAnsi="Arial" w:cs="Arial"/>
        </w:rPr>
        <w:t>SubFuncao, Programa, CodigoAcao, CategoriaEconomicaDespesa, GrupoNaturezaDespesa, ModalidadeAplicacao, ElementoDespesa,</w:t>
      </w:r>
      <w:r w:rsidR="00652869">
        <w:rPr>
          <w:rFonts w:ascii="Arial" w:hAnsi="Arial" w:cs="Arial"/>
        </w:rPr>
        <w:t xml:space="preserve"> </w:t>
      </w:r>
      <w:r w:rsidR="00652869" w:rsidRPr="008F086B">
        <w:rPr>
          <w:rFonts w:ascii="Arial" w:hAnsi="Arial" w:cs="Arial"/>
        </w:rPr>
        <w:t>SubElementoDespesa,</w:t>
      </w:r>
      <w:r w:rsidRPr="008F086B">
        <w:rPr>
          <w:rFonts w:ascii="Arial" w:hAnsi="Arial" w:cs="Arial"/>
        </w:rPr>
        <w:t xml:space="preserve"> CodigoGrupoFonteDestinacaoRecursos</w:t>
      </w:r>
      <w:r w:rsidRPr="00D2575A">
        <w:rPr>
          <w:rFonts w:ascii="Arial" w:hAnsi="Arial" w:cs="Arial"/>
        </w:rPr>
        <w:t>, CodigoEspecificacaoFontesDestinacoesRecursos, CodigoDetalhamentoFontesDestinacoesRecursos</w:t>
      </w:r>
      <w:r>
        <w:rPr>
          <w:rFonts w:ascii="Arial" w:hAnsi="Arial" w:cs="Arial"/>
        </w:rPr>
        <w:t xml:space="preserve">, </w:t>
      </w:r>
      <w:r w:rsidR="00652869" w:rsidRPr="008F086B">
        <w:rPr>
          <w:rFonts w:ascii="Arial" w:hAnsi="Arial" w:cs="Arial"/>
        </w:rPr>
        <w:t>CodigoComplementoFontesDestinacoesRecursos,</w:t>
      </w:r>
      <w:r w:rsidR="00D40077">
        <w:rPr>
          <w:rFonts w:ascii="Arial" w:hAnsi="Arial" w:cs="Arial"/>
        </w:rPr>
        <w:t xml:space="preserve"> </w:t>
      </w:r>
      <w:r w:rsidR="003F1CE1" w:rsidRPr="00F60C09">
        <w:rPr>
          <w:rFonts w:ascii="Arial" w:hAnsi="Arial" w:cs="Arial"/>
        </w:rPr>
        <w:t xml:space="preserve">TipoAlteracao, </w:t>
      </w:r>
      <w:r w:rsidR="005D3EDD" w:rsidRPr="00F60C09">
        <w:rPr>
          <w:rFonts w:ascii="Arial" w:hAnsi="Arial" w:cs="Arial"/>
        </w:rPr>
        <w:t>N</w:t>
      </w:r>
      <w:r w:rsidR="00D40077" w:rsidRPr="00F60C09">
        <w:rPr>
          <w:rFonts w:ascii="Arial" w:hAnsi="Arial" w:cs="Arial"/>
        </w:rPr>
        <w:t>AtoOficial, AnoAtoOficial, DataPublicacaoAtoOficial, TipoAtoOficial</w:t>
      </w:r>
    </w:p>
    <w:p w14:paraId="2A966281" w14:textId="77777777" w:rsidR="00012A66" w:rsidRDefault="00012A66" w:rsidP="00195DF0">
      <w:pPr>
        <w:widowControl w:val="0"/>
        <w:spacing w:line="360" w:lineRule="auto"/>
        <w:jc w:val="both"/>
        <w:rPr>
          <w:rFonts w:ascii="Arial" w:hAnsi="Arial" w:cs="Arial"/>
          <w:b/>
        </w:rPr>
      </w:pPr>
    </w:p>
    <w:p w14:paraId="664DA8EE" w14:textId="77777777" w:rsidR="00CE05D6" w:rsidRPr="00CB2690" w:rsidRDefault="00CE05D6" w:rsidP="00195DF0">
      <w:pPr>
        <w:widowControl w:val="0"/>
        <w:spacing w:line="360" w:lineRule="auto"/>
        <w:jc w:val="both"/>
        <w:rPr>
          <w:rFonts w:ascii="Arial" w:hAnsi="Arial" w:cs="Arial"/>
          <w:b/>
        </w:rPr>
      </w:pPr>
      <w:bookmarkStart w:id="57" w:name="_Hlk118458914"/>
      <w:r w:rsidRPr="00CB2690">
        <w:rPr>
          <w:rFonts w:ascii="Arial" w:hAnsi="Arial" w:cs="Arial"/>
          <w:b/>
        </w:rPr>
        <w:t xml:space="preserve">Conta Corrente 9 – </w:t>
      </w:r>
      <w:r w:rsidRPr="00F91C9F">
        <w:rPr>
          <w:rFonts w:ascii="Arial" w:hAnsi="Arial" w:cs="Arial"/>
          <w:b/>
          <w:caps/>
        </w:rPr>
        <w:t>Emissão de Empenhos</w:t>
      </w:r>
    </w:p>
    <w:p w14:paraId="4C56A9E5" w14:textId="4153AE48" w:rsidR="000D4FC5" w:rsidRPr="00244F6D" w:rsidRDefault="000D4FC5"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244F6D">
        <w:rPr>
          <w:rFonts w:ascii="Arial" w:hAnsi="Arial" w:cs="Arial"/>
        </w:rPr>
        <w:t>AnoEmpenho</w:t>
      </w:r>
      <w:r>
        <w:rPr>
          <w:rFonts w:ascii="Arial" w:hAnsi="Arial" w:cs="Arial"/>
        </w:rPr>
        <w:t xml:space="preserve">, </w:t>
      </w:r>
      <w:r w:rsidRPr="00244F6D">
        <w:rPr>
          <w:rFonts w:ascii="Arial" w:hAnsi="Arial" w:cs="Arial"/>
        </w:rPr>
        <w:t>NumEmpenho,</w:t>
      </w:r>
      <w:r w:rsidRPr="00D2575A">
        <w:rPr>
          <w:rFonts w:ascii="Arial" w:hAnsi="Arial" w:cs="Arial"/>
        </w:rPr>
        <w:t xml:space="preserve"> </w:t>
      </w:r>
      <w:r w:rsidRPr="00244F6D">
        <w:rPr>
          <w:rFonts w:ascii="Arial" w:hAnsi="Arial" w:cs="Arial"/>
        </w:rPr>
        <w:t>TipoEmpenho,</w:t>
      </w:r>
      <w:r w:rsidRPr="00D2575A">
        <w:rPr>
          <w:rFonts w:ascii="Arial" w:hAnsi="Arial" w:cs="Arial"/>
        </w:rPr>
        <w:t xml:space="preserve"> CodigoOrgao, CodigoUnidadeOrcamentaria, Funcao,</w:t>
      </w:r>
      <w:r>
        <w:rPr>
          <w:rFonts w:ascii="Arial" w:hAnsi="Arial" w:cs="Arial"/>
        </w:rPr>
        <w:t xml:space="preserve"> </w:t>
      </w:r>
      <w:r w:rsidRPr="00D2575A">
        <w:rPr>
          <w:rFonts w:ascii="Arial" w:hAnsi="Arial" w:cs="Arial"/>
        </w:rPr>
        <w:t xml:space="preserve">SubFuncao, Programa, CodigoAcao, CategoriaEconomicaDespesa, GrupoNaturezaDespesa, ModalidadeAplicacao, ElementoDespesa, </w:t>
      </w:r>
      <w:r>
        <w:rPr>
          <w:rFonts w:ascii="Arial" w:hAnsi="Arial" w:cs="Arial"/>
        </w:rPr>
        <w:t>Sub</w:t>
      </w:r>
      <w:r w:rsidRPr="00D2575A">
        <w:rPr>
          <w:rFonts w:ascii="Arial" w:hAnsi="Arial" w:cs="Arial"/>
        </w:rPr>
        <w:t>ElementoDespesa</w:t>
      </w:r>
      <w:r>
        <w:rPr>
          <w:rFonts w:ascii="Arial" w:hAnsi="Arial" w:cs="Arial"/>
        </w:rPr>
        <w:t xml:space="preserve">, </w:t>
      </w:r>
      <w:r w:rsidRPr="00D2575A">
        <w:rPr>
          <w:rFonts w:ascii="Arial" w:hAnsi="Arial" w:cs="Arial"/>
        </w:rPr>
        <w:t>CodigoGrupoFonteDestinacaoRecursos, CodigoEspecificacaoFontesDestinacoesRecursos, CodigoDetalhamentoFontesDestinacoesRecursos</w:t>
      </w:r>
      <w:r>
        <w:rPr>
          <w:rFonts w:ascii="Arial" w:hAnsi="Arial" w:cs="Arial"/>
        </w:rPr>
        <w:t>,</w:t>
      </w:r>
      <w:r w:rsidR="00652869">
        <w:rPr>
          <w:rFonts w:ascii="Arial" w:hAnsi="Arial" w:cs="Arial"/>
        </w:rPr>
        <w:t xml:space="preserve"> </w:t>
      </w:r>
      <w:r w:rsidR="00652869" w:rsidRPr="008F086B">
        <w:rPr>
          <w:rFonts w:ascii="Arial" w:hAnsi="Arial" w:cs="Arial"/>
        </w:rPr>
        <w:t xml:space="preserve">CodigoComplementoFontesDestinacoesRecursos, </w:t>
      </w:r>
      <w:r w:rsidRPr="008F086B">
        <w:rPr>
          <w:rFonts w:ascii="Arial" w:hAnsi="Arial" w:cs="Arial"/>
        </w:rPr>
        <w:t xml:space="preserve"> </w:t>
      </w:r>
      <w:r w:rsidRPr="00244F6D">
        <w:rPr>
          <w:rFonts w:ascii="Arial" w:hAnsi="Arial" w:cs="Arial"/>
        </w:rPr>
        <w:t>TipoIdentificacao, CodigoCredorFornecedor, TipoRegimeExecucaoDespesa, DataEmissao</w:t>
      </w:r>
    </w:p>
    <w:bookmarkEnd w:id="57"/>
    <w:p w14:paraId="33C0A490" w14:textId="77777777" w:rsidR="00012A66" w:rsidRDefault="00012A66" w:rsidP="00195DF0">
      <w:pPr>
        <w:widowControl w:val="0"/>
        <w:spacing w:line="360" w:lineRule="auto"/>
        <w:jc w:val="both"/>
        <w:rPr>
          <w:rFonts w:ascii="Arial" w:hAnsi="Arial" w:cs="Arial"/>
          <w:b/>
          <w:color w:val="FF0000"/>
        </w:rPr>
      </w:pPr>
    </w:p>
    <w:p w14:paraId="0075F126" w14:textId="77777777" w:rsidR="002F4AA0" w:rsidRPr="00E67E2B" w:rsidRDefault="002F4AA0" w:rsidP="00195DF0">
      <w:pPr>
        <w:widowControl w:val="0"/>
        <w:spacing w:line="360" w:lineRule="auto"/>
        <w:jc w:val="both"/>
        <w:rPr>
          <w:rFonts w:ascii="Arial" w:hAnsi="Arial" w:cs="Arial"/>
          <w:b/>
        </w:rPr>
      </w:pPr>
      <w:r w:rsidRPr="00E67E2B">
        <w:rPr>
          <w:rFonts w:ascii="Arial" w:hAnsi="Arial" w:cs="Arial"/>
          <w:b/>
        </w:rPr>
        <w:lastRenderedPageBreak/>
        <w:t>Conta Corrente 11</w:t>
      </w:r>
      <w:r>
        <w:rPr>
          <w:rFonts w:ascii="Arial" w:hAnsi="Arial" w:cs="Arial"/>
          <w:b/>
        </w:rPr>
        <w:t xml:space="preserve">: </w:t>
      </w:r>
      <w:r w:rsidRPr="007A4E55">
        <w:rPr>
          <w:rFonts w:ascii="Arial" w:hAnsi="Arial" w:cs="Arial"/>
          <w:b/>
          <w:caps/>
        </w:rPr>
        <w:t>Anulação do Empenho</w:t>
      </w:r>
    </w:p>
    <w:p w14:paraId="47B0E132" w14:textId="77777777" w:rsidR="006B6D31" w:rsidRPr="006B6D31" w:rsidRDefault="006B6D31" w:rsidP="00195DF0">
      <w:pPr>
        <w:widowControl w:val="0"/>
        <w:spacing w:line="360" w:lineRule="auto"/>
        <w:ind w:firstLine="708"/>
        <w:jc w:val="both"/>
        <w:rPr>
          <w:rFonts w:ascii="Arial" w:hAnsi="Arial" w:cs="Arial"/>
        </w:rPr>
      </w:pPr>
      <w:r>
        <w:rPr>
          <w:rFonts w:ascii="Arial" w:hAnsi="Arial" w:cs="Arial"/>
        </w:rPr>
        <w:t>C</w:t>
      </w:r>
      <w:r w:rsidR="003901C3" w:rsidRPr="00CB2690">
        <w:rPr>
          <w:rFonts w:ascii="Arial" w:hAnsi="Arial" w:cs="Arial"/>
        </w:rPr>
        <w:t>ampos obrigatórios</w:t>
      </w:r>
      <w:r>
        <w:rPr>
          <w:rFonts w:ascii="Arial" w:hAnsi="Arial" w:cs="Arial"/>
        </w:rPr>
        <w:t xml:space="preserve">: </w:t>
      </w:r>
      <w:r w:rsidRPr="006B6D31">
        <w:rPr>
          <w:rFonts w:ascii="Arial" w:hAnsi="Arial" w:cs="Arial"/>
        </w:rPr>
        <w:t>AnoEmpenho, NumEmpenho, DataEmissao</w:t>
      </w:r>
    </w:p>
    <w:p w14:paraId="67BC2350" w14:textId="77777777" w:rsidR="00012A66" w:rsidRPr="00CB2690" w:rsidRDefault="00012A66" w:rsidP="00195DF0">
      <w:pPr>
        <w:widowControl w:val="0"/>
        <w:spacing w:line="360" w:lineRule="auto"/>
        <w:ind w:firstLine="708"/>
        <w:jc w:val="both"/>
        <w:rPr>
          <w:rFonts w:ascii="Arial" w:hAnsi="Arial" w:cs="Arial"/>
        </w:rPr>
      </w:pPr>
    </w:p>
    <w:p w14:paraId="37A3ABCC" w14:textId="77777777" w:rsidR="002F4AA0" w:rsidRPr="00E67E2B" w:rsidRDefault="002F4AA0" w:rsidP="00195DF0">
      <w:pPr>
        <w:widowControl w:val="0"/>
        <w:spacing w:line="360" w:lineRule="auto"/>
        <w:jc w:val="both"/>
        <w:rPr>
          <w:rFonts w:ascii="Arial" w:hAnsi="Arial" w:cs="Arial"/>
          <w:b/>
        </w:rPr>
      </w:pPr>
      <w:r w:rsidRPr="00E67E2B">
        <w:rPr>
          <w:rFonts w:ascii="Arial" w:hAnsi="Arial" w:cs="Arial"/>
          <w:b/>
        </w:rPr>
        <w:t>Conta Corrente 12</w:t>
      </w:r>
      <w:r>
        <w:rPr>
          <w:rFonts w:ascii="Arial" w:hAnsi="Arial" w:cs="Arial"/>
          <w:b/>
        </w:rPr>
        <w:t xml:space="preserve">: </w:t>
      </w:r>
      <w:r w:rsidRPr="007A4E55">
        <w:rPr>
          <w:rFonts w:ascii="Arial" w:hAnsi="Arial" w:cs="Arial"/>
          <w:b/>
          <w:caps/>
        </w:rPr>
        <w:t>Pré-empenho</w:t>
      </w:r>
    </w:p>
    <w:p w14:paraId="1D0294FE" w14:textId="77777777" w:rsidR="003901C3" w:rsidRDefault="006B6D31"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AnoProcesso, NumProcesso, </w:t>
      </w:r>
      <w:r w:rsidRPr="00D2575A">
        <w:rPr>
          <w:rFonts w:ascii="Arial" w:hAnsi="Arial" w:cs="Arial"/>
        </w:rPr>
        <w:t>CodigoOrgao, CodigoUnidadeOrcamentaria, Funcao,</w:t>
      </w:r>
      <w:r>
        <w:rPr>
          <w:rFonts w:ascii="Arial" w:hAnsi="Arial" w:cs="Arial"/>
        </w:rPr>
        <w:t xml:space="preserve"> </w:t>
      </w:r>
      <w:r w:rsidRPr="00D2575A">
        <w:rPr>
          <w:rFonts w:ascii="Arial" w:hAnsi="Arial" w:cs="Arial"/>
        </w:rPr>
        <w:t xml:space="preserve">SubFuncao, Programa, CodigoAcao, CategoriaEconomicaDespesa, GrupoNaturezaDespesa, ModalidadeAplicacao, ElementoDespesa, </w:t>
      </w:r>
      <w:r>
        <w:rPr>
          <w:rFonts w:ascii="Arial" w:hAnsi="Arial" w:cs="Arial"/>
        </w:rPr>
        <w:t>Sub</w:t>
      </w:r>
      <w:r w:rsidRPr="00D2575A">
        <w:rPr>
          <w:rFonts w:ascii="Arial" w:hAnsi="Arial" w:cs="Arial"/>
        </w:rPr>
        <w:t>ElementoDespesa,</w:t>
      </w:r>
      <w:r>
        <w:rPr>
          <w:rFonts w:ascii="Arial" w:hAnsi="Arial" w:cs="Arial"/>
        </w:rPr>
        <w:t xml:space="preserve"> </w:t>
      </w:r>
      <w:r w:rsidRPr="00D2575A">
        <w:rPr>
          <w:rFonts w:ascii="Arial" w:hAnsi="Arial" w:cs="Arial"/>
        </w:rPr>
        <w:t>CodigoGrupoFonteDestinacaoRecursos, CodigoEspecificacaoFontesDestinacoesRecursos, CodigoDetalhamentoFontesDestinacoesRecursos</w:t>
      </w:r>
      <w:r>
        <w:rPr>
          <w:rFonts w:ascii="Arial" w:hAnsi="Arial" w:cs="Arial"/>
        </w:rPr>
        <w:t xml:space="preserve">, </w:t>
      </w:r>
      <w:r w:rsidR="00082981" w:rsidRPr="008F086B">
        <w:rPr>
          <w:rFonts w:ascii="Arial" w:hAnsi="Arial" w:cs="Arial"/>
        </w:rPr>
        <w:t xml:space="preserve">CodigoComplementoFontesDestinacoesRecursos, </w:t>
      </w:r>
      <w:r w:rsidRPr="008F086B">
        <w:rPr>
          <w:rFonts w:ascii="Arial" w:hAnsi="Arial" w:cs="Arial"/>
        </w:rPr>
        <w:t>DataEmisao</w:t>
      </w:r>
    </w:p>
    <w:p w14:paraId="071A8CA0" w14:textId="77777777" w:rsidR="00012A66" w:rsidRPr="00CB2690" w:rsidRDefault="00012A66" w:rsidP="00195DF0">
      <w:pPr>
        <w:widowControl w:val="0"/>
        <w:spacing w:line="360" w:lineRule="auto"/>
        <w:ind w:firstLine="708"/>
        <w:jc w:val="both"/>
        <w:rPr>
          <w:rFonts w:ascii="Arial" w:hAnsi="Arial" w:cs="Arial"/>
        </w:rPr>
      </w:pPr>
    </w:p>
    <w:p w14:paraId="20917A05"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Conta Corrente 13</w:t>
      </w:r>
      <w:r>
        <w:rPr>
          <w:rFonts w:ascii="Arial" w:hAnsi="Arial" w:cs="Arial"/>
          <w:b/>
        </w:rPr>
        <w:t xml:space="preserve">: </w:t>
      </w:r>
      <w:r w:rsidRPr="002F4AA0">
        <w:rPr>
          <w:rFonts w:ascii="Arial" w:hAnsi="Arial" w:cs="Arial"/>
          <w:b/>
          <w:caps/>
        </w:rPr>
        <w:t>Dotação Utilizada</w:t>
      </w:r>
    </w:p>
    <w:p w14:paraId="0802C585" w14:textId="176922A3" w:rsidR="003901C3" w:rsidRPr="008F086B" w:rsidRDefault="006B6D31"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D2575A">
        <w:rPr>
          <w:rFonts w:ascii="Arial" w:hAnsi="Arial" w:cs="Arial"/>
        </w:rPr>
        <w:t>CodigoOrgao, CodigoUnidadeOrcamentaria, Funcao,</w:t>
      </w:r>
      <w:r>
        <w:rPr>
          <w:rFonts w:ascii="Arial" w:hAnsi="Arial" w:cs="Arial"/>
        </w:rPr>
        <w:t xml:space="preserve"> </w:t>
      </w:r>
      <w:r w:rsidRPr="00D2575A">
        <w:rPr>
          <w:rFonts w:ascii="Arial" w:hAnsi="Arial" w:cs="Arial"/>
        </w:rPr>
        <w:t xml:space="preserve">SubFuncao, Programa, CodigoAcao, CategoriaEconomicaDespesa, GrupoNaturezaDespesa, ModalidadeAplicacao, ElementoDespesa, </w:t>
      </w:r>
      <w:r>
        <w:rPr>
          <w:rFonts w:ascii="Arial" w:hAnsi="Arial" w:cs="Arial"/>
        </w:rPr>
        <w:t>Sub</w:t>
      </w:r>
      <w:r w:rsidRPr="00D2575A">
        <w:rPr>
          <w:rFonts w:ascii="Arial" w:hAnsi="Arial" w:cs="Arial"/>
        </w:rPr>
        <w:t>ElementoDespesa,</w:t>
      </w:r>
      <w:r>
        <w:rPr>
          <w:rFonts w:ascii="Arial" w:hAnsi="Arial" w:cs="Arial"/>
        </w:rPr>
        <w:t xml:space="preserve"> </w:t>
      </w:r>
      <w:r w:rsidRPr="00D2575A">
        <w:rPr>
          <w:rFonts w:ascii="Arial" w:hAnsi="Arial" w:cs="Arial"/>
        </w:rPr>
        <w:t>CodigoGrupoFonteDestinacaoRecursos, CodigoEspecificacaoFontesDestinacoesRecursos, CodigoDetalhamentoFontesDestinacoesRecursos</w:t>
      </w:r>
      <w:r>
        <w:rPr>
          <w:rFonts w:ascii="Arial" w:hAnsi="Arial" w:cs="Arial"/>
        </w:rPr>
        <w:t xml:space="preserve">, </w:t>
      </w:r>
      <w:r w:rsidR="00082981" w:rsidRPr="008F086B">
        <w:rPr>
          <w:rFonts w:ascii="Arial" w:hAnsi="Arial" w:cs="Arial"/>
        </w:rPr>
        <w:t>CodigoComplementoFontesDestinacoesRecursos</w:t>
      </w:r>
    </w:p>
    <w:p w14:paraId="6D603F87" w14:textId="77777777" w:rsidR="00012A66" w:rsidRPr="00CB2690" w:rsidRDefault="00012A66" w:rsidP="00195DF0">
      <w:pPr>
        <w:widowControl w:val="0"/>
        <w:spacing w:line="360" w:lineRule="auto"/>
        <w:ind w:firstLine="708"/>
        <w:jc w:val="both"/>
        <w:rPr>
          <w:rFonts w:ascii="Arial" w:hAnsi="Arial" w:cs="Arial"/>
        </w:rPr>
      </w:pPr>
    </w:p>
    <w:p w14:paraId="2072116F"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Conta Corrente 14</w:t>
      </w:r>
      <w:r>
        <w:rPr>
          <w:rFonts w:ascii="Arial" w:hAnsi="Arial" w:cs="Arial"/>
          <w:b/>
        </w:rPr>
        <w:t xml:space="preserve">: </w:t>
      </w:r>
      <w:r w:rsidRPr="002F4AA0">
        <w:rPr>
          <w:rFonts w:ascii="Arial" w:hAnsi="Arial" w:cs="Arial"/>
          <w:b/>
          <w:caps/>
        </w:rPr>
        <w:t>Empenho Emitido</w:t>
      </w:r>
    </w:p>
    <w:p w14:paraId="53139EAC" w14:textId="77777777" w:rsidR="003901C3" w:rsidRDefault="006B6D31"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6B6D31">
        <w:rPr>
          <w:rFonts w:ascii="Arial" w:hAnsi="Arial" w:cs="Arial"/>
        </w:rPr>
        <w:t>NumEmpenho</w:t>
      </w:r>
      <w:r>
        <w:rPr>
          <w:rFonts w:ascii="Arial" w:hAnsi="Arial" w:cs="Arial"/>
        </w:rPr>
        <w:t xml:space="preserve">, </w:t>
      </w:r>
      <w:r w:rsidRPr="006B6D31">
        <w:rPr>
          <w:rFonts w:ascii="Arial" w:hAnsi="Arial" w:cs="Arial"/>
        </w:rPr>
        <w:t>AnoEmpenho</w:t>
      </w:r>
    </w:p>
    <w:p w14:paraId="32BB1409" w14:textId="77777777" w:rsidR="00012A66" w:rsidRPr="00CB2690" w:rsidRDefault="00012A66" w:rsidP="00195DF0">
      <w:pPr>
        <w:widowControl w:val="0"/>
        <w:spacing w:line="360" w:lineRule="auto"/>
        <w:ind w:firstLine="708"/>
        <w:jc w:val="both"/>
        <w:rPr>
          <w:rFonts w:ascii="Arial" w:hAnsi="Arial" w:cs="Arial"/>
        </w:rPr>
      </w:pPr>
    </w:p>
    <w:p w14:paraId="4DFC7828"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Conta Corrente 15</w:t>
      </w:r>
      <w:r>
        <w:rPr>
          <w:rFonts w:ascii="Arial" w:hAnsi="Arial" w:cs="Arial"/>
          <w:b/>
        </w:rPr>
        <w:t xml:space="preserve">: </w:t>
      </w:r>
      <w:r w:rsidRPr="002F4AA0">
        <w:rPr>
          <w:rFonts w:ascii="Arial" w:hAnsi="Arial" w:cs="Arial"/>
          <w:b/>
          <w:caps/>
        </w:rPr>
        <w:t>Liquidação de Empenho</w:t>
      </w:r>
    </w:p>
    <w:p w14:paraId="699A7D08" w14:textId="42A5E1C8" w:rsidR="006B6D31" w:rsidRPr="008F7890" w:rsidRDefault="006B6D31"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6B6D31">
        <w:rPr>
          <w:rFonts w:ascii="Arial" w:hAnsi="Arial" w:cs="Arial"/>
        </w:rPr>
        <w:t>NumEmpenho</w:t>
      </w:r>
      <w:r>
        <w:rPr>
          <w:rFonts w:ascii="Arial" w:hAnsi="Arial" w:cs="Arial"/>
        </w:rPr>
        <w:t xml:space="preserve">, </w:t>
      </w:r>
      <w:r w:rsidRPr="006B6D31">
        <w:rPr>
          <w:rFonts w:ascii="Arial" w:hAnsi="Arial" w:cs="Arial"/>
        </w:rPr>
        <w:t>AnoEmpenho</w:t>
      </w:r>
      <w:r>
        <w:rPr>
          <w:rFonts w:ascii="Arial" w:hAnsi="Arial" w:cs="Arial"/>
        </w:rPr>
        <w:t xml:space="preserve">, </w:t>
      </w:r>
      <w:r w:rsidRPr="006B6D31">
        <w:rPr>
          <w:rFonts w:ascii="Arial" w:hAnsi="Arial" w:cs="Arial"/>
        </w:rPr>
        <w:t xml:space="preserve">NumLiquidacao, AnoLiquidacao, DataLiquidacao, </w:t>
      </w:r>
      <w:r w:rsidRPr="008F7890">
        <w:rPr>
          <w:rFonts w:ascii="Arial" w:hAnsi="Arial" w:cs="Arial"/>
        </w:rPr>
        <w:t>DataVencimento</w:t>
      </w:r>
      <w:r w:rsidR="00505AF0" w:rsidRPr="008F7890">
        <w:rPr>
          <w:rFonts w:ascii="Arial" w:hAnsi="Arial" w:cs="Arial"/>
        </w:rPr>
        <w:t>, LiquidacaoDespesaModuloCidadesFolha</w:t>
      </w:r>
    </w:p>
    <w:p w14:paraId="66BB8853" w14:textId="77777777" w:rsidR="003901C3" w:rsidRDefault="003901C3" w:rsidP="00195DF0">
      <w:pPr>
        <w:widowControl w:val="0"/>
        <w:spacing w:line="360" w:lineRule="auto"/>
        <w:ind w:firstLine="708"/>
        <w:jc w:val="both"/>
        <w:rPr>
          <w:rFonts w:ascii="Arial" w:hAnsi="Arial" w:cs="Arial"/>
        </w:rPr>
      </w:pPr>
    </w:p>
    <w:p w14:paraId="4369D1FC" w14:textId="77777777" w:rsidR="00DD0834" w:rsidRPr="00DB4FDE" w:rsidRDefault="002F4AA0" w:rsidP="00195DF0">
      <w:pPr>
        <w:pStyle w:val="Default"/>
        <w:widowControl w:val="0"/>
        <w:spacing w:line="360" w:lineRule="auto"/>
        <w:jc w:val="both"/>
        <w:rPr>
          <w:rFonts w:ascii="Arial" w:hAnsi="Arial" w:cs="Arial"/>
          <w:b/>
          <w:color w:val="auto"/>
          <w:sz w:val="20"/>
          <w:szCs w:val="20"/>
        </w:rPr>
      </w:pPr>
      <w:r w:rsidRPr="00DB4FDE">
        <w:rPr>
          <w:rFonts w:ascii="Arial" w:hAnsi="Arial" w:cs="Arial"/>
          <w:b/>
          <w:color w:val="auto"/>
          <w:sz w:val="20"/>
          <w:szCs w:val="20"/>
        </w:rPr>
        <w:t>Conta Corrente 17</w:t>
      </w:r>
      <w:r w:rsidRPr="00DB4FDE">
        <w:rPr>
          <w:rFonts w:ascii="Arial" w:hAnsi="Arial" w:cs="Arial"/>
          <w:b/>
          <w:color w:val="auto"/>
        </w:rPr>
        <w:t xml:space="preserve">: </w:t>
      </w:r>
      <w:r w:rsidR="00DD0834" w:rsidRPr="00DB4FDE">
        <w:rPr>
          <w:rFonts w:ascii="Arial" w:hAnsi="Arial" w:cs="Arial"/>
          <w:b/>
          <w:color w:val="auto"/>
          <w:sz w:val="20"/>
          <w:szCs w:val="20"/>
        </w:rPr>
        <w:t>CONTROLE DE RP PROCESSADOS E NÃO PROCESSADOS LIQUIDADOS</w:t>
      </w:r>
    </w:p>
    <w:p w14:paraId="4DA997B9" w14:textId="5A0FE474" w:rsidR="006E1B8D" w:rsidRPr="000A2527" w:rsidRDefault="006B6D31" w:rsidP="00195DF0">
      <w:pPr>
        <w:widowControl w:val="0"/>
        <w:spacing w:line="360" w:lineRule="auto"/>
        <w:ind w:firstLine="708"/>
        <w:jc w:val="both"/>
        <w:rPr>
          <w:rFonts w:ascii="Arial" w:hAnsi="Arial" w:cs="Arial"/>
        </w:rPr>
      </w:pPr>
      <w:r w:rsidRPr="000A2527">
        <w:rPr>
          <w:rFonts w:ascii="Arial" w:hAnsi="Arial" w:cs="Arial"/>
        </w:rPr>
        <w:t xml:space="preserve">Campos obrigatórios: CodigoUnidadeGestora, NumEmpenho, AnoEmpenho, </w:t>
      </w:r>
      <w:r w:rsidR="006964C5" w:rsidRPr="000A2527">
        <w:rPr>
          <w:rFonts w:ascii="Arial" w:hAnsi="Arial" w:cs="Arial"/>
        </w:rPr>
        <w:t>CodigoGrupoFonteDestinacaoRecursos, CodigoEspecificacaoFontesDestinacoesRecursos, CodigoDetalhamentoFontesDestinacoesRecursos,</w:t>
      </w:r>
      <w:r w:rsidR="000A2527">
        <w:rPr>
          <w:rFonts w:ascii="Arial" w:hAnsi="Arial" w:cs="Arial"/>
        </w:rPr>
        <w:t xml:space="preserve"> </w:t>
      </w:r>
      <w:r w:rsidR="000A2527" w:rsidRPr="008F086B">
        <w:rPr>
          <w:rFonts w:ascii="Arial" w:hAnsi="Arial" w:cs="Arial"/>
        </w:rPr>
        <w:t>CodigoComplementoFontesDestinacoesRecursos,</w:t>
      </w:r>
      <w:r w:rsidR="000A2527">
        <w:rPr>
          <w:rFonts w:ascii="Arial" w:hAnsi="Arial" w:cs="Arial"/>
          <w:color w:val="0070C0"/>
        </w:rPr>
        <w:t xml:space="preserve"> </w:t>
      </w:r>
      <w:r w:rsidR="000A2527" w:rsidRPr="000A2527">
        <w:rPr>
          <w:rFonts w:ascii="Arial" w:hAnsi="Arial" w:cs="Arial"/>
        </w:rPr>
        <w:t xml:space="preserve"> </w:t>
      </w:r>
      <w:r w:rsidR="006964C5" w:rsidRPr="000A2527">
        <w:rPr>
          <w:rFonts w:ascii="Arial" w:hAnsi="Arial" w:cs="Arial"/>
        </w:rPr>
        <w:t xml:space="preserve"> </w:t>
      </w:r>
      <w:r w:rsidRPr="000A2527">
        <w:rPr>
          <w:rFonts w:ascii="Arial" w:hAnsi="Arial" w:cs="Arial"/>
        </w:rPr>
        <w:t xml:space="preserve">NumLiquidacao, AnoLiquidacao, DataLiquidacao, </w:t>
      </w:r>
      <w:r w:rsidRPr="008F7890">
        <w:rPr>
          <w:rFonts w:ascii="Arial" w:hAnsi="Arial" w:cs="Arial"/>
        </w:rPr>
        <w:t>DataVencimento</w:t>
      </w:r>
      <w:r w:rsidR="00505AF0" w:rsidRPr="008F7890">
        <w:rPr>
          <w:rFonts w:ascii="Arial" w:hAnsi="Arial" w:cs="Arial"/>
        </w:rPr>
        <w:t>, LiquidacaoDespesaModuloCidadesFolha</w:t>
      </w:r>
    </w:p>
    <w:p w14:paraId="7E2E729D" w14:textId="77777777" w:rsidR="006E1B8D" w:rsidRPr="00CB2690" w:rsidRDefault="006E1B8D" w:rsidP="00195DF0">
      <w:pPr>
        <w:widowControl w:val="0"/>
        <w:spacing w:line="360" w:lineRule="auto"/>
        <w:ind w:firstLine="708"/>
        <w:jc w:val="both"/>
        <w:rPr>
          <w:rFonts w:ascii="Arial" w:hAnsi="Arial" w:cs="Arial"/>
        </w:rPr>
      </w:pPr>
    </w:p>
    <w:p w14:paraId="56EFEC24"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 xml:space="preserve">Conta </w:t>
      </w:r>
      <w:r w:rsidRPr="00DB4FDE">
        <w:rPr>
          <w:rFonts w:ascii="Arial" w:hAnsi="Arial" w:cs="Arial"/>
          <w:b/>
        </w:rPr>
        <w:t xml:space="preserve">Corrente 18: </w:t>
      </w:r>
      <w:r w:rsidR="001566B7" w:rsidRPr="00DB4FDE">
        <w:rPr>
          <w:rFonts w:ascii="Arial" w:hAnsi="Arial" w:cs="Arial"/>
          <w:b/>
          <w:caps/>
        </w:rPr>
        <w:t xml:space="preserve">CONTROLE </w:t>
      </w:r>
      <w:r w:rsidRPr="00DB4FDE">
        <w:rPr>
          <w:rFonts w:ascii="Arial" w:hAnsi="Arial" w:cs="Arial"/>
          <w:b/>
          <w:caps/>
        </w:rPr>
        <w:t xml:space="preserve">de RP Não </w:t>
      </w:r>
      <w:r w:rsidRPr="002F4AA0">
        <w:rPr>
          <w:rFonts w:ascii="Arial" w:hAnsi="Arial" w:cs="Arial"/>
          <w:b/>
          <w:caps/>
        </w:rPr>
        <w:t>Processado</w:t>
      </w:r>
    </w:p>
    <w:p w14:paraId="4D430BB3" w14:textId="77777777" w:rsidR="003901C3" w:rsidRPr="000A2527" w:rsidRDefault="006B6D31" w:rsidP="00195DF0">
      <w:pPr>
        <w:widowControl w:val="0"/>
        <w:spacing w:line="360" w:lineRule="auto"/>
        <w:ind w:firstLine="708"/>
        <w:jc w:val="both"/>
        <w:rPr>
          <w:rFonts w:ascii="Arial" w:hAnsi="Arial" w:cs="Arial"/>
        </w:rPr>
      </w:pPr>
      <w:r w:rsidRPr="000A2527">
        <w:rPr>
          <w:rFonts w:ascii="Arial" w:hAnsi="Arial" w:cs="Arial"/>
        </w:rPr>
        <w:t xml:space="preserve">Campos obrigatórios: CodigoUnidadeGestora, NumEmpenho, AnoEmpenho, </w:t>
      </w:r>
      <w:r w:rsidR="006964C5" w:rsidRPr="000A2527">
        <w:rPr>
          <w:rFonts w:ascii="Arial" w:hAnsi="Arial" w:cs="Arial"/>
        </w:rPr>
        <w:t xml:space="preserve">CodigoGrupoFonteDestinacaoRecursos, CodigoEspecificacaoFontesDestinacoesRecursos, CodigoDetalhamentoFontesDestinacoesRecursos, </w:t>
      </w:r>
      <w:r w:rsidR="000A2527" w:rsidRPr="008F086B">
        <w:rPr>
          <w:rFonts w:ascii="Arial" w:hAnsi="Arial" w:cs="Arial"/>
        </w:rPr>
        <w:t xml:space="preserve">CodigoComplementoFontesDestinacoesRecursos, </w:t>
      </w:r>
      <w:r w:rsidRPr="000A2527">
        <w:rPr>
          <w:rFonts w:ascii="Arial" w:hAnsi="Arial" w:cs="Arial"/>
        </w:rPr>
        <w:t>DataInscricao</w:t>
      </w:r>
    </w:p>
    <w:p w14:paraId="2024BE14" w14:textId="77777777" w:rsidR="00DB4FDE" w:rsidRDefault="00DB4FDE" w:rsidP="00195DF0">
      <w:pPr>
        <w:widowControl w:val="0"/>
        <w:spacing w:line="360" w:lineRule="auto"/>
        <w:jc w:val="both"/>
        <w:rPr>
          <w:rFonts w:ascii="Arial" w:hAnsi="Arial" w:cs="Arial"/>
          <w:b/>
        </w:rPr>
      </w:pPr>
    </w:p>
    <w:p w14:paraId="3C9CB5E5" w14:textId="77777777" w:rsidR="002F4AA0" w:rsidRDefault="002F4AA0" w:rsidP="00195DF0">
      <w:pPr>
        <w:widowControl w:val="0"/>
        <w:spacing w:line="360" w:lineRule="auto"/>
        <w:jc w:val="both"/>
        <w:rPr>
          <w:rFonts w:ascii="Arial" w:hAnsi="Arial" w:cs="Arial"/>
          <w:b/>
        </w:rPr>
      </w:pPr>
      <w:r w:rsidRPr="007465C7">
        <w:rPr>
          <w:rFonts w:ascii="Arial" w:hAnsi="Arial" w:cs="Arial"/>
          <w:b/>
        </w:rPr>
        <w:t>Conta Corrente 19</w:t>
      </w:r>
      <w:r>
        <w:rPr>
          <w:rFonts w:ascii="Arial" w:hAnsi="Arial" w:cs="Arial"/>
          <w:b/>
        </w:rPr>
        <w:t xml:space="preserve">: </w:t>
      </w:r>
      <w:r w:rsidRPr="002F4AA0">
        <w:rPr>
          <w:rFonts w:ascii="Arial" w:hAnsi="Arial" w:cs="Arial"/>
          <w:b/>
          <w:caps/>
        </w:rPr>
        <w:t>Pagamento de Empenho</w:t>
      </w:r>
    </w:p>
    <w:p w14:paraId="62FAE79C" w14:textId="4018CD64" w:rsidR="003901C3" w:rsidRDefault="006B6D31"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6B6D31">
        <w:rPr>
          <w:rFonts w:ascii="Arial" w:hAnsi="Arial" w:cs="Arial"/>
        </w:rPr>
        <w:t>NumEmpenho</w:t>
      </w:r>
      <w:r>
        <w:rPr>
          <w:rFonts w:ascii="Arial" w:hAnsi="Arial" w:cs="Arial"/>
        </w:rPr>
        <w:t xml:space="preserve">, </w:t>
      </w:r>
      <w:r w:rsidRPr="006B6D31">
        <w:rPr>
          <w:rFonts w:ascii="Arial" w:hAnsi="Arial" w:cs="Arial"/>
        </w:rPr>
        <w:t>AnoEmpenho</w:t>
      </w:r>
      <w:r>
        <w:rPr>
          <w:rFonts w:ascii="Arial" w:hAnsi="Arial" w:cs="Arial"/>
        </w:rPr>
        <w:t xml:space="preserve">, </w:t>
      </w:r>
      <w:r w:rsidRPr="006B6D31">
        <w:rPr>
          <w:rFonts w:ascii="Arial" w:hAnsi="Arial" w:cs="Arial"/>
        </w:rPr>
        <w:t>NumLiquidacao, AnoLiquidacao, DataLiquidacao, DataVencimento</w:t>
      </w:r>
      <w:r>
        <w:rPr>
          <w:rFonts w:ascii="Arial" w:hAnsi="Arial" w:cs="Arial"/>
        </w:rPr>
        <w:t>, DataPagamento</w:t>
      </w:r>
      <w:r w:rsidR="0012652E">
        <w:rPr>
          <w:rFonts w:ascii="Arial" w:hAnsi="Arial" w:cs="Arial"/>
        </w:rPr>
        <w:t xml:space="preserve">, </w:t>
      </w:r>
      <w:r w:rsidR="0012652E" w:rsidRPr="0012652E">
        <w:rPr>
          <w:rFonts w:ascii="Arial" w:hAnsi="Arial" w:cs="Arial"/>
          <w:color w:val="0070C0"/>
        </w:rPr>
        <w:t>LiquidacaoDespesaModuloCidadesFolha</w:t>
      </w:r>
    </w:p>
    <w:p w14:paraId="4E942835" w14:textId="77777777" w:rsidR="00BD6A72" w:rsidRDefault="00BD6A72" w:rsidP="00195DF0">
      <w:pPr>
        <w:widowControl w:val="0"/>
        <w:spacing w:line="360" w:lineRule="auto"/>
        <w:jc w:val="both"/>
        <w:rPr>
          <w:rFonts w:ascii="Arial" w:hAnsi="Arial" w:cs="Arial"/>
        </w:rPr>
      </w:pPr>
    </w:p>
    <w:p w14:paraId="24D75F9C"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Conta Corrente 20</w:t>
      </w:r>
      <w:r>
        <w:rPr>
          <w:rFonts w:ascii="Arial" w:hAnsi="Arial" w:cs="Arial"/>
          <w:b/>
        </w:rPr>
        <w:t xml:space="preserve">: </w:t>
      </w:r>
      <w:r w:rsidRPr="002F4AA0">
        <w:rPr>
          <w:rFonts w:ascii="Arial" w:hAnsi="Arial" w:cs="Arial"/>
          <w:b/>
          <w:caps/>
        </w:rPr>
        <w:t>Cancelamento de RP</w:t>
      </w:r>
    </w:p>
    <w:p w14:paraId="757B9BCA" w14:textId="77777777" w:rsidR="003901C3" w:rsidRPr="00554072" w:rsidRDefault="00D1157E" w:rsidP="00195DF0">
      <w:pPr>
        <w:widowControl w:val="0"/>
        <w:spacing w:line="360" w:lineRule="auto"/>
        <w:ind w:firstLine="708"/>
        <w:jc w:val="both"/>
        <w:rPr>
          <w:rFonts w:ascii="Arial" w:hAnsi="Arial" w:cs="Arial"/>
        </w:rPr>
      </w:pPr>
      <w:r w:rsidRPr="00554072">
        <w:rPr>
          <w:rFonts w:ascii="Arial" w:hAnsi="Arial" w:cs="Arial"/>
        </w:rPr>
        <w:lastRenderedPageBreak/>
        <w:t>Campos obrigatórios: CodigoUnidadeGestora, NumEmpenho, AnoEmpenho,</w:t>
      </w:r>
      <w:r w:rsidR="006964C5" w:rsidRPr="00554072">
        <w:rPr>
          <w:rFonts w:ascii="Arial" w:hAnsi="Arial" w:cs="Arial"/>
        </w:rPr>
        <w:t xml:space="preserve"> CodigoGrupoFonteDestinacaoRecursos, CodigoEspecificacaoFontesDestinacoesRecursos, CodigoDetalhamentoFontesDestinacoesRecursos</w:t>
      </w:r>
      <w:r w:rsidR="006964C5" w:rsidRPr="008F086B">
        <w:rPr>
          <w:rFonts w:ascii="Arial" w:hAnsi="Arial" w:cs="Arial"/>
        </w:rPr>
        <w:t>,</w:t>
      </w:r>
      <w:r w:rsidRPr="008F086B">
        <w:rPr>
          <w:rFonts w:ascii="Arial" w:hAnsi="Arial" w:cs="Arial"/>
        </w:rPr>
        <w:t xml:space="preserve"> </w:t>
      </w:r>
      <w:r w:rsidR="00554072" w:rsidRPr="008F086B">
        <w:rPr>
          <w:rFonts w:ascii="Arial" w:hAnsi="Arial" w:cs="Arial"/>
        </w:rPr>
        <w:t>CodigoComplementoFontesDestinacoesRecursos</w:t>
      </w:r>
      <w:r w:rsidR="00554072">
        <w:rPr>
          <w:rFonts w:ascii="Arial" w:hAnsi="Arial" w:cs="Arial"/>
          <w:color w:val="0070C0"/>
        </w:rPr>
        <w:t>,</w:t>
      </w:r>
      <w:r w:rsidR="00554072" w:rsidRPr="00554072">
        <w:rPr>
          <w:rFonts w:ascii="Arial" w:hAnsi="Arial" w:cs="Arial"/>
        </w:rPr>
        <w:t xml:space="preserve"> </w:t>
      </w:r>
      <w:r w:rsidRPr="00554072">
        <w:rPr>
          <w:rFonts w:ascii="Arial" w:hAnsi="Arial" w:cs="Arial"/>
        </w:rPr>
        <w:t>Data</w:t>
      </w:r>
    </w:p>
    <w:p w14:paraId="22149676" w14:textId="77777777" w:rsidR="00DB4FDE" w:rsidRDefault="00DB4FDE" w:rsidP="00195DF0">
      <w:pPr>
        <w:widowControl w:val="0"/>
        <w:spacing w:line="360" w:lineRule="auto"/>
        <w:jc w:val="both"/>
        <w:rPr>
          <w:rFonts w:ascii="Arial" w:hAnsi="Arial" w:cs="Arial"/>
          <w:b/>
        </w:rPr>
      </w:pPr>
    </w:p>
    <w:p w14:paraId="0ADCECEF" w14:textId="77777777" w:rsidR="002F4AA0" w:rsidRPr="007465C7" w:rsidRDefault="002F4AA0" w:rsidP="00195DF0">
      <w:pPr>
        <w:widowControl w:val="0"/>
        <w:spacing w:line="360" w:lineRule="auto"/>
        <w:jc w:val="both"/>
        <w:rPr>
          <w:rFonts w:ascii="Arial" w:hAnsi="Arial" w:cs="Arial"/>
          <w:b/>
        </w:rPr>
      </w:pPr>
      <w:r w:rsidRPr="007465C7">
        <w:rPr>
          <w:rFonts w:ascii="Arial" w:hAnsi="Arial" w:cs="Arial"/>
          <w:b/>
        </w:rPr>
        <w:t xml:space="preserve">Conta Corrente 21: </w:t>
      </w:r>
      <w:r w:rsidRPr="002F4AA0">
        <w:rPr>
          <w:rFonts w:ascii="Arial" w:hAnsi="Arial" w:cs="Arial"/>
          <w:b/>
          <w:caps/>
        </w:rPr>
        <w:t>Adiantamentos Concessão</w:t>
      </w:r>
    </w:p>
    <w:p w14:paraId="587A4BEA" w14:textId="77777777" w:rsidR="003901C3" w:rsidRPr="00CB2690" w:rsidRDefault="00D1157E"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NumEmpenho</w:t>
      </w:r>
      <w:r>
        <w:rPr>
          <w:rFonts w:ascii="Arial" w:hAnsi="Arial" w:cs="Arial"/>
        </w:rPr>
        <w:t xml:space="preserve">, </w:t>
      </w:r>
      <w:r w:rsidRPr="006B6D31">
        <w:rPr>
          <w:rFonts w:ascii="Arial" w:hAnsi="Arial" w:cs="Arial"/>
        </w:rPr>
        <w:t>AnoEmpenho</w:t>
      </w:r>
      <w:r>
        <w:rPr>
          <w:rFonts w:ascii="Arial" w:hAnsi="Arial" w:cs="Arial"/>
        </w:rPr>
        <w:t xml:space="preserve">, PeriodoAplicacao, </w:t>
      </w:r>
      <w:r w:rsidRPr="006B6D31">
        <w:rPr>
          <w:rFonts w:ascii="Arial" w:hAnsi="Arial" w:cs="Arial"/>
        </w:rPr>
        <w:t>Data</w:t>
      </w:r>
    </w:p>
    <w:p w14:paraId="66BF2799" w14:textId="77777777" w:rsidR="00DB4FDE" w:rsidRDefault="00DB4FDE" w:rsidP="00195DF0">
      <w:pPr>
        <w:widowControl w:val="0"/>
        <w:spacing w:line="360" w:lineRule="auto"/>
        <w:jc w:val="both"/>
        <w:rPr>
          <w:rFonts w:ascii="Arial" w:hAnsi="Arial" w:cs="Arial"/>
          <w:b/>
        </w:rPr>
      </w:pPr>
    </w:p>
    <w:p w14:paraId="4E5EFF62"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22: ADIANTAMENTOS-UTILIZADO</w:t>
      </w:r>
    </w:p>
    <w:p w14:paraId="2D783489" w14:textId="77777777" w:rsidR="003901C3" w:rsidRPr="00CB2690" w:rsidRDefault="00D1157E"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NumEmpenho</w:t>
      </w:r>
      <w:r>
        <w:rPr>
          <w:rFonts w:ascii="Arial" w:hAnsi="Arial" w:cs="Arial"/>
        </w:rPr>
        <w:t xml:space="preserve">, </w:t>
      </w:r>
      <w:r w:rsidRPr="006B6D31">
        <w:rPr>
          <w:rFonts w:ascii="Arial" w:hAnsi="Arial" w:cs="Arial"/>
        </w:rPr>
        <w:t>AnoEmpenho</w:t>
      </w:r>
      <w:r>
        <w:rPr>
          <w:rFonts w:ascii="Arial" w:hAnsi="Arial" w:cs="Arial"/>
        </w:rPr>
        <w:t xml:space="preserve">, </w:t>
      </w:r>
      <w:r w:rsidRPr="006B6D31">
        <w:rPr>
          <w:rFonts w:ascii="Arial" w:hAnsi="Arial" w:cs="Arial"/>
        </w:rPr>
        <w:t>Data</w:t>
      </w:r>
    </w:p>
    <w:p w14:paraId="77842EC1" w14:textId="77777777" w:rsidR="00DB4FDE" w:rsidRDefault="00DB4FDE" w:rsidP="00195DF0">
      <w:pPr>
        <w:widowControl w:val="0"/>
        <w:spacing w:line="360" w:lineRule="auto"/>
        <w:jc w:val="both"/>
        <w:rPr>
          <w:rFonts w:ascii="Arial" w:hAnsi="Arial" w:cs="Arial"/>
          <w:b/>
        </w:rPr>
      </w:pPr>
    </w:p>
    <w:p w14:paraId="25028ACA"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23: ADIANTAMENTOS-DEVOLUÇÃO</w:t>
      </w:r>
    </w:p>
    <w:p w14:paraId="6D9337C7" w14:textId="77777777" w:rsidR="003901C3" w:rsidRPr="00CB2690" w:rsidRDefault="00096939"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NumEmpenho</w:t>
      </w:r>
      <w:r>
        <w:rPr>
          <w:rFonts w:ascii="Arial" w:hAnsi="Arial" w:cs="Arial"/>
        </w:rPr>
        <w:t xml:space="preserve">, </w:t>
      </w:r>
      <w:r w:rsidRPr="006B6D31">
        <w:rPr>
          <w:rFonts w:ascii="Arial" w:hAnsi="Arial" w:cs="Arial"/>
        </w:rPr>
        <w:t>AnoEmpenho</w:t>
      </w:r>
      <w:r>
        <w:rPr>
          <w:rFonts w:ascii="Arial" w:hAnsi="Arial" w:cs="Arial"/>
        </w:rPr>
        <w:t xml:space="preserve">, </w:t>
      </w:r>
      <w:r w:rsidRPr="006B6D31">
        <w:rPr>
          <w:rFonts w:ascii="Arial" w:hAnsi="Arial" w:cs="Arial"/>
        </w:rPr>
        <w:t>Data</w:t>
      </w:r>
    </w:p>
    <w:p w14:paraId="43CFC9AD" w14:textId="77777777" w:rsidR="00DB4FDE" w:rsidRDefault="00DB4FDE" w:rsidP="00195DF0">
      <w:pPr>
        <w:widowControl w:val="0"/>
        <w:spacing w:line="360" w:lineRule="auto"/>
        <w:jc w:val="both"/>
        <w:rPr>
          <w:rFonts w:ascii="Arial" w:hAnsi="Arial" w:cs="Arial"/>
          <w:b/>
        </w:rPr>
      </w:pPr>
    </w:p>
    <w:p w14:paraId="1578B968"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24: CONVÊNIOS A RECEBER / A CONCEDER</w:t>
      </w:r>
    </w:p>
    <w:p w14:paraId="536D902A" w14:textId="77777777" w:rsidR="003901C3" w:rsidRPr="00CB2690" w:rsidRDefault="00096939"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Ano</w:t>
      </w:r>
      <w:r>
        <w:rPr>
          <w:rFonts w:ascii="Arial" w:hAnsi="Arial" w:cs="Arial"/>
        </w:rPr>
        <w:t>Processo,</w:t>
      </w:r>
      <w:r w:rsidRPr="00096939">
        <w:rPr>
          <w:rFonts w:ascii="Arial" w:hAnsi="Arial" w:cs="Arial"/>
        </w:rPr>
        <w:t xml:space="preserve"> </w:t>
      </w:r>
      <w:r w:rsidRPr="006B6D31">
        <w:rPr>
          <w:rFonts w:ascii="Arial" w:hAnsi="Arial" w:cs="Arial"/>
        </w:rPr>
        <w:t>Num</w:t>
      </w:r>
      <w:r>
        <w:rPr>
          <w:rFonts w:ascii="Arial" w:hAnsi="Arial" w:cs="Arial"/>
        </w:rPr>
        <w:t xml:space="preserve">Processo, AnoConvenio, NumConvenio, </w:t>
      </w:r>
      <w:r w:rsidRPr="006B6D31">
        <w:rPr>
          <w:rFonts w:ascii="Arial" w:hAnsi="Arial" w:cs="Arial"/>
        </w:rPr>
        <w:t>Data</w:t>
      </w:r>
      <w:r>
        <w:rPr>
          <w:rFonts w:ascii="Arial" w:hAnsi="Arial" w:cs="Arial"/>
        </w:rPr>
        <w:t>Celebracao</w:t>
      </w:r>
    </w:p>
    <w:p w14:paraId="2D407CBE" w14:textId="77777777" w:rsidR="00111114" w:rsidRDefault="00111114" w:rsidP="00195DF0">
      <w:pPr>
        <w:widowControl w:val="0"/>
        <w:spacing w:line="360" w:lineRule="auto"/>
        <w:jc w:val="both"/>
        <w:rPr>
          <w:rFonts w:ascii="Arial" w:hAnsi="Arial" w:cs="Arial"/>
          <w:b/>
        </w:rPr>
      </w:pPr>
    </w:p>
    <w:p w14:paraId="1DFE4491"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25: CONVÊNIOS-CONCESSÃO</w:t>
      </w:r>
    </w:p>
    <w:p w14:paraId="3E99235A" w14:textId="77777777" w:rsidR="003901C3" w:rsidRPr="00CB2690" w:rsidRDefault="00096939"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Ano</w:t>
      </w:r>
      <w:r>
        <w:rPr>
          <w:rFonts w:ascii="Arial" w:hAnsi="Arial" w:cs="Arial"/>
        </w:rPr>
        <w:t>Processo,</w:t>
      </w:r>
      <w:r w:rsidRPr="00096939">
        <w:rPr>
          <w:rFonts w:ascii="Arial" w:hAnsi="Arial" w:cs="Arial"/>
        </w:rPr>
        <w:t xml:space="preserve"> </w:t>
      </w:r>
      <w:r w:rsidRPr="006B6D31">
        <w:rPr>
          <w:rFonts w:ascii="Arial" w:hAnsi="Arial" w:cs="Arial"/>
        </w:rPr>
        <w:t>Num</w:t>
      </w:r>
      <w:r>
        <w:rPr>
          <w:rFonts w:ascii="Arial" w:hAnsi="Arial" w:cs="Arial"/>
        </w:rPr>
        <w:t xml:space="preserve">Processo, NumConvenio, AnoConvenio, </w:t>
      </w:r>
      <w:r w:rsidRPr="006B6D31">
        <w:rPr>
          <w:rFonts w:ascii="Arial" w:hAnsi="Arial" w:cs="Arial"/>
        </w:rPr>
        <w:t>Data</w:t>
      </w:r>
      <w:r>
        <w:rPr>
          <w:rFonts w:ascii="Arial" w:hAnsi="Arial" w:cs="Arial"/>
        </w:rPr>
        <w:t>Concessao</w:t>
      </w:r>
    </w:p>
    <w:p w14:paraId="13EE01C6" w14:textId="77777777" w:rsidR="00DB4FDE" w:rsidRDefault="00DB4FDE" w:rsidP="00195DF0">
      <w:pPr>
        <w:widowControl w:val="0"/>
        <w:spacing w:line="360" w:lineRule="auto"/>
        <w:jc w:val="both"/>
        <w:rPr>
          <w:rFonts w:ascii="Arial" w:hAnsi="Arial" w:cs="Arial"/>
          <w:b/>
        </w:rPr>
      </w:pPr>
    </w:p>
    <w:p w14:paraId="2CC6C6BF"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26: CONVÊNIOS-RECEBIMENTO</w:t>
      </w:r>
    </w:p>
    <w:p w14:paraId="60C3619B" w14:textId="77777777" w:rsidR="003901C3" w:rsidRPr="00CB2690" w:rsidRDefault="00096939"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6B6D31">
        <w:rPr>
          <w:rFonts w:ascii="Arial" w:hAnsi="Arial" w:cs="Arial"/>
        </w:rPr>
        <w:t>Ano</w:t>
      </w:r>
      <w:r>
        <w:rPr>
          <w:rFonts w:ascii="Arial" w:hAnsi="Arial" w:cs="Arial"/>
        </w:rPr>
        <w:t>Processo,</w:t>
      </w:r>
      <w:r w:rsidRPr="00096939">
        <w:rPr>
          <w:rFonts w:ascii="Arial" w:hAnsi="Arial" w:cs="Arial"/>
        </w:rPr>
        <w:t xml:space="preserve"> </w:t>
      </w:r>
      <w:r w:rsidRPr="006B6D31">
        <w:rPr>
          <w:rFonts w:ascii="Arial" w:hAnsi="Arial" w:cs="Arial"/>
        </w:rPr>
        <w:t>Num</w:t>
      </w:r>
      <w:r>
        <w:rPr>
          <w:rFonts w:ascii="Arial" w:hAnsi="Arial" w:cs="Arial"/>
        </w:rPr>
        <w:t xml:space="preserve">Processo, AnoConvenio, NumConvenio, </w:t>
      </w:r>
      <w:r w:rsidRPr="006B6D31">
        <w:rPr>
          <w:rFonts w:ascii="Arial" w:hAnsi="Arial" w:cs="Arial"/>
        </w:rPr>
        <w:t>Data</w:t>
      </w:r>
      <w:r>
        <w:rPr>
          <w:rFonts w:ascii="Arial" w:hAnsi="Arial" w:cs="Arial"/>
        </w:rPr>
        <w:t>Recebimento</w:t>
      </w:r>
    </w:p>
    <w:p w14:paraId="42845771" w14:textId="77777777" w:rsidR="00DB4FDE" w:rsidRDefault="00DB4FDE" w:rsidP="00195DF0">
      <w:pPr>
        <w:widowControl w:val="0"/>
        <w:spacing w:line="360" w:lineRule="auto"/>
        <w:jc w:val="both"/>
        <w:rPr>
          <w:rFonts w:ascii="Arial" w:hAnsi="Arial" w:cs="Arial"/>
          <w:b/>
        </w:rPr>
      </w:pPr>
    </w:p>
    <w:p w14:paraId="6A1B659C" w14:textId="77777777" w:rsidR="002F4AA0" w:rsidRPr="00CE05D6" w:rsidRDefault="002F4AA0" w:rsidP="00195DF0">
      <w:pPr>
        <w:widowControl w:val="0"/>
        <w:spacing w:line="360" w:lineRule="auto"/>
        <w:jc w:val="both"/>
        <w:rPr>
          <w:rFonts w:ascii="Arial" w:hAnsi="Arial" w:cs="Arial"/>
          <w:b/>
        </w:rPr>
      </w:pPr>
      <w:r w:rsidRPr="00CE05D6">
        <w:rPr>
          <w:rFonts w:ascii="Arial" w:hAnsi="Arial" w:cs="Arial"/>
          <w:b/>
        </w:rPr>
        <w:t>Conta Corrente 27: CONVÊNIOS-QUITAÇÃO</w:t>
      </w:r>
    </w:p>
    <w:p w14:paraId="38161087" w14:textId="77777777" w:rsidR="003901C3" w:rsidRPr="00CB2690" w:rsidRDefault="00E44452"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6B6D31">
        <w:rPr>
          <w:rFonts w:ascii="Arial" w:hAnsi="Arial" w:cs="Arial"/>
        </w:rPr>
        <w:t>Ano</w:t>
      </w:r>
      <w:r>
        <w:rPr>
          <w:rFonts w:ascii="Arial" w:hAnsi="Arial" w:cs="Arial"/>
        </w:rPr>
        <w:t>Processo,</w:t>
      </w:r>
      <w:r w:rsidRPr="00096939">
        <w:rPr>
          <w:rFonts w:ascii="Arial" w:hAnsi="Arial" w:cs="Arial"/>
        </w:rPr>
        <w:t xml:space="preserve"> </w:t>
      </w:r>
      <w:r w:rsidRPr="006B6D31">
        <w:rPr>
          <w:rFonts w:ascii="Arial" w:hAnsi="Arial" w:cs="Arial"/>
        </w:rPr>
        <w:t>Num</w:t>
      </w:r>
      <w:r>
        <w:rPr>
          <w:rFonts w:ascii="Arial" w:hAnsi="Arial" w:cs="Arial"/>
        </w:rPr>
        <w:t xml:space="preserve">Processo, AnoConvenio, NumConvenio, </w:t>
      </w:r>
      <w:r w:rsidRPr="006B6D31">
        <w:rPr>
          <w:rFonts w:ascii="Arial" w:hAnsi="Arial" w:cs="Arial"/>
        </w:rPr>
        <w:t>Data</w:t>
      </w:r>
      <w:r>
        <w:rPr>
          <w:rFonts w:ascii="Arial" w:hAnsi="Arial" w:cs="Arial"/>
        </w:rPr>
        <w:t>Prestacao</w:t>
      </w:r>
    </w:p>
    <w:p w14:paraId="4184D260" w14:textId="77777777" w:rsidR="00DB4FDE" w:rsidRDefault="00DB4FDE" w:rsidP="00195DF0">
      <w:pPr>
        <w:widowControl w:val="0"/>
        <w:spacing w:line="360" w:lineRule="auto"/>
        <w:jc w:val="both"/>
        <w:rPr>
          <w:rFonts w:ascii="Arial" w:hAnsi="Arial" w:cs="Arial"/>
          <w:b/>
        </w:rPr>
      </w:pPr>
    </w:p>
    <w:p w14:paraId="1F8783B8" w14:textId="46AB6E13" w:rsidR="002F4AA0" w:rsidRPr="00CE05D6" w:rsidRDefault="002F4AA0" w:rsidP="00195DF0">
      <w:pPr>
        <w:widowControl w:val="0"/>
        <w:spacing w:line="360" w:lineRule="auto"/>
        <w:jc w:val="both"/>
        <w:rPr>
          <w:rFonts w:ascii="Arial" w:hAnsi="Arial" w:cs="Arial"/>
          <w:b/>
        </w:rPr>
      </w:pPr>
      <w:r w:rsidRPr="00CE05D6">
        <w:rPr>
          <w:rFonts w:ascii="Arial" w:hAnsi="Arial" w:cs="Arial"/>
          <w:b/>
        </w:rPr>
        <w:t xml:space="preserve">Conta Corrente 28: </w:t>
      </w:r>
      <w:r w:rsidRPr="006A708B">
        <w:rPr>
          <w:rFonts w:ascii="Arial" w:hAnsi="Arial" w:cs="Arial"/>
          <w:b/>
          <w:strike/>
          <w:color w:val="FF0000"/>
        </w:rPr>
        <w:t>CONTRATOS</w:t>
      </w:r>
      <w:r w:rsidR="006A708B">
        <w:rPr>
          <w:rFonts w:ascii="Arial" w:hAnsi="Arial" w:cs="Arial"/>
          <w:b/>
        </w:rPr>
        <w:t xml:space="preserve"> </w:t>
      </w:r>
      <w:r w:rsidR="006A708B" w:rsidRPr="006A708B">
        <w:rPr>
          <w:rFonts w:ascii="Arial" w:hAnsi="Arial" w:cs="Arial"/>
          <w:b/>
          <w:color w:val="0070C0"/>
        </w:rPr>
        <w:t>INSTRUMENTOS DE CONTRATAÇÃO</w:t>
      </w:r>
    </w:p>
    <w:p w14:paraId="2CD4F154" w14:textId="1D851A69" w:rsidR="003901C3" w:rsidRPr="009F4E0D" w:rsidRDefault="009C5D73" w:rsidP="00195DF0">
      <w:pPr>
        <w:widowControl w:val="0"/>
        <w:spacing w:line="360" w:lineRule="auto"/>
        <w:ind w:firstLine="708"/>
        <w:jc w:val="both"/>
        <w:rPr>
          <w:rFonts w:ascii="Arial" w:hAnsi="Arial" w:cs="Arial"/>
          <w:color w:val="0070C0"/>
        </w:rPr>
      </w:pPr>
      <w:r>
        <w:rPr>
          <w:rFonts w:ascii="Arial" w:hAnsi="Arial" w:cs="Arial"/>
        </w:rPr>
        <w:t>C</w:t>
      </w:r>
      <w:r w:rsidRPr="00CB2690">
        <w:rPr>
          <w:rFonts w:ascii="Arial" w:hAnsi="Arial" w:cs="Arial"/>
        </w:rPr>
        <w:t>ampos obrigatórios</w:t>
      </w:r>
      <w:r>
        <w:rPr>
          <w:rFonts w:ascii="Arial" w:hAnsi="Arial" w:cs="Arial"/>
        </w:rPr>
        <w:t xml:space="preserve">: </w:t>
      </w:r>
      <w:r w:rsidR="000E2BE8" w:rsidRPr="000E2BE8">
        <w:rPr>
          <w:rFonts w:ascii="Arial" w:hAnsi="Arial" w:cs="Arial"/>
          <w:color w:val="0070C0"/>
        </w:rPr>
        <w:t xml:space="preserve">TipoContratacao, NumeroInstrumentoContratacao, AnoInstrumentoContratacao, </w:t>
      </w:r>
      <w:r w:rsidRPr="009F4E0D">
        <w:rPr>
          <w:rFonts w:ascii="Arial" w:hAnsi="Arial" w:cs="Arial"/>
        </w:rPr>
        <w:t xml:space="preserve">AnoProcesso, </w:t>
      </w:r>
      <w:r w:rsidRPr="006B6D31">
        <w:rPr>
          <w:rFonts w:ascii="Arial" w:hAnsi="Arial" w:cs="Arial"/>
        </w:rPr>
        <w:t>Num</w:t>
      </w:r>
      <w:r>
        <w:rPr>
          <w:rFonts w:ascii="Arial" w:hAnsi="Arial" w:cs="Arial"/>
        </w:rPr>
        <w:t xml:space="preserve">Processo, </w:t>
      </w:r>
      <w:r w:rsidRPr="009F4E0D">
        <w:rPr>
          <w:rFonts w:ascii="Arial" w:hAnsi="Arial" w:cs="Arial"/>
          <w:strike/>
          <w:color w:val="FF0000"/>
        </w:rPr>
        <w:t>NumContrato , AnoContrato</w:t>
      </w:r>
      <w:r w:rsidR="009F4E0D">
        <w:rPr>
          <w:rFonts w:ascii="Arial" w:hAnsi="Arial" w:cs="Arial"/>
          <w:strike/>
          <w:color w:val="FF0000"/>
        </w:rPr>
        <w:t>,</w:t>
      </w:r>
      <w:r w:rsidR="009F4E0D" w:rsidRPr="009F4E0D">
        <w:rPr>
          <w:rFonts w:ascii="Arial" w:hAnsi="Arial" w:cs="Arial"/>
          <w:color w:val="0070C0"/>
        </w:rPr>
        <w:t xml:space="preserve"> TipoIdentificacao, CodigoCrredorFornecedor</w:t>
      </w:r>
    </w:p>
    <w:p w14:paraId="2E65FD29" w14:textId="19ADE078" w:rsidR="000E2BE8" w:rsidRPr="009F4E0D" w:rsidRDefault="000E2BE8" w:rsidP="00195DF0">
      <w:pPr>
        <w:widowControl w:val="0"/>
        <w:spacing w:line="360" w:lineRule="auto"/>
        <w:ind w:firstLine="708"/>
        <w:jc w:val="both"/>
        <w:rPr>
          <w:rFonts w:ascii="Arial" w:hAnsi="Arial" w:cs="Arial"/>
          <w:color w:val="0070C0"/>
        </w:rPr>
      </w:pPr>
    </w:p>
    <w:p w14:paraId="6DFA4D10" w14:textId="77777777" w:rsidR="00CE05D6" w:rsidRPr="00CB2690" w:rsidRDefault="00CE05D6" w:rsidP="00195DF0">
      <w:pPr>
        <w:widowControl w:val="0"/>
        <w:spacing w:line="360" w:lineRule="auto"/>
        <w:jc w:val="both"/>
        <w:rPr>
          <w:rFonts w:ascii="Arial" w:hAnsi="Arial" w:cs="Arial"/>
          <w:b/>
        </w:rPr>
      </w:pPr>
      <w:r w:rsidRPr="00CB2690">
        <w:rPr>
          <w:rFonts w:ascii="Arial" w:hAnsi="Arial" w:cs="Arial"/>
          <w:b/>
        </w:rPr>
        <w:t xml:space="preserve">Conta Corrente 29: </w:t>
      </w:r>
      <w:r w:rsidRPr="00CB2690">
        <w:rPr>
          <w:rFonts w:ascii="Arial" w:hAnsi="Arial" w:cs="Arial"/>
          <w:b/>
          <w:caps/>
        </w:rPr>
        <w:t>Órgão Recebedor</w:t>
      </w:r>
      <w:r w:rsidRPr="00CB2690">
        <w:rPr>
          <w:rFonts w:ascii="Arial" w:hAnsi="Arial" w:cs="Arial"/>
          <w:b/>
        </w:rPr>
        <w:t xml:space="preserve"> </w:t>
      </w:r>
    </w:p>
    <w:p w14:paraId="366B4458" w14:textId="64CF9D31" w:rsidR="003901C3" w:rsidRPr="008F7890" w:rsidRDefault="00A50612" w:rsidP="00195DF0">
      <w:pPr>
        <w:widowControl w:val="0"/>
        <w:spacing w:line="360" w:lineRule="auto"/>
        <w:ind w:firstLine="708"/>
        <w:jc w:val="both"/>
        <w:rPr>
          <w:rFonts w:ascii="Arial" w:hAnsi="Arial" w:cs="Arial"/>
        </w:rPr>
      </w:pPr>
      <w:r w:rsidRPr="0042121F">
        <w:rPr>
          <w:rFonts w:ascii="Arial" w:hAnsi="Arial" w:cs="Arial"/>
        </w:rPr>
        <w:t>Todos</w:t>
      </w:r>
      <w:r>
        <w:rPr>
          <w:rFonts w:ascii="Arial" w:hAnsi="Arial" w:cs="Arial"/>
        </w:rPr>
        <w:t xml:space="preserve"> c</w:t>
      </w:r>
      <w:r w:rsidR="00CE05D6" w:rsidRPr="00CB2690">
        <w:rPr>
          <w:rFonts w:ascii="Arial" w:hAnsi="Arial" w:cs="Arial"/>
        </w:rPr>
        <w:t>ampos obrigatórios</w:t>
      </w:r>
      <w:r>
        <w:rPr>
          <w:rFonts w:ascii="Arial" w:hAnsi="Arial" w:cs="Arial"/>
        </w:rPr>
        <w:t xml:space="preserve"> (</w:t>
      </w:r>
      <w:r w:rsidRPr="007F64B3">
        <w:rPr>
          <w:rFonts w:ascii="Arial" w:hAnsi="Arial" w:cs="Arial"/>
        </w:rPr>
        <w:t>CodigoUnidadeGestoraFavorecida</w:t>
      </w:r>
      <w:r w:rsidR="007F64B3" w:rsidRPr="007F64B3">
        <w:rPr>
          <w:rFonts w:ascii="Arial" w:hAnsi="Arial" w:cs="Arial"/>
        </w:rPr>
        <w:t xml:space="preserve">, </w:t>
      </w:r>
      <w:r w:rsidRPr="007F64B3">
        <w:rPr>
          <w:rFonts w:ascii="Arial" w:hAnsi="Arial" w:cs="Arial"/>
        </w:rPr>
        <w:t>CodigoOrgaoFavorecido</w:t>
      </w:r>
      <w:r w:rsidR="007F64B3" w:rsidRPr="007F64B3">
        <w:rPr>
          <w:rFonts w:ascii="Arial" w:hAnsi="Arial" w:cs="Arial"/>
        </w:rPr>
        <w:t xml:space="preserve">, </w:t>
      </w:r>
      <w:r w:rsidRPr="008F7890">
        <w:rPr>
          <w:rFonts w:ascii="Arial" w:hAnsi="Arial" w:cs="Arial"/>
        </w:rPr>
        <w:t>CodigoUnidadeOrcamentariaFavorecida</w:t>
      </w:r>
      <w:r w:rsidR="007F64B3" w:rsidRPr="008F7890">
        <w:rPr>
          <w:rFonts w:ascii="Arial" w:hAnsi="Arial" w:cs="Arial"/>
        </w:rPr>
        <w:t>)</w:t>
      </w:r>
      <w:r w:rsidR="00CE05D6" w:rsidRPr="008F7890">
        <w:rPr>
          <w:rFonts w:ascii="Arial" w:hAnsi="Arial" w:cs="Arial"/>
        </w:rPr>
        <w:t xml:space="preserve"> apenas para as contas contábeis </w:t>
      </w:r>
      <w:r w:rsidR="0099609D" w:rsidRPr="008F7890">
        <w:rPr>
          <w:rFonts w:ascii="Arial" w:hAnsi="Arial" w:cs="Arial"/>
        </w:rPr>
        <w:t xml:space="preserve">3.5.1.1.2.01.00, 3.5.1.1.2.02.00, 3.5.1.1.2.03.00, </w:t>
      </w:r>
      <w:r w:rsidR="004E2195" w:rsidRPr="008F7890">
        <w:rPr>
          <w:rFonts w:ascii="Arial" w:hAnsi="Arial" w:cs="Arial"/>
        </w:rPr>
        <w:t xml:space="preserve">3.5.1.1.2.04.00, 3.5.1.1.2.05.00, 3.5.1.1.2.08.00, 3.5.1.1.2.09.00, 3.5.1.1.2.99.00, </w:t>
      </w:r>
      <w:r w:rsidR="0099609D" w:rsidRPr="008F7890">
        <w:rPr>
          <w:rFonts w:ascii="Arial" w:hAnsi="Arial" w:cs="Arial"/>
        </w:rPr>
        <w:t xml:space="preserve">3.5.1.2.2.01.01, </w:t>
      </w:r>
      <w:r w:rsidR="004E2195" w:rsidRPr="008F7890">
        <w:rPr>
          <w:rFonts w:ascii="Arial" w:hAnsi="Arial" w:cs="Arial"/>
        </w:rPr>
        <w:t xml:space="preserve">3.5.1.2.2.01.99, </w:t>
      </w:r>
      <w:r w:rsidR="0099609D" w:rsidRPr="008F7890">
        <w:rPr>
          <w:rFonts w:ascii="Arial" w:hAnsi="Arial" w:cs="Arial"/>
        </w:rPr>
        <w:t xml:space="preserve">3.5.1.3.2.01.01, 3.5.1.3.2.01.02, 3.5.1.3.2.01.99, 3.5.1.3.2.02.01, 3.5.1.3.2.02.02, </w:t>
      </w:r>
      <w:r w:rsidR="004C2221" w:rsidRPr="008F7890">
        <w:rPr>
          <w:rFonts w:ascii="Arial" w:hAnsi="Arial" w:cs="Arial"/>
        </w:rPr>
        <w:t xml:space="preserve">3.5.1.3.2.02.03, </w:t>
      </w:r>
      <w:r w:rsidR="0099609D" w:rsidRPr="008F7890">
        <w:rPr>
          <w:rFonts w:ascii="Arial" w:hAnsi="Arial" w:cs="Arial"/>
        </w:rPr>
        <w:t>3.5.1.3.2.02.99</w:t>
      </w:r>
    </w:p>
    <w:p w14:paraId="4C29AAA0" w14:textId="77777777" w:rsidR="004C2221" w:rsidRPr="007F64B3" w:rsidRDefault="004C2221" w:rsidP="00195DF0">
      <w:pPr>
        <w:widowControl w:val="0"/>
        <w:spacing w:line="360" w:lineRule="auto"/>
        <w:ind w:firstLine="708"/>
        <w:jc w:val="both"/>
        <w:rPr>
          <w:rFonts w:ascii="Arial" w:hAnsi="Arial" w:cs="Arial"/>
        </w:rPr>
      </w:pPr>
    </w:p>
    <w:p w14:paraId="7583A0FA" w14:textId="77777777" w:rsidR="00CE05D6" w:rsidRPr="00CB2690" w:rsidRDefault="00CE05D6" w:rsidP="00195DF0">
      <w:pPr>
        <w:widowControl w:val="0"/>
        <w:spacing w:line="360" w:lineRule="auto"/>
        <w:jc w:val="both"/>
        <w:rPr>
          <w:rFonts w:ascii="Arial" w:hAnsi="Arial" w:cs="Arial"/>
          <w:b/>
        </w:rPr>
      </w:pPr>
      <w:r w:rsidRPr="00CB2690">
        <w:rPr>
          <w:rFonts w:ascii="Arial" w:hAnsi="Arial" w:cs="Arial"/>
          <w:b/>
        </w:rPr>
        <w:t xml:space="preserve">Conta Corrente 30: </w:t>
      </w:r>
      <w:r w:rsidRPr="00CB2690">
        <w:rPr>
          <w:rFonts w:ascii="Arial" w:hAnsi="Arial" w:cs="Arial"/>
          <w:b/>
          <w:caps/>
        </w:rPr>
        <w:t>Órgão Concessor</w:t>
      </w:r>
      <w:r w:rsidRPr="00CB2690">
        <w:rPr>
          <w:rFonts w:ascii="Arial" w:hAnsi="Arial" w:cs="Arial"/>
          <w:b/>
        </w:rPr>
        <w:t xml:space="preserve"> </w:t>
      </w:r>
    </w:p>
    <w:p w14:paraId="55C38364" w14:textId="0BCE4B6D" w:rsidR="003901C3" w:rsidRPr="004E2195" w:rsidRDefault="00CE05D6" w:rsidP="00195DF0">
      <w:pPr>
        <w:widowControl w:val="0"/>
        <w:spacing w:line="360" w:lineRule="auto"/>
        <w:ind w:firstLine="708"/>
        <w:jc w:val="both"/>
        <w:rPr>
          <w:rFonts w:ascii="Arial" w:hAnsi="Arial" w:cs="Arial"/>
        </w:rPr>
      </w:pPr>
      <w:r w:rsidRPr="00CB2690">
        <w:rPr>
          <w:rFonts w:ascii="Arial" w:hAnsi="Arial" w:cs="Arial"/>
        </w:rPr>
        <w:lastRenderedPageBreak/>
        <w:t xml:space="preserve">Todos os campos são </w:t>
      </w:r>
      <w:r w:rsidRPr="00E071DC">
        <w:rPr>
          <w:rFonts w:ascii="Arial" w:hAnsi="Arial" w:cs="Arial"/>
        </w:rPr>
        <w:t xml:space="preserve">obrigatórios </w:t>
      </w:r>
      <w:r w:rsidR="007F64B3">
        <w:rPr>
          <w:rFonts w:ascii="Arial" w:hAnsi="Arial" w:cs="Arial"/>
        </w:rPr>
        <w:t>(</w:t>
      </w:r>
      <w:r w:rsidR="007F64B3" w:rsidRPr="007F64B3">
        <w:rPr>
          <w:rFonts w:ascii="Arial" w:hAnsi="Arial" w:cs="Arial"/>
        </w:rPr>
        <w:t>CodigoUnidadeGestora</w:t>
      </w:r>
      <w:r w:rsidR="007F64B3">
        <w:rPr>
          <w:rFonts w:ascii="Arial" w:hAnsi="Arial" w:cs="Arial"/>
        </w:rPr>
        <w:t>Concessora</w:t>
      </w:r>
      <w:r w:rsidR="007F64B3" w:rsidRPr="007F64B3">
        <w:rPr>
          <w:rFonts w:ascii="Arial" w:hAnsi="Arial" w:cs="Arial"/>
        </w:rPr>
        <w:t>, CodigoOrgao</w:t>
      </w:r>
      <w:r w:rsidR="007F64B3">
        <w:rPr>
          <w:rFonts w:ascii="Arial" w:hAnsi="Arial" w:cs="Arial"/>
        </w:rPr>
        <w:t>Concessor</w:t>
      </w:r>
      <w:r w:rsidR="007F64B3" w:rsidRPr="007F64B3">
        <w:rPr>
          <w:rFonts w:ascii="Arial" w:hAnsi="Arial" w:cs="Arial"/>
        </w:rPr>
        <w:t>, CodigoUnidadeOrcamentaria</w:t>
      </w:r>
      <w:r w:rsidR="007F64B3">
        <w:rPr>
          <w:rFonts w:ascii="Arial" w:hAnsi="Arial" w:cs="Arial"/>
        </w:rPr>
        <w:t>Concessora</w:t>
      </w:r>
      <w:r w:rsidR="007F64B3" w:rsidRPr="007F64B3">
        <w:rPr>
          <w:rFonts w:ascii="Arial" w:hAnsi="Arial" w:cs="Arial"/>
        </w:rPr>
        <w:t>)</w:t>
      </w:r>
      <w:r w:rsidRPr="00E071DC">
        <w:rPr>
          <w:rFonts w:ascii="Arial" w:hAnsi="Arial" w:cs="Arial"/>
        </w:rPr>
        <w:t xml:space="preserve"> </w:t>
      </w:r>
      <w:r w:rsidRPr="004E2195">
        <w:rPr>
          <w:rFonts w:ascii="Arial" w:hAnsi="Arial" w:cs="Arial"/>
        </w:rPr>
        <w:t xml:space="preserve">apenas para as contas contábeis </w:t>
      </w:r>
      <w:r w:rsidR="00BC1CED" w:rsidRPr="004E2195">
        <w:rPr>
          <w:rFonts w:ascii="Arial" w:hAnsi="Arial" w:cs="Arial"/>
        </w:rPr>
        <w:t xml:space="preserve">4.2.1.1.2.01.02, 4.5.1.1.2.01.00, 4.5.1.1.2.02.00, 4.5.1.1.2.03.00, 4.5.1.1.2.04.00, 4.5.1.1.2.05.00, 4.5.1.1.2.08.00, 4.5.1.1.2.09.00, </w:t>
      </w:r>
      <w:r w:rsidR="00C43C8A" w:rsidRPr="004E2195">
        <w:rPr>
          <w:rFonts w:ascii="Arial" w:hAnsi="Arial" w:cs="Arial"/>
        </w:rPr>
        <w:t>4.5.1.1.2.</w:t>
      </w:r>
      <w:r w:rsidR="00C43C8A" w:rsidRPr="008F7890">
        <w:rPr>
          <w:rFonts w:ascii="Arial" w:hAnsi="Arial" w:cs="Arial"/>
        </w:rPr>
        <w:t xml:space="preserve">99.00, </w:t>
      </w:r>
      <w:r w:rsidR="004E2195" w:rsidRPr="008F7890">
        <w:rPr>
          <w:rFonts w:ascii="Arial" w:hAnsi="Arial" w:cs="Arial"/>
        </w:rPr>
        <w:t xml:space="preserve">4.5.1.2.2.01.01, 4.5.1.2.2.01.99, </w:t>
      </w:r>
      <w:r w:rsidR="00B4760F" w:rsidRPr="008F7890">
        <w:rPr>
          <w:rFonts w:ascii="Arial" w:hAnsi="Arial" w:cs="Arial"/>
        </w:rPr>
        <w:t xml:space="preserve">4.5.1.2.2.02.07, 4.5.1.2.2.09.00, </w:t>
      </w:r>
      <w:r w:rsidR="00BC1CED" w:rsidRPr="008F7890">
        <w:rPr>
          <w:rFonts w:ascii="Arial" w:hAnsi="Arial" w:cs="Arial"/>
        </w:rPr>
        <w:t>4</w:t>
      </w:r>
      <w:r w:rsidR="00BC1CED" w:rsidRPr="004E2195">
        <w:rPr>
          <w:rFonts w:ascii="Arial" w:hAnsi="Arial" w:cs="Arial"/>
        </w:rPr>
        <w:t>.5.1.3.2.01.02, 4.5.1.3.2.01.99, 4.5.1.3.2.02.99</w:t>
      </w:r>
      <w:r w:rsidR="00AB6D32" w:rsidRPr="004E2195">
        <w:rPr>
          <w:rFonts w:ascii="Arial" w:hAnsi="Arial" w:cs="Arial"/>
        </w:rPr>
        <w:t>, 4.5.1.3.2.99.00</w:t>
      </w:r>
    </w:p>
    <w:p w14:paraId="489474CF" w14:textId="77777777" w:rsidR="00711B57" w:rsidRDefault="00711B57" w:rsidP="00195DF0">
      <w:pPr>
        <w:widowControl w:val="0"/>
        <w:spacing w:line="360" w:lineRule="auto"/>
        <w:jc w:val="both"/>
        <w:rPr>
          <w:rFonts w:ascii="Arial" w:hAnsi="Arial" w:cs="Arial"/>
          <w:b/>
        </w:rPr>
      </w:pPr>
    </w:p>
    <w:p w14:paraId="02520F1B" w14:textId="77777777" w:rsidR="00CE05D6" w:rsidRPr="00CB2690" w:rsidRDefault="00CE05D6" w:rsidP="00195DF0">
      <w:pPr>
        <w:widowControl w:val="0"/>
        <w:spacing w:line="360" w:lineRule="auto"/>
        <w:jc w:val="both"/>
        <w:rPr>
          <w:rFonts w:ascii="Arial" w:hAnsi="Arial" w:cs="Arial"/>
          <w:b/>
        </w:rPr>
      </w:pPr>
      <w:r w:rsidRPr="00CB2690">
        <w:rPr>
          <w:rFonts w:ascii="Arial" w:hAnsi="Arial" w:cs="Arial"/>
          <w:b/>
        </w:rPr>
        <w:t>Conta Corrente 32: ANTECIPAÇÃO DE RECEITA ORÇAMENTÁRIA</w:t>
      </w:r>
    </w:p>
    <w:p w14:paraId="211A337C" w14:textId="31EE6FBD" w:rsidR="003901C3" w:rsidRPr="00CB2690" w:rsidRDefault="007F64B3"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TipoIdentificacao, CodigoCredorFornecedor, </w:t>
      </w:r>
      <w:r w:rsidRPr="00D2575A">
        <w:rPr>
          <w:rFonts w:ascii="Arial" w:hAnsi="Arial" w:cs="Arial"/>
        </w:rPr>
        <w:t>CodigoGrupoFonteDestinacaoRecursos, CodigoEspecificacaoFontesDestinacoesRecursos, CodigoDetalhamentoFontesDestinacoesRecursos</w:t>
      </w:r>
      <w:r>
        <w:rPr>
          <w:rFonts w:ascii="Arial" w:hAnsi="Arial" w:cs="Arial"/>
        </w:rPr>
        <w:t>,</w:t>
      </w:r>
      <w:r w:rsidR="00E20349">
        <w:rPr>
          <w:rFonts w:ascii="Arial" w:hAnsi="Arial" w:cs="Arial"/>
        </w:rPr>
        <w:t xml:space="preserve"> </w:t>
      </w:r>
      <w:r w:rsidR="00E20349" w:rsidRPr="00F60C09">
        <w:rPr>
          <w:rFonts w:ascii="Arial" w:hAnsi="Arial" w:cs="Arial"/>
        </w:rPr>
        <w:t>CodigoComplementoFontesDestinacoesRecursos,</w:t>
      </w:r>
      <w:r w:rsidRPr="00F60C09">
        <w:rPr>
          <w:rFonts w:ascii="Arial" w:hAnsi="Arial" w:cs="Arial"/>
        </w:rPr>
        <w:t xml:space="preserve"> </w:t>
      </w:r>
      <w:r w:rsidRPr="006B6D31">
        <w:rPr>
          <w:rFonts w:ascii="Arial" w:hAnsi="Arial" w:cs="Arial"/>
        </w:rPr>
        <w:t>Ano</w:t>
      </w:r>
      <w:r>
        <w:rPr>
          <w:rFonts w:ascii="Arial" w:hAnsi="Arial" w:cs="Arial"/>
        </w:rPr>
        <w:t>Processo,</w:t>
      </w:r>
      <w:r w:rsidRPr="00096939">
        <w:rPr>
          <w:rFonts w:ascii="Arial" w:hAnsi="Arial" w:cs="Arial"/>
        </w:rPr>
        <w:t xml:space="preserve"> </w:t>
      </w:r>
      <w:r w:rsidRPr="006B6D31">
        <w:rPr>
          <w:rFonts w:ascii="Arial" w:hAnsi="Arial" w:cs="Arial"/>
        </w:rPr>
        <w:t>Num</w:t>
      </w:r>
      <w:r>
        <w:rPr>
          <w:rFonts w:ascii="Arial" w:hAnsi="Arial" w:cs="Arial"/>
        </w:rPr>
        <w:t xml:space="preserve">Processo, </w:t>
      </w:r>
      <w:r w:rsidR="006A708B" w:rsidRPr="00F870CD">
        <w:rPr>
          <w:rFonts w:ascii="Arial" w:hAnsi="Arial" w:cs="Arial"/>
          <w:color w:val="0070C0"/>
        </w:rPr>
        <w:t>TipoContratacao</w:t>
      </w:r>
      <w:r w:rsidR="006A708B">
        <w:rPr>
          <w:rFonts w:ascii="Arial" w:hAnsi="Arial" w:cs="Arial"/>
        </w:rPr>
        <w:t xml:space="preserve"> , </w:t>
      </w:r>
      <w:r w:rsidR="006A708B" w:rsidRPr="00F870CD">
        <w:rPr>
          <w:rFonts w:ascii="Arial" w:hAnsi="Arial" w:cs="Arial"/>
          <w:color w:val="0070C0"/>
        </w:rPr>
        <w:t>NumeroInstrumentoContratacao</w:t>
      </w:r>
      <w:r w:rsidR="006A708B">
        <w:rPr>
          <w:rFonts w:ascii="Arial" w:hAnsi="Arial" w:cs="Arial"/>
        </w:rPr>
        <w:t xml:space="preserve">, </w:t>
      </w:r>
      <w:r w:rsidR="006A708B" w:rsidRPr="00F870CD">
        <w:rPr>
          <w:rFonts w:ascii="Arial" w:hAnsi="Arial" w:cs="Arial"/>
          <w:color w:val="0070C0"/>
        </w:rPr>
        <w:t>AnoInstrumentoContratacao</w:t>
      </w:r>
      <w:r w:rsidR="006A708B">
        <w:rPr>
          <w:rFonts w:ascii="Arial" w:hAnsi="Arial" w:cs="Arial"/>
        </w:rPr>
        <w:t xml:space="preserve"> </w:t>
      </w:r>
      <w:r w:rsidRPr="006A708B">
        <w:rPr>
          <w:rFonts w:ascii="Arial" w:hAnsi="Arial" w:cs="Arial"/>
          <w:strike/>
          <w:color w:val="FF0000"/>
        </w:rPr>
        <w:t>AnoContrato, NumContrato</w:t>
      </w:r>
      <w:r>
        <w:rPr>
          <w:rFonts w:ascii="Arial" w:hAnsi="Arial" w:cs="Arial"/>
        </w:rPr>
        <w:t>, Data</w:t>
      </w:r>
    </w:p>
    <w:p w14:paraId="1F112DA3" w14:textId="77777777" w:rsidR="002E2D98" w:rsidRDefault="002E2D98" w:rsidP="00195DF0">
      <w:pPr>
        <w:widowControl w:val="0"/>
        <w:spacing w:line="360" w:lineRule="auto"/>
        <w:jc w:val="both"/>
        <w:rPr>
          <w:rFonts w:ascii="Arial" w:hAnsi="Arial" w:cs="Arial"/>
          <w:b/>
        </w:rPr>
      </w:pPr>
    </w:p>
    <w:p w14:paraId="711089B7" w14:textId="77777777" w:rsidR="0047292A" w:rsidRPr="003901C3" w:rsidRDefault="0047292A" w:rsidP="00195DF0">
      <w:pPr>
        <w:widowControl w:val="0"/>
        <w:spacing w:line="360" w:lineRule="auto"/>
        <w:jc w:val="both"/>
        <w:rPr>
          <w:rFonts w:ascii="Arial" w:hAnsi="Arial" w:cs="Arial"/>
          <w:b/>
        </w:rPr>
      </w:pPr>
      <w:r w:rsidRPr="003901C3">
        <w:rPr>
          <w:rFonts w:ascii="Arial" w:hAnsi="Arial" w:cs="Arial"/>
          <w:b/>
        </w:rPr>
        <w:t>Conta Corrente 34 : EXECUÇÃO DOS CONSÓRCIOS</w:t>
      </w:r>
    </w:p>
    <w:p w14:paraId="22801553" w14:textId="77777777" w:rsidR="002E2D98" w:rsidRPr="00B17E5D" w:rsidRDefault="007F64B3" w:rsidP="00195DF0">
      <w:pPr>
        <w:widowControl w:val="0"/>
        <w:spacing w:line="360" w:lineRule="auto"/>
        <w:ind w:firstLine="708"/>
        <w:jc w:val="both"/>
        <w:rPr>
          <w:rFonts w:ascii="Arial" w:hAnsi="Arial" w:cs="Arial"/>
        </w:rPr>
      </w:pPr>
      <w:r w:rsidRPr="00B17E5D">
        <w:rPr>
          <w:rFonts w:ascii="Arial" w:hAnsi="Arial" w:cs="Arial"/>
        </w:rPr>
        <w:t>C</w:t>
      </w:r>
      <w:r w:rsidR="0047292A" w:rsidRPr="00B17E5D">
        <w:rPr>
          <w:rFonts w:ascii="Arial" w:hAnsi="Arial" w:cs="Arial"/>
        </w:rPr>
        <w:t>ampos obrigatórios</w:t>
      </w:r>
      <w:r w:rsidRPr="00B17E5D">
        <w:rPr>
          <w:rFonts w:ascii="Arial" w:hAnsi="Arial" w:cs="Arial"/>
        </w:rPr>
        <w:t xml:space="preserve">: CodigoCNPJConsorcio, TipoRecursoConsorcio, Funcao, SubFuncao, CategoriaEconomicaDespesa, GrupoNaturezaDespesa, ModalidadeAplicacao, ElementoDespesa, SubElementoDespesa, CodigoGrupoFonteDestinacaoRecursos, CodigoEspecificacaoFontesDestinacoesRecursos, CodigoDetalhamentoFontesDestinacoesRecursos, </w:t>
      </w:r>
      <w:r w:rsidR="00B17E5D" w:rsidRPr="00920FE0">
        <w:rPr>
          <w:rFonts w:ascii="Arial" w:hAnsi="Arial" w:cs="Arial"/>
        </w:rPr>
        <w:t xml:space="preserve">CodigoComplementoFontesDestinacoesRecursos, </w:t>
      </w:r>
      <w:r w:rsidRPr="00920FE0">
        <w:rPr>
          <w:rFonts w:ascii="Arial" w:hAnsi="Arial" w:cs="Arial"/>
        </w:rPr>
        <w:t>AnoDotacao</w:t>
      </w:r>
    </w:p>
    <w:p w14:paraId="26BED94F" w14:textId="77777777" w:rsidR="002E2D98" w:rsidRPr="003901C3" w:rsidRDefault="002E2D98" w:rsidP="00195DF0">
      <w:pPr>
        <w:widowControl w:val="0"/>
        <w:spacing w:line="360" w:lineRule="auto"/>
        <w:ind w:firstLine="708"/>
        <w:jc w:val="both"/>
        <w:rPr>
          <w:rFonts w:ascii="Arial" w:hAnsi="Arial" w:cs="Arial"/>
        </w:rPr>
      </w:pPr>
    </w:p>
    <w:p w14:paraId="02A38278" w14:textId="77777777" w:rsidR="0047292A" w:rsidRPr="009D0A9C" w:rsidRDefault="0047292A" w:rsidP="00195DF0">
      <w:pPr>
        <w:widowControl w:val="0"/>
        <w:spacing w:line="360" w:lineRule="auto"/>
        <w:jc w:val="both"/>
        <w:rPr>
          <w:rFonts w:ascii="Arial" w:hAnsi="Arial" w:cs="Arial"/>
          <w:b/>
        </w:rPr>
      </w:pPr>
      <w:r w:rsidRPr="009D0A9C">
        <w:rPr>
          <w:rFonts w:ascii="Arial" w:hAnsi="Arial" w:cs="Arial"/>
          <w:b/>
        </w:rPr>
        <w:t xml:space="preserve">Conta Corrente 35 : </w:t>
      </w:r>
      <w:r w:rsidR="008A66DB" w:rsidRPr="009D0A9C">
        <w:rPr>
          <w:rFonts w:ascii="Arial" w:hAnsi="Arial" w:cs="Arial"/>
          <w:b/>
        </w:rPr>
        <w:t>INDICADOR DOS CONSÓRCIOS PÚBLICOS</w:t>
      </w:r>
    </w:p>
    <w:p w14:paraId="55D0F61B" w14:textId="5D93E4C4" w:rsidR="003901C3" w:rsidRPr="00F60C09" w:rsidRDefault="00DB5DB4" w:rsidP="00195DF0">
      <w:pPr>
        <w:widowControl w:val="0"/>
        <w:spacing w:line="360" w:lineRule="auto"/>
        <w:ind w:firstLine="708"/>
        <w:jc w:val="both"/>
        <w:rPr>
          <w:rFonts w:ascii="Arial" w:hAnsi="Arial" w:cs="Arial"/>
        </w:rPr>
      </w:pPr>
      <w:r>
        <w:rPr>
          <w:rFonts w:ascii="Arial" w:hAnsi="Arial" w:cs="Arial"/>
        </w:rPr>
        <w:t>C</w:t>
      </w:r>
      <w:r w:rsidRPr="00CB2690">
        <w:rPr>
          <w:rFonts w:ascii="Arial" w:hAnsi="Arial" w:cs="Arial"/>
        </w:rPr>
        <w:t>ampos obrigatórios</w:t>
      </w:r>
      <w:r>
        <w:rPr>
          <w:rFonts w:ascii="Arial" w:hAnsi="Arial" w:cs="Arial"/>
        </w:rPr>
        <w:t xml:space="preserve">: </w:t>
      </w:r>
      <w:r w:rsidRPr="007F64B3">
        <w:rPr>
          <w:rFonts w:ascii="Arial" w:hAnsi="Arial" w:cs="Arial"/>
        </w:rPr>
        <w:t>CodigoCNPJConsorcio, CodigoGrupoFonteDestinacaoRecursos, CodigoEspecificacaoFontesDestinacoesRecursos, CodigoDetalhamentoFontesDestinacoesRecursos</w:t>
      </w:r>
      <w:r w:rsidR="00810B2C">
        <w:rPr>
          <w:rFonts w:ascii="Arial" w:hAnsi="Arial" w:cs="Arial"/>
        </w:rPr>
        <w:t xml:space="preserve">, </w:t>
      </w:r>
      <w:r w:rsidR="00810B2C" w:rsidRPr="00F60C09">
        <w:rPr>
          <w:rFonts w:ascii="Arial" w:hAnsi="Arial" w:cs="Arial"/>
        </w:rPr>
        <w:t>CodigoComplementoFontesDestinacoesRecursos</w:t>
      </w:r>
    </w:p>
    <w:p w14:paraId="4C7E52B6" w14:textId="77777777" w:rsidR="00BD62F0" w:rsidRPr="00F60C09" w:rsidRDefault="00BD62F0" w:rsidP="00195DF0">
      <w:pPr>
        <w:widowControl w:val="0"/>
        <w:spacing w:line="360" w:lineRule="auto"/>
        <w:ind w:firstLine="708"/>
        <w:jc w:val="both"/>
        <w:rPr>
          <w:rFonts w:ascii="Arial" w:hAnsi="Arial" w:cs="Arial"/>
        </w:rPr>
      </w:pPr>
    </w:p>
    <w:p w14:paraId="2537E5FD" w14:textId="77777777" w:rsidR="00BD62F0" w:rsidRPr="009D0A9C" w:rsidRDefault="00BD62F0" w:rsidP="00195DF0">
      <w:pPr>
        <w:widowControl w:val="0"/>
        <w:spacing w:line="360" w:lineRule="auto"/>
        <w:jc w:val="both"/>
        <w:rPr>
          <w:rFonts w:ascii="Arial" w:hAnsi="Arial" w:cs="Arial"/>
          <w:b/>
        </w:rPr>
      </w:pPr>
      <w:r w:rsidRPr="009D0A9C">
        <w:rPr>
          <w:rFonts w:ascii="Arial" w:hAnsi="Arial" w:cs="Arial"/>
          <w:b/>
        </w:rPr>
        <w:t>Conta Corrente 3</w:t>
      </w:r>
      <w:r>
        <w:rPr>
          <w:rFonts w:ascii="Arial" w:hAnsi="Arial" w:cs="Arial"/>
          <w:b/>
        </w:rPr>
        <w:t>6</w:t>
      </w:r>
      <w:r w:rsidRPr="009D0A9C">
        <w:rPr>
          <w:rFonts w:ascii="Arial" w:hAnsi="Arial" w:cs="Arial"/>
          <w:b/>
        </w:rPr>
        <w:t xml:space="preserve"> : </w:t>
      </w:r>
      <w:r w:rsidRPr="00BD62F0">
        <w:rPr>
          <w:rFonts w:ascii="Arial" w:hAnsi="Arial" w:cs="Arial"/>
          <w:b/>
        </w:rPr>
        <w:t>CONTRIBUIÇÕES PREVIDENCIÁRIAS DEVIDAS</w:t>
      </w:r>
    </w:p>
    <w:p w14:paraId="6C7ED487" w14:textId="0DABA732" w:rsidR="00BD62F0" w:rsidRPr="00F60C09" w:rsidRDefault="00BD62F0" w:rsidP="00195DF0">
      <w:pPr>
        <w:widowControl w:val="0"/>
        <w:spacing w:line="360" w:lineRule="auto"/>
        <w:ind w:firstLine="708"/>
        <w:jc w:val="both"/>
        <w:rPr>
          <w:rFonts w:ascii="Arial" w:hAnsi="Arial" w:cs="Arial"/>
        </w:rPr>
      </w:pPr>
      <w:r w:rsidRPr="00E876C2">
        <w:rPr>
          <w:rFonts w:ascii="Arial" w:hAnsi="Arial" w:cs="Arial"/>
        </w:rPr>
        <w:t>Campos obrigatórios: CodigoUnidadeGestora, RegimePrevidenciario, AnoCompetencia, MesCompetencia,</w:t>
      </w:r>
      <w:r w:rsidR="009F4E0D">
        <w:rPr>
          <w:rFonts w:ascii="Arial" w:hAnsi="Arial" w:cs="Arial"/>
        </w:rPr>
        <w:t xml:space="preserve"> </w:t>
      </w:r>
      <w:r w:rsidR="006866CE" w:rsidRPr="00860A32">
        <w:rPr>
          <w:rFonts w:ascii="Arial" w:hAnsi="Arial" w:cs="Arial"/>
          <w:b/>
          <w:bCs/>
          <w:color w:val="00B050"/>
        </w:rPr>
        <w:t>EstornoMovimentoDebito, EstornoMovimentoCredito,</w:t>
      </w:r>
      <w:r w:rsidRPr="00E876C2">
        <w:rPr>
          <w:rFonts w:ascii="Arial" w:hAnsi="Arial" w:cs="Arial"/>
        </w:rPr>
        <w:t xml:space="preserve"> </w:t>
      </w:r>
      <w:r w:rsidRPr="009F4E0D">
        <w:rPr>
          <w:rFonts w:ascii="Arial" w:hAnsi="Arial" w:cs="Arial"/>
          <w:strike/>
          <w:color w:val="FF0000"/>
        </w:rPr>
        <w:t>TipoFatoGerador</w:t>
      </w:r>
      <w:r w:rsidRPr="00E876C2">
        <w:rPr>
          <w:rFonts w:ascii="Arial" w:hAnsi="Arial" w:cs="Arial"/>
        </w:rPr>
        <w:t>, CodigoGrupoFonteDestinacaoRecursos, CodigoEspecificacaoFontesDestinacoesRecursos, CodigoDetalhamentoFontesDestinacoesRecursos</w:t>
      </w:r>
      <w:r w:rsidR="00E20349">
        <w:rPr>
          <w:rFonts w:ascii="Arial" w:hAnsi="Arial" w:cs="Arial"/>
        </w:rPr>
        <w:t xml:space="preserve">, </w:t>
      </w:r>
      <w:r w:rsidR="00E20349" w:rsidRPr="00F60C09">
        <w:rPr>
          <w:rFonts w:ascii="Arial" w:hAnsi="Arial" w:cs="Arial"/>
        </w:rPr>
        <w:t>CodigoComplementoFontesDestinacoesRecursos</w:t>
      </w:r>
    </w:p>
    <w:p w14:paraId="58AC3308" w14:textId="77777777" w:rsidR="003F1151" w:rsidRDefault="003F1151" w:rsidP="00195DF0">
      <w:pPr>
        <w:widowControl w:val="0"/>
        <w:spacing w:line="360" w:lineRule="auto"/>
        <w:ind w:firstLine="708"/>
        <w:jc w:val="both"/>
        <w:rPr>
          <w:rFonts w:ascii="Arial" w:hAnsi="Arial" w:cs="Arial"/>
        </w:rPr>
      </w:pPr>
    </w:p>
    <w:p w14:paraId="612E9AA3" w14:textId="77777777" w:rsidR="00A2429D" w:rsidRPr="009D0A9C" w:rsidRDefault="00A2429D" w:rsidP="00195DF0">
      <w:pPr>
        <w:widowControl w:val="0"/>
        <w:spacing w:line="360" w:lineRule="auto"/>
        <w:jc w:val="both"/>
        <w:rPr>
          <w:rFonts w:ascii="Arial" w:eastAsia="Arial" w:hAnsi="Arial" w:cs="Arial"/>
        </w:rPr>
      </w:pPr>
      <w:r w:rsidRPr="009D0A9C">
        <w:rPr>
          <w:rFonts w:ascii="Arial" w:hAnsi="Arial" w:cs="Arial"/>
          <w:b/>
          <w:bCs/>
        </w:rPr>
        <w:t>Conta Corrente 38: IDENTIFICADOR DE CONTRIBUIÇÕES - RPPS</w:t>
      </w:r>
    </w:p>
    <w:p w14:paraId="5ECE55F5" w14:textId="567BD9BC" w:rsidR="00924AA7" w:rsidRPr="00645AEB" w:rsidRDefault="001E1726" w:rsidP="00195DF0">
      <w:pPr>
        <w:widowControl w:val="0"/>
        <w:spacing w:line="360" w:lineRule="auto"/>
        <w:ind w:firstLine="708"/>
        <w:jc w:val="both"/>
        <w:rPr>
          <w:rFonts w:ascii="Arial" w:hAnsi="Arial" w:cs="Arial"/>
        </w:rPr>
      </w:pPr>
      <w:r>
        <w:rPr>
          <w:rFonts w:ascii="Arial" w:hAnsi="Arial" w:cs="Arial"/>
        </w:rPr>
        <w:t>C</w:t>
      </w:r>
      <w:r w:rsidRPr="00E35A3B">
        <w:rPr>
          <w:rFonts w:ascii="Arial" w:hAnsi="Arial" w:cs="Arial"/>
        </w:rPr>
        <w:t>ampos obrigatórios</w:t>
      </w:r>
      <w:r>
        <w:rPr>
          <w:rFonts w:ascii="Arial" w:hAnsi="Arial" w:cs="Arial"/>
        </w:rPr>
        <w:t xml:space="preserve">: </w:t>
      </w:r>
      <w:r w:rsidRPr="001E1726">
        <w:rPr>
          <w:rFonts w:ascii="Arial" w:hAnsi="Arial" w:cs="Arial"/>
        </w:rPr>
        <w:t xml:space="preserve">CodigoUnidadeGestora, AnoCompetencia, MesCompetencia, </w:t>
      </w:r>
      <w:r w:rsidR="006866CE" w:rsidRPr="00860A32">
        <w:rPr>
          <w:rFonts w:ascii="Arial" w:hAnsi="Arial" w:cs="Arial"/>
          <w:b/>
          <w:bCs/>
          <w:color w:val="00B050"/>
        </w:rPr>
        <w:t>EstornoMovimentoDebito, EstornoMovimentoCredito,</w:t>
      </w:r>
      <w:r w:rsidR="006866CE">
        <w:rPr>
          <w:rFonts w:ascii="Arial" w:hAnsi="Arial" w:cs="Arial"/>
          <w:b/>
          <w:bCs/>
          <w:color w:val="00B050"/>
        </w:rPr>
        <w:t xml:space="preserve"> </w:t>
      </w:r>
      <w:r w:rsidR="00645AEB">
        <w:rPr>
          <w:rFonts w:ascii="Arial" w:hAnsi="Arial" w:cs="Arial"/>
          <w:color w:val="0070C0"/>
        </w:rPr>
        <w:t xml:space="preserve"> </w:t>
      </w:r>
      <w:r w:rsidR="00924AA7" w:rsidRPr="00645AEB">
        <w:rPr>
          <w:rFonts w:ascii="Arial" w:hAnsi="Arial" w:cs="Arial"/>
          <w:strike/>
          <w:color w:val="FF0000"/>
        </w:rPr>
        <w:t>TipoFatoGerador,</w:t>
      </w:r>
    </w:p>
    <w:p w14:paraId="53EF4C29" w14:textId="3C1A4521" w:rsidR="00A2429D" w:rsidRPr="001E1726" w:rsidRDefault="001E1726" w:rsidP="00195DF0">
      <w:pPr>
        <w:widowControl w:val="0"/>
        <w:spacing w:line="360" w:lineRule="auto"/>
        <w:jc w:val="both"/>
        <w:rPr>
          <w:rFonts w:ascii="Arial" w:hAnsi="Arial" w:cs="Arial"/>
        </w:rPr>
      </w:pPr>
      <w:r w:rsidRPr="001E1726">
        <w:rPr>
          <w:rFonts w:ascii="Arial" w:hAnsi="Arial" w:cs="Arial"/>
        </w:rPr>
        <w:t xml:space="preserve">FundoRecebedor, </w:t>
      </w:r>
      <w:r w:rsidR="00810B2C" w:rsidRPr="00F60C09">
        <w:rPr>
          <w:rFonts w:ascii="Arial" w:hAnsi="Arial" w:cs="Arial"/>
        </w:rPr>
        <w:t xml:space="preserve">TipoContribuicao, </w:t>
      </w:r>
      <w:r w:rsidRPr="00D2575A">
        <w:rPr>
          <w:rFonts w:ascii="Arial" w:hAnsi="Arial" w:cs="Arial"/>
        </w:rPr>
        <w:t>CodigoReceitaCategoriaEconomica, CodigoReceitaOrigem, CodigoReceitaEspecie, CodigoReceitaDetalhamento1, CodigoReceitaDetalhamento2, CodigoReceitaDetalhamento3, CodigoReceitaTipo</w:t>
      </w:r>
    </w:p>
    <w:p w14:paraId="1E499EC8" w14:textId="77777777" w:rsidR="00A2429D" w:rsidRDefault="00A2429D" w:rsidP="00195DF0">
      <w:pPr>
        <w:widowControl w:val="0"/>
        <w:spacing w:line="360" w:lineRule="auto"/>
        <w:ind w:firstLine="708"/>
        <w:jc w:val="both"/>
        <w:rPr>
          <w:rFonts w:ascii="Arial" w:hAnsi="Arial" w:cs="Arial"/>
        </w:rPr>
      </w:pPr>
    </w:p>
    <w:p w14:paraId="095D28FD" w14:textId="77777777" w:rsidR="00DD0FCA" w:rsidRPr="00E876C2" w:rsidRDefault="00DD0FCA" w:rsidP="00195DF0">
      <w:pPr>
        <w:pStyle w:val="Default"/>
        <w:widowControl w:val="0"/>
        <w:spacing w:line="360" w:lineRule="auto"/>
        <w:jc w:val="both"/>
        <w:rPr>
          <w:rFonts w:ascii="Arial" w:hAnsi="Arial" w:cs="Arial"/>
          <w:b/>
          <w:color w:val="auto"/>
          <w:sz w:val="20"/>
          <w:szCs w:val="20"/>
        </w:rPr>
      </w:pPr>
      <w:r w:rsidRPr="00E876C2">
        <w:rPr>
          <w:rFonts w:ascii="Arial" w:hAnsi="Arial" w:cs="Arial"/>
          <w:b/>
          <w:color w:val="auto"/>
          <w:sz w:val="20"/>
          <w:szCs w:val="20"/>
        </w:rPr>
        <w:t>Conta Corrente 39: PAGAMENTO DE RP PROCESSADOS E NÃO PROCESSADOS LIQUIDADOS</w:t>
      </w:r>
    </w:p>
    <w:p w14:paraId="55FA2C94" w14:textId="5D6BCE01" w:rsidR="00DD0FCA" w:rsidRPr="0012652E" w:rsidRDefault="001E1726" w:rsidP="00195DF0">
      <w:pPr>
        <w:widowControl w:val="0"/>
        <w:spacing w:line="360" w:lineRule="auto"/>
        <w:ind w:firstLine="708"/>
        <w:jc w:val="both"/>
        <w:rPr>
          <w:rFonts w:ascii="Arial" w:hAnsi="Arial" w:cs="Arial"/>
          <w:color w:val="0070C0"/>
        </w:rPr>
      </w:pPr>
      <w:r w:rsidRPr="00E876C2">
        <w:rPr>
          <w:rFonts w:ascii="Arial" w:hAnsi="Arial" w:cs="Arial"/>
        </w:rPr>
        <w:t xml:space="preserve">Campos obrigatórios: CodigoUnidadeGestora, NumEmpenho, AnoEmpenho, </w:t>
      </w:r>
      <w:r w:rsidR="006964C5" w:rsidRPr="00E876C2">
        <w:rPr>
          <w:rFonts w:ascii="Arial" w:hAnsi="Arial" w:cs="Arial"/>
        </w:rPr>
        <w:t xml:space="preserve">CodigoGrupoFonteDestinacaoRecursos, CodigoEspecificacaoFontesDestinacoesRecursos, </w:t>
      </w:r>
      <w:r w:rsidR="006964C5" w:rsidRPr="00E876C2">
        <w:rPr>
          <w:rFonts w:ascii="Arial" w:hAnsi="Arial" w:cs="Arial"/>
        </w:rPr>
        <w:lastRenderedPageBreak/>
        <w:t>CodigoDetalhamentoFontesDestinacoesRecursos,</w:t>
      </w:r>
      <w:r w:rsidR="00E876C2">
        <w:rPr>
          <w:rFonts w:ascii="Arial" w:hAnsi="Arial" w:cs="Arial"/>
        </w:rPr>
        <w:t xml:space="preserve"> </w:t>
      </w:r>
      <w:r w:rsidR="00E876C2" w:rsidRPr="00920FE0">
        <w:rPr>
          <w:rFonts w:ascii="Arial" w:hAnsi="Arial" w:cs="Arial"/>
        </w:rPr>
        <w:t xml:space="preserve">CodigoComplementoFontesDestinacoesRecursos, </w:t>
      </w:r>
      <w:r w:rsidRPr="00E876C2">
        <w:rPr>
          <w:rFonts w:ascii="Arial" w:hAnsi="Arial" w:cs="Arial"/>
        </w:rPr>
        <w:t>NumLiquidacao, AnoLiquidacao, DataLiquidacao, DataVencimento, DataPagamento</w:t>
      </w:r>
      <w:r w:rsidR="0012652E">
        <w:rPr>
          <w:rFonts w:ascii="Arial" w:hAnsi="Arial" w:cs="Arial"/>
        </w:rPr>
        <w:t xml:space="preserve">, </w:t>
      </w:r>
      <w:r w:rsidR="0012652E" w:rsidRPr="0012652E">
        <w:rPr>
          <w:rFonts w:ascii="Arial" w:hAnsi="Arial" w:cs="Arial"/>
          <w:color w:val="0070C0"/>
        </w:rPr>
        <w:t>LiquidacaoDespesaModuloCidadesFolha</w:t>
      </w:r>
    </w:p>
    <w:p w14:paraId="798D0C38" w14:textId="77777777" w:rsidR="00DD0FCA" w:rsidRPr="0012652E" w:rsidRDefault="00DD0FCA" w:rsidP="00195DF0">
      <w:pPr>
        <w:widowControl w:val="0"/>
        <w:spacing w:line="360" w:lineRule="auto"/>
        <w:jc w:val="both"/>
        <w:rPr>
          <w:rFonts w:ascii="Arial" w:hAnsi="Arial" w:cs="Arial"/>
          <w:color w:val="0070C0"/>
        </w:rPr>
      </w:pPr>
    </w:p>
    <w:p w14:paraId="331AB41C" w14:textId="77777777" w:rsidR="00B82FEE" w:rsidRPr="00095D4E" w:rsidRDefault="00B82FEE" w:rsidP="00195DF0">
      <w:pPr>
        <w:pStyle w:val="Default"/>
        <w:widowControl w:val="0"/>
        <w:spacing w:line="360" w:lineRule="auto"/>
        <w:jc w:val="both"/>
        <w:rPr>
          <w:rFonts w:ascii="Arial" w:hAnsi="Arial" w:cs="Arial"/>
          <w:b/>
          <w:color w:val="auto"/>
          <w:sz w:val="20"/>
          <w:szCs w:val="20"/>
        </w:rPr>
      </w:pPr>
      <w:r w:rsidRPr="00095D4E">
        <w:rPr>
          <w:rFonts w:ascii="Arial" w:hAnsi="Arial" w:cs="Arial"/>
          <w:b/>
          <w:color w:val="auto"/>
          <w:sz w:val="20"/>
          <w:szCs w:val="20"/>
        </w:rPr>
        <w:t xml:space="preserve">Conta Corrente 40: </w:t>
      </w:r>
      <w:r w:rsidRPr="00095D4E">
        <w:rPr>
          <w:rFonts w:ascii="Arial" w:hAnsi="Arial" w:cs="Arial"/>
          <w:b/>
          <w:color w:val="auto"/>
          <w:sz w:val="22"/>
          <w:szCs w:val="22"/>
        </w:rPr>
        <w:t>FONTE DE RECURSOS/DÍVIDA CONSOLIDADA</w:t>
      </w:r>
    </w:p>
    <w:p w14:paraId="227C6214" w14:textId="07FFBF4A" w:rsidR="00B82FEE" w:rsidRPr="00F60C09" w:rsidRDefault="001E1726" w:rsidP="00195DF0">
      <w:pPr>
        <w:widowControl w:val="0"/>
        <w:spacing w:line="360" w:lineRule="auto"/>
        <w:ind w:firstLine="708"/>
        <w:jc w:val="both"/>
        <w:rPr>
          <w:rFonts w:ascii="Arial" w:hAnsi="Arial" w:cs="Arial"/>
        </w:rPr>
      </w:pPr>
      <w:r w:rsidRPr="00095D4E">
        <w:rPr>
          <w:rFonts w:ascii="Arial" w:hAnsi="Arial" w:cs="Arial"/>
        </w:rPr>
        <w:t xml:space="preserve">Campos obrigatórios: CodigoGrupoFonteDestinacaoRecursos, CodigoEspecificacaoFontesDestinacoesRecursos, CodigoDetalhamentoFontesDestinacoesRecursos, </w:t>
      </w:r>
      <w:r w:rsidR="00E20349" w:rsidRPr="00F60C09">
        <w:rPr>
          <w:rFonts w:ascii="Arial" w:hAnsi="Arial" w:cs="Arial"/>
        </w:rPr>
        <w:t xml:space="preserve">CodigoComplementoFontesDestinacoesRecursos, </w:t>
      </w:r>
      <w:r w:rsidRPr="00F60C09">
        <w:rPr>
          <w:rFonts w:ascii="Arial" w:hAnsi="Arial" w:cs="Arial"/>
        </w:rPr>
        <w:t>DividaConsolidada</w:t>
      </w:r>
    </w:p>
    <w:p w14:paraId="18CB4CD2" w14:textId="77777777" w:rsidR="00DD0FCA" w:rsidRPr="001E1726" w:rsidRDefault="00DD0FCA" w:rsidP="00195DF0">
      <w:pPr>
        <w:widowControl w:val="0"/>
        <w:spacing w:line="360" w:lineRule="auto"/>
        <w:jc w:val="both"/>
        <w:rPr>
          <w:rFonts w:ascii="Arial" w:hAnsi="Arial" w:cs="Arial"/>
          <w:color w:val="0070C0"/>
        </w:rPr>
      </w:pPr>
    </w:p>
    <w:p w14:paraId="4A4EC691" w14:textId="77777777" w:rsidR="00B82FEE" w:rsidRPr="00095D4E" w:rsidRDefault="00B82FEE" w:rsidP="00195DF0">
      <w:pPr>
        <w:pStyle w:val="Default"/>
        <w:widowControl w:val="0"/>
        <w:spacing w:line="360" w:lineRule="auto"/>
        <w:jc w:val="both"/>
        <w:rPr>
          <w:rFonts w:ascii="Arial" w:hAnsi="Arial" w:cs="Arial"/>
          <w:b/>
          <w:color w:val="auto"/>
          <w:sz w:val="20"/>
          <w:szCs w:val="20"/>
        </w:rPr>
      </w:pPr>
      <w:r w:rsidRPr="00095D4E">
        <w:rPr>
          <w:rFonts w:ascii="Arial" w:hAnsi="Arial" w:cs="Arial"/>
          <w:b/>
          <w:color w:val="auto"/>
          <w:sz w:val="20"/>
          <w:szCs w:val="20"/>
        </w:rPr>
        <w:t xml:space="preserve">Conta Corrente 41: </w:t>
      </w:r>
      <w:r w:rsidRPr="00095D4E">
        <w:rPr>
          <w:rFonts w:ascii="Arial" w:hAnsi="Arial" w:cs="Arial"/>
          <w:b/>
          <w:color w:val="auto"/>
          <w:sz w:val="22"/>
          <w:szCs w:val="22"/>
        </w:rPr>
        <w:t>CREDOR/FORNECEDOR/FONTE DE RECURSOS/DÍVIDA CONSOLIDADA</w:t>
      </w:r>
    </w:p>
    <w:p w14:paraId="4B247DF2" w14:textId="394EC871" w:rsidR="00B82FEE" w:rsidRPr="00095D4E" w:rsidRDefault="001E1726" w:rsidP="00195DF0">
      <w:pPr>
        <w:widowControl w:val="0"/>
        <w:spacing w:line="360" w:lineRule="auto"/>
        <w:ind w:firstLine="708"/>
        <w:jc w:val="both"/>
        <w:rPr>
          <w:rFonts w:ascii="Arial" w:hAnsi="Arial" w:cs="Arial"/>
        </w:rPr>
      </w:pPr>
      <w:r w:rsidRPr="00095D4E">
        <w:rPr>
          <w:rFonts w:ascii="Arial" w:hAnsi="Arial" w:cs="Arial"/>
        </w:rPr>
        <w:t xml:space="preserve">Campos obrigatórios: TipoIdentificacao, CodigoCredorFornecedor, CodigoGrupoFonteDestinacaoRecursos, CodigoEspecificacaoFontesDestinacoesRecursos, CodigoDetalhamentoFontesDestinacoesRecursos, </w:t>
      </w:r>
      <w:r w:rsidR="00E20349" w:rsidRPr="00F60C09">
        <w:rPr>
          <w:rFonts w:ascii="Arial" w:hAnsi="Arial" w:cs="Arial"/>
        </w:rPr>
        <w:t xml:space="preserve">CodigoComplementoFontesDestinacoesRecursos, </w:t>
      </w:r>
      <w:r w:rsidRPr="00095D4E">
        <w:rPr>
          <w:rFonts w:ascii="Arial" w:hAnsi="Arial" w:cs="Arial"/>
        </w:rPr>
        <w:t>DividaConsolidada</w:t>
      </w:r>
    </w:p>
    <w:p w14:paraId="52007B83" w14:textId="77777777" w:rsidR="00B82FEE" w:rsidRDefault="00B82FEE" w:rsidP="00195DF0">
      <w:pPr>
        <w:widowControl w:val="0"/>
        <w:spacing w:line="360" w:lineRule="auto"/>
        <w:jc w:val="both"/>
        <w:rPr>
          <w:rFonts w:ascii="Arial" w:hAnsi="Arial" w:cs="Arial"/>
        </w:rPr>
      </w:pPr>
    </w:p>
    <w:p w14:paraId="778F3F2E" w14:textId="77777777" w:rsidR="0093527C" w:rsidRPr="00920FE0" w:rsidRDefault="0093527C" w:rsidP="00195DF0">
      <w:pPr>
        <w:widowControl w:val="0"/>
        <w:spacing w:line="360" w:lineRule="auto"/>
        <w:jc w:val="both"/>
        <w:rPr>
          <w:rFonts w:ascii="Arial" w:hAnsi="Arial" w:cs="Arial"/>
          <w:b/>
          <w:caps/>
          <w:sz w:val="24"/>
          <w:szCs w:val="24"/>
        </w:rPr>
      </w:pPr>
      <w:r w:rsidRPr="00920FE0">
        <w:rPr>
          <w:rFonts w:ascii="Arial" w:hAnsi="Arial" w:cs="Arial"/>
          <w:b/>
        </w:rPr>
        <w:t>Conta Corrente 42</w:t>
      </w:r>
      <w:r w:rsidRPr="00920FE0">
        <w:rPr>
          <w:rFonts w:ascii="Arial" w:hAnsi="Arial" w:cs="Arial"/>
          <w:b/>
          <w:sz w:val="24"/>
          <w:szCs w:val="24"/>
        </w:rPr>
        <w:t xml:space="preserve">: </w:t>
      </w:r>
      <w:r w:rsidRPr="00920FE0">
        <w:rPr>
          <w:rFonts w:ascii="Arial" w:hAnsi="Arial" w:cs="Arial"/>
          <w:b/>
          <w:caps/>
        </w:rPr>
        <w:t>Identificador de Receitas/fonte de recursos</w:t>
      </w:r>
    </w:p>
    <w:p w14:paraId="4D77CBCF" w14:textId="71702CF6" w:rsidR="0093527C" w:rsidRPr="00F60C09" w:rsidRDefault="0093527C" w:rsidP="00195DF0">
      <w:pPr>
        <w:widowControl w:val="0"/>
        <w:spacing w:line="360" w:lineRule="auto"/>
        <w:ind w:firstLine="708"/>
        <w:jc w:val="both"/>
        <w:rPr>
          <w:rFonts w:ascii="Arial" w:hAnsi="Arial" w:cs="Arial"/>
        </w:rPr>
      </w:pPr>
      <w:r w:rsidRPr="00920FE0">
        <w:rPr>
          <w:rFonts w:ascii="Arial" w:hAnsi="Arial" w:cs="Arial"/>
        </w:rPr>
        <w:t>Campos obrigatórios: CodigoReceitaCategoriaEconomica, CodigoReceitaOrigem, CodigoReceitaEspecie, CodigoReceitaDetalhamento1, CodigoReceitaDetalhamento2, CodigoReceitaDetalhamento3, CodigoReceitaTipo, CodigoGrupoFonteDestinacaoRecursos, CodigoEspecificacaoFontesDestinacoesRecursos, CodigoDetalh</w:t>
      </w:r>
      <w:r w:rsidR="00E20349">
        <w:rPr>
          <w:rFonts w:ascii="Arial" w:hAnsi="Arial" w:cs="Arial"/>
        </w:rPr>
        <w:t xml:space="preserve">amentoFontesDestinacoesRecursos, </w:t>
      </w:r>
      <w:r w:rsidR="00E20349" w:rsidRPr="00F60C09">
        <w:rPr>
          <w:rFonts w:ascii="Arial" w:hAnsi="Arial" w:cs="Arial"/>
        </w:rPr>
        <w:t>CodigoComplementoFontesDestinacoesRecursos</w:t>
      </w:r>
    </w:p>
    <w:p w14:paraId="07D2A709" w14:textId="77777777" w:rsidR="001E1726" w:rsidRPr="00920FE0" w:rsidRDefault="001E1726" w:rsidP="00195DF0">
      <w:pPr>
        <w:widowControl w:val="0"/>
        <w:spacing w:line="360" w:lineRule="auto"/>
        <w:jc w:val="both"/>
        <w:rPr>
          <w:rFonts w:ascii="Arial" w:hAnsi="Arial" w:cs="Arial"/>
        </w:rPr>
      </w:pPr>
    </w:p>
    <w:p w14:paraId="375EA7C9" w14:textId="77777777" w:rsidR="0093527C" w:rsidRPr="00920FE0" w:rsidRDefault="0093527C" w:rsidP="00195DF0">
      <w:pPr>
        <w:widowControl w:val="0"/>
        <w:spacing w:line="360" w:lineRule="auto"/>
        <w:jc w:val="both"/>
        <w:rPr>
          <w:rFonts w:ascii="Arial" w:eastAsia="Arial" w:hAnsi="Arial" w:cs="Arial"/>
        </w:rPr>
      </w:pPr>
      <w:r w:rsidRPr="00920FE0">
        <w:rPr>
          <w:rFonts w:ascii="Arial" w:hAnsi="Arial" w:cs="Arial"/>
          <w:b/>
          <w:bCs/>
        </w:rPr>
        <w:t>Conta Corrente 43: IDENTIFICADOR DE CONTRIBUIÇÕES – RPPS/FONTE DE RECURSOS</w:t>
      </w:r>
    </w:p>
    <w:p w14:paraId="4557A79B" w14:textId="4D949C48" w:rsidR="0093527C" w:rsidRPr="00F60C09" w:rsidRDefault="0093527C" w:rsidP="00645AEB">
      <w:pPr>
        <w:widowControl w:val="0"/>
        <w:spacing w:line="360" w:lineRule="auto"/>
        <w:ind w:firstLine="708"/>
        <w:jc w:val="both"/>
        <w:rPr>
          <w:rFonts w:ascii="Arial" w:hAnsi="Arial" w:cs="Arial"/>
        </w:rPr>
      </w:pPr>
      <w:r w:rsidRPr="00920FE0">
        <w:rPr>
          <w:rFonts w:ascii="Arial" w:hAnsi="Arial" w:cs="Arial"/>
        </w:rPr>
        <w:t xml:space="preserve">Campos obrigatórios: CodigoUnidadeGestora, AnoCompetencia, MesCompetencia, </w:t>
      </w:r>
      <w:r w:rsidR="006866CE" w:rsidRPr="00860A32">
        <w:rPr>
          <w:rFonts w:ascii="Arial" w:hAnsi="Arial" w:cs="Arial"/>
          <w:b/>
          <w:bCs/>
          <w:color w:val="00B050"/>
        </w:rPr>
        <w:t>EstornoMovimentoDebito, EstornoMovimentoCredito,</w:t>
      </w:r>
      <w:r w:rsidR="00645AEB">
        <w:rPr>
          <w:rFonts w:ascii="Arial" w:hAnsi="Arial" w:cs="Arial"/>
          <w:color w:val="0070C0"/>
        </w:rPr>
        <w:t xml:space="preserve">, </w:t>
      </w:r>
      <w:r w:rsidR="00645AEB" w:rsidRPr="00645AEB">
        <w:rPr>
          <w:rFonts w:ascii="Arial" w:hAnsi="Arial" w:cs="Arial"/>
          <w:strike/>
          <w:color w:val="FF0000"/>
        </w:rPr>
        <w:t>TipoFatoGerador,</w:t>
      </w:r>
      <w:r w:rsidR="00645AEB" w:rsidRPr="00645AEB">
        <w:rPr>
          <w:rFonts w:ascii="Arial" w:hAnsi="Arial" w:cs="Arial"/>
          <w:color w:val="FF0000"/>
        </w:rPr>
        <w:t xml:space="preserve"> </w:t>
      </w:r>
      <w:r w:rsidRPr="00920FE0">
        <w:rPr>
          <w:rFonts w:ascii="Arial" w:hAnsi="Arial" w:cs="Arial"/>
        </w:rPr>
        <w:t>FundoRecebedor, CodigoReceitaCategoriaEconomica, CodigoReceitaOrigem, CodigoReceitaEspecie, CodigoReceitaDetalhamento1, CodigoReceitaDetalhamento2, CodigoReceitaDetalhamento3, CodigoReceitaTipo, CodigoGrupoFonteDestinacaoRecursos, CodigoEspecificacaoFontesDestinacoesRecursos, CodigoDetalhamentoFontesDestinacoesRecursos</w:t>
      </w:r>
      <w:r w:rsidR="00E20349">
        <w:rPr>
          <w:rFonts w:ascii="Arial" w:hAnsi="Arial" w:cs="Arial"/>
        </w:rPr>
        <w:t xml:space="preserve">, </w:t>
      </w:r>
      <w:r w:rsidR="00E20349" w:rsidRPr="00F60C09">
        <w:rPr>
          <w:rFonts w:ascii="Arial" w:hAnsi="Arial" w:cs="Arial"/>
        </w:rPr>
        <w:t>CodigoComplementoFontesDestinacoesRecursos</w:t>
      </w:r>
    </w:p>
    <w:p w14:paraId="4EC5BA20" w14:textId="77777777" w:rsidR="0093527C" w:rsidRDefault="0093527C" w:rsidP="00195DF0">
      <w:pPr>
        <w:widowControl w:val="0"/>
        <w:spacing w:line="360" w:lineRule="auto"/>
        <w:jc w:val="both"/>
        <w:rPr>
          <w:rFonts w:ascii="Arial" w:hAnsi="Arial" w:cs="Arial"/>
        </w:rPr>
      </w:pPr>
    </w:p>
    <w:p w14:paraId="5A0B53AD" w14:textId="59F662F4" w:rsidR="003157D5" w:rsidRPr="00F60C09" w:rsidRDefault="000E66C9" w:rsidP="00195DF0">
      <w:pPr>
        <w:pStyle w:val="Default"/>
        <w:overflowPunct w:val="0"/>
        <w:spacing w:line="360" w:lineRule="auto"/>
        <w:jc w:val="both"/>
        <w:rPr>
          <w:rFonts w:ascii="Arial" w:hAnsi="Arial" w:cs="Arial"/>
          <w:b/>
          <w:iCs/>
          <w:color w:val="auto"/>
        </w:rPr>
      </w:pPr>
      <w:r>
        <w:rPr>
          <w:rFonts w:ascii="Arial" w:hAnsi="Arial" w:cs="Arial"/>
          <w:iCs/>
        </w:rPr>
        <w:t>25</w:t>
      </w:r>
      <w:r w:rsidR="00BD62F0" w:rsidRPr="00C16FA7">
        <w:rPr>
          <w:rFonts w:ascii="Arial" w:hAnsi="Arial" w:cs="Arial"/>
          <w:iCs/>
        </w:rPr>
        <w:t xml:space="preserve"> </w:t>
      </w:r>
      <w:r w:rsidR="002836CA" w:rsidRPr="00C16FA7">
        <w:rPr>
          <w:rFonts w:ascii="Arial" w:hAnsi="Arial" w:cs="Arial"/>
          <w:iCs/>
        </w:rPr>
        <w:t xml:space="preserve">Para o conta corrente 09, </w:t>
      </w:r>
      <w:r w:rsidR="003F1151" w:rsidRPr="00C16FA7">
        <w:rPr>
          <w:rFonts w:ascii="Arial" w:hAnsi="Arial" w:cs="Arial"/>
          <w:iCs/>
        </w:rPr>
        <w:t>o</w:t>
      </w:r>
      <w:r w:rsidR="00BD62F0" w:rsidRPr="00C16FA7">
        <w:rPr>
          <w:rFonts w:ascii="Arial" w:hAnsi="Arial" w:cs="Arial"/>
          <w:iCs/>
        </w:rPr>
        <w:t xml:space="preserve">s campos &lt;AnoCompetencia&gt; e &lt;MesCompetencia&gt; são obrigatórios quando a chave formada pelos campos &lt;CategoriaEconomicaDespesa&gt;, &lt;GrupoNaturezaDespesa&gt;, &lt;ModalidadeAplicacao&gt;, &lt;ElementoDespesa&gt; e </w:t>
      </w:r>
      <w:r w:rsidR="00BD62F0" w:rsidRPr="00F60C09">
        <w:rPr>
          <w:rFonts w:ascii="Arial" w:hAnsi="Arial" w:cs="Arial"/>
          <w:iCs/>
          <w:color w:val="auto"/>
        </w:rPr>
        <w:t xml:space="preserve">&lt;SubElementoDespesa&gt; for igual a 3.1.XX.91.XX; ou 3.1.XX.92.XX; </w:t>
      </w:r>
      <w:r w:rsidR="00BD62F0" w:rsidRPr="0090772B">
        <w:rPr>
          <w:rFonts w:ascii="Arial" w:hAnsi="Arial" w:cs="Arial"/>
          <w:iCs/>
          <w:color w:val="0070C0"/>
        </w:rPr>
        <w:t xml:space="preserve">ou </w:t>
      </w:r>
      <w:r w:rsidR="0090772B">
        <w:rPr>
          <w:rFonts w:ascii="Arial" w:hAnsi="Arial" w:cs="Arial"/>
          <w:b/>
          <w:bCs/>
          <w:iCs/>
          <w:color w:val="0070C0"/>
        </w:rPr>
        <w:t xml:space="preserve">3.3.90.91.34; </w:t>
      </w:r>
      <w:r w:rsidR="0090772B" w:rsidRPr="0090772B">
        <w:rPr>
          <w:rFonts w:ascii="Arial" w:hAnsi="Arial" w:cs="Arial"/>
          <w:iCs/>
          <w:color w:val="auto"/>
        </w:rPr>
        <w:t xml:space="preserve">ou </w:t>
      </w:r>
      <w:r w:rsidR="00BD62F0" w:rsidRPr="00F60C09">
        <w:rPr>
          <w:rFonts w:ascii="Arial" w:hAnsi="Arial" w:cs="Arial"/>
          <w:iCs/>
          <w:color w:val="auto"/>
        </w:rPr>
        <w:t>3.3.90.92.34</w:t>
      </w:r>
      <w:r w:rsidR="00810B2C" w:rsidRPr="00F60C09">
        <w:rPr>
          <w:rFonts w:ascii="Arial" w:hAnsi="Arial" w:cs="Arial"/>
          <w:iCs/>
          <w:color w:val="auto"/>
        </w:rPr>
        <w:t xml:space="preserve">; </w:t>
      </w:r>
      <w:r w:rsidR="00810B2C" w:rsidRPr="00F60C09">
        <w:rPr>
          <w:rFonts w:ascii="Arial" w:hAnsi="Arial" w:cs="Arial"/>
          <w:color w:val="auto"/>
        </w:rPr>
        <w:t>ou 3.3.91.97.00; ou 3.1.91.13.20; ou 3.1.91.13.21; ou 3.1.91.13.22; ou 3.1.91.13.23</w:t>
      </w:r>
      <w:r w:rsidR="00810B2C" w:rsidRPr="00F60C09">
        <w:rPr>
          <w:rFonts w:ascii="Arial" w:hAnsi="Arial" w:cs="Arial"/>
          <w:iCs/>
          <w:color w:val="auto"/>
        </w:rPr>
        <w:t xml:space="preserve"> </w:t>
      </w:r>
      <w:r w:rsidR="003157D5" w:rsidRPr="00F60C09">
        <w:rPr>
          <w:rFonts w:ascii="Arial" w:hAnsi="Arial" w:cs="Arial"/>
          <w:iCs/>
          <w:color w:val="auto"/>
        </w:rPr>
        <w:t>(</w:t>
      </w:r>
      <w:r w:rsidR="003157D5" w:rsidRPr="00F60C09">
        <w:rPr>
          <w:rFonts w:ascii="Arial" w:hAnsi="Arial" w:cs="Arial"/>
          <w:iCs/>
          <w:color w:val="auto"/>
          <w:u w:val="single"/>
        </w:rPr>
        <w:t>Consistência Impeditiva</w:t>
      </w:r>
      <w:r w:rsidR="003157D5" w:rsidRPr="00F60C09">
        <w:rPr>
          <w:rFonts w:ascii="Arial" w:hAnsi="Arial" w:cs="Arial"/>
          <w:iCs/>
          <w:color w:val="auto"/>
        </w:rPr>
        <w:t xml:space="preserve">) </w:t>
      </w:r>
      <w:r w:rsidR="003157D5" w:rsidRPr="00F60C09">
        <w:rPr>
          <w:rFonts w:ascii="Arial" w:hAnsi="Arial" w:cs="Arial"/>
          <w:b/>
          <w:iCs/>
          <w:color w:val="auto"/>
        </w:rPr>
        <w:t xml:space="preserve">ERRO </w:t>
      </w:r>
      <w:r w:rsidR="004D161E" w:rsidRPr="004479AE">
        <w:rPr>
          <w:rFonts w:ascii="Arial" w:hAnsi="Arial" w:cs="Arial"/>
          <w:b/>
          <w:iCs/>
          <w:strike/>
          <w:color w:val="FF0000"/>
        </w:rPr>
        <w:t>6728</w:t>
      </w:r>
      <w:r w:rsidR="004479AE">
        <w:rPr>
          <w:rFonts w:ascii="Arial" w:hAnsi="Arial" w:cs="Arial"/>
          <w:b/>
          <w:iCs/>
          <w:color w:val="auto"/>
        </w:rPr>
        <w:t xml:space="preserve">  </w:t>
      </w:r>
      <w:r w:rsidR="002A41DD">
        <w:rPr>
          <w:rFonts w:ascii="Arial" w:hAnsi="Arial" w:cs="Arial"/>
          <w:b/>
          <w:iCs/>
          <w:color w:val="0070C0"/>
        </w:rPr>
        <w:t>9143</w:t>
      </w:r>
    </w:p>
    <w:p w14:paraId="2A5A3449" w14:textId="24B6FD58" w:rsidR="00810B2C" w:rsidRDefault="00810B2C" w:rsidP="00195DF0">
      <w:pPr>
        <w:widowControl w:val="0"/>
        <w:overflowPunct/>
        <w:autoSpaceDE/>
        <w:autoSpaceDN/>
        <w:adjustRightInd/>
        <w:spacing w:line="360" w:lineRule="auto"/>
        <w:jc w:val="both"/>
        <w:textAlignment w:val="auto"/>
        <w:rPr>
          <w:rFonts w:ascii="Arial" w:hAnsi="Arial" w:cs="Arial"/>
          <w:b/>
          <w:i/>
          <w:iCs/>
          <w:color w:val="0070C0"/>
          <w:sz w:val="24"/>
          <w:szCs w:val="24"/>
        </w:rPr>
      </w:pPr>
    </w:p>
    <w:p w14:paraId="7F95E6DD" w14:textId="77777777" w:rsidR="00BD62F0" w:rsidRPr="00471C33" w:rsidRDefault="00BD62F0" w:rsidP="00195DF0">
      <w:pPr>
        <w:widowControl w:val="0"/>
        <w:spacing w:line="360" w:lineRule="auto"/>
        <w:jc w:val="both"/>
        <w:rPr>
          <w:rFonts w:ascii="Arial" w:hAnsi="Arial" w:cs="Arial"/>
          <w:i/>
          <w:iCs/>
          <w:sz w:val="24"/>
          <w:szCs w:val="24"/>
        </w:rPr>
      </w:pPr>
      <w:r w:rsidRPr="00471C33">
        <w:rPr>
          <w:rFonts w:ascii="Arial" w:hAnsi="Arial" w:cs="Arial"/>
          <w:b/>
          <w:bCs/>
          <w:i/>
          <w:iCs/>
          <w:sz w:val="24"/>
          <w:szCs w:val="24"/>
        </w:rPr>
        <w:t>Mensagem</w:t>
      </w:r>
      <w:r w:rsidRPr="00471C33">
        <w:rPr>
          <w:rFonts w:ascii="Arial" w:hAnsi="Arial" w:cs="Arial"/>
          <w:i/>
          <w:iCs/>
          <w:sz w:val="24"/>
          <w:szCs w:val="24"/>
        </w:rPr>
        <w:t>: “Para classificação de despesa orçamentária &lt;CategoriaEconomicaDespesa&gt;.&lt;GrupoNaturezaDespesa&gt;.&lt;ModalidadeAplicacao&gt;.&lt;Eleme</w:t>
      </w:r>
      <w:r w:rsidRPr="00471C33">
        <w:rPr>
          <w:rFonts w:ascii="Arial" w:hAnsi="Arial" w:cs="Arial"/>
          <w:i/>
          <w:iCs/>
          <w:sz w:val="24"/>
          <w:szCs w:val="24"/>
        </w:rPr>
        <w:lastRenderedPageBreak/>
        <w:t>ntoDespesa&gt;.&lt;SubElementoDespesa&gt;, os campos ano de competência e mês de competência devem ser enviados”.</w:t>
      </w:r>
    </w:p>
    <w:p w14:paraId="34C6B661" w14:textId="77777777" w:rsidR="003F1151" w:rsidRDefault="003F1151" w:rsidP="00195DF0">
      <w:pPr>
        <w:widowControl w:val="0"/>
        <w:spacing w:line="360" w:lineRule="auto"/>
        <w:jc w:val="both"/>
        <w:rPr>
          <w:rFonts w:ascii="Arial" w:hAnsi="Arial" w:cs="Arial"/>
          <w:i/>
          <w:iCs/>
          <w:color w:val="0070C0"/>
          <w:sz w:val="24"/>
          <w:szCs w:val="24"/>
        </w:rPr>
      </w:pPr>
    </w:p>
    <w:p w14:paraId="464F7816" w14:textId="0B09F784" w:rsidR="003F1151" w:rsidRPr="00F60C09" w:rsidRDefault="000E66C9" w:rsidP="00195DF0">
      <w:pPr>
        <w:pStyle w:val="Default"/>
        <w:widowControl w:val="0"/>
        <w:overflowPunct w:val="0"/>
        <w:spacing w:line="360" w:lineRule="auto"/>
        <w:jc w:val="both"/>
        <w:rPr>
          <w:rFonts w:ascii="Arial" w:hAnsi="Arial" w:cs="Arial"/>
          <w:color w:val="auto"/>
        </w:rPr>
      </w:pPr>
      <w:r>
        <w:rPr>
          <w:rFonts w:ascii="Arial" w:hAnsi="Arial" w:cs="Arial"/>
          <w:color w:val="auto"/>
        </w:rPr>
        <w:t xml:space="preserve">26 </w:t>
      </w:r>
      <w:r w:rsidR="003F1151" w:rsidRPr="00471C33">
        <w:rPr>
          <w:rFonts w:ascii="Arial" w:hAnsi="Arial" w:cs="Arial"/>
          <w:color w:val="auto"/>
        </w:rPr>
        <w:t xml:space="preserve">Para o conta corrente 09, os campos &lt;AnoCompetencia&gt; e &lt;MesCompetencia&gt; </w:t>
      </w:r>
      <w:r w:rsidR="003F1151" w:rsidRPr="00471C33">
        <w:rPr>
          <w:rFonts w:ascii="Arial" w:hAnsi="Arial" w:cs="Arial"/>
          <w:color w:val="auto"/>
          <w:u w:val="single"/>
        </w:rPr>
        <w:t>não</w:t>
      </w:r>
      <w:r w:rsidR="003F1151" w:rsidRPr="00471C33">
        <w:rPr>
          <w:rFonts w:ascii="Arial" w:hAnsi="Arial" w:cs="Arial"/>
          <w:color w:val="auto"/>
        </w:rPr>
        <w:t xml:space="preserve"> devem ser enviados quando a chave formada pelos campos &lt;CategoriaEconomicaDespesa&gt;, &lt;GrupoNaturezaDespesa&gt;, &lt;ModalidadeAplicacao&gt;, &lt;ElementoDespesa&gt; e </w:t>
      </w:r>
      <w:r w:rsidR="003F1151" w:rsidRPr="00F60C09">
        <w:rPr>
          <w:rFonts w:ascii="Arial" w:hAnsi="Arial" w:cs="Arial"/>
          <w:color w:val="auto"/>
        </w:rPr>
        <w:t xml:space="preserve">&lt;SubElementoDespesa&gt; </w:t>
      </w:r>
      <w:r w:rsidR="003F1151" w:rsidRPr="00F60C09">
        <w:rPr>
          <w:rFonts w:ascii="Arial" w:hAnsi="Arial" w:cs="Arial"/>
          <w:color w:val="auto"/>
          <w:u w:val="single"/>
        </w:rPr>
        <w:t>for diferente</w:t>
      </w:r>
      <w:r w:rsidR="003F1151" w:rsidRPr="00F60C09">
        <w:rPr>
          <w:rFonts w:ascii="Arial" w:hAnsi="Arial" w:cs="Arial"/>
          <w:color w:val="auto"/>
        </w:rPr>
        <w:t xml:space="preserve"> de 3.1.XX.91.XX; ou 3.1.XX.92.XX; </w:t>
      </w:r>
      <w:r w:rsidR="0090772B" w:rsidRPr="0090772B">
        <w:rPr>
          <w:rFonts w:ascii="Arial" w:hAnsi="Arial" w:cs="Arial"/>
          <w:iCs/>
          <w:color w:val="0070C0"/>
        </w:rPr>
        <w:t xml:space="preserve">ou </w:t>
      </w:r>
      <w:r w:rsidR="0090772B">
        <w:rPr>
          <w:rFonts w:ascii="Arial" w:hAnsi="Arial" w:cs="Arial"/>
          <w:b/>
          <w:bCs/>
          <w:iCs/>
          <w:color w:val="0070C0"/>
        </w:rPr>
        <w:t xml:space="preserve">3.3.90.91.34; </w:t>
      </w:r>
      <w:r w:rsidR="003F1151" w:rsidRPr="00F60C09">
        <w:rPr>
          <w:rFonts w:ascii="Arial" w:hAnsi="Arial" w:cs="Arial"/>
          <w:color w:val="auto"/>
        </w:rPr>
        <w:t>ou 3.3.90.92.34</w:t>
      </w:r>
      <w:r w:rsidR="00A15ED6" w:rsidRPr="00F60C09">
        <w:rPr>
          <w:rFonts w:ascii="Arial" w:hAnsi="Arial" w:cs="Arial"/>
          <w:color w:val="auto"/>
        </w:rPr>
        <w:t>; ou 3.3.91.97.00; ou 3.1.91.13.20; ou 3.1.91.13.21; ou 3.1.91.13.22; ou 3.1.91.13.23</w:t>
      </w:r>
    </w:p>
    <w:p w14:paraId="71BEBD74" w14:textId="226CA57A" w:rsidR="00A739BF" w:rsidRDefault="00A739BF" w:rsidP="00195DF0">
      <w:pPr>
        <w:pStyle w:val="Default"/>
        <w:widowControl w:val="0"/>
        <w:overflowPunct w:val="0"/>
        <w:spacing w:line="360" w:lineRule="auto"/>
        <w:jc w:val="both"/>
        <w:rPr>
          <w:rFonts w:ascii="Arial" w:hAnsi="Arial" w:cs="Arial"/>
          <w:b/>
          <w:i/>
          <w:iCs/>
          <w:color w:val="auto"/>
        </w:rPr>
      </w:pPr>
      <w:r w:rsidRPr="00F60C09">
        <w:rPr>
          <w:rFonts w:ascii="Arial" w:hAnsi="Arial" w:cs="Arial"/>
          <w:i/>
          <w:iCs/>
          <w:color w:val="auto"/>
        </w:rPr>
        <w:t xml:space="preserve">(Consistência Impeditiva) </w:t>
      </w:r>
      <w:r w:rsidRPr="00F60C09">
        <w:rPr>
          <w:rFonts w:ascii="Arial" w:hAnsi="Arial" w:cs="Arial"/>
          <w:b/>
          <w:i/>
          <w:iCs/>
          <w:color w:val="auto"/>
        </w:rPr>
        <w:t xml:space="preserve">ERRO </w:t>
      </w:r>
      <w:r w:rsidR="006C1301" w:rsidRPr="004479AE">
        <w:rPr>
          <w:rFonts w:ascii="Arial" w:hAnsi="Arial" w:cs="Arial"/>
          <w:b/>
          <w:i/>
          <w:iCs/>
          <w:strike/>
          <w:color w:val="FF0000"/>
        </w:rPr>
        <w:t>6729</w:t>
      </w:r>
      <w:r w:rsidR="004479AE">
        <w:rPr>
          <w:rFonts w:ascii="Arial" w:hAnsi="Arial" w:cs="Arial"/>
          <w:b/>
          <w:i/>
          <w:iCs/>
          <w:color w:val="auto"/>
        </w:rPr>
        <w:t xml:space="preserve"> </w:t>
      </w:r>
      <w:r w:rsidR="002A41DD">
        <w:rPr>
          <w:rFonts w:ascii="Arial" w:hAnsi="Arial" w:cs="Arial"/>
          <w:b/>
          <w:i/>
          <w:iCs/>
          <w:color w:val="0070C0"/>
        </w:rPr>
        <w:t>9144</w:t>
      </w:r>
    </w:p>
    <w:p w14:paraId="3D7706B3" w14:textId="62C9690A" w:rsidR="003F1151" w:rsidRDefault="003F1151" w:rsidP="00195DF0">
      <w:pPr>
        <w:widowControl w:val="0"/>
        <w:spacing w:line="360" w:lineRule="auto"/>
        <w:jc w:val="both"/>
        <w:rPr>
          <w:rFonts w:ascii="Arial" w:hAnsi="Arial" w:cs="Arial"/>
          <w:i/>
          <w:iCs/>
          <w:sz w:val="24"/>
          <w:szCs w:val="24"/>
        </w:rPr>
      </w:pPr>
      <w:r w:rsidRPr="00F60C09">
        <w:rPr>
          <w:rFonts w:ascii="Arial" w:hAnsi="Arial" w:cs="Arial"/>
          <w:b/>
          <w:bCs/>
          <w:i/>
          <w:iCs/>
          <w:sz w:val="24"/>
          <w:szCs w:val="24"/>
        </w:rPr>
        <w:t>Mensagem</w:t>
      </w:r>
      <w:r w:rsidRPr="00F60C09">
        <w:rPr>
          <w:rFonts w:ascii="Arial" w:hAnsi="Arial" w:cs="Arial"/>
          <w:i/>
          <w:iCs/>
          <w:sz w:val="24"/>
          <w:szCs w:val="24"/>
        </w:rPr>
        <w:t xml:space="preserve">: “Para classificação </w:t>
      </w:r>
      <w:r w:rsidRPr="00471C33">
        <w:rPr>
          <w:rFonts w:ascii="Arial" w:hAnsi="Arial" w:cs="Arial"/>
          <w:i/>
          <w:iCs/>
          <w:sz w:val="24"/>
          <w:szCs w:val="24"/>
        </w:rPr>
        <w:t xml:space="preserve">de despesa orçamentária &lt;CategoriaEconomicaDespesa&gt;.&lt;GrupoNaturezaDespesa&gt;.&lt;ModalidadeAplicacao&gt;.&lt;ElementoDespesa&gt;.&lt;SubElementoDespesa&gt;, os campos ano de competência e mês de competência </w:t>
      </w:r>
      <w:r w:rsidRPr="00471C33">
        <w:rPr>
          <w:rFonts w:ascii="Arial" w:hAnsi="Arial" w:cs="Arial"/>
          <w:i/>
          <w:iCs/>
          <w:sz w:val="24"/>
          <w:szCs w:val="24"/>
          <w:u w:val="single"/>
        </w:rPr>
        <w:t>não</w:t>
      </w:r>
      <w:r w:rsidRPr="00471C33">
        <w:rPr>
          <w:rFonts w:ascii="Arial" w:hAnsi="Arial" w:cs="Arial"/>
          <w:i/>
          <w:iCs/>
          <w:sz w:val="24"/>
          <w:szCs w:val="24"/>
        </w:rPr>
        <w:t xml:space="preserve"> devem ser enviados”.</w:t>
      </w:r>
    </w:p>
    <w:p w14:paraId="63CF800B" w14:textId="161366D5" w:rsidR="00C272EB" w:rsidRDefault="00C272EB" w:rsidP="00195DF0">
      <w:pPr>
        <w:widowControl w:val="0"/>
        <w:spacing w:line="360" w:lineRule="auto"/>
        <w:jc w:val="both"/>
        <w:rPr>
          <w:rFonts w:ascii="Arial" w:hAnsi="Arial" w:cs="Arial"/>
          <w:i/>
          <w:iCs/>
          <w:sz w:val="24"/>
          <w:szCs w:val="24"/>
        </w:rPr>
      </w:pPr>
    </w:p>
    <w:p w14:paraId="04E293E9" w14:textId="3E82D449" w:rsidR="00C272EB" w:rsidRPr="00900320" w:rsidRDefault="0081531A" w:rsidP="00195DF0">
      <w:pPr>
        <w:widowControl w:val="0"/>
        <w:spacing w:line="360" w:lineRule="auto"/>
        <w:jc w:val="both"/>
        <w:rPr>
          <w:b/>
          <w:i/>
          <w:color w:val="0070C0"/>
          <w:sz w:val="28"/>
          <w:szCs w:val="28"/>
        </w:rPr>
      </w:pPr>
      <w:r w:rsidRPr="008F7890">
        <w:rPr>
          <w:rFonts w:ascii="Arial" w:hAnsi="Arial" w:cs="Arial"/>
          <w:bCs/>
          <w:sz w:val="24"/>
          <w:szCs w:val="24"/>
        </w:rPr>
        <w:t>26a</w:t>
      </w:r>
      <w:r w:rsidR="00C272EB" w:rsidRPr="008F7890">
        <w:rPr>
          <w:rFonts w:ascii="Arial" w:hAnsi="Arial" w:cs="Arial"/>
          <w:bCs/>
          <w:sz w:val="24"/>
          <w:szCs w:val="24"/>
        </w:rPr>
        <w:t xml:space="preserve"> Para os contas correntes 15</w:t>
      </w:r>
      <w:r w:rsidR="00900320">
        <w:rPr>
          <w:rFonts w:ascii="Arial" w:hAnsi="Arial" w:cs="Arial"/>
          <w:bCs/>
          <w:sz w:val="24"/>
          <w:szCs w:val="24"/>
        </w:rPr>
        <w:t>,</w:t>
      </w:r>
      <w:r w:rsidR="00C272EB" w:rsidRPr="008F7890">
        <w:rPr>
          <w:rFonts w:ascii="Arial" w:hAnsi="Arial" w:cs="Arial"/>
          <w:bCs/>
          <w:sz w:val="24"/>
          <w:szCs w:val="24"/>
        </w:rPr>
        <w:t xml:space="preserve"> </w:t>
      </w:r>
      <w:r w:rsidR="00C272EB" w:rsidRPr="00900320">
        <w:rPr>
          <w:rFonts w:ascii="Arial" w:hAnsi="Arial" w:cs="Arial"/>
          <w:bCs/>
          <w:strike/>
          <w:color w:val="FF0000"/>
          <w:sz w:val="24"/>
          <w:szCs w:val="24"/>
        </w:rPr>
        <w:t>e</w:t>
      </w:r>
      <w:r w:rsidR="00C272EB" w:rsidRPr="008F7890">
        <w:rPr>
          <w:rFonts w:ascii="Arial" w:hAnsi="Arial" w:cs="Arial"/>
          <w:bCs/>
          <w:sz w:val="24"/>
          <w:szCs w:val="24"/>
        </w:rPr>
        <w:t xml:space="preserve"> 17,</w:t>
      </w:r>
      <w:r w:rsidR="00900320">
        <w:rPr>
          <w:rFonts w:ascii="Arial" w:hAnsi="Arial" w:cs="Arial"/>
          <w:bCs/>
          <w:sz w:val="24"/>
          <w:szCs w:val="24"/>
        </w:rPr>
        <w:t xml:space="preserve"> </w:t>
      </w:r>
      <w:r w:rsidR="00900320" w:rsidRPr="00900320">
        <w:rPr>
          <w:rFonts w:ascii="Arial" w:hAnsi="Arial" w:cs="Arial"/>
          <w:bCs/>
          <w:color w:val="1F497D" w:themeColor="text2"/>
          <w:sz w:val="24"/>
          <w:szCs w:val="24"/>
        </w:rPr>
        <w:t>19 e 39</w:t>
      </w:r>
      <w:r w:rsidR="00900320">
        <w:rPr>
          <w:rFonts w:ascii="Arial" w:hAnsi="Arial" w:cs="Arial"/>
          <w:bCs/>
          <w:sz w:val="24"/>
          <w:szCs w:val="24"/>
        </w:rPr>
        <w:t>,</w:t>
      </w:r>
      <w:r w:rsidR="00C272EB" w:rsidRPr="008F7890">
        <w:rPr>
          <w:rFonts w:ascii="Arial" w:hAnsi="Arial" w:cs="Arial"/>
          <w:bCs/>
          <w:sz w:val="24"/>
          <w:szCs w:val="24"/>
        </w:rPr>
        <w:t xml:space="preserve"> quando campo “LiquidacaoDespesaModuloCidadesFolha” for </w:t>
      </w:r>
      <w:r w:rsidR="00C272EB" w:rsidRPr="008F7890">
        <w:rPr>
          <w:rFonts w:ascii="Arial" w:hAnsi="Arial" w:cs="Arial"/>
          <w:bCs/>
          <w:sz w:val="24"/>
          <w:szCs w:val="24"/>
          <w:u w:val="single"/>
        </w:rPr>
        <w:t>igual a 1 (sim)</w:t>
      </w:r>
      <w:r w:rsidR="00C272EB" w:rsidRPr="008F7890">
        <w:rPr>
          <w:rFonts w:ascii="Arial" w:hAnsi="Arial" w:cs="Arial"/>
          <w:bCs/>
          <w:sz w:val="24"/>
          <w:szCs w:val="24"/>
        </w:rPr>
        <w:t xml:space="preserve">, então os campos “TipoFolha” e “CodigoFolha” são </w:t>
      </w:r>
      <w:r w:rsidR="00C272EB" w:rsidRPr="008F7890">
        <w:rPr>
          <w:rFonts w:ascii="Arial" w:hAnsi="Arial" w:cs="Arial"/>
          <w:bCs/>
          <w:sz w:val="24"/>
          <w:szCs w:val="24"/>
          <w:u w:val="single"/>
        </w:rPr>
        <w:t>obrigatórios</w:t>
      </w:r>
      <w:r w:rsidR="00C272EB" w:rsidRPr="008F7890">
        <w:rPr>
          <w:rFonts w:ascii="Arial" w:hAnsi="Arial" w:cs="Arial"/>
          <w:bCs/>
          <w:sz w:val="24"/>
          <w:szCs w:val="24"/>
        </w:rPr>
        <w:t>. (</w:t>
      </w:r>
      <w:r w:rsidR="00C272EB" w:rsidRPr="008F7890">
        <w:rPr>
          <w:rFonts w:ascii="Arial" w:hAnsi="Arial" w:cs="Arial"/>
          <w:bCs/>
          <w:sz w:val="24"/>
          <w:szCs w:val="24"/>
          <w:u w:val="single"/>
        </w:rPr>
        <w:t>Consistência Impeditiva</w:t>
      </w:r>
      <w:r w:rsidR="00C272EB" w:rsidRPr="008F7890">
        <w:rPr>
          <w:rFonts w:ascii="Arial" w:hAnsi="Arial" w:cs="Arial"/>
          <w:bCs/>
          <w:sz w:val="24"/>
          <w:szCs w:val="24"/>
        </w:rPr>
        <w:t>)</w:t>
      </w:r>
      <w:r w:rsidR="00C272EB" w:rsidRPr="008F7890">
        <w:rPr>
          <w:bCs/>
          <w:sz w:val="24"/>
          <w:szCs w:val="24"/>
        </w:rPr>
        <w:t xml:space="preserve">  </w:t>
      </w:r>
      <w:r w:rsidR="00C272EB" w:rsidRPr="008F7890">
        <w:rPr>
          <w:b/>
          <w:i/>
          <w:sz w:val="28"/>
          <w:szCs w:val="28"/>
        </w:rPr>
        <w:t xml:space="preserve">ERRO </w:t>
      </w:r>
      <w:r w:rsidR="009408F2" w:rsidRPr="00900320">
        <w:rPr>
          <w:b/>
          <w:i/>
          <w:strike/>
          <w:color w:val="FF0000"/>
          <w:sz w:val="28"/>
          <w:szCs w:val="28"/>
        </w:rPr>
        <w:t>8209</w:t>
      </w:r>
      <w:r w:rsidR="00900320">
        <w:rPr>
          <w:b/>
          <w:i/>
          <w:sz w:val="28"/>
          <w:szCs w:val="28"/>
        </w:rPr>
        <w:t xml:space="preserve"> </w:t>
      </w:r>
      <w:r w:rsidR="00721AF6">
        <w:rPr>
          <w:b/>
          <w:i/>
          <w:color w:val="0070C0"/>
          <w:sz w:val="28"/>
          <w:szCs w:val="28"/>
        </w:rPr>
        <w:t>9027</w:t>
      </w:r>
    </w:p>
    <w:p w14:paraId="6E56FE59" w14:textId="31B5E6C5" w:rsidR="00C272EB" w:rsidRPr="008F7890" w:rsidRDefault="00C272EB" w:rsidP="00195DF0">
      <w:pPr>
        <w:widowControl w:val="0"/>
        <w:spacing w:line="360" w:lineRule="auto"/>
        <w:jc w:val="both"/>
        <w:rPr>
          <w:rFonts w:ascii="Arial" w:hAnsi="Arial" w:cs="Arial"/>
          <w:i/>
          <w:sz w:val="24"/>
          <w:szCs w:val="24"/>
        </w:rPr>
      </w:pPr>
      <w:r w:rsidRPr="008F7890">
        <w:rPr>
          <w:rFonts w:ascii="Arial" w:hAnsi="Arial" w:cs="Arial"/>
          <w:b/>
          <w:i/>
          <w:sz w:val="24"/>
          <w:szCs w:val="24"/>
        </w:rPr>
        <w:t>Mensagem:</w:t>
      </w:r>
      <w:r w:rsidRPr="008F7890">
        <w:rPr>
          <w:rFonts w:ascii="Arial" w:hAnsi="Arial" w:cs="Arial"/>
          <w:i/>
          <w:sz w:val="24"/>
          <w:szCs w:val="24"/>
        </w:rPr>
        <w:t xml:space="preserve"> “Para liquidação de despesa informada no Módulo Folha (campo “</w:t>
      </w:r>
      <w:r w:rsidRPr="008F7890">
        <w:rPr>
          <w:rFonts w:ascii="Arial" w:hAnsi="Arial" w:cs="Arial"/>
          <w:bCs/>
          <w:i/>
          <w:sz w:val="24"/>
          <w:szCs w:val="24"/>
        </w:rPr>
        <w:t>LiquidacaoDespesaModuloCidadesFolha</w:t>
      </w:r>
      <w:r w:rsidRPr="008F7890">
        <w:rPr>
          <w:rFonts w:ascii="Arial" w:hAnsi="Arial" w:cs="Arial"/>
          <w:i/>
          <w:sz w:val="24"/>
          <w:szCs w:val="24"/>
        </w:rPr>
        <w:t>” = 1), os campos “</w:t>
      </w:r>
      <w:r w:rsidRPr="008F7890">
        <w:rPr>
          <w:rFonts w:ascii="Arial" w:hAnsi="Arial" w:cs="Arial"/>
          <w:bCs/>
          <w:i/>
          <w:sz w:val="24"/>
          <w:szCs w:val="24"/>
        </w:rPr>
        <w:t>TipoFolha</w:t>
      </w:r>
      <w:r w:rsidRPr="008F7890">
        <w:rPr>
          <w:rFonts w:ascii="Arial" w:hAnsi="Arial" w:cs="Arial"/>
          <w:i/>
          <w:sz w:val="24"/>
          <w:szCs w:val="24"/>
        </w:rPr>
        <w:t xml:space="preserve">” e </w:t>
      </w:r>
      <w:r w:rsidRPr="008F7890">
        <w:rPr>
          <w:rFonts w:ascii="Arial" w:hAnsi="Arial" w:cs="Arial"/>
          <w:bCs/>
          <w:i/>
          <w:sz w:val="24"/>
          <w:szCs w:val="24"/>
        </w:rPr>
        <w:t xml:space="preserve">“CodigoFolha” </w:t>
      </w:r>
      <w:r w:rsidRPr="008F7890">
        <w:rPr>
          <w:rFonts w:ascii="Arial" w:hAnsi="Arial" w:cs="Arial"/>
          <w:i/>
          <w:sz w:val="24"/>
          <w:szCs w:val="24"/>
        </w:rPr>
        <w:t>devem ser enviados”.</w:t>
      </w:r>
    </w:p>
    <w:p w14:paraId="1A688F59" w14:textId="77777777" w:rsidR="00C272EB" w:rsidRPr="00C272EB" w:rsidRDefault="00C272EB" w:rsidP="00195DF0">
      <w:pPr>
        <w:widowControl w:val="0"/>
        <w:spacing w:line="360" w:lineRule="auto"/>
        <w:jc w:val="both"/>
        <w:rPr>
          <w:rFonts w:ascii="Arial" w:hAnsi="Arial" w:cs="Arial"/>
          <w:bCs/>
          <w:color w:val="0070C0"/>
          <w:sz w:val="24"/>
          <w:szCs w:val="24"/>
        </w:rPr>
      </w:pPr>
    </w:p>
    <w:p w14:paraId="3DF20BD1" w14:textId="79E6AA2A" w:rsidR="0081531A" w:rsidRPr="008F7890" w:rsidRDefault="0081531A" w:rsidP="00195DF0">
      <w:pPr>
        <w:widowControl w:val="0"/>
        <w:spacing w:line="360" w:lineRule="auto"/>
        <w:jc w:val="both"/>
        <w:rPr>
          <w:b/>
          <w:i/>
          <w:sz w:val="28"/>
          <w:szCs w:val="28"/>
        </w:rPr>
      </w:pPr>
      <w:r w:rsidRPr="008F7890">
        <w:rPr>
          <w:rFonts w:ascii="Arial" w:hAnsi="Arial" w:cs="Arial"/>
          <w:bCs/>
          <w:sz w:val="24"/>
          <w:szCs w:val="24"/>
        </w:rPr>
        <w:t xml:space="preserve">26b Para os contas correntes </w:t>
      </w:r>
      <w:r w:rsidR="00900320" w:rsidRPr="008F7890">
        <w:rPr>
          <w:rFonts w:ascii="Arial" w:hAnsi="Arial" w:cs="Arial"/>
          <w:bCs/>
          <w:sz w:val="24"/>
          <w:szCs w:val="24"/>
        </w:rPr>
        <w:t>15</w:t>
      </w:r>
      <w:r w:rsidR="00900320">
        <w:rPr>
          <w:rFonts w:ascii="Arial" w:hAnsi="Arial" w:cs="Arial"/>
          <w:bCs/>
          <w:sz w:val="24"/>
          <w:szCs w:val="24"/>
        </w:rPr>
        <w:t>,</w:t>
      </w:r>
      <w:r w:rsidR="00900320" w:rsidRPr="008F7890">
        <w:rPr>
          <w:rFonts w:ascii="Arial" w:hAnsi="Arial" w:cs="Arial"/>
          <w:bCs/>
          <w:sz w:val="24"/>
          <w:szCs w:val="24"/>
        </w:rPr>
        <w:t xml:space="preserve"> </w:t>
      </w:r>
      <w:r w:rsidR="00900320" w:rsidRPr="00900320">
        <w:rPr>
          <w:rFonts w:ascii="Arial" w:hAnsi="Arial" w:cs="Arial"/>
          <w:bCs/>
          <w:strike/>
          <w:color w:val="FF0000"/>
          <w:sz w:val="24"/>
          <w:szCs w:val="24"/>
        </w:rPr>
        <w:t>e</w:t>
      </w:r>
      <w:r w:rsidR="00900320" w:rsidRPr="008F7890">
        <w:rPr>
          <w:rFonts w:ascii="Arial" w:hAnsi="Arial" w:cs="Arial"/>
          <w:bCs/>
          <w:sz w:val="24"/>
          <w:szCs w:val="24"/>
        </w:rPr>
        <w:t xml:space="preserve"> 17,</w:t>
      </w:r>
      <w:r w:rsidR="00900320">
        <w:rPr>
          <w:rFonts w:ascii="Arial" w:hAnsi="Arial" w:cs="Arial"/>
          <w:bCs/>
          <w:sz w:val="24"/>
          <w:szCs w:val="24"/>
        </w:rPr>
        <w:t xml:space="preserve"> </w:t>
      </w:r>
      <w:r w:rsidR="00900320" w:rsidRPr="00900320">
        <w:rPr>
          <w:rFonts w:ascii="Arial" w:hAnsi="Arial" w:cs="Arial"/>
          <w:bCs/>
          <w:color w:val="1F497D" w:themeColor="text2"/>
          <w:sz w:val="24"/>
          <w:szCs w:val="24"/>
        </w:rPr>
        <w:t>19 e 39</w:t>
      </w:r>
      <w:r w:rsidR="00900320">
        <w:rPr>
          <w:rFonts w:ascii="Arial" w:hAnsi="Arial" w:cs="Arial"/>
          <w:bCs/>
          <w:sz w:val="24"/>
          <w:szCs w:val="24"/>
        </w:rPr>
        <w:t>,</w:t>
      </w:r>
      <w:r w:rsidR="00900320" w:rsidRPr="008F7890">
        <w:rPr>
          <w:rFonts w:ascii="Arial" w:hAnsi="Arial" w:cs="Arial"/>
          <w:bCs/>
          <w:sz w:val="24"/>
          <w:szCs w:val="24"/>
        </w:rPr>
        <w:t xml:space="preserve"> </w:t>
      </w:r>
      <w:r w:rsidRPr="008F7890">
        <w:rPr>
          <w:rFonts w:ascii="Arial" w:hAnsi="Arial" w:cs="Arial"/>
          <w:bCs/>
          <w:sz w:val="24"/>
          <w:szCs w:val="24"/>
        </w:rPr>
        <w:t xml:space="preserve">quando campo “LiquidacaoDespesaModuloCidadesFolha” for </w:t>
      </w:r>
      <w:r w:rsidRPr="008F7890">
        <w:rPr>
          <w:rFonts w:ascii="Arial" w:hAnsi="Arial" w:cs="Arial"/>
          <w:bCs/>
          <w:sz w:val="24"/>
          <w:szCs w:val="24"/>
          <w:u w:val="single"/>
        </w:rPr>
        <w:t>igual a 2 (não)</w:t>
      </w:r>
      <w:r w:rsidRPr="008F7890">
        <w:rPr>
          <w:rFonts w:ascii="Arial" w:hAnsi="Arial" w:cs="Arial"/>
          <w:bCs/>
          <w:sz w:val="24"/>
          <w:szCs w:val="24"/>
        </w:rPr>
        <w:t>, então os campos “TipoFolha” e “CodigoFolha” não devem ser enviados. (</w:t>
      </w:r>
      <w:r w:rsidRPr="008F7890">
        <w:rPr>
          <w:rFonts w:ascii="Arial" w:hAnsi="Arial" w:cs="Arial"/>
          <w:bCs/>
          <w:sz w:val="24"/>
          <w:szCs w:val="24"/>
          <w:u w:val="single"/>
        </w:rPr>
        <w:t>Consistência Impeditiva</w:t>
      </w:r>
      <w:r w:rsidRPr="008F7890">
        <w:rPr>
          <w:rFonts w:ascii="Arial" w:hAnsi="Arial" w:cs="Arial"/>
          <w:bCs/>
          <w:sz w:val="24"/>
          <w:szCs w:val="24"/>
        </w:rPr>
        <w:t>)</w:t>
      </w:r>
      <w:r w:rsidRPr="008F7890">
        <w:rPr>
          <w:bCs/>
          <w:sz w:val="24"/>
          <w:szCs w:val="24"/>
        </w:rPr>
        <w:t xml:space="preserve">  </w:t>
      </w:r>
      <w:r w:rsidRPr="008F7890">
        <w:rPr>
          <w:b/>
          <w:i/>
          <w:sz w:val="28"/>
          <w:szCs w:val="28"/>
        </w:rPr>
        <w:t xml:space="preserve">ERRO </w:t>
      </w:r>
      <w:r w:rsidR="009408F2" w:rsidRPr="00900320">
        <w:rPr>
          <w:b/>
          <w:i/>
          <w:strike/>
          <w:color w:val="FF0000"/>
          <w:sz w:val="28"/>
          <w:szCs w:val="28"/>
        </w:rPr>
        <w:t>8210</w:t>
      </w:r>
      <w:r w:rsidR="00900320">
        <w:rPr>
          <w:b/>
          <w:i/>
          <w:sz w:val="28"/>
          <w:szCs w:val="28"/>
        </w:rPr>
        <w:t xml:space="preserve"> </w:t>
      </w:r>
      <w:r w:rsidR="00721AF6">
        <w:rPr>
          <w:b/>
          <w:i/>
          <w:color w:val="0070C0"/>
          <w:sz w:val="28"/>
          <w:szCs w:val="28"/>
        </w:rPr>
        <w:t>9028</w:t>
      </w:r>
    </w:p>
    <w:p w14:paraId="09BC34E2" w14:textId="6E729E39" w:rsidR="0081531A" w:rsidRPr="008F7890" w:rsidRDefault="0081531A" w:rsidP="00195DF0">
      <w:pPr>
        <w:widowControl w:val="0"/>
        <w:spacing w:line="360" w:lineRule="auto"/>
        <w:jc w:val="both"/>
        <w:rPr>
          <w:rFonts w:ascii="Arial" w:hAnsi="Arial" w:cs="Arial"/>
          <w:i/>
          <w:sz w:val="24"/>
          <w:szCs w:val="24"/>
        </w:rPr>
      </w:pPr>
      <w:r w:rsidRPr="008F7890">
        <w:rPr>
          <w:rFonts w:ascii="Arial" w:hAnsi="Arial" w:cs="Arial"/>
          <w:b/>
          <w:i/>
          <w:sz w:val="24"/>
          <w:szCs w:val="24"/>
        </w:rPr>
        <w:t>Mensagem:</w:t>
      </w:r>
      <w:r w:rsidRPr="008F7890">
        <w:rPr>
          <w:rFonts w:ascii="Arial" w:hAnsi="Arial" w:cs="Arial"/>
          <w:i/>
          <w:sz w:val="24"/>
          <w:szCs w:val="24"/>
        </w:rPr>
        <w:t xml:space="preserve"> “Para liquidação de despesa informada no Módulo Folha (campo “</w:t>
      </w:r>
      <w:r w:rsidRPr="008F7890">
        <w:rPr>
          <w:rFonts w:ascii="Arial" w:hAnsi="Arial" w:cs="Arial"/>
          <w:bCs/>
          <w:i/>
          <w:sz w:val="24"/>
          <w:szCs w:val="24"/>
        </w:rPr>
        <w:t>LiquidacaoDespesaModuloCidadesFolha</w:t>
      </w:r>
      <w:r w:rsidRPr="008F7890">
        <w:rPr>
          <w:rFonts w:ascii="Arial" w:hAnsi="Arial" w:cs="Arial"/>
          <w:i/>
          <w:sz w:val="24"/>
          <w:szCs w:val="24"/>
        </w:rPr>
        <w:t>” = 2), os campos “</w:t>
      </w:r>
      <w:r w:rsidRPr="008F7890">
        <w:rPr>
          <w:rFonts w:ascii="Arial" w:hAnsi="Arial" w:cs="Arial"/>
          <w:bCs/>
          <w:i/>
          <w:sz w:val="24"/>
          <w:szCs w:val="24"/>
        </w:rPr>
        <w:t>TipoFolha</w:t>
      </w:r>
      <w:r w:rsidRPr="008F7890">
        <w:rPr>
          <w:rFonts w:ascii="Arial" w:hAnsi="Arial" w:cs="Arial"/>
          <w:i/>
          <w:sz w:val="24"/>
          <w:szCs w:val="24"/>
        </w:rPr>
        <w:t xml:space="preserve">” e </w:t>
      </w:r>
      <w:r w:rsidRPr="008F7890">
        <w:rPr>
          <w:rFonts w:ascii="Arial" w:hAnsi="Arial" w:cs="Arial"/>
          <w:bCs/>
          <w:i/>
          <w:sz w:val="24"/>
          <w:szCs w:val="24"/>
        </w:rPr>
        <w:t xml:space="preserve">“CodigoFolha” não </w:t>
      </w:r>
      <w:r w:rsidRPr="008F7890">
        <w:rPr>
          <w:rFonts w:ascii="Arial" w:hAnsi="Arial" w:cs="Arial"/>
          <w:i/>
          <w:sz w:val="24"/>
          <w:szCs w:val="24"/>
        </w:rPr>
        <w:t>devem ser enviados”.</w:t>
      </w:r>
    </w:p>
    <w:p w14:paraId="1A48C8BD" w14:textId="77777777" w:rsidR="00BD62F0" w:rsidRDefault="00BD62F0" w:rsidP="00195DF0">
      <w:pPr>
        <w:widowControl w:val="0"/>
        <w:spacing w:line="360" w:lineRule="auto"/>
        <w:jc w:val="both"/>
        <w:rPr>
          <w:rFonts w:ascii="Arial" w:hAnsi="Arial" w:cs="Arial"/>
        </w:rPr>
      </w:pPr>
    </w:p>
    <w:p w14:paraId="25B031A4" w14:textId="113DA822" w:rsidR="003F1151" w:rsidRPr="00CD7EDF" w:rsidRDefault="000E66C9" w:rsidP="00195DF0">
      <w:pPr>
        <w:widowControl w:val="0"/>
        <w:spacing w:line="360" w:lineRule="auto"/>
        <w:jc w:val="both"/>
        <w:rPr>
          <w:rFonts w:ascii="Arial" w:hAnsi="Arial" w:cs="Arial"/>
          <w:i/>
          <w:sz w:val="24"/>
          <w:szCs w:val="24"/>
        </w:rPr>
      </w:pPr>
      <w:r>
        <w:rPr>
          <w:rFonts w:ascii="Arial" w:hAnsi="Arial" w:cs="Arial"/>
          <w:bCs/>
          <w:sz w:val="24"/>
          <w:szCs w:val="24"/>
        </w:rPr>
        <w:t>27</w:t>
      </w:r>
      <w:r w:rsidR="003F1151" w:rsidRPr="00CD7EDF">
        <w:rPr>
          <w:rFonts w:ascii="Arial" w:hAnsi="Arial" w:cs="Arial"/>
          <w:bCs/>
          <w:sz w:val="24"/>
          <w:szCs w:val="24"/>
        </w:rPr>
        <w:t xml:space="preserve"> Para o conta corrente 36, quando campo “RegimePrevidenciario” for </w:t>
      </w:r>
      <w:r w:rsidR="003F1151" w:rsidRPr="00CD7EDF">
        <w:rPr>
          <w:rFonts w:ascii="Arial" w:hAnsi="Arial" w:cs="Arial"/>
          <w:bCs/>
          <w:sz w:val="24"/>
          <w:szCs w:val="24"/>
          <w:u w:val="single"/>
        </w:rPr>
        <w:t>diferente de</w:t>
      </w:r>
      <w:r w:rsidR="003F1151" w:rsidRPr="00CD7EDF">
        <w:rPr>
          <w:rFonts w:ascii="Arial" w:hAnsi="Arial" w:cs="Arial"/>
          <w:bCs/>
          <w:sz w:val="24"/>
          <w:szCs w:val="24"/>
        </w:rPr>
        <w:t xml:space="preserve"> 5, então o campo “TipoContribuicao”</w:t>
      </w:r>
      <w:r w:rsidR="00904D09">
        <w:rPr>
          <w:rFonts w:ascii="Arial" w:hAnsi="Arial" w:cs="Arial"/>
          <w:bCs/>
          <w:sz w:val="24"/>
          <w:szCs w:val="24"/>
        </w:rPr>
        <w:t xml:space="preserve"> </w:t>
      </w:r>
      <w:r w:rsidR="00CD7EDF">
        <w:rPr>
          <w:rFonts w:ascii="Arial" w:hAnsi="Arial" w:cs="Arial"/>
          <w:bCs/>
          <w:sz w:val="24"/>
          <w:szCs w:val="24"/>
        </w:rPr>
        <w:t xml:space="preserve"> </w:t>
      </w:r>
      <w:r w:rsidR="00CD7EDF" w:rsidRPr="00904D09">
        <w:rPr>
          <w:rFonts w:ascii="Arial" w:hAnsi="Arial" w:cs="Arial"/>
          <w:bCs/>
          <w:sz w:val="24"/>
          <w:szCs w:val="24"/>
        </w:rPr>
        <w:t>é</w:t>
      </w:r>
      <w:r w:rsidR="003F1151" w:rsidRPr="00CD7EDF">
        <w:rPr>
          <w:rFonts w:ascii="Arial" w:hAnsi="Arial" w:cs="Arial"/>
          <w:bCs/>
          <w:sz w:val="24"/>
          <w:szCs w:val="24"/>
        </w:rPr>
        <w:t xml:space="preserve"> </w:t>
      </w:r>
      <w:r w:rsidR="003F1151" w:rsidRPr="00CD7EDF">
        <w:rPr>
          <w:rFonts w:ascii="Arial" w:hAnsi="Arial" w:cs="Arial"/>
          <w:bCs/>
          <w:sz w:val="24"/>
          <w:szCs w:val="24"/>
          <w:u w:val="single"/>
        </w:rPr>
        <w:t>obrigatório</w:t>
      </w:r>
      <w:r w:rsidR="003F1151" w:rsidRPr="00CD7EDF">
        <w:rPr>
          <w:rFonts w:ascii="Arial" w:hAnsi="Arial" w:cs="Arial"/>
          <w:bCs/>
          <w:sz w:val="24"/>
          <w:szCs w:val="24"/>
        </w:rPr>
        <w:t>. (</w:t>
      </w:r>
      <w:r w:rsidR="003F1151" w:rsidRPr="00CD7EDF">
        <w:rPr>
          <w:rFonts w:ascii="Arial" w:hAnsi="Arial" w:cs="Arial"/>
          <w:bCs/>
          <w:sz w:val="24"/>
          <w:szCs w:val="24"/>
          <w:u w:val="single"/>
        </w:rPr>
        <w:t>Consistência Impeditiva</w:t>
      </w:r>
      <w:r w:rsidR="003F1151" w:rsidRPr="00CD7EDF">
        <w:rPr>
          <w:rFonts w:ascii="Arial" w:hAnsi="Arial" w:cs="Arial"/>
          <w:bCs/>
          <w:sz w:val="24"/>
          <w:szCs w:val="24"/>
        </w:rPr>
        <w:t>)</w:t>
      </w:r>
      <w:r w:rsidR="003F1151" w:rsidRPr="00CD7EDF">
        <w:rPr>
          <w:bCs/>
          <w:sz w:val="24"/>
          <w:szCs w:val="24"/>
        </w:rPr>
        <w:t xml:space="preserve">  </w:t>
      </w:r>
      <w:r w:rsidR="003F1151" w:rsidRPr="00CD7EDF">
        <w:rPr>
          <w:b/>
          <w:i/>
          <w:sz w:val="28"/>
          <w:szCs w:val="28"/>
        </w:rPr>
        <w:t xml:space="preserve">ERRO </w:t>
      </w:r>
      <w:r w:rsidR="000F05C3" w:rsidRPr="00904D09">
        <w:rPr>
          <w:b/>
          <w:i/>
          <w:sz w:val="28"/>
          <w:szCs w:val="28"/>
        </w:rPr>
        <w:t xml:space="preserve">4551 </w:t>
      </w:r>
      <w:r w:rsidR="003F1151" w:rsidRPr="00CD7EDF">
        <w:rPr>
          <w:rFonts w:ascii="Arial" w:hAnsi="Arial" w:cs="Arial"/>
          <w:b/>
          <w:i/>
          <w:sz w:val="24"/>
          <w:szCs w:val="24"/>
        </w:rPr>
        <w:t>Mensagem:</w:t>
      </w:r>
      <w:r w:rsidR="003F1151" w:rsidRPr="00CD7EDF">
        <w:rPr>
          <w:rFonts w:ascii="Arial" w:hAnsi="Arial" w:cs="Arial"/>
          <w:i/>
          <w:sz w:val="24"/>
          <w:szCs w:val="24"/>
        </w:rPr>
        <w:t xml:space="preserve"> “Para regime previdenciário diferente de ‘RGPS </w:t>
      </w:r>
      <w:r w:rsidR="003F1151" w:rsidRPr="00CD7EDF">
        <w:rPr>
          <w:rFonts w:ascii="Arial" w:hAnsi="Arial" w:cs="Arial"/>
          <w:i/>
          <w:sz w:val="24"/>
          <w:szCs w:val="24"/>
        </w:rPr>
        <w:noBreakHyphen/>
        <w:t> Serviços de Terceiros’ (campo “RegimePrevidenciario” &lt;&gt; 5), o campo “TipoContribuicao” deve</w:t>
      </w:r>
      <w:r w:rsidR="00904D09">
        <w:rPr>
          <w:rFonts w:ascii="Arial" w:hAnsi="Arial" w:cs="Arial"/>
          <w:i/>
          <w:sz w:val="24"/>
          <w:szCs w:val="24"/>
        </w:rPr>
        <w:t xml:space="preserve"> </w:t>
      </w:r>
      <w:r w:rsidR="003F1151" w:rsidRPr="00CD7EDF">
        <w:rPr>
          <w:rFonts w:ascii="Arial" w:hAnsi="Arial" w:cs="Arial"/>
          <w:i/>
          <w:sz w:val="24"/>
          <w:szCs w:val="24"/>
        </w:rPr>
        <w:t>ser enviado”.</w:t>
      </w:r>
    </w:p>
    <w:p w14:paraId="736D20F0" w14:textId="77777777" w:rsidR="003F1151" w:rsidRDefault="003F1151" w:rsidP="00195DF0">
      <w:pPr>
        <w:widowControl w:val="0"/>
        <w:spacing w:line="360" w:lineRule="auto"/>
        <w:jc w:val="both"/>
        <w:rPr>
          <w:rFonts w:ascii="Arial" w:hAnsi="Arial" w:cs="Arial"/>
          <w:bCs/>
          <w:sz w:val="24"/>
          <w:szCs w:val="24"/>
        </w:rPr>
      </w:pPr>
    </w:p>
    <w:p w14:paraId="3C959884" w14:textId="2ED2265D" w:rsidR="003F1151" w:rsidRPr="00410286" w:rsidRDefault="000E66C9" w:rsidP="00195DF0">
      <w:pPr>
        <w:widowControl w:val="0"/>
        <w:spacing w:line="360" w:lineRule="auto"/>
        <w:jc w:val="both"/>
        <w:rPr>
          <w:rFonts w:ascii="Arial" w:hAnsi="Arial" w:cs="Arial"/>
          <w:bCs/>
          <w:sz w:val="24"/>
          <w:szCs w:val="24"/>
        </w:rPr>
      </w:pPr>
      <w:r>
        <w:rPr>
          <w:rFonts w:ascii="Arial" w:hAnsi="Arial" w:cs="Arial"/>
          <w:bCs/>
          <w:sz w:val="24"/>
          <w:szCs w:val="24"/>
        </w:rPr>
        <w:lastRenderedPageBreak/>
        <w:t>28</w:t>
      </w:r>
      <w:r w:rsidR="003F1151" w:rsidRPr="003F1151">
        <w:rPr>
          <w:rFonts w:ascii="Arial" w:hAnsi="Arial" w:cs="Arial"/>
          <w:bCs/>
          <w:sz w:val="24"/>
          <w:szCs w:val="24"/>
        </w:rPr>
        <w:t xml:space="preserve"> Para o conta corrente 36, quando campo “RegimePrevidenciario” for igual a 5, então o </w:t>
      </w:r>
      <w:r w:rsidR="003F1151" w:rsidRPr="00410286">
        <w:rPr>
          <w:rFonts w:ascii="Arial" w:hAnsi="Arial" w:cs="Arial"/>
          <w:bCs/>
          <w:sz w:val="24"/>
          <w:szCs w:val="24"/>
        </w:rPr>
        <w:t>campo “TipoContribuicao” não deve ser enviado. (</w:t>
      </w:r>
      <w:r w:rsidR="003F1151" w:rsidRPr="00410286">
        <w:rPr>
          <w:rFonts w:ascii="Arial" w:hAnsi="Arial" w:cs="Arial"/>
          <w:bCs/>
          <w:sz w:val="24"/>
          <w:szCs w:val="24"/>
          <w:u w:val="single"/>
        </w:rPr>
        <w:t>Consistência Impeditiva</w:t>
      </w:r>
      <w:r w:rsidR="003F1151" w:rsidRPr="00410286">
        <w:rPr>
          <w:rFonts w:ascii="Arial" w:hAnsi="Arial" w:cs="Arial"/>
          <w:bCs/>
          <w:sz w:val="24"/>
          <w:szCs w:val="24"/>
        </w:rPr>
        <w:t>)</w:t>
      </w:r>
      <w:r w:rsidR="003F1151" w:rsidRPr="00410286">
        <w:rPr>
          <w:bCs/>
          <w:sz w:val="24"/>
          <w:szCs w:val="24"/>
        </w:rPr>
        <w:t xml:space="preserve">  </w:t>
      </w:r>
      <w:r w:rsidR="003F1151" w:rsidRPr="00410286">
        <w:rPr>
          <w:b/>
          <w:i/>
          <w:sz w:val="28"/>
          <w:szCs w:val="28"/>
        </w:rPr>
        <w:t xml:space="preserve">ERRO </w:t>
      </w:r>
      <w:r w:rsidR="00B4488D" w:rsidRPr="00904D09">
        <w:rPr>
          <w:b/>
          <w:i/>
          <w:sz w:val="28"/>
          <w:szCs w:val="28"/>
        </w:rPr>
        <w:t xml:space="preserve">4552 </w:t>
      </w:r>
    </w:p>
    <w:p w14:paraId="5208C736" w14:textId="227F2AC6" w:rsidR="003F1151" w:rsidRPr="00410286" w:rsidRDefault="003F1151"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“Para RGPS </w:t>
      </w:r>
      <w:r w:rsidRPr="00410286">
        <w:rPr>
          <w:rFonts w:ascii="Arial" w:hAnsi="Arial" w:cs="Arial"/>
          <w:i/>
          <w:sz w:val="24"/>
          <w:szCs w:val="24"/>
        </w:rPr>
        <w:noBreakHyphen/>
        <w:t> Serviços de Terceiros (campo “RegimePrevidenciario” = 5), o campo “TipoContribuicao” não deve</w:t>
      </w:r>
      <w:r w:rsidR="00904D09">
        <w:rPr>
          <w:rFonts w:ascii="Arial" w:hAnsi="Arial" w:cs="Arial"/>
          <w:i/>
          <w:sz w:val="24"/>
          <w:szCs w:val="24"/>
        </w:rPr>
        <w:t xml:space="preserve"> </w:t>
      </w:r>
      <w:r w:rsidRPr="00410286">
        <w:rPr>
          <w:rFonts w:ascii="Arial" w:hAnsi="Arial" w:cs="Arial"/>
          <w:i/>
          <w:sz w:val="24"/>
          <w:szCs w:val="24"/>
        </w:rPr>
        <w:t>ser enviado”.</w:t>
      </w:r>
    </w:p>
    <w:p w14:paraId="35CF327E" w14:textId="77777777" w:rsidR="003F1151" w:rsidRPr="009A288E" w:rsidRDefault="003F1151" w:rsidP="00195DF0">
      <w:pPr>
        <w:widowControl w:val="0"/>
        <w:spacing w:line="360" w:lineRule="auto"/>
        <w:jc w:val="both"/>
        <w:rPr>
          <w:rFonts w:ascii="Arial" w:hAnsi="Arial" w:cs="Arial"/>
          <w:i/>
          <w:color w:val="0070C0"/>
          <w:sz w:val="24"/>
          <w:szCs w:val="24"/>
        </w:rPr>
      </w:pPr>
    </w:p>
    <w:p w14:paraId="68D0D760" w14:textId="0FED97C3" w:rsidR="009A288E" w:rsidRPr="00562D3F" w:rsidRDefault="000E66C9" w:rsidP="00195DF0">
      <w:pPr>
        <w:widowControl w:val="0"/>
        <w:spacing w:line="360" w:lineRule="auto"/>
        <w:jc w:val="both"/>
        <w:rPr>
          <w:rFonts w:ascii="Arial" w:hAnsi="Arial" w:cs="Arial"/>
          <w:bCs/>
          <w:strike/>
          <w:color w:val="FF0000"/>
          <w:sz w:val="24"/>
          <w:szCs w:val="24"/>
        </w:rPr>
      </w:pPr>
      <w:r w:rsidRPr="00562D3F">
        <w:rPr>
          <w:rFonts w:ascii="Arial" w:hAnsi="Arial" w:cs="Arial"/>
          <w:bCs/>
          <w:strike/>
          <w:color w:val="FF0000"/>
          <w:sz w:val="24"/>
          <w:szCs w:val="24"/>
        </w:rPr>
        <w:t>29</w:t>
      </w:r>
      <w:r w:rsidR="009A288E" w:rsidRPr="00562D3F">
        <w:rPr>
          <w:rFonts w:ascii="Arial" w:hAnsi="Arial" w:cs="Arial"/>
          <w:bCs/>
          <w:strike/>
          <w:color w:val="FF0000"/>
          <w:sz w:val="24"/>
          <w:szCs w:val="24"/>
        </w:rPr>
        <w:t xml:space="preserve"> Para o conta corrente 36, quando campo Tipo do Fato Gerador da Contribuição for </w:t>
      </w:r>
      <w:r w:rsidR="009A288E" w:rsidRPr="00562D3F">
        <w:rPr>
          <w:rFonts w:ascii="Arial" w:hAnsi="Arial" w:cs="Arial"/>
          <w:bCs/>
          <w:strike/>
          <w:color w:val="FF0000"/>
          <w:sz w:val="24"/>
          <w:szCs w:val="24"/>
          <w:u w:val="single"/>
        </w:rPr>
        <w:t>diferente de</w:t>
      </w:r>
      <w:r w:rsidR="009A288E" w:rsidRPr="00562D3F">
        <w:rPr>
          <w:rFonts w:ascii="Arial" w:hAnsi="Arial" w:cs="Arial"/>
          <w:bCs/>
          <w:strike/>
          <w:color w:val="FF0000"/>
          <w:sz w:val="24"/>
          <w:szCs w:val="24"/>
        </w:rPr>
        <w:t xml:space="preserve"> 1 –</w:t>
      </w:r>
      <w:r w:rsidR="008F7890" w:rsidRPr="00562D3F">
        <w:rPr>
          <w:rFonts w:ascii="Arial" w:hAnsi="Arial" w:cs="Arial"/>
          <w:bCs/>
          <w:strike/>
          <w:color w:val="FF0000"/>
          <w:sz w:val="24"/>
          <w:szCs w:val="24"/>
        </w:rPr>
        <w:t xml:space="preserve"> </w:t>
      </w:r>
      <w:r w:rsidR="00B51700" w:rsidRPr="00562D3F">
        <w:rPr>
          <w:rFonts w:ascii="Arial" w:hAnsi="Arial" w:cs="Arial"/>
          <w:bCs/>
          <w:strike/>
          <w:color w:val="FF0000"/>
          <w:sz w:val="24"/>
          <w:szCs w:val="24"/>
        </w:rPr>
        <w:t>Apropriação</w:t>
      </w:r>
      <w:r w:rsidR="009A288E" w:rsidRPr="00562D3F">
        <w:rPr>
          <w:rFonts w:ascii="Arial" w:hAnsi="Arial" w:cs="Arial"/>
          <w:bCs/>
          <w:strike/>
          <w:color w:val="FF0000"/>
          <w:sz w:val="24"/>
          <w:szCs w:val="24"/>
        </w:rPr>
        <w:t xml:space="preserve">, o campo Data de Vencimento é </w:t>
      </w:r>
      <w:r w:rsidR="009A288E" w:rsidRPr="00562D3F">
        <w:rPr>
          <w:rFonts w:ascii="Arial" w:hAnsi="Arial" w:cs="Arial"/>
          <w:bCs/>
          <w:strike/>
          <w:color w:val="FF0000"/>
          <w:sz w:val="24"/>
          <w:szCs w:val="24"/>
          <w:u w:val="single"/>
        </w:rPr>
        <w:t>obrigatório</w:t>
      </w:r>
      <w:r w:rsidR="009A288E" w:rsidRPr="00562D3F">
        <w:rPr>
          <w:rFonts w:ascii="Arial" w:hAnsi="Arial" w:cs="Arial"/>
          <w:bCs/>
          <w:strike/>
          <w:color w:val="FF0000"/>
          <w:sz w:val="24"/>
          <w:szCs w:val="24"/>
        </w:rPr>
        <w:t>. (</w:t>
      </w:r>
      <w:r w:rsidR="009A288E" w:rsidRPr="00562D3F">
        <w:rPr>
          <w:rFonts w:ascii="Arial" w:hAnsi="Arial" w:cs="Arial"/>
          <w:bCs/>
          <w:strike/>
          <w:color w:val="FF0000"/>
          <w:sz w:val="24"/>
          <w:szCs w:val="24"/>
          <w:u w:val="single"/>
        </w:rPr>
        <w:t>Consistência Impeditiva</w:t>
      </w:r>
      <w:r w:rsidR="009A288E" w:rsidRPr="00562D3F">
        <w:rPr>
          <w:rFonts w:ascii="Arial" w:hAnsi="Arial" w:cs="Arial"/>
          <w:bCs/>
          <w:strike/>
          <w:color w:val="FF0000"/>
          <w:sz w:val="24"/>
          <w:szCs w:val="24"/>
        </w:rPr>
        <w:t>)</w:t>
      </w:r>
      <w:r w:rsidR="009A288E" w:rsidRPr="00562D3F">
        <w:rPr>
          <w:bCs/>
          <w:strike/>
          <w:color w:val="FF0000"/>
          <w:sz w:val="24"/>
          <w:szCs w:val="24"/>
        </w:rPr>
        <w:t xml:space="preserve">  </w:t>
      </w:r>
      <w:r w:rsidR="009A288E" w:rsidRPr="00562D3F">
        <w:rPr>
          <w:b/>
          <w:i/>
          <w:strike/>
          <w:color w:val="FF0000"/>
          <w:sz w:val="28"/>
          <w:szCs w:val="28"/>
        </w:rPr>
        <w:t xml:space="preserve">ERRO </w:t>
      </w:r>
      <w:r w:rsidR="00CF0EF8" w:rsidRPr="00562D3F">
        <w:rPr>
          <w:b/>
          <w:i/>
          <w:strike/>
          <w:color w:val="FF0000"/>
          <w:sz w:val="28"/>
          <w:szCs w:val="28"/>
        </w:rPr>
        <w:t>8211</w:t>
      </w:r>
    </w:p>
    <w:p w14:paraId="2EE36248" w14:textId="796D25B5" w:rsidR="009A288E" w:rsidRPr="00562D3F" w:rsidRDefault="009A288E" w:rsidP="00195DF0">
      <w:pPr>
        <w:widowControl w:val="0"/>
        <w:spacing w:line="360" w:lineRule="auto"/>
        <w:jc w:val="both"/>
        <w:rPr>
          <w:rFonts w:ascii="Arial" w:hAnsi="Arial" w:cs="Arial"/>
          <w:i/>
          <w:strike/>
          <w:color w:val="FF0000"/>
          <w:sz w:val="24"/>
          <w:szCs w:val="24"/>
        </w:rPr>
      </w:pPr>
      <w:r w:rsidRPr="00562D3F">
        <w:rPr>
          <w:rFonts w:ascii="Arial" w:hAnsi="Arial" w:cs="Arial"/>
          <w:b/>
          <w:i/>
          <w:strike/>
          <w:color w:val="FF0000"/>
          <w:sz w:val="24"/>
          <w:szCs w:val="24"/>
        </w:rPr>
        <w:t>Mensagem:</w:t>
      </w:r>
      <w:r w:rsidRPr="00562D3F">
        <w:rPr>
          <w:rFonts w:ascii="Arial" w:hAnsi="Arial" w:cs="Arial"/>
          <w:i/>
          <w:strike/>
          <w:color w:val="FF0000"/>
          <w:sz w:val="24"/>
          <w:szCs w:val="24"/>
        </w:rPr>
        <w:t xml:space="preserve"> “Quando Tipo do Fato Gerador da Contribuição for diferente de 1</w:t>
      </w:r>
      <w:r w:rsidR="008F7890" w:rsidRPr="00562D3F">
        <w:rPr>
          <w:rFonts w:ascii="Arial" w:hAnsi="Arial" w:cs="Arial"/>
          <w:i/>
          <w:strike/>
          <w:color w:val="FF0000"/>
          <w:sz w:val="24"/>
          <w:szCs w:val="24"/>
        </w:rPr>
        <w:t xml:space="preserve"> - </w:t>
      </w:r>
      <w:r w:rsidR="00B51700" w:rsidRPr="00562D3F">
        <w:rPr>
          <w:rFonts w:ascii="Arial" w:hAnsi="Arial" w:cs="Arial"/>
          <w:i/>
          <w:strike/>
          <w:color w:val="FF0000"/>
          <w:sz w:val="24"/>
          <w:szCs w:val="24"/>
        </w:rPr>
        <w:t xml:space="preserve"> Apropriação</w:t>
      </w:r>
      <w:r w:rsidRPr="00562D3F">
        <w:rPr>
          <w:rFonts w:ascii="Arial" w:hAnsi="Arial" w:cs="Arial"/>
          <w:i/>
          <w:strike/>
          <w:color w:val="FF0000"/>
          <w:sz w:val="24"/>
          <w:szCs w:val="24"/>
        </w:rPr>
        <w:t>, a Data de Vencimento deve ser informada”.</w:t>
      </w:r>
    </w:p>
    <w:p w14:paraId="643E26EA" w14:textId="77777777" w:rsidR="009A288E" w:rsidRDefault="009A288E" w:rsidP="00195DF0">
      <w:pPr>
        <w:widowControl w:val="0"/>
        <w:spacing w:line="360" w:lineRule="auto"/>
        <w:jc w:val="both"/>
        <w:rPr>
          <w:rFonts w:ascii="Arial" w:hAnsi="Arial" w:cs="Arial"/>
          <w:bCs/>
          <w:sz w:val="24"/>
          <w:szCs w:val="24"/>
        </w:rPr>
      </w:pPr>
    </w:p>
    <w:p w14:paraId="3F67D924" w14:textId="3E7DD9D3" w:rsidR="009A288E" w:rsidRPr="00562D3F" w:rsidRDefault="000E66C9" w:rsidP="00195DF0">
      <w:pPr>
        <w:widowControl w:val="0"/>
        <w:spacing w:line="360" w:lineRule="auto"/>
        <w:jc w:val="both"/>
        <w:rPr>
          <w:rFonts w:ascii="Arial" w:hAnsi="Arial" w:cs="Arial"/>
          <w:bCs/>
          <w:strike/>
          <w:color w:val="FF0000"/>
          <w:sz w:val="24"/>
          <w:szCs w:val="24"/>
        </w:rPr>
      </w:pPr>
      <w:r w:rsidRPr="00562D3F">
        <w:rPr>
          <w:rFonts w:ascii="Arial" w:hAnsi="Arial" w:cs="Arial"/>
          <w:bCs/>
          <w:strike/>
          <w:color w:val="FF0000"/>
          <w:sz w:val="24"/>
          <w:szCs w:val="24"/>
        </w:rPr>
        <w:t xml:space="preserve">30 </w:t>
      </w:r>
      <w:r w:rsidR="009A288E" w:rsidRPr="00562D3F">
        <w:rPr>
          <w:rFonts w:ascii="Arial" w:hAnsi="Arial" w:cs="Arial"/>
          <w:bCs/>
          <w:strike/>
          <w:color w:val="FF0000"/>
          <w:sz w:val="24"/>
          <w:szCs w:val="24"/>
        </w:rPr>
        <w:t>Para o conta corrente 36, quando campo Tipo do Fato Gerador da Contribuição for igual a 1 –</w:t>
      </w:r>
      <w:r w:rsidR="00533681" w:rsidRPr="00562D3F">
        <w:rPr>
          <w:rFonts w:ascii="Arial" w:hAnsi="Arial" w:cs="Arial"/>
          <w:bCs/>
          <w:strike/>
          <w:color w:val="FF0000"/>
          <w:sz w:val="24"/>
          <w:szCs w:val="24"/>
        </w:rPr>
        <w:t xml:space="preserve"> </w:t>
      </w:r>
      <w:r w:rsidR="00F26213" w:rsidRPr="00562D3F">
        <w:rPr>
          <w:rFonts w:ascii="Arial" w:hAnsi="Arial" w:cs="Arial"/>
          <w:bCs/>
          <w:strike/>
          <w:color w:val="FF0000"/>
          <w:sz w:val="24"/>
          <w:szCs w:val="24"/>
        </w:rPr>
        <w:t>Apropriação</w:t>
      </w:r>
      <w:r w:rsidR="009A288E" w:rsidRPr="00562D3F">
        <w:rPr>
          <w:rFonts w:ascii="Arial" w:hAnsi="Arial" w:cs="Arial"/>
          <w:bCs/>
          <w:strike/>
          <w:color w:val="FF0000"/>
          <w:sz w:val="24"/>
          <w:szCs w:val="24"/>
        </w:rPr>
        <w:t>, o campo Data de Vencimento não deve ser informado. (</w:t>
      </w:r>
      <w:r w:rsidR="009A288E" w:rsidRPr="00562D3F">
        <w:rPr>
          <w:rFonts w:ascii="Arial" w:hAnsi="Arial" w:cs="Arial"/>
          <w:bCs/>
          <w:strike/>
          <w:color w:val="FF0000"/>
          <w:sz w:val="24"/>
          <w:szCs w:val="24"/>
          <w:u w:val="single"/>
        </w:rPr>
        <w:t>Consistência Impeditiva</w:t>
      </w:r>
      <w:r w:rsidR="009A288E" w:rsidRPr="00562D3F">
        <w:rPr>
          <w:rFonts w:ascii="Arial" w:hAnsi="Arial" w:cs="Arial"/>
          <w:bCs/>
          <w:strike/>
          <w:color w:val="FF0000"/>
          <w:sz w:val="24"/>
          <w:szCs w:val="24"/>
        </w:rPr>
        <w:t>)</w:t>
      </w:r>
      <w:r w:rsidR="009A288E" w:rsidRPr="00562D3F">
        <w:rPr>
          <w:bCs/>
          <w:strike/>
          <w:color w:val="FF0000"/>
          <w:sz w:val="24"/>
          <w:szCs w:val="24"/>
        </w:rPr>
        <w:t xml:space="preserve">  </w:t>
      </w:r>
      <w:r w:rsidR="009A288E" w:rsidRPr="00562D3F">
        <w:rPr>
          <w:b/>
          <w:i/>
          <w:strike/>
          <w:color w:val="FF0000"/>
          <w:sz w:val="28"/>
          <w:szCs w:val="28"/>
        </w:rPr>
        <w:t xml:space="preserve">ERRO </w:t>
      </w:r>
      <w:r w:rsidR="000A5CB1" w:rsidRPr="00562D3F">
        <w:rPr>
          <w:b/>
          <w:i/>
          <w:strike/>
          <w:color w:val="FF0000"/>
          <w:sz w:val="28"/>
          <w:szCs w:val="28"/>
        </w:rPr>
        <w:t>8212</w:t>
      </w:r>
    </w:p>
    <w:p w14:paraId="0E0216C5" w14:textId="1D0C526C" w:rsidR="009A288E" w:rsidRPr="00562D3F" w:rsidRDefault="009A288E" w:rsidP="00195DF0">
      <w:pPr>
        <w:widowControl w:val="0"/>
        <w:spacing w:line="360" w:lineRule="auto"/>
        <w:jc w:val="both"/>
        <w:rPr>
          <w:rFonts w:ascii="Arial" w:hAnsi="Arial" w:cs="Arial"/>
          <w:i/>
          <w:strike/>
          <w:color w:val="FF0000"/>
          <w:sz w:val="24"/>
          <w:szCs w:val="24"/>
        </w:rPr>
      </w:pPr>
      <w:r w:rsidRPr="00562D3F">
        <w:rPr>
          <w:rFonts w:ascii="Arial" w:hAnsi="Arial" w:cs="Arial"/>
          <w:b/>
          <w:i/>
          <w:strike/>
          <w:color w:val="FF0000"/>
          <w:sz w:val="24"/>
          <w:szCs w:val="24"/>
        </w:rPr>
        <w:t>Mensagem:</w:t>
      </w:r>
      <w:r w:rsidRPr="00562D3F">
        <w:rPr>
          <w:rFonts w:ascii="Arial" w:hAnsi="Arial" w:cs="Arial"/>
          <w:i/>
          <w:strike/>
          <w:color w:val="FF0000"/>
          <w:sz w:val="24"/>
          <w:szCs w:val="24"/>
        </w:rPr>
        <w:t xml:space="preserve"> “Quando Tipo do Fato Gerador da Contribuição for igual a 1-</w:t>
      </w:r>
      <w:r w:rsidR="00533681" w:rsidRPr="00562D3F">
        <w:rPr>
          <w:rFonts w:ascii="Arial" w:hAnsi="Arial" w:cs="Arial"/>
          <w:i/>
          <w:strike/>
          <w:color w:val="FF0000"/>
          <w:sz w:val="24"/>
          <w:szCs w:val="24"/>
        </w:rPr>
        <w:t xml:space="preserve"> </w:t>
      </w:r>
      <w:r w:rsidR="00F26213" w:rsidRPr="00562D3F">
        <w:rPr>
          <w:rFonts w:ascii="Arial" w:hAnsi="Arial" w:cs="Arial"/>
          <w:i/>
          <w:strike/>
          <w:color w:val="FF0000"/>
          <w:sz w:val="24"/>
          <w:szCs w:val="24"/>
        </w:rPr>
        <w:t>Apropriação</w:t>
      </w:r>
      <w:r w:rsidRPr="00562D3F">
        <w:rPr>
          <w:rFonts w:ascii="Arial" w:hAnsi="Arial" w:cs="Arial"/>
          <w:i/>
          <w:strike/>
          <w:color w:val="FF0000"/>
          <w:sz w:val="24"/>
          <w:szCs w:val="24"/>
        </w:rPr>
        <w:t>, a Data de Vencimento não deve ser informada”.</w:t>
      </w:r>
    </w:p>
    <w:p w14:paraId="01302B22" w14:textId="77777777" w:rsidR="009A288E" w:rsidRDefault="009A288E" w:rsidP="00195DF0">
      <w:pPr>
        <w:widowControl w:val="0"/>
        <w:spacing w:line="360" w:lineRule="auto"/>
        <w:jc w:val="both"/>
        <w:rPr>
          <w:rFonts w:ascii="Arial" w:hAnsi="Arial" w:cs="Arial"/>
          <w:color w:val="0070C0"/>
          <w:sz w:val="24"/>
          <w:szCs w:val="24"/>
        </w:rPr>
      </w:pPr>
    </w:p>
    <w:p w14:paraId="2FF3673B" w14:textId="49A4C65C" w:rsidR="009A288E" w:rsidRPr="0023515B" w:rsidRDefault="000E66C9" w:rsidP="00195DF0">
      <w:pPr>
        <w:widowControl w:val="0"/>
        <w:spacing w:line="360" w:lineRule="auto"/>
        <w:jc w:val="both"/>
        <w:rPr>
          <w:rFonts w:ascii="Arial" w:hAnsi="Arial" w:cs="Arial"/>
          <w:sz w:val="24"/>
          <w:szCs w:val="24"/>
        </w:rPr>
      </w:pPr>
      <w:r w:rsidRPr="0023515B">
        <w:rPr>
          <w:rFonts w:ascii="Arial" w:hAnsi="Arial" w:cs="Arial"/>
          <w:sz w:val="24"/>
          <w:szCs w:val="24"/>
        </w:rPr>
        <w:t>31</w:t>
      </w:r>
      <w:r w:rsidR="009A288E" w:rsidRPr="0023515B">
        <w:rPr>
          <w:rFonts w:ascii="Arial" w:hAnsi="Arial" w:cs="Arial"/>
          <w:bCs/>
          <w:sz w:val="24"/>
          <w:szCs w:val="24"/>
        </w:rPr>
        <w:t>Para o conta corrente 36, o</w:t>
      </w:r>
      <w:r w:rsidR="009A288E" w:rsidRPr="0023515B">
        <w:rPr>
          <w:rFonts w:ascii="Arial" w:hAnsi="Arial" w:cs="Arial"/>
          <w:sz w:val="24"/>
          <w:szCs w:val="24"/>
        </w:rPr>
        <w:t xml:space="preserve"> campo </w:t>
      </w:r>
      <w:r w:rsidR="009A288E" w:rsidRPr="0023515B">
        <w:rPr>
          <w:rFonts w:ascii="Arial" w:hAnsi="Arial" w:cs="Arial"/>
        </w:rPr>
        <w:t xml:space="preserve"> </w:t>
      </w:r>
      <w:r w:rsidR="009A288E" w:rsidRPr="0023515B">
        <w:rPr>
          <w:rFonts w:ascii="Arial" w:hAnsi="Arial" w:cs="Arial"/>
          <w:sz w:val="24"/>
          <w:szCs w:val="24"/>
        </w:rPr>
        <w:t>&lt;DividaConsolidada&gt;</w:t>
      </w:r>
      <w:r w:rsidR="009A288E" w:rsidRPr="0023515B">
        <w:rPr>
          <w:rFonts w:ascii="Arial" w:hAnsi="Arial" w:cs="Arial"/>
        </w:rPr>
        <w:t xml:space="preserve"> </w:t>
      </w:r>
      <w:r w:rsidR="009A288E" w:rsidRPr="0023515B">
        <w:rPr>
          <w:rFonts w:ascii="Arial" w:hAnsi="Arial" w:cs="Arial"/>
          <w:sz w:val="24"/>
          <w:szCs w:val="24"/>
        </w:rPr>
        <w:t xml:space="preserve">é obrigatório para as seguintes contas contábeis: 2.1.1.4.1.01.02, 2.1.1.4.1.06.00, </w:t>
      </w:r>
      <w:r w:rsidR="00A845B3" w:rsidRPr="0023515B">
        <w:rPr>
          <w:rFonts w:ascii="Arial" w:hAnsi="Arial" w:cs="Arial"/>
          <w:sz w:val="24"/>
          <w:szCs w:val="24"/>
        </w:rPr>
        <w:t>2.1.1.4.2.02.01, 2.1.1.4.2.02.02</w:t>
      </w:r>
      <w:r w:rsidR="00A845B3" w:rsidRPr="0023515B">
        <w:rPr>
          <w:rFonts w:ascii="Arial" w:hAnsi="Arial" w:cs="Arial"/>
          <w:bCs/>
        </w:rPr>
        <w:t xml:space="preserve">, </w:t>
      </w:r>
      <w:r w:rsidR="009A288E" w:rsidRPr="0023515B">
        <w:rPr>
          <w:rFonts w:ascii="Arial" w:hAnsi="Arial" w:cs="Arial"/>
          <w:sz w:val="24"/>
          <w:szCs w:val="24"/>
        </w:rPr>
        <w:t>2.1.1.4.3.01.02, 2.1.1.4.3.06.00, 2.1.1.4.4.06.00, 2.1.1.4.5.06.00, 2.2.1.4.1.01.00,</w:t>
      </w:r>
      <w:r w:rsidR="009A4169" w:rsidRPr="0023515B">
        <w:rPr>
          <w:rFonts w:ascii="Arial" w:hAnsi="Arial" w:cs="Arial"/>
          <w:sz w:val="24"/>
          <w:szCs w:val="24"/>
        </w:rPr>
        <w:t xml:space="preserve"> </w:t>
      </w:r>
      <w:r w:rsidR="009A288E" w:rsidRPr="0023515B">
        <w:rPr>
          <w:rFonts w:ascii="Arial" w:hAnsi="Arial" w:cs="Arial"/>
          <w:sz w:val="24"/>
          <w:szCs w:val="24"/>
        </w:rPr>
        <w:t xml:space="preserve"> 2.2.1.4.3.01.01. (</w:t>
      </w:r>
      <w:r w:rsidR="009A288E" w:rsidRPr="0023515B">
        <w:rPr>
          <w:rFonts w:ascii="Arial" w:hAnsi="Arial" w:cs="Arial"/>
          <w:sz w:val="24"/>
          <w:szCs w:val="24"/>
          <w:u w:val="single"/>
        </w:rPr>
        <w:t>Consistência Impeditiva</w:t>
      </w:r>
      <w:r w:rsidR="009A288E" w:rsidRPr="0023515B">
        <w:rPr>
          <w:rFonts w:ascii="Arial" w:hAnsi="Arial" w:cs="Arial"/>
          <w:sz w:val="24"/>
          <w:szCs w:val="24"/>
        </w:rPr>
        <w:t xml:space="preserve">) </w:t>
      </w:r>
      <w:r w:rsidR="00A845B3" w:rsidRPr="0023515B">
        <w:rPr>
          <w:b/>
          <w:i/>
          <w:sz w:val="28"/>
          <w:szCs w:val="28"/>
        </w:rPr>
        <w:t xml:space="preserve">ERRO </w:t>
      </w:r>
      <w:r w:rsidR="009B0A80" w:rsidRPr="0023515B">
        <w:rPr>
          <w:b/>
          <w:i/>
          <w:sz w:val="28"/>
          <w:szCs w:val="28"/>
        </w:rPr>
        <w:t>3257</w:t>
      </w:r>
    </w:p>
    <w:p w14:paraId="27CC1EE6" w14:textId="77777777" w:rsidR="009A288E" w:rsidRPr="0023515B" w:rsidRDefault="009A288E" w:rsidP="00195DF0">
      <w:pPr>
        <w:pStyle w:val="Default"/>
        <w:widowControl w:val="0"/>
        <w:spacing w:line="360" w:lineRule="auto"/>
        <w:jc w:val="both"/>
        <w:rPr>
          <w:rFonts w:ascii="Arial" w:hAnsi="Arial" w:cs="Arial"/>
          <w:i/>
          <w:color w:val="auto"/>
        </w:rPr>
      </w:pPr>
      <w:r w:rsidRPr="0023515B">
        <w:rPr>
          <w:rFonts w:ascii="Arial" w:hAnsi="Arial" w:cs="Arial"/>
          <w:b/>
          <w:i/>
          <w:color w:val="auto"/>
        </w:rPr>
        <w:t>Mensagem</w:t>
      </w:r>
      <w:r w:rsidRPr="0023515B">
        <w:rPr>
          <w:rFonts w:ascii="Arial" w:hAnsi="Arial" w:cs="Arial"/>
          <w:color w:val="auto"/>
        </w:rPr>
        <w:t>: “</w:t>
      </w:r>
      <w:r w:rsidRPr="0023515B">
        <w:rPr>
          <w:rFonts w:ascii="Arial" w:hAnsi="Arial" w:cs="Arial"/>
          <w:i/>
          <w:color w:val="auto"/>
        </w:rPr>
        <w:t>Para a conta contábil x.x.x.x.x.xx.xx, o campo Dívida Consolidada deve ser informado.”</w:t>
      </w:r>
    </w:p>
    <w:p w14:paraId="5CCA2213" w14:textId="77777777" w:rsidR="00A845B3" w:rsidRPr="00A44A44" w:rsidRDefault="00A845B3" w:rsidP="00195DF0">
      <w:pPr>
        <w:widowControl w:val="0"/>
        <w:jc w:val="both"/>
        <w:rPr>
          <w:rFonts w:ascii="Arial" w:hAnsi="Arial" w:cs="Arial"/>
          <w:bCs/>
          <w:color w:val="0070C0"/>
          <w:sz w:val="24"/>
          <w:szCs w:val="24"/>
          <w:highlight w:val="yellow"/>
        </w:rPr>
      </w:pPr>
    </w:p>
    <w:p w14:paraId="518A2428" w14:textId="77777777" w:rsidR="00A845B3" w:rsidRPr="00A44A44" w:rsidRDefault="00A845B3" w:rsidP="00195DF0">
      <w:pPr>
        <w:widowControl w:val="0"/>
        <w:jc w:val="both"/>
        <w:rPr>
          <w:rFonts w:ascii="Arial" w:hAnsi="Arial" w:cs="Arial"/>
          <w:bCs/>
          <w:color w:val="0070C0"/>
          <w:sz w:val="24"/>
          <w:szCs w:val="24"/>
          <w:highlight w:val="yellow"/>
        </w:rPr>
      </w:pPr>
    </w:p>
    <w:p w14:paraId="3B99EE3E" w14:textId="547ABFBA" w:rsidR="009A288E" w:rsidRPr="0023515B" w:rsidRDefault="000E66C9" w:rsidP="00195DF0">
      <w:pPr>
        <w:widowControl w:val="0"/>
        <w:spacing w:line="360" w:lineRule="auto"/>
        <w:jc w:val="both"/>
        <w:rPr>
          <w:rFonts w:ascii="Arial" w:hAnsi="Arial" w:cs="Arial"/>
          <w:sz w:val="24"/>
          <w:szCs w:val="24"/>
        </w:rPr>
      </w:pPr>
      <w:r w:rsidRPr="0023515B">
        <w:rPr>
          <w:rFonts w:ascii="Arial" w:hAnsi="Arial" w:cs="Arial"/>
          <w:sz w:val="24"/>
          <w:szCs w:val="24"/>
        </w:rPr>
        <w:t>32</w:t>
      </w:r>
      <w:r w:rsidR="009A288E" w:rsidRPr="0023515B">
        <w:rPr>
          <w:rFonts w:ascii="Arial" w:hAnsi="Arial" w:cs="Arial"/>
          <w:sz w:val="24"/>
          <w:szCs w:val="24"/>
        </w:rPr>
        <w:t xml:space="preserve"> </w:t>
      </w:r>
      <w:r w:rsidR="009A288E" w:rsidRPr="0023515B">
        <w:rPr>
          <w:rFonts w:ascii="Arial" w:hAnsi="Arial" w:cs="Arial"/>
          <w:bCs/>
          <w:sz w:val="24"/>
          <w:szCs w:val="24"/>
        </w:rPr>
        <w:t>Para o conta corrente 36, o</w:t>
      </w:r>
      <w:r w:rsidR="009A288E" w:rsidRPr="0023515B">
        <w:rPr>
          <w:rFonts w:ascii="Arial" w:hAnsi="Arial" w:cs="Arial"/>
          <w:sz w:val="24"/>
          <w:szCs w:val="24"/>
        </w:rPr>
        <w:t xml:space="preserve"> campo </w:t>
      </w:r>
      <w:r w:rsidR="009A288E" w:rsidRPr="0023515B">
        <w:rPr>
          <w:rFonts w:ascii="Arial" w:hAnsi="Arial" w:cs="Arial"/>
        </w:rPr>
        <w:t xml:space="preserve"> </w:t>
      </w:r>
      <w:r w:rsidR="009A288E" w:rsidRPr="0023515B">
        <w:rPr>
          <w:rFonts w:ascii="Arial" w:hAnsi="Arial" w:cs="Arial"/>
          <w:sz w:val="24"/>
          <w:szCs w:val="24"/>
        </w:rPr>
        <w:t>&lt;DividaConsolidada&gt;</w:t>
      </w:r>
      <w:r w:rsidR="009A288E" w:rsidRPr="0023515B">
        <w:rPr>
          <w:rFonts w:ascii="Arial" w:hAnsi="Arial" w:cs="Arial"/>
        </w:rPr>
        <w:t xml:space="preserve"> </w:t>
      </w:r>
      <w:r w:rsidR="009A288E" w:rsidRPr="0023515B">
        <w:rPr>
          <w:rFonts w:ascii="Arial" w:hAnsi="Arial" w:cs="Arial"/>
          <w:sz w:val="24"/>
          <w:szCs w:val="24"/>
        </w:rPr>
        <w:t>não deve ser enviada para as contas contábeis diferentes de:</w:t>
      </w:r>
      <w:r w:rsidR="00EE3E96" w:rsidRPr="0023515B">
        <w:rPr>
          <w:rFonts w:ascii="Arial" w:hAnsi="Arial" w:cs="Arial"/>
          <w:sz w:val="24"/>
          <w:szCs w:val="24"/>
        </w:rPr>
        <w:t xml:space="preserve"> </w:t>
      </w:r>
      <w:r w:rsidR="009A288E" w:rsidRPr="0023515B">
        <w:rPr>
          <w:rFonts w:ascii="Arial" w:hAnsi="Arial" w:cs="Arial"/>
          <w:sz w:val="24"/>
          <w:szCs w:val="24"/>
        </w:rPr>
        <w:t>2.1.1.4.1.01.02, 2.1.1.4.1.06.00,</w:t>
      </w:r>
      <w:r w:rsidR="00EE3E96" w:rsidRPr="0023515B">
        <w:rPr>
          <w:rFonts w:ascii="Arial" w:hAnsi="Arial" w:cs="Arial"/>
          <w:sz w:val="24"/>
          <w:szCs w:val="24"/>
        </w:rPr>
        <w:t xml:space="preserve"> </w:t>
      </w:r>
      <w:r w:rsidR="00A845B3" w:rsidRPr="0023515B">
        <w:rPr>
          <w:rFonts w:ascii="Arial" w:hAnsi="Arial" w:cs="Arial"/>
          <w:sz w:val="24"/>
          <w:szCs w:val="24"/>
        </w:rPr>
        <w:t xml:space="preserve">2.1.1.4.2.02.01, 2.1.1.4.2.02.02, </w:t>
      </w:r>
      <w:r w:rsidR="009A288E" w:rsidRPr="0023515B">
        <w:rPr>
          <w:rFonts w:ascii="Arial" w:hAnsi="Arial" w:cs="Arial"/>
          <w:sz w:val="24"/>
          <w:szCs w:val="24"/>
        </w:rPr>
        <w:t>2.1.1.4.3.01.02, 2.1.1.4.3.06.00, 2.1.1.4.4.06.00, 2.1.1.4.5.06.00, 2.2.1.4.1.01.00,</w:t>
      </w:r>
      <w:r w:rsidR="00B61686" w:rsidRPr="0023515B">
        <w:rPr>
          <w:rFonts w:ascii="Arial" w:hAnsi="Arial" w:cs="Arial"/>
          <w:sz w:val="24"/>
          <w:szCs w:val="24"/>
        </w:rPr>
        <w:t xml:space="preserve"> </w:t>
      </w:r>
      <w:r w:rsidR="009A288E" w:rsidRPr="0023515B">
        <w:rPr>
          <w:rFonts w:ascii="Arial" w:hAnsi="Arial" w:cs="Arial"/>
          <w:sz w:val="24"/>
          <w:szCs w:val="24"/>
        </w:rPr>
        <w:t>2.2.1.4.3.01.01. (</w:t>
      </w:r>
      <w:r w:rsidR="009A288E" w:rsidRPr="0023515B">
        <w:rPr>
          <w:rFonts w:ascii="Arial" w:hAnsi="Arial" w:cs="Arial"/>
          <w:sz w:val="24"/>
          <w:szCs w:val="24"/>
          <w:u w:val="single"/>
        </w:rPr>
        <w:t>Consistência Impeditiva</w:t>
      </w:r>
      <w:r w:rsidR="009A288E" w:rsidRPr="0023515B">
        <w:rPr>
          <w:rFonts w:ascii="Arial" w:hAnsi="Arial" w:cs="Arial"/>
          <w:sz w:val="24"/>
          <w:szCs w:val="24"/>
        </w:rPr>
        <w:t xml:space="preserve">) </w:t>
      </w:r>
      <w:r w:rsidR="00A845B3" w:rsidRPr="0023515B">
        <w:rPr>
          <w:b/>
          <w:i/>
          <w:sz w:val="28"/>
          <w:szCs w:val="28"/>
        </w:rPr>
        <w:t xml:space="preserve">ERRO </w:t>
      </w:r>
      <w:r w:rsidR="009B0A80" w:rsidRPr="0023515B">
        <w:rPr>
          <w:b/>
          <w:i/>
          <w:sz w:val="28"/>
          <w:szCs w:val="28"/>
        </w:rPr>
        <w:t>3258</w:t>
      </w:r>
    </w:p>
    <w:p w14:paraId="1B55A6F4" w14:textId="0B7EB028" w:rsidR="009A288E" w:rsidRDefault="009A288E" w:rsidP="00195DF0">
      <w:pPr>
        <w:pStyle w:val="Default"/>
        <w:widowControl w:val="0"/>
        <w:spacing w:line="360" w:lineRule="auto"/>
        <w:jc w:val="both"/>
        <w:rPr>
          <w:rFonts w:ascii="Arial" w:hAnsi="Arial" w:cs="Arial"/>
          <w:i/>
          <w:color w:val="auto"/>
        </w:rPr>
      </w:pPr>
      <w:r w:rsidRPr="0023515B">
        <w:rPr>
          <w:rFonts w:ascii="Arial" w:hAnsi="Arial" w:cs="Arial"/>
          <w:b/>
          <w:i/>
          <w:color w:val="auto"/>
        </w:rPr>
        <w:t>Mensagem</w:t>
      </w:r>
      <w:r w:rsidRPr="0023515B">
        <w:rPr>
          <w:rFonts w:ascii="Arial" w:hAnsi="Arial" w:cs="Arial"/>
          <w:color w:val="auto"/>
        </w:rPr>
        <w:t>: “</w:t>
      </w:r>
      <w:r w:rsidRPr="0023515B">
        <w:rPr>
          <w:rFonts w:ascii="Arial" w:hAnsi="Arial" w:cs="Arial"/>
          <w:i/>
          <w:color w:val="auto"/>
        </w:rPr>
        <w:t>Para a conta contábil x.x.x.x.x.xx.xx, o campo Dívida Consolidada não deve ser informado.”</w:t>
      </w:r>
    </w:p>
    <w:p w14:paraId="16389293" w14:textId="0B622299" w:rsidR="00DC12C5" w:rsidRDefault="00DC12C5" w:rsidP="00195DF0">
      <w:pPr>
        <w:pStyle w:val="Default"/>
        <w:widowControl w:val="0"/>
        <w:spacing w:line="360" w:lineRule="auto"/>
        <w:jc w:val="both"/>
        <w:rPr>
          <w:rFonts w:ascii="Arial" w:hAnsi="Arial" w:cs="Arial"/>
          <w:i/>
          <w:color w:val="auto"/>
        </w:rPr>
      </w:pPr>
    </w:p>
    <w:p w14:paraId="30693139" w14:textId="0F8A4B63" w:rsidR="00A0709E" w:rsidRPr="00F60C09" w:rsidRDefault="000E66C9" w:rsidP="00195DF0">
      <w:pPr>
        <w:widowControl w:val="0"/>
        <w:overflowPunct/>
        <w:autoSpaceDE/>
        <w:autoSpaceDN/>
        <w:adjustRightInd/>
        <w:spacing w:line="360" w:lineRule="auto"/>
        <w:jc w:val="both"/>
        <w:textAlignment w:val="auto"/>
        <w:rPr>
          <w:rFonts w:ascii="Arial" w:hAnsi="Arial" w:cs="Arial"/>
          <w:b/>
          <w:i/>
          <w:sz w:val="24"/>
          <w:szCs w:val="24"/>
        </w:rPr>
      </w:pPr>
      <w:r>
        <w:rPr>
          <w:rFonts w:ascii="Arial" w:hAnsi="Arial" w:cs="Arial"/>
          <w:sz w:val="24"/>
          <w:szCs w:val="24"/>
        </w:rPr>
        <w:t>33</w:t>
      </w:r>
      <w:r w:rsidR="00DC12C5" w:rsidRPr="00F60C09">
        <w:rPr>
          <w:rFonts w:ascii="Arial" w:hAnsi="Arial" w:cs="Arial"/>
          <w:sz w:val="24"/>
          <w:szCs w:val="24"/>
        </w:rPr>
        <w:t xml:space="preserve"> Para o conta corrente 08, os campos NLeiAutorizativa, AnoLeiAutorizativa, DataPublicacaoLeiAutorizativa e TipoLeiAutorizativa são obrigatórios </w:t>
      </w:r>
      <w:r w:rsidR="00B61C01" w:rsidRPr="00F60C09">
        <w:rPr>
          <w:rFonts w:ascii="Arial" w:hAnsi="Arial" w:cs="Arial"/>
          <w:sz w:val="24"/>
          <w:szCs w:val="24"/>
        </w:rPr>
        <w:t xml:space="preserve">quando o campo </w:t>
      </w:r>
      <w:r w:rsidR="00B61C01" w:rsidRPr="00F60C09">
        <w:rPr>
          <w:rFonts w:ascii="Arial" w:hAnsi="Arial" w:cs="Arial"/>
          <w:sz w:val="24"/>
          <w:szCs w:val="24"/>
        </w:rPr>
        <w:lastRenderedPageBreak/>
        <w:t>“TipoAlteracao” for diferente de 3 (Abertura de Crédito Extraordinário) e 4 (Alteração de QDD)</w:t>
      </w:r>
      <w:r w:rsidR="00A0709E" w:rsidRPr="00F60C09">
        <w:rPr>
          <w:rFonts w:ascii="Arial" w:hAnsi="Arial" w:cs="Arial"/>
          <w:sz w:val="24"/>
          <w:szCs w:val="24"/>
        </w:rPr>
        <w:t xml:space="preserve"> (</w:t>
      </w:r>
      <w:r w:rsidR="00A0709E" w:rsidRPr="00F60C09">
        <w:rPr>
          <w:rFonts w:ascii="Arial" w:hAnsi="Arial" w:cs="Arial"/>
          <w:sz w:val="24"/>
          <w:szCs w:val="24"/>
          <w:u w:val="single"/>
        </w:rPr>
        <w:t>Consistência Impeditiva</w:t>
      </w:r>
      <w:r w:rsidR="00A0709E" w:rsidRPr="00F60C09">
        <w:rPr>
          <w:rFonts w:ascii="Arial" w:hAnsi="Arial" w:cs="Arial"/>
          <w:sz w:val="24"/>
          <w:szCs w:val="24"/>
        </w:rPr>
        <w:t xml:space="preserve">) </w:t>
      </w:r>
      <w:r w:rsidR="00A0709E" w:rsidRPr="00F60C09">
        <w:rPr>
          <w:rFonts w:ascii="Arial" w:hAnsi="Arial" w:cs="Arial"/>
          <w:b/>
          <w:i/>
          <w:sz w:val="24"/>
          <w:szCs w:val="24"/>
        </w:rPr>
        <w:t>ERRO 6730</w:t>
      </w:r>
    </w:p>
    <w:p w14:paraId="43C7B6F6" w14:textId="4D176EED" w:rsidR="00DC12C5" w:rsidRPr="00F60C09" w:rsidRDefault="00DC12C5" w:rsidP="00195DF0">
      <w:pPr>
        <w:pStyle w:val="Default"/>
        <w:widowControl w:val="0"/>
        <w:overflowPunct w:val="0"/>
        <w:spacing w:line="360" w:lineRule="auto"/>
        <w:jc w:val="both"/>
        <w:rPr>
          <w:rFonts w:ascii="Arial" w:hAnsi="Arial" w:cs="Arial"/>
          <w:i/>
          <w:color w:val="auto"/>
        </w:rPr>
      </w:pPr>
      <w:r w:rsidRPr="00F60C09">
        <w:rPr>
          <w:rFonts w:ascii="Arial" w:hAnsi="Arial" w:cs="Arial"/>
          <w:b/>
          <w:i/>
          <w:color w:val="auto"/>
        </w:rPr>
        <w:t>Mensagem</w:t>
      </w:r>
      <w:r w:rsidR="00B61C01" w:rsidRPr="00F60C09">
        <w:rPr>
          <w:rFonts w:ascii="Arial" w:hAnsi="Arial" w:cs="Arial"/>
          <w:i/>
          <w:color w:val="auto"/>
        </w:rPr>
        <w:t xml:space="preserve">: </w:t>
      </w:r>
      <w:r w:rsidR="00EF42AD" w:rsidRPr="00F60C09">
        <w:rPr>
          <w:rFonts w:ascii="Arial" w:hAnsi="Arial" w:cs="Arial"/>
          <w:color w:val="auto"/>
        </w:rPr>
        <w:t>NLeiAutorizativa, AnoLeiAutorizativa, DataPublicacaoLeiAutorizativa e TipoLeiAutorizativa são obrigatórios, exceto para abertura de créditos extraordinários e alteração de QDD.</w:t>
      </w:r>
      <w:r w:rsidR="00A0709E" w:rsidRPr="00F60C09">
        <w:rPr>
          <w:rFonts w:ascii="Arial" w:hAnsi="Arial" w:cs="Arial"/>
          <w:color w:val="auto"/>
        </w:rPr>
        <w:t xml:space="preserve"> </w:t>
      </w:r>
    </w:p>
    <w:p w14:paraId="1356BA7F" w14:textId="4382A81A" w:rsidR="00DC12C5" w:rsidRDefault="00DC12C5" w:rsidP="00195DF0">
      <w:pPr>
        <w:pStyle w:val="Default"/>
        <w:widowControl w:val="0"/>
        <w:spacing w:line="360" w:lineRule="auto"/>
        <w:jc w:val="both"/>
        <w:rPr>
          <w:rFonts w:ascii="Arial" w:hAnsi="Arial" w:cs="Arial"/>
          <w:i/>
          <w:color w:val="auto"/>
        </w:rPr>
      </w:pPr>
    </w:p>
    <w:p w14:paraId="5999E686" w14:textId="7BBFA862"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34</w:t>
      </w:r>
      <w:r w:rsidR="00FD6D8A">
        <w:rPr>
          <w:rFonts w:ascii="Arial" w:hAnsi="Arial" w:cs="Arial"/>
          <w:sz w:val="24"/>
          <w:szCs w:val="24"/>
        </w:rPr>
        <w:t> </w:t>
      </w:r>
      <w:r w:rsidR="006A12FE" w:rsidRPr="00294201">
        <w:rPr>
          <w:rFonts w:ascii="Arial" w:hAnsi="Arial" w:cs="Arial"/>
          <w:sz w:val="24"/>
          <w:szCs w:val="24"/>
        </w:rPr>
        <w:t>Para Unidade Gestora Referência diferente de Prefeitura, verificar nos contas corrente 07, 08, 09 e 12 se a chave [Código do Órgão, Código da Unidade Orçamentária] cons</w:t>
      </w:r>
      <w:r w:rsidR="006A12FE" w:rsidRPr="00AE4272">
        <w:rPr>
          <w:rFonts w:ascii="Arial" w:hAnsi="Arial" w:cs="Arial"/>
          <w:sz w:val="24"/>
          <w:szCs w:val="24"/>
        </w:rPr>
        <w:t>ta da tabela de unidades orçamentárias (U</w:t>
      </w:r>
      <w:r w:rsidR="006A12FE" w:rsidRPr="00294201">
        <w:rPr>
          <w:rFonts w:ascii="Arial" w:hAnsi="Arial" w:cs="Arial"/>
          <w:sz w:val="24"/>
          <w:szCs w:val="24"/>
        </w:rPr>
        <w:t>OR.XML ou UNIEXTRA.XML</w:t>
      </w:r>
      <w:r w:rsidR="006A12FE" w:rsidRPr="00B55FF0">
        <w:rPr>
          <w:rFonts w:ascii="Arial" w:hAnsi="Arial" w:cs="Arial"/>
          <w:sz w:val="24"/>
          <w:szCs w:val="24"/>
        </w:rPr>
        <w:t>)</w:t>
      </w:r>
      <w:r w:rsidR="006A12FE" w:rsidRPr="00294201">
        <w:rPr>
          <w:rFonts w:ascii="Arial" w:hAnsi="Arial" w:cs="Arial"/>
          <w:sz w:val="24"/>
          <w:szCs w:val="24"/>
        </w:rPr>
        <w:t xml:space="preserve"> no exercício da prestação de contas. (</w:t>
      </w:r>
      <w:r w:rsidR="006A12FE" w:rsidRPr="00FD6D8A">
        <w:rPr>
          <w:rFonts w:ascii="Arial" w:hAnsi="Arial" w:cs="Arial"/>
          <w:sz w:val="24"/>
          <w:szCs w:val="24"/>
          <w:u w:val="single"/>
        </w:rPr>
        <w:t>Consistência Impeditiva</w:t>
      </w:r>
      <w:r w:rsidR="006A12FE" w:rsidRPr="00294201">
        <w:rPr>
          <w:rFonts w:ascii="Arial" w:hAnsi="Arial" w:cs="Arial"/>
          <w:sz w:val="24"/>
          <w:szCs w:val="24"/>
        </w:rPr>
        <w:t xml:space="preserve">) </w:t>
      </w:r>
      <w:r w:rsidR="006A12FE" w:rsidRPr="000E6BFE">
        <w:rPr>
          <w:b/>
          <w:i/>
          <w:sz w:val="28"/>
          <w:szCs w:val="28"/>
        </w:rPr>
        <w:t>ERRO 1228</w:t>
      </w:r>
    </w:p>
    <w:p w14:paraId="002D897C" w14:textId="77777777" w:rsidR="006A12FE" w:rsidRPr="00FD6D8A" w:rsidRDefault="006A12FE"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xml:space="preserve">: </w:t>
      </w:r>
      <w:r w:rsidR="00FD6D8A">
        <w:rPr>
          <w:rFonts w:ascii="Arial" w:hAnsi="Arial" w:cs="Arial"/>
          <w:i/>
          <w:sz w:val="24"/>
          <w:szCs w:val="24"/>
        </w:rPr>
        <w:t>“</w:t>
      </w:r>
      <w:r w:rsidRPr="00FD6D8A">
        <w:rPr>
          <w:rFonts w:ascii="Arial" w:hAnsi="Arial" w:cs="Arial"/>
          <w:i/>
          <w:sz w:val="24"/>
          <w:szCs w:val="24"/>
        </w:rPr>
        <w:t>Chave [Código do Órgão {0}, Código da Unidade Orçamentária {1}] inexistente no arquivo UOR.XML ou UNIEXTRA.XML no exercício da prestação de contas</w:t>
      </w:r>
      <w:r w:rsidR="00FD6D8A">
        <w:rPr>
          <w:rFonts w:ascii="Arial" w:hAnsi="Arial" w:cs="Arial"/>
          <w:i/>
          <w:sz w:val="24"/>
          <w:szCs w:val="24"/>
        </w:rPr>
        <w:t>”</w:t>
      </w:r>
      <w:r w:rsidRPr="00FD6D8A">
        <w:rPr>
          <w:rFonts w:ascii="Arial" w:hAnsi="Arial" w:cs="Arial"/>
          <w:i/>
          <w:sz w:val="24"/>
          <w:szCs w:val="24"/>
        </w:rPr>
        <w:t>.</w:t>
      </w:r>
    </w:p>
    <w:p w14:paraId="6E00159D" w14:textId="77777777" w:rsidR="006A12FE" w:rsidRPr="00CB2690" w:rsidRDefault="006A12FE" w:rsidP="00195DF0">
      <w:pPr>
        <w:widowControl w:val="0"/>
        <w:spacing w:line="360" w:lineRule="auto"/>
        <w:jc w:val="both"/>
        <w:rPr>
          <w:rFonts w:ascii="Arial" w:hAnsi="Arial" w:cs="Arial"/>
        </w:rPr>
      </w:pPr>
    </w:p>
    <w:p w14:paraId="144A1164" w14:textId="16E9B6C0"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 xml:space="preserve">35 </w:t>
      </w:r>
      <w:r w:rsidR="006A12FE" w:rsidRPr="00294201">
        <w:rPr>
          <w:rFonts w:ascii="Arial" w:hAnsi="Arial" w:cs="Arial"/>
          <w:sz w:val="24"/>
          <w:szCs w:val="24"/>
        </w:rPr>
        <w:t>Para Unidade Gestora Referência do tipo Prefeitura, verificar nos contas corrente 07, 08, 09 e 12 se a chave [Código do Órgão, Código da Unidade Orçamentária] consta da tabela de unidades orçamentárias (UORCONS.XML ou UNIEXTRACONS.XML) para a Prefeitura no exercício da prestação de contas. (</w:t>
      </w:r>
      <w:r w:rsidR="006A12FE" w:rsidRPr="00FD6D8A">
        <w:rPr>
          <w:rFonts w:ascii="Arial" w:hAnsi="Arial" w:cs="Arial"/>
          <w:sz w:val="24"/>
          <w:szCs w:val="24"/>
          <w:u w:val="single"/>
        </w:rPr>
        <w:t>Consistência Impeditiva</w:t>
      </w:r>
      <w:r w:rsidR="006A12FE" w:rsidRPr="00294201">
        <w:rPr>
          <w:rFonts w:ascii="Arial" w:hAnsi="Arial" w:cs="Arial"/>
          <w:sz w:val="24"/>
          <w:szCs w:val="24"/>
        </w:rPr>
        <w:t xml:space="preserve">) </w:t>
      </w:r>
      <w:r w:rsidR="006A12FE" w:rsidRPr="000E6BFE">
        <w:rPr>
          <w:b/>
          <w:i/>
          <w:sz w:val="28"/>
          <w:szCs w:val="28"/>
        </w:rPr>
        <w:t>ERRO 1229</w:t>
      </w:r>
    </w:p>
    <w:p w14:paraId="7889D3A9" w14:textId="77777777" w:rsidR="006A12FE" w:rsidRPr="00FD6D8A" w:rsidRDefault="006A12FE" w:rsidP="00195DF0">
      <w:pPr>
        <w:pStyle w:val="Default"/>
        <w:widowControl w:val="0"/>
        <w:tabs>
          <w:tab w:val="left" w:pos="3198"/>
        </w:tabs>
        <w:spacing w:line="360" w:lineRule="auto"/>
        <w:jc w:val="both"/>
        <w:rPr>
          <w:rFonts w:ascii="Arial" w:hAnsi="Arial" w:cs="Arial"/>
          <w:i/>
          <w:color w:val="auto"/>
        </w:rPr>
      </w:pPr>
      <w:r w:rsidRPr="00FD6D8A">
        <w:rPr>
          <w:rFonts w:ascii="Arial" w:hAnsi="Arial" w:cs="Arial"/>
          <w:b/>
          <w:i/>
          <w:color w:val="auto"/>
        </w:rPr>
        <w:t>Mensagem</w:t>
      </w:r>
      <w:r w:rsidRPr="00FD6D8A">
        <w:rPr>
          <w:rFonts w:ascii="Arial" w:hAnsi="Arial" w:cs="Arial"/>
          <w:i/>
          <w:color w:val="auto"/>
        </w:rPr>
        <w:t xml:space="preserve">: </w:t>
      </w:r>
      <w:r w:rsidR="00FD6D8A">
        <w:rPr>
          <w:rFonts w:ascii="Arial" w:hAnsi="Arial" w:cs="Arial"/>
          <w:i/>
          <w:color w:val="auto"/>
        </w:rPr>
        <w:t>“</w:t>
      </w:r>
      <w:r w:rsidRPr="00FD6D8A">
        <w:rPr>
          <w:rFonts w:ascii="Arial" w:hAnsi="Arial" w:cs="Arial"/>
          <w:i/>
          <w:color w:val="auto"/>
        </w:rPr>
        <w:t>Chave [Código do Órgão {0}, Código da Unidade Orçamentária {1}] inexistente para a Prefeitura no arquivo UORCONS.XML ou UNIEXTRACONS.XML no exercício da prestação de contas</w:t>
      </w:r>
      <w:r w:rsidR="00FD6D8A">
        <w:rPr>
          <w:rFonts w:ascii="Arial" w:hAnsi="Arial" w:cs="Arial"/>
          <w:i/>
          <w:color w:val="auto"/>
        </w:rPr>
        <w:t>”</w:t>
      </w:r>
      <w:r w:rsidRPr="00FD6D8A">
        <w:rPr>
          <w:rFonts w:ascii="Arial" w:hAnsi="Arial" w:cs="Arial"/>
          <w:i/>
          <w:color w:val="auto"/>
        </w:rPr>
        <w:t>.</w:t>
      </w:r>
    </w:p>
    <w:p w14:paraId="5A89EC49" w14:textId="77777777" w:rsidR="00FD4F80" w:rsidRDefault="00FD4F80" w:rsidP="00195DF0">
      <w:pPr>
        <w:widowControl w:val="0"/>
        <w:overflowPunct/>
        <w:autoSpaceDE/>
        <w:autoSpaceDN/>
        <w:adjustRightInd/>
        <w:spacing w:line="360" w:lineRule="auto"/>
        <w:jc w:val="both"/>
        <w:textAlignment w:val="auto"/>
        <w:rPr>
          <w:rFonts w:ascii="Arial" w:hAnsi="Arial" w:cs="Arial"/>
          <w:sz w:val="24"/>
          <w:szCs w:val="24"/>
        </w:rPr>
      </w:pPr>
    </w:p>
    <w:p w14:paraId="783A89F4" w14:textId="089701B1"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36</w:t>
      </w:r>
      <w:r w:rsidR="00FD6D8A">
        <w:rPr>
          <w:rFonts w:ascii="Arial" w:hAnsi="Arial" w:cs="Arial"/>
          <w:sz w:val="24"/>
          <w:szCs w:val="24"/>
        </w:rPr>
        <w:t> </w:t>
      </w:r>
      <w:r w:rsidR="006A12FE" w:rsidRPr="00294201">
        <w:rPr>
          <w:rFonts w:ascii="Arial" w:hAnsi="Arial" w:cs="Arial"/>
          <w:sz w:val="24"/>
          <w:szCs w:val="24"/>
        </w:rPr>
        <w:t>Para Unidade Gestora Referência diferente de Prefeitura, verificar nos contas corrente 07, 08, 09 e 12 se o código do programa consta da tabela de programas (LOAPROG.XML ou PROGEXT.XML) no exercício da prestação de contas. (</w:t>
      </w:r>
      <w:r w:rsidR="006F2CB0" w:rsidRPr="00FD6D8A">
        <w:rPr>
          <w:rFonts w:ascii="Arial" w:hAnsi="Arial" w:cs="Arial"/>
          <w:sz w:val="24"/>
          <w:szCs w:val="24"/>
          <w:u w:val="single"/>
        </w:rPr>
        <w:t>C</w:t>
      </w:r>
      <w:r w:rsidR="006A12FE" w:rsidRPr="00FD6D8A">
        <w:rPr>
          <w:rFonts w:ascii="Arial" w:hAnsi="Arial" w:cs="Arial"/>
          <w:sz w:val="24"/>
          <w:szCs w:val="24"/>
          <w:u w:val="single"/>
        </w:rPr>
        <w:t xml:space="preserve">onsistência </w:t>
      </w:r>
      <w:r w:rsidR="006F2CB0" w:rsidRPr="00FD6D8A">
        <w:rPr>
          <w:rFonts w:ascii="Arial" w:hAnsi="Arial" w:cs="Arial"/>
          <w:sz w:val="24"/>
          <w:szCs w:val="24"/>
          <w:u w:val="single"/>
        </w:rPr>
        <w:t>I</w:t>
      </w:r>
      <w:r w:rsidR="006A12FE" w:rsidRPr="00FD6D8A">
        <w:rPr>
          <w:rFonts w:ascii="Arial" w:hAnsi="Arial" w:cs="Arial"/>
          <w:sz w:val="24"/>
          <w:szCs w:val="24"/>
          <w:u w:val="single"/>
        </w:rPr>
        <w:t>mpeditiva</w:t>
      </w:r>
      <w:r w:rsidR="006A12FE" w:rsidRPr="00294201">
        <w:rPr>
          <w:rFonts w:ascii="Arial" w:hAnsi="Arial" w:cs="Arial"/>
          <w:sz w:val="24"/>
          <w:szCs w:val="24"/>
        </w:rPr>
        <w:t xml:space="preserve">)  </w:t>
      </w:r>
      <w:r w:rsidR="006A12FE" w:rsidRPr="000E6BFE">
        <w:rPr>
          <w:b/>
          <w:i/>
          <w:sz w:val="28"/>
          <w:szCs w:val="28"/>
        </w:rPr>
        <w:t>ERRO</w:t>
      </w:r>
      <w:r w:rsidR="005D70BC">
        <w:rPr>
          <w:b/>
          <w:i/>
          <w:sz w:val="28"/>
          <w:szCs w:val="28"/>
        </w:rPr>
        <w:t> </w:t>
      </w:r>
      <w:r w:rsidR="006A12FE" w:rsidRPr="000E6BFE">
        <w:rPr>
          <w:b/>
          <w:i/>
          <w:sz w:val="28"/>
          <w:szCs w:val="28"/>
        </w:rPr>
        <w:t>1230</w:t>
      </w:r>
    </w:p>
    <w:p w14:paraId="78CB42E2" w14:textId="77777777" w:rsidR="006A12FE" w:rsidRPr="00FD6D8A" w:rsidRDefault="006A12FE"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Programa {0} inexistente no arquivo LOAPROG.XML ou PROGEXT.XML no exercício da prestação de contas.</w:t>
      </w:r>
    </w:p>
    <w:p w14:paraId="28D1D203" w14:textId="77777777" w:rsidR="006A12FE" w:rsidRPr="00CB2690" w:rsidRDefault="006A12FE" w:rsidP="00195DF0">
      <w:pPr>
        <w:widowControl w:val="0"/>
        <w:spacing w:line="360" w:lineRule="auto"/>
        <w:jc w:val="both"/>
        <w:rPr>
          <w:rFonts w:ascii="Arial" w:hAnsi="Arial" w:cs="Arial"/>
        </w:rPr>
      </w:pPr>
    </w:p>
    <w:p w14:paraId="147284F3" w14:textId="2D06F4AA"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37</w:t>
      </w:r>
      <w:r w:rsidR="00FD6D8A">
        <w:rPr>
          <w:rFonts w:ascii="Arial" w:hAnsi="Arial" w:cs="Arial"/>
          <w:sz w:val="24"/>
          <w:szCs w:val="24"/>
        </w:rPr>
        <w:t> </w:t>
      </w:r>
      <w:r w:rsidR="006A12FE" w:rsidRPr="00294201">
        <w:rPr>
          <w:rFonts w:ascii="Arial" w:hAnsi="Arial" w:cs="Arial"/>
          <w:sz w:val="24"/>
          <w:szCs w:val="24"/>
        </w:rPr>
        <w:t>Para Unidade Gestora Referência do tipo Prefeitura, verificar nos contas corrente 07, 08, 09 e 12 se o código do programa consta da tabela de programas (LOAPROGCONS.XML ou PROGEXTCONS.XML) da Prefeitura no exercício da prestação de contas. (</w:t>
      </w:r>
      <w:r w:rsidR="006F2CB0" w:rsidRPr="00FD6D8A">
        <w:rPr>
          <w:rFonts w:ascii="Arial" w:hAnsi="Arial" w:cs="Arial"/>
          <w:sz w:val="24"/>
          <w:szCs w:val="24"/>
          <w:u w:val="single"/>
        </w:rPr>
        <w:t>C</w:t>
      </w:r>
      <w:r w:rsidR="006A12FE" w:rsidRPr="00FD6D8A">
        <w:rPr>
          <w:rFonts w:ascii="Arial" w:hAnsi="Arial" w:cs="Arial"/>
          <w:sz w:val="24"/>
          <w:szCs w:val="24"/>
          <w:u w:val="single"/>
        </w:rPr>
        <w:t xml:space="preserve">onsistência </w:t>
      </w:r>
      <w:r w:rsidR="006F2CB0" w:rsidRPr="00FD6D8A">
        <w:rPr>
          <w:rFonts w:ascii="Arial" w:hAnsi="Arial" w:cs="Arial"/>
          <w:sz w:val="24"/>
          <w:szCs w:val="24"/>
          <w:u w:val="single"/>
        </w:rPr>
        <w:t>I</w:t>
      </w:r>
      <w:r w:rsidR="006A12FE" w:rsidRPr="00FD6D8A">
        <w:rPr>
          <w:rFonts w:ascii="Arial" w:hAnsi="Arial" w:cs="Arial"/>
          <w:sz w:val="24"/>
          <w:szCs w:val="24"/>
          <w:u w:val="single"/>
        </w:rPr>
        <w:t>mpeditiva</w:t>
      </w:r>
      <w:r w:rsidR="006A12FE" w:rsidRPr="00294201">
        <w:rPr>
          <w:rFonts w:ascii="Arial" w:hAnsi="Arial" w:cs="Arial"/>
          <w:sz w:val="24"/>
          <w:szCs w:val="24"/>
        </w:rPr>
        <w:t xml:space="preserve">) </w:t>
      </w:r>
      <w:r w:rsidR="006A12FE" w:rsidRPr="000E6BFE">
        <w:rPr>
          <w:b/>
          <w:i/>
          <w:sz w:val="28"/>
          <w:szCs w:val="28"/>
        </w:rPr>
        <w:t>ERRO 1231</w:t>
      </w:r>
    </w:p>
    <w:p w14:paraId="0863192D" w14:textId="77777777" w:rsidR="006A12FE" w:rsidRPr="00FD6D8A" w:rsidRDefault="006A12FE"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Programa {0} inexistente para a Prefeitura no arquivo LOAPROGCONS.XML ou PROGEXTCONS.XML no exercício da prestação de contas.</w:t>
      </w:r>
    </w:p>
    <w:p w14:paraId="5CC97DFB" w14:textId="77777777" w:rsidR="006A12FE" w:rsidRPr="00CB2690" w:rsidRDefault="006A12FE" w:rsidP="00195DF0">
      <w:pPr>
        <w:pStyle w:val="Default"/>
        <w:widowControl w:val="0"/>
        <w:tabs>
          <w:tab w:val="left" w:pos="3198"/>
        </w:tabs>
        <w:spacing w:line="360" w:lineRule="auto"/>
        <w:jc w:val="both"/>
        <w:rPr>
          <w:rFonts w:ascii="Arial" w:hAnsi="Arial" w:cs="Arial"/>
          <w:b/>
          <w:color w:val="auto"/>
          <w:sz w:val="22"/>
          <w:szCs w:val="20"/>
        </w:rPr>
      </w:pPr>
    </w:p>
    <w:p w14:paraId="38F2ED96" w14:textId="15E924EE"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lastRenderedPageBreak/>
        <w:t>38</w:t>
      </w:r>
      <w:r w:rsidR="00FD6D8A">
        <w:rPr>
          <w:rFonts w:ascii="Arial" w:hAnsi="Arial" w:cs="Arial"/>
          <w:sz w:val="24"/>
          <w:szCs w:val="24"/>
        </w:rPr>
        <w:t> </w:t>
      </w:r>
      <w:r w:rsidR="006A12FE" w:rsidRPr="00294201">
        <w:rPr>
          <w:rFonts w:ascii="Arial" w:hAnsi="Arial" w:cs="Arial"/>
          <w:sz w:val="24"/>
          <w:szCs w:val="24"/>
        </w:rPr>
        <w:t>Para Unidade Gestora Referência diferente de Prefeitura, verificar nos contas corrente 07, 08, 09 e 12 se o código da ação consta da tabela de ações (PRATIVOE.XML ou PROJEXT.XML) no exercício da prestação de contas. (</w:t>
      </w:r>
      <w:r w:rsidR="006A12FE" w:rsidRPr="00FD6D8A">
        <w:rPr>
          <w:rFonts w:ascii="Arial" w:hAnsi="Arial" w:cs="Arial"/>
          <w:sz w:val="24"/>
          <w:szCs w:val="24"/>
          <w:u w:val="single"/>
        </w:rPr>
        <w:t>Consistência Impeditiva</w:t>
      </w:r>
      <w:r w:rsidR="006A12FE" w:rsidRPr="00294201">
        <w:rPr>
          <w:rFonts w:ascii="Arial" w:hAnsi="Arial" w:cs="Arial"/>
          <w:sz w:val="24"/>
          <w:szCs w:val="24"/>
        </w:rPr>
        <w:t xml:space="preserve">) </w:t>
      </w:r>
      <w:r w:rsidR="006A12FE" w:rsidRPr="000E6BFE">
        <w:rPr>
          <w:b/>
          <w:i/>
          <w:sz w:val="28"/>
          <w:szCs w:val="28"/>
        </w:rPr>
        <w:t>ERRO</w:t>
      </w:r>
      <w:r w:rsidR="005D70BC">
        <w:rPr>
          <w:b/>
          <w:i/>
          <w:sz w:val="28"/>
          <w:szCs w:val="28"/>
        </w:rPr>
        <w:t> </w:t>
      </w:r>
      <w:r w:rsidR="006A12FE" w:rsidRPr="000E6BFE">
        <w:rPr>
          <w:b/>
          <w:i/>
          <w:sz w:val="28"/>
          <w:szCs w:val="28"/>
        </w:rPr>
        <w:t>1232</w:t>
      </w:r>
    </w:p>
    <w:p w14:paraId="5A916071" w14:textId="77777777" w:rsidR="006A12FE" w:rsidRPr="00FD6D8A" w:rsidRDefault="006A12FE"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xml:space="preserve">: </w:t>
      </w:r>
      <w:r w:rsidR="00FD6D8A">
        <w:rPr>
          <w:rFonts w:ascii="Arial" w:hAnsi="Arial" w:cs="Arial"/>
          <w:i/>
          <w:sz w:val="24"/>
          <w:szCs w:val="24"/>
        </w:rPr>
        <w:t>“</w:t>
      </w:r>
      <w:r w:rsidRPr="00FD6D8A">
        <w:rPr>
          <w:rFonts w:ascii="Arial" w:hAnsi="Arial" w:cs="Arial"/>
          <w:i/>
          <w:sz w:val="24"/>
          <w:szCs w:val="24"/>
        </w:rPr>
        <w:t>Ação {0} inexistente no arquivo PRATIVOE.XML ou PROJEXT.XML no exercício da prestação de contas</w:t>
      </w:r>
      <w:r w:rsidR="00FD6D8A">
        <w:rPr>
          <w:rFonts w:ascii="Arial" w:hAnsi="Arial" w:cs="Arial"/>
          <w:i/>
          <w:sz w:val="24"/>
          <w:szCs w:val="24"/>
        </w:rPr>
        <w:t>”</w:t>
      </w:r>
      <w:r w:rsidRPr="00FD6D8A">
        <w:rPr>
          <w:rFonts w:ascii="Arial" w:hAnsi="Arial" w:cs="Arial"/>
          <w:i/>
          <w:sz w:val="24"/>
          <w:szCs w:val="24"/>
        </w:rPr>
        <w:t>.</w:t>
      </w:r>
    </w:p>
    <w:p w14:paraId="162DBDCC" w14:textId="77777777" w:rsidR="006A12FE" w:rsidRPr="00CB2690" w:rsidRDefault="006A12FE" w:rsidP="00195DF0">
      <w:pPr>
        <w:widowControl w:val="0"/>
        <w:spacing w:line="360" w:lineRule="auto"/>
        <w:jc w:val="both"/>
        <w:rPr>
          <w:rFonts w:ascii="Arial" w:hAnsi="Arial" w:cs="Arial"/>
        </w:rPr>
      </w:pPr>
    </w:p>
    <w:p w14:paraId="73D7006A" w14:textId="55796ABA" w:rsidR="006A12FE" w:rsidRPr="00294201"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39</w:t>
      </w:r>
      <w:r w:rsidR="00FD6D8A">
        <w:rPr>
          <w:rFonts w:ascii="Arial" w:hAnsi="Arial" w:cs="Arial"/>
          <w:sz w:val="24"/>
          <w:szCs w:val="24"/>
        </w:rPr>
        <w:t> </w:t>
      </w:r>
      <w:r w:rsidR="006A12FE" w:rsidRPr="00294201">
        <w:rPr>
          <w:rFonts w:ascii="Arial" w:hAnsi="Arial" w:cs="Arial"/>
          <w:sz w:val="24"/>
          <w:szCs w:val="24"/>
        </w:rPr>
        <w:t>Para Unidade Gestora Referência do tipo Prefeitura, verificar nos contas corrente 07, 08, 09 e 12 se o código da ação consta da tabela de ações (PRATIVOECONS.XML ou PROJEXTCONS.XML) da Prefeitura no exercício da prestação de contas. (</w:t>
      </w:r>
      <w:r w:rsidR="006A12FE" w:rsidRPr="00FD6D8A">
        <w:rPr>
          <w:rFonts w:ascii="Arial" w:hAnsi="Arial" w:cs="Arial"/>
          <w:sz w:val="24"/>
          <w:szCs w:val="24"/>
          <w:u w:val="single"/>
        </w:rPr>
        <w:t>Consistência Impeditiva</w:t>
      </w:r>
      <w:r w:rsidR="006A12FE" w:rsidRPr="00294201">
        <w:rPr>
          <w:rFonts w:ascii="Arial" w:hAnsi="Arial" w:cs="Arial"/>
          <w:sz w:val="24"/>
          <w:szCs w:val="24"/>
        </w:rPr>
        <w:t xml:space="preserve">) </w:t>
      </w:r>
      <w:r w:rsidR="006A12FE" w:rsidRPr="000E6BFE">
        <w:rPr>
          <w:b/>
          <w:i/>
          <w:sz w:val="28"/>
          <w:szCs w:val="28"/>
        </w:rPr>
        <w:t>ERRO 1233</w:t>
      </w:r>
    </w:p>
    <w:p w14:paraId="1A37E363" w14:textId="77777777" w:rsidR="006A12FE" w:rsidRPr="00FD6D8A" w:rsidRDefault="006A12FE"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xml:space="preserve">: </w:t>
      </w:r>
      <w:r w:rsidR="00FD6D8A">
        <w:rPr>
          <w:rFonts w:ascii="Arial" w:hAnsi="Arial" w:cs="Arial"/>
          <w:i/>
          <w:sz w:val="24"/>
          <w:szCs w:val="24"/>
        </w:rPr>
        <w:t>“</w:t>
      </w:r>
      <w:r w:rsidRPr="00FD6D8A">
        <w:rPr>
          <w:rFonts w:ascii="Arial" w:hAnsi="Arial" w:cs="Arial"/>
          <w:i/>
          <w:sz w:val="24"/>
          <w:szCs w:val="24"/>
        </w:rPr>
        <w:t>Ação {0} inexistente no arquivo PRATIVOECONS.XML ou PROJEXTCONS.XML no exercício da prestação de contas</w:t>
      </w:r>
      <w:r w:rsidR="00FD6D8A">
        <w:rPr>
          <w:rFonts w:ascii="Arial" w:hAnsi="Arial" w:cs="Arial"/>
          <w:i/>
          <w:sz w:val="24"/>
          <w:szCs w:val="24"/>
        </w:rPr>
        <w:t>”</w:t>
      </w:r>
      <w:r w:rsidRPr="00FD6D8A">
        <w:rPr>
          <w:rFonts w:ascii="Arial" w:hAnsi="Arial" w:cs="Arial"/>
          <w:i/>
          <w:sz w:val="24"/>
          <w:szCs w:val="24"/>
        </w:rPr>
        <w:t>.</w:t>
      </w:r>
    </w:p>
    <w:p w14:paraId="6D1B109F" w14:textId="77777777" w:rsidR="006A12FE" w:rsidRPr="00CB2690" w:rsidRDefault="006A12FE" w:rsidP="00195DF0">
      <w:pPr>
        <w:pStyle w:val="Default"/>
        <w:widowControl w:val="0"/>
        <w:tabs>
          <w:tab w:val="left" w:pos="3198"/>
        </w:tabs>
        <w:spacing w:line="360" w:lineRule="auto"/>
        <w:jc w:val="both"/>
        <w:rPr>
          <w:rFonts w:ascii="Arial" w:hAnsi="Arial" w:cs="Arial"/>
          <w:b/>
          <w:color w:val="auto"/>
          <w:sz w:val="22"/>
          <w:szCs w:val="20"/>
        </w:rPr>
      </w:pPr>
    </w:p>
    <w:p w14:paraId="4259A4CA" w14:textId="3F2C4D68" w:rsidR="00EB7B6D" w:rsidRPr="00F60C09" w:rsidRDefault="000E66C9" w:rsidP="00195DF0">
      <w:pPr>
        <w:widowControl w:val="0"/>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40</w:t>
      </w:r>
      <w:r w:rsidR="00FD6D8A">
        <w:rPr>
          <w:rFonts w:ascii="Arial" w:hAnsi="Arial" w:cs="Arial"/>
          <w:sz w:val="24"/>
          <w:szCs w:val="24"/>
        </w:rPr>
        <w:t> </w:t>
      </w:r>
      <w:r w:rsidR="00EB7B6D" w:rsidRPr="00294201">
        <w:rPr>
          <w:rFonts w:ascii="Arial" w:hAnsi="Arial" w:cs="Arial"/>
          <w:sz w:val="24"/>
          <w:szCs w:val="24"/>
        </w:rPr>
        <w:t xml:space="preserve">No mês 01 o saldo inicial deverá ser zero para as Contas Contábeis que encerram o saldo no exercício anterior (contas do </w:t>
      </w:r>
      <w:r w:rsidR="002B6F4C">
        <w:rPr>
          <w:rFonts w:ascii="Arial" w:hAnsi="Arial" w:cs="Arial"/>
          <w:sz w:val="24"/>
          <w:szCs w:val="24"/>
        </w:rPr>
        <w:t>P</w:t>
      </w:r>
      <w:r w:rsidR="00EB7B6D" w:rsidRPr="00294201">
        <w:rPr>
          <w:rFonts w:ascii="Arial" w:hAnsi="Arial" w:cs="Arial"/>
          <w:sz w:val="24"/>
          <w:szCs w:val="24"/>
        </w:rPr>
        <w:t xml:space="preserve">lano de </w:t>
      </w:r>
      <w:r w:rsidR="002B6F4C">
        <w:rPr>
          <w:rFonts w:ascii="Arial" w:hAnsi="Arial" w:cs="Arial"/>
          <w:sz w:val="24"/>
          <w:szCs w:val="24"/>
        </w:rPr>
        <w:t>C</w:t>
      </w:r>
      <w:r w:rsidR="00EB7B6D" w:rsidRPr="00294201">
        <w:rPr>
          <w:rFonts w:ascii="Arial" w:hAnsi="Arial" w:cs="Arial"/>
          <w:sz w:val="24"/>
          <w:szCs w:val="24"/>
        </w:rPr>
        <w:t xml:space="preserve">ontas </w:t>
      </w:r>
      <w:r w:rsidR="002B6F4C">
        <w:rPr>
          <w:rFonts w:ascii="Arial" w:hAnsi="Arial" w:cs="Arial"/>
          <w:sz w:val="24"/>
          <w:szCs w:val="24"/>
        </w:rPr>
        <w:t>Cidades -</w:t>
      </w:r>
      <w:r w:rsidR="00EB7B6D" w:rsidRPr="00294201">
        <w:rPr>
          <w:rFonts w:ascii="Arial" w:hAnsi="Arial" w:cs="Arial"/>
          <w:sz w:val="24"/>
          <w:szCs w:val="24"/>
        </w:rPr>
        <w:t xml:space="preserve"> PCASP com atributo de encerramento “M13”). (</w:t>
      </w:r>
      <w:r w:rsidR="00EB7B6D" w:rsidRPr="00FD6D8A">
        <w:rPr>
          <w:rFonts w:ascii="Arial" w:hAnsi="Arial" w:cs="Arial"/>
          <w:sz w:val="24"/>
          <w:szCs w:val="24"/>
          <w:u w:val="single"/>
        </w:rPr>
        <w:t>Consistência Impeditiva</w:t>
      </w:r>
      <w:r w:rsidR="00EB7B6D" w:rsidRPr="00294201">
        <w:rPr>
          <w:rFonts w:ascii="Arial" w:hAnsi="Arial" w:cs="Arial"/>
          <w:sz w:val="24"/>
          <w:szCs w:val="24"/>
        </w:rPr>
        <w:t xml:space="preserve">) </w:t>
      </w:r>
      <w:r w:rsidR="00D81E35" w:rsidRPr="00FE14C7">
        <w:rPr>
          <w:b/>
          <w:i/>
          <w:sz w:val="28"/>
          <w:szCs w:val="28"/>
        </w:rPr>
        <w:t xml:space="preserve">ERRO </w:t>
      </w:r>
      <w:r w:rsidR="00142260">
        <w:rPr>
          <w:b/>
          <w:i/>
          <w:sz w:val="28"/>
          <w:szCs w:val="28"/>
        </w:rPr>
        <w:t xml:space="preserve"> </w:t>
      </w:r>
      <w:r w:rsidR="00142260" w:rsidRPr="00F60C09">
        <w:rPr>
          <w:b/>
          <w:i/>
          <w:sz w:val="28"/>
          <w:szCs w:val="28"/>
        </w:rPr>
        <w:t>7883</w:t>
      </w:r>
    </w:p>
    <w:p w14:paraId="0413AB22" w14:textId="77777777" w:rsidR="00EB7B6D" w:rsidRPr="00FD6D8A" w:rsidRDefault="00EB7B6D" w:rsidP="00195DF0">
      <w:pPr>
        <w:widowControl w:val="0"/>
        <w:spacing w:line="360" w:lineRule="auto"/>
        <w:jc w:val="both"/>
        <w:rPr>
          <w:rFonts w:ascii="Arial" w:hAnsi="Arial" w:cs="Arial"/>
          <w:i/>
          <w:sz w:val="24"/>
          <w:szCs w:val="24"/>
        </w:rPr>
      </w:pPr>
      <w:r w:rsidRPr="00FD6D8A">
        <w:rPr>
          <w:rFonts w:ascii="Arial" w:hAnsi="Arial" w:cs="Arial"/>
          <w:b/>
          <w:i/>
          <w:sz w:val="24"/>
          <w:szCs w:val="24"/>
        </w:rPr>
        <w:t>Mensagem</w:t>
      </w:r>
      <w:r w:rsidRPr="00FD6D8A">
        <w:rPr>
          <w:rFonts w:ascii="Arial" w:hAnsi="Arial" w:cs="Arial"/>
          <w:i/>
          <w:sz w:val="24"/>
          <w:szCs w:val="24"/>
        </w:rPr>
        <w:t xml:space="preserve">: </w:t>
      </w:r>
      <w:r w:rsidR="00FD6D8A">
        <w:rPr>
          <w:rFonts w:ascii="Arial" w:hAnsi="Arial" w:cs="Arial"/>
          <w:i/>
          <w:sz w:val="24"/>
          <w:szCs w:val="24"/>
        </w:rPr>
        <w:t>“</w:t>
      </w:r>
      <w:r w:rsidRPr="00FD6D8A">
        <w:rPr>
          <w:rFonts w:ascii="Arial" w:hAnsi="Arial" w:cs="Arial"/>
          <w:i/>
          <w:sz w:val="24"/>
          <w:szCs w:val="24"/>
        </w:rPr>
        <w:t>Contas Contábeis  que encerram o saldo no exercício anterior devem ter saldo inicial igual a zero</w:t>
      </w:r>
      <w:r w:rsidR="00FD6D8A">
        <w:rPr>
          <w:rFonts w:ascii="Arial" w:hAnsi="Arial" w:cs="Arial"/>
          <w:i/>
          <w:sz w:val="24"/>
          <w:szCs w:val="24"/>
        </w:rPr>
        <w:t>”</w:t>
      </w:r>
      <w:r w:rsidRPr="00FD6D8A">
        <w:rPr>
          <w:rFonts w:ascii="Arial" w:hAnsi="Arial" w:cs="Arial"/>
          <w:i/>
          <w:sz w:val="24"/>
          <w:szCs w:val="24"/>
        </w:rPr>
        <w:t>.</w:t>
      </w:r>
    </w:p>
    <w:p w14:paraId="0198F15A" w14:textId="77777777" w:rsidR="000A6491" w:rsidRPr="00CB2690" w:rsidRDefault="000A6491" w:rsidP="00195DF0">
      <w:pPr>
        <w:widowControl w:val="0"/>
        <w:spacing w:line="360" w:lineRule="auto"/>
        <w:jc w:val="both"/>
        <w:rPr>
          <w:rFonts w:ascii="Arial" w:hAnsi="Arial" w:cs="Arial"/>
          <w:i/>
        </w:rPr>
      </w:pPr>
    </w:p>
    <w:p w14:paraId="636FAD6F" w14:textId="73D899AB" w:rsidR="000A6491" w:rsidRDefault="004832F8" w:rsidP="00195DF0">
      <w:pPr>
        <w:widowControl w:val="0"/>
        <w:overflowPunct/>
        <w:autoSpaceDE/>
        <w:autoSpaceDN/>
        <w:adjustRightInd/>
        <w:spacing w:after="200" w:line="360" w:lineRule="auto"/>
        <w:jc w:val="both"/>
        <w:textAlignment w:val="auto"/>
        <w:rPr>
          <w:b/>
          <w:i/>
          <w:sz w:val="28"/>
          <w:szCs w:val="28"/>
        </w:rPr>
      </w:pPr>
      <w:r>
        <w:rPr>
          <w:rFonts w:ascii="Arial" w:hAnsi="Arial" w:cs="Arial"/>
          <w:sz w:val="24"/>
          <w:szCs w:val="24"/>
        </w:rPr>
        <w:t>41</w:t>
      </w:r>
      <w:r w:rsidR="00FD6D8A" w:rsidRPr="009B565A">
        <w:rPr>
          <w:rFonts w:ascii="Arial" w:hAnsi="Arial" w:cs="Arial"/>
          <w:sz w:val="24"/>
          <w:szCs w:val="24"/>
        </w:rPr>
        <w:t> </w:t>
      </w:r>
      <w:r w:rsidR="000A6491" w:rsidRPr="009B565A">
        <w:rPr>
          <w:rFonts w:ascii="Arial" w:hAnsi="Arial" w:cs="Arial"/>
          <w:sz w:val="24"/>
          <w:szCs w:val="24"/>
        </w:rPr>
        <w:t xml:space="preserve">Para UG Prefeitura, se o prefeito não ordenar despesa (campo OrdenaDespesa=’N’), não deve ser enviado registros no arquivo BALANCORR.XML (Balancete Isolado por </w:t>
      </w:r>
      <w:r w:rsidR="00661FEE" w:rsidRPr="009B565A">
        <w:rPr>
          <w:rFonts w:ascii="Arial" w:hAnsi="Arial" w:cs="Arial"/>
          <w:sz w:val="24"/>
          <w:szCs w:val="24"/>
        </w:rPr>
        <w:t>Conta Corrente</w:t>
      </w:r>
      <w:r w:rsidR="000A6491" w:rsidRPr="009B565A">
        <w:rPr>
          <w:rFonts w:ascii="Arial" w:hAnsi="Arial" w:cs="Arial"/>
          <w:sz w:val="24"/>
          <w:szCs w:val="24"/>
        </w:rPr>
        <w:t>). (</w:t>
      </w:r>
      <w:r w:rsidR="000A6491" w:rsidRPr="009B565A">
        <w:rPr>
          <w:rFonts w:ascii="Arial" w:hAnsi="Arial" w:cs="Arial"/>
          <w:sz w:val="24"/>
          <w:szCs w:val="24"/>
          <w:u w:val="single"/>
        </w:rPr>
        <w:t>Consistência Impeditiva</w:t>
      </w:r>
      <w:r w:rsidR="000A6491" w:rsidRPr="009B565A">
        <w:rPr>
          <w:rFonts w:ascii="Arial" w:hAnsi="Arial" w:cs="Arial"/>
          <w:sz w:val="24"/>
          <w:szCs w:val="24"/>
        </w:rPr>
        <w:t xml:space="preserve">) </w:t>
      </w:r>
      <w:r w:rsidR="000A6491" w:rsidRPr="009B565A">
        <w:rPr>
          <w:b/>
          <w:i/>
          <w:sz w:val="28"/>
          <w:szCs w:val="28"/>
        </w:rPr>
        <w:t xml:space="preserve">ERRO </w:t>
      </w:r>
      <w:r w:rsidR="009B565A">
        <w:rPr>
          <w:b/>
          <w:i/>
          <w:sz w:val="28"/>
          <w:szCs w:val="28"/>
        </w:rPr>
        <w:t>1279</w:t>
      </w:r>
    </w:p>
    <w:p w14:paraId="4E5D6DD1" w14:textId="77777777" w:rsidR="000A6491" w:rsidRPr="0065290E" w:rsidRDefault="000A6491" w:rsidP="00195DF0">
      <w:pPr>
        <w:widowControl w:val="0"/>
        <w:spacing w:line="360" w:lineRule="auto"/>
        <w:jc w:val="both"/>
        <w:rPr>
          <w:rFonts w:ascii="Arial" w:hAnsi="Arial" w:cs="Arial"/>
          <w:i/>
          <w:sz w:val="24"/>
          <w:szCs w:val="24"/>
          <w:highlight w:val="yellow"/>
        </w:rPr>
      </w:pPr>
      <w:r w:rsidRPr="00FD6D8A">
        <w:rPr>
          <w:rFonts w:ascii="Arial" w:hAnsi="Arial" w:cs="Arial"/>
          <w:b/>
          <w:i/>
          <w:sz w:val="24"/>
          <w:szCs w:val="24"/>
        </w:rPr>
        <w:t xml:space="preserve">Mensagem: </w:t>
      </w:r>
      <w:r w:rsidR="00FD6D8A" w:rsidRPr="00FD6D8A">
        <w:rPr>
          <w:rFonts w:ascii="Arial" w:hAnsi="Arial" w:cs="Arial"/>
          <w:i/>
          <w:sz w:val="24"/>
          <w:szCs w:val="24"/>
        </w:rPr>
        <w:t>“</w:t>
      </w:r>
      <w:r w:rsidRPr="00FD6D8A">
        <w:rPr>
          <w:rFonts w:ascii="Arial" w:hAnsi="Arial" w:cs="Arial"/>
          <w:i/>
          <w:sz w:val="24"/>
          <w:szCs w:val="24"/>
        </w:rPr>
        <w:t>BALANCO</w:t>
      </w:r>
      <w:r w:rsidR="00AC35C5" w:rsidRPr="00FD6D8A">
        <w:rPr>
          <w:rFonts w:ascii="Arial" w:hAnsi="Arial" w:cs="Arial"/>
          <w:i/>
          <w:sz w:val="24"/>
          <w:szCs w:val="24"/>
        </w:rPr>
        <w:t>RR</w:t>
      </w:r>
      <w:r w:rsidRPr="00FD6D8A">
        <w:rPr>
          <w:rFonts w:ascii="Arial" w:hAnsi="Arial" w:cs="Arial"/>
          <w:i/>
          <w:sz w:val="24"/>
          <w:szCs w:val="24"/>
        </w:rPr>
        <w:t xml:space="preserve"> não deve ser enviado para prefeituras que o prefeito não ordena </w:t>
      </w:r>
      <w:r w:rsidRPr="0065290E">
        <w:rPr>
          <w:rFonts w:ascii="Arial" w:hAnsi="Arial" w:cs="Arial"/>
          <w:i/>
          <w:sz w:val="24"/>
          <w:szCs w:val="24"/>
        </w:rPr>
        <w:t>despesa</w:t>
      </w:r>
      <w:r w:rsidR="00FD6D8A" w:rsidRPr="0065290E">
        <w:rPr>
          <w:rFonts w:ascii="Arial" w:hAnsi="Arial" w:cs="Arial"/>
          <w:i/>
          <w:sz w:val="24"/>
          <w:szCs w:val="24"/>
        </w:rPr>
        <w:t>”</w:t>
      </w:r>
      <w:r w:rsidRPr="0065290E">
        <w:rPr>
          <w:rFonts w:ascii="Arial" w:hAnsi="Arial" w:cs="Arial"/>
          <w:i/>
          <w:sz w:val="24"/>
          <w:szCs w:val="24"/>
        </w:rPr>
        <w:t>.</w:t>
      </w:r>
    </w:p>
    <w:p w14:paraId="63120C14" w14:textId="77777777" w:rsidR="0065290E" w:rsidRDefault="0065290E" w:rsidP="00195DF0">
      <w:pPr>
        <w:widowControl w:val="0"/>
        <w:spacing w:line="360" w:lineRule="auto"/>
        <w:jc w:val="both"/>
        <w:rPr>
          <w:rFonts w:ascii="Arial" w:hAnsi="Arial" w:cs="Arial"/>
          <w:i/>
          <w:sz w:val="24"/>
          <w:szCs w:val="24"/>
        </w:rPr>
      </w:pPr>
    </w:p>
    <w:p w14:paraId="5B884F17" w14:textId="6E6B8D5B" w:rsidR="00EA12CB" w:rsidRPr="00C27261" w:rsidRDefault="004832F8" w:rsidP="00195DF0">
      <w:pPr>
        <w:pStyle w:val="Default"/>
        <w:widowControl w:val="0"/>
        <w:spacing w:line="360" w:lineRule="auto"/>
        <w:jc w:val="both"/>
        <w:rPr>
          <w:rFonts w:ascii="Arial" w:hAnsi="Arial" w:cs="Arial"/>
          <w:b/>
          <w:color w:val="auto"/>
        </w:rPr>
      </w:pPr>
      <w:r>
        <w:rPr>
          <w:rFonts w:ascii="Arial" w:hAnsi="Arial" w:cs="Arial"/>
          <w:color w:val="auto"/>
        </w:rPr>
        <w:t>42</w:t>
      </w:r>
      <w:r w:rsidR="00EA12CB" w:rsidRPr="00C27261">
        <w:rPr>
          <w:rFonts w:ascii="Arial" w:hAnsi="Arial" w:cs="Arial"/>
          <w:color w:val="auto"/>
        </w:rPr>
        <w:t xml:space="preserve"> Verificar se o código do grupo de fonte/destinação  de recursos, quando enviado (diferente de NULL), pertence à Tabela </w:t>
      </w:r>
      <w:r w:rsidR="00EA12CB" w:rsidRPr="00EF42AD">
        <w:rPr>
          <w:rFonts w:ascii="Arial" w:hAnsi="Arial" w:cs="Arial"/>
          <w:color w:val="auto"/>
        </w:rPr>
        <w:t xml:space="preserve">Auxiliar </w:t>
      </w:r>
      <w:r w:rsidR="00AE4272" w:rsidRPr="00EF42AD">
        <w:rPr>
          <w:rFonts w:ascii="Arial" w:hAnsi="Arial" w:cs="Arial"/>
          <w:color w:val="auto"/>
        </w:rPr>
        <w:t>‘</w:t>
      </w:r>
      <w:r w:rsidR="003428D3" w:rsidRPr="00EF42AD">
        <w:rPr>
          <w:rFonts w:ascii="Arial" w:hAnsi="Arial" w:cs="Arial"/>
          <w:color w:val="auto"/>
        </w:rPr>
        <w:t>Grupo de Fonte/</w:t>
      </w:r>
      <w:r w:rsidR="00AE4272" w:rsidRPr="00EF42AD">
        <w:rPr>
          <w:rFonts w:ascii="Arial" w:hAnsi="Arial" w:cs="Arial"/>
          <w:color w:val="auto"/>
        </w:rPr>
        <w:t>Destinação de Recursos’</w:t>
      </w:r>
      <w:r w:rsidR="00EA12CB" w:rsidRPr="00EF42AD">
        <w:rPr>
          <w:rFonts w:ascii="Arial" w:hAnsi="Arial" w:cs="Arial"/>
          <w:color w:val="auto"/>
        </w:rPr>
        <w:t>,</w:t>
      </w:r>
      <w:r w:rsidR="00AE4272" w:rsidRPr="00EF42AD">
        <w:rPr>
          <w:rFonts w:ascii="Arial" w:hAnsi="Arial" w:cs="Arial"/>
          <w:color w:val="auto"/>
        </w:rPr>
        <w:t xml:space="preserve"> </w:t>
      </w:r>
      <w:r w:rsidR="00EA12CB" w:rsidRPr="00EF42AD">
        <w:rPr>
          <w:rFonts w:ascii="Arial" w:hAnsi="Arial" w:cs="Arial"/>
          <w:color w:val="auto"/>
        </w:rPr>
        <w:t xml:space="preserve"> </w:t>
      </w:r>
      <w:r w:rsidR="00EA12CB" w:rsidRPr="00A337A2">
        <w:rPr>
          <w:rFonts w:ascii="Arial" w:hAnsi="Arial" w:cs="Arial"/>
          <w:color w:val="auto"/>
        </w:rPr>
        <w:t xml:space="preserve">considerando as fontes vigentes no exercício de </w:t>
      </w:r>
      <w:r w:rsidR="00EA12CB" w:rsidRPr="00A337A2">
        <w:rPr>
          <w:rFonts w:ascii="Arial" w:hAnsi="Arial" w:cs="Arial"/>
          <w:bCs/>
          <w:color w:val="auto"/>
        </w:rPr>
        <w:t>referência.</w:t>
      </w:r>
      <w:r w:rsidR="00EA12CB" w:rsidRPr="00A337A2">
        <w:rPr>
          <w:rFonts w:ascii="Arial" w:hAnsi="Arial" w:cs="Arial"/>
          <w:color w:val="auto"/>
        </w:rPr>
        <w:t xml:space="preserve"> (</w:t>
      </w:r>
      <w:r w:rsidR="00EA12CB" w:rsidRPr="00A337A2">
        <w:rPr>
          <w:rFonts w:ascii="Arial" w:hAnsi="Arial" w:cs="Arial"/>
          <w:color w:val="auto"/>
          <w:u w:val="single"/>
        </w:rPr>
        <w:t>Consistência Impeditiva</w:t>
      </w:r>
      <w:r w:rsidR="00EA12CB" w:rsidRPr="00A337A2">
        <w:rPr>
          <w:rFonts w:ascii="Arial" w:hAnsi="Arial" w:cs="Arial"/>
          <w:color w:val="auto"/>
        </w:rPr>
        <w:t>)</w:t>
      </w:r>
      <w:r w:rsidR="00EA12CB" w:rsidRPr="00A337A2">
        <w:rPr>
          <w:rFonts w:ascii="Arial" w:hAnsi="Arial" w:cs="Arial"/>
          <w:b/>
          <w:color w:val="auto"/>
        </w:rPr>
        <w:t xml:space="preserve">   </w:t>
      </w:r>
      <w:r w:rsidR="00EA12CB" w:rsidRPr="00A337A2">
        <w:rPr>
          <w:b/>
          <w:i/>
          <w:color w:val="auto"/>
          <w:sz w:val="28"/>
          <w:szCs w:val="28"/>
        </w:rPr>
        <w:t xml:space="preserve">ERRO </w:t>
      </w:r>
      <w:r w:rsidR="007970EE" w:rsidRPr="002F4201">
        <w:rPr>
          <w:b/>
          <w:i/>
          <w:color w:val="auto"/>
          <w:sz w:val="28"/>
          <w:szCs w:val="28"/>
        </w:rPr>
        <w:t>3323</w:t>
      </w:r>
      <w:r w:rsidR="00EA12CB" w:rsidRPr="002F4201">
        <w:rPr>
          <w:b/>
          <w:i/>
          <w:color w:val="auto"/>
          <w:sz w:val="28"/>
          <w:szCs w:val="28"/>
        </w:rPr>
        <w:t xml:space="preserve"> </w:t>
      </w:r>
      <w:r w:rsidR="00EA12CB" w:rsidRPr="00C27261">
        <w:rPr>
          <w:b/>
          <w:i/>
          <w:color w:val="auto"/>
          <w:sz w:val="28"/>
          <w:szCs w:val="28"/>
        </w:rPr>
        <w:t xml:space="preserve"> </w:t>
      </w:r>
    </w:p>
    <w:p w14:paraId="174F117B" w14:textId="1A9B903B" w:rsidR="00EA12CB" w:rsidRPr="00C27261" w:rsidRDefault="00EA12CB" w:rsidP="00195DF0">
      <w:pPr>
        <w:widowControl w:val="0"/>
        <w:spacing w:line="360" w:lineRule="auto"/>
        <w:jc w:val="both"/>
        <w:rPr>
          <w:rFonts w:ascii="Arial" w:hAnsi="Arial" w:cs="Arial"/>
          <w:i/>
          <w:sz w:val="24"/>
          <w:szCs w:val="24"/>
        </w:rPr>
      </w:pPr>
      <w:r w:rsidRPr="00C27261">
        <w:rPr>
          <w:rFonts w:ascii="Arial" w:hAnsi="Arial" w:cs="Arial"/>
          <w:b/>
          <w:i/>
          <w:sz w:val="24"/>
          <w:szCs w:val="24"/>
        </w:rPr>
        <w:t>Mensagem</w:t>
      </w:r>
      <w:r w:rsidRPr="00C27261">
        <w:rPr>
          <w:rFonts w:ascii="Arial" w:hAnsi="Arial" w:cs="Arial"/>
          <w:i/>
          <w:sz w:val="24"/>
          <w:szCs w:val="24"/>
        </w:rPr>
        <w:t>: “O  código do grupo de fonte/destinação de recursos (CodigoGrupoFonteDestinacaoRecursos=&lt;CodigoGrupoFonteDestinacaoRecursos&gt;) não consta na Tabela Auxiliar Grupo de Fonte/Destinação de Recursos”</w:t>
      </w:r>
    </w:p>
    <w:p w14:paraId="4F5E5348" w14:textId="77777777" w:rsidR="00EA12CB" w:rsidRDefault="00EA12CB" w:rsidP="00195DF0">
      <w:pPr>
        <w:widowControl w:val="0"/>
        <w:spacing w:line="360" w:lineRule="auto"/>
        <w:jc w:val="both"/>
        <w:rPr>
          <w:rFonts w:ascii="Arial" w:hAnsi="Arial" w:cs="Arial"/>
          <w:color w:val="0070C0"/>
          <w:sz w:val="24"/>
          <w:szCs w:val="24"/>
        </w:rPr>
      </w:pPr>
    </w:p>
    <w:p w14:paraId="70ADC273" w14:textId="67A96C28" w:rsidR="007473FA" w:rsidRPr="00EE0221" w:rsidRDefault="004832F8" w:rsidP="00195DF0">
      <w:pPr>
        <w:widowControl w:val="0"/>
        <w:spacing w:line="360" w:lineRule="auto"/>
        <w:jc w:val="both"/>
        <w:rPr>
          <w:rFonts w:ascii="Arial" w:hAnsi="Arial" w:cs="Arial"/>
          <w:sz w:val="24"/>
          <w:szCs w:val="24"/>
        </w:rPr>
      </w:pPr>
      <w:r>
        <w:rPr>
          <w:rFonts w:ascii="Arial" w:hAnsi="Arial" w:cs="Arial"/>
          <w:sz w:val="24"/>
          <w:szCs w:val="24"/>
        </w:rPr>
        <w:lastRenderedPageBreak/>
        <w:t>43</w:t>
      </w:r>
      <w:r w:rsidR="007473FA" w:rsidRPr="00C27261">
        <w:rPr>
          <w:rFonts w:ascii="Arial" w:hAnsi="Arial" w:cs="Arial"/>
          <w:sz w:val="24"/>
          <w:szCs w:val="24"/>
        </w:rPr>
        <w:t xml:space="preserve"> Verificar se campo CodigoEspecificacaoFontesDestinacoesRecursos (Parte Fixa) e o campo CodigoDetalhamentoFontesDestinacoesRecursos (Parte Variável), quando enviados (diferente de </w:t>
      </w:r>
      <w:r w:rsidR="007473FA" w:rsidRPr="00EE0221">
        <w:rPr>
          <w:rFonts w:ascii="Arial" w:hAnsi="Arial" w:cs="Arial"/>
          <w:sz w:val="24"/>
          <w:szCs w:val="24"/>
        </w:rPr>
        <w:t xml:space="preserve">NULL), constam na Tabela Auxiliar </w:t>
      </w:r>
      <w:r w:rsidR="003428D3" w:rsidRPr="00EE0221">
        <w:rPr>
          <w:rFonts w:ascii="Arial" w:hAnsi="Arial" w:cs="Arial"/>
          <w:sz w:val="24"/>
          <w:szCs w:val="24"/>
        </w:rPr>
        <w:t>Especificação da</w:t>
      </w:r>
      <w:r w:rsidR="00387B79" w:rsidRPr="00EE0221">
        <w:rPr>
          <w:rFonts w:ascii="Arial" w:hAnsi="Arial" w:cs="Arial"/>
          <w:sz w:val="24"/>
          <w:szCs w:val="24"/>
        </w:rPr>
        <w:t xml:space="preserve">s Fontes/Destinação de Recursos – Ente que utiliza = </w:t>
      </w:r>
      <w:r w:rsidR="00874C67" w:rsidRPr="00EE0221">
        <w:rPr>
          <w:rFonts w:ascii="Arial" w:hAnsi="Arial" w:cs="Arial"/>
          <w:sz w:val="24"/>
          <w:szCs w:val="24"/>
        </w:rPr>
        <w:t xml:space="preserve">M, </w:t>
      </w:r>
      <w:r w:rsidR="00387B79" w:rsidRPr="00EE0221">
        <w:rPr>
          <w:rFonts w:ascii="Arial" w:hAnsi="Arial" w:cs="Arial"/>
          <w:sz w:val="24"/>
          <w:szCs w:val="24"/>
        </w:rPr>
        <w:t>M</w:t>
      </w:r>
      <w:r w:rsidR="000E174C" w:rsidRPr="00EE0221">
        <w:rPr>
          <w:rFonts w:ascii="Arial" w:hAnsi="Arial" w:cs="Arial"/>
          <w:sz w:val="24"/>
          <w:szCs w:val="24"/>
        </w:rPr>
        <w:t>/C</w:t>
      </w:r>
      <w:r w:rsidR="00387B79" w:rsidRPr="00EE0221">
        <w:rPr>
          <w:rFonts w:ascii="Arial" w:hAnsi="Arial" w:cs="Arial"/>
          <w:sz w:val="24"/>
          <w:szCs w:val="24"/>
        </w:rPr>
        <w:t xml:space="preserve"> ou E/M</w:t>
      </w:r>
      <w:r w:rsidR="000E174C" w:rsidRPr="00EE0221">
        <w:rPr>
          <w:rFonts w:ascii="Arial" w:hAnsi="Arial" w:cs="Arial"/>
          <w:sz w:val="24"/>
          <w:szCs w:val="24"/>
        </w:rPr>
        <w:t>/C</w:t>
      </w:r>
      <w:r w:rsidR="00387B79" w:rsidRPr="00EE0221">
        <w:rPr>
          <w:rFonts w:ascii="Arial" w:hAnsi="Arial" w:cs="Arial"/>
          <w:sz w:val="24"/>
          <w:szCs w:val="24"/>
        </w:rPr>
        <w:t xml:space="preserve"> </w:t>
      </w:r>
      <w:r w:rsidR="007473FA" w:rsidRPr="00EE0221">
        <w:rPr>
          <w:rFonts w:ascii="Arial" w:hAnsi="Arial" w:cs="Arial"/>
          <w:sz w:val="24"/>
          <w:szCs w:val="24"/>
        </w:rPr>
        <w:t xml:space="preserve">(quando Parte Variável = 0000) ou </w:t>
      </w:r>
      <w:r w:rsidR="003428D3" w:rsidRPr="00EE0221">
        <w:rPr>
          <w:rFonts w:ascii="Arial" w:hAnsi="Arial" w:cs="Arial"/>
          <w:sz w:val="24"/>
          <w:szCs w:val="24"/>
        </w:rPr>
        <w:t xml:space="preserve">no arquivo </w:t>
      </w:r>
      <w:r w:rsidR="007473FA" w:rsidRPr="00EE0221">
        <w:rPr>
          <w:rFonts w:ascii="Arial" w:hAnsi="Arial" w:cs="Arial"/>
          <w:sz w:val="24"/>
          <w:szCs w:val="24"/>
        </w:rPr>
        <w:t>CDDR.XML (</w:t>
      </w:r>
      <w:r w:rsidR="007473FA" w:rsidRPr="00EE0221">
        <w:rPr>
          <w:rFonts w:ascii="Arial" w:hAnsi="Arial" w:cs="Arial"/>
          <w:bCs/>
          <w:i/>
          <w:sz w:val="24"/>
          <w:szCs w:val="24"/>
          <w:u w:val="single"/>
        </w:rPr>
        <w:t>Consistência Impeditiva</w:t>
      </w:r>
      <w:r w:rsidR="007473FA" w:rsidRPr="00EE0221">
        <w:rPr>
          <w:rFonts w:ascii="Arial" w:hAnsi="Arial" w:cs="Arial"/>
          <w:sz w:val="24"/>
          <w:szCs w:val="24"/>
        </w:rPr>
        <w:t xml:space="preserve">)  </w:t>
      </w:r>
      <w:r w:rsidR="007473FA" w:rsidRPr="00EE0221">
        <w:rPr>
          <w:b/>
          <w:i/>
          <w:sz w:val="28"/>
          <w:szCs w:val="28"/>
        </w:rPr>
        <w:t xml:space="preserve">ERRO  </w:t>
      </w:r>
      <w:r w:rsidR="00A505B5" w:rsidRPr="00EE0221">
        <w:rPr>
          <w:b/>
          <w:i/>
          <w:sz w:val="28"/>
          <w:szCs w:val="28"/>
        </w:rPr>
        <w:t>8213</w:t>
      </w:r>
    </w:p>
    <w:p w14:paraId="537435BF" w14:textId="2E5AC38E" w:rsidR="003428D3" w:rsidRPr="00F9074B" w:rsidRDefault="007473FA" w:rsidP="00195DF0">
      <w:pPr>
        <w:widowControl w:val="0"/>
        <w:spacing w:line="360" w:lineRule="auto"/>
        <w:jc w:val="both"/>
        <w:rPr>
          <w:i/>
          <w:sz w:val="24"/>
          <w:szCs w:val="24"/>
        </w:rPr>
      </w:pPr>
      <w:r w:rsidRPr="00F9074B">
        <w:rPr>
          <w:b/>
          <w:bCs/>
          <w:i/>
          <w:sz w:val="24"/>
          <w:szCs w:val="24"/>
        </w:rPr>
        <w:t>Mensagem</w:t>
      </w:r>
      <w:r w:rsidRPr="00F9074B">
        <w:rPr>
          <w:rFonts w:ascii="Arial" w:hAnsi="Arial" w:cs="Arial"/>
          <w:bCs/>
          <w:sz w:val="24"/>
          <w:szCs w:val="24"/>
        </w:rPr>
        <w:t xml:space="preserve">: </w:t>
      </w:r>
      <w:r w:rsidRPr="00F9074B">
        <w:rPr>
          <w:i/>
          <w:sz w:val="24"/>
          <w:szCs w:val="24"/>
        </w:rPr>
        <w:t>No conta corrente &lt;IdentificacaoTabelaContaCorrente</w:t>
      </w:r>
      <w:r w:rsidRPr="00C27261">
        <w:rPr>
          <w:i/>
          <w:sz w:val="24"/>
          <w:szCs w:val="24"/>
        </w:rPr>
        <w:t xml:space="preserve">&gt;, a chave CodigoEspecificacaoFontesDestinacoesRecursos = &lt;CodigoEspecificacaoFontesDestinacoesRecursos&gt; e CodigoDetalhamentoFontesDestinacoesRecursos = &lt;CodigoDetalhamentoFontesDestinacoesRecursos&gt; não consta na </w:t>
      </w:r>
      <w:r w:rsidRPr="00387B79">
        <w:rPr>
          <w:i/>
          <w:sz w:val="24"/>
          <w:szCs w:val="24"/>
        </w:rPr>
        <w:t xml:space="preserve">Tabela Auxiliar </w:t>
      </w:r>
      <w:r w:rsidR="001C46DE" w:rsidRPr="00387B79">
        <w:rPr>
          <w:i/>
          <w:sz w:val="24"/>
          <w:szCs w:val="24"/>
        </w:rPr>
        <w:t>ESPECIFICAÇÃO DAS FONTES/</w:t>
      </w:r>
      <w:r w:rsidR="001C46DE" w:rsidRPr="00F9074B">
        <w:rPr>
          <w:i/>
          <w:sz w:val="24"/>
          <w:szCs w:val="24"/>
        </w:rPr>
        <w:t>DESTINAÇÃO DE RECURSOS</w:t>
      </w:r>
      <w:r w:rsidR="003428D3" w:rsidRPr="00F9074B">
        <w:rPr>
          <w:i/>
          <w:sz w:val="24"/>
          <w:szCs w:val="24"/>
        </w:rPr>
        <w:t xml:space="preserve"> ou no arquivo CDDR.XML</w:t>
      </w:r>
      <w:r w:rsidR="00387B79" w:rsidRPr="00F9074B">
        <w:rPr>
          <w:i/>
          <w:sz w:val="24"/>
          <w:szCs w:val="24"/>
        </w:rPr>
        <w:t xml:space="preserve"> ou não deve ser utilizada por Municípios</w:t>
      </w:r>
    </w:p>
    <w:p w14:paraId="710D0A8D" w14:textId="77777777" w:rsidR="0071467E" w:rsidRDefault="0071467E" w:rsidP="00195DF0">
      <w:pPr>
        <w:widowControl w:val="0"/>
        <w:spacing w:line="360" w:lineRule="auto"/>
        <w:jc w:val="both"/>
        <w:rPr>
          <w:rFonts w:ascii="Arial" w:hAnsi="Arial" w:cs="Arial"/>
          <w:color w:val="0070C0"/>
        </w:rPr>
      </w:pPr>
    </w:p>
    <w:p w14:paraId="5E3DCEA0" w14:textId="2AE97CB7" w:rsidR="000E174C" w:rsidRPr="00B26D06" w:rsidRDefault="004832F8" w:rsidP="000E174C">
      <w:pPr>
        <w:widowControl w:val="0"/>
        <w:spacing w:line="360" w:lineRule="auto"/>
        <w:jc w:val="both"/>
        <w:rPr>
          <w:b/>
          <w:i/>
          <w:sz w:val="28"/>
          <w:szCs w:val="28"/>
        </w:rPr>
      </w:pPr>
      <w:r>
        <w:rPr>
          <w:rFonts w:ascii="Arial" w:hAnsi="Arial" w:cs="Arial"/>
          <w:sz w:val="24"/>
          <w:szCs w:val="24"/>
        </w:rPr>
        <w:t>44</w:t>
      </w:r>
      <w:r w:rsidR="00C27261" w:rsidRPr="00C170F0">
        <w:rPr>
          <w:rFonts w:ascii="Arial" w:hAnsi="Arial" w:cs="Arial"/>
          <w:sz w:val="24"/>
          <w:szCs w:val="24"/>
        </w:rPr>
        <w:t xml:space="preserve"> Verificar se campo CodigoComplementoFontesDestinacoesRecursos, quando enviado (diferente de NULL), consta na Tabela Auxiliar Complemento das Fontes/Destinação de </w:t>
      </w:r>
      <w:r w:rsidR="00C27261" w:rsidRPr="00F9074B">
        <w:rPr>
          <w:rFonts w:ascii="Arial" w:hAnsi="Arial" w:cs="Arial"/>
          <w:sz w:val="24"/>
          <w:szCs w:val="24"/>
        </w:rPr>
        <w:t>Recursos</w:t>
      </w:r>
      <w:r w:rsidR="00197F19" w:rsidRPr="00F9074B">
        <w:rPr>
          <w:rFonts w:ascii="Arial" w:hAnsi="Arial" w:cs="Arial"/>
          <w:sz w:val="24"/>
          <w:szCs w:val="24"/>
        </w:rPr>
        <w:t xml:space="preserve"> – Ente que </w:t>
      </w:r>
      <w:r w:rsidR="00197F19" w:rsidRPr="00B26D06">
        <w:rPr>
          <w:rFonts w:ascii="Arial" w:hAnsi="Arial" w:cs="Arial"/>
          <w:sz w:val="24"/>
          <w:szCs w:val="24"/>
        </w:rPr>
        <w:t xml:space="preserve">utiliza </w:t>
      </w:r>
      <w:r w:rsidR="00883F04" w:rsidRPr="00B26D06">
        <w:rPr>
          <w:rFonts w:ascii="Arial" w:hAnsi="Arial" w:cs="Arial"/>
          <w:sz w:val="24"/>
          <w:szCs w:val="24"/>
        </w:rPr>
        <w:t xml:space="preserve">consta M </w:t>
      </w:r>
      <w:r w:rsidR="00C27261" w:rsidRPr="00B26D06">
        <w:rPr>
          <w:rFonts w:ascii="Arial" w:hAnsi="Arial" w:cs="Arial"/>
          <w:sz w:val="24"/>
          <w:szCs w:val="24"/>
        </w:rPr>
        <w:t>. (</w:t>
      </w:r>
      <w:r w:rsidR="00C27261" w:rsidRPr="00B26D06">
        <w:rPr>
          <w:rFonts w:ascii="Arial" w:hAnsi="Arial" w:cs="Arial"/>
          <w:bCs/>
          <w:i/>
          <w:sz w:val="24"/>
          <w:szCs w:val="24"/>
          <w:u w:val="single"/>
        </w:rPr>
        <w:t>Consistência Impeditiva</w:t>
      </w:r>
      <w:r w:rsidR="00C27261" w:rsidRPr="00B26D06">
        <w:rPr>
          <w:rFonts w:ascii="Arial" w:hAnsi="Arial" w:cs="Arial"/>
          <w:sz w:val="24"/>
          <w:szCs w:val="24"/>
        </w:rPr>
        <w:t xml:space="preserve">)  </w:t>
      </w:r>
      <w:r w:rsidR="00C27261" w:rsidRPr="00B26D06">
        <w:rPr>
          <w:rFonts w:ascii="Arial" w:hAnsi="Arial" w:cs="Arial"/>
          <w:b/>
          <w:i/>
          <w:sz w:val="24"/>
          <w:szCs w:val="24"/>
        </w:rPr>
        <w:t xml:space="preserve">ERRO </w:t>
      </w:r>
      <w:r w:rsidR="00F5274E" w:rsidRPr="00B26D06">
        <w:rPr>
          <w:rFonts w:ascii="Arial" w:hAnsi="Arial" w:cs="Arial"/>
          <w:b/>
          <w:i/>
          <w:sz w:val="24"/>
          <w:szCs w:val="24"/>
        </w:rPr>
        <w:t>8214</w:t>
      </w:r>
    </w:p>
    <w:p w14:paraId="1C5AB378" w14:textId="1DF210D3" w:rsidR="00C27261" w:rsidRPr="00F9074B" w:rsidRDefault="00C27261" w:rsidP="00195DF0">
      <w:pPr>
        <w:widowControl w:val="0"/>
        <w:spacing w:line="360" w:lineRule="auto"/>
        <w:jc w:val="both"/>
        <w:rPr>
          <w:rFonts w:ascii="Arial" w:hAnsi="Arial" w:cs="Arial"/>
          <w:sz w:val="24"/>
          <w:szCs w:val="24"/>
        </w:rPr>
      </w:pPr>
    </w:p>
    <w:p w14:paraId="5EA3B9F7" w14:textId="34165EAB" w:rsidR="00B2420E" w:rsidRPr="00F9074B" w:rsidRDefault="00B2420E" w:rsidP="00195DF0">
      <w:pPr>
        <w:widowControl w:val="0"/>
        <w:spacing w:line="360" w:lineRule="auto"/>
        <w:jc w:val="both"/>
        <w:rPr>
          <w:rFonts w:ascii="Arial" w:hAnsi="Arial" w:cs="Arial"/>
          <w:i/>
          <w:sz w:val="24"/>
          <w:szCs w:val="24"/>
        </w:rPr>
      </w:pPr>
      <w:r w:rsidRPr="00F9074B">
        <w:rPr>
          <w:rFonts w:ascii="Arial" w:hAnsi="Arial" w:cs="Arial"/>
          <w:b/>
          <w:i/>
          <w:sz w:val="24"/>
          <w:szCs w:val="24"/>
        </w:rPr>
        <w:t>Mensagem</w:t>
      </w:r>
      <w:r w:rsidRPr="00F9074B">
        <w:rPr>
          <w:rFonts w:ascii="Arial" w:hAnsi="Arial" w:cs="Arial"/>
          <w:i/>
          <w:sz w:val="24"/>
          <w:szCs w:val="24"/>
        </w:rPr>
        <w:t xml:space="preserve">: No conta corrente &lt;IdentificacaoTabelaContaCorrente&gt;, o código Complemento das Fontes/Destinação de Recursos não consta na Tabela Auxiliar </w:t>
      </w:r>
      <w:r w:rsidR="001C46DE" w:rsidRPr="00F9074B">
        <w:rPr>
          <w:rFonts w:ascii="Arial" w:hAnsi="Arial" w:cs="Arial"/>
          <w:i/>
          <w:sz w:val="24"/>
          <w:szCs w:val="24"/>
        </w:rPr>
        <w:t>COMPLEMENTO DAS FONTES/DESTINAÇÃO DE RECURSOS</w:t>
      </w:r>
      <w:r w:rsidR="00197F19" w:rsidRPr="00F9074B">
        <w:rPr>
          <w:rFonts w:ascii="Arial" w:hAnsi="Arial" w:cs="Arial"/>
          <w:i/>
          <w:sz w:val="24"/>
          <w:szCs w:val="24"/>
        </w:rPr>
        <w:t xml:space="preserve"> ou não deve ser utilizada por </w:t>
      </w:r>
      <w:r w:rsidR="00BE34DC" w:rsidRPr="00F9074B">
        <w:rPr>
          <w:rFonts w:ascii="Arial" w:hAnsi="Arial" w:cs="Arial"/>
          <w:i/>
          <w:sz w:val="24"/>
          <w:szCs w:val="24"/>
        </w:rPr>
        <w:t>M</w:t>
      </w:r>
      <w:r w:rsidR="00197F19" w:rsidRPr="00F9074B">
        <w:rPr>
          <w:rFonts w:ascii="Arial" w:hAnsi="Arial" w:cs="Arial"/>
          <w:i/>
          <w:sz w:val="24"/>
          <w:szCs w:val="24"/>
        </w:rPr>
        <w:t>unicípios</w:t>
      </w:r>
    </w:p>
    <w:p w14:paraId="4A221B7C" w14:textId="6BB1E2FB" w:rsidR="00C27261" w:rsidRDefault="00C27261" w:rsidP="00195DF0">
      <w:pPr>
        <w:widowControl w:val="0"/>
        <w:spacing w:line="360" w:lineRule="auto"/>
        <w:jc w:val="both"/>
        <w:rPr>
          <w:rFonts w:ascii="Arial" w:hAnsi="Arial" w:cs="Arial"/>
          <w:i/>
          <w:color w:val="0070C0"/>
          <w:sz w:val="24"/>
          <w:szCs w:val="24"/>
        </w:rPr>
      </w:pPr>
    </w:p>
    <w:p w14:paraId="5964BC32" w14:textId="155531F0" w:rsidR="00A575AA" w:rsidRPr="00B57800" w:rsidRDefault="004832F8" w:rsidP="00195DF0">
      <w:pPr>
        <w:widowControl w:val="0"/>
        <w:spacing w:line="360" w:lineRule="auto"/>
        <w:jc w:val="both"/>
        <w:rPr>
          <w:rFonts w:ascii="Arial" w:hAnsi="Arial" w:cs="Arial"/>
          <w:sz w:val="24"/>
          <w:szCs w:val="24"/>
        </w:rPr>
      </w:pPr>
      <w:r>
        <w:rPr>
          <w:rFonts w:ascii="Arial" w:hAnsi="Arial" w:cs="Arial"/>
          <w:sz w:val="24"/>
          <w:szCs w:val="24"/>
        </w:rPr>
        <w:t>45</w:t>
      </w:r>
      <w:r w:rsidR="00A575AA" w:rsidRPr="00353824">
        <w:rPr>
          <w:rFonts w:ascii="Arial" w:hAnsi="Arial" w:cs="Arial"/>
          <w:sz w:val="24"/>
          <w:szCs w:val="24"/>
        </w:rPr>
        <w:t xml:space="preserve"> Verificar se campo CodigoEspecificacaoFontesDestinacoesRecursos (Parte Fixa), quando enviado (diferente de NULL), consta na Tabela Auxiliar </w:t>
      </w:r>
      <w:r w:rsidR="0008414E" w:rsidRPr="00F87057">
        <w:rPr>
          <w:rFonts w:ascii="Arial" w:hAnsi="Arial" w:cs="Arial"/>
          <w:sz w:val="24"/>
          <w:szCs w:val="24"/>
        </w:rPr>
        <w:t>‘’Especificação das Fontes/Destinação de Recursos’</w:t>
      </w:r>
      <w:r w:rsidR="00A575AA" w:rsidRPr="00F87057">
        <w:rPr>
          <w:rFonts w:ascii="Arial" w:hAnsi="Arial" w:cs="Arial"/>
          <w:sz w:val="24"/>
          <w:szCs w:val="24"/>
        </w:rPr>
        <w:t>.</w:t>
      </w:r>
      <w:r w:rsidR="00A575AA" w:rsidRPr="00353824">
        <w:rPr>
          <w:rFonts w:ascii="Arial" w:hAnsi="Arial" w:cs="Arial"/>
          <w:sz w:val="24"/>
          <w:szCs w:val="24"/>
        </w:rPr>
        <w:t xml:space="preserve"> (</w:t>
      </w:r>
      <w:r w:rsidR="00A575AA" w:rsidRPr="00353824">
        <w:rPr>
          <w:rFonts w:ascii="Arial" w:hAnsi="Arial" w:cs="Arial"/>
          <w:bCs/>
          <w:i/>
          <w:sz w:val="24"/>
          <w:szCs w:val="24"/>
          <w:u w:val="single"/>
        </w:rPr>
        <w:t>Consistência Impeditiva</w:t>
      </w:r>
      <w:r w:rsidR="00A575AA" w:rsidRPr="00353824">
        <w:rPr>
          <w:rFonts w:ascii="Arial" w:hAnsi="Arial" w:cs="Arial"/>
          <w:sz w:val="24"/>
          <w:szCs w:val="24"/>
        </w:rPr>
        <w:t xml:space="preserve">)  </w:t>
      </w:r>
      <w:r w:rsidR="00A575AA" w:rsidRPr="00353824">
        <w:rPr>
          <w:b/>
          <w:i/>
          <w:sz w:val="28"/>
          <w:szCs w:val="28"/>
        </w:rPr>
        <w:t xml:space="preserve">ERRO </w:t>
      </w:r>
      <w:r w:rsidR="00595771" w:rsidRPr="00B57800">
        <w:rPr>
          <w:b/>
          <w:i/>
          <w:sz w:val="28"/>
          <w:szCs w:val="28"/>
        </w:rPr>
        <w:t>4668</w:t>
      </w:r>
      <w:r w:rsidR="00A575AA" w:rsidRPr="00B57800">
        <w:rPr>
          <w:b/>
          <w:i/>
          <w:sz w:val="28"/>
          <w:szCs w:val="28"/>
        </w:rPr>
        <w:t xml:space="preserve">  </w:t>
      </w:r>
    </w:p>
    <w:p w14:paraId="0894A056" w14:textId="7D533A56" w:rsidR="00A575AA" w:rsidRPr="00F87057" w:rsidRDefault="00A575AA" w:rsidP="00195DF0">
      <w:pPr>
        <w:widowControl w:val="0"/>
        <w:spacing w:line="360" w:lineRule="auto"/>
        <w:jc w:val="both"/>
        <w:rPr>
          <w:rFonts w:ascii="Arial" w:hAnsi="Arial" w:cs="Arial"/>
          <w:i/>
          <w:sz w:val="24"/>
          <w:szCs w:val="24"/>
        </w:rPr>
      </w:pPr>
      <w:r w:rsidRPr="00353824">
        <w:rPr>
          <w:b/>
          <w:bCs/>
          <w:i/>
          <w:sz w:val="24"/>
          <w:szCs w:val="24"/>
        </w:rPr>
        <w:t>Mensagem</w:t>
      </w:r>
      <w:r w:rsidRPr="00353824">
        <w:rPr>
          <w:rFonts w:ascii="Arial" w:hAnsi="Arial" w:cs="Arial"/>
          <w:bCs/>
          <w:sz w:val="24"/>
          <w:szCs w:val="24"/>
        </w:rPr>
        <w:t xml:space="preserve">: </w:t>
      </w:r>
      <w:r w:rsidRPr="00353824">
        <w:rPr>
          <w:i/>
          <w:sz w:val="24"/>
          <w:szCs w:val="24"/>
        </w:rPr>
        <w:t xml:space="preserve">No conta corrente &lt;IdentificacaoTabelaContaCorrente&gt;, o código de especificação das fontes/destinação de recursos &lt;CodigoEspecificacaoFontesDestinacoesRecursos&gt; não consta na Tabela </w:t>
      </w:r>
      <w:r w:rsidRPr="00F87057">
        <w:rPr>
          <w:i/>
          <w:sz w:val="24"/>
          <w:szCs w:val="24"/>
        </w:rPr>
        <w:t>Auxiliar</w:t>
      </w:r>
      <w:r w:rsidR="0008414E" w:rsidRPr="00F87057">
        <w:rPr>
          <w:i/>
          <w:sz w:val="24"/>
          <w:szCs w:val="24"/>
        </w:rPr>
        <w:t xml:space="preserve"> </w:t>
      </w:r>
      <w:r w:rsidR="001C46DE" w:rsidRPr="00F87057">
        <w:rPr>
          <w:i/>
          <w:sz w:val="24"/>
          <w:szCs w:val="24"/>
        </w:rPr>
        <w:t>ESPECIFICAÇÃO DAS FONTES/DESTINAÇÃO DE RECURSOS</w:t>
      </w:r>
      <w:r w:rsidR="0031511D" w:rsidRPr="00F87057">
        <w:rPr>
          <w:i/>
          <w:sz w:val="24"/>
          <w:szCs w:val="24"/>
        </w:rPr>
        <w:t>.</w:t>
      </w:r>
      <w:r w:rsidRPr="00F87057">
        <w:rPr>
          <w:i/>
          <w:sz w:val="24"/>
          <w:szCs w:val="24"/>
        </w:rPr>
        <w:t xml:space="preserve"> </w:t>
      </w:r>
    </w:p>
    <w:p w14:paraId="225D9D2A" w14:textId="53E9ADB7" w:rsidR="00A575AA" w:rsidRDefault="00A575AA" w:rsidP="00195DF0">
      <w:pPr>
        <w:widowControl w:val="0"/>
        <w:spacing w:line="360" w:lineRule="auto"/>
        <w:jc w:val="both"/>
        <w:rPr>
          <w:rFonts w:ascii="Arial" w:hAnsi="Arial" w:cs="Arial"/>
          <w:i/>
          <w:color w:val="0070C0"/>
          <w:sz w:val="24"/>
          <w:szCs w:val="24"/>
        </w:rPr>
      </w:pPr>
    </w:p>
    <w:p w14:paraId="19854D53" w14:textId="391037E1" w:rsidR="00857911" w:rsidRPr="00B26D06" w:rsidRDefault="004832F8" w:rsidP="00195DF0">
      <w:pPr>
        <w:widowControl w:val="0"/>
        <w:spacing w:line="360" w:lineRule="auto"/>
        <w:jc w:val="both"/>
        <w:rPr>
          <w:b/>
          <w:i/>
          <w:sz w:val="28"/>
          <w:szCs w:val="28"/>
        </w:rPr>
      </w:pPr>
      <w:r>
        <w:rPr>
          <w:rFonts w:ascii="Arial" w:hAnsi="Arial" w:cs="Arial"/>
          <w:bCs/>
          <w:sz w:val="24"/>
          <w:szCs w:val="24"/>
        </w:rPr>
        <w:t>46</w:t>
      </w:r>
      <w:r w:rsidR="0071467E" w:rsidRPr="00A0159B">
        <w:rPr>
          <w:rFonts w:ascii="Arial" w:hAnsi="Arial" w:cs="Arial"/>
          <w:bCs/>
          <w:sz w:val="24"/>
          <w:szCs w:val="24"/>
        </w:rPr>
        <w:t> Verificar se a chave formada pelo conjunto dos campos “</w:t>
      </w:r>
      <w:r w:rsidR="0071467E" w:rsidRPr="00A0159B">
        <w:rPr>
          <w:rFonts w:ascii="Arial" w:hAnsi="Arial" w:cs="Arial"/>
          <w:bCs/>
          <w:i/>
          <w:sz w:val="24"/>
          <w:szCs w:val="24"/>
        </w:rPr>
        <w:t>CategoriaEconomica</w:t>
      </w:r>
      <w:r w:rsidR="0071467E" w:rsidRPr="00A0159B">
        <w:rPr>
          <w:rFonts w:ascii="Arial" w:hAnsi="Arial" w:cs="Arial"/>
          <w:bCs/>
          <w:sz w:val="24"/>
          <w:szCs w:val="24"/>
        </w:rPr>
        <w:t>, Origem, Espécie, Detalhamento1, Detalhamento2, Detalhamento3, Tipo”, quando enviados (diferente de NULL), constam no Ementário da Receita (</w:t>
      </w:r>
      <w:r w:rsidR="0071467E" w:rsidRPr="00A0159B">
        <w:rPr>
          <w:rFonts w:ascii="Arial" w:hAnsi="Arial" w:cs="Arial"/>
          <w:i/>
          <w:sz w:val="24"/>
          <w:szCs w:val="24"/>
        </w:rPr>
        <w:t xml:space="preserve">Tabela </w:t>
      </w:r>
      <w:r w:rsidR="0071467E" w:rsidRPr="00F87057">
        <w:rPr>
          <w:rFonts w:ascii="Arial" w:hAnsi="Arial" w:cs="Arial"/>
          <w:i/>
          <w:sz w:val="24"/>
          <w:szCs w:val="24"/>
        </w:rPr>
        <w:t xml:space="preserve">Auxiliar </w:t>
      </w:r>
      <w:r w:rsidR="009774D6" w:rsidRPr="00F87057">
        <w:rPr>
          <w:rFonts w:ascii="Arial" w:hAnsi="Arial" w:cs="Arial"/>
          <w:i/>
          <w:sz w:val="24"/>
          <w:szCs w:val="24"/>
        </w:rPr>
        <w:t>‘Ementário da Receita’</w:t>
      </w:r>
      <w:r w:rsidR="0071467E" w:rsidRPr="00F87057">
        <w:rPr>
          <w:rFonts w:ascii="Arial" w:hAnsi="Arial" w:cs="Arial"/>
          <w:i/>
          <w:sz w:val="24"/>
          <w:szCs w:val="24"/>
        </w:rPr>
        <w:t xml:space="preserve"> c/c </w:t>
      </w:r>
      <w:r w:rsidR="0071467E" w:rsidRPr="00A0159B">
        <w:rPr>
          <w:rFonts w:ascii="Arial" w:hAnsi="Arial" w:cs="Arial"/>
          <w:i/>
          <w:sz w:val="24"/>
          <w:szCs w:val="24"/>
        </w:rPr>
        <w:t xml:space="preserve">Tabela </w:t>
      </w:r>
      <w:r w:rsidR="0071467E" w:rsidRPr="00F87057">
        <w:rPr>
          <w:rFonts w:ascii="Arial" w:hAnsi="Arial" w:cs="Arial"/>
          <w:i/>
          <w:sz w:val="24"/>
          <w:szCs w:val="24"/>
        </w:rPr>
        <w:t xml:space="preserve">Auxiliar </w:t>
      </w:r>
      <w:r w:rsidR="009774D6" w:rsidRPr="00F87057">
        <w:rPr>
          <w:rFonts w:ascii="Arial" w:hAnsi="Arial" w:cs="Arial"/>
          <w:i/>
          <w:sz w:val="24"/>
          <w:szCs w:val="24"/>
        </w:rPr>
        <w:t xml:space="preserve">‘Tipos </w:t>
      </w:r>
      <w:r w:rsidR="009774D6" w:rsidRPr="00F9074B">
        <w:rPr>
          <w:rFonts w:ascii="Arial" w:hAnsi="Arial" w:cs="Arial"/>
          <w:i/>
          <w:sz w:val="24"/>
          <w:szCs w:val="24"/>
        </w:rPr>
        <w:t>da Receita’</w:t>
      </w:r>
      <w:r w:rsidR="00F87057" w:rsidRPr="00F9074B">
        <w:rPr>
          <w:rFonts w:ascii="Arial" w:hAnsi="Arial" w:cs="Arial"/>
          <w:i/>
          <w:sz w:val="24"/>
          <w:szCs w:val="24"/>
        </w:rPr>
        <w:t xml:space="preserve"> – Ente que </w:t>
      </w:r>
      <w:r w:rsidR="00F87057" w:rsidRPr="00B26D06">
        <w:rPr>
          <w:rFonts w:ascii="Arial" w:hAnsi="Arial" w:cs="Arial"/>
          <w:i/>
          <w:sz w:val="24"/>
          <w:szCs w:val="24"/>
        </w:rPr>
        <w:t>utiliza = M</w:t>
      </w:r>
      <w:r w:rsidR="000E174C" w:rsidRPr="00B26D06">
        <w:rPr>
          <w:rFonts w:ascii="Arial" w:hAnsi="Arial" w:cs="Arial"/>
          <w:i/>
          <w:sz w:val="24"/>
          <w:szCs w:val="24"/>
        </w:rPr>
        <w:t>/C</w:t>
      </w:r>
      <w:r w:rsidR="00F87057" w:rsidRPr="00B26D06">
        <w:rPr>
          <w:rFonts w:ascii="Arial" w:hAnsi="Arial" w:cs="Arial"/>
          <w:i/>
          <w:sz w:val="24"/>
          <w:szCs w:val="24"/>
        </w:rPr>
        <w:t xml:space="preserve"> ou E/M</w:t>
      </w:r>
      <w:r w:rsidR="000E174C" w:rsidRPr="00B26D06">
        <w:rPr>
          <w:rFonts w:ascii="Arial" w:hAnsi="Arial" w:cs="Arial"/>
          <w:i/>
          <w:sz w:val="24"/>
          <w:szCs w:val="24"/>
        </w:rPr>
        <w:t>/C</w:t>
      </w:r>
      <w:r w:rsidR="009774D6" w:rsidRPr="00B26D06">
        <w:rPr>
          <w:rFonts w:ascii="Arial" w:hAnsi="Arial" w:cs="Arial"/>
          <w:i/>
          <w:sz w:val="24"/>
          <w:szCs w:val="24"/>
        </w:rPr>
        <w:t xml:space="preserve"> </w:t>
      </w:r>
      <w:r w:rsidR="0071467E" w:rsidRPr="00B26D06">
        <w:rPr>
          <w:rFonts w:ascii="Arial" w:hAnsi="Arial" w:cs="Arial"/>
          <w:i/>
          <w:sz w:val="24"/>
          <w:szCs w:val="24"/>
        </w:rPr>
        <w:t>)</w:t>
      </w:r>
      <w:r w:rsidR="0071467E" w:rsidRPr="00B26D06">
        <w:rPr>
          <w:rFonts w:ascii="Arial" w:hAnsi="Arial" w:cs="Arial"/>
          <w:bCs/>
          <w:sz w:val="24"/>
          <w:szCs w:val="24"/>
        </w:rPr>
        <w:t xml:space="preserve">. </w:t>
      </w:r>
      <w:r w:rsidR="00700C95" w:rsidRPr="00B26D06">
        <w:rPr>
          <w:rFonts w:ascii="Arial" w:hAnsi="Arial" w:cs="Arial"/>
          <w:bCs/>
          <w:sz w:val="24"/>
          <w:szCs w:val="24"/>
          <w:u w:val="single"/>
        </w:rPr>
        <w:t>Exceção</w:t>
      </w:r>
      <w:r w:rsidR="00700C95" w:rsidRPr="00F9074B">
        <w:rPr>
          <w:rFonts w:ascii="Arial" w:hAnsi="Arial" w:cs="Arial"/>
          <w:bCs/>
          <w:sz w:val="24"/>
          <w:szCs w:val="24"/>
          <w:u w:val="single"/>
        </w:rPr>
        <w:t>:</w:t>
      </w:r>
      <w:r w:rsidR="00700C95" w:rsidRPr="00F9074B">
        <w:rPr>
          <w:rFonts w:ascii="Arial" w:hAnsi="Arial" w:cs="Arial"/>
          <w:bCs/>
          <w:sz w:val="24"/>
          <w:szCs w:val="24"/>
        </w:rPr>
        <w:t xml:space="preserve"> para o Conta Corrente 38, permitir 0.0.0.0.00.0.0 </w:t>
      </w:r>
      <w:r w:rsidR="0071467E" w:rsidRPr="00F9074B">
        <w:rPr>
          <w:rFonts w:ascii="Arial" w:hAnsi="Arial" w:cs="Arial"/>
          <w:bCs/>
          <w:sz w:val="24"/>
          <w:szCs w:val="24"/>
        </w:rPr>
        <w:t>(</w:t>
      </w:r>
      <w:r w:rsidR="0071467E" w:rsidRPr="00F9074B">
        <w:rPr>
          <w:rFonts w:ascii="Arial" w:hAnsi="Arial" w:cs="Arial"/>
          <w:bCs/>
          <w:sz w:val="24"/>
          <w:szCs w:val="24"/>
          <w:u w:val="single"/>
        </w:rPr>
        <w:t>Consistência Impeditiva</w:t>
      </w:r>
      <w:r w:rsidR="0071467E" w:rsidRPr="00F9074B">
        <w:rPr>
          <w:rFonts w:ascii="Arial" w:hAnsi="Arial" w:cs="Arial"/>
          <w:bCs/>
          <w:sz w:val="24"/>
          <w:szCs w:val="24"/>
        </w:rPr>
        <w:t xml:space="preserve">)  </w:t>
      </w:r>
      <w:r w:rsidR="0071467E" w:rsidRPr="00B26D06">
        <w:rPr>
          <w:b/>
          <w:i/>
          <w:sz w:val="28"/>
          <w:szCs w:val="28"/>
        </w:rPr>
        <w:t xml:space="preserve">ERRO </w:t>
      </w:r>
      <w:r w:rsidR="009774D6" w:rsidRPr="00B26D06">
        <w:rPr>
          <w:b/>
          <w:i/>
          <w:sz w:val="28"/>
          <w:szCs w:val="28"/>
        </w:rPr>
        <w:t xml:space="preserve"> </w:t>
      </w:r>
      <w:r w:rsidR="00A505B5" w:rsidRPr="00B26D06">
        <w:rPr>
          <w:b/>
          <w:i/>
          <w:sz w:val="28"/>
          <w:szCs w:val="28"/>
        </w:rPr>
        <w:t>8215</w:t>
      </w:r>
    </w:p>
    <w:p w14:paraId="29F4247F" w14:textId="5F61FF87" w:rsidR="0071467E" w:rsidRPr="006E4FDC" w:rsidRDefault="0071467E" w:rsidP="00195DF0">
      <w:pPr>
        <w:widowControl w:val="0"/>
        <w:spacing w:line="360" w:lineRule="auto"/>
        <w:jc w:val="both"/>
        <w:rPr>
          <w:rFonts w:ascii="Arial" w:hAnsi="Arial" w:cs="Arial"/>
          <w:i/>
          <w:color w:val="0070C0"/>
          <w:sz w:val="24"/>
          <w:szCs w:val="24"/>
        </w:rPr>
      </w:pPr>
      <w:r w:rsidRPr="00F9074B">
        <w:rPr>
          <w:rFonts w:ascii="Arial" w:hAnsi="Arial" w:cs="Arial"/>
          <w:b/>
          <w:i/>
          <w:sz w:val="24"/>
          <w:szCs w:val="24"/>
        </w:rPr>
        <w:t>Mensagem:</w:t>
      </w:r>
      <w:r w:rsidRPr="00F9074B">
        <w:rPr>
          <w:rFonts w:ascii="Arial" w:hAnsi="Arial" w:cs="Arial"/>
          <w:i/>
          <w:sz w:val="24"/>
          <w:szCs w:val="24"/>
        </w:rPr>
        <w:t xml:space="preserve"> A classificação da receita orçamentária </w:t>
      </w:r>
      <w:r w:rsidRPr="00F9074B">
        <w:rPr>
          <w:rFonts w:ascii="Arial" w:hAnsi="Arial" w:cs="Arial"/>
          <w:i/>
          <w:sz w:val="24"/>
          <w:szCs w:val="24"/>
        </w:rPr>
        <w:lastRenderedPageBreak/>
        <w:t>&lt;CategoriaEconomica&gt;.&lt;Origem&gt;.&lt;Especie&gt;.&lt;Detalhamento1&gt;&lt;Detalhamento2&gt;.&lt;Det</w:t>
      </w:r>
      <w:r w:rsidR="009774D6" w:rsidRPr="00F9074B">
        <w:rPr>
          <w:rFonts w:ascii="Arial" w:hAnsi="Arial" w:cs="Arial"/>
          <w:i/>
          <w:sz w:val="24"/>
          <w:szCs w:val="24"/>
        </w:rPr>
        <w:t xml:space="preserve">alhamento3&gt;.&lt;Tipo&gt; não pertence </w:t>
      </w:r>
      <w:r w:rsidRPr="00F9074B">
        <w:rPr>
          <w:rFonts w:ascii="Arial" w:hAnsi="Arial" w:cs="Arial"/>
          <w:i/>
          <w:sz w:val="24"/>
          <w:szCs w:val="24"/>
        </w:rPr>
        <w:t>ao Ementário da Receita (</w:t>
      </w:r>
      <w:r w:rsidR="009774D6" w:rsidRPr="00F9074B">
        <w:rPr>
          <w:rFonts w:ascii="Arial" w:hAnsi="Arial" w:cs="Arial"/>
          <w:i/>
          <w:sz w:val="24"/>
          <w:szCs w:val="24"/>
        </w:rPr>
        <w:t xml:space="preserve">Tabela Auxiliar </w:t>
      </w:r>
      <w:r w:rsidR="001C46DE" w:rsidRPr="00F9074B">
        <w:rPr>
          <w:rFonts w:ascii="Arial" w:hAnsi="Arial" w:cs="Arial"/>
          <w:i/>
          <w:sz w:val="24"/>
          <w:szCs w:val="24"/>
        </w:rPr>
        <w:t>EMENTÁRIO DA RECEITA</w:t>
      </w:r>
      <w:r w:rsidR="009774D6" w:rsidRPr="00F9074B">
        <w:rPr>
          <w:rFonts w:ascii="Arial" w:hAnsi="Arial" w:cs="Arial"/>
          <w:i/>
          <w:sz w:val="24"/>
          <w:szCs w:val="24"/>
        </w:rPr>
        <w:t xml:space="preserve"> c/c Tabela Auxiliar </w:t>
      </w:r>
      <w:r w:rsidR="001C46DE" w:rsidRPr="00F9074B">
        <w:rPr>
          <w:rFonts w:ascii="Arial" w:hAnsi="Arial" w:cs="Arial"/>
          <w:i/>
          <w:sz w:val="24"/>
          <w:szCs w:val="24"/>
        </w:rPr>
        <w:t>TIPOS DA RECEITA</w:t>
      </w:r>
      <w:r w:rsidR="006E4FDC" w:rsidRPr="00F9074B">
        <w:rPr>
          <w:rFonts w:ascii="Arial" w:hAnsi="Arial" w:cs="Arial"/>
          <w:i/>
          <w:sz w:val="24"/>
          <w:szCs w:val="24"/>
        </w:rPr>
        <w:t xml:space="preserve">) ou não deve ser utilizada por </w:t>
      </w:r>
      <w:r w:rsidR="00BE34DC" w:rsidRPr="00F9074B">
        <w:rPr>
          <w:rFonts w:ascii="Arial" w:hAnsi="Arial" w:cs="Arial"/>
          <w:i/>
          <w:sz w:val="24"/>
          <w:szCs w:val="24"/>
        </w:rPr>
        <w:t>M</w:t>
      </w:r>
      <w:r w:rsidR="006E4FDC" w:rsidRPr="00F9074B">
        <w:rPr>
          <w:rFonts w:ascii="Arial" w:hAnsi="Arial" w:cs="Arial"/>
          <w:i/>
          <w:sz w:val="24"/>
          <w:szCs w:val="24"/>
        </w:rPr>
        <w:t>unicípios</w:t>
      </w:r>
      <w:r w:rsidR="006E4FDC" w:rsidRPr="006E4FDC">
        <w:rPr>
          <w:rFonts w:ascii="Arial" w:hAnsi="Arial" w:cs="Arial"/>
          <w:i/>
          <w:color w:val="0070C0"/>
          <w:sz w:val="24"/>
          <w:szCs w:val="24"/>
        </w:rPr>
        <w:t>.</w:t>
      </w:r>
    </w:p>
    <w:p w14:paraId="1628F095" w14:textId="77777777" w:rsidR="009F7900" w:rsidRPr="006E4FDC" w:rsidRDefault="009F7900" w:rsidP="00195DF0">
      <w:pPr>
        <w:widowControl w:val="0"/>
        <w:spacing w:line="360" w:lineRule="auto"/>
        <w:jc w:val="both"/>
        <w:rPr>
          <w:rFonts w:ascii="Arial" w:hAnsi="Arial" w:cs="Arial"/>
          <w:i/>
          <w:sz w:val="24"/>
          <w:szCs w:val="24"/>
        </w:rPr>
      </w:pPr>
    </w:p>
    <w:p w14:paraId="3BA252CE" w14:textId="67570107" w:rsidR="009F7900" w:rsidRPr="00A0159B" w:rsidRDefault="004832F8" w:rsidP="00195DF0">
      <w:pPr>
        <w:widowControl w:val="0"/>
        <w:spacing w:line="360" w:lineRule="auto"/>
        <w:jc w:val="both"/>
        <w:rPr>
          <w:rFonts w:ascii="Arial" w:hAnsi="Arial" w:cs="Arial"/>
          <w:b/>
          <w:bCs/>
          <w:sz w:val="24"/>
          <w:szCs w:val="24"/>
        </w:rPr>
      </w:pPr>
      <w:r>
        <w:rPr>
          <w:rFonts w:ascii="Arial" w:hAnsi="Arial" w:cs="Arial"/>
          <w:bCs/>
          <w:sz w:val="24"/>
          <w:szCs w:val="24"/>
        </w:rPr>
        <w:t>47</w:t>
      </w:r>
      <w:r w:rsidR="009F7900" w:rsidRPr="00A0159B">
        <w:rPr>
          <w:rFonts w:ascii="Arial" w:hAnsi="Arial" w:cs="Arial"/>
          <w:bCs/>
          <w:sz w:val="24"/>
          <w:szCs w:val="24"/>
        </w:rPr>
        <w:t xml:space="preserve"> Verificar se o código da receita (</w:t>
      </w:r>
      <w:r w:rsidR="009F7900" w:rsidRPr="00A0159B">
        <w:rPr>
          <w:rFonts w:ascii="Arial" w:hAnsi="Arial" w:cs="Arial"/>
          <w:bCs/>
          <w:i/>
          <w:sz w:val="24"/>
          <w:szCs w:val="24"/>
        </w:rPr>
        <w:t>CategoriaEconomica</w:t>
      </w:r>
      <w:r w:rsidR="009F7900" w:rsidRPr="00A0159B">
        <w:rPr>
          <w:rFonts w:ascii="Arial" w:hAnsi="Arial" w:cs="Arial"/>
          <w:bCs/>
          <w:sz w:val="24"/>
          <w:szCs w:val="24"/>
        </w:rPr>
        <w:t>, Origem, Espécie, Detalhamento1, Detalhamento2, Detalhamento3, Tipo)</w:t>
      </w:r>
      <w:r w:rsidR="009E58F9" w:rsidRPr="00A0159B">
        <w:rPr>
          <w:rFonts w:ascii="Arial" w:hAnsi="Arial" w:cs="Arial"/>
          <w:bCs/>
          <w:sz w:val="24"/>
          <w:szCs w:val="24"/>
        </w:rPr>
        <w:t>, quando enviados (diferente de NULL)</w:t>
      </w:r>
      <w:r w:rsidR="00700C95" w:rsidRPr="00A0159B">
        <w:rPr>
          <w:rFonts w:ascii="Arial" w:hAnsi="Arial" w:cs="Arial"/>
          <w:bCs/>
          <w:sz w:val="24"/>
          <w:szCs w:val="24"/>
        </w:rPr>
        <w:t xml:space="preserve"> e diferente de 0.0.0.0.00.0.0</w:t>
      </w:r>
      <w:r w:rsidR="009E58F9" w:rsidRPr="00A0159B">
        <w:rPr>
          <w:rFonts w:ascii="Arial" w:hAnsi="Arial" w:cs="Arial"/>
          <w:bCs/>
          <w:sz w:val="24"/>
          <w:szCs w:val="24"/>
        </w:rPr>
        <w:t xml:space="preserve">, </w:t>
      </w:r>
      <w:r w:rsidR="009F7900" w:rsidRPr="00A0159B">
        <w:rPr>
          <w:rFonts w:ascii="Arial" w:hAnsi="Arial" w:cs="Arial"/>
          <w:bCs/>
          <w:sz w:val="24"/>
          <w:szCs w:val="24"/>
        </w:rPr>
        <w:t xml:space="preserve">é valorizável (campo </w:t>
      </w:r>
      <w:r w:rsidR="009F7900" w:rsidRPr="00A0159B">
        <w:rPr>
          <w:rFonts w:ascii="Arial" w:hAnsi="Arial" w:cs="Arial"/>
          <w:bCs/>
          <w:i/>
          <w:sz w:val="24"/>
          <w:szCs w:val="24"/>
        </w:rPr>
        <w:t>valorizavel</w:t>
      </w:r>
      <w:r w:rsidR="009F7900" w:rsidRPr="00A0159B">
        <w:rPr>
          <w:rFonts w:ascii="Arial" w:hAnsi="Arial" w:cs="Arial"/>
          <w:bCs/>
          <w:sz w:val="24"/>
          <w:szCs w:val="24"/>
        </w:rPr>
        <w:t xml:space="preserve"> = ‘S’). (</w:t>
      </w:r>
      <w:r w:rsidR="009F7900" w:rsidRPr="00A0159B">
        <w:rPr>
          <w:rFonts w:ascii="Arial" w:hAnsi="Arial" w:cs="Arial"/>
          <w:bCs/>
          <w:sz w:val="24"/>
          <w:szCs w:val="24"/>
          <w:u w:val="single"/>
        </w:rPr>
        <w:t>Consistência impeditiva</w:t>
      </w:r>
      <w:r w:rsidR="009F7900" w:rsidRPr="00A0159B">
        <w:rPr>
          <w:rFonts w:ascii="Arial" w:hAnsi="Arial" w:cs="Arial"/>
          <w:bCs/>
          <w:sz w:val="24"/>
          <w:szCs w:val="24"/>
        </w:rPr>
        <w:t xml:space="preserve">) </w:t>
      </w:r>
      <w:r w:rsidR="009F7900" w:rsidRPr="00A0159B">
        <w:rPr>
          <w:b/>
          <w:i/>
          <w:sz w:val="28"/>
          <w:szCs w:val="28"/>
        </w:rPr>
        <w:t xml:space="preserve">ERRO </w:t>
      </w:r>
      <w:r w:rsidR="00EB3E3C" w:rsidRPr="00A0159B">
        <w:rPr>
          <w:b/>
          <w:i/>
          <w:sz w:val="28"/>
          <w:szCs w:val="28"/>
        </w:rPr>
        <w:t>3350</w:t>
      </w:r>
    </w:p>
    <w:p w14:paraId="5D4F7809" w14:textId="77777777" w:rsidR="009F7900" w:rsidRPr="00A0159B" w:rsidRDefault="009F7900" w:rsidP="00195DF0">
      <w:pPr>
        <w:widowControl w:val="0"/>
        <w:spacing w:line="360" w:lineRule="auto"/>
        <w:jc w:val="both"/>
        <w:rPr>
          <w:rFonts w:ascii="Arial" w:hAnsi="Arial" w:cs="Arial"/>
          <w:i/>
          <w:sz w:val="24"/>
          <w:szCs w:val="24"/>
        </w:rPr>
      </w:pPr>
      <w:r w:rsidRPr="00A0159B">
        <w:rPr>
          <w:rFonts w:ascii="Arial" w:hAnsi="Arial" w:cs="Arial"/>
          <w:b/>
          <w:i/>
          <w:sz w:val="24"/>
          <w:szCs w:val="24"/>
        </w:rPr>
        <w:t>Mensagem:</w:t>
      </w:r>
      <w:r w:rsidRPr="00A0159B">
        <w:rPr>
          <w:rFonts w:ascii="Arial" w:hAnsi="Arial" w:cs="Arial"/>
          <w:i/>
          <w:sz w:val="24"/>
          <w:szCs w:val="24"/>
        </w:rPr>
        <w:t xml:space="preserve"> Código de receita &lt;CategoriaEconomica&gt;.&lt;Origem&gt;.&lt;Especie&gt;.&lt;Detalhamento1&gt;&lt;Detalhamento2&gt;.&lt;Detalhamento3&gt;.&lt;Tipo&gt; não valorizável.</w:t>
      </w:r>
    </w:p>
    <w:p w14:paraId="4CBCCAE2" w14:textId="77777777" w:rsidR="003C66D5" w:rsidRPr="003C66D5" w:rsidRDefault="003C66D5" w:rsidP="00195DF0">
      <w:pPr>
        <w:widowControl w:val="0"/>
        <w:spacing w:line="360" w:lineRule="auto"/>
        <w:jc w:val="both"/>
        <w:rPr>
          <w:rFonts w:ascii="Arial" w:hAnsi="Arial" w:cs="Arial"/>
          <w:color w:val="0070C0"/>
          <w:sz w:val="24"/>
          <w:szCs w:val="24"/>
        </w:rPr>
      </w:pPr>
    </w:p>
    <w:p w14:paraId="39CBF574" w14:textId="0B2D5F50" w:rsidR="00800829" w:rsidRPr="00353824" w:rsidRDefault="004832F8" w:rsidP="00195DF0">
      <w:pPr>
        <w:widowControl w:val="0"/>
        <w:spacing w:line="360" w:lineRule="auto"/>
        <w:jc w:val="both"/>
        <w:rPr>
          <w:rFonts w:ascii="Arial" w:hAnsi="Arial" w:cs="Arial"/>
          <w:sz w:val="24"/>
          <w:szCs w:val="24"/>
        </w:rPr>
      </w:pPr>
      <w:r>
        <w:rPr>
          <w:rFonts w:ascii="Arial" w:hAnsi="Arial" w:cs="Arial"/>
          <w:sz w:val="24"/>
          <w:szCs w:val="24"/>
        </w:rPr>
        <w:t>48</w:t>
      </w:r>
      <w:r w:rsidR="00800829" w:rsidRPr="00A0159B">
        <w:rPr>
          <w:rFonts w:ascii="Arial" w:hAnsi="Arial" w:cs="Arial"/>
          <w:sz w:val="24"/>
          <w:szCs w:val="24"/>
        </w:rPr>
        <w:t xml:space="preserve"> Para as contas contábeis do grupo 5 (5xxxxxxxx), com contas correntes iguais a 17 e 18, a chave </w:t>
      </w:r>
      <w:r w:rsidR="00207F64" w:rsidRPr="00A0159B">
        <w:rPr>
          <w:rFonts w:ascii="Arial" w:hAnsi="Arial" w:cs="Arial"/>
          <w:sz w:val="24"/>
          <w:szCs w:val="24"/>
        </w:rPr>
        <w:t>[CodigoUnidadeGestora, NumeroEmpenho, AnoEmpenho]</w:t>
      </w:r>
      <w:r w:rsidR="004C05A1" w:rsidRPr="00A0159B">
        <w:rPr>
          <w:rFonts w:ascii="Arial" w:hAnsi="Arial" w:cs="Arial"/>
          <w:sz w:val="24"/>
          <w:szCs w:val="24"/>
        </w:rPr>
        <w:t xml:space="preserve"> somente poderá estar associada a uma única fonte de recurso </w:t>
      </w:r>
      <w:r w:rsidR="00207F64" w:rsidRPr="00A0159B">
        <w:rPr>
          <w:rFonts w:ascii="Arial" w:hAnsi="Arial" w:cs="Arial"/>
          <w:sz w:val="24"/>
          <w:szCs w:val="24"/>
        </w:rPr>
        <w:t>[</w:t>
      </w:r>
      <w:r w:rsidR="004C05A1" w:rsidRPr="00A0159B">
        <w:rPr>
          <w:rFonts w:ascii="Arial" w:hAnsi="Arial" w:cs="Arial"/>
          <w:sz w:val="24"/>
          <w:szCs w:val="24"/>
        </w:rPr>
        <w:t>CodigoGrupoFonteDestinacaoRecursos, CodigoEspecificacaoFontesDestinacoesRecursos,</w:t>
      </w:r>
      <w:r w:rsidR="00A0159B">
        <w:rPr>
          <w:rFonts w:ascii="Arial" w:hAnsi="Arial" w:cs="Arial"/>
          <w:sz w:val="24"/>
          <w:szCs w:val="24"/>
        </w:rPr>
        <w:t>C</w:t>
      </w:r>
      <w:r w:rsidR="004C05A1" w:rsidRPr="00A0159B">
        <w:rPr>
          <w:rFonts w:ascii="Arial" w:hAnsi="Arial" w:cs="Arial"/>
          <w:sz w:val="24"/>
          <w:szCs w:val="24"/>
        </w:rPr>
        <w:t>odigoDetalhamentoFontesDestinacoesRecursos</w:t>
      </w:r>
      <w:r w:rsidR="00A0159B">
        <w:rPr>
          <w:rFonts w:ascii="Arial" w:hAnsi="Arial" w:cs="Arial"/>
          <w:sz w:val="24"/>
          <w:szCs w:val="24"/>
        </w:rPr>
        <w:t xml:space="preserve">, </w:t>
      </w:r>
      <w:r w:rsidR="00A0159B" w:rsidRPr="00353824">
        <w:rPr>
          <w:rFonts w:ascii="Arial" w:hAnsi="Arial" w:cs="Arial"/>
          <w:sz w:val="24"/>
          <w:szCs w:val="24"/>
        </w:rPr>
        <w:t>CodigoComplementoFontesDestinacoesRecursos</w:t>
      </w:r>
      <w:r w:rsidR="00207F64" w:rsidRPr="00353824">
        <w:rPr>
          <w:rFonts w:ascii="Arial" w:hAnsi="Arial" w:cs="Arial"/>
          <w:sz w:val="24"/>
          <w:szCs w:val="24"/>
        </w:rPr>
        <w:t>]</w:t>
      </w:r>
      <w:r w:rsidR="004C05A1" w:rsidRPr="00353824">
        <w:rPr>
          <w:rFonts w:ascii="Arial" w:hAnsi="Arial" w:cs="Arial"/>
          <w:sz w:val="24"/>
          <w:szCs w:val="24"/>
        </w:rPr>
        <w:t xml:space="preserve"> </w:t>
      </w:r>
      <w:r w:rsidR="00207F64" w:rsidRPr="00353824">
        <w:rPr>
          <w:rFonts w:ascii="Arial" w:hAnsi="Arial" w:cs="Arial"/>
          <w:sz w:val="24"/>
          <w:szCs w:val="24"/>
        </w:rPr>
        <w:t>n</w:t>
      </w:r>
      <w:r w:rsidR="004C05A1" w:rsidRPr="00353824">
        <w:rPr>
          <w:rFonts w:ascii="Arial" w:hAnsi="Arial" w:cs="Arial"/>
          <w:sz w:val="24"/>
          <w:szCs w:val="24"/>
        </w:rPr>
        <w:t xml:space="preserve">o </w:t>
      </w:r>
      <w:r w:rsidR="004C05A1" w:rsidRPr="00A0159B">
        <w:rPr>
          <w:rFonts w:ascii="Arial" w:hAnsi="Arial" w:cs="Arial"/>
          <w:sz w:val="24"/>
          <w:szCs w:val="24"/>
        </w:rPr>
        <w:t xml:space="preserve">exercício (mês de referência e </w:t>
      </w:r>
      <w:r w:rsidR="003877CC" w:rsidRPr="00A0159B">
        <w:rPr>
          <w:rFonts w:ascii="Arial" w:hAnsi="Arial" w:cs="Arial"/>
          <w:sz w:val="24"/>
          <w:szCs w:val="24"/>
        </w:rPr>
        <w:t>anteriores</w:t>
      </w:r>
      <w:r w:rsidR="004C05A1" w:rsidRPr="00A0159B">
        <w:rPr>
          <w:rFonts w:ascii="Arial" w:hAnsi="Arial" w:cs="Arial"/>
          <w:sz w:val="24"/>
          <w:szCs w:val="24"/>
        </w:rPr>
        <w:t>).</w:t>
      </w:r>
      <w:r w:rsidR="00800829" w:rsidRPr="00A0159B">
        <w:rPr>
          <w:rFonts w:ascii="Arial" w:hAnsi="Arial" w:cs="Arial"/>
          <w:sz w:val="24"/>
          <w:szCs w:val="24"/>
        </w:rPr>
        <w:t xml:space="preserve"> (</w:t>
      </w:r>
      <w:r w:rsidR="00800829" w:rsidRPr="00A0159B">
        <w:rPr>
          <w:rFonts w:ascii="Arial" w:hAnsi="Arial" w:cs="Arial"/>
          <w:sz w:val="24"/>
          <w:szCs w:val="24"/>
          <w:u w:val="single"/>
        </w:rPr>
        <w:t>Consistência impeditiva</w:t>
      </w:r>
      <w:r w:rsidR="00800829" w:rsidRPr="00A0159B">
        <w:rPr>
          <w:rFonts w:ascii="Arial" w:hAnsi="Arial" w:cs="Arial"/>
          <w:sz w:val="24"/>
          <w:szCs w:val="24"/>
        </w:rPr>
        <w:t xml:space="preserve">) </w:t>
      </w:r>
      <w:r w:rsidR="00800829" w:rsidRPr="00353824">
        <w:rPr>
          <w:rFonts w:ascii="Arial" w:hAnsi="Arial" w:cs="Arial"/>
          <w:b/>
          <w:i/>
          <w:sz w:val="24"/>
          <w:szCs w:val="24"/>
        </w:rPr>
        <w:t xml:space="preserve">ERRO </w:t>
      </w:r>
      <w:r w:rsidR="008911D8" w:rsidRPr="00353824">
        <w:rPr>
          <w:rFonts w:ascii="Arial" w:hAnsi="Arial" w:cs="Arial"/>
          <w:b/>
          <w:i/>
          <w:sz w:val="24"/>
          <w:szCs w:val="24"/>
        </w:rPr>
        <w:t xml:space="preserve">4202  </w:t>
      </w:r>
    </w:p>
    <w:p w14:paraId="60943D81" w14:textId="77777777" w:rsidR="003877CC" w:rsidRPr="00A0159B" w:rsidRDefault="00800829" w:rsidP="00195DF0">
      <w:pPr>
        <w:widowControl w:val="0"/>
        <w:spacing w:line="360" w:lineRule="auto"/>
        <w:jc w:val="both"/>
        <w:rPr>
          <w:rFonts w:ascii="Arial" w:hAnsi="Arial" w:cs="Arial"/>
          <w:i/>
          <w:sz w:val="24"/>
          <w:szCs w:val="24"/>
        </w:rPr>
      </w:pPr>
      <w:r w:rsidRPr="00A0159B">
        <w:rPr>
          <w:rFonts w:ascii="Arial" w:hAnsi="Arial" w:cs="Arial"/>
          <w:b/>
          <w:i/>
          <w:sz w:val="24"/>
          <w:szCs w:val="24"/>
        </w:rPr>
        <w:t>Mensagem</w:t>
      </w:r>
      <w:r w:rsidRPr="00A0159B">
        <w:rPr>
          <w:rFonts w:ascii="Arial" w:hAnsi="Arial" w:cs="Arial"/>
          <w:i/>
          <w:sz w:val="24"/>
          <w:szCs w:val="24"/>
        </w:rPr>
        <w:t>: “</w:t>
      </w:r>
      <w:r w:rsidR="003877CC" w:rsidRPr="00A0159B">
        <w:rPr>
          <w:rFonts w:ascii="Arial" w:hAnsi="Arial" w:cs="Arial"/>
          <w:i/>
          <w:sz w:val="24"/>
          <w:szCs w:val="24"/>
        </w:rPr>
        <w:t xml:space="preserve">Restos a Pagar com chave [CodigoUnidadeGestora, NumeroEmpenho, AnoEmpenho] = [&lt;CodigoUnidadeGestora&gt;, &lt;NumeroEmpenho&gt;, &lt;AnoEmpenho&gt;] possui </w:t>
      </w:r>
    </w:p>
    <w:p w14:paraId="320870F4" w14:textId="77777777" w:rsidR="00800829" w:rsidRPr="00A0159B" w:rsidRDefault="004C05A1" w:rsidP="00195DF0">
      <w:pPr>
        <w:widowControl w:val="0"/>
        <w:spacing w:line="360" w:lineRule="auto"/>
        <w:jc w:val="both"/>
        <w:rPr>
          <w:rFonts w:ascii="Arial" w:hAnsi="Arial" w:cs="Arial"/>
          <w:i/>
          <w:sz w:val="24"/>
          <w:szCs w:val="24"/>
        </w:rPr>
      </w:pPr>
      <w:r w:rsidRPr="00A0159B">
        <w:rPr>
          <w:rFonts w:ascii="Arial" w:hAnsi="Arial" w:cs="Arial"/>
          <w:i/>
          <w:sz w:val="24"/>
          <w:szCs w:val="24"/>
        </w:rPr>
        <w:t xml:space="preserve">fonte de recursos </w:t>
      </w:r>
      <w:r w:rsidR="000235C8" w:rsidRPr="00A0159B">
        <w:rPr>
          <w:rFonts w:ascii="Arial" w:hAnsi="Arial" w:cs="Arial"/>
          <w:i/>
          <w:sz w:val="24"/>
          <w:szCs w:val="24"/>
        </w:rPr>
        <w:t xml:space="preserve">em </w:t>
      </w:r>
      <w:r w:rsidRPr="00A0159B">
        <w:rPr>
          <w:rFonts w:ascii="Arial" w:hAnsi="Arial" w:cs="Arial"/>
          <w:i/>
          <w:sz w:val="24"/>
          <w:szCs w:val="24"/>
        </w:rPr>
        <w:t>duplic</w:t>
      </w:r>
      <w:r w:rsidR="000235C8" w:rsidRPr="00A0159B">
        <w:rPr>
          <w:rFonts w:ascii="Arial" w:hAnsi="Arial" w:cs="Arial"/>
          <w:i/>
          <w:sz w:val="24"/>
          <w:szCs w:val="24"/>
        </w:rPr>
        <w:t>idade.</w:t>
      </w:r>
      <w:r w:rsidR="00800829" w:rsidRPr="00A0159B">
        <w:rPr>
          <w:rFonts w:ascii="Arial" w:hAnsi="Arial" w:cs="Arial"/>
          <w:i/>
          <w:sz w:val="24"/>
          <w:szCs w:val="24"/>
        </w:rPr>
        <w:t>”</w:t>
      </w:r>
    </w:p>
    <w:p w14:paraId="08E21A7C" w14:textId="77777777" w:rsidR="00800829" w:rsidRPr="004C7D24" w:rsidRDefault="00800829" w:rsidP="00195DF0">
      <w:pPr>
        <w:widowControl w:val="0"/>
        <w:spacing w:line="360" w:lineRule="auto"/>
        <w:jc w:val="both"/>
        <w:rPr>
          <w:rFonts w:ascii="Arial" w:hAnsi="Arial" w:cs="Arial"/>
          <w:color w:val="0070C0"/>
        </w:rPr>
      </w:pPr>
    </w:p>
    <w:p w14:paraId="651EB25A" w14:textId="4AC2F1FA" w:rsidR="003877CC" w:rsidRPr="00353824" w:rsidRDefault="004832F8" w:rsidP="00195DF0">
      <w:pPr>
        <w:widowControl w:val="0"/>
        <w:spacing w:line="360" w:lineRule="auto"/>
        <w:jc w:val="both"/>
        <w:rPr>
          <w:rFonts w:ascii="Arial" w:hAnsi="Arial" w:cs="Arial"/>
        </w:rPr>
      </w:pPr>
      <w:r>
        <w:rPr>
          <w:rFonts w:ascii="Arial" w:hAnsi="Arial" w:cs="Arial"/>
          <w:sz w:val="24"/>
          <w:szCs w:val="24"/>
        </w:rPr>
        <w:t>49</w:t>
      </w:r>
      <w:r w:rsidR="003877CC" w:rsidRPr="0062233C">
        <w:rPr>
          <w:rFonts w:ascii="Arial" w:hAnsi="Arial" w:cs="Arial"/>
          <w:sz w:val="24"/>
          <w:szCs w:val="24"/>
        </w:rPr>
        <w:t xml:space="preserve"> Para as contas contábeis do grupo 6 (6xxxxxxxx), com contas correntes iguais a 17, 18, 20 e 39, a chave [CodigoUnidadeGestora, NumeroEmpenho, AnoEmpenho, CodigoGrupoFonteDestinacaoRecursos, CodigoEspecificacaoFontesDestinacoesRecursos, </w:t>
      </w:r>
      <w:r w:rsidR="003877CC" w:rsidRPr="00353824">
        <w:rPr>
          <w:rFonts w:ascii="Arial" w:hAnsi="Arial" w:cs="Arial"/>
          <w:sz w:val="24"/>
          <w:szCs w:val="24"/>
        </w:rPr>
        <w:t>CodigoDetalhamentoFontesDestinacoesRecursos</w:t>
      </w:r>
      <w:r w:rsidR="0062233C" w:rsidRPr="00353824">
        <w:rPr>
          <w:rFonts w:ascii="Arial" w:hAnsi="Arial" w:cs="Arial"/>
          <w:sz w:val="24"/>
          <w:szCs w:val="24"/>
        </w:rPr>
        <w:t>,CodigoComplementoFontesDestinacoesRecursos</w:t>
      </w:r>
      <w:r w:rsidR="003877CC" w:rsidRPr="0062233C">
        <w:rPr>
          <w:rFonts w:ascii="Arial" w:hAnsi="Arial" w:cs="Arial"/>
          <w:sz w:val="24"/>
          <w:szCs w:val="24"/>
        </w:rPr>
        <w:t>], no mês de referência, deverá estar contida nas contas contábeis do grupo 5 (5xxxxxxxx), com contas correntes iguais a 17 e 18 para o exercício (mês de referencia e anteriores). (</w:t>
      </w:r>
      <w:r w:rsidR="003877CC" w:rsidRPr="0062233C">
        <w:rPr>
          <w:rFonts w:ascii="Arial" w:hAnsi="Arial" w:cs="Arial"/>
          <w:sz w:val="24"/>
          <w:szCs w:val="24"/>
          <w:u w:val="single"/>
        </w:rPr>
        <w:t>Consistência impeditiva</w:t>
      </w:r>
      <w:r w:rsidR="003877CC" w:rsidRPr="0062233C">
        <w:rPr>
          <w:rFonts w:ascii="Arial" w:hAnsi="Arial" w:cs="Arial"/>
          <w:sz w:val="24"/>
          <w:szCs w:val="24"/>
        </w:rPr>
        <w:t xml:space="preserve">) </w:t>
      </w:r>
      <w:r w:rsidR="003877CC" w:rsidRPr="00353824">
        <w:rPr>
          <w:rFonts w:ascii="Arial" w:hAnsi="Arial" w:cs="Arial"/>
          <w:b/>
          <w:i/>
          <w:sz w:val="24"/>
          <w:szCs w:val="24"/>
        </w:rPr>
        <w:t xml:space="preserve">ERRO </w:t>
      </w:r>
      <w:r w:rsidR="001375AD" w:rsidRPr="00353824">
        <w:rPr>
          <w:rFonts w:ascii="Arial" w:hAnsi="Arial" w:cs="Arial"/>
          <w:b/>
          <w:i/>
          <w:sz w:val="24"/>
          <w:szCs w:val="24"/>
        </w:rPr>
        <w:t xml:space="preserve">4203 </w:t>
      </w:r>
    </w:p>
    <w:p w14:paraId="65AD2672" w14:textId="77777777" w:rsidR="000235C8" w:rsidRPr="0062233C" w:rsidRDefault="000235C8" w:rsidP="00195DF0">
      <w:pPr>
        <w:widowControl w:val="0"/>
        <w:spacing w:line="360" w:lineRule="auto"/>
        <w:jc w:val="both"/>
        <w:rPr>
          <w:rFonts w:ascii="Arial" w:hAnsi="Arial" w:cs="Arial"/>
          <w:i/>
          <w:sz w:val="24"/>
          <w:szCs w:val="24"/>
        </w:rPr>
      </w:pPr>
      <w:r w:rsidRPr="0062233C">
        <w:rPr>
          <w:rFonts w:ascii="Arial" w:hAnsi="Arial" w:cs="Arial"/>
          <w:b/>
          <w:i/>
          <w:sz w:val="24"/>
          <w:szCs w:val="24"/>
        </w:rPr>
        <w:t>Mensagem</w:t>
      </w:r>
      <w:r w:rsidRPr="0062233C">
        <w:rPr>
          <w:rFonts w:ascii="Arial" w:hAnsi="Arial" w:cs="Arial"/>
          <w:i/>
          <w:sz w:val="24"/>
          <w:szCs w:val="24"/>
        </w:rPr>
        <w:t>: “Execução de Restos a Pagar</w:t>
      </w:r>
      <w:r w:rsidR="00E46AA7" w:rsidRPr="0062233C">
        <w:rPr>
          <w:rFonts w:ascii="Arial" w:hAnsi="Arial" w:cs="Arial"/>
          <w:i/>
          <w:sz w:val="24"/>
          <w:szCs w:val="24"/>
        </w:rPr>
        <w:t xml:space="preserve"> no Grupo 6 (6xxxxxxxx)</w:t>
      </w:r>
      <w:r w:rsidRPr="0062233C">
        <w:rPr>
          <w:rFonts w:ascii="Arial" w:hAnsi="Arial" w:cs="Arial"/>
          <w:i/>
          <w:sz w:val="24"/>
          <w:szCs w:val="24"/>
        </w:rPr>
        <w:t xml:space="preserve"> </w:t>
      </w:r>
      <w:r w:rsidR="003877CC" w:rsidRPr="0062233C">
        <w:rPr>
          <w:rFonts w:ascii="Arial" w:hAnsi="Arial" w:cs="Arial"/>
          <w:i/>
          <w:sz w:val="24"/>
          <w:szCs w:val="24"/>
        </w:rPr>
        <w:t xml:space="preserve">com chave [CodigoUnidadeGestora, NumeroEmpenho, AnoEmpenho] = [&lt;CodigoUnidadeGestora&gt;, &lt;NumeroEmpenho&gt;, &lt;AnoEmpenho&gt;] </w:t>
      </w:r>
      <w:r w:rsidRPr="0062233C">
        <w:rPr>
          <w:rFonts w:ascii="Arial" w:hAnsi="Arial" w:cs="Arial"/>
          <w:i/>
          <w:sz w:val="24"/>
          <w:szCs w:val="24"/>
        </w:rPr>
        <w:t xml:space="preserve">sem a devida </w:t>
      </w:r>
      <w:r w:rsidR="00E46AA7" w:rsidRPr="0062233C">
        <w:rPr>
          <w:rFonts w:ascii="Arial" w:hAnsi="Arial" w:cs="Arial"/>
          <w:i/>
          <w:sz w:val="24"/>
          <w:szCs w:val="24"/>
        </w:rPr>
        <w:t>correspondência no Grupo 5 (5xxxxxxxx)</w:t>
      </w:r>
      <w:r w:rsidRPr="0062233C">
        <w:rPr>
          <w:rFonts w:ascii="Arial" w:hAnsi="Arial" w:cs="Arial"/>
          <w:i/>
          <w:sz w:val="24"/>
          <w:szCs w:val="24"/>
        </w:rPr>
        <w:t>.”</w:t>
      </w:r>
    </w:p>
    <w:p w14:paraId="3EA8D801" w14:textId="77777777" w:rsidR="000235C8" w:rsidRDefault="000235C8" w:rsidP="00195DF0">
      <w:pPr>
        <w:widowControl w:val="0"/>
        <w:spacing w:line="360" w:lineRule="auto"/>
        <w:jc w:val="both"/>
        <w:rPr>
          <w:rFonts w:ascii="Arial" w:hAnsi="Arial" w:cs="Arial"/>
          <w:color w:val="0070C0"/>
        </w:rPr>
      </w:pPr>
    </w:p>
    <w:p w14:paraId="6E736A1D" w14:textId="3A99D1E5" w:rsidR="001F490F" w:rsidRPr="00353824" w:rsidRDefault="004832F8" w:rsidP="00195DF0">
      <w:pPr>
        <w:widowControl w:val="0"/>
        <w:spacing w:line="360" w:lineRule="auto"/>
        <w:jc w:val="both"/>
        <w:rPr>
          <w:rFonts w:ascii="Arial" w:hAnsi="Arial" w:cs="Arial"/>
        </w:rPr>
      </w:pPr>
      <w:r>
        <w:rPr>
          <w:rFonts w:ascii="Arial" w:hAnsi="Arial" w:cs="Arial"/>
          <w:sz w:val="24"/>
          <w:szCs w:val="24"/>
        </w:rPr>
        <w:t xml:space="preserve">50 </w:t>
      </w:r>
      <w:r w:rsidR="003E796D" w:rsidRPr="00991B34">
        <w:rPr>
          <w:rFonts w:ascii="Arial" w:hAnsi="Arial" w:cs="Arial"/>
          <w:sz w:val="24"/>
          <w:szCs w:val="24"/>
        </w:rPr>
        <w:t xml:space="preserve">Para as contas contábeis do grupo 5 (5xxxxxxxx), com contas correntes iguais a 17 e 18, a chave [CodigoUnidadeGestora, NumeroEmpenho, AnoEmpenho, CodigoGrupoFonte </w:t>
      </w:r>
      <w:r w:rsidR="003E796D" w:rsidRPr="00991B34">
        <w:rPr>
          <w:rFonts w:ascii="Arial" w:hAnsi="Arial" w:cs="Arial"/>
          <w:sz w:val="24"/>
          <w:szCs w:val="24"/>
        </w:rPr>
        <w:lastRenderedPageBreak/>
        <w:t>DestinacaoRecursos,CodigoEspecificacaoFontesDestinacoesRecursos,</w:t>
      </w:r>
      <w:r w:rsidR="003E796D" w:rsidRPr="00353824">
        <w:rPr>
          <w:rFonts w:ascii="Arial" w:hAnsi="Arial" w:cs="Arial"/>
          <w:sz w:val="24"/>
          <w:szCs w:val="24"/>
        </w:rPr>
        <w:t>CodigoDetalhamentoFontesDestinacoesRecursos</w:t>
      </w:r>
      <w:r w:rsidR="00991B34" w:rsidRPr="00353824">
        <w:rPr>
          <w:rFonts w:ascii="Arial" w:hAnsi="Arial" w:cs="Arial"/>
          <w:sz w:val="24"/>
          <w:szCs w:val="24"/>
        </w:rPr>
        <w:t>,CodigoComplementoFontesDestinacoesRecursos</w:t>
      </w:r>
      <w:r w:rsidR="003E796D" w:rsidRPr="00353824">
        <w:rPr>
          <w:rFonts w:ascii="Arial" w:hAnsi="Arial" w:cs="Arial"/>
          <w:sz w:val="24"/>
          <w:szCs w:val="24"/>
        </w:rPr>
        <w:t xml:space="preserve">] deverá </w:t>
      </w:r>
      <w:r w:rsidR="003E796D" w:rsidRPr="00991B34">
        <w:rPr>
          <w:rFonts w:ascii="Arial" w:hAnsi="Arial" w:cs="Arial"/>
          <w:sz w:val="24"/>
          <w:szCs w:val="24"/>
        </w:rPr>
        <w:t>estar contida nas contas contábeis do grupo 6 (6xxxxxxxx), com contas correntes iguais a 17, 18, 20 e 39, no mês de referência. (</w:t>
      </w:r>
      <w:r w:rsidR="003E796D" w:rsidRPr="00991B34">
        <w:rPr>
          <w:rFonts w:ascii="Arial" w:hAnsi="Arial" w:cs="Arial"/>
          <w:sz w:val="24"/>
          <w:szCs w:val="24"/>
          <w:u w:val="single"/>
        </w:rPr>
        <w:t>Consistência impeditiva</w:t>
      </w:r>
      <w:r w:rsidR="003E796D" w:rsidRPr="00991B34">
        <w:rPr>
          <w:rFonts w:ascii="Arial" w:hAnsi="Arial" w:cs="Arial"/>
          <w:sz w:val="24"/>
          <w:szCs w:val="24"/>
        </w:rPr>
        <w:t xml:space="preserve">) </w:t>
      </w:r>
      <w:r w:rsidR="003E796D" w:rsidRPr="00353824">
        <w:rPr>
          <w:rFonts w:ascii="Arial" w:hAnsi="Arial" w:cs="Arial"/>
          <w:b/>
          <w:i/>
          <w:sz w:val="24"/>
          <w:szCs w:val="24"/>
        </w:rPr>
        <w:t xml:space="preserve">ERRO </w:t>
      </w:r>
      <w:r w:rsidR="001F490F" w:rsidRPr="00353824">
        <w:rPr>
          <w:rFonts w:ascii="Arial" w:hAnsi="Arial" w:cs="Arial"/>
          <w:b/>
          <w:i/>
          <w:sz w:val="24"/>
          <w:szCs w:val="24"/>
        </w:rPr>
        <w:t xml:space="preserve">4204 </w:t>
      </w:r>
    </w:p>
    <w:p w14:paraId="05528E69" w14:textId="77777777" w:rsidR="003E796D" w:rsidRPr="00991B34" w:rsidRDefault="003E796D" w:rsidP="00195DF0">
      <w:pPr>
        <w:widowControl w:val="0"/>
        <w:spacing w:line="360" w:lineRule="auto"/>
        <w:jc w:val="both"/>
        <w:rPr>
          <w:rFonts w:ascii="Arial" w:hAnsi="Arial" w:cs="Arial"/>
        </w:rPr>
      </w:pPr>
      <w:r w:rsidRPr="00991B34">
        <w:rPr>
          <w:rFonts w:ascii="Arial" w:hAnsi="Arial" w:cs="Arial"/>
          <w:b/>
          <w:i/>
          <w:sz w:val="24"/>
          <w:szCs w:val="24"/>
        </w:rPr>
        <w:t>Mensagem</w:t>
      </w:r>
      <w:r w:rsidRPr="00991B34">
        <w:rPr>
          <w:rFonts w:ascii="Arial" w:hAnsi="Arial" w:cs="Arial"/>
          <w:i/>
          <w:sz w:val="24"/>
          <w:szCs w:val="24"/>
        </w:rPr>
        <w:t>: “</w:t>
      </w:r>
      <w:r w:rsidR="008F7309" w:rsidRPr="00991B34">
        <w:rPr>
          <w:rFonts w:ascii="Arial" w:hAnsi="Arial" w:cs="Arial"/>
          <w:i/>
          <w:sz w:val="24"/>
          <w:szCs w:val="24"/>
        </w:rPr>
        <w:t>Inscrição</w:t>
      </w:r>
      <w:r w:rsidRPr="00991B34">
        <w:rPr>
          <w:rFonts w:ascii="Arial" w:hAnsi="Arial" w:cs="Arial"/>
          <w:i/>
          <w:sz w:val="24"/>
          <w:szCs w:val="24"/>
        </w:rPr>
        <w:t xml:space="preserve"> de Restos a Pagar </w:t>
      </w:r>
      <w:r w:rsidR="008F7309" w:rsidRPr="00991B34">
        <w:rPr>
          <w:rFonts w:ascii="Arial" w:hAnsi="Arial" w:cs="Arial"/>
          <w:i/>
          <w:sz w:val="24"/>
          <w:szCs w:val="24"/>
        </w:rPr>
        <w:t xml:space="preserve">no Grupo 5, </w:t>
      </w:r>
      <w:r w:rsidRPr="00991B34">
        <w:rPr>
          <w:rFonts w:ascii="Arial" w:hAnsi="Arial" w:cs="Arial"/>
          <w:i/>
          <w:sz w:val="24"/>
          <w:szCs w:val="24"/>
        </w:rPr>
        <w:t>com chave [CodigoUnidadeGestora, NumeroEmpenho, AnoEmpenho] = [&lt;CodigoUnidadeGestora&gt;, &lt;NumeroEmpenho&gt;, &lt;AnoEmpenho&gt;]</w:t>
      </w:r>
      <w:r w:rsidR="008F7309" w:rsidRPr="00991B34">
        <w:rPr>
          <w:rFonts w:ascii="Arial" w:hAnsi="Arial" w:cs="Arial"/>
          <w:i/>
          <w:sz w:val="24"/>
          <w:szCs w:val="24"/>
        </w:rPr>
        <w:t>,</w:t>
      </w:r>
      <w:r w:rsidRPr="00991B34">
        <w:rPr>
          <w:rFonts w:ascii="Arial" w:hAnsi="Arial" w:cs="Arial"/>
          <w:i/>
          <w:sz w:val="24"/>
          <w:szCs w:val="24"/>
        </w:rPr>
        <w:t xml:space="preserve"> sem </w:t>
      </w:r>
      <w:r w:rsidR="008F7309" w:rsidRPr="00991B34">
        <w:rPr>
          <w:rFonts w:ascii="Arial" w:hAnsi="Arial" w:cs="Arial"/>
          <w:i/>
          <w:sz w:val="24"/>
          <w:szCs w:val="24"/>
        </w:rPr>
        <w:t>o devido reflexo</w:t>
      </w:r>
      <w:r w:rsidRPr="00991B34">
        <w:rPr>
          <w:rFonts w:ascii="Arial" w:hAnsi="Arial" w:cs="Arial"/>
          <w:i/>
          <w:sz w:val="24"/>
          <w:szCs w:val="24"/>
        </w:rPr>
        <w:t xml:space="preserve"> no </w:t>
      </w:r>
      <w:r w:rsidR="008F7309" w:rsidRPr="00991B34">
        <w:rPr>
          <w:rFonts w:ascii="Arial" w:hAnsi="Arial" w:cs="Arial"/>
          <w:i/>
          <w:sz w:val="24"/>
          <w:szCs w:val="24"/>
        </w:rPr>
        <w:t>Grupo 6 da Prestação de Contas do Mês</w:t>
      </w:r>
      <w:r w:rsidRPr="00991B34">
        <w:rPr>
          <w:rFonts w:ascii="Arial" w:hAnsi="Arial" w:cs="Arial"/>
          <w:i/>
          <w:sz w:val="24"/>
          <w:szCs w:val="24"/>
        </w:rPr>
        <w:t>.”</w:t>
      </w:r>
    </w:p>
    <w:p w14:paraId="4B2E0E3D" w14:textId="77777777" w:rsidR="003E796D" w:rsidRDefault="003E796D" w:rsidP="00195DF0">
      <w:pPr>
        <w:widowControl w:val="0"/>
        <w:spacing w:line="360" w:lineRule="auto"/>
        <w:jc w:val="both"/>
        <w:rPr>
          <w:rFonts w:ascii="Arial" w:hAnsi="Arial" w:cs="Arial"/>
          <w:color w:val="0070C0"/>
        </w:rPr>
      </w:pPr>
    </w:p>
    <w:p w14:paraId="40E50790" w14:textId="435B9E70" w:rsidR="00BF7A32" w:rsidRPr="00B26D06" w:rsidRDefault="004832F8" w:rsidP="00195DF0">
      <w:pPr>
        <w:widowControl w:val="0"/>
        <w:spacing w:line="360" w:lineRule="auto"/>
        <w:jc w:val="both"/>
        <w:rPr>
          <w:rFonts w:ascii="Arial" w:hAnsi="Arial" w:cs="Arial"/>
          <w:b/>
          <w:i/>
          <w:sz w:val="24"/>
          <w:szCs w:val="24"/>
        </w:rPr>
      </w:pPr>
      <w:r>
        <w:rPr>
          <w:rFonts w:ascii="Arial" w:hAnsi="Arial" w:cs="Arial"/>
          <w:sz w:val="24"/>
          <w:szCs w:val="24"/>
        </w:rPr>
        <w:t>51</w:t>
      </w:r>
      <w:r w:rsidR="00BF7A32" w:rsidRPr="008C3528">
        <w:rPr>
          <w:rFonts w:ascii="Arial" w:hAnsi="Arial" w:cs="Arial"/>
          <w:sz w:val="24"/>
          <w:szCs w:val="24"/>
        </w:rPr>
        <w:t xml:space="preserve"> </w:t>
      </w:r>
      <w:r w:rsidR="00EA6DB9" w:rsidRPr="008C3528">
        <w:rPr>
          <w:rFonts w:ascii="Arial" w:hAnsi="Arial" w:cs="Arial"/>
          <w:sz w:val="24"/>
          <w:szCs w:val="24"/>
        </w:rPr>
        <w:t xml:space="preserve">Para os contas correntes  07 – Dotação Orçamentária, 08 – Alteração de Dotação Orçamentária, 09 – Emissão de Empenho, 12 – Pré-Empenho, 13 – Dotação Utilizada, 17 – Controle de RP Processados e Não Processados Liquidados, 18 – Controle de RP Não Processado, 20 – Cancelamento de RP e 39 – Pagamento de RP Processados e Não </w:t>
      </w:r>
      <w:r w:rsidR="00EA6DB9" w:rsidRPr="00B26D06">
        <w:rPr>
          <w:rFonts w:ascii="Arial" w:hAnsi="Arial" w:cs="Arial"/>
          <w:sz w:val="24"/>
          <w:szCs w:val="24"/>
        </w:rPr>
        <w:t xml:space="preserve">Processados Liquidados,  </w:t>
      </w:r>
      <w:r w:rsidR="008C3528" w:rsidRPr="00B26D06">
        <w:rPr>
          <w:rFonts w:ascii="Arial" w:hAnsi="Arial" w:cs="Arial"/>
          <w:sz w:val="24"/>
          <w:szCs w:val="24"/>
        </w:rPr>
        <w:t>s</w:t>
      </w:r>
      <w:r w:rsidR="00BF7A32" w:rsidRPr="00B26D06">
        <w:rPr>
          <w:rFonts w:ascii="Arial" w:hAnsi="Arial" w:cs="Arial"/>
          <w:sz w:val="24"/>
          <w:szCs w:val="24"/>
        </w:rPr>
        <w:t xml:space="preserve">e o campo </w:t>
      </w:r>
      <w:r w:rsidR="002F2E3E" w:rsidRPr="00B26D06">
        <w:rPr>
          <w:rFonts w:ascii="Arial" w:hAnsi="Arial" w:cs="Arial"/>
          <w:sz w:val="24"/>
          <w:szCs w:val="24"/>
        </w:rPr>
        <w:t>&lt;</w:t>
      </w:r>
      <w:r w:rsidR="00BF7A32" w:rsidRPr="00B26D06">
        <w:rPr>
          <w:rFonts w:ascii="Arial" w:hAnsi="Arial" w:cs="Arial"/>
          <w:sz w:val="24"/>
          <w:szCs w:val="24"/>
        </w:rPr>
        <w:t>CodigoEspecificacaoFontesDestinacoesRecursos</w:t>
      </w:r>
      <w:r w:rsidR="002F2E3E" w:rsidRPr="00B26D06">
        <w:rPr>
          <w:rFonts w:ascii="Arial" w:hAnsi="Arial" w:cs="Arial"/>
          <w:sz w:val="24"/>
          <w:szCs w:val="24"/>
        </w:rPr>
        <w:t>&gt;</w:t>
      </w:r>
      <w:r w:rsidR="00BF7A32" w:rsidRPr="00B26D06">
        <w:rPr>
          <w:rFonts w:ascii="Arial" w:hAnsi="Arial" w:cs="Arial"/>
          <w:sz w:val="24"/>
          <w:szCs w:val="24"/>
        </w:rPr>
        <w:t xml:space="preserve"> for igual a </w:t>
      </w:r>
      <w:r w:rsidR="00A0047E" w:rsidRPr="00B26D06">
        <w:rPr>
          <w:rFonts w:ascii="Arial" w:hAnsi="Arial" w:cs="Arial"/>
          <w:sz w:val="24"/>
          <w:szCs w:val="24"/>
        </w:rPr>
        <w:t>800</w:t>
      </w:r>
      <w:r w:rsidR="002F2E3E" w:rsidRPr="00B26D06">
        <w:rPr>
          <w:rFonts w:ascii="Arial" w:hAnsi="Arial" w:cs="Arial"/>
          <w:sz w:val="24"/>
          <w:szCs w:val="24"/>
        </w:rPr>
        <w:t>,</w:t>
      </w:r>
      <w:r w:rsidR="00BF7A32" w:rsidRPr="00B26D06">
        <w:rPr>
          <w:rFonts w:ascii="Arial" w:hAnsi="Arial" w:cs="Arial"/>
          <w:sz w:val="24"/>
          <w:szCs w:val="24"/>
        </w:rPr>
        <w:t xml:space="preserve"> o campo </w:t>
      </w:r>
      <w:r w:rsidR="002F2E3E" w:rsidRPr="00B26D06">
        <w:rPr>
          <w:rFonts w:ascii="Arial" w:hAnsi="Arial" w:cs="Arial"/>
          <w:sz w:val="24"/>
          <w:szCs w:val="24"/>
        </w:rPr>
        <w:t>&lt;</w:t>
      </w:r>
      <w:r w:rsidR="00BF7A32" w:rsidRPr="00B26D06">
        <w:rPr>
          <w:rFonts w:ascii="Arial" w:hAnsi="Arial" w:cs="Arial"/>
          <w:sz w:val="24"/>
          <w:szCs w:val="24"/>
        </w:rPr>
        <w:t>CodigoComplementoFontesDestinacoesRecursos</w:t>
      </w:r>
      <w:r w:rsidR="002F2E3E" w:rsidRPr="00B26D06">
        <w:rPr>
          <w:rFonts w:ascii="Arial" w:hAnsi="Arial" w:cs="Arial"/>
          <w:sz w:val="24"/>
          <w:szCs w:val="24"/>
        </w:rPr>
        <w:t>&gt;</w:t>
      </w:r>
      <w:r w:rsidR="00BF7A32" w:rsidRPr="00B26D06">
        <w:rPr>
          <w:rFonts w:ascii="Arial" w:hAnsi="Arial" w:cs="Arial"/>
          <w:sz w:val="24"/>
          <w:szCs w:val="24"/>
        </w:rPr>
        <w:t xml:space="preserve"> deve ser igual a 1111 ou 1121</w:t>
      </w:r>
      <w:r w:rsidR="008016A9">
        <w:rPr>
          <w:rFonts w:ascii="Arial" w:hAnsi="Arial" w:cs="Arial"/>
          <w:sz w:val="24"/>
          <w:szCs w:val="24"/>
        </w:rPr>
        <w:t xml:space="preserve"> </w:t>
      </w:r>
      <w:r w:rsidR="008016A9" w:rsidRPr="008016A9">
        <w:rPr>
          <w:rFonts w:ascii="Arial" w:hAnsi="Arial" w:cs="Arial"/>
          <w:color w:val="0070C0"/>
          <w:sz w:val="24"/>
          <w:szCs w:val="24"/>
        </w:rPr>
        <w:t>ou AAAA</w:t>
      </w:r>
      <w:r w:rsidR="00BF7A32" w:rsidRPr="00B26D06">
        <w:rPr>
          <w:rFonts w:ascii="Arial" w:hAnsi="Arial" w:cs="Arial"/>
          <w:sz w:val="24"/>
          <w:szCs w:val="24"/>
        </w:rPr>
        <w:t>. (</w:t>
      </w:r>
      <w:r w:rsidR="00BF7A32" w:rsidRPr="00B26D06">
        <w:rPr>
          <w:rFonts w:ascii="Arial" w:hAnsi="Arial" w:cs="Arial"/>
          <w:sz w:val="24"/>
          <w:szCs w:val="24"/>
          <w:u w:val="single"/>
        </w:rPr>
        <w:t>Consistência impeditiva</w:t>
      </w:r>
      <w:r w:rsidR="00BF7A32" w:rsidRPr="00B26D06">
        <w:rPr>
          <w:rFonts w:ascii="Arial" w:hAnsi="Arial" w:cs="Arial"/>
          <w:sz w:val="24"/>
          <w:szCs w:val="24"/>
        </w:rPr>
        <w:t xml:space="preserve">) </w:t>
      </w:r>
      <w:r w:rsidR="00BF7A32" w:rsidRPr="00B26D06">
        <w:rPr>
          <w:rFonts w:ascii="Arial" w:hAnsi="Arial" w:cs="Arial"/>
          <w:b/>
          <w:i/>
          <w:sz w:val="24"/>
          <w:szCs w:val="24"/>
        </w:rPr>
        <w:t xml:space="preserve">ERRO </w:t>
      </w:r>
      <w:r w:rsidR="00D43F2B" w:rsidRPr="00C3410A">
        <w:rPr>
          <w:rFonts w:ascii="Arial" w:hAnsi="Arial" w:cs="Arial"/>
          <w:b/>
          <w:i/>
          <w:strike/>
          <w:color w:val="FF0000"/>
          <w:sz w:val="24"/>
          <w:szCs w:val="24"/>
        </w:rPr>
        <w:t>8216</w:t>
      </w:r>
      <w:r w:rsidR="008016A9">
        <w:rPr>
          <w:rFonts w:ascii="Arial" w:hAnsi="Arial" w:cs="Arial"/>
          <w:b/>
          <w:i/>
          <w:sz w:val="24"/>
          <w:szCs w:val="24"/>
        </w:rPr>
        <w:t xml:space="preserve"> </w:t>
      </w:r>
      <w:r w:rsidR="00E738AC">
        <w:rPr>
          <w:rFonts w:ascii="Arial" w:hAnsi="Arial" w:cs="Arial"/>
          <w:b/>
          <w:i/>
          <w:color w:val="0070C0"/>
          <w:sz w:val="24"/>
          <w:szCs w:val="24"/>
        </w:rPr>
        <w:t>9159</w:t>
      </w:r>
    </w:p>
    <w:p w14:paraId="2D5FEB24" w14:textId="433FBCAD" w:rsidR="00BF7A32" w:rsidRPr="00353824" w:rsidRDefault="00BF7A32" w:rsidP="00195DF0">
      <w:pPr>
        <w:widowControl w:val="0"/>
        <w:spacing w:line="360" w:lineRule="auto"/>
        <w:jc w:val="both"/>
        <w:rPr>
          <w:rFonts w:ascii="Arial" w:hAnsi="Arial" w:cs="Arial"/>
          <w:i/>
          <w:sz w:val="24"/>
          <w:szCs w:val="24"/>
        </w:rPr>
      </w:pPr>
      <w:r w:rsidRPr="00B26D06">
        <w:rPr>
          <w:rFonts w:ascii="Arial" w:hAnsi="Arial" w:cs="Arial"/>
          <w:b/>
          <w:i/>
          <w:sz w:val="24"/>
          <w:szCs w:val="24"/>
        </w:rPr>
        <w:t>Mensagem</w:t>
      </w:r>
      <w:r w:rsidRPr="00B26D06">
        <w:rPr>
          <w:rFonts w:ascii="Arial" w:hAnsi="Arial" w:cs="Arial"/>
          <w:i/>
          <w:sz w:val="24"/>
          <w:szCs w:val="24"/>
        </w:rPr>
        <w:t xml:space="preserve">: “Para Fonte de Recurso com Código Especificação (Parte Fixa) igual a </w:t>
      </w:r>
      <w:r w:rsidR="00A0047E" w:rsidRPr="00B26D06">
        <w:rPr>
          <w:rFonts w:ascii="Arial" w:hAnsi="Arial" w:cs="Arial"/>
          <w:i/>
          <w:sz w:val="24"/>
          <w:szCs w:val="24"/>
        </w:rPr>
        <w:t xml:space="preserve">800 - </w:t>
      </w:r>
      <w:r w:rsidRPr="00B26D06">
        <w:rPr>
          <w:rFonts w:ascii="Arial" w:hAnsi="Arial" w:cs="Arial"/>
          <w:i/>
          <w:strike/>
          <w:sz w:val="24"/>
          <w:szCs w:val="24"/>
        </w:rPr>
        <w:t>(</w:t>
      </w:r>
      <w:r w:rsidR="005A6BE4" w:rsidRPr="00B26D06">
        <w:rPr>
          <w:rFonts w:ascii="Arial" w:hAnsi="Arial" w:cs="Arial"/>
          <w:i/>
          <w:sz w:val="24"/>
          <w:szCs w:val="24"/>
        </w:rPr>
        <w:t>Recursos</w:t>
      </w:r>
      <w:r w:rsidR="00333410" w:rsidRPr="00B26D06">
        <w:rPr>
          <w:rFonts w:ascii="Arial" w:hAnsi="Arial" w:cs="Arial"/>
          <w:i/>
          <w:sz w:val="24"/>
          <w:szCs w:val="24"/>
        </w:rPr>
        <w:t xml:space="preserve"> </w:t>
      </w:r>
      <w:r w:rsidR="005A6BE4" w:rsidRPr="00B26D06">
        <w:rPr>
          <w:rFonts w:ascii="Arial" w:hAnsi="Arial" w:cs="Arial"/>
          <w:i/>
          <w:sz w:val="24"/>
          <w:szCs w:val="24"/>
        </w:rPr>
        <w:t xml:space="preserve">Vinculados ao RPPS - </w:t>
      </w:r>
      <w:r w:rsidR="00EA6DB9" w:rsidRPr="00B26D06">
        <w:rPr>
          <w:rFonts w:ascii="Arial" w:hAnsi="Arial" w:cs="Arial"/>
          <w:i/>
          <w:sz w:val="24"/>
          <w:szCs w:val="24"/>
        </w:rPr>
        <w:t xml:space="preserve">Fundo </w:t>
      </w:r>
      <w:r w:rsidR="00A0047E" w:rsidRPr="00B26D06">
        <w:rPr>
          <w:rFonts w:ascii="Arial" w:hAnsi="Arial" w:cs="Arial"/>
          <w:i/>
          <w:sz w:val="24"/>
          <w:szCs w:val="24"/>
        </w:rPr>
        <w:t xml:space="preserve">em </w:t>
      </w:r>
      <w:r w:rsidR="00E31B52" w:rsidRPr="00B26D06">
        <w:rPr>
          <w:rFonts w:ascii="Arial" w:hAnsi="Arial" w:cs="Arial"/>
          <w:i/>
          <w:sz w:val="24"/>
          <w:szCs w:val="24"/>
        </w:rPr>
        <w:t>Capitalizaçã</w:t>
      </w:r>
      <w:r w:rsidR="00A0047E" w:rsidRPr="00B26D06">
        <w:rPr>
          <w:rFonts w:ascii="Arial" w:hAnsi="Arial" w:cs="Arial"/>
          <w:i/>
          <w:sz w:val="24"/>
          <w:szCs w:val="24"/>
        </w:rPr>
        <w:t xml:space="preserve">o (Plano </w:t>
      </w:r>
      <w:r w:rsidR="00EA6DB9" w:rsidRPr="00B26D06">
        <w:rPr>
          <w:rFonts w:ascii="Arial" w:hAnsi="Arial" w:cs="Arial"/>
          <w:i/>
          <w:sz w:val="24"/>
          <w:szCs w:val="24"/>
        </w:rPr>
        <w:t>Previdenciário) utilizado no conta corrente XX,</w:t>
      </w:r>
      <w:r w:rsidRPr="00B26D06">
        <w:rPr>
          <w:rFonts w:ascii="Arial" w:hAnsi="Arial" w:cs="Arial"/>
          <w:i/>
          <w:sz w:val="24"/>
          <w:szCs w:val="24"/>
        </w:rPr>
        <w:t xml:space="preserve"> o Código do Complemento da Fonte deverá ser 1111 (</w:t>
      </w:r>
      <w:r w:rsidR="005A6BE4" w:rsidRPr="00B26D06">
        <w:rPr>
          <w:rFonts w:ascii="Arial" w:hAnsi="Arial" w:cs="Arial"/>
          <w:i/>
          <w:sz w:val="24"/>
          <w:szCs w:val="24"/>
        </w:rPr>
        <w:t xml:space="preserve">Benefícios </w:t>
      </w:r>
      <w:r w:rsidR="005A6BE4" w:rsidRPr="00353824">
        <w:rPr>
          <w:rFonts w:ascii="Arial" w:hAnsi="Arial" w:cs="Arial"/>
          <w:i/>
          <w:sz w:val="24"/>
          <w:szCs w:val="24"/>
        </w:rPr>
        <w:t xml:space="preserve">Previdenciários </w:t>
      </w:r>
      <w:r w:rsidR="00A0047E" w:rsidRPr="00A0047E">
        <w:rPr>
          <w:rFonts w:ascii="Arial" w:hAnsi="Arial" w:cs="Arial"/>
          <w:i/>
          <w:color w:val="0070C0"/>
          <w:sz w:val="24"/>
          <w:szCs w:val="24"/>
        </w:rPr>
        <w:t>-</w:t>
      </w:r>
      <w:r w:rsidR="00A0047E">
        <w:rPr>
          <w:rFonts w:ascii="Arial" w:hAnsi="Arial" w:cs="Arial"/>
          <w:i/>
          <w:sz w:val="24"/>
          <w:szCs w:val="24"/>
        </w:rPr>
        <w:t xml:space="preserve"> </w:t>
      </w:r>
      <w:r w:rsidR="005A6BE4" w:rsidRPr="00353824">
        <w:rPr>
          <w:rFonts w:ascii="Arial" w:hAnsi="Arial" w:cs="Arial"/>
          <w:i/>
          <w:sz w:val="24"/>
          <w:szCs w:val="24"/>
        </w:rPr>
        <w:t xml:space="preserve">Poder Executivo - </w:t>
      </w:r>
      <w:r w:rsidRPr="00353824">
        <w:rPr>
          <w:rFonts w:ascii="Arial" w:hAnsi="Arial" w:cs="Arial"/>
          <w:i/>
          <w:sz w:val="24"/>
          <w:szCs w:val="24"/>
        </w:rPr>
        <w:t xml:space="preserve">Plano Previdenciário) ou 1121 </w:t>
      </w:r>
      <w:r w:rsidR="005A6BE4" w:rsidRPr="00353824">
        <w:rPr>
          <w:rFonts w:ascii="Arial" w:hAnsi="Arial" w:cs="Arial"/>
          <w:i/>
          <w:sz w:val="24"/>
          <w:szCs w:val="24"/>
        </w:rPr>
        <w:t xml:space="preserve">(Benefícios Previdenciários </w:t>
      </w:r>
      <w:r w:rsidR="00A0047E" w:rsidRPr="00A0047E">
        <w:rPr>
          <w:rFonts w:ascii="Arial" w:hAnsi="Arial" w:cs="Arial"/>
          <w:i/>
          <w:color w:val="0070C0"/>
          <w:sz w:val="24"/>
          <w:szCs w:val="24"/>
        </w:rPr>
        <w:t>-</w:t>
      </w:r>
      <w:r w:rsidR="00A0047E">
        <w:rPr>
          <w:rFonts w:ascii="Arial" w:hAnsi="Arial" w:cs="Arial"/>
          <w:i/>
          <w:sz w:val="24"/>
          <w:szCs w:val="24"/>
        </w:rPr>
        <w:t xml:space="preserve"> </w:t>
      </w:r>
      <w:r w:rsidR="005A6BE4" w:rsidRPr="00353824">
        <w:rPr>
          <w:rFonts w:ascii="Arial" w:hAnsi="Arial" w:cs="Arial"/>
          <w:i/>
          <w:sz w:val="24"/>
          <w:szCs w:val="24"/>
        </w:rPr>
        <w:t xml:space="preserve">Poder Legislativo - </w:t>
      </w:r>
      <w:r w:rsidRPr="00353824">
        <w:rPr>
          <w:rFonts w:ascii="Arial" w:hAnsi="Arial" w:cs="Arial"/>
          <w:i/>
          <w:sz w:val="24"/>
          <w:szCs w:val="24"/>
        </w:rPr>
        <w:t>Plano Previdenciário</w:t>
      </w:r>
      <w:r w:rsidR="005A6BE4" w:rsidRPr="00353824">
        <w:rPr>
          <w:rFonts w:ascii="Arial" w:hAnsi="Arial" w:cs="Arial"/>
          <w:i/>
          <w:sz w:val="24"/>
          <w:szCs w:val="24"/>
        </w:rPr>
        <w:t>)</w:t>
      </w:r>
      <w:r w:rsidR="00126CF5">
        <w:rPr>
          <w:rFonts w:ascii="Arial" w:hAnsi="Arial" w:cs="Arial"/>
          <w:i/>
          <w:sz w:val="24"/>
          <w:szCs w:val="24"/>
        </w:rPr>
        <w:t xml:space="preserve"> </w:t>
      </w:r>
      <w:r w:rsidR="00126CF5" w:rsidRPr="00126CF5">
        <w:rPr>
          <w:rFonts w:ascii="Arial" w:hAnsi="Arial" w:cs="Arial"/>
          <w:i/>
          <w:color w:val="0070C0"/>
          <w:sz w:val="24"/>
          <w:szCs w:val="24"/>
        </w:rPr>
        <w:t>ou AAAA</w:t>
      </w:r>
      <w:r w:rsidRPr="00353824">
        <w:rPr>
          <w:rFonts w:ascii="Arial" w:hAnsi="Arial" w:cs="Arial"/>
          <w:i/>
          <w:sz w:val="24"/>
          <w:szCs w:val="24"/>
        </w:rPr>
        <w:t>.”</w:t>
      </w:r>
    </w:p>
    <w:p w14:paraId="53CC9706" w14:textId="3BC5F5CC" w:rsidR="00EA6DB9" w:rsidRDefault="00EA6DB9" w:rsidP="00195DF0">
      <w:pPr>
        <w:widowControl w:val="0"/>
        <w:spacing w:line="360" w:lineRule="auto"/>
        <w:jc w:val="both"/>
        <w:rPr>
          <w:rFonts w:ascii="Arial" w:hAnsi="Arial" w:cs="Arial"/>
          <w:i/>
          <w:color w:val="0070C0"/>
          <w:sz w:val="24"/>
          <w:szCs w:val="24"/>
        </w:rPr>
      </w:pPr>
    </w:p>
    <w:p w14:paraId="7A19FB71" w14:textId="16CD0046" w:rsidR="00BF7A32" w:rsidRPr="00B26D06" w:rsidRDefault="004832F8" w:rsidP="00195DF0">
      <w:pPr>
        <w:widowControl w:val="0"/>
        <w:spacing w:line="360" w:lineRule="auto"/>
        <w:jc w:val="both"/>
        <w:rPr>
          <w:rFonts w:ascii="Arial" w:hAnsi="Arial" w:cs="Arial"/>
          <w:b/>
          <w:i/>
          <w:sz w:val="24"/>
          <w:szCs w:val="24"/>
        </w:rPr>
      </w:pPr>
      <w:r>
        <w:rPr>
          <w:rFonts w:ascii="Arial" w:hAnsi="Arial" w:cs="Arial"/>
          <w:sz w:val="24"/>
          <w:szCs w:val="24"/>
        </w:rPr>
        <w:t>52</w:t>
      </w:r>
      <w:r w:rsidR="00BF7A32" w:rsidRPr="008C3528">
        <w:rPr>
          <w:rFonts w:ascii="Arial" w:hAnsi="Arial" w:cs="Arial"/>
          <w:sz w:val="24"/>
          <w:szCs w:val="24"/>
        </w:rPr>
        <w:t xml:space="preserve"> </w:t>
      </w:r>
      <w:r w:rsidR="002F2E3E" w:rsidRPr="008C3528">
        <w:rPr>
          <w:rFonts w:ascii="Arial" w:hAnsi="Arial" w:cs="Arial"/>
          <w:sz w:val="24"/>
          <w:szCs w:val="24"/>
        </w:rPr>
        <w:t xml:space="preserve">Para os contas correntes  07 – Dotação Orçamentária, 08 – Alteração de Dotação Orçamentária, 09 – Emissão de Empenho, 12 – Pré-Empenho, 13 – Dotação Utilizada, 17 – Controle de RP Processados e Não Processados Liquidados, 18 – Controle de RP Não Processado, 20 – Cancelamento de RP e 39 – Pagamento de RP Processados e Não Processados Liquidados, </w:t>
      </w:r>
      <w:r w:rsidR="008C3528">
        <w:rPr>
          <w:rFonts w:ascii="Arial" w:hAnsi="Arial" w:cs="Arial"/>
          <w:sz w:val="24"/>
          <w:szCs w:val="24"/>
        </w:rPr>
        <w:t>s</w:t>
      </w:r>
      <w:r w:rsidR="00BF7A32" w:rsidRPr="00353824">
        <w:rPr>
          <w:rFonts w:ascii="Arial" w:hAnsi="Arial" w:cs="Arial"/>
          <w:sz w:val="24"/>
          <w:szCs w:val="24"/>
        </w:rPr>
        <w:t xml:space="preserve">e o campo </w:t>
      </w:r>
      <w:r w:rsidR="00E602EC" w:rsidRPr="00353824">
        <w:rPr>
          <w:rFonts w:ascii="Arial" w:hAnsi="Arial" w:cs="Arial"/>
          <w:sz w:val="24"/>
          <w:szCs w:val="24"/>
        </w:rPr>
        <w:t>&lt;</w:t>
      </w:r>
      <w:r w:rsidR="00BF7A32" w:rsidRPr="00353824">
        <w:rPr>
          <w:rFonts w:ascii="Arial" w:hAnsi="Arial" w:cs="Arial"/>
          <w:sz w:val="24"/>
          <w:szCs w:val="24"/>
        </w:rPr>
        <w:t>CodigoEspecificacaoFontesDestinacoesRecursos</w:t>
      </w:r>
      <w:r w:rsidR="00E602EC" w:rsidRPr="00353824">
        <w:rPr>
          <w:rFonts w:ascii="Arial" w:hAnsi="Arial" w:cs="Arial"/>
          <w:sz w:val="24"/>
          <w:szCs w:val="24"/>
        </w:rPr>
        <w:t>&gt;</w:t>
      </w:r>
      <w:r w:rsidR="00BF7A32" w:rsidRPr="00353824">
        <w:rPr>
          <w:rFonts w:ascii="Arial" w:hAnsi="Arial" w:cs="Arial"/>
          <w:sz w:val="24"/>
          <w:szCs w:val="24"/>
        </w:rPr>
        <w:t xml:space="preserve"> for igual </w:t>
      </w:r>
      <w:r w:rsidR="00BF7A32" w:rsidRPr="00B26D06">
        <w:rPr>
          <w:rFonts w:ascii="Arial" w:hAnsi="Arial" w:cs="Arial"/>
          <w:sz w:val="24"/>
          <w:szCs w:val="24"/>
        </w:rPr>
        <w:t xml:space="preserve">a </w:t>
      </w:r>
      <w:r w:rsidR="00DF2B0A" w:rsidRPr="00B26D06">
        <w:rPr>
          <w:rFonts w:ascii="Arial" w:hAnsi="Arial" w:cs="Arial"/>
          <w:sz w:val="24"/>
          <w:szCs w:val="24"/>
        </w:rPr>
        <w:t>801</w:t>
      </w:r>
      <w:r w:rsidR="002F2E3E" w:rsidRPr="00B26D06">
        <w:rPr>
          <w:rFonts w:ascii="Arial" w:hAnsi="Arial" w:cs="Arial"/>
          <w:sz w:val="24"/>
          <w:szCs w:val="24"/>
        </w:rPr>
        <w:t>,</w:t>
      </w:r>
      <w:r w:rsidR="00BF7A32" w:rsidRPr="00B26D06">
        <w:rPr>
          <w:rFonts w:ascii="Arial" w:hAnsi="Arial" w:cs="Arial"/>
          <w:sz w:val="24"/>
          <w:szCs w:val="24"/>
        </w:rPr>
        <w:t xml:space="preserve"> o campo </w:t>
      </w:r>
      <w:r w:rsidR="00E602EC" w:rsidRPr="00353824">
        <w:rPr>
          <w:rFonts w:ascii="Arial" w:hAnsi="Arial" w:cs="Arial"/>
          <w:sz w:val="24"/>
          <w:szCs w:val="24"/>
        </w:rPr>
        <w:t>&lt;</w:t>
      </w:r>
      <w:r w:rsidR="00BF7A32" w:rsidRPr="00353824">
        <w:rPr>
          <w:rFonts w:ascii="Arial" w:hAnsi="Arial" w:cs="Arial"/>
          <w:sz w:val="24"/>
          <w:szCs w:val="24"/>
        </w:rPr>
        <w:t>CodigoComplementoFontesDestinacoesRecursos</w:t>
      </w:r>
      <w:r w:rsidR="00E602EC" w:rsidRPr="00353824">
        <w:rPr>
          <w:rFonts w:ascii="Arial" w:hAnsi="Arial" w:cs="Arial"/>
          <w:sz w:val="24"/>
          <w:szCs w:val="24"/>
        </w:rPr>
        <w:t>&gt;</w:t>
      </w:r>
      <w:r w:rsidR="00BF7A32" w:rsidRPr="00353824">
        <w:rPr>
          <w:rFonts w:ascii="Arial" w:hAnsi="Arial" w:cs="Arial"/>
          <w:sz w:val="24"/>
          <w:szCs w:val="24"/>
        </w:rPr>
        <w:t xml:space="preserve"> deve ser igual a </w:t>
      </w:r>
      <w:r w:rsidR="005A6BE4" w:rsidRPr="00353824">
        <w:rPr>
          <w:rFonts w:ascii="Arial" w:hAnsi="Arial" w:cs="Arial"/>
          <w:sz w:val="24"/>
          <w:szCs w:val="24"/>
        </w:rPr>
        <w:t>2</w:t>
      </w:r>
      <w:r w:rsidR="00BF7A32" w:rsidRPr="00353824">
        <w:rPr>
          <w:rFonts w:ascii="Arial" w:hAnsi="Arial" w:cs="Arial"/>
          <w:sz w:val="24"/>
          <w:szCs w:val="24"/>
        </w:rPr>
        <w:t xml:space="preserve">111 ou </w:t>
      </w:r>
      <w:r w:rsidR="005A6BE4" w:rsidRPr="00353824">
        <w:rPr>
          <w:rFonts w:ascii="Arial" w:hAnsi="Arial" w:cs="Arial"/>
          <w:sz w:val="24"/>
          <w:szCs w:val="24"/>
        </w:rPr>
        <w:t>2</w:t>
      </w:r>
      <w:r w:rsidR="00BF7A32" w:rsidRPr="00353824">
        <w:rPr>
          <w:rFonts w:ascii="Arial" w:hAnsi="Arial" w:cs="Arial"/>
          <w:sz w:val="24"/>
          <w:szCs w:val="24"/>
        </w:rPr>
        <w:t>121</w:t>
      </w:r>
      <w:r w:rsidR="003113ED" w:rsidRPr="003113ED">
        <w:rPr>
          <w:rFonts w:ascii="Arial" w:hAnsi="Arial" w:cs="Arial"/>
          <w:color w:val="0070C0"/>
          <w:sz w:val="24"/>
          <w:szCs w:val="24"/>
        </w:rPr>
        <w:t xml:space="preserve"> </w:t>
      </w:r>
      <w:r w:rsidR="003113ED" w:rsidRPr="008016A9">
        <w:rPr>
          <w:rFonts w:ascii="Arial" w:hAnsi="Arial" w:cs="Arial"/>
          <w:color w:val="0070C0"/>
          <w:sz w:val="24"/>
          <w:szCs w:val="24"/>
        </w:rPr>
        <w:t>ou AAAA</w:t>
      </w:r>
      <w:r w:rsidR="00BF7A32" w:rsidRPr="00353824">
        <w:rPr>
          <w:rFonts w:ascii="Arial" w:hAnsi="Arial" w:cs="Arial"/>
          <w:sz w:val="24"/>
          <w:szCs w:val="24"/>
        </w:rPr>
        <w:t>. (</w:t>
      </w:r>
      <w:r w:rsidR="00BF7A32" w:rsidRPr="00353824">
        <w:rPr>
          <w:rFonts w:ascii="Arial" w:hAnsi="Arial" w:cs="Arial"/>
          <w:sz w:val="24"/>
          <w:szCs w:val="24"/>
          <w:u w:val="single"/>
        </w:rPr>
        <w:t>Consistência impeditiva</w:t>
      </w:r>
      <w:r w:rsidR="00BF7A32" w:rsidRPr="00353824">
        <w:rPr>
          <w:rFonts w:ascii="Arial" w:hAnsi="Arial" w:cs="Arial"/>
          <w:sz w:val="24"/>
          <w:szCs w:val="24"/>
        </w:rPr>
        <w:t xml:space="preserve">) </w:t>
      </w:r>
      <w:r w:rsidR="00BF7A32" w:rsidRPr="00B26D06">
        <w:rPr>
          <w:rFonts w:ascii="Arial" w:hAnsi="Arial" w:cs="Arial"/>
          <w:b/>
          <w:i/>
          <w:sz w:val="24"/>
          <w:szCs w:val="24"/>
        </w:rPr>
        <w:t xml:space="preserve">ERRO </w:t>
      </w:r>
      <w:r w:rsidR="00333410" w:rsidRPr="003113ED">
        <w:rPr>
          <w:rFonts w:ascii="Arial" w:hAnsi="Arial" w:cs="Arial"/>
          <w:b/>
          <w:i/>
          <w:strike/>
          <w:color w:val="FF0000"/>
          <w:sz w:val="24"/>
          <w:szCs w:val="24"/>
        </w:rPr>
        <w:t>8217</w:t>
      </w:r>
      <w:r w:rsidR="003113ED">
        <w:rPr>
          <w:rFonts w:ascii="Arial" w:hAnsi="Arial" w:cs="Arial"/>
          <w:b/>
          <w:i/>
          <w:sz w:val="24"/>
          <w:szCs w:val="24"/>
        </w:rPr>
        <w:t xml:space="preserve"> </w:t>
      </w:r>
      <w:r w:rsidR="00C84A7F">
        <w:rPr>
          <w:rFonts w:ascii="Arial" w:hAnsi="Arial" w:cs="Arial"/>
          <w:b/>
          <w:i/>
          <w:color w:val="0070C0"/>
          <w:sz w:val="24"/>
          <w:szCs w:val="24"/>
        </w:rPr>
        <w:t>9160</w:t>
      </w:r>
    </w:p>
    <w:p w14:paraId="51D0169C" w14:textId="3EFE3ED5" w:rsidR="00BF7A32" w:rsidRPr="00353824" w:rsidRDefault="00BF7A32" w:rsidP="00195DF0">
      <w:pPr>
        <w:widowControl w:val="0"/>
        <w:spacing w:line="360" w:lineRule="auto"/>
        <w:jc w:val="both"/>
        <w:rPr>
          <w:rFonts w:ascii="Arial" w:hAnsi="Arial" w:cs="Arial"/>
          <w:i/>
          <w:sz w:val="24"/>
          <w:szCs w:val="24"/>
        </w:rPr>
      </w:pPr>
      <w:r w:rsidRPr="00353824">
        <w:rPr>
          <w:rFonts w:ascii="Arial" w:hAnsi="Arial" w:cs="Arial"/>
          <w:b/>
          <w:i/>
          <w:sz w:val="24"/>
          <w:szCs w:val="24"/>
        </w:rPr>
        <w:t>Mensagem</w:t>
      </w:r>
      <w:r w:rsidRPr="00353824">
        <w:rPr>
          <w:rFonts w:ascii="Arial" w:hAnsi="Arial" w:cs="Arial"/>
          <w:i/>
          <w:sz w:val="24"/>
          <w:szCs w:val="24"/>
        </w:rPr>
        <w:t xml:space="preserve">: “Para Fonte de Recurso com Código </w:t>
      </w:r>
      <w:r w:rsidRPr="00B26D06">
        <w:rPr>
          <w:rFonts w:ascii="Arial" w:hAnsi="Arial" w:cs="Arial"/>
          <w:i/>
          <w:sz w:val="24"/>
          <w:szCs w:val="24"/>
        </w:rPr>
        <w:t xml:space="preserve">Especificação (Parte Fixa) igual a </w:t>
      </w:r>
      <w:r w:rsidR="00E31B52" w:rsidRPr="00B26D06">
        <w:rPr>
          <w:rFonts w:ascii="Arial" w:hAnsi="Arial" w:cs="Arial"/>
          <w:i/>
          <w:sz w:val="24"/>
          <w:szCs w:val="24"/>
        </w:rPr>
        <w:t xml:space="preserve">801 - </w:t>
      </w:r>
      <w:r w:rsidR="00E31B52" w:rsidRPr="00B26D06">
        <w:rPr>
          <w:rFonts w:ascii="Arial" w:hAnsi="Arial" w:cs="Arial"/>
          <w:i/>
          <w:strike/>
          <w:sz w:val="24"/>
          <w:szCs w:val="24"/>
        </w:rPr>
        <w:t>(</w:t>
      </w:r>
      <w:r w:rsidR="00E31B52" w:rsidRPr="00B26D06">
        <w:rPr>
          <w:rFonts w:ascii="Arial" w:hAnsi="Arial" w:cs="Arial"/>
          <w:i/>
          <w:sz w:val="24"/>
          <w:szCs w:val="24"/>
        </w:rPr>
        <w:t>Recursos</w:t>
      </w:r>
      <w:r w:rsidR="00333410" w:rsidRPr="00B26D06">
        <w:rPr>
          <w:rFonts w:ascii="Arial" w:hAnsi="Arial" w:cs="Arial"/>
          <w:i/>
          <w:sz w:val="24"/>
          <w:szCs w:val="24"/>
        </w:rPr>
        <w:t xml:space="preserve"> </w:t>
      </w:r>
      <w:r w:rsidR="00E31B52" w:rsidRPr="00B26D06">
        <w:rPr>
          <w:rFonts w:ascii="Arial" w:hAnsi="Arial" w:cs="Arial"/>
          <w:i/>
          <w:sz w:val="24"/>
          <w:szCs w:val="24"/>
        </w:rPr>
        <w:t>Vinculados ao RPPS - Fundo em Repartição (Plano Financeiro)</w:t>
      </w:r>
      <w:r w:rsidR="002F2E3E" w:rsidRPr="00353824">
        <w:rPr>
          <w:rFonts w:ascii="Arial" w:hAnsi="Arial" w:cs="Arial"/>
          <w:i/>
          <w:sz w:val="24"/>
          <w:szCs w:val="24"/>
        </w:rPr>
        <w:t>utilizado no conta corrente xx</w:t>
      </w:r>
      <w:r w:rsidRPr="00353824">
        <w:rPr>
          <w:rFonts w:ascii="Arial" w:hAnsi="Arial" w:cs="Arial"/>
          <w:i/>
          <w:sz w:val="24"/>
          <w:szCs w:val="24"/>
        </w:rPr>
        <w:t xml:space="preserve">, o Código do Complemento da Fonte deverá ser </w:t>
      </w:r>
      <w:r w:rsidR="005A6BE4" w:rsidRPr="00353824">
        <w:rPr>
          <w:rFonts w:ascii="Arial" w:hAnsi="Arial" w:cs="Arial"/>
          <w:i/>
          <w:sz w:val="24"/>
          <w:szCs w:val="24"/>
        </w:rPr>
        <w:t>2</w:t>
      </w:r>
      <w:r w:rsidRPr="00353824">
        <w:rPr>
          <w:rFonts w:ascii="Arial" w:hAnsi="Arial" w:cs="Arial"/>
          <w:i/>
          <w:sz w:val="24"/>
          <w:szCs w:val="24"/>
        </w:rPr>
        <w:t>111 (</w:t>
      </w:r>
      <w:r w:rsidR="005A6BE4" w:rsidRPr="00353824">
        <w:rPr>
          <w:rFonts w:ascii="Arial" w:hAnsi="Arial" w:cs="Arial"/>
          <w:i/>
          <w:sz w:val="24"/>
          <w:szCs w:val="24"/>
        </w:rPr>
        <w:t xml:space="preserve">Benefícios Previdenciários </w:t>
      </w:r>
      <w:r w:rsidR="00E31B52" w:rsidRPr="00E31B52">
        <w:rPr>
          <w:rFonts w:ascii="Arial" w:hAnsi="Arial" w:cs="Arial"/>
          <w:i/>
          <w:color w:val="0070C0"/>
          <w:sz w:val="24"/>
          <w:szCs w:val="24"/>
        </w:rPr>
        <w:t>-</w:t>
      </w:r>
      <w:r w:rsidR="00E31B52">
        <w:rPr>
          <w:rFonts w:ascii="Arial" w:hAnsi="Arial" w:cs="Arial"/>
          <w:i/>
          <w:sz w:val="24"/>
          <w:szCs w:val="24"/>
        </w:rPr>
        <w:t xml:space="preserve"> </w:t>
      </w:r>
      <w:r w:rsidR="005A6BE4" w:rsidRPr="00353824">
        <w:rPr>
          <w:rFonts w:ascii="Arial" w:hAnsi="Arial" w:cs="Arial"/>
          <w:i/>
          <w:sz w:val="24"/>
          <w:szCs w:val="24"/>
        </w:rPr>
        <w:t>Poder Executivo –</w:t>
      </w:r>
      <w:r w:rsidRPr="00353824">
        <w:rPr>
          <w:rFonts w:ascii="Arial" w:hAnsi="Arial" w:cs="Arial"/>
          <w:i/>
          <w:sz w:val="24"/>
          <w:szCs w:val="24"/>
        </w:rPr>
        <w:t xml:space="preserve"> </w:t>
      </w:r>
      <w:r w:rsidR="005A6BE4" w:rsidRPr="00353824">
        <w:rPr>
          <w:rFonts w:ascii="Arial" w:hAnsi="Arial" w:cs="Arial"/>
          <w:i/>
          <w:sz w:val="24"/>
          <w:szCs w:val="24"/>
        </w:rPr>
        <w:t>Plano Financeiro</w:t>
      </w:r>
      <w:r w:rsidRPr="00353824">
        <w:rPr>
          <w:rFonts w:ascii="Arial" w:hAnsi="Arial" w:cs="Arial"/>
          <w:i/>
          <w:sz w:val="24"/>
          <w:szCs w:val="24"/>
        </w:rPr>
        <w:t xml:space="preserve">) ou </w:t>
      </w:r>
      <w:r w:rsidR="005A6BE4" w:rsidRPr="00353824">
        <w:rPr>
          <w:rFonts w:ascii="Arial" w:hAnsi="Arial" w:cs="Arial"/>
          <w:i/>
          <w:sz w:val="24"/>
          <w:szCs w:val="24"/>
        </w:rPr>
        <w:t>2</w:t>
      </w:r>
      <w:r w:rsidRPr="00353824">
        <w:rPr>
          <w:rFonts w:ascii="Arial" w:hAnsi="Arial" w:cs="Arial"/>
          <w:i/>
          <w:sz w:val="24"/>
          <w:szCs w:val="24"/>
        </w:rPr>
        <w:t xml:space="preserve">121 </w:t>
      </w:r>
      <w:r w:rsidR="00333410">
        <w:rPr>
          <w:rFonts w:ascii="Arial" w:hAnsi="Arial" w:cs="Arial"/>
          <w:i/>
          <w:sz w:val="24"/>
          <w:szCs w:val="24"/>
        </w:rPr>
        <w:t>(</w:t>
      </w:r>
      <w:r w:rsidR="005A6BE4" w:rsidRPr="00353824">
        <w:rPr>
          <w:rFonts w:ascii="Arial" w:hAnsi="Arial" w:cs="Arial"/>
          <w:i/>
          <w:sz w:val="24"/>
          <w:szCs w:val="24"/>
        </w:rPr>
        <w:t xml:space="preserve">Benefícios Previdenciários </w:t>
      </w:r>
      <w:r w:rsidR="00E31B52" w:rsidRPr="00E31B52">
        <w:rPr>
          <w:rFonts w:ascii="Arial" w:hAnsi="Arial" w:cs="Arial"/>
          <w:i/>
          <w:color w:val="0070C0"/>
          <w:sz w:val="24"/>
          <w:szCs w:val="24"/>
        </w:rPr>
        <w:t xml:space="preserve">- </w:t>
      </w:r>
      <w:r w:rsidR="005A6BE4" w:rsidRPr="00353824">
        <w:rPr>
          <w:rFonts w:ascii="Arial" w:hAnsi="Arial" w:cs="Arial"/>
          <w:i/>
          <w:sz w:val="24"/>
          <w:szCs w:val="24"/>
        </w:rPr>
        <w:t>Poder Legislativo - Plano Financeiro</w:t>
      </w:r>
      <w:r w:rsidR="003113ED">
        <w:rPr>
          <w:rFonts w:ascii="Arial" w:hAnsi="Arial" w:cs="Arial"/>
          <w:i/>
          <w:sz w:val="24"/>
          <w:szCs w:val="24"/>
        </w:rPr>
        <w:t xml:space="preserve"> </w:t>
      </w:r>
      <w:r w:rsidR="003113ED" w:rsidRPr="008016A9">
        <w:rPr>
          <w:rFonts w:ascii="Arial" w:hAnsi="Arial" w:cs="Arial"/>
          <w:color w:val="0070C0"/>
          <w:sz w:val="24"/>
          <w:szCs w:val="24"/>
        </w:rPr>
        <w:t>ou AAAA</w:t>
      </w:r>
      <w:r w:rsidRPr="00353824">
        <w:rPr>
          <w:rFonts w:ascii="Arial" w:hAnsi="Arial" w:cs="Arial"/>
          <w:i/>
          <w:sz w:val="24"/>
          <w:szCs w:val="24"/>
        </w:rPr>
        <w:t>).”</w:t>
      </w:r>
    </w:p>
    <w:p w14:paraId="6C5BB14D" w14:textId="77777777" w:rsidR="00DF358B" w:rsidRDefault="00DF358B" w:rsidP="00195DF0">
      <w:pPr>
        <w:widowControl w:val="0"/>
        <w:spacing w:line="360" w:lineRule="auto"/>
        <w:jc w:val="both"/>
        <w:rPr>
          <w:rFonts w:ascii="Arial" w:hAnsi="Arial" w:cs="Arial"/>
          <w:sz w:val="24"/>
          <w:szCs w:val="24"/>
        </w:rPr>
      </w:pPr>
    </w:p>
    <w:p w14:paraId="62F5534A" w14:textId="2677B2D9" w:rsidR="00315265" w:rsidRDefault="004832F8" w:rsidP="00195DF0">
      <w:pPr>
        <w:widowControl w:val="0"/>
        <w:spacing w:line="360" w:lineRule="auto"/>
        <w:jc w:val="both"/>
        <w:rPr>
          <w:rFonts w:ascii="Arial" w:hAnsi="Arial" w:cs="Arial"/>
          <w:b/>
          <w:i/>
          <w:sz w:val="24"/>
          <w:szCs w:val="24"/>
        </w:rPr>
      </w:pPr>
      <w:r>
        <w:rPr>
          <w:rFonts w:ascii="Arial" w:hAnsi="Arial" w:cs="Arial"/>
          <w:sz w:val="24"/>
          <w:szCs w:val="24"/>
        </w:rPr>
        <w:t>53</w:t>
      </w:r>
      <w:r w:rsidR="00F9649B" w:rsidRPr="00353824">
        <w:rPr>
          <w:rFonts w:ascii="Arial" w:hAnsi="Arial" w:cs="Arial"/>
          <w:sz w:val="24"/>
          <w:szCs w:val="24"/>
        </w:rPr>
        <w:t xml:space="preserve"> </w:t>
      </w:r>
      <w:r w:rsidR="00AD68C2" w:rsidRPr="00353824">
        <w:rPr>
          <w:rFonts w:ascii="Arial" w:hAnsi="Arial" w:cs="Arial"/>
          <w:sz w:val="24"/>
          <w:szCs w:val="24"/>
        </w:rPr>
        <w:t xml:space="preserve">Nas Unidades Gestoras do tipo XXXE08XXXXX e XXXE09XXXXX, para </w:t>
      </w:r>
      <w:r w:rsidR="00F9649B" w:rsidRPr="00353824">
        <w:rPr>
          <w:rFonts w:ascii="Arial" w:hAnsi="Arial" w:cs="Arial"/>
          <w:sz w:val="24"/>
          <w:szCs w:val="24"/>
        </w:rPr>
        <w:t xml:space="preserve">os conta correntes </w:t>
      </w:r>
      <w:r w:rsidR="00F9649B" w:rsidRPr="00353824">
        <w:rPr>
          <w:rFonts w:ascii="Arial" w:hAnsi="Arial" w:cs="Arial"/>
          <w:sz w:val="24"/>
          <w:szCs w:val="24"/>
        </w:rPr>
        <w:lastRenderedPageBreak/>
        <w:t>07 – Dotação Orçamentária, 08 – Alteração de Dotação Orçamentária, 09 – Emissão de Empenho, 12 – Pré-Empenho, 13 – Dotação Utilizada, 17 – Controle de RP Processados e Não Processados Liquidados, 18 – Controle de RP Não Processado, 20 – Cancelamento de RP e 39 – Pagamento de RP Processados e Não Processados Liquidados, se a chave &lt;CategoriaEconomicaDespesa&gt;&lt;GrupoNaturezaDespesa&gt;&lt;ModalidadeAplicacao&gt;&lt;ElementoDespesa&gt;&lt;SubElementoDespesa&gt; for igual a 3.1.90.01.XX</w:t>
      </w:r>
      <w:r w:rsidR="00AD68C2" w:rsidRPr="00353824">
        <w:rPr>
          <w:rFonts w:ascii="Arial" w:hAnsi="Arial" w:cs="Arial"/>
          <w:sz w:val="24"/>
          <w:szCs w:val="24"/>
        </w:rPr>
        <w:t xml:space="preserve">; 3.1.90.03.XX; </w:t>
      </w:r>
      <w:r w:rsidR="006F37C8">
        <w:rPr>
          <w:rFonts w:ascii="Arial" w:hAnsi="Arial" w:cs="Arial"/>
          <w:b/>
          <w:bCs/>
          <w:color w:val="0070C0"/>
          <w:sz w:val="24"/>
          <w:szCs w:val="24"/>
        </w:rPr>
        <w:t xml:space="preserve">3.1.90.86.00; </w:t>
      </w:r>
      <w:r w:rsidR="00F9649B" w:rsidRPr="00353824">
        <w:rPr>
          <w:rFonts w:ascii="Arial" w:hAnsi="Arial" w:cs="Arial"/>
          <w:sz w:val="24"/>
          <w:szCs w:val="24"/>
        </w:rPr>
        <w:t xml:space="preserve">3.1.90.91.09; 3.1.90.91.10; 3.1.90.91.15; 3.1.90.91.16; 3.1.90.91.23; 3.1.90.91.28; 3.1.90.91.30; 3.1.90.91.36; </w:t>
      </w:r>
      <w:r w:rsidR="00731C51" w:rsidRPr="006E792A">
        <w:rPr>
          <w:rFonts w:ascii="Arial" w:hAnsi="Arial" w:cs="Arial"/>
          <w:color w:val="00B050"/>
          <w:sz w:val="24"/>
          <w:szCs w:val="24"/>
        </w:rPr>
        <w:t>3.1.90.91.86</w:t>
      </w:r>
      <w:r w:rsidR="006E792A">
        <w:rPr>
          <w:rFonts w:ascii="Arial" w:hAnsi="Arial" w:cs="Arial"/>
          <w:sz w:val="24"/>
          <w:szCs w:val="24"/>
        </w:rPr>
        <w:t xml:space="preserve">; </w:t>
      </w:r>
      <w:r w:rsidR="00F9649B" w:rsidRPr="00353824">
        <w:rPr>
          <w:rFonts w:ascii="Arial" w:hAnsi="Arial" w:cs="Arial"/>
          <w:sz w:val="24"/>
          <w:szCs w:val="24"/>
        </w:rPr>
        <w:t>3.1.90.92.01; 3.1.90.92.03;</w:t>
      </w:r>
      <w:r w:rsidR="00AD68C2" w:rsidRPr="00353824">
        <w:rPr>
          <w:rFonts w:ascii="Arial" w:hAnsi="Arial" w:cs="Arial"/>
          <w:sz w:val="24"/>
          <w:szCs w:val="24"/>
        </w:rPr>
        <w:t xml:space="preserve"> </w:t>
      </w:r>
      <w:r w:rsidR="00F9649B" w:rsidRPr="004479AE">
        <w:rPr>
          <w:rFonts w:ascii="Arial" w:hAnsi="Arial" w:cs="Arial"/>
          <w:strike/>
          <w:color w:val="FF0000"/>
          <w:sz w:val="24"/>
          <w:szCs w:val="24"/>
        </w:rPr>
        <w:t>3.1.90.92.</w:t>
      </w:r>
      <w:r w:rsidR="004B6891" w:rsidRPr="004479AE">
        <w:rPr>
          <w:rFonts w:ascii="Arial" w:hAnsi="Arial" w:cs="Arial"/>
          <w:strike/>
          <w:color w:val="FF0000"/>
          <w:sz w:val="24"/>
          <w:szCs w:val="24"/>
        </w:rPr>
        <w:t>59</w:t>
      </w:r>
      <w:r w:rsidR="004B6891" w:rsidRPr="00353824">
        <w:rPr>
          <w:rFonts w:ascii="Arial" w:hAnsi="Arial" w:cs="Arial"/>
          <w:sz w:val="24"/>
          <w:szCs w:val="24"/>
        </w:rPr>
        <w:t xml:space="preserve">; </w:t>
      </w:r>
      <w:r w:rsidR="0037648C" w:rsidRPr="0037648C">
        <w:rPr>
          <w:rFonts w:ascii="Arial" w:hAnsi="Arial" w:cs="Arial"/>
          <w:color w:val="00B050"/>
          <w:sz w:val="24"/>
          <w:szCs w:val="24"/>
        </w:rPr>
        <w:t>3.1.90.92.86;</w:t>
      </w:r>
      <w:r w:rsidR="0037648C">
        <w:rPr>
          <w:rFonts w:ascii="Arial" w:hAnsi="Arial" w:cs="Arial"/>
          <w:sz w:val="24"/>
          <w:szCs w:val="24"/>
        </w:rPr>
        <w:t xml:space="preserve"> </w:t>
      </w:r>
      <w:r w:rsidR="004B6891" w:rsidRPr="00353824">
        <w:rPr>
          <w:rFonts w:ascii="Arial" w:hAnsi="Arial" w:cs="Arial"/>
          <w:sz w:val="24"/>
          <w:szCs w:val="24"/>
        </w:rPr>
        <w:t>3.1.90.94.03; 3.1.90.94.13</w:t>
      </w:r>
      <w:r w:rsidR="004479AE">
        <w:rPr>
          <w:rFonts w:ascii="Arial" w:hAnsi="Arial" w:cs="Arial"/>
          <w:sz w:val="24"/>
          <w:szCs w:val="24"/>
        </w:rPr>
        <w:t xml:space="preserve">; </w:t>
      </w:r>
      <w:r w:rsidR="004479AE">
        <w:rPr>
          <w:rFonts w:ascii="Arial" w:hAnsi="Arial" w:cs="Arial"/>
          <w:b/>
          <w:bCs/>
          <w:color w:val="0070C0"/>
          <w:sz w:val="24"/>
          <w:szCs w:val="24"/>
        </w:rPr>
        <w:t>3.1.92.01.XX;  3.1.92.03.XX</w:t>
      </w:r>
      <w:r w:rsidR="00F9649B" w:rsidRPr="00353824">
        <w:rPr>
          <w:rFonts w:ascii="Arial" w:hAnsi="Arial" w:cs="Arial"/>
          <w:sz w:val="24"/>
          <w:szCs w:val="24"/>
        </w:rPr>
        <w:t>), o campo &lt;CodigoComplementoFontesDestinacoesRecursos&gt; deve ser igual a 1111, 1121, 2111 ou 2121 (</w:t>
      </w:r>
      <w:r w:rsidR="00F9649B" w:rsidRPr="00353824">
        <w:rPr>
          <w:rFonts w:ascii="Arial" w:hAnsi="Arial" w:cs="Arial"/>
          <w:sz w:val="24"/>
          <w:szCs w:val="24"/>
          <w:u w:val="single"/>
        </w:rPr>
        <w:t>Consistência impeditiva</w:t>
      </w:r>
      <w:r w:rsidR="00F9649B" w:rsidRPr="00353824">
        <w:rPr>
          <w:rFonts w:ascii="Arial" w:hAnsi="Arial" w:cs="Arial"/>
          <w:sz w:val="24"/>
          <w:szCs w:val="24"/>
        </w:rPr>
        <w:t xml:space="preserve">) </w:t>
      </w:r>
      <w:r w:rsidR="00F9649B" w:rsidRPr="006E4FDC">
        <w:rPr>
          <w:rFonts w:ascii="Arial" w:hAnsi="Arial" w:cs="Arial"/>
          <w:b/>
          <w:i/>
          <w:sz w:val="24"/>
          <w:szCs w:val="24"/>
        </w:rPr>
        <w:t xml:space="preserve">ERRO </w:t>
      </w:r>
      <w:r w:rsidR="00D04072" w:rsidRPr="004479AE">
        <w:rPr>
          <w:rFonts w:ascii="Arial" w:hAnsi="Arial" w:cs="Arial"/>
          <w:b/>
          <w:i/>
          <w:strike/>
          <w:color w:val="FF0000"/>
          <w:sz w:val="24"/>
          <w:szCs w:val="24"/>
        </w:rPr>
        <w:t>5628</w:t>
      </w:r>
      <w:r w:rsidR="004479AE" w:rsidRPr="004479AE">
        <w:rPr>
          <w:rFonts w:ascii="Arial" w:hAnsi="Arial" w:cs="Arial"/>
          <w:b/>
          <w:i/>
          <w:color w:val="0070C0"/>
          <w:sz w:val="24"/>
          <w:szCs w:val="24"/>
        </w:rPr>
        <w:t xml:space="preserve">  </w:t>
      </w:r>
      <w:r w:rsidR="002A41DD" w:rsidRPr="0000397B">
        <w:rPr>
          <w:rFonts w:ascii="Arial" w:hAnsi="Arial" w:cs="Arial"/>
          <w:b/>
          <w:i/>
          <w:color w:val="0070C0"/>
          <w:sz w:val="24"/>
          <w:szCs w:val="24"/>
        </w:rPr>
        <w:t>9145</w:t>
      </w:r>
      <w:r w:rsidR="00CA7319" w:rsidRPr="0000397B">
        <w:rPr>
          <w:rFonts w:ascii="Arial" w:hAnsi="Arial" w:cs="Arial"/>
          <w:b/>
          <w:i/>
          <w:color w:val="0070C0"/>
          <w:sz w:val="24"/>
          <w:szCs w:val="24"/>
        </w:rPr>
        <w:t xml:space="preserve"> </w:t>
      </w:r>
    </w:p>
    <w:p w14:paraId="3FA476F0" w14:textId="36B0716A" w:rsidR="00315265" w:rsidRDefault="00315265" w:rsidP="00195DF0">
      <w:pPr>
        <w:widowControl w:val="0"/>
        <w:spacing w:line="360" w:lineRule="auto"/>
        <w:jc w:val="both"/>
        <w:rPr>
          <w:rFonts w:ascii="Arial" w:hAnsi="Arial" w:cs="Arial"/>
          <w:b/>
          <w:i/>
          <w:sz w:val="24"/>
          <w:szCs w:val="24"/>
        </w:rPr>
      </w:pPr>
    </w:p>
    <w:p w14:paraId="20521015" w14:textId="2B5AE356" w:rsidR="00F9649B" w:rsidRDefault="00F9649B" w:rsidP="00195DF0">
      <w:pPr>
        <w:widowControl w:val="0"/>
        <w:spacing w:line="360" w:lineRule="auto"/>
        <w:jc w:val="both"/>
        <w:rPr>
          <w:rFonts w:ascii="Arial" w:hAnsi="Arial" w:cs="Arial"/>
          <w:i/>
          <w:sz w:val="24"/>
          <w:szCs w:val="24"/>
        </w:rPr>
      </w:pPr>
      <w:r w:rsidRPr="00353824">
        <w:rPr>
          <w:rFonts w:ascii="Arial" w:hAnsi="Arial" w:cs="Arial"/>
          <w:b/>
          <w:i/>
          <w:sz w:val="24"/>
          <w:szCs w:val="24"/>
        </w:rPr>
        <w:t>Mensagem</w:t>
      </w:r>
      <w:r w:rsidRPr="00353824">
        <w:rPr>
          <w:rFonts w:ascii="Arial" w:hAnsi="Arial" w:cs="Arial"/>
          <w:i/>
          <w:sz w:val="24"/>
          <w:szCs w:val="24"/>
        </w:rPr>
        <w:t>: “A natureza da despesa X.X.XX.XX.XX utilizada no conta corrente XX deve estar associada ao complemento de fonte 1111, 1121, 2111 ou 2121”.</w:t>
      </w:r>
    </w:p>
    <w:p w14:paraId="58D02804" w14:textId="208BEDE6" w:rsidR="00DF358B" w:rsidRDefault="00DF358B" w:rsidP="00195DF0">
      <w:pPr>
        <w:widowControl w:val="0"/>
        <w:spacing w:line="360" w:lineRule="auto"/>
        <w:jc w:val="both"/>
        <w:rPr>
          <w:rFonts w:ascii="Arial" w:hAnsi="Arial" w:cs="Arial"/>
          <w:i/>
          <w:sz w:val="24"/>
          <w:szCs w:val="24"/>
        </w:rPr>
      </w:pPr>
    </w:p>
    <w:p w14:paraId="61CC6EE7" w14:textId="77777777" w:rsidR="00731902" w:rsidRDefault="00731902" w:rsidP="00731902">
      <w:pPr>
        <w:spacing w:line="360" w:lineRule="auto"/>
        <w:rPr>
          <w:rFonts w:ascii="Arial" w:hAnsi="Arial" w:cs="Arial"/>
          <w:color w:val="0070C0"/>
          <w:sz w:val="24"/>
          <w:szCs w:val="24"/>
        </w:rPr>
      </w:pPr>
      <w:r w:rsidRPr="00637D04">
        <w:rPr>
          <w:rFonts w:ascii="Arial" w:hAnsi="Arial" w:cs="Arial"/>
          <w:color w:val="0070C0"/>
          <w:sz w:val="24"/>
          <w:szCs w:val="24"/>
          <w:highlight w:val="yellow"/>
        </w:rPr>
        <w:t>Para 2025, incluir  naturezas de despesa de depósitos judiciais referente a inativos: 3.1.90.91.21 e 3.1.90.91.22</w:t>
      </w:r>
    </w:p>
    <w:p w14:paraId="67EF48E5" w14:textId="77777777" w:rsidR="00731902" w:rsidRDefault="00731902" w:rsidP="00195DF0">
      <w:pPr>
        <w:widowControl w:val="0"/>
        <w:spacing w:line="360" w:lineRule="auto"/>
        <w:jc w:val="both"/>
        <w:rPr>
          <w:rFonts w:ascii="Arial" w:hAnsi="Arial" w:cs="Arial"/>
          <w:i/>
          <w:sz w:val="24"/>
          <w:szCs w:val="24"/>
        </w:rPr>
      </w:pPr>
    </w:p>
    <w:p w14:paraId="1B1612ED" w14:textId="77777777" w:rsidR="00CA7319" w:rsidRDefault="00CA7319" w:rsidP="00195DF0">
      <w:pPr>
        <w:widowControl w:val="0"/>
        <w:spacing w:line="360" w:lineRule="auto"/>
        <w:jc w:val="both"/>
        <w:rPr>
          <w:rFonts w:ascii="Arial" w:hAnsi="Arial" w:cs="Arial"/>
          <w:i/>
          <w:sz w:val="24"/>
          <w:szCs w:val="24"/>
        </w:rPr>
      </w:pPr>
    </w:p>
    <w:p w14:paraId="3428B470" w14:textId="6A08611B" w:rsidR="00C76742" w:rsidRPr="00C76742" w:rsidRDefault="00C76742" w:rsidP="00C76742">
      <w:pPr>
        <w:pStyle w:val="NormalWeb"/>
        <w:spacing w:after="120" w:afterAutospacing="0" w:line="360" w:lineRule="auto"/>
        <w:jc w:val="both"/>
        <w:rPr>
          <w:rFonts w:ascii="Arial" w:hAnsi="Arial" w:cs="Arial"/>
          <w:color w:val="00B050"/>
        </w:rPr>
      </w:pPr>
      <w:r w:rsidRPr="00C76742">
        <w:rPr>
          <w:rFonts w:ascii="Arial" w:hAnsi="Arial" w:cs="Arial"/>
          <w:color w:val="00B050"/>
        </w:rPr>
        <w:t xml:space="preserve">53a Para os conta correntes </w:t>
      </w:r>
      <w:r w:rsidRPr="00971E86">
        <w:rPr>
          <w:rFonts w:ascii="Arial" w:hAnsi="Arial" w:cs="Arial"/>
          <w:strike/>
          <w:color w:val="FF0000"/>
        </w:rPr>
        <w:t>07 – Dotação Orçamentária, 08 – Alteração de Dotação Orçamentária,</w:t>
      </w:r>
      <w:r w:rsidRPr="00C76742">
        <w:rPr>
          <w:rFonts w:ascii="Arial" w:hAnsi="Arial" w:cs="Arial"/>
          <w:color w:val="00B050"/>
        </w:rPr>
        <w:t xml:space="preserve"> 09 – Emissão de Empenho, 12 – Pré-Empenho, 13 – Dotação Utilizada, 17 – Controle de RP Processados e Não Processados Liquidados, 18 – Controle de RP Não Processado, 20 – Cancelamento de RP e 39 – Pagamento de RP Processados e Não Processados Liquidados, se a chave &lt;CategoriaEconomicaDespesa&gt;&lt;GrupoNaturezaDespesa&gt;&lt;ModalidadeAplicacao&gt;&lt;ElementoDespesa&gt;&lt;SubElementoDespesa&gt; for </w:t>
      </w:r>
      <w:r w:rsidRPr="00C76742">
        <w:rPr>
          <w:rStyle w:val="Forte"/>
          <w:rFonts w:ascii="Arial" w:hAnsi="Arial" w:cs="Arial"/>
          <w:color w:val="00B050"/>
        </w:rPr>
        <w:t>DIFERENTE</w:t>
      </w:r>
      <w:r w:rsidRPr="00C76742">
        <w:rPr>
          <w:rFonts w:ascii="Arial" w:hAnsi="Arial" w:cs="Arial"/>
          <w:color w:val="00B050"/>
        </w:rPr>
        <w:t xml:space="preserve"> de 3.1.90.01.XX; 3.1.90.03.XX; </w:t>
      </w:r>
      <w:r w:rsidR="00A720DD" w:rsidRPr="00C76742">
        <w:rPr>
          <w:rFonts w:ascii="Arial" w:hAnsi="Arial" w:cs="Arial"/>
          <w:color w:val="00B050"/>
        </w:rPr>
        <w:t>3.1.90.86.00</w:t>
      </w:r>
      <w:r w:rsidR="00A720DD">
        <w:rPr>
          <w:rFonts w:ascii="Arial" w:hAnsi="Arial" w:cs="Arial"/>
          <w:color w:val="00B050"/>
        </w:rPr>
        <w:t xml:space="preserve">; </w:t>
      </w:r>
      <w:r w:rsidRPr="00C76742">
        <w:rPr>
          <w:rFonts w:ascii="Arial" w:hAnsi="Arial" w:cs="Arial"/>
          <w:color w:val="00B050"/>
        </w:rPr>
        <w:t xml:space="preserve">3.1.90.91.09; 3.1.90.91.10; 3.1.90.91.15; 3.1.90.91.16; </w:t>
      </w:r>
      <w:r w:rsidR="008157AB" w:rsidRPr="00EF3129">
        <w:rPr>
          <w:rFonts w:ascii="Arial" w:hAnsi="Arial" w:cs="Arial"/>
          <w:color w:val="0070C0"/>
        </w:rPr>
        <w:t>3.1.90.91.20</w:t>
      </w:r>
      <w:r w:rsidR="00EF3129" w:rsidRPr="00EF3129">
        <w:rPr>
          <w:rFonts w:ascii="Arial" w:hAnsi="Arial" w:cs="Arial"/>
          <w:color w:val="0070C0"/>
        </w:rPr>
        <w:t>;</w:t>
      </w:r>
      <w:r w:rsidR="00EF3129">
        <w:rPr>
          <w:rFonts w:ascii="Arial" w:hAnsi="Arial" w:cs="Arial"/>
          <w:color w:val="00B050"/>
        </w:rPr>
        <w:t xml:space="preserve"> </w:t>
      </w:r>
      <w:r w:rsidRPr="00C76742">
        <w:rPr>
          <w:rFonts w:ascii="Arial" w:hAnsi="Arial" w:cs="Arial"/>
          <w:color w:val="00B050"/>
        </w:rPr>
        <w:t xml:space="preserve">3.1.90.91.23; 3.1.90.91.28; 3.1.90.91.30; 3.1.90.91.36; </w:t>
      </w:r>
      <w:r w:rsidR="002D0440" w:rsidRPr="002D0440">
        <w:rPr>
          <w:rFonts w:ascii="Arial" w:hAnsi="Arial" w:cs="Arial"/>
          <w:color w:val="0070C0"/>
        </w:rPr>
        <w:t>3.1.90.91.86;</w:t>
      </w:r>
      <w:r w:rsidR="002D0440">
        <w:rPr>
          <w:rFonts w:ascii="Arial" w:hAnsi="Arial" w:cs="Arial"/>
          <w:color w:val="00B050"/>
        </w:rPr>
        <w:t xml:space="preserve"> </w:t>
      </w:r>
      <w:r w:rsidRPr="00C76742">
        <w:rPr>
          <w:rFonts w:ascii="Arial" w:hAnsi="Arial" w:cs="Arial"/>
          <w:color w:val="00B050"/>
        </w:rPr>
        <w:t xml:space="preserve">3.1.90.92.01; 3.1.90.92.03; </w:t>
      </w:r>
      <w:r w:rsidR="00AC6C65" w:rsidRPr="00AC6C65">
        <w:rPr>
          <w:rFonts w:ascii="Arial" w:hAnsi="Arial" w:cs="Arial"/>
          <w:color w:val="0070C0"/>
        </w:rPr>
        <w:t xml:space="preserve">3.1.90.92.86; </w:t>
      </w:r>
      <w:r w:rsidRPr="00C76742">
        <w:rPr>
          <w:rFonts w:ascii="Arial" w:hAnsi="Arial" w:cs="Arial"/>
          <w:color w:val="00B050"/>
        </w:rPr>
        <w:t xml:space="preserve">3.1.90.94.03; 3.1.90.94.13; 3.1.92.01.XX;  3.1.92.03.XX, o campo &lt;CodigoComplementoFontesDestinacoesRecursos&gt; </w:t>
      </w:r>
      <w:r w:rsidRPr="00C76742">
        <w:rPr>
          <w:rStyle w:val="Forte"/>
          <w:rFonts w:ascii="Arial" w:hAnsi="Arial" w:cs="Arial"/>
          <w:color w:val="00B050"/>
        </w:rPr>
        <w:t>NÃO DEVE SER IGUAL A</w:t>
      </w:r>
      <w:r w:rsidRPr="00C76742">
        <w:rPr>
          <w:rFonts w:ascii="Arial" w:hAnsi="Arial" w:cs="Arial"/>
          <w:color w:val="00B050"/>
        </w:rPr>
        <w:t>  1111, 1121, 2111 ou 2121 (</w:t>
      </w:r>
      <w:r w:rsidRPr="00C76742">
        <w:rPr>
          <w:rFonts w:ascii="Arial" w:hAnsi="Arial" w:cs="Arial"/>
          <w:color w:val="00B050"/>
          <w:u w:val="single"/>
        </w:rPr>
        <w:t xml:space="preserve">Consistência </w:t>
      </w:r>
      <w:r w:rsidRPr="007E1561">
        <w:rPr>
          <w:rFonts w:ascii="Arial" w:hAnsi="Arial" w:cs="Arial"/>
          <w:strike/>
          <w:color w:val="00B050"/>
          <w:u w:val="single"/>
        </w:rPr>
        <w:t>impeditiva</w:t>
      </w:r>
      <w:r w:rsidR="007E1561">
        <w:rPr>
          <w:rFonts w:ascii="Arial" w:hAnsi="Arial" w:cs="Arial"/>
          <w:color w:val="00B050"/>
          <w:u w:val="single"/>
        </w:rPr>
        <w:t xml:space="preserve"> INDICATIVA</w:t>
      </w:r>
      <w:r w:rsidRPr="00C76742">
        <w:rPr>
          <w:rFonts w:ascii="Arial" w:hAnsi="Arial" w:cs="Arial"/>
          <w:color w:val="00B050"/>
        </w:rPr>
        <w:t xml:space="preserve">) </w:t>
      </w:r>
      <w:r w:rsidRPr="00C76742">
        <w:rPr>
          <w:rStyle w:val="Forte"/>
          <w:rFonts w:ascii="Arial" w:hAnsi="Arial" w:cs="Arial"/>
          <w:i/>
          <w:iCs/>
          <w:color w:val="00B050"/>
        </w:rPr>
        <w:t xml:space="preserve">ERRO </w:t>
      </w:r>
      <w:r w:rsidRPr="009D3FB2">
        <w:rPr>
          <w:rStyle w:val="Forte"/>
          <w:rFonts w:ascii="Arial" w:hAnsi="Arial" w:cs="Arial"/>
          <w:i/>
          <w:iCs/>
          <w:color w:val="00B050"/>
        </w:rPr>
        <w:t>9150</w:t>
      </w:r>
    </w:p>
    <w:p w14:paraId="06ACE136" w14:textId="6B986733" w:rsidR="00C76742" w:rsidRPr="00C76742" w:rsidRDefault="00C76742" w:rsidP="00C76742">
      <w:pPr>
        <w:pStyle w:val="NormalWeb"/>
        <w:spacing w:after="120" w:afterAutospacing="0" w:line="360" w:lineRule="auto"/>
        <w:jc w:val="both"/>
        <w:rPr>
          <w:rFonts w:ascii="Arial" w:hAnsi="Arial" w:cs="Arial"/>
          <w:color w:val="00B050"/>
          <w:sz w:val="22"/>
          <w:szCs w:val="22"/>
        </w:rPr>
      </w:pPr>
      <w:r w:rsidRPr="00C76742">
        <w:rPr>
          <w:rStyle w:val="Forte"/>
          <w:rFonts w:ascii="Arial" w:hAnsi="Arial" w:cs="Arial"/>
          <w:i/>
          <w:iCs/>
          <w:color w:val="00B050"/>
          <w:sz w:val="22"/>
          <w:szCs w:val="22"/>
        </w:rPr>
        <w:t>Mensagem</w:t>
      </w:r>
      <w:r w:rsidRPr="00C76742">
        <w:rPr>
          <w:rFonts w:ascii="Arial" w:hAnsi="Arial" w:cs="Arial"/>
          <w:i/>
          <w:iCs/>
          <w:color w:val="00B050"/>
          <w:sz w:val="22"/>
          <w:szCs w:val="22"/>
        </w:rPr>
        <w:t>: “A natureza da despesa X.X.XX.XX.XX utilizada no conta corrente XX  não deve estar associada ao complemento de fonte 1111, 1121, 2111 ou 2121”.</w:t>
      </w:r>
    </w:p>
    <w:p w14:paraId="3B03161A" w14:textId="7B16C2DC" w:rsidR="00C76742" w:rsidRDefault="00994547" w:rsidP="00195DF0">
      <w:pPr>
        <w:widowControl w:val="0"/>
        <w:spacing w:line="360" w:lineRule="auto"/>
        <w:jc w:val="both"/>
        <w:rPr>
          <w:rFonts w:ascii="Arial" w:hAnsi="Arial" w:cs="Arial"/>
          <w:i/>
          <w:sz w:val="24"/>
          <w:szCs w:val="24"/>
        </w:rPr>
      </w:pPr>
      <w:r w:rsidRPr="00994547">
        <w:rPr>
          <w:rFonts w:ascii="Arial" w:hAnsi="Arial" w:cs="Arial"/>
          <w:i/>
          <w:sz w:val="24"/>
          <w:szCs w:val="24"/>
          <w:highlight w:val="yellow"/>
        </w:rPr>
        <w:lastRenderedPageBreak/>
        <w:t>Passou para indicativa em 08/03/2024 – Gerou vários chamados RPPS – pagamento de ND diversas com fonte 800/801</w:t>
      </w:r>
    </w:p>
    <w:p w14:paraId="65836B10" w14:textId="77777777" w:rsidR="003E733F" w:rsidRDefault="003E733F" w:rsidP="00195DF0">
      <w:pPr>
        <w:widowControl w:val="0"/>
        <w:spacing w:line="360" w:lineRule="auto"/>
        <w:jc w:val="both"/>
        <w:rPr>
          <w:rFonts w:ascii="Arial" w:hAnsi="Arial" w:cs="Arial"/>
          <w:i/>
          <w:sz w:val="24"/>
          <w:szCs w:val="24"/>
        </w:rPr>
      </w:pPr>
    </w:p>
    <w:p w14:paraId="607B54C0" w14:textId="77777777" w:rsidR="00696F01" w:rsidRPr="00637D04" w:rsidRDefault="00696F01" w:rsidP="00696F01">
      <w:pPr>
        <w:rPr>
          <w:rFonts w:ascii="Arial" w:hAnsi="Arial" w:cs="Arial"/>
          <w:color w:val="0070C0"/>
          <w:sz w:val="24"/>
          <w:szCs w:val="24"/>
          <w:highlight w:val="yellow"/>
        </w:rPr>
      </w:pPr>
      <w:r w:rsidRPr="00637D04">
        <w:rPr>
          <w:rFonts w:ascii="Arial" w:hAnsi="Arial" w:cs="Arial"/>
          <w:color w:val="0070C0"/>
          <w:sz w:val="24"/>
          <w:szCs w:val="24"/>
          <w:highlight w:val="yellow"/>
        </w:rPr>
        <w:t>Para 2025, passar para impeditiva</w:t>
      </w:r>
    </w:p>
    <w:p w14:paraId="766F332C" w14:textId="77777777" w:rsidR="00696F01" w:rsidRPr="00637D04" w:rsidRDefault="00696F01" w:rsidP="00696F01">
      <w:pPr>
        <w:rPr>
          <w:rFonts w:ascii="Arial" w:hAnsi="Arial" w:cs="Arial"/>
          <w:color w:val="0070C0"/>
          <w:sz w:val="24"/>
          <w:szCs w:val="24"/>
          <w:highlight w:val="yellow"/>
        </w:rPr>
      </w:pPr>
    </w:p>
    <w:p w14:paraId="230B0EA1" w14:textId="77777777" w:rsidR="00696F01" w:rsidRDefault="00696F01" w:rsidP="00696F01">
      <w:pPr>
        <w:spacing w:line="360" w:lineRule="auto"/>
        <w:rPr>
          <w:rFonts w:ascii="Arial" w:hAnsi="Arial" w:cs="Arial"/>
          <w:color w:val="0070C0"/>
          <w:sz w:val="24"/>
          <w:szCs w:val="24"/>
        </w:rPr>
      </w:pPr>
      <w:r w:rsidRPr="00637D04">
        <w:rPr>
          <w:rFonts w:ascii="Arial" w:hAnsi="Arial" w:cs="Arial"/>
          <w:color w:val="0070C0"/>
          <w:sz w:val="24"/>
          <w:szCs w:val="24"/>
          <w:highlight w:val="yellow"/>
        </w:rPr>
        <w:t>Para 2025, excluir a ND 3.1.90.91.20 e incluir as NDs 3.1.90.91.21 e 3.1.90.91.22</w:t>
      </w:r>
    </w:p>
    <w:p w14:paraId="43938EB1" w14:textId="77777777" w:rsidR="003E733F" w:rsidRDefault="003E733F" w:rsidP="00195DF0">
      <w:pPr>
        <w:widowControl w:val="0"/>
        <w:spacing w:line="360" w:lineRule="auto"/>
        <w:jc w:val="both"/>
        <w:rPr>
          <w:rFonts w:ascii="Arial" w:hAnsi="Arial" w:cs="Arial"/>
          <w:i/>
          <w:sz w:val="24"/>
          <w:szCs w:val="24"/>
        </w:rPr>
      </w:pPr>
    </w:p>
    <w:p w14:paraId="28F12A88" w14:textId="6052244F" w:rsidR="000C23D5" w:rsidRPr="000C23D5" w:rsidRDefault="000C23D5" w:rsidP="000C23D5">
      <w:pPr>
        <w:spacing w:line="360" w:lineRule="auto"/>
        <w:jc w:val="both"/>
        <w:rPr>
          <w:rFonts w:ascii="Arial" w:hAnsi="Arial" w:cs="Arial"/>
          <w:color w:val="00B050"/>
          <w:sz w:val="24"/>
          <w:szCs w:val="24"/>
        </w:rPr>
      </w:pPr>
      <w:r>
        <w:rPr>
          <w:rFonts w:ascii="Arial" w:hAnsi="Arial" w:cs="Arial"/>
          <w:color w:val="00B050"/>
          <w:sz w:val="24"/>
          <w:szCs w:val="24"/>
        </w:rPr>
        <w:t>53</w:t>
      </w:r>
      <w:r w:rsidR="00355EF3">
        <w:rPr>
          <w:rFonts w:ascii="Arial" w:hAnsi="Arial" w:cs="Arial"/>
          <w:color w:val="00B050"/>
          <w:sz w:val="24"/>
          <w:szCs w:val="24"/>
        </w:rPr>
        <w:t xml:space="preserve">b </w:t>
      </w:r>
      <w:r w:rsidRPr="000C23D5">
        <w:rPr>
          <w:rFonts w:ascii="Arial" w:hAnsi="Arial" w:cs="Arial"/>
          <w:color w:val="00B050"/>
          <w:sz w:val="24"/>
          <w:szCs w:val="24"/>
        </w:rPr>
        <w:t xml:space="preserve">Para os contas correntes  09 – Emissão de Empenho, 12 – Pré-Empenho, 13 – Dotação Utilizada, 17 – Controle de RP Processados e Não Processados Liquidados, 18 – Controle de RP Não Processado, 20 – Cancelamento de RP e 39 – Pagamento de RP Processados e Não Processados Liquidados, se o campo &lt;CodigoEspecificacaoFontesDestinacoesRecursos&gt; for </w:t>
      </w:r>
      <w:r w:rsidR="00693BF1" w:rsidRPr="00693BF1">
        <w:rPr>
          <w:rFonts w:ascii="Arial" w:hAnsi="Arial" w:cs="Arial"/>
          <w:b/>
          <w:bCs/>
          <w:color w:val="00B050"/>
          <w:sz w:val="24"/>
          <w:szCs w:val="24"/>
        </w:rPr>
        <w:t>IGUAL</w:t>
      </w:r>
      <w:r w:rsidRPr="000C23D5">
        <w:rPr>
          <w:rFonts w:ascii="Arial" w:hAnsi="Arial" w:cs="Arial"/>
          <w:color w:val="00B050"/>
          <w:sz w:val="24"/>
          <w:szCs w:val="24"/>
        </w:rPr>
        <w:t xml:space="preserve"> a </w:t>
      </w:r>
      <w:r w:rsidRPr="00693BF1">
        <w:rPr>
          <w:rFonts w:ascii="Arial" w:hAnsi="Arial" w:cs="Arial"/>
          <w:b/>
          <w:bCs/>
          <w:color w:val="00B050"/>
          <w:sz w:val="24"/>
          <w:szCs w:val="24"/>
        </w:rPr>
        <w:t>800 ou 801</w:t>
      </w:r>
      <w:r w:rsidRPr="000C23D5">
        <w:rPr>
          <w:rFonts w:ascii="Arial" w:hAnsi="Arial" w:cs="Arial"/>
          <w:color w:val="00B050"/>
          <w:sz w:val="24"/>
          <w:szCs w:val="24"/>
        </w:rPr>
        <w:t xml:space="preserve">, a natureza da despesa (chave &lt;CategoriaEconomicaDespesa&gt;&lt;GrupoNaturezaDespesa&gt;&lt;ModalidadeAplicacao&gt;&lt;ElementoDespesa&gt;&lt;SubElementoDespesa&gt;) </w:t>
      </w:r>
      <w:r w:rsidRPr="000C23D5">
        <w:rPr>
          <w:rFonts w:ascii="Arial" w:hAnsi="Arial" w:cs="Arial"/>
          <w:b/>
          <w:bCs/>
          <w:color w:val="00B050"/>
          <w:sz w:val="24"/>
          <w:szCs w:val="24"/>
        </w:rPr>
        <w:t>NÃO PODE SER DIFERENTE DE</w:t>
      </w:r>
      <w:r w:rsidRPr="000C23D5">
        <w:rPr>
          <w:rFonts w:ascii="Arial" w:hAnsi="Arial" w:cs="Arial"/>
          <w:color w:val="00B050"/>
          <w:sz w:val="24"/>
          <w:szCs w:val="24"/>
        </w:rPr>
        <w:t xml:space="preserve"> </w:t>
      </w:r>
      <w:bookmarkStart w:id="58" w:name="_Hlk161728951"/>
      <w:r w:rsidRPr="000C23D5">
        <w:rPr>
          <w:rFonts w:ascii="Arial" w:hAnsi="Arial" w:cs="Arial"/>
          <w:color w:val="00B050"/>
          <w:sz w:val="24"/>
          <w:szCs w:val="24"/>
        </w:rPr>
        <w:t>3.1.90.01.XX; 3.1.90.03.XX; ; 3.1.90.86.00; 3.1.90.91.09; 3.1.90.91.10; 3.1.90.91.15; 3.1.90.91.16; 3.1.90.91.20; 3.1.90.91.23; 3.1.90.91.28; 3.1.90.91.30; 3.1.90.91.36; 3.</w:t>
      </w:r>
      <w:r w:rsidR="000E24E1">
        <w:rPr>
          <w:rFonts w:ascii="Arial" w:hAnsi="Arial" w:cs="Arial"/>
          <w:color w:val="00B050"/>
          <w:sz w:val="24"/>
          <w:szCs w:val="24"/>
        </w:rPr>
        <w:t>1</w:t>
      </w:r>
      <w:r w:rsidRPr="000C23D5">
        <w:rPr>
          <w:rFonts w:ascii="Arial" w:hAnsi="Arial" w:cs="Arial"/>
          <w:color w:val="00B050"/>
          <w:sz w:val="24"/>
          <w:szCs w:val="24"/>
        </w:rPr>
        <w:t>.90.91.86; 3.1.90.92.01; 3.1.90.92.03; 3.1.90.92.86; 3.1.90.94.03; 3.1.90.94.13; 3.1.92.01.XX;  3.1.92.03.XX</w:t>
      </w:r>
      <w:bookmarkEnd w:id="58"/>
      <w:r w:rsidRPr="000C23D5">
        <w:rPr>
          <w:rFonts w:ascii="Arial" w:hAnsi="Arial" w:cs="Arial"/>
          <w:color w:val="00B050"/>
          <w:sz w:val="24"/>
          <w:szCs w:val="24"/>
        </w:rPr>
        <w:t>; 3.3.90.39.48; 3.3.90.47.12 ou 3.3.90.93.02.</w:t>
      </w:r>
    </w:p>
    <w:p w14:paraId="46F96784" w14:textId="59756797" w:rsidR="000C23D5" w:rsidRPr="000C23D5" w:rsidRDefault="000C23D5" w:rsidP="000C23D5">
      <w:pPr>
        <w:widowControl w:val="0"/>
        <w:spacing w:line="360" w:lineRule="auto"/>
        <w:jc w:val="both"/>
        <w:rPr>
          <w:rFonts w:ascii="Arial" w:hAnsi="Arial" w:cs="Arial"/>
          <w:b/>
          <w:i/>
          <w:color w:val="00B050"/>
          <w:sz w:val="24"/>
          <w:szCs w:val="24"/>
        </w:rPr>
      </w:pPr>
      <w:r w:rsidRPr="000C23D5">
        <w:rPr>
          <w:rFonts w:ascii="Arial" w:hAnsi="Arial" w:cs="Arial"/>
          <w:color w:val="00B050"/>
          <w:sz w:val="24"/>
          <w:szCs w:val="24"/>
        </w:rPr>
        <w:t xml:space="preserve"> (</w:t>
      </w:r>
      <w:r w:rsidRPr="000C23D5">
        <w:rPr>
          <w:rFonts w:ascii="Arial" w:hAnsi="Arial" w:cs="Arial"/>
          <w:color w:val="00B050"/>
          <w:sz w:val="24"/>
          <w:szCs w:val="24"/>
          <w:u w:val="single"/>
        </w:rPr>
        <w:t xml:space="preserve">Consistência </w:t>
      </w:r>
      <w:r w:rsidRPr="000C23D5">
        <w:rPr>
          <w:rFonts w:ascii="Arial" w:hAnsi="Arial" w:cs="Arial"/>
          <w:b/>
          <w:bCs/>
          <w:color w:val="00B050"/>
          <w:sz w:val="24"/>
          <w:szCs w:val="24"/>
          <w:u w:val="single"/>
        </w:rPr>
        <w:t>INDICATIVA</w:t>
      </w:r>
      <w:r w:rsidRPr="000C23D5">
        <w:rPr>
          <w:rFonts w:ascii="Arial" w:hAnsi="Arial" w:cs="Arial"/>
          <w:color w:val="00B050"/>
          <w:sz w:val="24"/>
          <w:szCs w:val="24"/>
        </w:rPr>
        <w:t xml:space="preserve">) </w:t>
      </w:r>
      <w:r w:rsidRPr="000C23D5">
        <w:rPr>
          <w:rFonts w:ascii="Arial" w:hAnsi="Arial" w:cs="Arial"/>
          <w:b/>
          <w:i/>
          <w:color w:val="00B050"/>
          <w:sz w:val="24"/>
          <w:szCs w:val="24"/>
        </w:rPr>
        <w:t xml:space="preserve">ERRO </w:t>
      </w:r>
      <w:r w:rsidR="00FF33F9">
        <w:rPr>
          <w:rFonts w:ascii="Arial" w:hAnsi="Arial" w:cs="Arial"/>
          <w:b/>
          <w:i/>
          <w:color w:val="00B050"/>
          <w:sz w:val="24"/>
          <w:szCs w:val="24"/>
        </w:rPr>
        <w:t>9161</w:t>
      </w:r>
    </w:p>
    <w:p w14:paraId="69051110" w14:textId="77777777" w:rsidR="000C23D5" w:rsidRPr="000C23D5" w:rsidRDefault="000C23D5" w:rsidP="000C23D5">
      <w:pPr>
        <w:widowControl w:val="0"/>
        <w:spacing w:line="360" w:lineRule="auto"/>
        <w:jc w:val="both"/>
        <w:rPr>
          <w:rFonts w:ascii="Arial" w:hAnsi="Arial" w:cs="Arial"/>
          <w:i/>
          <w:color w:val="00B050"/>
          <w:sz w:val="24"/>
          <w:szCs w:val="24"/>
        </w:rPr>
      </w:pPr>
      <w:r w:rsidRPr="000C23D5">
        <w:rPr>
          <w:rFonts w:ascii="Arial" w:hAnsi="Arial" w:cs="Arial"/>
          <w:b/>
          <w:i/>
          <w:color w:val="00B050"/>
          <w:sz w:val="24"/>
          <w:szCs w:val="24"/>
        </w:rPr>
        <w:t>Mensagem</w:t>
      </w:r>
      <w:r w:rsidRPr="000C23D5">
        <w:rPr>
          <w:rFonts w:ascii="Arial" w:hAnsi="Arial" w:cs="Arial"/>
          <w:i/>
          <w:color w:val="00B050"/>
          <w:sz w:val="24"/>
          <w:szCs w:val="24"/>
        </w:rPr>
        <w:t>: “A Natureza de Despesa informada no conta corrente XX não deve estar associada a fonte de recursos 800 ou 801”</w:t>
      </w:r>
    </w:p>
    <w:p w14:paraId="026C720D" w14:textId="77777777" w:rsidR="000C23D5" w:rsidRPr="000C23D5" w:rsidRDefault="000C23D5" w:rsidP="000C23D5">
      <w:pPr>
        <w:widowControl w:val="0"/>
        <w:spacing w:line="360" w:lineRule="auto"/>
        <w:jc w:val="both"/>
        <w:rPr>
          <w:rFonts w:ascii="Arial" w:hAnsi="Arial" w:cs="Arial"/>
          <w:i/>
          <w:color w:val="00B050"/>
          <w:sz w:val="24"/>
          <w:szCs w:val="24"/>
        </w:rPr>
      </w:pPr>
    </w:p>
    <w:p w14:paraId="15600B08" w14:textId="77777777" w:rsidR="000C23D5" w:rsidRDefault="000C23D5" w:rsidP="000C23D5">
      <w:pPr>
        <w:spacing w:line="360" w:lineRule="auto"/>
        <w:rPr>
          <w:rFonts w:ascii="Arial" w:hAnsi="Arial" w:cs="Arial"/>
          <w:color w:val="00B050"/>
          <w:sz w:val="24"/>
          <w:szCs w:val="24"/>
        </w:rPr>
      </w:pPr>
      <w:r w:rsidRPr="000C23D5">
        <w:rPr>
          <w:rFonts w:ascii="Arial" w:hAnsi="Arial" w:cs="Arial"/>
          <w:color w:val="00B050"/>
          <w:sz w:val="24"/>
          <w:szCs w:val="24"/>
          <w:highlight w:val="yellow"/>
        </w:rPr>
        <w:t>Para 2025, excluir a ND 3.1.90.91.20 e incluir as NDs 3.1.90.91.21 e 3.1.90.91.22</w:t>
      </w:r>
    </w:p>
    <w:p w14:paraId="508D39E1" w14:textId="2EDD30A4" w:rsidR="00902218" w:rsidRPr="000C23D5" w:rsidRDefault="00902218" w:rsidP="000C23D5">
      <w:pPr>
        <w:spacing w:line="360" w:lineRule="auto"/>
        <w:rPr>
          <w:rFonts w:ascii="Arial" w:hAnsi="Arial" w:cs="Arial"/>
          <w:color w:val="00B050"/>
          <w:sz w:val="24"/>
          <w:szCs w:val="24"/>
        </w:rPr>
      </w:pPr>
      <w:r w:rsidRPr="00902218">
        <w:rPr>
          <w:rFonts w:ascii="Arial" w:hAnsi="Arial" w:cs="Arial"/>
          <w:color w:val="00B050"/>
          <w:sz w:val="24"/>
          <w:szCs w:val="24"/>
          <w:highlight w:val="yellow"/>
        </w:rPr>
        <w:t>Para 2025, passar para impeditiva.</w:t>
      </w:r>
    </w:p>
    <w:p w14:paraId="5BB154FD" w14:textId="35196C56" w:rsidR="00774828" w:rsidRPr="00793AB9" w:rsidRDefault="00793AB9" w:rsidP="00195DF0">
      <w:pPr>
        <w:widowControl w:val="0"/>
        <w:spacing w:line="360" w:lineRule="auto"/>
        <w:jc w:val="both"/>
        <w:rPr>
          <w:rFonts w:ascii="Arial" w:hAnsi="Arial" w:cs="Arial"/>
          <w:i/>
          <w:color w:val="FF0000"/>
          <w:sz w:val="24"/>
          <w:szCs w:val="24"/>
        </w:rPr>
      </w:pPr>
      <w:r w:rsidRPr="00022AE5">
        <w:rPr>
          <w:rFonts w:ascii="Arial" w:hAnsi="Arial" w:cs="Arial"/>
          <w:i/>
          <w:color w:val="FF0000"/>
          <w:sz w:val="24"/>
          <w:szCs w:val="24"/>
          <w:highlight w:val="lightGray"/>
        </w:rPr>
        <w:t>Verificar a possibilidade de excepcionar a consistência 9161 em 2025 quando o Saldo Final Final for Zero</w:t>
      </w:r>
      <w:r w:rsidR="00D4069E" w:rsidRPr="00022AE5">
        <w:rPr>
          <w:rFonts w:ascii="Arial" w:hAnsi="Arial" w:cs="Arial"/>
          <w:i/>
          <w:color w:val="FF0000"/>
          <w:sz w:val="24"/>
          <w:szCs w:val="24"/>
          <w:highlight w:val="lightGray"/>
        </w:rPr>
        <w:t>, de forma a não pegar os casos de anulação da despesa</w:t>
      </w:r>
      <w:r w:rsidRPr="00022AE5">
        <w:rPr>
          <w:rFonts w:ascii="Arial" w:hAnsi="Arial" w:cs="Arial"/>
          <w:i/>
          <w:color w:val="FF0000"/>
          <w:sz w:val="24"/>
          <w:szCs w:val="24"/>
          <w:highlight w:val="lightGray"/>
        </w:rPr>
        <w:t>. Nesse caso, não poderá olhar para o ContaCorrente 09</w:t>
      </w:r>
      <w:r w:rsidR="00D4069E" w:rsidRPr="00022AE5">
        <w:rPr>
          <w:rFonts w:ascii="Arial" w:hAnsi="Arial" w:cs="Arial"/>
          <w:i/>
          <w:color w:val="FF0000"/>
          <w:sz w:val="24"/>
          <w:szCs w:val="24"/>
          <w:highlight w:val="lightGray"/>
        </w:rPr>
        <w:t>, pois a anulação faz uma lan</w:t>
      </w:r>
      <w:r w:rsidR="00022AE5" w:rsidRPr="00022AE5">
        <w:rPr>
          <w:rFonts w:ascii="Arial" w:hAnsi="Arial" w:cs="Arial"/>
          <w:i/>
          <w:color w:val="FF0000"/>
          <w:sz w:val="24"/>
          <w:szCs w:val="24"/>
          <w:highlight w:val="lightGray"/>
        </w:rPr>
        <w:t>çamento em outra conta contábil. Daria certo se olhar soment</w:t>
      </w:r>
      <w:r w:rsidR="00BF4C6F">
        <w:rPr>
          <w:rFonts w:ascii="Arial" w:hAnsi="Arial" w:cs="Arial"/>
          <w:i/>
          <w:color w:val="FF0000"/>
          <w:sz w:val="24"/>
          <w:szCs w:val="24"/>
          <w:highlight w:val="lightGray"/>
        </w:rPr>
        <w:t>e</w:t>
      </w:r>
      <w:r w:rsidR="00022AE5" w:rsidRPr="00022AE5">
        <w:rPr>
          <w:rFonts w:ascii="Arial" w:hAnsi="Arial" w:cs="Arial"/>
          <w:i/>
          <w:color w:val="FF0000"/>
          <w:sz w:val="24"/>
          <w:szCs w:val="24"/>
          <w:highlight w:val="lightGray"/>
        </w:rPr>
        <w:t xml:space="preserve"> para o </w:t>
      </w:r>
      <w:r w:rsidR="00022AE5" w:rsidRPr="00934EFF">
        <w:rPr>
          <w:rFonts w:ascii="Arial" w:hAnsi="Arial" w:cs="Arial"/>
          <w:i/>
          <w:color w:val="FF0000"/>
          <w:sz w:val="24"/>
          <w:szCs w:val="24"/>
          <w:highlight w:val="lightGray"/>
        </w:rPr>
        <w:t xml:space="preserve">ContaCorrente 13, mais nesse caso a consistência somente aponta a Dotação e não indica o Empenho. </w:t>
      </w:r>
      <w:r w:rsidR="00934EFF" w:rsidRPr="00934EFF">
        <w:rPr>
          <w:rFonts w:ascii="Arial" w:hAnsi="Arial" w:cs="Arial"/>
          <w:i/>
          <w:color w:val="FF0000"/>
          <w:sz w:val="24"/>
          <w:szCs w:val="24"/>
          <w:highlight w:val="lightGray"/>
        </w:rPr>
        <w:t>FAZER TESTES.</w:t>
      </w:r>
    </w:p>
    <w:p w14:paraId="073FA955" w14:textId="77777777" w:rsidR="00F9649B" w:rsidRDefault="00F9649B" w:rsidP="00195DF0">
      <w:pPr>
        <w:widowControl w:val="0"/>
        <w:spacing w:line="360" w:lineRule="auto"/>
        <w:jc w:val="both"/>
        <w:rPr>
          <w:rFonts w:ascii="Arial" w:hAnsi="Arial" w:cs="Arial"/>
          <w:color w:val="0070C0"/>
        </w:rPr>
      </w:pPr>
    </w:p>
    <w:p w14:paraId="704F0C6E" w14:textId="609E51EC" w:rsidR="00E047EA" w:rsidRPr="00B26D06" w:rsidRDefault="004832F8" w:rsidP="00195DF0">
      <w:pPr>
        <w:widowControl w:val="0"/>
        <w:spacing w:line="360" w:lineRule="auto"/>
        <w:jc w:val="both"/>
        <w:rPr>
          <w:rFonts w:ascii="Arial" w:hAnsi="Arial" w:cs="Arial"/>
          <w:sz w:val="24"/>
          <w:szCs w:val="24"/>
        </w:rPr>
      </w:pPr>
      <w:r>
        <w:rPr>
          <w:rFonts w:ascii="Arial" w:hAnsi="Arial" w:cs="Arial"/>
          <w:sz w:val="24"/>
          <w:szCs w:val="24"/>
        </w:rPr>
        <w:t>54</w:t>
      </w:r>
      <w:r w:rsidR="00C700FC" w:rsidRPr="00956D27">
        <w:rPr>
          <w:rFonts w:ascii="Arial" w:hAnsi="Arial" w:cs="Arial"/>
          <w:sz w:val="24"/>
          <w:szCs w:val="24"/>
        </w:rPr>
        <w:t xml:space="preserve"> </w:t>
      </w:r>
      <w:r w:rsidR="00C700FC" w:rsidRPr="008C3528">
        <w:rPr>
          <w:rFonts w:ascii="Arial" w:hAnsi="Arial" w:cs="Arial"/>
          <w:sz w:val="24"/>
          <w:szCs w:val="24"/>
        </w:rPr>
        <w:t xml:space="preserve">Nos contas correntes 05 - </w:t>
      </w:r>
      <w:r w:rsidR="00A62FD4" w:rsidRPr="008C3528">
        <w:rPr>
          <w:rFonts w:ascii="Arial" w:hAnsi="Arial" w:cs="Arial"/>
          <w:sz w:val="24"/>
          <w:szCs w:val="24"/>
        </w:rPr>
        <w:t>Previsão</w:t>
      </w:r>
      <w:r w:rsidR="00C700FC" w:rsidRPr="008C3528">
        <w:rPr>
          <w:rFonts w:ascii="Arial" w:hAnsi="Arial" w:cs="Arial"/>
          <w:sz w:val="24"/>
          <w:szCs w:val="24"/>
        </w:rPr>
        <w:t>/</w:t>
      </w:r>
      <w:r w:rsidR="00A62FD4" w:rsidRPr="008C3528">
        <w:rPr>
          <w:rFonts w:ascii="Arial" w:hAnsi="Arial" w:cs="Arial"/>
          <w:sz w:val="24"/>
          <w:szCs w:val="24"/>
        </w:rPr>
        <w:t>Arrecadação da Receita Orçamentária</w:t>
      </w:r>
      <w:r w:rsidR="00C700FC" w:rsidRPr="008C3528">
        <w:rPr>
          <w:rFonts w:ascii="Arial" w:hAnsi="Arial" w:cs="Arial"/>
          <w:sz w:val="24"/>
          <w:szCs w:val="24"/>
        </w:rPr>
        <w:t xml:space="preserve">; 06 </w:t>
      </w:r>
      <w:r w:rsidR="00A62FD4" w:rsidRPr="008C3528">
        <w:rPr>
          <w:rFonts w:ascii="Arial" w:hAnsi="Arial" w:cs="Arial"/>
          <w:sz w:val="24"/>
          <w:szCs w:val="24"/>
        </w:rPr>
        <w:t>– Receita a Realizar</w:t>
      </w:r>
      <w:r w:rsidR="00C700FC" w:rsidRPr="008C3528">
        <w:rPr>
          <w:rFonts w:ascii="Arial" w:hAnsi="Arial" w:cs="Arial"/>
          <w:sz w:val="24"/>
          <w:szCs w:val="24"/>
        </w:rPr>
        <w:t xml:space="preserve">; 07 </w:t>
      </w:r>
      <w:r w:rsidR="00A62FD4" w:rsidRPr="008C3528">
        <w:rPr>
          <w:rFonts w:ascii="Arial" w:hAnsi="Arial" w:cs="Arial"/>
          <w:sz w:val="24"/>
          <w:szCs w:val="24"/>
        </w:rPr>
        <w:t>- Dotação Orçamentária</w:t>
      </w:r>
      <w:r w:rsidR="00C700FC" w:rsidRPr="008C3528">
        <w:rPr>
          <w:rFonts w:ascii="Arial" w:hAnsi="Arial" w:cs="Arial"/>
          <w:sz w:val="24"/>
          <w:szCs w:val="24"/>
        </w:rPr>
        <w:t xml:space="preserve">; 08 </w:t>
      </w:r>
      <w:r w:rsidR="00A62FD4" w:rsidRPr="008C3528">
        <w:rPr>
          <w:rFonts w:ascii="Arial" w:hAnsi="Arial" w:cs="Arial"/>
          <w:sz w:val="24"/>
          <w:szCs w:val="24"/>
        </w:rPr>
        <w:t>– Alteração de Dotação Orçamentária</w:t>
      </w:r>
      <w:r w:rsidR="00C700FC" w:rsidRPr="008C3528">
        <w:rPr>
          <w:rFonts w:ascii="Arial" w:hAnsi="Arial" w:cs="Arial"/>
          <w:sz w:val="24"/>
          <w:szCs w:val="24"/>
        </w:rPr>
        <w:t xml:space="preserve">; 09 </w:t>
      </w:r>
      <w:r w:rsidR="00A62FD4" w:rsidRPr="008C3528">
        <w:rPr>
          <w:rFonts w:ascii="Arial" w:hAnsi="Arial" w:cs="Arial"/>
          <w:sz w:val="24"/>
          <w:szCs w:val="24"/>
        </w:rPr>
        <w:t>- Emissão de Empenho</w:t>
      </w:r>
      <w:r w:rsidR="00C700FC" w:rsidRPr="008C3528">
        <w:rPr>
          <w:rFonts w:ascii="Arial" w:hAnsi="Arial" w:cs="Arial"/>
          <w:sz w:val="24"/>
          <w:szCs w:val="24"/>
        </w:rPr>
        <w:t xml:space="preserve">; 12 </w:t>
      </w:r>
      <w:r w:rsidR="00A62FD4" w:rsidRPr="008C3528">
        <w:rPr>
          <w:rFonts w:ascii="Arial" w:hAnsi="Arial" w:cs="Arial"/>
          <w:sz w:val="24"/>
          <w:szCs w:val="24"/>
        </w:rPr>
        <w:t>– Pré-Empenho</w:t>
      </w:r>
      <w:r w:rsidR="00C700FC" w:rsidRPr="008C3528">
        <w:rPr>
          <w:rFonts w:ascii="Arial" w:hAnsi="Arial" w:cs="Arial"/>
          <w:sz w:val="24"/>
          <w:szCs w:val="24"/>
        </w:rPr>
        <w:t xml:space="preserve">; 13 </w:t>
      </w:r>
      <w:r w:rsidR="00A62FD4" w:rsidRPr="008C3528">
        <w:rPr>
          <w:rFonts w:ascii="Arial" w:hAnsi="Arial" w:cs="Arial"/>
          <w:sz w:val="24"/>
          <w:szCs w:val="24"/>
        </w:rPr>
        <w:t>– Dotação Utilizada</w:t>
      </w:r>
      <w:r w:rsidR="00C700FC" w:rsidRPr="008C3528">
        <w:rPr>
          <w:rFonts w:ascii="Arial" w:hAnsi="Arial" w:cs="Arial"/>
          <w:sz w:val="24"/>
          <w:szCs w:val="24"/>
        </w:rPr>
        <w:t xml:space="preserve">; 17 </w:t>
      </w:r>
      <w:r w:rsidR="00A62FD4" w:rsidRPr="008C3528">
        <w:rPr>
          <w:rFonts w:ascii="Arial" w:hAnsi="Arial" w:cs="Arial"/>
          <w:sz w:val="24"/>
          <w:szCs w:val="24"/>
        </w:rPr>
        <w:t xml:space="preserve">– Controle de RP Processados e Não Processados Liquidados; 18 – Controle de RP Não Processado, 20 – Cancelamento de RP; 34 – Execução dos Consórcios e 39 – Pagamento de RP Processados e Não Processados </w:t>
      </w:r>
      <w:r w:rsidR="00A62FD4" w:rsidRPr="008C3528">
        <w:rPr>
          <w:rFonts w:ascii="Arial" w:hAnsi="Arial" w:cs="Arial"/>
          <w:sz w:val="24"/>
          <w:szCs w:val="24"/>
        </w:rPr>
        <w:lastRenderedPageBreak/>
        <w:t>Liquidados,</w:t>
      </w:r>
      <w:r w:rsidR="00A62FD4" w:rsidRPr="00956D27">
        <w:rPr>
          <w:rFonts w:ascii="Arial" w:hAnsi="Arial" w:cs="Arial"/>
          <w:sz w:val="24"/>
          <w:szCs w:val="24"/>
        </w:rPr>
        <w:t xml:space="preserve"> </w:t>
      </w:r>
      <w:r w:rsidR="008C3528">
        <w:rPr>
          <w:rFonts w:ascii="Arial" w:hAnsi="Arial" w:cs="Arial"/>
          <w:sz w:val="24"/>
          <w:szCs w:val="24"/>
        </w:rPr>
        <w:t>s</w:t>
      </w:r>
      <w:r w:rsidR="00C700FC" w:rsidRPr="00956D27">
        <w:rPr>
          <w:rFonts w:ascii="Arial" w:hAnsi="Arial" w:cs="Arial"/>
          <w:sz w:val="24"/>
          <w:szCs w:val="24"/>
        </w:rPr>
        <w:t>e o campo &lt;</w:t>
      </w:r>
      <w:r w:rsidR="00C700FC" w:rsidRPr="00B26D06">
        <w:rPr>
          <w:rFonts w:ascii="Arial" w:hAnsi="Arial" w:cs="Arial"/>
          <w:sz w:val="24"/>
          <w:szCs w:val="24"/>
        </w:rPr>
        <w:t xml:space="preserve">CodigoEspecificacaoFontesDestinacoesRecursos&gt; for igual a </w:t>
      </w:r>
      <w:r w:rsidR="005B676F" w:rsidRPr="00B26D06">
        <w:rPr>
          <w:rFonts w:ascii="Arial" w:hAnsi="Arial" w:cs="Arial"/>
          <w:sz w:val="24"/>
          <w:szCs w:val="24"/>
        </w:rPr>
        <w:t>706</w:t>
      </w:r>
      <w:r w:rsidR="00C700FC" w:rsidRPr="00B26D06">
        <w:rPr>
          <w:rFonts w:ascii="Arial" w:hAnsi="Arial" w:cs="Arial"/>
          <w:sz w:val="24"/>
          <w:szCs w:val="24"/>
        </w:rPr>
        <w:t xml:space="preserve">, então o </w:t>
      </w:r>
      <w:r w:rsidR="00E047EA" w:rsidRPr="00B26D06">
        <w:rPr>
          <w:rFonts w:ascii="Arial" w:hAnsi="Arial" w:cs="Arial"/>
          <w:sz w:val="24"/>
          <w:szCs w:val="24"/>
        </w:rPr>
        <w:t xml:space="preserve">campo &lt;CodigoComplementoFontesDestinacoesRecursos&gt; deve ser igual a 3110 </w:t>
      </w:r>
      <w:r w:rsidR="00E65650">
        <w:rPr>
          <w:rFonts w:ascii="Arial" w:hAnsi="Arial" w:cs="Arial"/>
          <w:sz w:val="24"/>
          <w:szCs w:val="24"/>
        </w:rPr>
        <w:t xml:space="preserve"> </w:t>
      </w:r>
      <w:r w:rsidR="00953D51" w:rsidRPr="00953D51">
        <w:rPr>
          <w:rFonts w:ascii="Arial" w:hAnsi="Arial" w:cs="Arial"/>
          <w:color w:val="00B050"/>
          <w:sz w:val="24"/>
          <w:szCs w:val="24"/>
        </w:rPr>
        <w:t>ou 3111</w:t>
      </w:r>
      <w:r w:rsidR="00953D51">
        <w:rPr>
          <w:rFonts w:ascii="Arial" w:hAnsi="Arial" w:cs="Arial"/>
          <w:sz w:val="24"/>
          <w:szCs w:val="24"/>
        </w:rPr>
        <w:t xml:space="preserve"> </w:t>
      </w:r>
      <w:r w:rsidR="00E047EA" w:rsidRPr="00B26D06">
        <w:rPr>
          <w:rFonts w:ascii="Arial" w:hAnsi="Arial" w:cs="Arial"/>
          <w:sz w:val="24"/>
          <w:szCs w:val="24"/>
        </w:rPr>
        <w:t>(</w:t>
      </w:r>
      <w:r w:rsidR="00E047EA" w:rsidRPr="00B26D06">
        <w:rPr>
          <w:rFonts w:ascii="Arial" w:hAnsi="Arial" w:cs="Arial"/>
          <w:sz w:val="24"/>
          <w:szCs w:val="24"/>
          <w:u w:val="single"/>
        </w:rPr>
        <w:t>Consistência impeditiva</w:t>
      </w:r>
      <w:r w:rsidR="00E047EA" w:rsidRPr="00B26D06">
        <w:rPr>
          <w:rFonts w:ascii="Arial" w:hAnsi="Arial" w:cs="Arial"/>
          <w:sz w:val="24"/>
          <w:szCs w:val="24"/>
        </w:rPr>
        <w:t xml:space="preserve">) </w:t>
      </w:r>
      <w:r w:rsidR="00E047EA" w:rsidRPr="00B26D06">
        <w:rPr>
          <w:rFonts w:ascii="Arial" w:hAnsi="Arial" w:cs="Arial"/>
          <w:b/>
          <w:sz w:val="24"/>
          <w:szCs w:val="24"/>
        </w:rPr>
        <w:t xml:space="preserve">ERRO </w:t>
      </w:r>
      <w:r w:rsidR="00EA5CAB" w:rsidRPr="00953D51">
        <w:rPr>
          <w:rFonts w:ascii="Arial" w:hAnsi="Arial" w:cs="Arial"/>
          <w:b/>
          <w:strike/>
          <w:color w:val="FF0000"/>
          <w:sz w:val="24"/>
          <w:szCs w:val="24"/>
        </w:rPr>
        <w:t>8218</w:t>
      </w:r>
      <w:r w:rsidR="00953D51" w:rsidRPr="00953D51">
        <w:rPr>
          <w:rFonts w:ascii="Arial" w:hAnsi="Arial" w:cs="Arial"/>
          <w:b/>
          <w:color w:val="00B050"/>
          <w:sz w:val="24"/>
          <w:szCs w:val="24"/>
        </w:rPr>
        <w:t xml:space="preserve"> </w:t>
      </w:r>
      <w:r w:rsidR="00A122EB">
        <w:rPr>
          <w:rFonts w:ascii="Arial" w:hAnsi="Arial" w:cs="Arial"/>
          <w:b/>
          <w:color w:val="00B050"/>
          <w:sz w:val="24"/>
          <w:szCs w:val="24"/>
        </w:rPr>
        <w:t>9178</w:t>
      </w:r>
    </w:p>
    <w:p w14:paraId="0CCD3CCE" w14:textId="64E4F1C8" w:rsidR="00C700FC" w:rsidRPr="00B26D06" w:rsidRDefault="00E047EA" w:rsidP="00195DF0">
      <w:pPr>
        <w:widowControl w:val="0"/>
        <w:spacing w:line="360" w:lineRule="auto"/>
        <w:jc w:val="both"/>
        <w:rPr>
          <w:rFonts w:ascii="Arial" w:hAnsi="Arial" w:cs="Arial"/>
          <w:sz w:val="24"/>
          <w:szCs w:val="24"/>
        </w:rPr>
      </w:pPr>
      <w:r w:rsidRPr="00B26D06">
        <w:rPr>
          <w:rFonts w:ascii="Arial" w:hAnsi="Arial" w:cs="Arial"/>
          <w:b/>
          <w:sz w:val="24"/>
          <w:szCs w:val="24"/>
        </w:rPr>
        <w:t>Mensagem</w:t>
      </w:r>
      <w:r w:rsidRPr="00B26D06">
        <w:rPr>
          <w:rFonts w:ascii="Arial" w:hAnsi="Arial" w:cs="Arial"/>
          <w:sz w:val="24"/>
          <w:szCs w:val="24"/>
        </w:rPr>
        <w:t xml:space="preserve">: “Se o campo &lt;CodigoEspecificacaoFontesDestinacoesRecursos&gt; for igual a </w:t>
      </w:r>
      <w:r w:rsidR="005B676F" w:rsidRPr="00B26D06">
        <w:rPr>
          <w:rFonts w:ascii="Arial" w:hAnsi="Arial" w:cs="Arial"/>
          <w:sz w:val="24"/>
          <w:szCs w:val="24"/>
        </w:rPr>
        <w:t>706</w:t>
      </w:r>
      <w:r w:rsidRPr="00B26D06">
        <w:rPr>
          <w:rFonts w:ascii="Arial" w:hAnsi="Arial" w:cs="Arial"/>
          <w:sz w:val="24"/>
          <w:szCs w:val="24"/>
        </w:rPr>
        <w:t>, então o campo &lt;CodigoComplementoFontesDestinacoesRecursos&gt; deve ser igual a 3110</w:t>
      </w:r>
      <w:r w:rsidR="00953D51">
        <w:rPr>
          <w:rFonts w:ascii="Arial" w:hAnsi="Arial" w:cs="Arial"/>
          <w:sz w:val="24"/>
          <w:szCs w:val="24"/>
        </w:rPr>
        <w:t xml:space="preserve"> </w:t>
      </w:r>
      <w:r w:rsidR="00953D51" w:rsidRPr="00F26F5E">
        <w:rPr>
          <w:rFonts w:ascii="Arial" w:hAnsi="Arial" w:cs="Arial"/>
          <w:color w:val="00B050"/>
          <w:sz w:val="24"/>
          <w:szCs w:val="24"/>
        </w:rPr>
        <w:t xml:space="preserve">ou </w:t>
      </w:r>
      <w:r w:rsidR="00F26F5E" w:rsidRPr="00F26F5E">
        <w:rPr>
          <w:rFonts w:ascii="Arial" w:hAnsi="Arial" w:cs="Arial"/>
          <w:color w:val="00B050"/>
          <w:sz w:val="24"/>
          <w:szCs w:val="24"/>
        </w:rPr>
        <w:t>3111</w:t>
      </w:r>
      <w:r w:rsidRPr="00B26D06">
        <w:rPr>
          <w:rFonts w:ascii="Arial" w:hAnsi="Arial" w:cs="Arial"/>
          <w:sz w:val="24"/>
          <w:szCs w:val="24"/>
        </w:rPr>
        <w:t>”.</w:t>
      </w:r>
    </w:p>
    <w:p w14:paraId="20CC0D6F" w14:textId="6E0C6668" w:rsidR="00DF358B" w:rsidRDefault="00DF358B" w:rsidP="00195DF0">
      <w:pPr>
        <w:widowControl w:val="0"/>
        <w:spacing w:line="360" w:lineRule="auto"/>
        <w:jc w:val="both"/>
        <w:rPr>
          <w:rFonts w:ascii="Arial" w:hAnsi="Arial" w:cs="Arial"/>
          <w:sz w:val="24"/>
          <w:szCs w:val="24"/>
        </w:rPr>
      </w:pPr>
    </w:p>
    <w:p w14:paraId="2533112D" w14:textId="08F35E02" w:rsidR="005B676F" w:rsidRPr="00B26D06" w:rsidRDefault="005B676F" w:rsidP="00195DF0">
      <w:pPr>
        <w:widowControl w:val="0"/>
        <w:spacing w:line="360" w:lineRule="auto"/>
        <w:jc w:val="both"/>
        <w:rPr>
          <w:rFonts w:ascii="Arial" w:hAnsi="Arial" w:cs="Arial"/>
          <w:sz w:val="24"/>
          <w:szCs w:val="24"/>
        </w:rPr>
      </w:pPr>
      <w:bookmarkStart w:id="59" w:name="_Hlk116987295"/>
      <w:r w:rsidRPr="00B26D06">
        <w:rPr>
          <w:rFonts w:ascii="Arial" w:hAnsi="Arial" w:cs="Arial"/>
          <w:sz w:val="24"/>
          <w:szCs w:val="24"/>
        </w:rPr>
        <w:t xml:space="preserve">54a Nos contas correntes 05 - Previsão/Arrecadação da Receita Orçamentária; 06 – Receita a Realizar; 07 - Dotação Orçamentária; 08 – Alteração de Dotação Orçamentária; 09 - Emissão de Empenho; 12 – Pré-Empenho; 13 – Dotação Utilizada; 17 – Controle de RP Processados e Não Processados Liquidados; 18 – Controle de RP Não Processado, 20 – Cancelamento de RP; 34 – Execução dos Consórcios e 39 – Pagamento de RP Processados e Não Processados Liquidados, se o campo &lt;CodigoEspecificacaoFontesDestinacoesRecursos&gt; for igual a 710, então o campo &lt;CodigoComplementoFontesDestinacoesRecursos&gt; deve ser igual a 3210 </w:t>
      </w:r>
      <w:r w:rsidR="00163C9A" w:rsidRPr="00163C9A">
        <w:rPr>
          <w:rFonts w:ascii="Arial" w:hAnsi="Arial" w:cs="Arial"/>
          <w:color w:val="00B050"/>
          <w:sz w:val="24"/>
          <w:szCs w:val="24"/>
        </w:rPr>
        <w:t>ou 3211</w:t>
      </w:r>
      <w:r w:rsidRPr="00B26D06">
        <w:rPr>
          <w:rFonts w:ascii="Arial" w:hAnsi="Arial" w:cs="Arial"/>
          <w:sz w:val="24"/>
          <w:szCs w:val="24"/>
        </w:rPr>
        <w:t>(</w:t>
      </w:r>
      <w:r w:rsidRPr="00B26D06">
        <w:rPr>
          <w:rFonts w:ascii="Arial" w:hAnsi="Arial" w:cs="Arial"/>
          <w:sz w:val="24"/>
          <w:szCs w:val="24"/>
          <w:u w:val="single"/>
        </w:rPr>
        <w:t>Consistência impeditiva</w:t>
      </w:r>
      <w:r w:rsidRPr="00B26D06">
        <w:rPr>
          <w:rFonts w:ascii="Arial" w:hAnsi="Arial" w:cs="Arial"/>
          <w:sz w:val="24"/>
          <w:szCs w:val="24"/>
        </w:rPr>
        <w:t xml:space="preserve">) </w:t>
      </w:r>
      <w:r w:rsidRPr="00B26D06">
        <w:rPr>
          <w:rFonts w:ascii="Arial" w:hAnsi="Arial" w:cs="Arial"/>
          <w:b/>
          <w:sz w:val="24"/>
          <w:szCs w:val="24"/>
        </w:rPr>
        <w:t xml:space="preserve">ERRO </w:t>
      </w:r>
      <w:r w:rsidR="0048438A" w:rsidRPr="00163C9A">
        <w:rPr>
          <w:rFonts w:ascii="Arial" w:hAnsi="Arial" w:cs="Arial"/>
          <w:b/>
          <w:strike/>
          <w:color w:val="FF0000"/>
          <w:sz w:val="24"/>
          <w:szCs w:val="24"/>
        </w:rPr>
        <w:t>8261</w:t>
      </w:r>
      <w:r w:rsidRPr="00B26D06">
        <w:rPr>
          <w:rFonts w:ascii="Arial" w:hAnsi="Arial" w:cs="Arial"/>
          <w:b/>
          <w:sz w:val="24"/>
          <w:szCs w:val="24"/>
        </w:rPr>
        <w:t xml:space="preserve"> </w:t>
      </w:r>
      <w:r w:rsidR="00142E21">
        <w:rPr>
          <w:rFonts w:ascii="Arial" w:hAnsi="Arial" w:cs="Arial"/>
          <w:b/>
          <w:color w:val="00B050"/>
          <w:sz w:val="24"/>
          <w:szCs w:val="24"/>
        </w:rPr>
        <w:t>9179</w:t>
      </w:r>
    </w:p>
    <w:p w14:paraId="3326BF7E" w14:textId="4E03A633" w:rsidR="005B676F" w:rsidRPr="00B26D06" w:rsidRDefault="005B676F" w:rsidP="00195DF0">
      <w:pPr>
        <w:widowControl w:val="0"/>
        <w:spacing w:line="360" w:lineRule="auto"/>
        <w:jc w:val="both"/>
        <w:rPr>
          <w:rFonts w:ascii="Arial" w:hAnsi="Arial" w:cs="Arial"/>
          <w:sz w:val="24"/>
          <w:szCs w:val="24"/>
        </w:rPr>
      </w:pPr>
      <w:bookmarkStart w:id="60" w:name="_Hlk116987324"/>
      <w:bookmarkEnd w:id="59"/>
      <w:r w:rsidRPr="00B26D06">
        <w:rPr>
          <w:rFonts w:ascii="Arial" w:hAnsi="Arial" w:cs="Arial"/>
          <w:b/>
          <w:sz w:val="24"/>
          <w:szCs w:val="24"/>
        </w:rPr>
        <w:t>Mensagem</w:t>
      </w:r>
      <w:r w:rsidRPr="00B26D06">
        <w:rPr>
          <w:rFonts w:ascii="Arial" w:hAnsi="Arial" w:cs="Arial"/>
          <w:sz w:val="24"/>
          <w:szCs w:val="24"/>
        </w:rPr>
        <w:t>: “Se o campo &lt;CodigoEspecificacaoFontesDestinacoesRecursos&gt; for igual a 710, então o campo &lt;CodigoComplementoFontesDestinacoesRecursos&gt; deve ser igual a 3210</w:t>
      </w:r>
      <w:r w:rsidR="00163C9A">
        <w:rPr>
          <w:rFonts w:ascii="Arial" w:hAnsi="Arial" w:cs="Arial"/>
          <w:sz w:val="24"/>
          <w:szCs w:val="24"/>
        </w:rPr>
        <w:t xml:space="preserve"> </w:t>
      </w:r>
      <w:r w:rsidR="00163C9A" w:rsidRPr="00225FB5">
        <w:rPr>
          <w:rFonts w:ascii="Arial" w:hAnsi="Arial" w:cs="Arial"/>
          <w:color w:val="00B050"/>
          <w:sz w:val="24"/>
          <w:szCs w:val="24"/>
        </w:rPr>
        <w:t xml:space="preserve">ou </w:t>
      </w:r>
      <w:r w:rsidR="00225FB5" w:rsidRPr="00225FB5">
        <w:rPr>
          <w:rFonts w:ascii="Arial" w:hAnsi="Arial" w:cs="Arial"/>
          <w:color w:val="00B050"/>
          <w:sz w:val="24"/>
          <w:szCs w:val="24"/>
        </w:rPr>
        <w:t>3211</w:t>
      </w:r>
      <w:r w:rsidRPr="00B26D06">
        <w:rPr>
          <w:rFonts w:ascii="Arial" w:hAnsi="Arial" w:cs="Arial"/>
          <w:sz w:val="24"/>
          <w:szCs w:val="24"/>
        </w:rPr>
        <w:t>”.</w:t>
      </w:r>
    </w:p>
    <w:bookmarkEnd w:id="60"/>
    <w:p w14:paraId="376C899A" w14:textId="59E79842" w:rsidR="003B0551" w:rsidRPr="00BF6B65" w:rsidRDefault="003B0551" w:rsidP="00195DF0">
      <w:pPr>
        <w:widowControl w:val="0"/>
        <w:spacing w:line="360" w:lineRule="auto"/>
        <w:jc w:val="both"/>
        <w:rPr>
          <w:rFonts w:ascii="Arial" w:hAnsi="Arial" w:cs="Arial"/>
          <w:color w:val="0070C0"/>
          <w:sz w:val="24"/>
          <w:szCs w:val="24"/>
        </w:rPr>
      </w:pPr>
    </w:p>
    <w:p w14:paraId="21537A60" w14:textId="3E1565F7" w:rsidR="00DF358B" w:rsidRPr="00BF6B65" w:rsidRDefault="00DF358B" w:rsidP="00195DF0">
      <w:pPr>
        <w:widowControl w:val="0"/>
        <w:spacing w:line="360" w:lineRule="auto"/>
        <w:jc w:val="both"/>
        <w:rPr>
          <w:rFonts w:ascii="Arial" w:hAnsi="Arial" w:cs="Arial"/>
          <w:sz w:val="24"/>
          <w:szCs w:val="24"/>
        </w:rPr>
      </w:pPr>
    </w:p>
    <w:p w14:paraId="27755611" w14:textId="3874A8EB" w:rsidR="001678B4" w:rsidRPr="00B26D06" w:rsidRDefault="001678B4" w:rsidP="00195DF0">
      <w:pPr>
        <w:widowControl w:val="0"/>
        <w:spacing w:line="360" w:lineRule="auto"/>
        <w:jc w:val="both"/>
        <w:rPr>
          <w:rFonts w:ascii="Arial" w:hAnsi="Arial" w:cs="Arial"/>
          <w:sz w:val="24"/>
          <w:szCs w:val="24"/>
        </w:rPr>
      </w:pPr>
      <w:bookmarkStart w:id="61" w:name="_Hlk116986942"/>
      <w:r w:rsidRPr="00B26D06">
        <w:rPr>
          <w:rFonts w:ascii="Arial" w:hAnsi="Arial" w:cs="Arial"/>
          <w:sz w:val="24"/>
          <w:szCs w:val="24"/>
        </w:rPr>
        <w:t>54</w:t>
      </w:r>
      <w:r w:rsidR="00166B9B" w:rsidRPr="00B26D06">
        <w:rPr>
          <w:rFonts w:ascii="Arial" w:hAnsi="Arial" w:cs="Arial"/>
          <w:sz w:val="24"/>
          <w:szCs w:val="24"/>
        </w:rPr>
        <w:t>b</w:t>
      </w:r>
      <w:r w:rsidRPr="00B26D06">
        <w:rPr>
          <w:rFonts w:ascii="Arial" w:hAnsi="Arial" w:cs="Arial"/>
          <w:sz w:val="24"/>
          <w:szCs w:val="24"/>
        </w:rPr>
        <w:t xml:space="preserve"> Nos contas correntes  07 - Dotação Orçamentária; 08 – Alteração de Dotação Orçamentária; 09 - Emissão de Empenho; 12 – Pré-Empenho; 13 – Dotação Utilizada; 17 – Controle de RP Processados e Não Processados Liquidados; 18 – Controle de RP Não Processado, 20 – Cancelamento de RP; 34 – Execução dos Consórcios e 39 – Pagamento de RP Processados e Não Processados Liquidados, se   o  campo &lt;CodigoComplementoFontesDestinacoesRecursos&gt; for igual a 100</w:t>
      </w:r>
      <w:r w:rsidR="00CF1551" w:rsidRPr="00B26D06">
        <w:rPr>
          <w:rFonts w:ascii="Arial" w:hAnsi="Arial" w:cs="Arial"/>
          <w:sz w:val="24"/>
          <w:szCs w:val="24"/>
        </w:rPr>
        <w:t>2</w:t>
      </w:r>
      <w:r w:rsidRPr="00B26D06">
        <w:rPr>
          <w:rFonts w:ascii="Arial" w:hAnsi="Arial" w:cs="Arial"/>
          <w:sz w:val="24"/>
          <w:szCs w:val="24"/>
        </w:rPr>
        <w:t>, então    a chave formada pelos campos &lt;CodigoEspecificacaoFontesDestinacoesRecursos&gt;.&lt;CodigoDetalhamentoFontesDestinacoesRecursos&gt; deve ser igual a 500.0015</w:t>
      </w:r>
      <w:r w:rsidR="005C0310" w:rsidRPr="00B26D06">
        <w:rPr>
          <w:rFonts w:ascii="Arial" w:hAnsi="Arial" w:cs="Arial"/>
          <w:sz w:val="24"/>
          <w:szCs w:val="24"/>
        </w:rPr>
        <w:t xml:space="preserve"> ou 502.0015</w:t>
      </w:r>
      <w:r w:rsidRPr="00B26D06">
        <w:rPr>
          <w:rFonts w:ascii="Arial" w:hAnsi="Arial" w:cs="Arial"/>
          <w:sz w:val="24"/>
          <w:szCs w:val="24"/>
        </w:rPr>
        <w:t xml:space="preserve"> (</w:t>
      </w:r>
      <w:r w:rsidRPr="00B26D06">
        <w:rPr>
          <w:rFonts w:ascii="Arial" w:hAnsi="Arial" w:cs="Arial"/>
          <w:sz w:val="24"/>
          <w:szCs w:val="24"/>
          <w:u w:val="single"/>
        </w:rPr>
        <w:t>Consistência impeditiva</w:t>
      </w:r>
      <w:r w:rsidRPr="00B26D06">
        <w:rPr>
          <w:rFonts w:ascii="Arial" w:hAnsi="Arial" w:cs="Arial"/>
          <w:sz w:val="24"/>
          <w:szCs w:val="24"/>
        </w:rPr>
        <w:t xml:space="preserve">) </w:t>
      </w:r>
      <w:r w:rsidRPr="00B26D06">
        <w:rPr>
          <w:rFonts w:ascii="Arial" w:hAnsi="Arial" w:cs="Arial"/>
          <w:b/>
          <w:sz w:val="24"/>
          <w:szCs w:val="24"/>
        </w:rPr>
        <w:t xml:space="preserve">ERRO </w:t>
      </w:r>
      <w:r w:rsidR="00ED324E" w:rsidRPr="00B26D06">
        <w:rPr>
          <w:rFonts w:ascii="Arial" w:hAnsi="Arial" w:cs="Arial"/>
          <w:b/>
          <w:sz w:val="24"/>
          <w:szCs w:val="24"/>
        </w:rPr>
        <w:t>8262</w:t>
      </w:r>
    </w:p>
    <w:p w14:paraId="5B739793" w14:textId="1C94B83A" w:rsidR="001678B4" w:rsidRPr="00B26D06" w:rsidRDefault="001678B4" w:rsidP="00195DF0">
      <w:pPr>
        <w:widowControl w:val="0"/>
        <w:spacing w:line="360" w:lineRule="auto"/>
        <w:jc w:val="both"/>
        <w:rPr>
          <w:rFonts w:ascii="Arial" w:hAnsi="Arial" w:cs="Arial"/>
          <w:sz w:val="24"/>
          <w:szCs w:val="24"/>
        </w:rPr>
      </w:pPr>
      <w:r w:rsidRPr="00B26D06">
        <w:rPr>
          <w:rFonts w:ascii="Arial" w:hAnsi="Arial" w:cs="Arial"/>
          <w:b/>
          <w:sz w:val="24"/>
          <w:szCs w:val="24"/>
        </w:rPr>
        <w:t>Mensagem</w:t>
      </w:r>
      <w:r w:rsidRPr="00B26D06">
        <w:rPr>
          <w:rFonts w:ascii="Arial" w:hAnsi="Arial" w:cs="Arial"/>
          <w:sz w:val="24"/>
          <w:szCs w:val="24"/>
        </w:rPr>
        <w:t xml:space="preserve">: </w:t>
      </w:r>
      <w:r w:rsidRPr="00B26D06">
        <w:rPr>
          <w:rFonts w:ascii="Arial" w:hAnsi="Arial" w:cs="Arial"/>
          <w:i/>
          <w:sz w:val="24"/>
          <w:szCs w:val="24"/>
        </w:rPr>
        <w:t>Se o campo &lt;CodigoComplementoFontesDestinacoesRecursos&gt; for igual  a 100</w:t>
      </w:r>
      <w:r w:rsidR="00CF1551" w:rsidRPr="00B26D06">
        <w:rPr>
          <w:rFonts w:ascii="Arial" w:hAnsi="Arial" w:cs="Arial"/>
          <w:i/>
          <w:sz w:val="24"/>
          <w:szCs w:val="24"/>
        </w:rPr>
        <w:t>2</w:t>
      </w:r>
      <w:r w:rsidRPr="00B26D06">
        <w:rPr>
          <w:rFonts w:ascii="Arial" w:hAnsi="Arial" w:cs="Arial"/>
          <w:i/>
          <w:sz w:val="24"/>
          <w:szCs w:val="24"/>
        </w:rPr>
        <w:t>, então a chave formada pelos campos &lt;CodigoEspecificacaoFontesDestinacoesRecursos&gt;.&lt;CodigoDetalhamentoFontesDestinacoesRecursos&gt; deve ser igual a 500.0015</w:t>
      </w:r>
      <w:r w:rsidR="005C0310" w:rsidRPr="00B26D06">
        <w:rPr>
          <w:rFonts w:ascii="Arial" w:hAnsi="Arial" w:cs="Arial"/>
          <w:i/>
          <w:sz w:val="24"/>
          <w:szCs w:val="24"/>
        </w:rPr>
        <w:t xml:space="preserve"> ou 502.0015</w:t>
      </w:r>
    </w:p>
    <w:p w14:paraId="7C8AD497" w14:textId="77777777" w:rsidR="001678B4" w:rsidRPr="00BF6B65" w:rsidRDefault="001678B4" w:rsidP="00195DF0">
      <w:pPr>
        <w:widowControl w:val="0"/>
        <w:spacing w:line="360" w:lineRule="auto"/>
        <w:jc w:val="both"/>
        <w:rPr>
          <w:rFonts w:ascii="Arial" w:hAnsi="Arial" w:cs="Arial"/>
          <w:sz w:val="24"/>
          <w:szCs w:val="24"/>
        </w:rPr>
      </w:pPr>
    </w:p>
    <w:p w14:paraId="5CAB7012" w14:textId="203AD638" w:rsidR="001678B4" w:rsidRPr="00B26D06" w:rsidRDefault="001678B4" w:rsidP="00195DF0">
      <w:pPr>
        <w:widowControl w:val="0"/>
        <w:spacing w:line="360" w:lineRule="auto"/>
        <w:jc w:val="both"/>
        <w:rPr>
          <w:rFonts w:ascii="Arial" w:hAnsi="Arial" w:cs="Arial"/>
          <w:sz w:val="24"/>
          <w:szCs w:val="24"/>
        </w:rPr>
      </w:pPr>
      <w:r w:rsidRPr="00B26D06">
        <w:rPr>
          <w:rFonts w:ascii="Arial" w:hAnsi="Arial" w:cs="Arial"/>
          <w:sz w:val="24"/>
          <w:szCs w:val="24"/>
        </w:rPr>
        <w:lastRenderedPageBreak/>
        <w:t>54</w:t>
      </w:r>
      <w:r w:rsidR="00166B9B" w:rsidRPr="00B26D06">
        <w:rPr>
          <w:rFonts w:ascii="Arial" w:hAnsi="Arial" w:cs="Arial"/>
          <w:sz w:val="24"/>
          <w:szCs w:val="24"/>
        </w:rPr>
        <w:t>c</w:t>
      </w:r>
      <w:r w:rsidRPr="00B26D06">
        <w:rPr>
          <w:rFonts w:ascii="Arial" w:hAnsi="Arial" w:cs="Arial"/>
          <w:sz w:val="24"/>
          <w:szCs w:val="24"/>
        </w:rPr>
        <w:t xml:space="preserve"> Nos contas </w:t>
      </w:r>
      <w:r w:rsidR="0020104E" w:rsidRPr="00B26D06">
        <w:rPr>
          <w:rFonts w:ascii="Arial" w:hAnsi="Arial" w:cs="Arial"/>
          <w:sz w:val="24"/>
          <w:szCs w:val="24"/>
        </w:rPr>
        <w:t xml:space="preserve">correntes </w:t>
      </w:r>
      <w:r w:rsidRPr="00B26D06">
        <w:rPr>
          <w:rFonts w:ascii="Arial" w:hAnsi="Arial" w:cs="Arial"/>
          <w:sz w:val="24"/>
          <w:szCs w:val="24"/>
        </w:rPr>
        <w:t>07 - Dotação Orçamentária; 08 – Alteração de Dotação Orçamentária; 09 - Emissão de Empenho; 12 – Pré-Empenho; 13 – Dotação Utilizada; 17 – Controle de RP Processados e Não Processados Liquidados; 18 – Controle de RP Não Processado, 20 – Cancelamento de RP; 34 – Execução dos Consórcios e 39 – Pagamento de RP Processados e Não Processados Liquidados, se   o  campo &lt;CodigoComplementoFontesDestinacoesRecursos&gt; for igual a 100</w:t>
      </w:r>
      <w:r w:rsidR="00CF1551" w:rsidRPr="00B26D06">
        <w:rPr>
          <w:rFonts w:ascii="Arial" w:hAnsi="Arial" w:cs="Arial"/>
          <w:sz w:val="24"/>
          <w:szCs w:val="24"/>
        </w:rPr>
        <w:t>1</w:t>
      </w:r>
      <w:r w:rsidRPr="00B26D06">
        <w:rPr>
          <w:rFonts w:ascii="Arial" w:hAnsi="Arial" w:cs="Arial"/>
          <w:sz w:val="24"/>
          <w:szCs w:val="24"/>
        </w:rPr>
        <w:t>, então    a chave formada pelos campos &lt;CodigoEspecificacaoFontesDestinacoesRecursos&gt;.&lt;CodigoDetalhamentoFontesDestinacoesRecursos&gt; deve ser igual a 500.0025</w:t>
      </w:r>
      <w:r w:rsidR="005C0310" w:rsidRPr="00B26D06">
        <w:rPr>
          <w:rFonts w:ascii="Arial" w:hAnsi="Arial" w:cs="Arial"/>
          <w:sz w:val="24"/>
          <w:szCs w:val="24"/>
        </w:rPr>
        <w:t xml:space="preserve"> ou 502.0025</w:t>
      </w:r>
      <w:r w:rsidR="003B0551" w:rsidRPr="00B26D06">
        <w:rPr>
          <w:rFonts w:ascii="Arial" w:hAnsi="Arial" w:cs="Arial"/>
          <w:sz w:val="24"/>
          <w:szCs w:val="24"/>
        </w:rPr>
        <w:t xml:space="preserve"> ou 718.0025</w:t>
      </w:r>
      <w:r w:rsidRPr="00B26D06">
        <w:rPr>
          <w:rFonts w:ascii="Arial" w:hAnsi="Arial" w:cs="Arial"/>
          <w:sz w:val="24"/>
          <w:szCs w:val="24"/>
        </w:rPr>
        <w:t xml:space="preserve"> (</w:t>
      </w:r>
      <w:r w:rsidRPr="00B26D06">
        <w:rPr>
          <w:rFonts w:ascii="Arial" w:hAnsi="Arial" w:cs="Arial"/>
          <w:sz w:val="24"/>
          <w:szCs w:val="24"/>
          <w:u w:val="single"/>
        </w:rPr>
        <w:t>Consistência impeditiva</w:t>
      </w:r>
      <w:r w:rsidRPr="00B26D06">
        <w:rPr>
          <w:rFonts w:ascii="Arial" w:hAnsi="Arial" w:cs="Arial"/>
          <w:sz w:val="24"/>
          <w:szCs w:val="24"/>
        </w:rPr>
        <w:t xml:space="preserve">) </w:t>
      </w:r>
      <w:r w:rsidRPr="00B26D06">
        <w:rPr>
          <w:rFonts w:ascii="Arial" w:hAnsi="Arial" w:cs="Arial"/>
          <w:b/>
          <w:sz w:val="24"/>
          <w:szCs w:val="24"/>
        </w:rPr>
        <w:t xml:space="preserve">ERRO </w:t>
      </w:r>
      <w:r w:rsidR="003F7CF1" w:rsidRPr="00B26D06">
        <w:rPr>
          <w:rFonts w:ascii="Arial" w:hAnsi="Arial" w:cs="Arial"/>
          <w:b/>
          <w:sz w:val="24"/>
          <w:szCs w:val="24"/>
        </w:rPr>
        <w:t>8263</w:t>
      </w:r>
    </w:p>
    <w:p w14:paraId="37F756AE" w14:textId="233EEC6B" w:rsidR="001678B4" w:rsidRPr="00B26D06" w:rsidRDefault="001678B4" w:rsidP="00195DF0">
      <w:pPr>
        <w:widowControl w:val="0"/>
        <w:spacing w:line="360" w:lineRule="auto"/>
        <w:jc w:val="both"/>
        <w:rPr>
          <w:rFonts w:ascii="Arial" w:hAnsi="Arial" w:cs="Arial"/>
          <w:sz w:val="24"/>
          <w:szCs w:val="24"/>
        </w:rPr>
      </w:pPr>
      <w:r w:rsidRPr="00B26D06">
        <w:rPr>
          <w:rFonts w:ascii="Arial" w:hAnsi="Arial" w:cs="Arial"/>
          <w:b/>
          <w:sz w:val="24"/>
          <w:szCs w:val="24"/>
        </w:rPr>
        <w:t>Mensagem</w:t>
      </w:r>
      <w:r w:rsidRPr="00B26D06">
        <w:rPr>
          <w:rFonts w:ascii="Arial" w:hAnsi="Arial" w:cs="Arial"/>
          <w:sz w:val="24"/>
          <w:szCs w:val="24"/>
        </w:rPr>
        <w:t xml:space="preserve">: </w:t>
      </w:r>
      <w:r w:rsidRPr="00B26D06">
        <w:rPr>
          <w:rFonts w:ascii="Arial" w:hAnsi="Arial" w:cs="Arial"/>
          <w:i/>
          <w:sz w:val="24"/>
          <w:szCs w:val="24"/>
        </w:rPr>
        <w:t>Se o campo &lt;CodigoComplementoFontesDestinacoesRecursos&gt; for igual  a 100</w:t>
      </w:r>
      <w:r w:rsidR="00CF1551" w:rsidRPr="00B26D06">
        <w:rPr>
          <w:rFonts w:ascii="Arial" w:hAnsi="Arial" w:cs="Arial"/>
          <w:i/>
          <w:sz w:val="24"/>
          <w:szCs w:val="24"/>
        </w:rPr>
        <w:t>1</w:t>
      </w:r>
      <w:r w:rsidRPr="00B26D06">
        <w:rPr>
          <w:rFonts w:ascii="Arial" w:hAnsi="Arial" w:cs="Arial"/>
          <w:i/>
          <w:sz w:val="24"/>
          <w:szCs w:val="24"/>
        </w:rPr>
        <w:t>, então a chave formada pelos campos &lt;CodigoEspecificacaoFontesDestinacoesRecursos&gt;.&lt;CodigoDetalhamentoFontesDestinacoesRecursos&gt; deve ser igual a 500.0025</w:t>
      </w:r>
      <w:r w:rsidR="003B0551" w:rsidRPr="00B26D06">
        <w:rPr>
          <w:rFonts w:ascii="Arial" w:hAnsi="Arial" w:cs="Arial"/>
          <w:i/>
          <w:sz w:val="24"/>
          <w:szCs w:val="24"/>
        </w:rPr>
        <w:t xml:space="preserve"> </w:t>
      </w:r>
      <w:r w:rsidR="005C0310" w:rsidRPr="00B26D06">
        <w:rPr>
          <w:rFonts w:ascii="Arial" w:hAnsi="Arial" w:cs="Arial"/>
          <w:i/>
          <w:sz w:val="24"/>
          <w:szCs w:val="24"/>
        </w:rPr>
        <w:t xml:space="preserve">ou 502.0025 </w:t>
      </w:r>
      <w:r w:rsidR="003B0551" w:rsidRPr="00B26D06">
        <w:rPr>
          <w:rFonts w:ascii="Arial" w:hAnsi="Arial" w:cs="Arial"/>
          <w:i/>
          <w:sz w:val="24"/>
          <w:szCs w:val="24"/>
        </w:rPr>
        <w:t>ou 718</w:t>
      </w:r>
      <w:r w:rsidR="00166B9B" w:rsidRPr="00B26D06">
        <w:rPr>
          <w:rFonts w:ascii="Arial" w:hAnsi="Arial" w:cs="Arial"/>
          <w:i/>
          <w:sz w:val="24"/>
          <w:szCs w:val="24"/>
        </w:rPr>
        <w:t>.0025</w:t>
      </w:r>
    </w:p>
    <w:p w14:paraId="2FF476B9" w14:textId="77777777" w:rsidR="00F07321" w:rsidRDefault="00F07321" w:rsidP="00195DF0">
      <w:pPr>
        <w:widowControl w:val="0"/>
        <w:spacing w:line="360" w:lineRule="auto"/>
        <w:jc w:val="both"/>
        <w:rPr>
          <w:rFonts w:ascii="Arial" w:hAnsi="Arial" w:cs="Arial"/>
          <w:sz w:val="24"/>
          <w:szCs w:val="24"/>
        </w:rPr>
      </w:pPr>
    </w:p>
    <w:p w14:paraId="5AD82AEF" w14:textId="7B315E1D" w:rsidR="00DB077B" w:rsidRPr="00B26D06" w:rsidRDefault="001678B4" w:rsidP="00195DF0">
      <w:pPr>
        <w:widowControl w:val="0"/>
        <w:spacing w:line="360" w:lineRule="auto"/>
        <w:jc w:val="both"/>
        <w:rPr>
          <w:rFonts w:ascii="Arial" w:hAnsi="Arial" w:cs="Arial"/>
          <w:sz w:val="24"/>
          <w:szCs w:val="24"/>
        </w:rPr>
      </w:pPr>
      <w:r w:rsidRPr="00B26D06">
        <w:rPr>
          <w:rFonts w:ascii="Arial" w:hAnsi="Arial" w:cs="Arial"/>
          <w:sz w:val="24"/>
          <w:szCs w:val="24"/>
        </w:rPr>
        <w:t>54</w:t>
      </w:r>
      <w:r w:rsidR="00166B9B" w:rsidRPr="00B26D06">
        <w:rPr>
          <w:rFonts w:ascii="Arial" w:hAnsi="Arial" w:cs="Arial"/>
          <w:sz w:val="24"/>
          <w:szCs w:val="24"/>
        </w:rPr>
        <w:t>d</w:t>
      </w:r>
      <w:r w:rsidRPr="00B26D06">
        <w:rPr>
          <w:rFonts w:ascii="Arial" w:hAnsi="Arial" w:cs="Arial"/>
          <w:sz w:val="24"/>
          <w:szCs w:val="24"/>
        </w:rPr>
        <w:t xml:space="preserve"> Nos contas correntes 07 - Dotação Orçamentária; 08 – Alteração de Dotação Orçamentária; 09 - Emissão de Empenho; 12 – Pré-Empenho; 13 – Dotação Utilizada; 17 – Controle de RP Processados e Não Processados Liquidados; 18 – Controle de RP Não Processado, 20 – Cancelamento de RP; 34 – Execução dos Consórcios e 39 – Pagamento de RP Processados e Não Processados Liquidados, </w:t>
      </w:r>
      <w:r w:rsidR="00DB077B" w:rsidRPr="00B26D06">
        <w:rPr>
          <w:rFonts w:ascii="Arial" w:hAnsi="Arial" w:cs="Arial"/>
          <w:sz w:val="24"/>
          <w:szCs w:val="24"/>
        </w:rPr>
        <w:t>se   o  campo &lt;CodigoComplementoFontesDestinacoesRecursos&gt; for igual a 1070, então    a chave formada pelos campos &lt;CodigoEspecificacaoFontesDestinacoesRecursos&gt;.&lt;CodigoDetalhamentoFontesDestinacoesRecursos&gt; deve ser igual a 540.0070, 541.0070 ou 542.0070 (</w:t>
      </w:r>
      <w:r w:rsidR="00DB077B" w:rsidRPr="00B26D06">
        <w:rPr>
          <w:rFonts w:ascii="Arial" w:hAnsi="Arial" w:cs="Arial"/>
          <w:sz w:val="24"/>
          <w:szCs w:val="24"/>
          <w:u w:val="single"/>
        </w:rPr>
        <w:t>Consistência impeditiva</w:t>
      </w:r>
      <w:r w:rsidR="00DB077B" w:rsidRPr="00B26D06">
        <w:rPr>
          <w:rFonts w:ascii="Arial" w:hAnsi="Arial" w:cs="Arial"/>
          <w:sz w:val="24"/>
          <w:szCs w:val="24"/>
        </w:rPr>
        <w:t xml:space="preserve">) </w:t>
      </w:r>
      <w:r w:rsidR="00DB077B" w:rsidRPr="00B26D06">
        <w:rPr>
          <w:rFonts w:ascii="Arial" w:hAnsi="Arial" w:cs="Arial"/>
          <w:b/>
          <w:sz w:val="24"/>
          <w:szCs w:val="24"/>
        </w:rPr>
        <w:t xml:space="preserve">ERRO </w:t>
      </w:r>
      <w:r w:rsidR="00A85792" w:rsidRPr="00B26D06">
        <w:rPr>
          <w:rFonts w:ascii="Arial" w:hAnsi="Arial" w:cs="Arial"/>
          <w:b/>
          <w:sz w:val="24"/>
          <w:szCs w:val="24"/>
        </w:rPr>
        <w:t>8264</w:t>
      </w:r>
    </w:p>
    <w:p w14:paraId="31F40132" w14:textId="5869E842" w:rsidR="00DB077B" w:rsidRPr="00B26D06" w:rsidRDefault="00DB077B" w:rsidP="00195DF0">
      <w:pPr>
        <w:widowControl w:val="0"/>
        <w:spacing w:line="360" w:lineRule="auto"/>
        <w:jc w:val="both"/>
        <w:rPr>
          <w:rFonts w:ascii="Arial" w:hAnsi="Arial" w:cs="Arial"/>
          <w:sz w:val="24"/>
          <w:szCs w:val="24"/>
        </w:rPr>
      </w:pPr>
      <w:r w:rsidRPr="00B26D06">
        <w:rPr>
          <w:rFonts w:ascii="Arial" w:hAnsi="Arial" w:cs="Arial"/>
          <w:b/>
          <w:sz w:val="24"/>
          <w:szCs w:val="24"/>
        </w:rPr>
        <w:t>Mensagem</w:t>
      </w:r>
      <w:r w:rsidRPr="00B26D06">
        <w:rPr>
          <w:rFonts w:ascii="Arial" w:hAnsi="Arial" w:cs="Arial"/>
          <w:sz w:val="24"/>
          <w:szCs w:val="24"/>
        </w:rPr>
        <w:t xml:space="preserve">: </w:t>
      </w:r>
      <w:r w:rsidRPr="00B26D06">
        <w:rPr>
          <w:rFonts w:ascii="Arial" w:hAnsi="Arial" w:cs="Arial"/>
          <w:i/>
          <w:sz w:val="24"/>
          <w:szCs w:val="24"/>
        </w:rPr>
        <w:t>Se o campo &lt;CodigoComplementoFontesDestinacoesRecursos&gt; for igual  a 1070, então a chave formada pelos campos &lt;CodigoEspecificacaoFontesDestinacoesRecursos&gt;.&lt;CodigoDetalhamentoFontesDestinacoesRecursos&gt; deve ser igual a 540.0070, 541.0070 ou 542.0070</w:t>
      </w:r>
    </w:p>
    <w:bookmarkEnd w:id="61"/>
    <w:p w14:paraId="1CCBAC2D" w14:textId="77777777" w:rsidR="00DB077B" w:rsidRDefault="00DB077B" w:rsidP="00195DF0">
      <w:pPr>
        <w:widowControl w:val="0"/>
        <w:spacing w:line="360" w:lineRule="auto"/>
        <w:jc w:val="both"/>
        <w:rPr>
          <w:rFonts w:ascii="Arial" w:hAnsi="Arial" w:cs="Arial"/>
          <w:color w:val="0070C0"/>
          <w:sz w:val="24"/>
          <w:szCs w:val="24"/>
        </w:rPr>
      </w:pPr>
    </w:p>
    <w:p w14:paraId="1796F834" w14:textId="54674613" w:rsidR="003F23E0" w:rsidRPr="00956D27" w:rsidRDefault="004832F8" w:rsidP="00195DF0">
      <w:pPr>
        <w:widowControl w:val="0"/>
        <w:spacing w:line="360" w:lineRule="auto"/>
        <w:jc w:val="both"/>
        <w:rPr>
          <w:rFonts w:ascii="Arial" w:hAnsi="Arial" w:cs="Arial"/>
          <w:sz w:val="24"/>
          <w:szCs w:val="24"/>
          <w:u w:val="single"/>
        </w:rPr>
      </w:pPr>
      <w:r>
        <w:rPr>
          <w:rFonts w:ascii="Arial" w:hAnsi="Arial" w:cs="Arial"/>
          <w:sz w:val="24"/>
          <w:szCs w:val="24"/>
        </w:rPr>
        <w:t xml:space="preserve">55 </w:t>
      </w:r>
      <w:r w:rsidR="003F23E0" w:rsidRPr="00956D27">
        <w:rPr>
          <w:rFonts w:ascii="Arial" w:hAnsi="Arial" w:cs="Arial"/>
          <w:sz w:val="24"/>
          <w:szCs w:val="24"/>
        </w:rPr>
        <w:t xml:space="preserve">Verificar se o movimento nas contas da classe 5 é  igual ao movimento nas contas da classe 6 para o controle de restos a pagar (contas correntes 17, 18, 20 e 39), considerando a chave </w:t>
      </w:r>
      <w:r w:rsidR="003F23E0" w:rsidRPr="00956D27">
        <w:rPr>
          <w:rFonts w:ascii="Arial" w:hAnsi="Arial" w:cs="Arial"/>
          <w:sz w:val="24"/>
          <w:szCs w:val="24"/>
          <w:u w:val="single"/>
        </w:rPr>
        <w:t>&lt;CodigoUnidadeGestora&gt;&lt;NumEmpenho&gt;&lt;AnoEmpenho&gt;&lt;CodigoGrupoFonteDestinacaoR</w:t>
      </w:r>
      <w:r w:rsidR="003F23E0" w:rsidRPr="00956D27">
        <w:rPr>
          <w:rFonts w:ascii="Arial" w:hAnsi="Arial" w:cs="Arial"/>
          <w:sz w:val="24"/>
          <w:szCs w:val="24"/>
          <w:u w:val="single"/>
        </w:rPr>
        <w:lastRenderedPageBreak/>
        <w:t>ecursos&gt;&lt;CodigoEspecificacaoFontesDestinacoesRecursos&gt;&lt;CodigoDetalhamentoFontesDestinacoesRecursos&gt;CodigoComplementoFontesDestinacoesRecursos&gt;</w:t>
      </w:r>
    </w:p>
    <w:p w14:paraId="15BCB038" w14:textId="77777777" w:rsidR="003F23E0" w:rsidRPr="00956D27" w:rsidRDefault="003F23E0" w:rsidP="00195DF0">
      <w:pPr>
        <w:pStyle w:val="Default"/>
        <w:widowControl w:val="0"/>
        <w:spacing w:line="360" w:lineRule="auto"/>
        <w:jc w:val="both"/>
        <w:rPr>
          <w:rFonts w:ascii="Arial" w:hAnsi="Arial" w:cs="Arial"/>
          <w:color w:val="auto"/>
          <w:sz w:val="20"/>
          <w:szCs w:val="20"/>
        </w:rPr>
      </w:pPr>
    </w:p>
    <w:p w14:paraId="02C11935" w14:textId="77777777" w:rsidR="003F23E0" w:rsidRPr="00956D27" w:rsidRDefault="003F23E0" w:rsidP="00195DF0">
      <w:pPr>
        <w:widowControl w:val="0"/>
        <w:spacing w:line="360" w:lineRule="auto"/>
        <w:jc w:val="both"/>
        <w:rPr>
          <w:rFonts w:ascii="Arial" w:hAnsi="Arial" w:cs="Arial"/>
          <w:sz w:val="24"/>
          <w:szCs w:val="24"/>
        </w:rPr>
      </w:pPr>
      <w:r w:rsidRPr="00956D27">
        <w:rPr>
          <w:rFonts w:ascii="Arial" w:hAnsi="Arial" w:cs="Arial"/>
          <w:sz w:val="24"/>
          <w:szCs w:val="24"/>
        </w:rPr>
        <w:t>Verificar, no mês da prestação de contas, para cada chave, se ∑Movimento débito – Movimento crédito das contas contábeis 5.3.X.X.X.XX.XX  = ∑Movimento crédito – Movimento débito das contas contábeis 6.3.X.X.X.XX.XX.</w:t>
      </w:r>
    </w:p>
    <w:p w14:paraId="44F0B6F5" w14:textId="77777777" w:rsidR="003F23E0" w:rsidRPr="004757DC" w:rsidRDefault="003F23E0" w:rsidP="00195DF0">
      <w:pPr>
        <w:widowControl w:val="0"/>
        <w:spacing w:line="360" w:lineRule="auto"/>
        <w:jc w:val="both"/>
        <w:rPr>
          <w:rFonts w:ascii="Arial" w:hAnsi="Arial" w:cs="Arial"/>
          <w:color w:val="0070C0"/>
          <w:sz w:val="24"/>
          <w:szCs w:val="24"/>
        </w:rPr>
      </w:pPr>
    </w:p>
    <w:p w14:paraId="61A7B164" w14:textId="77777777" w:rsidR="003F23E0" w:rsidRPr="00956D27" w:rsidRDefault="003F23E0" w:rsidP="00195DF0">
      <w:pPr>
        <w:widowControl w:val="0"/>
        <w:spacing w:line="360" w:lineRule="auto"/>
        <w:jc w:val="both"/>
        <w:rPr>
          <w:rFonts w:ascii="Arial" w:hAnsi="Arial" w:cs="Arial"/>
          <w:sz w:val="24"/>
          <w:szCs w:val="24"/>
          <w:u w:val="single"/>
        </w:rPr>
      </w:pPr>
      <w:r w:rsidRPr="00956D27">
        <w:rPr>
          <w:rFonts w:ascii="Arial" w:hAnsi="Arial" w:cs="Arial"/>
          <w:sz w:val="24"/>
          <w:szCs w:val="24"/>
          <w:u w:val="single"/>
        </w:rPr>
        <w:t>Somar o movimento em todos os contas correntes que possuírem a chave.</w:t>
      </w:r>
    </w:p>
    <w:p w14:paraId="794D38BE" w14:textId="77777777" w:rsidR="003F23E0" w:rsidRPr="00956D27" w:rsidRDefault="003F23E0" w:rsidP="00195DF0">
      <w:pPr>
        <w:widowControl w:val="0"/>
        <w:spacing w:line="360" w:lineRule="auto"/>
        <w:jc w:val="both"/>
        <w:rPr>
          <w:rFonts w:ascii="Arial" w:hAnsi="Arial" w:cs="Arial"/>
          <w:sz w:val="24"/>
          <w:szCs w:val="24"/>
        </w:rPr>
      </w:pPr>
      <w:r w:rsidRPr="00956D27">
        <w:rPr>
          <w:rFonts w:ascii="Arial" w:hAnsi="Arial" w:cs="Arial"/>
          <w:sz w:val="24"/>
          <w:szCs w:val="24"/>
          <w:u w:val="single"/>
        </w:rPr>
        <w:t>Caso não encontre a chave nas contas da classe 5 ou da classe 6, considerar o valor como zero</w:t>
      </w:r>
      <w:r w:rsidRPr="00956D27">
        <w:rPr>
          <w:rFonts w:ascii="Arial" w:hAnsi="Arial" w:cs="Arial"/>
          <w:sz w:val="24"/>
          <w:szCs w:val="24"/>
        </w:rPr>
        <w:t>.</w:t>
      </w:r>
    </w:p>
    <w:p w14:paraId="2286D50D" w14:textId="77777777" w:rsidR="003F23E0" w:rsidRPr="00956D27" w:rsidRDefault="003F23E0" w:rsidP="00195DF0">
      <w:pPr>
        <w:widowControl w:val="0"/>
        <w:spacing w:line="360" w:lineRule="auto"/>
        <w:jc w:val="both"/>
        <w:rPr>
          <w:rFonts w:ascii="Arial" w:hAnsi="Arial" w:cs="Arial"/>
          <w:sz w:val="24"/>
          <w:szCs w:val="24"/>
        </w:rPr>
      </w:pPr>
      <w:r w:rsidRPr="00956D27">
        <w:rPr>
          <w:rFonts w:ascii="Arial" w:hAnsi="Arial" w:cs="Arial"/>
          <w:sz w:val="24"/>
          <w:szCs w:val="24"/>
        </w:rPr>
        <w:t>(</w:t>
      </w:r>
      <w:r w:rsidRPr="00956D27">
        <w:rPr>
          <w:rFonts w:ascii="Arial" w:hAnsi="Arial" w:cs="Arial"/>
          <w:sz w:val="24"/>
          <w:szCs w:val="24"/>
          <w:u w:val="single"/>
        </w:rPr>
        <w:t>Consistência impeditiva</w:t>
      </w:r>
      <w:r w:rsidRPr="00956D27">
        <w:rPr>
          <w:rFonts w:ascii="Arial" w:hAnsi="Arial" w:cs="Arial"/>
          <w:sz w:val="24"/>
          <w:szCs w:val="24"/>
        </w:rPr>
        <w:t xml:space="preserve">) </w:t>
      </w:r>
      <w:r w:rsidRPr="00956D27">
        <w:rPr>
          <w:rFonts w:ascii="Arial" w:hAnsi="Arial" w:cs="Arial"/>
          <w:b/>
          <w:sz w:val="24"/>
          <w:szCs w:val="24"/>
        </w:rPr>
        <w:t>ERRO 4828</w:t>
      </w:r>
    </w:p>
    <w:p w14:paraId="29A8094C" w14:textId="3791837F" w:rsidR="003F23E0" w:rsidRDefault="003F23E0" w:rsidP="00195DF0">
      <w:pPr>
        <w:widowControl w:val="0"/>
        <w:spacing w:line="360" w:lineRule="auto"/>
        <w:jc w:val="both"/>
        <w:rPr>
          <w:rFonts w:ascii="Arial" w:hAnsi="Arial" w:cs="Arial"/>
          <w:i/>
          <w:sz w:val="24"/>
          <w:szCs w:val="24"/>
        </w:rPr>
      </w:pPr>
      <w:r w:rsidRPr="00956D27">
        <w:rPr>
          <w:rFonts w:ascii="Arial" w:hAnsi="Arial" w:cs="Arial"/>
          <w:b/>
          <w:i/>
          <w:sz w:val="24"/>
          <w:szCs w:val="24"/>
        </w:rPr>
        <w:t>Mensagem</w:t>
      </w:r>
      <w:r w:rsidRPr="00956D27">
        <w:rPr>
          <w:rFonts w:ascii="Arial" w:hAnsi="Arial" w:cs="Arial"/>
          <w:i/>
          <w:sz w:val="24"/>
          <w:szCs w:val="24"/>
        </w:rPr>
        <w:t>: “Movimento das contas da classe 5 (&lt;informar valor&gt;) divergente do movimento das contas da classe 6 (&lt;informar valor&gt;) para o controle de restos a pagar (&lt;informar a chave&gt;).”</w:t>
      </w:r>
    </w:p>
    <w:p w14:paraId="646E6126" w14:textId="2BA4DA3E" w:rsidR="00BD15B5" w:rsidRDefault="00BD15B5" w:rsidP="00195DF0">
      <w:pPr>
        <w:widowControl w:val="0"/>
        <w:spacing w:line="360" w:lineRule="auto"/>
        <w:jc w:val="both"/>
        <w:rPr>
          <w:rFonts w:ascii="Arial" w:hAnsi="Arial" w:cs="Arial"/>
          <w:i/>
          <w:sz w:val="24"/>
          <w:szCs w:val="24"/>
        </w:rPr>
      </w:pPr>
    </w:p>
    <w:p w14:paraId="0499118E" w14:textId="1DF9944B" w:rsidR="00BD15B5" w:rsidRPr="00974996" w:rsidRDefault="004832F8" w:rsidP="00195DF0">
      <w:pPr>
        <w:spacing w:line="360" w:lineRule="auto"/>
        <w:jc w:val="both"/>
        <w:rPr>
          <w:rFonts w:ascii="Arial" w:hAnsi="Arial" w:cs="Arial"/>
          <w:sz w:val="24"/>
          <w:szCs w:val="24"/>
        </w:rPr>
      </w:pPr>
      <w:r>
        <w:rPr>
          <w:rFonts w:ascii="Arial" w:hAnsi="Arial" w:cs="Arial"/>
          <w:sz w:val="24"/>
          <w:szCs w:val="24"/>
        </w:rPr>
        <w:t>56</w:t>
      </w:r>
      <w:r w:rsidR="00BD15B5" w:rsidRPr="00974996">
        <w:rPr>
          <w:rFonts w:ascii="Arial" w:hAnsi="Arial" w:cs="Arial"/>
          <w:sz w:val="24"/>
          <w:szCs w:val="24"/>
        </w:rPr>
        <w:t xml:space="preserve"> Os campos &lt;MovimentoCredito&gt;, &lt;MovimentoDebito&gt;, &lt;SaldoInicial&gt; e &lt;SaldoFinal&gt; não aceitam valores negativos.(</w:t>
      </w:r>
      <w:r w:rsidR="00BD15B5" w:rsidRPr="00974996">
        <w:rPr>
          <w:rFonts w:ascii="Arial" w:hAnsi="Arial" w:cs="Arial"/>
          <w:sz w:val="24"/>
          <w:szCs w:val="24"/>
          <w:u w:val="single"/>
        </w:rPr>
        <w:t>Consistência Impeditiva</w:t>
      </w:r>
      <w:r w:rsidR="00BD15B5" w:rsidRPr="00974996">
        <w:rPr>
          <w:rFonts w:ascii="Arial" w:hAnsi="Arial" w:cs="Arial"/>
          <w:sz w:val="24"/>
          <w:szCs w:val="24"/>
        </w:rPr>
        <w:t xml:space="preserve">) </w:t>
      </w:r>
      <w:r w:rsidR="00BD15B5" w:rsidRPr="00974996">
        <w:rPr>
          <w:rFonts w:ascii="Arial" w:hAnsi="Arial" w:cs="Arial"/>
          <w:b/>
          <w:sz w:val="24"/>
          <w:szCs w:val="24"/>
        </w:rPr>
        <w:t>ERRO 136</w:t>
      </w:r>
      <w:r w:rsidR="00BD15B5">
        <w:rPr>
          <w:rFonts w:ascii="Arial" w:hAnsi="Arial" w:cs="Arial"/>
          <w:b/>
          <w:sz w:val="24"/>
          <w:szCs w:val="24"/>
        </w:rPr>
        <w:t>5</w:t>
      </w:r>
    </w:p>
    <w:p w14:paraId="7F4331B0" w14:textId="77777777" w:rsidR="00BD15B5" w:rsidRPr="00974996" w:rsidRDefault="00BD15B5" w:rsidP="00195DF0">
      <w:pPr>
        <w:spacing w:line="360" w:lineRule="auto"/>
        <w:jc w:val="both"/>
        <w:rPr>
          <w:rFonts w:ascii="Arial" w:hAnsi="Arial" w:cs="Arial"/>
          <w:sz w:val="24"/>
          <w:szCs w:val="24"/>
        </w:rPr>
      </w:pPr>
    </w:p>
    <w:p w14:paraId="4FD61EDE" w14:textId="77777777" w:rsidR="00BD15B5" w:rsidRPr="00974996" w:rsidRDefault="00BD15B5" w:rsidP="00195DF0">
      <w:pPr>
        <w:spacing w:line="360" w:lineRule="auto"/>
        <w:jc w:val="both"/>
        <w:rPr>
          <w:rFonts w:ascii="Arial" w:hAnsi="Arial" w:cs="Arial"/>
          <w:sz w:val="24"/>
          <w:szCs w:val="24"/>
        </w:rPr>
      </w:pPr>
      <w:r w:rsidRPr="00974996">
        <w:rPr>
          <w:rFonts w:ascii="Arial" w:hAnsi="Arial" w:cs="Arial"/>
          <w:b/>
          <w:sz w:val="24"/>
          <w:szCs w:val="24"/>
        </w:rPr>
        <w:t>Mensagem</w:t>
      </w:r>
      <w:r w:rsidRPr="00974996">
        <w:rPr>
          <w:rFonts w:ascii="Arial" w:hAnsi="Arial" w:cs="Arial"/>
          <w:sz w:val="24"/>
          <w:szCs w:val="24"/>
        </w:rPr>
        <w:t>: “</w:t>
      </w:r>
      <w:r w:rsidRPr="00974996">
        <w:rPr>
          <w:rFonts w:ascii="Arial" w:hAnsi="Arial" w:cs="Arial"/>
          <w:i/>
          <w:color w:val="333333"/>
          <w:sz w:val="24"/>
          <w:szCs w:val="24"/>
          <w:shd w:val="clear" w:color="auto" w:fill="FFFFFF"/>
        </w:rPr>
        <w:t>Valor(es) do Movimento Crédito/Débitou e/ou Saldo Final/Inicial não pode(m) ser negativo(s)</w:t>
      </w:r>
      <w:r w:rsidRPr="00974996">
        <w:rPr>
          <w:rFonts w:ascii="Arial" w:hAnsi="Arial" w:cs="Arial"/>
          <w:color w:val="333333"/>
          <w:sz w:val="24"/>
          <w:szCs w:val="24"/>
          <w:shd w:val="clear" w:color="auto" w:fill="FFFFFF"/>
        </w:rPr>
        <w:t>”</w:t>
      </w:r>
    </w:p>
    <w:p w14:paraId="6E55577C" w14:textId="5C51B203" w:rsidR="00BD15B5" w:rsidRDefault="00BD15B5" w:rsidP="00195DF0">
      <w:pPr>
        <w:widowControl w:val="0"/>
        <w:spacing w:line="360" w:lineRule="auto"/>
        <w:jc w:val="both"/>
        <w:rPr>
          <w:rFonts w:ascii="Arial" w:hAnsi="Arial" w:cs="Arial"/>
          <w:sz w:val="24"/>
          <w:szCs w:val="24"/>
        </w:rPr>
      </w:pPr>
    </w:p>
    <w:p w14:paraId="55964305" w14:textId="01BAF089" w:rsidR="005D1C81" w:rsidRPr="00F9074B" w:rsidRDefault="004832F8" w:rsidP="00195DF0">
      <w:pPr>
        <w:widowControl w:val="0"/>
        <w:spacing w:line="360" w:lineRule="auto"/>
        <w:jc w:val="both"/>
        <w:rPr>
          <w:rFonts w:ascii="Arial" w:hAnsi="Arial" w:cs="Arial"/>
          <w:b/>
          <w:sz w:val="24"/>
          <w:szCs w:val="24"/>
        </w:rPr>
      </w:pPr>
      <w:r>
        <w:rPr>
          <w:rFonts w:ascii="Arial" w:hAnsi="Arial" w:cs="Arial"/>
          <w:sz w:val="24"/>
          <w:szCs w:val="24"/>
        </w:rPr>
        <w:t>57</w:t>
      </w:r>
      <w:r w:rsidR="005D1C81">
        <w:rPr>
          <w:rFonts w:ascii="Arial" w:hAnsi="Arial" w:cs="Arial"/>
          <w:sz w:val="24"/>
          <w:szCs w:val="24"/>
        </w:rPr>
        <w:t> </w:t>
      </w:r>
      <w:r w:rsidR="005D1C81" w:rsidRPr="0002633A">
        <w:rPr>
          <w:rFonts w:ascii="Arial" w:hAnsi="Arial" w:cs="Arial"/>
          <w:sz w:val="24"/>
          <w:szCs w:val="24"/>
        </w:rPr>
        <w:t xml:space="preserve">A conta cujo atributo do campo “encerramento”  for igual a M13 no PCASP deverá informar  saldo final igual a zero  na prestação </w:t>
      </w:r>
      <w:r w:rsidR="005D1C81" w:rsidRPr="00336508">
        <w:rPr>
          <w:rFonts w:ascii="Arial" w:hAnsi="Arial" w:cs="Arial"/>
          <w:sz w:val="24"/>
          <w:szCs w:val="24"/>
        </w:rPr>
        <w:t xml:space="preserve">de contas do mês 13 (BALANCONT.XML  e BALANCORR.XML) </w:t>
      </w:r>
      <w:r w:rsidR="005D1C81" w:rsidRPr="004F56EA">
        <w:rPr>
          <w:rFonts w:ascii="Arial" w:hAnsi="Arial" w:cs="Arial"/>
          <w:sz w:val="24"/>
          <w:szCs w:val="24"/>
          <w:u w:val="single"/>
        </w:rPr>
        <w:t xml:space="preserve">(Consistência </w:t>
      </w:r>
      <w:r w:rsidR="005D1C81" w:rsidRPr="00F9074B">
        <w:rPr>
          <w:rFonts w:ascii="Arial" w:hAnsi="Arial" w:cs="Arial"/>
          <w:sz w:val="24"/>
          <w:szCs w:val="24"/>
          <w:u w:val="single"/>
        </w:rPr>
        <w:t xml:space="preserve">Impeditiva)  </w:t>
      </w:r>
      <w:r w:rsidR="00032C91" w:rsidRPr="00F9074B">
        <w:rPr>
          <w:b/>
          <w:i/>
          <w:sz w:val="28"/>
          <w:szCs w:val="28"/>
        </w:rPr>
        <w:t>ERRO 7877</w:t>
      </w:r>
    </w:p>
    <w:p w14:paraId="6697716B" w14:textId="77777777" w:rsidR="005D1C81" w:rsidRPr="008205D7" w:rsidRDefault="005D1C81" w:rsidP="00195DF0">
      <w:pPr>
        <w:widowControl w:val="0"/>
        <w:spacing w:line="360" w:lineRule="auto"/>
        <w:jc w:val="both"/>
        <w:rPr>
          <w:b/>
          <w:i/>
          <w:sz w:val="28"/>
          <w:szCs w:val="28"/>
        </w:rPr>
      </w:pPr>
      <w:r>
        <w:rPr>
          <w:b/>
          <w:i/>
          <w:sz w:val="28"/>
          <w:szCs w:val="28"/>
        </w:rPr>
        <w:t>M</w:t>
      </w:r>
      <w:r w:rsidRPr="00502D85">
        <w:rPr>
          <w:rFonts w:ascii="Arial" w:hAnsi="Arial" w:cs="Arial"/>
          <w:b/>
          <w:i/>
          <w:sz w:val="24"/>
          <w:szCs w:val="24"/>
        </w:rPr>
        <w:t xml:space="preserve">ensagem: </w:t>
      </w:r>
      <w:r w:rsidRPr="00502D85">
        <w:rPr>
          <w:rFonts w:ascii="Arial" w:hAnsi="Arial" w:cs="Arial"/>
          <w:i/>
          <w:sz w:val="24"/>
          <w:szCs w:val="24"/>
        </w:rPr>
        <w:t>“Esta conta se encerra  no mês 13 e o seu  saldo final deverá ser igual a zero</w:t>
      </w:r>
      <w:r w:rsidRPr="008749DE">
        <w:rPr>
          <w:rFonts w:ascii="Arial" w:hAnsi="Arial" w:cs="Arial"/>
          <w:i/>
          <w:sz w:val="24"/>
          <w:szCs w:val="24"/>
        </w:rPr>
        <w:t xml:space="preserve"> no referido mês.”</w:t>
      </w:r>
      <w:r w:rsidRPr="008749DE">
        <w:rPr>
          <w:rFonts w:ascii="Arial" w:hAnsi="Arial" w:cs="Arial"/>
          <w:b/>
          <w:sz w:val="24"/>
          <w:szCs w:val="24"/>
        </w:rPr>
        <w:t xml:space="preserve"> </w:t>
      </w:r>
    </w:p>
    <w:p w14:paraId="5AE70361" w14:textId="77777777" w:rsidR="005D1C81" w:rsidRPr="00336508" w:rsidRDefault="005D1C81" w:rsidP="00195DF0">
      <w:pPr>
        <w:widowControl w:val="0"/>
        <w:spacing w:line="360" w:lineRule="auto"/>
        <w:jc w:val="both"/>
        <w:rPr>
          <w:rFonts w:ascii="Arial" w:hAnsi="Arial" w:cs="Arial"/>
        </w:rPr>
      </w:pPr>
    </w:p>
    <w:p w14:paraId="35C2F21B" w14:textId="559F3825" w:rsidR="005D1C81" w:rsidRPr="00F9074B" w:rsidRDefault="004832F8" w:rsidP="00195DF0">
      <w:pPr>
        <w:widowControl w:val="0"/>
        <w:spacing w:line="360" w:lineRule="auto"/>
        <w:jc w:val="both"/>
        <w:rPr>
          <w:b/>
          <w:i/>
          <w:sz w:val="28"/>
          <w:szCs w:val="28"/>
        </w:rPr>
      </w:pPr>
      <w:r>
        <w:rPr>
          <w:rFonts w:ascii="Arial" w:hAnsi="Arial" w:cs="Arial"/>
          <w:sz w:val="24"/>
          <w:szCs w:val="24"/>
        </w:rPr>
        <w:t>58</w:t>
      </w:r>
      <w:r w:rsidR="005D1C81" w:rsidRPr="0002633A">
        <w:rPr>
          <w:rFonts w:ascii="Arial" w:hAnsi="Arial" w:cs="Arial"/>
          <w:sz w:val="24"/>
          <w:szCs w:val="24"/>
        </w:rPr>
        <w:t xml:space="preserve"> A conta cujo atributo de encerramento for igual a M1 no PCASP deverá informar  saldo final igual a zero  na prestação de contas do mês 01. (BALANCONT.XML  e BALANCORR.XML). </w:t>
      </w:r>
      <w:r w:rsidR="005D1C81" w:rsidRPr="004F56EA">
        <w:rPr>
          <w:rFonts w:ascii="Arial" w:hAnsi="Arial" w:cs="Arial"/>
          <w:sz w:val="24"/>
          <w:szCs w:val="24"/>
          <w:u w:val="single"/>
        </w:rPr>
        <w:t>(</w:t>
      </w:r>
      <w:r w:rsidR="005D1C81" w:rsidRPr="00F9074B">
        <w:rPr>
          <w:rFonts w:ascii="Arial" w:hAnsi="Arial" w:cs="Arial"/>
          <w:sz w:val="24"/>
          <w:szCs w:val="24"/>
          <w:u w:val="single"/>
        </w:rPr>
        <w:t xml:space="preserve">Consistência Impeditiva)  </w:t>
      </w:r>
      <w:r w:rsidR="00811D4C" w:rsidRPr="00F9074B">
        <w:rPr>
          <w:b/>
          <w:i/>
          <w:sz w:val="28"/>
          <w:szCs w:val="28"/>
        </w:rPr>
        <w:t>ERRO 7878</w:t>
      </w:r>
    </w:p>
    <w:p w14:paraId="2D59CA6A" w14:textId="77777777" w:rsidR="005D1C81" w:rsidRPr="008749DE" w:rsidRDefault="005D1C81" w:rsidP="00195DF0">
      <w:pPr>
        <w:widowControl w:val="0"/>
        <w:spacing w:before="120" w:line="360" w:lineRule="auto"/>
        <w:jc w:val="both"/>
        <w:rPr>
          <w:rFonts w:ascii="Arial" w:hAnsi="Arial" w:cs="Arial"/>
          <w:b/>
          <w:sz w:val="24"/>
          <w:szCs w:val="24"/>
        </w:rPr>
      </w:pPr>
      <w:r w:rsidRPr="00502D85">
        <w:rPr>
          <w:rFonts w:ascii="Arial" w:hAnsi="Arial" w:cs="Arial"/>
          <w:b/>
          <w:i/>
          <w:sz w:val="24"/>
          <w:szCs w:val="24"/>
        </w:rPr>
        <w:t xml:space="preserve">Mensagem: </w:t>
      </w:r>
      <w:r w:rsidRPr="00502D85">
        <w:rPr>
          <w:rFonts w:ascii="Arial" w:hAnsi="Arial" w:cs="Arial"/>
          <w:i/>
          <w:sz w:val="24"/>
          <w:szCs w:val="24"/>
        </w:rPr>
        <w:t>“Esta conta se encerra  no mês 01 e o seu  saldo final deverá ser igual a zero</w:t>
      </w:r>
      <w:r w:rsidRPr="008749DE">
        <w:rPr>
          <w:rFonts w:ascii="Arial" w:hAnsi="Arial" w:cs="Arial"/>
          <w:i/>
          <w:sz w:val="24"/>
          <w:szCs w:val="24"/>
        </w:rPr>
        <w:t xml:space="preserve"> no referido mês.”</w:t>
      </w:r>
    </w:p>
    <w:p w14:paraId="68B721A4" w14:textId="77777777" w:rsidR="005D1C81" w:rsidRDefault="005D1C81" w:rsidP="00195DF0">
      <w:pPr>
        <w:widowControl w:val="0"/>
        <w:jc w:val="both"/>
      </w:pPr>
    </w:p>
    <w:p w14:paraId="54928850" w14:textId="19C36E8A" w:rsidR="005D1C81" w:rsidRPr="00677A62" w:rsidRDefault="004832F8" w:rsidP="00195DF0">
      <w:pPr>
        <w:widowControl w:val="0"/>
        <w:spacing w:line="360" w:lineRule="auto"/>
        <w:jc w:val="both"/>
        <w:rPr>
          <w:rFonts w:ascii="Arial" w:hAnsi="Arial" w:cs="Arial"/>
          <w:b/>
          <w:sz w:val="24"/>
          <w:szCs w:val="24"/>
        </w:rPr>
      </w:pPr>
      <w:r>
        <w:rPr>
          <w:rFonts w:ascii="Arial" w:hAnsi="Arial" w:cs="Arial"/>
          <w:sz w:val="24"/>
          <w:szCs w:val="24"/>
        </w:rPr>
        <w:t>59</w:t>
      </w:r>
      <w:r w:rsidR="005D1C81" w:rsidRPr="00677A62">
        <w:rPr>
          <w:rFonts w:ascii="Arial" w:hAnsi="Arial" w:cs="Arial"/>
          <w:sz w:val="24"/>
          <w:szCs w:val="24"/>
        </w:rPr>
        <w:t xml:space="preserve"> As contas contábeis 622130100, 622130200 e 622130300 deverão ter saldo final igual a </w:t>
      </w:r>
      <w:r w:rsidR="005D1C81" w:rsidRPr="00677A62">
        <w:rPr>
          <w:rFonts w:ascii="Arial" w:hAnsi="Arial" w:cs="Arial"/>
          <w:sz w:val="24"/>
          <w:szCs w:val="24"/>
        </w:rPr>
        <w:lastRenderedPageBreak/>
        <w:t xml:space="preserve">zero na prestação de contas do mês 12 (BALANCONT.XML  e BALANCORR.XML) </w:t>
      </w:r>
      <w:r w:rsidR="005D1C81" w:rsidRPr="00677A62">
        <w:rPr>
          <w:rFonts w:ascii="Arial" w:hAnsi="Arial" w:cs="Arial"/>
          <w:sz w:val="24"/>
          <w:szCs w:val="24"/>
          <w:u w:val="single"/>
        </w:rPr>
        <w:t>(Consistência Impeditiva)</w:t>
      </w:r>
      <w:r w:rsidR="005D1C81">
        <w:rPr>
          <w:rFonts w:ascii="Arial" w:hAnsi="Arial" w:cs="Arial"/>
          <w:sz w:val="24"/>
          <w:szCs w:val="24"/>
          <w:u w:val="single"/>
        </w:rPr>
        <w:t xml:space="preserve">  </w:t>
      </w:r>
      <w:r w:rsidR="005D1C81" w:rsidRPr="00677A62">
        <w:rPr>
          <w:b/>
          <w:i/>
          <w:sz w:val="28"/>
          <w:szCs w:val="28"/>
        </w:rPr>
        <w:t>ERRO 3103</w:t>
      </w:r>
    </w:p>
    <w:p w14:paraId="3E4EE898" w14:textId="77777777" w:rsidR="005D1C81" w:rsidRPr="00677A62" w:rsidRDefault="005D1C81" w:rsidP="00195DF0">
      <w:pPr>
        <w:widowControl w:val="0"/>
        <w:spacing w:line="360" w:lineRule="auto"/>
        <w:jc w:val="both"/>
        <w:rPr>
          <w:rFonts w:ascii="Arial" w:hAnsi="Arial" w:cs="Arial"/>
          <w:sz w:val="24"/>
          <w:szCs w:val="24"/>
        </w:rPr>
      </w:pPr>
      <w:r w:rsidRPr="00677A62">
        <w:rPr>
          <w:rFonts w:ascii="Arial" w:hAnsi="Arial" w:cs="Arial"/>
          <w:b/>
          <w:i/>
          <w:sz w:val="24"/>
          <w:szCs w:val="24"/>
        </w:rPr>
        <w:t xml:space="preserve">Mensagem: </w:t>
      </w:r>
      <w:r w:rsidRPr="00677A62">
        <w:rPr>
          <w:rFonts w:ascii="Arial" w:hAnsi="Arial" w:cs="Arial"/>
          <w:i/>
          <w:sz w:val="24"/>
          <w:szCs w:val="24"/>
        </w:rPr>
        <w:t>“A conta contábil &lt;codigocontabil&gt; deve ter saldo final igual a zero no mês 12.”</w:t>
      </w:r>
    </w:p>
    <w:p w14:paraId="743DE948" w14:textId="77777777" w:rsidR="005D1C81" w:rsidRDefault="005D1C81" w:rsidP="00195DF0">
      <w:pPr>
        <w:widowControl w:val="0"/>
        <w:spacing w:line="360" w:lineRule="auto"/>
        <w:jc w:val="both"/>
        <w:rPr>
          <w:rFonts w:ascii="Arial" w:hAnsi="Arial" w:cs="Arial"/>
          <w:sz w:val="24"/>
          <w:szCs w:val="24"/>
        </w:rPr>
      </w:pPr>
    </w:p>
    <w:p w14:paraId="51F23460" w14:textId="4D4B9348" w:rsidR="005D1C81" w:rsidRPr="00677A62" w:rsidRDefault="004832F8" w:rsidP="00195DF0">
      <w:pPr>
        <w:widowControl w:val="0"/>
        <w:spacing w:line="360" w:lineRule="auto"/>
        <w:jc w:val="both"/>
        <w:rPr>
          <w:b/>
          <w:i/>
          <w:sz w:val="28"/>
          <w:szCs w:val="28"/>
        </w:rPr>
      </w:pPr>
      <w:r>
        <w:rPr>
          <w:rFonts w:ascii="Arial" w:hAnsi="Arial" w:cs="Arial"/>
          <w:sz w:val="24"/>
          <w:szCs w:val="24"/>
        </w:rPr>
        <w:t>60</w:t>
      </w:r>
      <w:r w:rsidR="005D1C81" w:rsidRPr="00677A62">
        <w:rPr>
          <w:rFonts w:ascii="Arial" w:hAnsi="Arial" w:cs="Arial"/>
          <w:sz w:val="24"/>
          <w:szCs w:val="24"/>
        </w:rPr>
        <w:t xml:space="preserve"> As contas contábeis 631710000, 631720000, 632700000, 531700000 e 532700000 só poderão ser movimentadas (possuir MovimentoCredito ou MovimentoDebito diferente de zero) na prestação de contas do mês 1 e do mês 12 (BALANCONT.XML  e BALANCORR.XML) </w:t>
      </w:r>
      <w:r w:rsidR="005D1C81" w:rsidRPr="00677A62">
        <w:rPr>
          <w:rFonts w:ascii="Arial" w:hAnsi="Arial" w:cs="Arial"/>
          <w:sz w:val="24"/>
          <w:szCs w:val="24"/>
          <w:u w:val="single"/>
        </w:rPr>
        <w:t>(Consistência Impeditiva)</w:t>
      </w:r>
      <w:r w:rsidR="005D1C81">
        <w:rPr>
          <w:rFonts w:ascii="Arial" w:hAnsi="Arial" w:cs="Arial"/>
          <w:sz w:val="24"/>
          <w:szCs w:val="24"/>
          <w:u w:val="single"/>
        </w:rPr>
        <w:t xml:space="preserve">   </w:t>
      </w:r>
      <w:r w:rsidR="005D1C81" w:rsidRPr="00677A62">
        <w:rPr>
          <w:b/>
          <w:i/>
          <w:sz w:val="28"/>
          <w:szCs w:val="28"/>
        </w:rPr>
        <w:t xml:space="preserve"> ERRO 3106</w:t>
      </w:r>
    </w:p>
    <w:p w14:paraId="032D8CF2" w14:textId="77777777" w:rsidR="005D1C81" w:rsidRPr="00677A62" w:rsidRDefault="005D1C81" w:rsidP="00195DF0">
      <w:pPr>
        <w:widowControl w:val="0"/>
        <w:spacing w:line="360" w:lineRule="auto"/>
        <w:jc w:val="both"/>
        <w:rPr>
          <w:rFonts w:ascii="Arial" w:hAnsi="Arial" w:cs="Arial"/>
          <w:i/>
          <w:sz w:val="24"/>
          <w:szCs w:val="24"/>
        </w:rPr>
      </w:pPr>
      <w:r w:rsidRPr="00677A62">
        <w:rPr>
          <w:rFonts w:ascii="Arial" w:hAnsi="Arial" w:cs="Arial"/>
          <w:b/>
          <w:i/>
          <w:sz w:val="24"/>
          <w:szCs w:val="24"/>
        </w:rPr>
        <w:t xml:space="preserve">Mensagem: </w:t>
      </w:r>
      <w:r w:rsidRPr="00677A62">
        <w:rPr>
          <w:rFonts w:ascii="Arial" w:hAnsi="Arial" w:cs="Arial"/>
          <w:i/>
          <w:sz w:val="24"/>
          <w:szCs w:val="24"/>
        </w:rPr>
        <w:t>“A conta contábil &lt;codigocontabil&gt; só pode ter movimento nos meses 1 e 12.”</w:t>
      </w:r>
    </w:p>
    <w:p w14:paraId="0584D4D1" w14:textId="77777777" w:rsidR="005D1C81" w:rsidRDefault="005D1C81" w:rsidP="00195DF0">
      <w:pPr>
        <w:widowControl w:val="0"/>
        <w:spacing w:line="360" w:lineRule="auto"/>
        <w:jc w:val="both"/>
        <w:rPr>
          <w:rFonts w:ascii="Arial" w:hAnsi="Arial" w:cs="Arial"/>
          <w:i/>
          <w:color w:val="0070C0"/>
          <w:sz w:val="24"/>
          <w:szCs w:val="24"/>
        </w:rPr>
      </w:pPr>
    </w:p>
    <w:p w14:paraId="53E5128B" w14:textId="3C4FC44D" w:rsidR="005D1C81" w:rsidRPr="00677A62" w:rsidRDefault="004832F8" w:rsidP="00195DF0">
      <w:pPr>
        <w:widowControl w:val="0"/>
        <w:spacing w:line="360" w:lineRule="auto"/>
        <w:jc w:val="both"/>
        <w:rPr>
          <w:rFonts w:ascii="Arial" w:hAnsi="Arial" w:cs="Arial"/>
          <w:b/>
          <w:sz w:val="24"/>
          <w:szCs w:val="24"/>
        </w:rPr>
      </w:pPr>
      <w:r>
        <w:rPr>
          <w:rFonts w:ascii="Arial" w:hAnsi="Arial" w:cs="Arial"/>
          <w:sz w:val="24"/>
          <w:szCs w:val="24"/>
        </w:rPr>
        <w:t>61</w:t>
      </w:r>
      <w:r w:rsidR="005D1C81" w:rsidRPr="00677A62">
        <w:rPr>
          <w:rFonts w:ascii="Arial" w:hAnsi="Arial" w:cs="Arial"/>
          <w:sz w:val="24"/>
          <w:szCs w:val="24"/>
        </w:rPr>
        <w:t xml:space="preserve"> As contas contábeis 622130500, 622130600, 622130700 só poderão ser movimentadas (possuir MovimentoCredito ou MovimentoDebito diferente de zero) na prestação de contas do mês 12 e do mês 13 (BALANCONT.XML  e BALANCORR.XML) </w:t>
      </w:r>
      <w:r w:rsidR="005D1C81" w:rsidRPr="00677A62">
        <w:rPr>
          <w:rFonts w:ascii="Arial" w:hAnsi="Arial" w:cs="Arial"/>
          <w:sz w:val="24"/>
          <w:szCs w:val="24"/>
          <w:u w:val="single"/>
        </w:rPr>
        <w:t>(Consistência Impeditiva)</w:t>
      </w:r>
    </w:p>
    <w:p w14:paraId="16054D4F" w14:textId="6FBBF158" w:rsidR="005D1C81" w:rsidRPr="00677A62" w:rsidRDefault="005D1C81" w:rsidP="00195DF0">
      <w:pPr>
        <w:widowControl w:val="0"/>
        <w:spacing w:line="360" w:lineRule="auto"/>
        <w:jc w:val="both"/>
        <w:rPr>
          <w:b/>
          <w:i/>
          <w:sz w:val="28"/>
          <w:szCs w:val="28"/>
        </w:rPr>
      </w:pPr>
      <w:r w:rsidRPr="00677A62">
        <w:rPr>
          <w:b/>
          <w:i/>
          <w:sz w:val="28"/>
          <w:szCs w:val="28"/>
        </w:rPr>
        <w:t>ERRO 3109</w:t>
      </w:r>
    </w:p>
    <w:p w14:paraId="3FE93698" w14:textId="77777777" w:rsidR="005D1C81" w:rsidRPr="008E00D4" w:rsidRDefault="005D1C81" w:rsidP="00195DF0">
      <w:pPr>
        <w:widowControl w:val="0"/>
        <w:spacing w:line="360" w:lineRule="auto"/>
        <w:jc w:val="both"/>
        <w:rPr>
          <w:rFonts w:ascii="Arial" w:hAnsi="Arial" w:cs="Arial"/>
          <w:i/>
          <w:sz w:val="24"/>
          <w:szCs w:val="24"/>
        </w:rPr>
      </w:pPr>
      <w:r w:rsidRPr="008E00D4">
        <w:rPr>
          <w:rFonts w:ascii="Arial" w:hAnsi="Arial" w:cs="Arial"/>
          <w:b/>
          <w:i/>
          <w:sz w:val="24"/>
          <w:szCs w:val="24"/>
        </w:rPr>
        <w:t xml:space="preserve">Mensagem: </w:t>
      </w:r>
      <w:r w:rsidRPr="008E00D4">
        <w:rPr>
          <w:rFonts w:ascii="Arial" w:hAnsi="Arial" w:cs="Arial"/>
          <w:i/>
          <w:sz w:val="24"/>
          <w:szCs w:val="24"/>
        </w:rPr>
        <w:t>“A conta contábil &lt;codigocontabil&gt; só pode ter movimento nos meses 12 e 13.”</w:t>
      </w:r>
    </w:p>
    <w:p w14:paraId="45270BC2" w14:textId="31A7110D" w:rsidR="005D1C81" w:rsidRDefault="005D1C81" w:rsidP="00195DF0">
      <w:pPr>
        <w:widowControl w:val="0"/>
        <w:spacing w:line="360" w:lineRule="auto"/>
        <w:jc w:val="both"/>
        <w:rPr>
          <w:rFonts w:ascii="Arial" w:hAnsi="Arial" w:cs="Arial"/>
          <w:sz w:val="24"/>
          <w:szCs w:val="24"/>
        </w:rPr>
      </w:pPr>
    </w:p>
    <w:p w14:paraId="0C32F99F" w14:textId="603BC75B" w:rsidR="0068276E" w:rsidRPr="00F9074B" w:rsidRDefault="004832F8" w:rsidP="00195DF0">
      <w:pPr>
        <w:widowControl w:val="0"/>
        <w:spacing w:line="360" w:lineRule="auto"/>
        <w:jc w:val="both"/>
        <w:rPr>
          <w:rFonts w:ascii="Arial" w:hAnsi="Arial" w:cs="Arial"/>
          <w:sz w:val="24"/>
          <w:szCs w:val="24"/>
        </w:rPr>
      </w:pPr>
      <w:r>
        <w:rPr>
          <w:rFonts w:ascii="Arial" w:hAnsi="Arial" w:cs="Arial"/>
          <w:sz w:val="24"/>
          <w:szCs w:val="24"/>
        </w:rPr>
        <w:t xml:space="preserve">62 </w:t>
      </w:r>
      <w:r w:rsidR="0068276E" w:rsidRPr="00F9074B">
        <w:rPr>
          <w:rFonts w:ascii="Arial" w:hAnsi="Arial" w:cs="Arial"/>
          <w:sz w:val="24"/>
          <w:szCs w:val="24"/>
        </w:rPr>
        <w:t xml:space="preserve">Consistência contra utilização de fontes de recursos extraorçamentários na fixação e execução </w:t>
      </w:r>
      <w:r w:rsidR="0068276E" w:rsidRPr="00B26D06">
        <w:rPr>
          <w:rFonts w:ascii="Arial" w:hAnsi="Arial" w:cs="Arial"/>
          <w:sz w:val="24"/>
          <w:szCs w:val="24"/>
        </w:rPr>
        <w:t xml:space="preserve">de </w:t>
      </w:r>
      <w:r w:rsidR="00622C21" w:rsidRPr="00B26D06">
        <w:rPr>
          <w:rFonts w:ascii="Arial" w:hAnsi="Arial" w:cs="Arial"/>
          <w:sz w:val="24"/>
          <w:szCs w:val="24"/>
        </w:rPr>
        <w:t xml:space="preserve">receitas e </w:t>
      </w:r>
      <w:r w:rsidR="0068276E" w:rsidRPr="00B26D06">
        <w:rPr>
          <w:rFonts w:ascii="Arial" w:hAnsi="Arial" w:cs="Arial"/>
          <w:sz w:val="24"/>
          <w:szCs w:val="24"/>
        </w:rPr>
        <w:t>despesas orçamentárias</w:t>
      </w:r>
      <w:r w:rsidR="0068276E" w:rsidRPr="00F9074B">
        <w:rPr>
          <w:rFonts w:ascii="Arial" w:hAnsi="Arial" w:cs="Arial"/>
          <w:sz w:val="24"/>
          <w:szCs w:val="24"/>
        </w:rPr>
        <w:t>:</w:t>
      </w:r>
    </w:p>
    <w:p w14:paraId="1A9F065B" w14:textId="77777777" w:rsidR="0068276E" w:rsidRPr="00F9074B" w:rsidRDefault="0068276E" w:rsidP="00195DF0">
      <w:pPr>
        <w:widowControl w:val="0"/>
        <w:spacing w:line="360" w:lineRule="auto"/>
        <w:jc w:val="both"/>
        <w:rPr>
          <w:rFonts w:ascii="Arial" w:hAnsi="Arial" w:cs="Arial"/>
          <w:sz w:val="24"/>
          <w:szCs w:val="24"/>
        </w:rPr>
      </w:pPr>
    </w:p>
    <w:p w14:paraId="61C3905F" w14:textId="7FDEEB20" w:rsidR="0068276E" w:rsidRPr="00B26D06" w:rsidRDefault="0068276E" w:rsidP="00195DF0">
      <w:pPr>
        <w:widowControl w:val="0"/>
        <w:spacing w:line="360" w:lineRule="auto"/>
        <w:jc w:val="both"/>
        <w:rPr>
          <w:rFonts w:ascii="Arial" w:hAnsi="Arial" w:cs="Arial"/>
          <w:sz w:val="24"/>
          <w:szCs w:val="24"/>
        </w:rPr>
      </w:pPr>
      <w:r w:rsidRPr="00B26D06">
        <w:rPr>
          <w:rFonts w:ascii="Arial" w:hAnsi="Arial" w:cs="Arial"/>
          <w:sz w:val="24"/>
          <w:szCs w:val="24"/>
        </w:rPr>
        <w:t xml:space="preserve">No BALANCORR, </w:t>
      </w:r>
      <w:r w:rsidR="00622C21" w:rsidRPr="00B26D06">
        <w:rPr>
          <w:rFonts w:ascii="Arial" w:hAnsi="Arial" w:cs="Arial"/>
          <w:sz w:val="24"/>
          <w:szCs w:val="24"/>
        </w:rPr>
        <w:t xml:space="preserve">conta corrente 05 – Previsão/Arrecadação da Receita Orçamentária, conta corrente 06 – Receita a Realizar, </w:t>
      </w:r>
      <w:r w:rsidRPr="00B26D06">
        <w:rPr>
          <w:rFonts w:ascii="Arial" w:hAnsi="Arial" w:cs="Arial"/>
          <w:sz w:val="24"/>
          <w:szCs w:val="24"/>
        </w:rPr>
        <w:t>conta corrente 07 - Dotação Orçamentária, 08 – Alteração de Dotação Orçamentária, 09 – Emissão de Empenho e 13 – Dotação Utilizada, o campo “CodigoEspecificacaoFontesDestinacoesRecursos” deve ser diferente de</w:t>
      </w:r>
      <w:r w:rsidR="00DB077B" w:rsidRPr="00B26D06">
        <w:rPr>
          <w:rFonts w:ascii="Arial" w:hAnsi="Arial" w:cs="Arial"/>
          <w:sz w:val="24"/>
          <w:szCs w:val="24"/>
        </w:rPr>
        <w:t xml:space="preserve"> 860</w:t>
      </w:r>
      <w:r w:rsidRPr="00B26D06">
        <w:rPr>
          <w:rFonts w:ascii="Arial" w:hAnsi="Arial" w:cs="Arial"/>
          <w:sz w:val="24"/>
          <w:szCs w:val="24"/>
        </w:rPr>
        <w:t xml:space="preserve"> (Recursos Extraorçamentários Vinculados a Precatórios, </w:t>
      </w:r>
      <w:r w:rsidR="00DB077B" w:rsidRPr="00B26D06">
        <w:rPr>
          <w:rFonts w:ascii="Arial" w:hAnsi="Arial" w:cs="Arial"/>
          <w:sz w:val="24"/>
          <w:szCs w:val="24"/>
        </w:rPr>
        <w:t>861</w:t>
      </w:r>
      <w:r w:rsidRPr="00B26D06">
        <w:rPr>
          <w:rFonts w:ascii="Arial" w:hAnsi="Arial" w:cs="Arial"/>
          <w:sz w:val="24"/>
          <w:szCs w:val="24"/>
        </w:rPr>
        <w:t>(Recursos Extraorçamentarios Vinculados a Depósitos Judiciais)</w:t>
      </w:r>
      <w:r w:rsidR="00DB077B" w:rsidRPr="00B26D06">
        <w:rPr>
          <w:rFonts w:ascii="Arial" w:hAnsi="Arial" w:cs="Arial"/>
          <w:sz w:val="24"/>
          <w:szCs w:val="24"/>
        </w:rPr>
        <w:t>, 862</w:t>
      </w:r>
      <w:r w:rsidRPr="00B26D06">
        <w:rPr>
          <w:rFonts w:ascii="Arial" w:hAnsi="Arial" w:cs="Arial"/>
          <w:sz w:val="24"/>
          <w:szCs w:val="24"/>
        </w:rPr>
        <w:t xml:space="preserve"> </w:t>
      </w:r>
      <w:r w:rsidR="00DB077B" w:rsidRPr="00B26D06">
        <w:rPr>
          <w:rFonts w:ascii="Arial" w:hAnsi="Arial" w:cs="Arial"/>
          <w:sz w:val="24"/>
          <w:szCs w:val="24"/>
        </w:rPr>
        <w:t xml:space="preserve">(Recursos de Depósitos de Terceiros) </w:t>
      </w:r>
      <w:r w:rsidRPr="00B26D06">
        <w:rPr>
          <w:rFonts w:ascii="Arial" w:hAnsi="Arial" w:cs="Arial"/>
          <w:sz w:val="24"/>
          <w:szCs w:val="24"/>
        </w:rPr>
        <w:t xml:space="preserve">e </w:t>
      </w:r>
      <w:r w:rsidR="00DB077B" w:rsidRPr="00B26D06">
        <w:rPr>
          <w:rFonts w:ascii="Arial" w:hAnsi="Arial" w:cs="Arial"/>
          <w:sz w:val="24"/>
          <w:szCs w:val="24"/>
        </w:rPr>
        <w:t>869</w:t>
      </w:r>
      <w:r w:rsidRPr="00B26D06">
        <w:rPr>
          <w:rFonts w:ascii="Arial" w:hAnsi="Arial" w:cs="Arial"/>
          <w:sz w:val="24"/>
          <w:szCs w:val="24"/>
        </w:rPr>
        <w:t xml:space="preserve"> (Outros Recursos Extraorçamentarios), (</w:t>
      </w:r>
      <w:r w:rsidRPr="00B26D06">
        <w:rPr>
          <w:rFonts w:ascii="Arial" w:hAnsi="Arial" w:cs="Arial"/>
          <w:sz w:val="24"/>
          <w:szCs w:val="24"/>
          <w:u w:val="single"/>
        </w:rPr>
        <w:t>Consistência impeditiva</w:t>
      </w:r>
      <w:r w:rsidRPr="00B26D06">
        <w:rPr>
          <w:rFonts w:ascii="Arial" w:hAnsi="Arial" w:cs="Arial"/>
          <w:sz w:val="24"/>
          <w:szCs w:val="24"/>
        </w:rPr>
        <w:t xml:space="preserve">) </w:t>
      </w:r>
      <w:r w:rsidRPr="00B26D06">
        <w:rPr>
          <w:rFonts w:ascii="Arial" w:hAnsi="Arial" w:cs="Arial"/>
          <w:b/>
          <w:sz w:val="24"/>
          <w:szCs w:val="24"/>
        </w:rPr>
        <w:t xml:space="preserve">ERRO  </w:t>
      </w:r>
      <w:r w:rsidR="00DB077B" w:rsidRPr="00B26D06">
        <w:rPr>
          <w:rFonts w:ascii="Arial" w:hAnsi="Arial" w:cs="Arial"/>
          <w:b/>
          <w:sz w:val="24"/>
          <w:szCs w:val="24"/>
        </w:rPr>
        <w:t xml:space="preserve"> </w:t>
      </w:r>
      <w:r w:rsidR="003A6D14" w:rsidRPr="00B26D06">
        <w:rPr>
          <w:rFonts w:ascii="Arial" w:hAnsi="Arial" w:cs="Arial"/>
          <w:b/>
          <w:sz w:val="24"/>
          <w:szCs w:val="24"/>
        </w:rPr>
        <w:t>8219</w:t>
      </w:r>
    </w:p>
    <w:p w14:paraId="26867902" w14:textId="25EF14E0" w:rsidR="0068276E" w:rsidRDefault="0068276E" w:rsidP="00195DF0">
      <w:pPr>
        <w:widowControl w:val="0"/>
        <w:spacing w:line="360" w:lineRule="auto"/>
        <w:jc w:val="both"/>
        <w:rPr>
          <w:rFonts w:ascii="Arial" w:hAnsi="Arial" w:cs="Arial"/>
          <w:sz w:val="24"/>
          <w:szCs w:val="24"/>
        </w:rPr>
      </w:pPr>
      <w:r w:rsidRPr="00B26D06">
        <w:rPr>
          <w:rFonts w:ascii="Arial" w:hAnsi="Arial" w:cs="Arial"/>
          <w:b/>
          <w:sz w:val="24"/>
          <w:szCs w:val="24"/>
        </w:rPr>
        <w:t>Mensagem</w:t>
      </w:r>
      <w:r w:rsidRPr="00B26D06">
        <w:rPr>
          <w:rFonts w:ascii="Arial" w:hAnsi="Arial" w:cs="Arial"/>
          <w:sz w:val="24"/>
          <w:szCs w:val="24"/>
        </w:rPr>
        <w:t xml:space="preserve">: “As fontes </w:t>
      </w:r>
      <w:r w:rsidR="0033196F" w:rsidRPr="00B26D06">
        <w:rPr>
          <w:rFonts w:ascii="Arial" w:hAnsi="Arial" w:cs="Arial"/>
          <w:sz w:val="24"/>
          <w:szCs w:val="24"/>
        </w:rPr>
        <w:t xml:space="preserve">860, 861, 862 e 869 </w:t>
      </w:r>
      <w:r w:rsidRPr="00B26D06">
        <w:rPr>
          <w:rFonts w:ascii="Arial" w:hAnsi="Arial" w:cs="Arial"/>
          <w:sz w:val="24"/>
          <w:szCs w:val="24"/>
        </w:rPr>
        <w:t>são específicas de recursos ext</w:t>
      </w:r>
      <w:r w:rsidRPr="00F9074B">
        <w:rPr>
          <w:rFonts w:ascii="Arial" w:hAnsi="Arial" w:cs="Arial"/>
          <w:sz w:val="24"/>
          <w:szCs w:val="24"/>
        </w:rPr>
        <w:t>raorçamentários”</w:t>
      </w:r>
    </w:p>
    <w:p w14:paraId="2CAE1094" w14:textId="2CBED3C9" w:rsidR="008A09A7" w:rsidRDefault="008A09A7" w:rsidP="00195DF0">
      <w:pPr>
        <w:widowControl w:val="0"/>
        <w:spacing w:line="360" w:lineRule="auto"/>
        <w:jc w:val="both"/>
        <w:rPr>
          <w:rFonts w:ascii="Arial" w:hAnsi="Arial" w:cs="Arial"/>
          <w:sz w:val="24"/>
          <w:szCs w:val="24"/>
        </w:rPr>
      </w:pPr>
    </w:p>
    <w:p w14:paraId="1E020BC8" w14:textId="77777777" w:rsidR="000A16C0" w:rsidRPr="000A16C0" w:rsidRDefault="000A16C0" w:rsidP="000A16C0">
      <w:pPr>
        <w:pStyle w:val="NormalWeb"/>
        <w:spacing w:after="120" w:afterAutospacing="0" w:line="360" w:lineRule="auto"/>
        <w:rPr>
          <w:color w:val="00B050"/>
        </w:rPr>
      </w:pPr>
      <w:r w:rsidRPr="000A16C0">
        <w:rPr>
          <w:rStyle w:val="Forte"/>
          <w:color w:val="00B050"/>
          <w:u w:val="single"/>
        </w:rPr>
        <w:t>Consistência Indicativa até a PCM de junho/2024</w:t>
      </w:r>
    </w:p>
    <w:p w14:paraId="4F8AC295" w14:textId="1CA3DC19" w:rsidR="000A16C0" w:rsidRPr="000A16C0" w:rsidRDefault="000A16C0" w:rsidP="000A16C0">
      <w:pPr>
        <w:pStyle w:val="NormalWeb"/>
        <w:spacing w:after="120" w:afterAutospacing="0" w:line="360" w:lineRule="auto"/>
        <w:rPr>
          <w:rFonts w:ascii="Arial" w:hAnsi="Arial" w:cs="Arial"/>
          <w:color w:val="00B050"/>
        </w:rPr>
      </w:pPr>
      <w:r w:rsidRPr="000A16C0">
        <w:rPr>
          <w:rFonts w:ascii="Arial" w:hAnsi="Arial" w:cs="Arial"/>
          <w:color w:val="00B050"/>
        </w:rPr>
        <w:t xml:space="preserve">63 Verificar no BALANCORR, de janeiro até o mês da prestação de contas, para o conta corrente 13, se o movimento crédito menos o movimento débito das contas 6.2.2.1.3.01.00 + 6.2.2.1.3.02.00 + 6.2.2.1.3.03.00 + 6.2.2.1.3.04.00 é maior que zero, para cada uma das </w:t>
      </w:r>
      <w:r w:rsidRPr="000A16C0">
        <w:rPr>
          <w:rFonts w:ascii="Arial" w:hAnsi="Arial" w:cs="Arial"/>
          <w:color w:val="00B050"/>
        </w:rPr>
        <w:lastRenderedPageBreak/>
        <w:t xml:space="preserve">NDs: 3.1.91.86.00, </w:t>
      </w:r>
      <w:r w:rsidR="00827A5C" w:rsidRPr="00827A5C">
        <w:rPr>
          <w:rFonts w:ascii="Arial" w:hAnsi="Arial" w:cs="Arial"/>
          <w:color w:val="0070C0"/>
        </w:rPr>
        <w:t>3.3.20.93.01, 3.3.20.93.02, 3.3.30.93.01, 3.3.30.93.02, 3.3.40.93.01, 3.3.40.93.02</w:t>
      </w:r>
      <w:r w:rsidR="00827A5C">
        <w:rPr>
          <w:rFonts w:ascii="Arial" w:hAnsi="Arial" w:cs="Arial"/>
          <w:color w:val="00B050"/>
        </w:rPr>
        <w:t xml:space="preserve">, </w:t>
      </w:r>
      <w:r w:rsidRPr="000A16C0">
        <w:rPr>
          <w:rFonts w:ascii="Arial" w:hAnsi="Arial" w:cs="Arial"/>
          <w:color w:val="00B050"/>
        </w:rPr>
        <w:t>3.3.90.86.00 e 3.3.91.86.00 (CategoriaEconomicaDespesa. GrupoNaturezaDespesa. ModalidadeAplicacao. ElementoDespesa. SubElementoDespesa).</w:t>
      </w:r>
    </w:p>
    <w:p w14:paraId="53110E6C" w14:textId="03A4FAE6" w:rsidR="000A16C0" w:rsidRPr="000A16C0" w:rsidRDefault="000A16C0" w:rsidP="000A16C0">
      <w:pPr>
        <w:pStyle w:val="NormalWeb"/>
        <w:spacing w:before="0" w:beforeAutospacing="0" w:after="0" w:afterAutospacing="0" w:line="360" w:lineRule="auto"/>
        <w:rPr>
          <w:rFonts w:ascii="Arial" w:hAnsi="Arial" w:cs="Arial"/>
          <w:color w:val="00B050"/>
        </w:rPr>
      </w:pPr>
      <w:r w:rsidRPr="000A16C0">
        <w:rPr>
          <w:rFonts w:ascii="Arial" w:hAnsi="Arial" w:cs="Arial"/>
          <w:color w:val="00B050"/>
        </w:rPr>
        <w:t>(</w:t>
      </w:r>
      <w:r w:rsidRPr="000A16C0">
        <w:rPr>
          <w:rFonts w:ascii="Arial" w:hAnsi="Arial" w:cs="Arial"/>
          <w:color w:val="00B050"/>
          <w:u w:val="single"/>
        </w:rPr>
        <w:t>Consistência Indicativa</w:t>
      </w:r>
      <w:r w:rsidRPr="000A16C0">
        <w:rPr>
          <w:rFonts w:ascii="Arial" w:hAnsi="Arial" w:cs="Arial"/>
          <w:color w:val="00B050"/>
        </w:rPr>
        <w:t xml:space="preserve">) </w:t>
      </w:r>
      <w:r w:rsidRPr="000A16C0">
        <w:rPr>
          <w:rFonts w:ascii="Arial" w:hAnsi="Arial" w:cs="Arial"/>
          <w:b/>
          <w:bCs/>
          <w:color w:val="00B050"/>
        </w:rPr>
        <w:t>ERRO 9146</w:t>
      </w:r>
    </w:p>
    <w:p w14:paraId="1957C08C" w14:textId="1100927D" w:rsidR="000A16C0" w:rsidRPr="000A16C0" w:rsidRDefault="000A16C0" w:rsidP="000A16C0">
      <w:pPr>
        <w:pStyle w:val="NormalWeb"/>
        <w:spacing w:before="0" w:beforeAutospacing="0" w:after="0" w:afterAutospacing="0" w:line="360" w:lineRule="auto"/>
        <w:rPr>
          <w:rFonts w:ascii="Arial" w:hAnsi="Arial" w:cs="Arial"/>
          <w:color w:val="00B050"/>
          <w:sz w:val="22"/>
          <w:szCs w:val="22"/>
        </w:rPr>
      </w:pPr>
      <w:r w:rsidRPr="000A16C0">
        <w:rPr>
          <w:rFonts w:ascii="Arial" w:hAnsi="Arial" w:cs="Arial"/>
          <w:b/>
          <w:bCs/>
          <w:color w:val="00B050"/>
          <w:sz w:val="22"/>
          <w:szCs w:val="22"/>
        </w:rPr>
        <w:t>Mensagem</w:t>
      </w:r>
      <w:r w:rsidRPr="000A16C0">
        <w:rPr>
          <w:rFonts w:ascii="Arial" w:hAnsi="Arial" w:cs="Arial"/>
          <w:color w:val="00B050"/>
          <w:sz w:val="22"/>
          <w:szCs w:val="22"/>
        </w:rPr>
        <w:t xml:space="preserve">: </w:t>
      </w:r>
      <w:r w:rsidRPr="000A16C0">
        <w:rPr>
          <w:rFonts w:ascii="Arial" w:hAnsi="Arial" w:cs="Arial"/>
          <w:i/>
          <w:iCs/>
          <w:color w:val="00B050"/>
          <w:sz w:val="22"/>
          <w:szCs w:val="22"/>
        </w:rPr>
        <w:t>Despesa empenhada na natureza de despesa (informar a ND) no valor de R$  (informar o valor). “Compensações financeiras entre regimes de previdência devem ser lançadas na ND 3.1.90.86.00, tendo em vista que  estas despesas devem ser tratadas como pagamento de aposentadorias, conforme o entendimento do MCASP, 10ª edição, pág. 444, válido para o exercício de 2024</w:t>
      </w:r>
      <w:r w:rsidRPr="000A16C0">
        <w:rPr>
          <w:rFonts w:ascii="Arial" w:hAnsi="Arial" w:cs="Arial"/>
          <w:color w:val="00B050"/>
          <w:sz w:val="22"/>
          <w:szCs w:val="22"/>
        </w:rPr>
        <w:t xml:space="preserve">”. </w:t>
      </w:r>
      <w:r w:rsidRPr="000A16C0">
        <w:rPr>
          <w:rStyle w:val="Forte"/>
          <w:rFonts w:ascii="Arial" w:hAnsi="Arial" w:cs="Arial"/>
          <w:color w:val="00B050"/>
          <w:sz w:val="22"/>
          <w:szCs w:val="22"/>
        </w:rPr>
        <w:t>Devem ser feitos os ajustes necessários</w:t>
      </w:r>
      <w:r w:rsidRPr="000A16C0">
        <w:rPr>
          <w:rFonts w:ascii="Arial" w:hAnsi="Arial" w:cs="Arial"/>
          <w:color w:val="00B050"/>
          <w:sz w:val="22"/>
          <w:szCs w:val="22"/>
        </w:rPr>
        <w:t xml:space="preserve">. </w:t>
      </w:r>
      <w:r w:rsidRPr="000A16C0">
        <w:rPr>
          <w:rStyle w:val="Forte"/>
          <w:rFonts w:ascii="Arial" w:hAnsi="Arial" w:cs="Arial"/>
          <w:color w:val="00B050"/>
          <w:sz w:val="22"/>
          <w:szCs w:val="22"/>
        </w:rPr>
        <w:t>Esta consistência será impeditiva a partir da prestação de contas de JULHO/2024</w:t>
      </w:r>
      <w:r w:rsidRPr="000A16C0">
        <w:rPr>
          <w:rFonts w:ascii="Arial" w:hAnsi="Arial" w:cs="Arial"/>
          <w:color w:val="00B050"/>
          <w:sz w:val="22"/>
          <w:szCs w:val="22"/>
        </w:rPr>
        <w:t xml:space="preserve">.  </w:t>
      </w:r>
    </w:p>
    <w:p w14:paraId="1E6E7EA8" w14:textId="5C94822D" w:rsidR="0054106C" w:rsidRDefault="000A16C0" w:rsidP="000A16C0">
      <w:pPr>
        <w:pStyle w:val="NormalWeb"/>
        <w:spacing w:after="120" w:afterAutospacing="0"/>
        <w:rPr>
          <w:rFonts w:ascii="Arial" w:hAnsi="Arial" w:cs="Arial"/>
          <w:i/>
          <w:iCs/>
          <w:color w:val="0070C0"/>
        </w:rPr>
      </w:pPr>
      <w:r>
        <w:t> </w:t>
      </w:r>
    </w:p>
    <w:p w14:paraId="0012F656" w14:textId="77777777" w:rsidR="000A16C0" w:rsidRPr="000A16C0" w:rsidRDefault="000A16C0" w:rsidP="000A16C0">
      <w:pPr>
        <w:pStyle w:val="NormalWeb"/>
        <w:spacing w:after="120" w:afterAutospacing="0"/>
        <w:rPr>
          <w:color w:val="00B050"/>
        </w:rPr>
      </w:pPr>
      <w:r w:rsidRPr="000A16C0">
        <w:rPr>
          <w:rStyle w:val="Forte"/>
          <w:color w:val="00B050"/>
          <w:u w:val="single"/>
        </w:rPr>
        <w:t>Consistência Impeditiva a partir da PCM de julho/2024</w:t>
      </w:r>
    </w:p>
    <w:p w14:paraId="7280F23E" w14:textId="77777777" w:rsidR="000A16C0" w:rsidRPr="000A16C0" w:rsidRDefault="000A16C0" w:rsidP="000A16C0">
      <w:pPr>
        <w:pStyle w:val="NormalWeb"/>
        <w:spacing w:after="120" w:afterAutospacing="0"/>
        <w:rPr>
          <w:color w:val="00B050"/>
        </w:rPr>
      </w:pPr>
      <w:r w:rsidRPr="000A16C0">
        <w:rPr>
          <w:color w:val="00B050"/>
        </w:rPr>
        <w:t> </w:t>
      </w:r>
    </w:p>
    <w:p w14:paraId="57DA2CC9" w14:textId="2FEBCA98" w:rsidR="000A16C0" w:rsidRPr="000A16C0" w:rsidRDefault="000A16C0" w:rsidP="000A16C0">
      <w:pPr>
        <w:pStyle w:val="NormalWeb"/>
        <w:spacing w:after="120" w:afterAutospacing="0" w:line="360" w:lineRule="auto"/>
        <w:rPr>
          <w:rFonts w:ascii="Arial" w:hAnsi="Arial" w:cs="Arial"/>
          <w:color w:val="00B050"/>
        </w:rPr>
      </w:pPr>
      <w:r w:rsidRPr="000A16C0">
        <w:rPr>
          <w:rFonts w:ascii="Arial" w:hAnsi="Arial" w:cs="Arial"/>
          <w:color w:val="00B050"/>
        </w:rPr>
        <w:t xml:space="preserve">64 Verificar no BALANCORR, de janeiro até o mês da prestação de contas, para o conta corrente 13, se o movimento crédito menos o movimento débito das contas 6.2.2.1.3.01.00 + 6.2.2.1.3.02.00 + 6.2.2.1.3.03.00 + 6.2.2.1.3.04.00 é maior que zero, para cada uma das NDs: 3.1.91.86.00, </w:t>
      </w:r>
      <w:r w:rsidR="00827A5C" w:rsidRPr="00827A5C">
        <w:rPr>
          <w:rFonts w:ascii="Arial" w:hAnsi="Arial" w:cs="Arial"/>
          <w:color w:val="0070C0"/>
        </w:rPr>
        <w:t>3.3.20.93.01, 3.3.20.93.02, 3.3.30.93.01, 3.3.30.93.02, 3.3.40.93.01, 3.3.40.93.02</w:t>
      </w:r>
      <w:r w:rsidR="00827A5C">
        <w:rPr>
          <w:rFonts w:ascii="Arial" w:hAnsi="Arial" w:cs="Arial"/>
          <w:color w:val="0070C0"/>
        </w:rPr>
        <w:t xml:space="preserve">, </w:t>
      </w:r>
      <w:r w:rsidRPr="000A16C0">
        <w:rPr>
          <w:rFonts w:ascii="Arial" w:hAnsi="Arial" w:cs="Arial"/>
          <w:color w:val="00B050"/>
        </w:rPr>
        <w:t>3.3.90.86.00 e 3.3.91.86.00 (CategoriaEconomicaDespesa. GrupoNaturezaDespesa. ModalidadeAplicacao. ElementoDespesa. SubElementoDespesa)</w:t>
      </w:r>
    </w:p>
    <w:p w14:paraId="22D84A7C" w14:textId="77777777" w:rsidR="000A16C0" w:rsidRPr="000A16C0" w:rsidRDefault="000A16C0" w:rsidP="000A16C0">
      <w:pPr>
        <w:pStyle w:val="NormalWeb"/>
        <w:spacing w:after="120" w:afterAutospacing="0" w:line="360" w:lineRule="auto"/>
        <w:rPr>
          <w:color w:val="00B050"/>
        </w:rPr>
      </w:pPr>
      <w:r w:rsidRPr="000A16C0">
        <w:rPr>
          <w:rFonts w:ascii="Arial" w:hAnsi="Arial" w:cs="Arial"/>
          <w:color w:val="00B050"/>
          <w:u w:val="single"/>
        </w:rPr>
        <w:t xml:space="preserve">(Consistência Impeditiva) </w:t>
      </w:r>
      <w:r w:rsidRPr="000A16C0">
        <w:rPr>
          <w:color w:val="00B050"/>
        </w:rPr>
        <w:t xml:space="preserve"> </w:t>
      </w:r>
      <w:r w:rsidRPr="000A16C0">
        <w:rPr>
          <w:b/>
          <w:bCs/>
          <w:color w:val="00B050"/>
        </w:rPr>
        <w:t>ERRO 9147</w:t>
      </w:r>
    </w:p>
    <w:p w14:paraId="67F4F0A9" w14:textId="669FFE00" w:rsidR="000A16C0" w:rsidRDefault="000A16C0" w:rsidP="000A16C0">
      <w:pPr>
        <w:pStyle w:val="NormalWeb"/>
        <w:spacing w:after="120" w:afterAutospacing="0" w:line="360" w:lineRule="auto"/>
        <w:jc w:val="both"/>
        <w:rPr>
          <w:rFonts w:ascii="Arial" w:hAnsi="Arial" w:cs="Arial"/>
          <w:color w:val="00B050"/>
          <w:sz w:val="22"/>
          <w:szCs w:val="22"/>
        </w:rPr>
      </w:pPr>
      <w:r w:rsidRPr="00A07F4A">
        <w:rPr>
          <w:rFonts w:ascii="Arial" w:hAnsi="Arial" w:cs="Arial"/>
          <w:b/>
          <w:bCs/>
          <w:color w:val="00B050"/>
          <w:sz w:val="22"/>
          <w:szCs w:val="22"/>
        </w:rPr>
        <w:t>Mensagem</w:t>
      </w:r>
      <w:r w:rsidRPr="00A07F4A">
        <w:rPr>
          <w:rFonts w:ascii="Arial" w:hAnsi="Arial" w:cs="Arial"/>
          <w:color w:val="00B050"/>
          <w:sz w:val="22"/>
          <w:szCs w:val="22"/>
        </w:rPr>
        <w:t xml:space="preserve">: </w:t>
      </w:r>
      <w:r w:rsidRPr="00A07F4A">
        <w:rPr>
          <w:rFonts w:ascii="Arial" w:hAnsi="Arial" w:cs="Arial"/>
          <w:i/>
          <w:iCs/>
          <w:color w:val="00B050"/>
          <w:sz w:val="22"/>
          <w:szCs w:val="22"/>
        </w:rPr>
        <w:t>Despesa empenhada na natureza de despesa (informar a ND) no valor de R$  (informar o valor). “Compensações financeiras entre regimes de previdência devem ser lançadas na ND 3.1.90.86.00, tendo em vista que  estas despesas devem ser tratadas como pagamento de aposentadorias, conforme o entendimento do MCASP, 10ª edição, pág. 444, válido para o exercício de 2024</w:t>
      </w:r>
      <w:r w:rsidRPr="00A07F4A">
        <w:rPr>
          <w:rFonts w:ascii="Arial" w:hAnsi="Arial" w:cs="Arial"/>
          <w:color w:val="00B050"/>
          <w:sz w:val="22"/>
          <w:szCs w:val="22"/>
        </w:rPr>
        <w:t xml:space="preserve">”.  </w:t>
      </w:r>
    </w:p>
    <w:p w14:paraId="126B46E3" w14:textId="77777777" w:rsidR="00CB7B1A" w:rsidRDefault="00CB7B1A" w:rsidP="000A16C0">
      <w:pPr>
        <w:pStyle w:val="NormalWeb"/>
        <w:spacing w:after="120" w:afterAutospacing="0" w:line="360" w:lineRule="auto"/>
        <w:jc w:val="both"/>
        <w:rPr>
          <w:rFonts w:ascii="Arial" w:hAnsi="Arial" w:cs="Arial"/>
          <w:color w:val="00B050"/>
          <w:sz w:val="22"/>
          <w:szCs w:val="22"/>
        </w:rPr>
      </w:pPr>
    </w:p>
    <w:p w14:paraId="4C42DB38" w14:textId="77B5D9B4" w:rsidR="00CB7B1A" w:rsidRPr="00CB7B1A" w:rsidRDefault="009D644B" w:rsidP="00CB7B1A">
      <w:pPr>
        <w:spacing w:line="360" w:lineRule="auto"/>
        <w:jc w:val="both"/>
        <w:rPr>
          <w:rFonts w:ascii="Arial" w:hAnsi="Arial" w:cs="Arial"/>
          <w:color w:val="00B050"/>
          <w:sz w:val="24"/>
          <w:szCs w:val="24"/>
        </w:rPr>
      </w:pPr>
      <w:r>
        <w:rPr>
          <w:rFonts w:ascii="Arial" w:hAnsi="Arial" w:cs="Arial"/>
          <w:color w:val="00B050"/>
          <w:sz w:val="24"/>
          <w:szCs w:val="24"/>
        </w:rPr>
        <w:t xml:space="preserve">65 </w:t>
      </w:r>
      <w:r w:rsidR="00CB7B1A" w:rsidRPr="00CB7B1A">
        <w:rPr>
          <w:rFonts w:ascii="Arial" w:hAnsi="Arial" w:cs="Arial"/>
          <w:color w:val="00B050"/>
          <w:sz w:val="24"/>
          <w:szCs w:val="24"/>
        </w:rPr>
        <w:t>Nas unidades Gestoras do tipo E08 e E09 (RPPS), quando despesa liquidada com inativos e pensionistas for maior que zero, deve existir complemento de fonte de benefícios previdenciários do Executivo.</w:t>
      </w:r>
    </w:p>
    <w:p w14:paraId="3BE0CED5" w14:textId="77777777" w:rsidR="00CB7B1A" w:rsidRPr="00CB7B1A" w:rsidRDefault="00CB7B1A" w:rsidP="00CB7B1A">
      <w:pPr>
        <w:spacing w:line="360" w:lineRule="auto"/>
        <w:jc w:val="both"/>
        <w:rPr>
          <w:rFonts w:ascii="Arial" w:hAnsi="Arial" w:cs="Arial"/>
          <w:color w:val="00B050"/>
          <w:sz w:val="24"/>
          <w:szCs w:val="24"/>
        </w:rPr>
      </w:pPr>
      <w:r w:rsidRPr="00CB7B1A">
        <w:rPr>
          <w:rFonts w:ascii="Arial" w:hAnsi="Arial" w:cs="Arial"/>
          <w:color w:val="00B050"/>
          <w:sz w:val="24"/>
          <w:szCs w:val="24"/>
        </w:rPr>
        <w:lastRenderedPageBreak/>
        <w:t>SE movimento crédito – movimento débito for maior que zero,  no mês da prestação de contas, das contas contábeis 622130300 + 622130400 + 622130700, nos contas correntes cujo elemento de despesa for igual a 01 ou 03</w:t>
      </w:r>
    </w:p>
    <w:p w14:paraId="3A6B92E7" w14:textId="77777777" w:rsidR="00CB7B1A" w:rsidRPr="00CB7B1A" w:rsidRDefault="00CB7B1A" w:rsidP="00CB7B1A">
      <w:pPr>
        <w:spacing w:line="360" w:lineRule="auto"/>
        <w:jc w:val="both"/>
        <w:rPr>
          <w:rFonts w:ascii="Arial" w:hAnsi="Arial" w:cs="Arial"/>
          <w:color w:val="00B050"/>
          <w:sz w:val="24"/>
          <w:szCs w:val="24"/>
        </w:rPr>
      </w:pPr>
      <w:r w:rsidRPr="00CB7B1A">
        <w:rPr>
          <w:rFonts w:ascii="Arial" w:hAnsi="Arial" w:cs="Arial"/>
          <w:color w:val="00B050"/>
          <w:sz w:val="24"/>
          <w:szCs w:val="24"/>
        </w:rPr>
        <w:t>DEVERÁ EXISTIR valor maior que zero para despesas liquidadas com complemento de fonte igual a 1111 ou 2111, nas mesmas dotações.</w:t>
      </w:r>
    </w:p>
    <w:p w14:paraId="4BEF735F" w14:textId="77777777" w:rsidR="00CB7B1A" w:rsidRPr="00CB7B1A" w:rsidRDefault="00CB7B1A" w:rsidP="00CB7B1A">
      <w:pPr>
        <w:spacing w:line="360" w:lineRule="auto"/>
        <w:jc w:val="both"/>
        <w:rPr>
          <w:rFonts w:ascii="Arial" w:hAnsi="Arial" w:cs="Arial"/>
          <w:color w:val="00B050"/>
          <w:sz w:val="24"/>
          <w:szCs w:val="24"/>
        </w:rPr>
      </w:pPr>
      <w:r w:rsidRPr="00CB7B1A">
        <w:rPr>
          <w:rFonts w:ascii="Arial" w:hAnsi="Arial" w:cs="Arial"/>
          <w:color w:val="00B050"/>
          <w:sz w:val="24"/>
          <w:szCs w:val="24"/>
        </w:rPr>
        <w:t>Consistir nas prestações de contas de janeiro a dezembro.</w:t>
      </w:r>
    </w:p>
    <w:p w14:paraId="3C29D9FB" w14:textId="77777777" w:rsidR="00CB7B1A" w:rsidRPr="00CB7B1A" w:rsidRDefault="00CB7B1A" w:rsidP="00CB7B1A">
      <w:pPr>
        <w:spacing w:line="360" w:lineRule="auto"/>
        <w:jc w:val="both"/>
        <w:rPr>
          <w:rFonts w:ascii="Arial" w:hAnsi="Arial" w:cs="Arial"/>
          <w:color w:val="00B050"/>
          <w:sz w:val="24"/>
          <w:szCs w:val="24"/>
          <w:u w:val="single"/>
        </w:rPr>
      </w:pPr>
      <w:r w:rsidRPr="00CB7B1A">
        <w:rPr>
          <w:rFonts w:ascii="Arial" w:hAnsi="Arial" w:cs="Arial"/>
          <w:color w:val="00B050"/>
          <w:sz w:val="24"/>
          <w:szCs w:val="24"/>
          <w:u w:val="single"/>
        </w:rPr>
        <w:t>Consistência impeditiva</w:t>
      </w:r>
      <w:r w:rsidRPr="00CB7B1A">
        <w:rPr>
          <w:rFonts w:ascii="Arial" w:hAnsi="Arial" w:cs="Arial"/>
          <w:color w:val="00B050"/>
          <w:sz w:val="24"/>
          <w:szCs w:val="24"/>
        </w:rPr>
        <w:t xml:space="preserve">      </w:t>
      </w:r>
      <w:r w:rsidRPr="00CB7B1A">
        <w:rPr>
          <w:rFonts w:ascii="Arial" w:hAnsi="Arial" w:cs="Arial"/>
          <w:b/>
          <w:bCs/>
          <w:color w:val="00B050"/>
          <w:sz w:val="24"/>
          <w:szCs w:val="24"/>
        </w:rPr>
        <w:t>ERRO 9156</w:t>
      </w:r>
    </w:p>
    <w:p w14:paraId="2AC41398" w14:textId="3C174E10" w:rsidR="006B3874" w:rsidRPr="00CB7B1A" w:rsidRDefault="00CB7B1A" w:rsidP="00CB7B1A">
      <w:pPr>
        <w:spacing w:line="360" w:lineRule="auto"/>
        <w:jc w:val="both"/>
        <w:rPr>
          <w:rFonts w:ascii="Arial" w:hAnsi="Arial" w:cs="Arial"/>
          <w:i/>
          <w:iCs/>
          <w:color w:val="00B050"/>
          <w:sz w:val="24"/>
          <w:szCs w:val="24"/>
        </w:rPr>
      </w:pPr>
      <w:r w:rsidRPr="00CB7B1A">
        <w:rPr>
          <w:rFonts w:ascii="Arial" w:hAnsi="Arial" w:cs="Arial"/>
          <w:b/>
          <w:bCs/>
          <w:color w:val="00B050"/>
          <w:sz w:val="24"/>
          <w:szCs w:val="24"/>
        </w:rPr>
        <w:t>Mensagem</w:t>
      </w:r>
      <w:r w:rsidRPr="00CB7B1A">
        <w:rPr>
          <w:rFonts w:ascii="Arial" w:hAnsi="Arial" w:cs="Arial"/>
          <w:b/>
          <w:bCs/>
          <w:i/>
          <w:iCs/>
          <w:color w:val="00B050"/>
          <w:sz w:val="24"/>
          <w:szCs w:val="24"/>
        </w:rPr>
        <w:t>:</w:t>
      </w:r>
      <w:r w:rsidRPr="00CB7B1A">
        <w:rPr>
          <w:rFonts w:ascii="Arial" w:hAnsi="Arial" w:cs="Arial"/>
          <w:i/>
          <w:iCs/>
          <w:color w:val="00B050"/>
          <w:sz w:val="24"/>
          <w:szCs w:val="24"/>
        </w:rPr>
        <w:t xml:space="preserve"> Não foram informadas as despesas com inativos e pensionistas do Poder Executivo (Complementos de fonte 1111 ou 2111)</w:t>
      </w:r>
    </w:p>
    <w:p w14:paraId="7145FC8E" w14:textId="6D585C1E" w:rsidR="0068276E" w:rsidRPr="00133BCC" w:rsidRDefault="0068276E" w:rsidP="00195DF0">
      <w:pPr>
        <w:widowControl w:val="0"/>
        <w:spacing w:line="360" w:lineRule="auto"/>
        <w:jc w:val="both"/>
        <w:rPr>
          <w:rFonts w:ascii="Arial" w:hAnsi="Arial" w:cs="Arial"/>
          <w:color w:val="0070C0"/>
          <w:sz w:val="24"/>
          <w:szCs w:val="24"/>
        </w:rPr>
      </w:pPr>
    </w:p>
    <w:p w14:paraId="03A17FC0" w14:textId="6BE922EC" w:rsidR="007949D3" w:rsidRPr="008E00D4" w:rsidRDefault="008E00D4" w:rsidP="00195DF0">
      <w:pPr>
        <w:pStyle w:val="Ttulo3"/>
        <w:ind w:left="0" w:firstLine="0"/>
      </w:pPr>
      <w:r w:rsidRPr="008E00D4">
        <w:t xml:space="preserve"> </w:t>
      </w:r>
      <w:bookmarkStart w:id="62" w:name="_Toc138428651"/>
      <w:r w:rsidR="0087643C" w:rsidRPr="008E00D4">
        <w:t xml:space="preserve">Conta Corrente 01: </w:t>
      </w:r>
      <w:r w:rsidR="0087643C" w:rsidRPr="008E00D4">
        <w:rPr>
          <w:u w:val="single"/>
        </w:rPr>
        <w:t>FONTE DE RECURSOS</w:t>
      </w:r>
      <w:bookmarkEnd w:id="62"/>
    </w:p>
    <w:p w14:paraId="65AE91BC" w14:textId="77777777" w:rsidR="0087643C" w:rsidRPr="008E00D4" w:rsidRDefault="0087643C" w:rsidP="00195DF0">
      <w:pPr>
        <w:widowControl w:val="0"/>
        <w:jc w:val="both"/>
        <w:rPr>
          <w:b/>
        </w:rPr>
      </w:pPr>
    </w:p>
    <w:p w14:paraId="42CF29BA" w14:textId="74A4F0A2" w:rsidR="009D0886" w:rsidRPr="0020104E" w:rsidRDefault="004832F8" w:rsidP="00195DF0">
      <w:pPr>
        <w:spacing w:line="360" w:lineRule="auto"/>
        <w:jc w:val="both"/>
        <w:rPr>
          <w:rFonts w:ascii="Arial" w:hAnsi="Arial" w:cs="Arial"/>
          <w:sz w:val="24"/>
          <w:szCs w:val="24"/>
        </w:rPr>
      </w:pPr>
      <w:r w:rsidRPr="0020104E">
        <w:rPr>
          <w:rFonts w:ascii="Arial" w:hAnsi="Arial" w:cs="Arial"/>
          <w:sz w:val="24"/>
          <w:szCs w:val="24"/>
        </w:rPr>
        <w:t xml:space="preserve">1 </w:t>
      </w:r>
      <w:r w:rsidR="009D0886" w:rsidRPr="0020104E">
        <w:rPr>
          <w:rFonts w:ascii="Arial" w:hAnsi="Arial" w:cs="Arial"/>
          <w:sz w:val="24"/>
          <w:szCs w:val="24"/>
        </w:rPr>
        <w:t>Integridade de saldos entre classes 7 – CONTROLES DEVEDORES e 8 – CONTROLES CREDORES</w:t>
      </w:r>
    </w:p>
    <w:p w14:paraId="5830BC5C" w14:textId="77777777" w:rsidR="00DD322B" w:rsidRPr="0020104E" w:rsidRDefault="00DD322B" w:rsidP="00195DF0">
      <w:pPr>
        <w:spacing w:line="360" w:lineRule="auto"/>
        <w:jc w:val="both"/>
        <w:rPr>
          <w:rFonts w:ascii="Arial" w:hAnsi="Arial" w:cs="Arial"/>
          <w:sz w:val="24"/>
          <w:szCs w:val="24"/>
        </w:rPr>
      </w:pPr>
    </w:p>
    <w:p w14:paraId="5ADCE2E6" w14:textId="77777777" w:rsidR="00DD322B" w:rsidRPr="0020104E" w:rsidRDefault="00DD322B" w:rsidP="00195DF0">
      <w:pPr>
        <w:spacing w:line="360" w:lineRule="auto"/>
        <w:jc w:val="both"/>
        <w:rPr>
          <w:rFonts w:ascii="Arial" w:hAnsi="Arial" w:cs="Arial"/>
          <w:sz w:val="24"/>
          <w:szCs w:val="24"/>
        </w:rPr>
      </w:pPr>
      <w:r w:rsidRPr="0020104E">
        <w:rPr>
          <w:rFonts w:ascii="Arial" w:hAnsi="Arial" w:cs="Arial"/>
          <w:sz w:val="24"/>
          <w:szCs w:val="24"/>
        </w:rPr>
        <w:t>Verificar, se o somatório do saldo final das contas iniciadas por 7.2.1.1 é igual  ao somatório do saldo final das contas iniciadas por 8.2.1.1, para a chave codigogrupofontedestinacaorecursos.codigoespecificacaofontesdestinacoesrecursos.codigodetalhamentofontesdestinacoesrecursos.CodigoComplementoFontesDestinacoesRecursos do conta corrente 01.</w:t>
      </w:r>
    </w:p>
    <w:p w14:paraId="4314DC0E" w14:textId="77777777" w:rsidR="00DD322B" w:rsidRPr="0020104E" w:rsidRDefault="00DD322B" w:rsidP="00195DF0">
      <w:pPr>
        <w:spacing w:line="360" w:lineRule="auto"/>
        <w:jc w:val="both"/>
        <w:rPr>
          <w:rFonts w:ascii="Arial" w:hAnsi="Arial" w:cs="Arial"/>
          <w:sz w:val="24"/>
          <w:szCs w:val="24"/>
        </w:rPr>
      </w:pPr>
    </w:p>
    <w:p w14:paraId="0008024E" w14:textId="6666F054" w:rsidR="009D0886" w:rsidRPr="0020104E" w:rsidRDefault="009D0886" w:rsidP="00195DF0">
      <w:pPr>
        <w:spacing w:line="360" w:lineRule="auto"/>
        <w:jc w:val="both"/>
        <w:rPr>
          <w:rFonts w:ascii="Arial" w:hAnsi="Arial" w:cs="Arial"/>
          <w:sz w:val="24"/>
          <w:szCs w:val="24"/>
        </w:rPr>
      </w:pPr>
      <w:r w:rsidRPr="0020104E">
        <w:rPr>
          <w:rFonts w:ascii="Arial" w:hAnsi="Arial" w:cs="Arial"/>
          <w:sz w:val="24"/>
          <w:szCs w:val="24"/>
        </w:rPr>
        <w:t xml:space="preserve">Saldo final </w:t>
      </w:r>
      <w:r w:rsidR="00961142" w:rsidRPr="0020104E">
        <w:rPr>
          <w:rFonts w:ascii="Arial" w:hAnsi="Arial" w:cs="Arial"/>
          <w:sz w:val="24"/>
          <w:szCs w:val="24"/>
        </w:rPr>
        <w:t>da</w:t>
      </w:r>
      <w:r w:rsidR="0021783C" w:rsidRPr="0020104E">
        <w:rPr>
          <w:rFonts w:ascii="Arial" w:hAnsi="Arial" w:cs="Arial"/>
          <w:sz w:val="24"/>
          <w:szCs w:val="24"/>
        </w:rPr>
        <w:t>s</w:t>
      </w:r>
      <w:r w:rsidRPr="0020104E">
        <w:rPr>
          <w:rFonts w:ascii="Arial" w:hAnsi="Arial" w:cs="Arial"/>
          <w:sz w:val="24"/>
          <w:szCs w:val="24"/>
        </w:rPr>
        <w:t xml:space="preserve"> conta</w:t>
      </w:r>
      <w:r w:rsidR="0021783C" w:rsidRPr="0020104E">
        <w:rPr>
          <w:rFonts w:ascii="Arial" w:hAnsi="Arial" w:cs="Arial"/>
          <w:sz w:val="24"/>
          <w:szCs w:val="24"/>
        </w:rPr>
        <w:t>s</w:t>
      </w:r>
      <w:r w:rsidRPr="0020104E">
        <w:rPr>
          <w:rFonts w:ascii="Arial" w:hAnsi="Arial" w:cs="Arial"/>
          <w:sz w:val="24"/>
          <w:szCs w:val="24"/>
        </w:rPr>
        <w:t xml:space="preserve"> </w:t>
      </w:r>
      <w:r w:rsidR="00961142" w:rsidRPr="0020104E">
        <w:rPr>
          <w:rFonts w:ascii="Arial" w:hAnsi="Arial" w:cs="Arial"/>
          <w:sz w:val="24"/>
          <w:szCs w:val="24"/>
        </w:rPr>
        <w:t>7.2.1.1</w:t>
      </w:r>
      <w:r w:rsidRPr="0020104E">
        <w:rPr>
          <w:rFonts w:ascii="Arial" w:hAnsi="Arial" w:cs="Arial"/>
          <w:sz w:val="24"/>
          <w:szCs w:val="24"/>
        </w:rPr>
        <w:t>= saldo inicial (natureza devedora) do mês de janeiro + movimento acumulado (débito – crédito) de janeiro até o mês atual.</w:t>
      </w:r>
    </w:p>
    <w:p w14:paraId="161EC692" w14:textId="77777777" w:rsidR="001F59F3" w:rsidRPr="0020104E" w:rsidRDefault="001F59F3" w:rsidP="00195DF0">
      <w:pPr>
        <w:spacing w:line="360" w:lineRule="auto"/>
        <w:jc w:val="both"/>
        <w:rPr>
          <w:rFonts w:ascii="Arial" w:hAnsi="Arial" w:cs="Arial"/>
          <w:sz w:val="24"/>
          <w:szCs w:val="24"/>
        </w:rPr>
      </w:pPr>
    </w:p>
    <w:p w14:paraId="4E4D1E8F" w14:textId="216516E6" w:rsidR="009D0886" w:rsidRPr="0020104E" w:rsidRDefault="009D0886" w:rsidP="00195DF0">
      <w:pPr>
        <w:spacing w:line="360" w:lineRule="auto"/>
        <w:jc w:val="both"/>
        <w:rPr>
          <w:rFonts w:ascii="Arial" w:hAnsi="Arial" w:cs="Arial"/>
          <w:sz w:val="24"/>
          <w:szCs w:val="24"/>
        </w:rPr>
      </w:pPr>
      <w:r w:rsidRPr="0020104E">
        <w:rPr>
          <w:rFonts w:ascii="Arial" w:hAnsi="Arial" w:cs="Arial"/>
          <w:sz w:val="24"/>
          <w:szCs w:val="24"/>
        </w:rPr>
        <w:t>Saldo final das contas 8.2.1.1 = saldo inicial (saldos de natureza credora – saldos de natureza devedora) do mês de janeiro + movimento acumulado (crédito - débito) de janeiro até o mês atual.</w:t>
      </w:r>
    </w:p>
    <w:p w14:paraId="3E2C3099" w14:textId="77777777" w:rsidR="001F59F3" w:rsidRPr="0020104E" w:rsidRDefault="001F59F3" w:rsidP="00195DF0">
      <w:pPr>
        <w:spacing w:line="360" w:lineRule="auto"/>
        <w:jc w:val="both"/>
        <w:rPr>
          <w:rFonts w:ascii="Arial" w:hAnsi="Arial" w:cs="Arial"/>
          <w:sz w:val="24"/>
          <w:szCs w:val="24"/>
        </w:rPr>
      </w:pPr>
    </w:p>
    <w:p w14:paraId="7F9A44F0" w14:textId="77F298B6" w:rsidR="009D0886" w:rsidRPr="0020104E" w:rsidRDefault="009D0886" w:rsidP="00195DF0">
      <w:pPr>
        <w:spacing w:line="360" w:lineRule="auto"/>
        <w:jc w:val="both"/>
        <w:rPr>
          <w:rFonts w:ascii="Arial" w:hAnsi="Arial" w:cs="Arial"/>
          <w:sz w:val="24"/>
          <w:szCs w:val="24"/>
          <w:u w:val="single"/>
        </w:rPr>
      </w:pPr>
      <w:r w:rsidRPr="0020104E">
        <w:rPr>
          <w:rFonts w:ascii="Arial" w:hAnsi="Arial" w:cs="Arial"/>
          <w:sz w:val="24"/>
          <w:szCs w:val="24"/>
          <w:u w:val="single"/>
        </w:rPr>
        <w:t>Caso não encontre registros em algum dos grupos de conta, considerar o valor igual a zero.</w:t>
      </w:r>
    </w:p>
    <w:p w14:paraId="30D980F1" w14:textId="77777777" w:rsidR="001F59F3" w:rsidRPr="0020104E" w:rsidRDefault="001F59F3" w:rsidP="00195DF0">
      <w:pPr>
        <w:spacing w:line="360" w:lineRule="auto"/>
        <w:jc w:val="both"/>
        <w:rPr>
          <w:rFonts w:ascii="Arial" w:hAnsi="Arial" w:cs="Arial"/>
          <w:sz w:val="24"/>
          <w:szCs w:val="24"/>
          <w:u w:val="single"/>
        </w:rPr>
      </w:pPr>
    </w:p>
    <w:p w14:paraId="6BF050DB" w14:textId="0319ABBD" w:rsidR="009D0886" w:rsidRPr="0020104E" w:rsidRDefault="009D0886" w:rsidP="00195DF0">
      <w:pPr>
        <w:spacing w:line="360" w:lineRule="auto"/>
        <w:jc w:val="both"/>
        <w:rPr>
          <w:rFonts w:ascii="Arial" w:hAnsi="Arial" w:cs="Arial"/>
          <w:b/>
          <w:sz w:val="24"/>
          <w:szCs w:val="24"/>
        </w:rPr>
      </w:pPr>
      <w:r w:rsidRPr="0020104E">
        <w:rPr>
          <w:rFonts w:ascii="Arial" w:hAnsi="Arial" w:cs="Arial"/>
          <w:sz w:val="24"/>
          <w:szCs w:val="24"/>
          <w:u w:val="single"/>
        </w:rPr>
        <w:t>(Consistência impeditiva).</w:t>
      </w:r>
      <w:r w:rsidRPr="0020104E">
        <w:rPr>
          <w:rFonts w:ascii="Arial" w:hAnsi="Arial" w:cs="Arial"/>
          <w:sz w:val="24"/>
          <w:szCs w:val="24"/>
        </w:rPr>
        <w:t xml:space="preserve"> </w:t>
      </w:r>
      <w:r w:rsidRPr="0020104E">
        <w:rPr>
          <w:rFonts w:ascii="Arial" w:hAnsi="Arial" w:cs="Arial"/>
          <w:b/>
          <w:sz w:val="24"/>
          <w:szCs w:val="24"/>
        </w:rPr>
        <w:t xml:space="preserve">ERRO </w:t>
      </w:r>
      <w:r w:rsidR="002210CD" w:rsidRPr="0020104E">
        <w:rPr>
          <w:rFonts w:ascii="Arial" w:hAnsi="Arial" w:cs="Arial"/>
          <w:b/>
          <w:sz w:val="24"/>
          <w:szCs w:val="24"/>
        </w:rPr>
        <w:t>6735</w:t>
      </w:r>
    </w:p>
    <w:p w14:paraId="77554536" w14:textId="77777777" w:rsidR="001F59F3" w:rsidRPr="00C96D2C" w:rsidRDefault="001F59F3" w:rsidP="00195DF0">
      <w:pPr>
        <w:spacing w:line="360" w:lineRule="auto"/>
        <w:jc w:val="both"/>
        <w:rPr>
          <w:rFonts w:ascii="Arial" w:hAnsi="Arial" w:cs="Arial"/>
          <w:b/>
          <w:color w:val="0070C0"/>
          <w:sz w:val="22"/>
          <w:szCs w:val="22"/>
        </w:rPr>
      </w:pPr>
    </w:p>
    <w:p w14:paraId="366B9638" w14:textId="160FDD7E" w:rsidR="009D0886" w:rsidRPr="0020104E" w:rsidRDefault="009D0886" w:rsidP="00195DF0">
      <w:pPr>
        <w:widowControl w:val="0"/>
        <w:tabs>
          <w:tab w:val="left" w:pos="3047"/>
        </w:tabs>
        <w:spacing w:line="360" w:lineRule="auto"/>
        <w:jc w:val="both"/>
        <w:rPr>
          <w:rFonts w:ascii="Arial" w:hAnsi="Arial" w:cs="Arial"/>
          <w:i/>
          <w:sz w:val="24"/>
          <w:szCs w:val="24"/>
        </w:rPr>
      </w:pPr>
      <w:r w:rsidRPr="0020104E">
        <w:rPr>
          <w:rFonts w:ascii="Arial" w:hAnsi="Arial" w:cs="Arial"/>
          <w:b/>
          <w:i/>
          <w:sz w:val="24"/>
          <w:szCs w:val="24"/>
        </w:rPr>
        <w:t>Mensagem</w:t>
      </w:r>
      <w:r w:rsidR="00961142" w:rsidRPr="0020104E">
        <w:rPr>
          <w:rFonts w:ascii="Arial" w:hAnsi="Arial" w:cs="Arial"/>
          <w:i/>
          <w:sz w:val="24"/>
          <w:szCs w:val="24"/>
        </w:rPr>
        <w:t>: Saldo final da conta contábil</w:t>
      </w:r>
      <w:r w:rsidRPr="0020104E">
        <w:rPr>
          <w:rFonts w:ascii="Arial" w:hAnsi="Arial" w:cs="Arial"/>
          <w:i/>
          <w:sz w:val="24"/>
          <w:szCs w:val="24"/>
        </w:rPr>
        <w:t xml:space="preserve"> </w:t>
      </w:r>
      <w:r w:rsidR="00961142" w:rsidRPr="0020104E">
        <w:rPr>
          <w:rFonts w:ascii="Arial" w:hAnsi="Arial" w:cs="Arial"/>
          <w:sz w:val="24"/>
          <w:szCs w:val="24"/>
        </w:rPr>
        <w:t xml:space="preserve">7.2.1.1.0.00.00 </w:t>
      </w:r>
      <w:r w:rsidR="00961142" w:rsidRPr="0020104E">
        <w:rPr>
          <w:rFonts w:ascii="Arial" w:hAnsi="Arial" w:cs="Arial"/>
          <w:i/>
          <w:sz w:val="24"/>
          <w:szCs w:val="24"/>
        </w:rPr>
        <w:t xml:space="preserve"> diferente do saldo final</w:t>
      </w:r>
      <w:r w:rsidRPr="0020104E">
        <w:rPr>
          <w:rFonts w:ascii="Arial" w:hAnsi="Arial" w:cs="Arial"/>
          <w:i/>
          <w:sz w:val="24"/>
          <w:szCs w:val="24"/>
        </w:rPr>
        <w:t xml:space="preserve">  da conta</w:t>
      </w:r>
      <w:r w:rsidR="0021783C" w:rsidRPr="0020104E">
        <w:rPr>
          <w:rFonts w:ascii="Arial" w:hAnsi="Arial" w:cs="Arial"/>
          <w:i/>
          <w:sz w:val="24"/>
          <w:szCs w:val="24"/>
        </w:rPr>
        <w:t xml:space="preserve"> contábil </w:t>
      </w:r>
      <w:r w:rsidRPr="0020104E">
        <w:rPr>
          <w:rFonts w:ascii="Arial" w:hAnsi="Arial" w:cs="Arial"/>
          <w:i/>
          <w:sz w:val="24"/>
          <w:szCs w:val="24"/>
        </w:rPr>
        <w:t>8.2.1.1.</w:t>
      </w:r>
      <w:r w:rsidR="0021783C" w:rsidRPr="0020104E">
        <w:rPr>
          <w:rFonts w:ascii="Arial" w:hAnsi="Arial" w:cs="Arial"/>
          <w:i/>
          <w:sz w:val="24"/>
          <w:szCs w:val="24"/>
        </w:rPr>
        <w:t>0</w:t>
      </w:r>
      <w:r w:rsidRPr="0020104E">
        <w:rPr>
          <w:rFonts w:ascii="Arial" w:hAnsi="Arial" w:cs="Arial"/>
          <w:i/>
          <w:sz w:val="24"/>
          <w:szCs w:val="24"/>
        </w:rPr>
        <w:t>.</w:t>
      </w:r>
      <w:r w:rsidR="0021783C" w:rsidRPr="0020104E">
        <w:rPr>
          <w:rFonts w:ascii="Arial" w:hAnsi="Arial" w:cs="Arial"/>
          <w:i/>
          <w:sz w:val="24"/>
          <w:szCs w:val="24"/>
        </w:rPr>
        <w:t>00.00</w:t>
      </w:r>
      <w:r w:rsidRPr="0020104E">
        <w:rPr>
          <w:rFonts w:ascii="Arial" w:hAnsi="Arial" w:cs="Arial"/>
          <w:i/>
          <w:sz w:val="24"/>
          <w:szCs w:val="24"/>
        </w:rPr>
        <w:t xml:space="preserve"> para o conta corrente &lt;CodigoGrupoFonteDestinacaoRecursos&gt;&lt;CodigoEspecificacaoFontesDestinacoesRecurso</w:t>
      </w:r>
      <w:r w:rsidRPr="0020104E">
        <w:rPr>
          <w:rFonts w:ascii="Arial" w:hAnsi="Arial" w:cs="Arial"/>
          <w:i/>
          <w:sz w:val="24"/>
          <w:szCs w:val="24"/>
        </w:rPr>
        <w:lastRenderedPageBreak/>
        <w:t>s&gt;&lt;CodigoDetalhamentoFontesDestinacoesRecursos&gt;</w:t>
      </w:r>
      <w:r w:rsidR="001F59F3" w:rsidRPr="0020104E">
        <w:rPr>
          <w:rFonts w:ascii="Arial" w:hAnsi="Arial" w:cs="Arial"/>
          <w:i/>
          <w:sz w:val="24"/>
          <w:szCs w:val="24"/>
        </w:rPr>
        <w:t>&lt;CodigoComplementoFontesDestinacoesRecursos&gt;</w:t>
      </w:r>
      <w:r w:rsidRPr="0020104E">
        <w:rPr>
          <w:rFonts w:ascii="Arial" w:hAnsi="Arial" w:cs="Arial"/>
          <w:i/>
          <w:sz w:val="24"/>
          <w:szCs w:val="24"/>
        </w:rPr>
        <w:t>. (informar valores do conta corrente)</w:t>
      </w:r>
    </w:p>
    <w:p w14:paraId="3952F83C" w14:textId="783C2439" w:rsidR="0052240E" w:rsidRDefault="0052240E" w:rsidP="00195DF0">
      <w:pPr>
        <w:widowControl w:val="0"/>
        <w:tabs>
          <w:tab w:val="left" w:pos="3047"/>
        </w:tabs>
        <w:spacing w:line="360" w:lineRule="auto"/>
        <w:jc w:val="both"/>
        <w:rPr>
          <w:rFonts w:ascii="Arial" w:hAnsi="Arial" w:cs="Arial"/>
          <w:i/>
          <w:color w:val="0070C0"/>
          <w:sz w:val="22"/>
          <w:szCs w:val="22"/>
        </w:rPr>
      </w:pPr>
    </w:p>
    <w:p w14:paraId="444C170C" w14:textId="2627BF06" w:rsidR="002470AC" w:rsidRDefault="003A6881" w:rsidP="002470AC">
      <w:pPr>
        <w:spacing w:line="360" w:lineRule="auto"/>
        <w:jc w:val="both"/>
        <w:rPr>
          <w:rFonts w:ascii="Arial" w:hAnsi="Arial" w:cs="Arial"/>
          <w:b/>
          <w:color w:val="0070C0"/>
          <w:sz w:val="24"/>
          <w:szCs w:val="24"/>
        </w:rPr>
      </w:pPr>
      <w:bookmarkStart w:id="63" w:name="_Hlk155622711"/>
      <w:r w:rsidRPr="002470AC">
        <w:rPr>
          <w:rFonts w:ascii="Arial" w:hAnsi="Arial" w:cs="Arial"/>
          <w:color w:val="0070C0"/>
          <w:sz w:val="24"/>
          <w:szCs w:val="24"/>
        </w:rPr>
        <w:t>2 Verificar se o saldo inicial do mês de janeiro</w:t>
      </w:r>
      <w:r w:rsidR="002470AC">
        <w:rPr>
          <w:rFonts w:ascii="Arial" w:hAnsi="Arial" w:cs="Arial"/>
          <w:color w:val="0070C0"/>
          <w:sz w:val="24"/>
          <w:szCs w:val="24"/>
        </w:rPr>
        <w:t>,</w:t>
      </w:r>
      <w:r w:rsidRPr="002470AC">
        <w:rPr>
          <w:rFonts w:ascii="Arial" w:hAnsi="Arial" w:cs="Arial"/>
          <w:color w:val="0070C0"/>
          <w:sz w:val="24"/>
          <w:szCs w:val="24"/>
        </w:rPr>
        <w:t xml:space="preserve"> por fonte de recursos (considerar apenas a parte fixa “CodigoEspecificacaoFontesDestinacoesRecursos”)</w:t>
      </w:r>
      <w:r w:rsidR="002470AC">
        <w:rPr>
          <w:rFonts w:ascii="Arial" w:hAnsi="Arial" w:cs="Arial"/>
          <w:color w:val="0070C0"/>
          <w:sz w:val="24"/>
          <w:szCs w:val="24"/>
        </w:rPr>
        <w:t>,</w:t>
      </w:r>
      <w:r w:rsidRPr="002470AC">
        <w:rPr>
          <w:rFonts w:ascii="Arial" w:hAnsi="Arial" w:cs="Arial"/>
          <w:color w:val="0070C0"/>
          <w:sz w:val="24"/>
          <w:szCs w:val="24"/>
        </w:rPr>
        <w:t xml:space="preserve"> das contas 8.2.1.1.1.XX.XX é igual ao saldo final do mês 13 do exercício anterior.</w:t>
      </w:r>
      <w:r w:rsidR="002470AC" w:rsidRPr="002470AC">
        <w:rPr>
          <w:rFonts w:ascii="Arial" w:hAnsi="Arial" w:cs="Arial"/>
          <w:color w:val="0070C0"/>
          <w:sz w:val="24"/>
          <w:szCs w:val="24"/>
        </w:rPr>
        <w:t xml:space="preserve"> </w:t>
      </w:r>
      <w:r w:rsidR="002470AC" w:rsidRPr="002470AC">
        <w:rPr>
          <w:rFonts w:ascii="Arial" w:hAnsi="Arial" w:cs="Arial"/>
          <w:color w:val="0070C0"/>
          <w:sz w:val="24"/>
          <w:szCs w:val="24"/>
          <w:u w:val="single"/>
        </w:rPr>
        <w:t>(Consistência impeditiva).</w:t>
      </w:r>
      <w:r w:rsidR="002470AC" w:rsidRPr="002470AC">
        <w:rPr>
          <w:rFonts w:ascii="Arial" w:hAnsi="Arial" w:cs="Arial"/>
          <w:color w:val="0070C0"/>
          <w:sz w:val="24"/>
          <w:szCs w:val="24"/>
        </w:rPr>
        <w:t xml:space="preserve"> </w:t>
      </w:r>
      <w:r w:rsidR="002470AC" w:rsidRPr="002470AC">
        <w:rPr>
          <w:rFonts w:ascii="Arial" w:hAnsi="Arial" w:cs="Arial"/>
          <w:b/>
          <w:color w:val="0070C0"/>
          <w:sz w:val="24"/>
          <w:szCs w:val="24"/>
        </w:rPr>
        <w:t xml:space="preserve">ERRO </w:t>
      </w:r>
      <w:r w:rsidR="004730E6">
        <w:rPr>
          <w:rFonts w:ascii="Arial" w:hAnsi="Arial" w:cs="Arial"/>
          <w:b/>
          <w:color w:val="0070C0"/>
          <w:sz w:val="24"/>
          <w:szCs w:val="24"/>
        </w:rPr>
        <w:t>9101</w:t>
      </w:r>
    </w:p>
    <w:p w14:paraId="0C5482DD" w14:textId="62F3266B" w:rsidR="002470AC" w:rsidRDefault="002470AC" w:rsidP="000E54CA">
      <w:pPr>
        <w:pStyle w:val="PargrafodaLista"/>
        <w:numPr>
          <w:ilvl w:val="0"/>
          <w:numId w:val="10"/>
        </w:numPr>
        <w:spacing w:line="360" w:lineRule="auto"/>
        <w:rPr>
          <w:rFonts w:ascii="Arial" w:hAnsi="Arial" w:cs="Arial"/>
          <w:b/>
          <w:bCs/>
          <w:color w:val="0070C0"/>
          <w:sz w:val="24"/>
          <w:szCs w:val="24"/>
        </w:rPr>
      </w:pPr>
      <w:r w:rsidRPr="000E54CA">
        <w:rPr>
          <w:rFonts w:ascii="Arial" w:hAnsi="Arial" w:cs="Arial"/>
          <w:color w:val="0070C0"/>
          <w:sz w:val="24"/>
          <w:szCs w:val="24"/>
        </w:rPr>
        <w:t>Para o cálculo dos saldos</w:t>
      </w:r>
      <w:r w:rsidR="002A2F0E" w:rsidRPr="000E54CA">
        <w:rPr>
          <w:rFonts w:ascii="Arial" w:hAnsi="Arial" w:cs="Arial"/>
          <w:color w:val="0070C0"/>
          <w:sz w:val="24"/>
          <w:szCs w:val="24"/>
        </w:rPr>
        <w:t xml:space="preserve"> inicial e final: saldos</w:t>
      </w:r>
      <w:r w:rsidRPr="000E54CA">
        <w:rPr>
          <w:rFonts w:ascii="Arial" w:hAnsi="Arial" w:cs="Arial"/>
          <w:color w:val="0070C0"/>
          <w:sz w:val="24"/>
          <w:szCs w:val="24"/>
        </w:rPr>
        <w:t xml:space="preserve"> de natureza credora – saldos de natureza devedora</w:t>
      </w:r>
      <w:r w:rsidRPr="000E54CA">
        <w:rPr>
          <w:rFonts w:ascii="Arial" w:hAnsi="Arial" w:cs="Arial"/>
          <w:b/>
          <w:bCs/>
          <w:color w:val="0070C0"/>
          <w:sz w:val="24"/>
          <w:szCs w:val="24"/>
        </w:rPr>
        <w:t xml:space="preserve"> </w:t>
      </w:r>
    </w:p>
    <w:p w14:paraId="2515C53E" w14:textId="631BCFB2" w:rsidR="000E54CA" w:rsidRPr="000E54CA" w:rsidRDefault="000E54CA" w:rsidP="000E54CA">
      <w:pPr>
        <w:pStyle w:val="PargrafodaLista"/>
        <w:numPr>
          <w:ilvl w:val="0"/>
          <w:numId w:val="10"/>
        </w:numPr>
        <w:spacing w:line="360" w:lineRule="auto"/>
        <w:rPr>
          <w:rFonts w:ascii="Arial" w:hAnsi="Arial" w:cs="Arial"/>
          <w:color w:val="0070C0"/>
          <w:sz w:val="24"/>
          <w:szCs w:val="24"/>
        </w:rPr>
      </w:pPr>
      <w:r w:rsidRPr="000E54CA">
        <w:rPr>
          <w:rFonts w:ascii="Arial" w:hAnsi="Arial" w:cs="Arial"/>
          <w:color w:val="0070C0"/>
          <w:sz w:val="24"/>
          <w:szCs w:val="24"/>
        </w:rPr>
        <w:t>Deve</w:t>
      </w:r>
      <w:r>
        <w:rPr>
          <w:rFonts w:ascii="Arial" w:hAnsi="Arial" w:cs="Arial"/>
          <w:color w:val="0070C0"/>
          <w:sz w:val="24"/>
          <w:szCs w:val="24"/>
        </w:rPr>
        <w:t xml:space="preserve"> ocorrer o erro na divergência de valor ou na ausência da fonte.</w:t>
      </w:r>
    </w:p>
    <w:p w14:paraId="14C68D41" w14:textId="1F446598" w:rsidR="002A2F0E" w:rsidRPr="002A2F0E" w:rsidRDefault="002A2F0E" w:rsidP="002470AC">
      <w:pPr>
        <w:spacing w:line="360" w:lineRule="auto"/>
        <w:rPr>
          <w:rFonts w:ascii="Arial" w:hAnsi="Arial" w:cs="Arial"/>
          <w:b/>
          <w:bCs/>
          <w:i/>
          <w:iCs/>
          <w:color w:val="0070C0"/>
          <w:sz w:val="24"/>
          <w:szCs w:val="24"/>
        </w:rPr>
      </w:pPr>
      <w:r w:rsidRPr="002A2F0E">
        <w:rPr>
          <w:rFonts w:ascii="Arial" w:hAnsi="Arial" w:cs="Arial"/>
          <w:b/>
          <w:bCs/>
          <w:i/>
          <w:iCs/>
          <w:color w:val="0070C0"/>
          <w:sz w:val="24"/>
          <w:szCs w:val="24"/>
        </w:rPr>
        <w:t>Excepcionalmente para janeiro de 2024 – somar o saldo inicial das fontes</w:t>
      </w:r>
      <w:r w:rsidR="00686A4E">
        <w:rPr>
          <w:rFonts w:ascii="Arial" w:hAnsi="Arial" w:cs="Arial"/>
          <w:b/>
          <w:bCs/>
          <w:i/>
          <w:iCs/>
          <w:color w:val="0070C0"/>
          <w:sz w:val="24"/>
          <w:szCs w:val="24"/>
        </w:rPr>
        <w:t xml:space="preserve"> </w:t>
      </w:r>
      <w:r w:rsidR="00686A4E" w:rsidRPr="00686A4E">
        <w:rPr>
          <w:rFonts w:ascii="Arial" w:hAnsi="Arial" w:cs="Arial"/>
          <w:b/>
          <w:bCs/>
          <w:i/>
          <w:iCs/>
          <w:color w:val="00B050"/>
          <w:sz w:val="24"/>
          <w:szCs w:val="24"/>
        </w:rPr>
        <w:t>704</w:t>
      </w:r>
      <w:r w:rsidR="00686A4E">
        <w:rPr>
          <w:rFonts w:ascii="Arial" w:hAnsi="Arial" w:cs="Arial"/>
          <w:b/>
          <w:bCs/>
          <w:i/>
          <w:iCs/>
          <w:color w:val="0070C0"/>
          <w:sz w:val="24"/>
          <w:szCs w:val="24"/>
        </w:rPr>
        <w:t>,</w:t>
      </w:r>
      <w:r w:rsidRPr="002A2F0E">
        <w:rPr>
          <w:rFonts w:ascii="Arial" w:hAnsi="Arial" w:cs="Arial"/>
          <w:b/>
          <w:bCs/>
          <w:i/>
          <w:iCs/>
          <w:color w:val="0070C0"/>
          <w:sz w:val="24"/>
          <w:szCs w:val="24"/>
        </w:rPr>
        <w:t xml:space="preserve"> 720 e 721 para comparar com o saldo final da fonte 704</w:t>
      </w:r>
    </w:p>
    <w:p w14:paraId="517FCDE9" w14:textId="6659421D" w:rsidR="009D0886" w:rsidRPr="002470AC" w:rsidRDefault="002470AC" w:rsidP="002470AC">
      <w:pPr>
        <w:spacing w:line="360" w:lineRule="auto"/>
        <w:rPr>
          <w:rFonts w:ascii="Arial" w:hAnsi="Arial" w:cs="Arial"/>
          <w:i/>
          <w:iCs/>
          <w:color w:val="0070C0"/>
          <w:sz w:val="24"/>
          <w:szCs w:val="24"/>
        </w:rPr>
      </w:pPr>
      <w:r w:rsidRPr="002470AC">
        <w:rPr>
          <w:rFonts w:ascii="Arial" w:hAnsi="Arial" w:cs="Arial"/>
          <w:b/>
          <w:bCs/>
          <w:color w:val="0070C0"/>
          <w:sz w:val="24"/>
          <w:szCs w:val="24"/>
        </w:rPr>
        <w:t>Mensagem</w:t>
      </w:r>
      <w:r>
        <w:rPr>
          <w:rFonts w:ascii="Arial" w:hAnsi="Arial" w:cs="Arial"/>
          <w:color w:val="0070C0"/>
          <w:sz w:val="24"/>
          <w:szCs w:val="24"/>
        </w:rPr>
        <w:t xml:space="preserve">: </w:t>
      </w:r>
      <w:r w:rsidRPr="002470AC">
        <w:rPr>
          <w:rFonts w:ascii="Arial" w:hAnsi="Arial" w:cs="Arial"/>
          <w:i/>
          <w:iCs/>
          <w:color w:val="0070C0"/>
          <w:sz w:val="24"/>
          <w:szCs w:val="24"/>
        </w:rPr>
        <w:t xml:space="preserve">Saldo inicial do exercício diferente do saldo final do exercício anterior para a fonte XXXX (informar a fonte) nas contas </w:t>
      </w:r>
      <w:r>
        <w:rPr>
          <w:rFonts w:ascii="Arial" w:hAnsi="Arial" w:cs="Arial"/>
          <w:i/>
          <w:iCs/>
          <w:color w:val="0070C0"/>
          <w:sz w:val="24"/>
          <w:szCs w:val="24"/>
        </w:rPr>
        <w:t xml:space="preserve">contábeis </w:t>
      </w:r>
      <w:r w:rsidRPr="002470AC">
        <w:rPr>
          <w:rFonts w:ascii="Arial" w:hAnsi="Arial" w:cs="Arial"/>
          <w:i/>
          <w:iCs/>
          <w:color w:val="0070C0"/>
          <w:sz w:val="24"/>
          <w:szCs w:val="24"/>
        </w:rPr>
        <w:t>8.2.1.1.1.XX.XX</w:t>
      </w:r>
    </w:p>
    <w:bookmarkEnd w:id="63"/>
    <w:p w14:paraId="67DD640B" w14:textId="77777777" w:rsidR="002470AC" w:rsidRDefault="002470AC" w:rsidP="00195DF0">
      <w:pPr>
        <w:widowControl w:val="0"/>
        <w:tabs>
          <w:tab w:val="left" w:pos="3047"/>
        </w:tabs>
        <w:spacing w:line="360" w:lineRule="auto"/>
        <w:jc w:val="both"/>
        <w:rPr>
          <w:rFonts w:ascii="Arial" w:hAnsi="Arial" w:cs="Arial"/>
          <w:i/>
          <w:color w:val="0070C0"/>
          <w:sz w:val="22"/>
          <w:szCs w:val="22"/>
        </w:rPr>
      </w:pPr>
    </w:p>
    <w:p w14:paraId="78533A85" w14:textId="39BB493F" w:rsidR="00AF22CE" w:rsidRDefault="00AF22CE" w:rsidP="00AF22CE">
      <w:pPr>
        <w:spacing w:line="360" w:lineRule="auto"/>
        <w:jc w:val="both"/>
        <w:rPr>
          <w:rFonts w:ascii="Arial" w:hAnsi="Arial" w:cs="Arial"/>
          <w:b/>
          <w:color w:val="0070C0"/>
          <w:sz w:val="24"/>
          <w:szCs w:val="24"/>
        </w:rPr>
      </w:pPr>
      <w:bookmarkStart w:id="64" w:name="_Hlk148699698"/>
      <w:r>
        <w:rPr>
          <w:rFonts w:ascii="Arial" w:hAnsi="Arial" w:cs="Arial"/>
          <w:color w:val="0070C0"/>
          <w:sz w:val="24"/>
          <w:szCs w:val="24"/>
        </w:rPr>
        <w:t>3</w:t>
      </w:r>
      <w:r w:rsidRPr="002470AC">
        <w:rPr>
          <w:rFonts w:ascii="Arial" w:hAnsi="Arial" w:cs="Arial"/>
          <w:color w:val="0070C0"/>
          <w:sz w:val="24"/>
          <w:szCs w:val="24"/>
        </w:rPr>
        <w:t xml:space="preserve"> Verificar se o saldo inicial do mês de janeiro</w:t>
      </w:r>
      <w:r>
        <w:rPr>
          <w:rFonts w:ascii="Arial" w:hAnsi="Arial" w:cs="Arial"/>
          <w:color w:val="0070C0"/>
          <w:sz w:val="24"/>
          <w:szCs w:val="24"/>
        </w:rPr>
        <w:t>,</w:t>
      </w:r>
      <w:r w:rsidRPr="002470AC">
        <w:rPr>
          <w:rFonts w:ascii="Arial" w:hAnsi="Arial" w:cs="Arial"/>
          <w:color w:val="0070C0"/>
          <w:sz w:val="24"/>
          <w:szCs w:val="24"/>
        </w:rPr>
        <w:t xml:space="preserve"> por fonte de recursos</w:t>
      </w:r>
      <w:r>
        <w:rPr>
          <w:rFonts w:ascii="Arial" w:hAnsi="Arial" w:cs="Arial"/>
          <w:color w:val="0070C0"/>
          <w:sz w:val="24"/>
          <w:szCs w:val="24"/>
        </w:rPr>
        <w:t>,</w:t>
      </w:r>
      <w:r w:rsidRPr="002470AC">
        <w:rPr>
          <w:rFonts w:ascii="Arial" w:hAnsi="Arial" w:cs="Arial"/>
          <w:color w:val="0070C0"/>
          <w:sz w:val="24"/>
          <w:szCs w:val="24"/>
        </w:rPr>
        <w:t xml:space="preserve"> </w:t>
      </w:r>
      <w:r>
        <w:rPr>
          <w:rFonts w:ascii="Arial" w:hAnsi="Arial" w:cs="Arial"/>
          <w:color w:val="0070C0"/>
          <w:sz w:val="24"/>
          <w:szCs w:val="24"/>
        </w:rPr>
        <w:t>considerando a chave</w:t>
      </w:r>
      <w:r w:rsidRPr="002470AC">
        <w:rPr>
          <w:rFonts w:ascii="Arial" w:hAnsi="Arial" w:cs="Arial"/>
          <w:color w:val="0070C0"/>
          <w:sz w:val="24"/>
          <w:szCs w:val="24"/>
        </w:rPr>
        <w:t xml:space="preserve"> “CodigoEspecificacaoFontesDestinacoesRecursos</w:t>
      </w:r>
      <w:r w:rsidRPr="00AF22CE">
        <w:rPr>
          <w:rFonts w:ascii="Arial" w:hAnsi="Arial" w:cs="Arial"/>
          <w:color w:val="0070C0"/>
          <w:sz w:val="24"/>
          <w:szCs w:val="24"/>
        </w:rPr>
        <w:t>”/</w:t>
      </w:r>
      <w:r w:rsidRPr="00AF22CE">
        <w:rPr>
          <w:rFonts w:ascii="Arial" w:hAnsi="Arial" w:cs="Arial"/>
          <w:color w:val="0070C0"/>
        </w:rPr>
        <w:t>”</w:t>
      </w:r>
      <w:r w:rsidRPr="00AF22CE">
        <w:rPr>
          <w:rFonts w:ascii="Arial" w:hAnsi="Arial" w:cs="Arial"/>
          <w:color w:val="0070C0"/>
          <w:sz w:val="24"/>
          <w:szCs w:val="24"/>
        </w:rPr>
        <w:t>CodigoDetalhamentoFontesDestinacoesRecursos</w:t>
      </w:r>
      <w:r>
        <w:rPr>
          <w:rFonts w:ascii="Arial" w:hAnsi="Arial" w:cs="Arial"/>
          <w:color w:val="0070C0"/>
          <w:sz w:val="24"/>
          <w:szCs w:val="24"/>
        </w:rPr>
        <w:t>”,</w:t>
      </w:r>
      <w:r w:rsidRPr="002470AC">
        <w:rPr>
          <w:rFonts w:ascii="Arial" w:hAnsi="Arial" w:cs="Arial"/>
          <w:color w:val="0070C0"/>
          <w:sz w:val="24"/>
          <w:szCs w:val="24"/>
        </w:rPr>
        <w:t xml:space="preserve"> </w:t>
      </w:r>
      <w:r>
        <w:rPr>
          <w:rFonts w:ascii="Arial" w:hAnsi="Arial" w:cs="Arial"/>
          <w:color w:val="0070C0"/>
          <w:sz w:val="24"/>
          <w:szCs w:val="24"/>
        </w:rPr>
        <w:t xml:space="preserve">para as fontes 500.0000, 500.0015, </w:t>
      </w:r>
      <w:r w:rsidR="0089175A">
        <w:rPr>
          <w:rFonts w:ascii="Arial" w:hAnsi="Arial" w:cs="Arial"/>
          <w:color w:val="0070C0"/>
          <w:sz w:val="24"/>
          <w:szCs w:val="24"/>
        </w:rPr>
        <w:t xml:space="preserve">500.0025, 502.0015, 502.0025, 718.0000, 718.0025, 540.0070, 540.0030, 541.0070, 541.0030, 542.0070 e 542.0030 </w:t>
      </w:r>
      <w:r w:rsidRPr="002470AC">
        <w:rPr>
          <w:rFonts w:ascii="Arial" w:hAnsi="Arial" w:cs="Arial"/>
          <w:color w:val="0070C0"/>
          <w:sz w:val="24"/>
          <w:szCs w:val="24"/>
        </w:rPr>
        <w:t xml:space="preserve">das contas 8.2.1.1.1.XX.XX é igual ao saldo final do mês 13 do exercício anterior. </w:t>
      </w:r>
      <w:r w:rsidRPr="002470AC">
        <w:rPr>
          <w:rFonts w:ascii="Arial" w:hAnsi="Arial" w:cs="Arial"/>
          <w:color w:val="0070C0"/>
          <w:sz w:val="24"/>
          <w:szCs w:val="24"/>
          <w:u w:val="single"/>
        </w:rPr>
        <w:t>(Consistência impeditiva).</w:t>
      </w:r>
      <w:r w:rsidRPr="002470AC">
        <w:rPr>
          <w:rFonts w:ascii="Arial" w:hAnsi="Arial" w:cs="Arial"/>
          <w:color w:val="0070C0"/>
          <w:sz w:val="24"/>
          <w:szCs w:val="24"/>
        </w:rPr>
        <w:t xml:space="preserve"> </w:t>
      </w:r>
      <w:r w:rsidRPr="002470AC">
        <w:rPr>
          <w:rFonts w:ascii="Arial" w:hAnsi="Arial" w:cs="Arial"/>
          <w:b/>
          <w:color w:val="0070C0"/>
          <w:sz w:val="24"/>
          <w:szCs w:val="24"/>
        </w:rPr>
        <w:t xml:space="preserve">ERRO </w:t>
      </w:r>
      <w:r w:rsidR="00BC4605">
        <w:rPr>
          <w:rFonts w:ascii="Arial" w:hAnsi="Arial" w:cs="Arial"/>
          <w:b/>
          <w:color w:val="0070C0"/>
          <w:sz w:val="24"/>
          <w:szCs w:val="24"/>
        </w:rPr>
        <w:t>9103</w:t>
      </w:r>
    </w:p>
    <w:p w14:paraId="2BF90192" w14:textId="77777777" w:rsidR="00AF22CE" w:rsidRDefault="00AF22CE" w:rsidP="00AF22CE">
      <w:pPr>
        <w:pStyle w:val="PargrafodaLista"/>
        <w:numPr>
          <w:ilvl w:val="0"/>
          <w:numId w:val="10"/>
        </w:numPr>
        <w:spacing w:line="360" w:lineRule="auto"/>
        <w:rPr>
          <w:rFonts w:ascii="Arial" w:hAnsi="Arial" w:cs="Arial"/>
          <w:b/>
          <w:bCs/>
          <w:color w:val="0070C0"/>
          <w:sz w:val="24"/>
          <w:szCs w:val="24"/>
        </w:rPr>
      </w:pPr>
      <w:r w:rsidRPr="000E54CA">
        <w:rPr>
          <w:rFonts w:ascii="Arial" w:hAnsi="Arial" w:cs="Arial"/>
          <w:color w:val="0070C0"/>
          <w:sz w:val="24"/>
          <w:szCs w:val="24"/>
        </w:rPr>
        <w:t>Para o cálculo dos saldos inicial e final: saldos de natureza credora – saldos de natureza devedora</w:t>
      </w:r>
      <w:r w:rsidRPr="000E54CA">
        <w:rPr>
          <w:rFonts w:ascii="Arial" w:hAnsi="Arial" w:cs="Arial"/>
          <w:b/>
          <w:bCs/>
          <w:color w:val="0070C0"/>
          <w:sz w:val="24"/>
          <w:szCs w:val="24"/>
        </w:rPr>
        <w:t xml:space="preserve"> </w:t>
      </w:r>
    </w:p>
    <w:p w14:paraId="0ABDFE42" w14:textId="77777777" w:rsidR="00AF22CE" w:rsidRPr="000E54CA" w:rsidRDefault="00AF22CE" w:rsidP="00AF22CE">
      <w:pPr>
        <w:pStyle w:val="PargrafodaLista"/>
        <w:numPr>
          <w:ilvl w:val="0"/>
          <w:numId w:val="10"/>
        </w:numPr>
        <w:spacing w:line="360" w:lineRule="auto"/>
        <w:rPr>
          <w:rFonts w:ascii="Arial" w:hAnsi="Arial" w:cs="Arial"/>
          <w:color w:val="0070C0"/>
          <w:sz w:val="24"/>
          <w:szCs w:val="24"/>
        </w:rPr>
      </w:pPr>
      <w:r w:rsidRPr="000E54CA">
        <w:rPr>
          <w:rFonts w:ascii="Arial" w:hAnsi="Arial" w:cs="Arial"/>
          <w:color w:val="0070C0"/>
          <w:sz w:val="24"/>
          <w:szCs w:val="24"/>
        </w:rPr>
        <w:t>Deve</w:t>
      </w:r>
      <w:r>
        <w:rPr>
          <w:rFonts w:ascii="Arial" w:hAnsi="Arial" w:cs="Arial"/>
          <w:color w:val="0070C0"/>
          <w:sz w:val="24"/>
          <w:szCs w:val="24"/>
        </w:rPr>
        <w:t xml:space="preserve"> ocorrer o erro na divergência de valor ou na ausência da fonte.</w:t>
      </w:r>
    </w:p>
    <w:p w14:paraId="0083F2EE" w14:textId="608D0301" w:rsidR="00AF22CE" w:rsidRPr="002470AC" w:rsidRDefault="00AF22CE" w:rsidP="00AF22CE">
      <w:pPr>
        <w:spacing w:line="360" w:lineRule="auto"/>
        <w:rPr>
          <w:rFonts w:ascii="Arial" w:hAnsi="Arial" w:cs="Arial"/>
          <w:i/>
          <w:iCs/>
          <w:color w:val="0070C0"/>
          <w:sz w:val="24"/>
          <w:szCs w:val="24"/>
        </w:rPr>
      </w:pPr>
      <w:r w:rsidRPr="002470AC">
        <w:rPr>
          <w:rFonts w:ascii="Arial" w:hAnsi="Arial" w:cs="Arial"/>
          <w:b/>
          <w:bCs/>
          <w:color w:val="0070C0"/>
          <w:sz w:val="24"/>
          <w:szCs w:val="24"/>
        </w:rPr>
        <w:t>Mensagem</w:t>
      </w:r>
      <w:r>
        <w:rPr>
          <w:rFonts w:ascii="Arial" w:hAnsi="Arial" w:cs="Arial"/>
          <w:color w:val="0070C0"/>
          <w:sz w:val="24"/>
          <w:szCs w:val="24"/>
        </w:rPr>
        <w:t xml:space="preserve">: </w:t>
      </w:r>
      <w:r w:rsidRPr="002470AC">
        <w:rPr>
          <w:rFonts w:ascii="Arial" w:hAnsi="Arial" w:cs="Arial"/>
          <w:i/>
          <w:iCs/>
          <w:color w:val="0070C0"/>
          <w:sz w:val="24"/>
          <w:szCs w:val="24"/>
        </w:rPr>
        <w:t>Saldo inicial do exercício diferente do saldo final do exercício anterior para a fonte XXX</w:t>
      </w:r>
      <w:r w:rsidR="0089175A">
        <w:rPr>
          <w:rFonts w:ascii="Arial" w:hAnsi="Arial" w:cs="Arial"/>
          <w:i/>
          <w:iCs/>
          <w:color w:val="0070C0"/>
          <w:sz w:val="24"/>
          <w:szCs w:val="24"/>
        </w:rPr>
        <w:t>.</w:t>
      </w:r>
      <w:r w:rsidRPr="002470AC">
        <w:rPr>
          <w:rFonts w:ascii="Arial" w:hAnsi="Arial" w:cs="Arial"/>
          <w:i/>
          <w:iCs/>
          <w:color w:val="0070C0"/>
          <w:sz w:val="24"/>
          <w:szCs w:val="24"/>
        </w:rPr>
        <w:t>X</w:t>
      </w:r>
      <w:r w:rsidR="0089175A">
        <w:rPr>
          <w:rFonts w:ascii="Arial" w:hAnsi="Arial" w:cs="Arial"/>
          <w:i/>
          <w:iCs/>
          <w:color w:val="0070C0"/>
          <w:sz w:val="24"/>
          <w:szCs w:val="24"/>
        </w:rPr>
        <w:t>XXX</w:t>
      </w:r>
      <w:r w:rsidRPr="002470AC">
        <w:rPr>
          <w:rFonts w:ascii="Arial" w:hAnsi="Arial" w:cs="Arial"/>
          <w:i/>
          <w:iCs/>
          <w:color w:val="0070C0"/>
          <w:sz w:val="24"/>
          <w:szCs w:val="24"/>
        </w:rPr>
        <w:t xml:space="preserve"> (informar a fonte) nas contas </w:t>
      </w:r>
      <w:r>
        <w:rPr>
          <w:rFonts w:ascii="Arial" w:hAnsi="Arial" w:cs="Arial"/>
          <w:i/>
          <w:iCs/>
          <w:color w:val="0070C0"/>
          <w:sz w:val="24"/>
          <w:szCs w:val="24"/>
        </w:rPr>
        <w:t xml:space="preserve">contábeis </w:t>
      </w:r>
      <w:r w:rsidRPr="002470AC">
        <w:rPr>
          <w:rFonts w:ascii="Arial" w:hAnsi="Arial" w:cs="Arial"/>
          <w:i/>
          <w:iCs/>
          <w:color w:val="0070C0"/>
          <w:sz w:val="24"/>
          <w:szCs w:val="24"/>
        </w:rPr>
        <w:t>8.2.1.1.1.XX.XX</w:t>
      </w:r>
    </w:p>
    <w:bookmarkEnd w:id="64"/>
    <w:p w14:paraId="7A7DD8E9" w14:textId="77777777" w:rsidR="003A6881" w:rsidRDefault="003A6881" w:rsidP="00195DF0">
      <w:pPr>
        <w:widowControl w:val="0"/>
        <w:tabs>
          <w:tab w:val="left" w:pos="3047"/>
        </w:tabs>
        <w:spacing w:line="360" w:lineRule="auto"/>
        <w:jc w:val="both"/>
        <w:rPr>
          <w:rFonts w:ascii="Arial" w:hAnsi="Arial" w:cs="Arial"/>
          <w:i/>
          <w:color w:val="0070C0"/>
          <w:sz w:val="22"/>
          <w:szCs w:val="22"/>
        </w:rPr>
      </w:pPr>
    </w:p>
    <w:p w14:paraId="548F76FD" w14:textId="77777777" w:rsidR="003A6881" w:rsidRDefault="003A6881" w:rsidP="00195DF0">
      <w:pPr>
        <w:widowControl w:val="0"/>
        <w:tabs>
          <w:tab w:val="left" w:pos="3047"/>
        </w:tabs>
        <w:spacing w:line="360" w:lineRule="auto"/>
        <w:jc w:val="both"/>
        <w:rPr>
          <w:rFonts w:ascii="Arial" w:hAnsi="Arial" w:cs="Arial"/>
          <w:i/>
          <w:color w:val="0070C0"/>
          <w:sz w:val="22"/>
          <w:szCs w:val="22"/>
        </w:rPr>
      </w:pPr>
    </w:p>
    <w:p w14:paraId="0712436E" w14:textId="1EC9EA44" w:rsidR="0087643C" w:rsidRPr="00E67E2B" w:rsidRDefault="00AD59AD" w:rsidP="00195DF0">
      <w:pPr>
        <w:pStyle w:val="Ttulo3"/>
        <w:ind w:left="0" w:firstLine="0"/>
        <w:rPr>
          <w:u w:val="single"/>
        </w:rPr>
      </w:pPr>
      <w:r>
        <w:t xml:space="preserve"> </w:t>
      </w:r>
      <w:bookmarkStart w:id="65" w:name="_Toc138428652"/>
      <w:r w:rsidR="0087643C" w:rsidRPr="00E67E2B">
        <w:t xml:space="preserve">Conta Corrente 02: </w:t>
      </w:r>
      <w:r w:rsidR="0087643C" w:rsidRPr="00E67E2B">
        <w:rPr>
          <w:u w:val="single"/>
        </w:rPr>
        <w:t>DOMICÍLIO BANCÁRIO</w:t>
      </w:r>
      <w:bookmarkEnd w:id="65"/>
      <w:r w:rsidR="001D2063">
        <w:rPr>
          <w:u w:val="single"/>
        </w:rPr>
        <w:t xml:space="preserve"> </w:t>
      </w:r>
    </w:p>
    <w:p w14:paraId="062D7BFC" w14:textId="77777777" w:rsidR="00A30E1F" w:rsidRDefault="00A30E1F" w:rsidP="00195DF0">
      <w:pPr>
        <w:widowControl w:val="0"/>
        <w:spacing w:line="360" w:lineRule="auto"/>
        <w:jc w:val="both"/>
        <w:rPr>
          <w:rFonts w:ascii="Arial" w:hAnsi="Arial" w:cs="Arial"/>
          <w:color w:val="0070C0"/>
          <w:sz w:val="24"/>
          <w:szCs w:val="24"/>
        </w:rPr>
      </w:pPr>
    </w:p>
    <w:p w14:paraId="4926863F" w14:textId="28F97C97" w:rsidR="00E30C50" w:rsidRPr="00A30E1F" w:rsidRDefault="00E30C50" w:rsidP="00195DF0">
      <w:pPr>
        <w:widowControl w:val="0"/>
        <w:spacing w:line="360" w:lineRule="auto"/>
        <w:jc w:val="both"/>
        <w:rPr>
          <w:rFonts w:ascii="Arial" w:hAnsi="Arial" w:cs="Arial"/>
          <w:sz w:val="24"/>
          <w:szCs w:val="24"/>
        </w:rPr>
      </w:pPr>
      <w:r w:rsidRPr="00A30E1F">
        <w:rPr>
          <w:rFonts w:ascii="Arial" w:hAnsi="Arial" w:cs="Arial"/>
          <w:sz w:val="24"/>
          <w:szCs w:val="24"/>
        </w:rPr>
        <w:t>1 Verificar se o campo &lt;codigobanco&gt; pertence a tabela de agentes financeiros da FEBRABAN. (</w:t>
      </w:r>
      <w:r w:rsidRPr="00A30E1F">
        <w:rPr>
          <w:rFonts w:ascii="Arial" w:hAnsi="Arial" w:cs="Arial"/>
          <w:sz w:val="24"/>
          <w:szCs w:val="24"/>
          <w:u w:val="single"/>
        </w:rPr>
        <w:t>Consistência Impeditiva</w:t>
      </w:r>
      <w:r w:rsidRPr="00A30E1F">
        <w:rPr>
          <w:rFonts w:ascii="Arial" w:hAnsi="Arial" w:cs="Arial"/>
          <w:sz w:val="24"/>
          <w:szCs w:val="24"/>
        </w:rPr>
        <w:t xml:space="preserve">) </w:t>
      </w:r>
      <w:r w:rsidRPr="00A30E1F">
        <w:rPr>
          <w:rFonts w:ascii="Arial" w:hAnsi="Arial" w:cs="Arial"/>
          <w:b/>
          <w:sz w:val="24"/>
          <w:szCs w:val="24"/>
        </w:rPr>
        <w:t xml:space="preserve">ERRO </w:t>
      </w:r>
      <w:r w:rsidR="00533F37" w:rsidRPr="00A30E1F">
        <w:rPr>
          <w:rFonts w:ascii="Arial" w:hAnsi="Arial" w:cs="Arial"/>
          <w:b/>
          <w:sz w:val="24"/>
          <w:szCs w:val="24"/>
        </w:rPr>
        <w:t>5630</w:t>
      </w:r>
    </w:p>
    <w:p w14:paraId="0AA09E6F" w14:textId="53C74BAC" w:rsidR="00E30C50" w:rsidRPr="00A30E1F" w:rsidRDefault="00E30C50" w:rsidP="00195DF0">
      <w:pPr>
        <w:widowControl w:val="0"/>
        <w:spacing w:line="360" w:lineRule="auto"/>
        <w:jc w:val="both"/>
        <w:rPr>
          <w:rFonts w:ascii="Arial" w:hAnsi="Arial" w:cs="Arial"/>
          <w:i/>
          <w:sz w:val="24"/>
          <w:szCs w:val="24"/>
        </w:rPr>
      </w:pPr>
      <w:r w:rsidRPr="00A30E1F">
        <w:rPr>
          <w:rFonts w:ascii="Arial" w:hAnsi="Arial" w:cs="Arial"/>
          <w:i/>
          <w:sz w:val="24"/>
          <w:szCs w:val="24"/>
        </w:rPr>
        <w:t xml:space="preserve"> Mensagem: Código de banco não consta da tabela de agentes financeiros da FEBRABAN</w:t>
      </w:r>
    </w:p>
    <w:p w14:paraId="6D0BA65C" w14:textId="39F9EC39" w:rsidR="0031511D" w:rsidRPr="00A30E1F" w:rsidRDefault="0031511D" w:rsidP="00195DF0">
      <w:pPr>
        <w:widowControl w:val="0"/>
        <w:spacing w:line="360" w:lineRule="auto"/>
        <w:jc w:val="both"/>
        <w:rPr>
          <w:rFonts w:ascii="Arial" w:hAnsi="Arial" w:cs="Arial"/>
          <w:i/>
          <w:sz w:val="24"/>
          <w:szCs w:val="24"/>
        </w:rPr>
      </w:pPr>
    </w:p>
    <w:p w14:paraId="5B9D318D" w14:textId="2A95C8CE" w:rsidR="007E509A" w:rsidRPr="00A30E1F" w:rsidRDefault="007E509A" w:rsidP="00195DF0">
      <w:pPr>
        <w:spacing w:line="360" w:lineRule="auto"/>
        <w:jc w:val="both"/>
        <w:rPr>
          <w:rFonts w:ascii="Arial" w:hAnsi="Arial" w:cs="Arial"/>
          <w:bCs/>
          <w:sz w:val="24"/>
          <w:szCs w:val="24"/>
        </w:rPr>
      </w:pPr>
      <w:r w:rsidRPr="00A30E1F">
        <w:rPr>
          <w:rFonts w:ascii="Arial" w:hAnsi="Arial" w:cs="Arial"/>
          <w:sz w:val="24"/>
          <w:szCs w:val="24"/>
        </w:rPr>
        <w:lastRenderedPageBreak/>
        <w:t>2 V</w:t>
      </w:r>
      <w:r w:rsidRPr="00A30E1F">
        <w:rPr>
          <w:rFonts w:ascii="Arial" w:hAnsi="Arial" w:cs="Arial"/>
          <w:bCs/>
          <w:sz w:val="24"/>
          <w:szCs w:val="24"/>
        </w:rPr>
        <w:t>alidar se o campo “CodigoCNPJ” é um CNPJ válido (possui 14 dígitos e atende a regra de validação do dígito verificador). (</w:t>
      </w:r>
      <w:r w:rsidRPr="00A30E1F">
        <w:rPr>
          <w:rFonts w:ascii="Arial" w:hAnsi="Arial" w:cs="Arial"/>
          <w:bCs/>
          <w:sz w:val="24"/>
          <w:szCs w:val="24"/>
          <w:u w:val="single"/>
        </w:rPr>
        <w:t>Consistência Impeditiva</w:t>
      </w:r>
      <w:r w:rsidRPr="00A30E1F">
        <w:rPr>
          <w:rFonts w:ascii="Arial" w:hAnsi="Arial" w:cs="Arial"/>
          <w:bCs/>
          <w:sz w:val="24"/>
          <w:szCs w:val="24"/>
        </w:rPr>
        <w:t xml:space="preserve">)  </w:t>
      </w:r>
      <w:r w:rsidRPr="00A30E1F">
        <w:rPr>
          <w:b/>
          <w:i/>
          <w:sz w:val="28"/>
          <w:szCs w:val="28"/>
        </w:rPr>
        <w:t xml:space="preserve">ERRO </w:t>
      </w:r>
      <w:r w:rsidR="000721D5" w:rsidRPr="00A30E1F">
        <w:rPr>
          <w:b/>
          <w:i/>
          <w:sz w:val="28"/>
          <w:szCs w:val="28"/>
        </w:rPr>
        <w:t>5631</w:t>
      </w:r>
    </w:p>
    <w:p w14:paraId="060B078F" w14:textId="5B1576A6" w:rsidR="007E509A" w:rsidRPr="00A30E1F" w:rsidRDefault="007E509A" w:rsidP="00195DF0">
      <w:pPr>
        <w:spacing w:line="360" w:lineRule="auto"/>
        <w:jc w:val="both"/>
        <w:rPr>
          <w:rFonts w:ascii="Arial" w:hAnsi="Arial" w:cs="Arial"/>
          <w:i/>
          <w:sz w:val="24"/>
          <w:szCs w:val="24"/>
        </w:rPr>
      </w:pPr>
      <w:r w:rsidRPr="00A30E1F">
        <w:rPr>
          <w:rFonts w:ascii="Arial" w:hAnsi="Arial" w:cs="Arial"/>
          <w:b/>
          <w:i/>
          <w:sz w:val="24"/>
          <w:szCs w:val="24"/>
        </w:rPr>
        <w:t xml:space="preserve">Mensagem: </w:t>
      </w:r>
      <w:r w:rsidRPr="00A30E1F">
        <w:rPr>
          <w:rFonts w:ascii="Arial" w:hAnsi="Arial" w:cs="Arial"/>
          <w:i/>
          <w:sz w:val="24"/>
          <w:szCs w:val="24"/>
        </w:rPr>
        <w:t>O CNPJ {0} informado é inválido</w:t>
      </w:r>
    </w:p>
    <w:p w14:paraId="6175ACAC" w14:textId="2CD7E163" w:rsidR="00373E50" w:rsidRPr="00A30E1F" w:rsidRDefault="00373E50" w:rsidP="00195DF0">
      <w:pPr>
        <w:spacing w:line="360" w:lineRule="auto"/>
        <w:jc w:val="both"/>
        <w:rPr>
          <w:rFonts w:ascii="Arial" w:hAnsi="Arial" w:cs="Arial"/>
          <w:i/>
          <w:sz w:val="24"/>
          <w:szCs w:val="24"/>
        </w:rPr>
      </w:pPr>
    </w:p>
    <w:p w14:paraId="08B4071E" w14:textId="318516F4" w:rsidR="00373E50" w:rsidRPr="00A30E1F" w:rsidRDefault="00373E50" w:rsidP="00195DF0">
      <w:pPr>
        <w:widowControl w:val="0"/>
        <w:spacing w:line="360" w:lineRule="auto"/>
        <w:jc w:val="both"/>
        <w:rPr>
          <w:rFonts w:ascii="Arial" w:hAnsi="Arial" w:cs="Arial"/>
          <w:b/>
          <w:sz w:val="24"/>
          <w:szCs w:val="24"/>
        </w:rPr>
      </w:pPr>
      <w:r w:rsidRPr="00A30E1F">
        <w:rPr>
          <w:rFonts w:ascii="Arial" w:hAnsi="Arial" w:cs="Arial"/>
          <w:sz w:val="24"/>
          <w:szCs w:val="24"/>
        </w:rPr>
        <w:t>3 No conta corrente 02 do arquivo BALANCORR.XML, os campos &lt;CodigoAgencia&gt; e &lt;NumeroContaBancaria&gt; devem conter números de 0 a 9.</w:t>
      </w:r>
      <w:r w:rsidRPr="00A30E1F">
        <w:rPr>
          <w:rFonts w:ascii="Arial" w:hAnsi="Arial" w:cs="Arial"/>
          <w:bCs/>
          <w:sz w:val="24"/>
          <w:szCs w:val="24"/>
        </w:rPr>
        <w:t xml:space="preserve"> (</w:t>
      </w:r>
      <w:r w:rsidRPr="00A30E1F">
        <w:rPr>
          <w:rFonts w:ascii="Arial" w:hAnsi="Arial" w:cs="Arial"/>
          <w:bCs/>
          <w:i/>
          <w:sz w:val="24"/>
          <w:szCs w:val="24"/>
          <w:u w:val="single"/>
        </w:rPr>
        <w:t>Consistência Impeditiva</w:t>
      </w:r>
      <w:r w:rsidRPr="00A30E1F">
        <w:rPr>
          <w:rFonts w:ascii="Arial" w:hAnsi="Arial" w:cs="Arial"/>
          <w:bCs/>
          <w:sz w:val="24"/>
          <w:szCs w:val="24"/>
        </w:rPr>
        <w:t xml:space="preserve">) </w:t>
      </w:r>
      <w:r w:rsidRPr="00A30E1F">
        <w:rPr>
          <w:rFonts w:ascii="Arial" w:hAnsi="Arial" w:cs="Arial"/>
          <w:b/>
          <w:i/>
          <w:sz w:val="24"/>
          <w:szCs w:val="24"/>
        </w:rPr>
        <w:t xml:space="preserve">ERRO </w:t>
      </w:r>
      <w:r w:rsidR="00044473" w:rsidRPr="00A30E1F">
        <w:rPr>
          <w:rFonts w:ascii="Arial" w:hAnsi="Arial" w:cs="Arial"/>
          <w:b/>
          <w:i/>
          <w:sz w:val="24"/>
          <w:szCs w:val="24"/>
        </w:rPr>
        <w:t>5368</w:t>
      </w:r>
    </w:p>
    <w:p w14:paraId="7D81CB15" w14:textId="28E470CF" w:rsidR="00373E50" w:rsidRPr="006E0F65" w:rsidRDefault="00373E50" w:rsidP="00195DF0">
      <w:pPr>
        <w:widowControl w:val="0"/>
        <w:spacing w:line="360" w:lineRule="auto"/>
        <w:jc w:val="both"/>
        <w:rPr>
          <w:rFonts w:ascii="Arial" w:hAnsi="Arial" w:cs="Arial"/>
          <w:i/>
          <w:sz w:val="24"/>
          <w:szCs w:val="24"/>
        </w:rPr>
      </w:pPr>
      <w:r w:rsidRPr="006E0F65">
        <w:rPr>
          <w:rFonts w:ascii="Arial" w:hAnsi="Arial" w:cs="Arial"/>
          <w:b/>
          <w:i/>
          <w:sz w:val="24"/>
          <w:szCs w:val="24"/>
        </w:rPr>
        <w:t>Mensagem</w:t>
      </w:r>
      <w:r w:rsidRPr="006E0F65">
        <w:rPr>
          <w:rFonts w:ascii="Arial" w:hAnsi="Arial" w:cs="Arial"/>
          <w:i/>
          <w:sz w:val="24"/>
          <w:szCs w:val="24"/>
        </w:rPr>
        <w:t>: Os campos código da agência e número da conta bancária devem ser preenchidos com números de 0 a 9.</w:t>
      </w:r>
    </w:p>
    <w:p w14:paraId="5EC88CA4" w14:textId="1BFFE393" w:rsidR="00684D8E" w:rsidRDefault="00684D8E" w:rsidP="00195DF0">
      <w:pPr>
        <w:widowControl w:val="0"/>
        <w:spacing w:line="360" w:lineRule="auto"/>
        <w:jc w:val="both"/>
        <w:rPr>
          <w:rFonts w:ascii="Arial" w:hAnsi="Arial" w:cs="Arial"/>
          <w:i/>
        </w:rPr>
      </w:pPr>
    </w:p>
    <w:p w14:paraId="42CA413D" w14:textId="55A99172" w:rsidR="00684D8E" w:rsidRDefault="00684D8E" w:rsidP="00195DF0">
      <w:pPr>
        <w:widowControl w:val="0"/>
        <w:spacing w:line="360" w:lineRule="auto"/>
        <w:jc w:val="both"/>
        <w:rPr>
          <w:rFonts w:ascii="Arial" w:hAnsi="Arial" w:cs="Arial"/>
          <w:i/>
        </w:rPr>
      </w:pPr>
    </w:p>
    <w:p w14:paraId="38539DF5" w14:textId="1CFA9D25" w:rsidR="00684D8E" w:rsidRPr="00F9074B" w:rsidRDefault="00684D8E" w:rsidP="00195DF0">
      <w:pPr>
        <w:spacing w:line="360" w:lineRule="auto"/>
        <w:jc w:val="both"/>
        <w:rPr>
          <w:rFonts w:ascii="Arial" w:hAnsi="Arial" w:cs="Arial"/>
          <w:sz w:val="24"/>
          <w:szCs w:val="24"/>
          <w:u w:val="single"/>
        </w:rPr>
      </w:pPr>
      <w:r w:rsidRPr="00F9074B">
        <w:rPr>
          <w:rFonts w:ascii="Arial" w:hAnsi="Arial" w:cs="Arial"/>
          <w:sz w:val="24"/>
          <w:szCs w:val="24"/>
        </w:rPr>
        <w:t xml:space="preserve">4 </w:t>
      </w:r>
      <w:r w:rsidRPr="00F9074B">
        <w:rPr>
          <w:rFonts w:ascii="Arial" w:hAnsi="Arial" w:cs="Arial"/>
          <w:bCs/>
          <w:sz w:val="24"/>
          <w:szCs w:val="24"/>
        </w:rPr>
        <w:t>Verificar se o código do CNPJ do titular da conta bancária, informado no campo “CodigoCNPJ”, para contas bancárias do BANESTES (campo “CodigoBanco” igual a 021), possui autorização para transmissão periódica e automatizada de extratos bancários via Acordo de Cooperação Técnica</w:t>
      </w:r>
      <w:r w:rsidRPr="00F9074B">
        <w:rPr>
          <w:rFonts w:ascii="Arial" w:hAnsi="Arial" w:cs="Arial"/>
          <w:sz w:val="24"/>
          <w:szCs w:val="24"/>
        </w:rPr>
        <w:t xml:space="preserve">. </w:t>
      </w:r>
      <w:r w:rsidRPr="00F9074B">
        <w:rPr>
          <w:rFonts w:ascii="Arial" w:hAnsi="Arial" w:cs="Arial"/>
          <w:sz w:val="24"/>
          <w:szCs w:val="24"/>
          <w:u w:val="single"/>
        </w:rPr>
        <w:t>(</w:t>
      </w:r>
      <w:r w:rsidRPr="00F9074B">
        <w:rPr>
          <w:rFonts w:ascii="Arial" w:hAnsi="Arial" w:cs="Arial"/>
          <w:i/>
          <w:sz w:val="24"/>
          <w:szCs w:val="24"/>
          <w:u w:val="single"/>
        </w:rPr>
        <w:t>Consistência Indicativa</w:t>
      </w:r>
      <w:r w:rsidRPr="00F9074B">
        <w:rPr>
          <w:rFonts w:ascii="Arial" w:hAnsi="Arial" w:cs="Arial"/>
          <w:sz w:val="24"/>
          <w:szCs w:val="24"/>
          <w:u w:val="single"/>
        </w:rPr>
        <w:t xml:space="preserve">) </w:t>
      </w:r>
      <w:r w:rsidRPr="00F9074B">
        <w:rPr>
          <w:rFonts w:ascii="Arial" w:hAnsi="Arial" w:cs="Arial"/>
          <w:b/>
          <w:i/>
          <w:sz w:val="24"/>
          <w:szCs w:val="24"/>
        </w:rPr>
        <w:t>ERRO 8152</w:t>
      </w:r>
    </w:p>
    <w:p w14:paraId="7ADF9605" w14:textId="77777777" w:rsidR="00684D8E" w:rsidRPr="00F9074B" w:rsidRDefault="00684D8E" w:rsidP="00195DF0">
      <w:pPr>
        <w:spacing w:line="360" w:lineRule="auto"/>
        <w:jc w:val="both"/>
        <w:rPr>
          <w:rFonts w:ascii="Arial" w:hAnsi="Arial" w:cs="Arial"/>
          <w:i/>
          <w:sz w:val="24"/>
          <w:szCs w:val="24"/>
        </w:rPr>
      </w:pPr>
      <w:r w:rsidRPr="00F9074B">
        <w:rPr>
          <w:rFonts w:ascii="Arial" w:hAnsi="Arial" w:cs="Arial"/>
          <w:b/>
          <w:sz w:val="24"/>
          <w:szCs w:val="24"/>
        </w:rPr>
        <w:t>Mensagem</w:t>
      </w:r>
      <w:r w:rsidRPr="00F9074B">
        <w:rPr>
          <w:rFonts w:ascii="Arial" w:hAnsi="Arial" w:cs="Arial"/>
          <w:sz w:val="24"/>
          <w:szCs w:val="24"/>
        </w:rPr>
        <w:t xml:space="preserve">: </w:t>
      </w:r>
      <w:r w:rsidRPr="00F9074B">
        <w:rPr>
          <w:rFonts w:ascii="Arial" w:hAnsi="Arial" w:cs="Arial"/>
          <w:i/>
          <w:sz w:val="24"/>
          <w:szCs w:val="24"/>
        </w:rPr>
        <w:t>O CNPJ do titular da conta bancária (Informar o código do CNPJ) não possui autorização para transmissão periódica e automatizada de extratos bancários via Acordo de Cooperação Técnica.</w:t>
      </w:r>
    </w:p>
    <w:p w14:paraId="653DB44E" w14:textId="05B82A3C" w:rsidR="00684D8E" w:rsidRPr="00F9074B" w:rsidRDefault="00684D8E" w:rsidP="00195DF0">
      <w:pPr>
        <w:widowControl w:val="0"/>
        <w:spacing w:line="360" w:lineRule="auto"/>
        <w:jc w:val="both"/>
        <w:rPr>
          <w:b/>
          <w:i/>
          <w:sz w:val="24"/>
          <w:szCs w:val="24"/>
        </w:rPr>
      </w:pPr>
    </w:p>
    <w:p w14:paraId="70EE5845" w14:textId="4A00D3A6" w:rsidR="00373E50" w:rsidRDefault="00373E50" w:rsidP="00195DF0">
      <w:pPr>
        <w:spacing w:line="360" w:lineRule="auto"/>
        <w:jc w:val="both"/>
        <w:rPr>
          <w:rFonts w:ascii="Arial" w:hAnsi="Arial" w:cs="Arial"/>
          <w:i/>
          <w:color w:val="0070C0"/>
          <w:sz w:val="24"/>
          <w:szCs w:val="24"/>
        </w:rPr>
      </w:pPr>
    </w:p>
    <w:p w14:paraId="75E4388F" w14:textId="3E850D81" w:rsidR="0087643C" w:rsidRPr="00E67E2B" w:rsidRDefault="0087643C" w:rsidP="00195DF0">
      <w:pPr>
        <w:pStyle w:val="Ttulo3"/>
        <w:ind w:left="0" w:right="142" w:firstLine="0"/>
      </w:pPr>
      <w:bookmarkStart w:id="66" w:name="_Toc138428653"/>
      <w:r w:rsidRPr="00E67E2B">
        <w:t xml:space="preserve">Conta Corrente </w:t>
      </w:r>
      <w:r>
        <w:t>0</w:t>
      </w:r>
      <w:r w:rsidRPr="00E67E2B">
        <w:t>3</w:t>
      </w:r>
      <w:r>
        <w:t>:</w:t>
      </w:r>
      <w:r w:rsidRPr="00E67E2B">
        <w:t xml:space="preserve"> </w:t>
      </w:r>
      <w:r w:rsidRPr="00C069E8">
        <w:rPr>
          <w:u w:val="single"/>
        </w:rPr>
        <w:t>CREDOR/FORNECEDOR/FONTE DE RECURSOS</w:t>
      </w:r>
      <w:bookmarkEnd w:id="66"/>
    </w:p>
    <w:p w14:paraId="4F5ACD92" w14:textId="77777777" w:rsidR="00CB5D74" w:rsidRDefault="00CB5D74" w:rsidP="00195DF0">
      <w:pPr>
        <w:widowControl w:val="0"/>
        <w:spacing w:line="360" w:lineRule="auto"/>
        <w:jc w:val="both"/>
        <w:rPr>
          <w:rFonts w:ascii="Arial" w:hAnsi="Arial" w:cs="Arial"/>
        </w:rPr>
      </w:pPr>
    </w:p>
    <w:p w14:paraId="0BED82C9" w14:textId="0A168C46" w:rsidR="0087643C" w:rsidRPr="00E67E2B" w:rsidRDefault="008773C3" w:rsidP="00195DF0">
      <w:pPr>
        <w:pStyle w:val="Ttulo3"/>
        <w:ind w:left="0" w:firstLine="0"/>
      </w:pPr>
      <w:r>
        <w:t xml:space="preserve"> </w:t>
      </w:r>
      <w:bookmarkStart w:id="67" w:name="_Toc138428654"/>
      <w:r w:rsidR="0087643C" w:rsidRPr="00E67E2B">
        <w:t xml:space="preserve">Conta Corrente </w:t>
      </w:r>
      <w:r w:rsidR="0087643C">
        <w:t>0</w:t>
      </w:r>
      <w:r w:rsidR="0087643C" w:rsidRPr="00E67E2B">
        <w:t>4</w:t>
      </w:r>
      <w:r w:rsidR="0087643C">
        <w:t>:</w:t>
      </w:r>
      <w:r w:rsidR="0087643C" w:rsidRPr="00E67E2B">
        <w:t xml:space="preserve"> </w:t>
      </w:r>
      <w:r w:rsidR="0087643C" w:rsidRPr="00C069E8">
        <w:rPr>
          <w:u w:val="single"/>
        </w:rPr>
        <w:t>IDENTIFICADOR DE RECEITAS</w:t>
      </w:r>
      <w:bookmarkEnd w:id="67"/>
    </w:p>
    <w:p w14:paraId="31BF1C62" w14:textId="77777777" w:rsidR="00E97C98" w:rsidRPr="00E67E2B" w:rsidRDefault="00E97C98" w:rsidP="00195DF0">
      <w:pPr>
        <w:widowControl w:val="0"/>
        <w:spacing w:line="360" w:lineRule="auto"/>
        <w:jc w:val="both"/>
        <w:rPr>
          <w:rFonts w:ascii="Arial" w:hAnsi="Arial" w:cs="Arial"/>
          <w:b/>
        </w:rPr>
      </w:pPr>
    </w:p>
    <w:p w14:paraId="0BB09A65" w14:textId="685E0BB7" w:rsidR="0087643C" w:rsidRPr="00E67E2B" w:rsidRDefault="008773C3" w:rsidP="00195DF0">
      <w:pPr>
        <w:pStyle w:val="Ttulo3"/>
        <w:ind w:left="0" w:firstLine="0"/>
      </w:pPr>
      <w:r>
        <w:t xml:space="preserve"> </w:t>
      </w:r>
      <w:bookmarkStart w:id="68" w:name="_Toc138428655"/>
      <w:r w:rsidR="0087643C" w:rsidRPr="00E67E2B">
        <w:t xml:space="preserve">Conta Corrente </w:t>
      </w:r>
      <w:r w:rsidR="0087643C">
        <w:t>0</w:t>
      </w:r>
      <w:r w:rsidR="0087643C" w:rsidRPr="00E67E2B">
        <w:t>5</w:t>
      </w:r>
      <w:r w:rsidR="0087643C">
        <w:t>:</w:t>
      </w:r>
      <w:r w:rsidR="0087643C" w:rsidRPr="00E67E2B">
        <w:t xml:space="preserve"> </w:t>
      </w:r>
      <w:r w:rsidR="0087643C" w:rsidRPr="00C069E8">
        <w:rPr>
          <w:u w:val="single"/>
        </w:rPr>
        <w:t>PREVISÃO/ARRECADAÇÃO DA RECEITA ORÇAMENTÁRIA</w:t>
      </w:r>
      <w:bookmarkEnd w:id="68"/>
    </w:p>
    <w:p w14:paraId="111FD06A" w14:textId="77777777" w:rsidR="0087643C" w:rsidRPr="00E67E2B" w:rsidRDefault="0087643C" w:rsidP="00195DF0">
      <w:pPr>
        <w:widowControl w:val="0"/>
        <w:spacing w:line="360" w:lineRule="auto"/>
        <w:jc w:val="both"/>
        <w:rPr>
          <w:rFonts w:ascii="Arial" w:hAnsi="Arial" w:cs="Arial"/>
          <w:b/>
        </w:rPr>
      </w:pPr>
    </w:p>
    <w:p w14:paraId="0C8B1D12" w14:textId="36D2DA97" w:rsidR="00D93BD7" w:rsidRPr="00B078DB" w:rsidRDefault="009F3187" w:rsidP="00195DF0">
      <w:pPr>
        <w:pStyle w:val="Default"/>
        <w:widowControl w:val="0"/>
        <w:spacing w:line="360" w:lineRule="auto"/>
        <w:jc w:val="both"/>
        <w:rPr>
          <w:rFonts w:ascii="Arial" w:hAnsi="Arial" w:cs="Arial"/>
          <w:color w:val="auto"/>
        </w:rPr>
      </w:pPr>
      <w:r>
        <w:rPr>
          <w:rFonts w:ascii="Arial" w:hAnsi="Arial" w:cs="Arial"/>
          <w:color w:val="auto"/>
        </w:rPr>
        <w:t>1</w:t>
      </w:r>
      <w:r w:rsidR="00D93BD7" w:rsidRPr="00B078DB">
        <w:rPr>
          <w:rFonts w:ascii="Arial" w:hAnsi="Arial" w:cs="Arial"/>
          <w:color w:val="auto"/>
        </w:rPr>
        <w:t xml:space="preserve"> Verificar se número do mês é igual ou maior que 1 e menor ou igual a 12 (janeiro a dezembro). Mês {1..., 11 e12} (</w:t>
      </w:r>
      <w:r w:rsidR="00652A11">
        <w:rPr>
          <w:rFonts w:ascii="Arial" w:hAnsi="Arial" w:cs="Arial"/>
          <w:color w:val="auto"/>
          <w:u w:val="single"/>
        </w:rPr>
        <w:t>Consistência I</w:t>
      </w:r>
      <w:r w:rsidR="00D93BD7" w:rsidRPr="00652A11">
        <w:rPr>
          <w:rFonts w:ascii="Arial" w:hAnsi="Arial" w:cs="Arial"/>
          <w:color w:val="auto"/>
          <w:u w:val="single"/>
        </w:rPr>
        <w:t>mpeditiva</w:t>
      </w:r>
      <w:r w:rsidR="00D93BD7" w:rsidRPr="00B078DB">
        <w:rPr>
          <w:rFonts w:ascii="Arial" w:hAnsi="Arial" w:cs="Arial"/>
          <w:color w:val="auto"/>
        </w:rPr>
        <w:t xml:space="preserve">)  </w:t>
      </w:r>
      <w:r w:rsidR="00423E8D" w:rsidRPr="00B078DB">
        <w:rPr>
          <w:b/>
          <w:i/>
          <w:color w:val="auto"/>
          <w:sz w:val="28"/>
          <w:szCs w:val="28"/>
        </w:rPr>
        <w:t>ERRO</w:t>
      </w:r>
      <w:r w:rsidR="00D93BD7" w:rsidRPr="00B078DB">
        <w:rPr>
          <w:b/>
          <w:i/>
          <w:color w:val="auto"/>
          <w:sz w:val="28"/>
          <w:szCs w:val="28"/>
        </w:rPr>
        <w:t xml:space="preserve"> 375</w:t>
      </w:r>
    </w:p>
    <w:p w14:paraId="4FE6F59C" w14:textId="77777777" w:rsidR="00D93BD7" w:rsidRPr="00C652A2" w:rsidRDefault="00D93BD7" w:rsidP="00195DF0">
      <w:pPr>
        <w:widowControl w:val="0"/>
        <w:spacing w:line="360" w:lineRule="auto"/>
        <w:jc w:val="both"/>
        <w:rPr>
          <w:rFonts w:ascii="Arial" w:hAnsi="Arial" w:cs="Arial"/>
          <w:i/>
          <w:sz w:val="24"/>
          <w:szCs w:val="24"/>
        </w:rPr>
      </w:pPr>
      <w:r w:rsidRPr="00C652A2">
        <w:rPr>
          <w:rFonts w:ascii="Arial" w:hAnsi="Arial" w:cs="Arial"/>
          <w:b/>
          <w:i/>
          <w:sz w:val="24"/>
          <w:szCs w:val="24"/>
        </w:rPr>
        <w:t>Mensagem</w:t>
      </w:r>
      <w:r w:rsidRPr="00C652A2">
        <w:rPr>
          <w:rFonts w:ascii="Arial" w:hAnsi="Arial" w:cs="Arial"/>
          <w:i/>
          <w:sz w:val="24"/>
          <w:szCs w:val="24"/>
        </w:rPr>
        <w:t>: “Número do mês inválido”.</w:t>
      </w:r>
    </w:p>
    <w:p w14:paraId="6A6932BE" w14:textId="77777777" w:rsidR="00D93BD7" w:rsidRPr="00E67E2B" w:rsidRDefault="00D93BD7" w:rsidP="00195DF0">
      <w:pPr>
        <w:pStyle w:val="Default"/>
        <w:widowControl w:val="0"/>
        <w:overflowPunct w:val="0"/>
        <w:spacing w:line="360" w:lineRule="auto"/>
        <w:jc w:val="both"/>
        <w:rPr>
          <w:rFonts w:ascii="Arial" w:hAnsi="Arial" w:cs="Arial"/>
          <w:color w:val="auto"/>
        </w:rPr>
      </w:pPr>
    </w:p>
    <w:p w14:paraId="60CC9164" w14:textId="6F7BC718" w:rsidR="0028700E"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2</w:t>
      </w:r>
      <w:r w:rsidR="0028700E" w:rsidRPr="00E67E2B">
        <w:rPr>
          <w:rFonts w:ascii="Arial" w:hAnsi="Arial" w:cs="Arial"/>
          <w:color w:val="auto"/>
        </w:rPr>
        <w:t xml:space="preserve"> Consiste </w:t>
      </w:r>
      <w:r w:rsidR="0028700E">
        <w:rPr>
          <w:rFonts w:ascii="Arial" w:hAnsi="Arial" w:cs="Arial"/>
          <w:color w:val="auto"/>
        </w:rPr>
        <w:t>Conta Corrente</w:t>
      </w:r>
      <w:r w:rsidR="0028700E" w:rsidRPr="00E67E2B">
        <w:rPr>
          <w:rFonts w:ascii="Arial" w:hAnsi="Arial" w:cs="Arial"/>
          <w:color w:val="auto"/>
        </w:rPr>
        <w:t xml:space="preserve"> da conta 521110000</w:t>
      </w:r>
      <w:r w:rsidR="0028700E">
        <w:rPr>
          <w:rFonts w:ascii="Arial" w:hAnsi="Arial" w:cs="Arial"/>
          <w:color w:val="auto"/>
        </w:rPr>
        <w:t> </w:t>
      </w:r>
      <w:r w:rsidR="0028700E">
        <w:rPr>
          <w:rFonts w:ascii="Arial" w:hAnsi="Arial" w:cs="Arial"/>
          <w:color w:val="auto"/>
        </w:rPr>
        <w:noBreakHyphen/>
        <w:t> P</w:t>
      </w:r>
      <w:r w:rsidR="0028700E" w:rsidRPr="00E67E2B">
        <w:rPr>
          <w:rFonts w:ascii="Arial" w:hAnsi="Arial" w:cs="Arial"/>
          <w:color w:val="auto"/>
        </w:rPr>
        <w:t xml:space="preserve">revisão </w:t>
      </w:r>
      <w:r w:rsidR="0028700E">
        <w:rPr>
          <w:rFonts w:ascii="Arial" w:hAnsi="Arial" w:cs="Arial"/>
          <w:color w:val="auto"/>
        </w:rPr>
        <w:t>I</w:t>
      </w:r>
      <w:r w:rsidR="0028700E" w:rsidRPr="00E67E2B">
        <w:rPr>
          <w:rFonts w:ascii="Arial" w:hAnsi="Arial" w:cs="Arial"/>
          <w:color w:val="auto"/>
        </w:rPr>
        <w:t xml:space="preserve">nicial da </w:t>
      </w:r>
      <w:r w:rsidR="0028700E">
        <w:rPr>
          <w:rFonts w:ascii="Arial" w:hAnsi="Arial" w:cs="Arial"/>
          <w:color w:val="auto"/>
        </w:rPr>
        <w:t>R</w:t>
      </w:r>
      <w:r w:rsidR="0028700E" w:rsidRPr="00E67E2B">
        <w:rPr>
          <w:rFonts w:ascii="Arial" w:hAnsi="Arial" w:cs="Arial"/>
          <w:color w:val="auto"/>
        </w:rPr>
        <w:t>eceita com arquivos da</w:t>
      </w:r>
      <w:r w:rsidR="00DA16A2">
        <w:rPr>
          <w:rFonts w:ascii="Arial" w:hAnsi="Arial" w:cs="Arial"/>
          <w:color w:val="auto"/>
        </w:rPr>
        <w:t xml:space="preserve"> abertura (orçamento inicial)</w:t>
      </w:r>
    </w:p>
    <w:p w14:paraId="22F29886" w14:textId="77777777" w:rsidR="00DA16A2" w:rsidRPr="00E67E2B" w:rsidRDefault="00DA16A2" w:rsidP="00195DF0">
      <w:pPr>
        <w:pStyle w:val="Default"/>
        <w:widowControl w:val="0"/>
        <w:overflowPunct w:val="0"/>
        <w:spacing w:line="360" w:lineRule="auto"/>
        <w:jc w:val="both"/>
        <w:rPr>
          <w:rFonts w:ascii="Arial" w:hAnsi="Arial" w:cs="Arial"/>
          <w:color w:val="auto"/>
        </w:rPr>
      </w:pPr>
      <w:r>
        <w:rPr>
          <w:rFonts w:ascii="Arial" w:hAnsi="Arial" w:cs="Arial"/>
          <w:color w:val="auto"/>
        </w:rPr>
        <w:t xml:space="preserve"> </w:t>
      </w:r>
    </w:p>
    <w:p w14:paraId="4FD2156F" w14:textId="77777777" w:rsidR="0028700E" w:rsidRPr="00E67E2B"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u w:val="single"/>
        </w:rPr>
        <w:t>Para Prefeitura</w:t>
      </w:r>
      <w:r w:rsidRPr="00E67E2B">
        <w:rPr>
          <w:rFonts w:ascii="Arial" w:hAnsi="Arial" w:cs="Arial"/>
          <w:color w:val="auto"/>
        </w:rPr>
        <w:t>:</w:t>
      </w:r>
    </w:p>
    <w:p w14:paraId="498D2B79" w14:textId="3A983C26" w:rsidR="0028700E" w:rsidRPr="009F3187" w:rsidRDefault="0028700E" w:rsidP="00206C3E">
      <w:pPr>
        <w:pStyle w:val="Default"/>
        <w:widowControl w:val="0"/>
        <w:numPr>
          <w:ilvl w:val="0"/>
          <w:numId w:val="7"/>
        </w:numPr>
        <w:overflowPunct w:val="0"/>
        <w:spacing w:line="360" w:lineRule="auto"/>
        <w:ind w:left="0" w:firstLine="0"/>
        <w:jc w:val="both"/>
        <w:rPr>
          <w:rFonts w:ascii="Arial" w:hAnsi="Arial" w:cs="Arial"/>
          <w:b/>
          <w:color w:val="auto"/>
        </w:rPr>
      </w:pPr>
      <w:r>
        <w:rPr>
          <w:rFonts w:ascii="Arial" w:hAnsi="Arial" w:cs="Arial"/>
          <w:color w:val="auto"/>
        </w:rPr>
        <w:lastRenderedPageBreak/>
        <w:t xml:space="preserve"> </w:t>
      </w:r>
      <w:r w:rsidRPr="00B373A5">
        <w:rPr>
          <w:rFonts w:ascii="Arial" w:hAnsi="Arial" w:cs="Arial"/>
          <w:color w:val="auto"/>
        </w:rPr>
        <w:t xml:space="preserve">A </w:t>
      </w:r>
      <w:r>
        <w:rPr>
          <w:rFonts w:ascii="Arial" w:hAnsi="Arial" w:cs="Arial"/>
          <w:color w:val="auto"/>
        </w:rPr>
        <w:t>Conta Corrente</w:t>
      </w:r>
      <w:r w:rsidRPr="00B373A5">
        <w:rPr>
          <w:rFonts w:ascii="Arial" w:hAnsi="Arial" w:cs="Arial"/>
          <w:color w:val="auto"/>
        </w:rPr>
        <w:t xml:space="preserve"> 05 da </w:t>
      </w:r>
      <w:r>
        <w:rPr>
          <w:rFonts w:ascii="Arial" w:hAnsi="Arial" w:cs="Arial"/>
          <w:color w:val="auto"/>
        </w:rPr>
        <w:t>Conta Contábil</w:t>
      </w:r>
      <w:r w:rsidRPr="00B373A5">
        <w:rPr>
          <w:rFonts w:ascii="Arial" w:hAnsi="Arial" w:cs="Arial"/>
          <w:color w:val="auto"/>
        </w:rPr>
        <w:t xml:space="preserve"> 521110000</w:t>
      </w:r>
      <w:r>
        <w:rPr>
          <w:rFonts w:ascii="Arial" w:hAnsi="Arial" w:cs="Arial"/>
          <w:color w:val="auto"/>
        </w:rPr>
        <w:t> </w:t>
      </w:r>
      <w:r>
        <w:rPr>
          <w:rFonts w:ascii="Arial" w:hAnsi="Arial" w:cs="Arial"/>
          <w:color w:val="auto"/>
        </w:rPr>
        <w:noBreakHyphen/>
        <w:t> P</w:t>
      </w:r>
      <w:r w:rsidRPr="00B373A5">
        <w:rPr>
          <w:rFonts w:ascii="Arial" w:hAnsi="Arial" w:cs="Arial"/>
          <w:color w:val="auto"/>
        </w:rPr>
        <w:t xml:space="preserve">revisão </w:t>
      </w:r>
      <w:r>
        <w:rPr>
          <w:rFonts w:ascii="Arial" w:hAnsi="Arial" w:cs="Arial"/>
          <w:color w:val="auto"/>
        </w:rPr>
        <w:t>I</w:t>
      </w:r>
      <w:r w:rsidRPr="00B373A5">
        <w:rPr>
          <w:rFonts w:ascii="Arial" w:hAnsi="Arial" w:cs="Arial"/>
          <w:color w:val="auto"/>
        </w:rPr>
        <w:t xml:space="preserve">nicial da </w:t>
      </w:r>
      <w:r>
        <w:rPr>
          <w:rFonts w:ascii="Arial" w:hAnsi="Arial" w:cs="Arial"/>
          <w:color w:val="auto"/>
        </w:rPr>
        <w:t>R</w:t>
      </w:r>
      <w:r w:rsidRPr="00B373A5">
        <w:rPr>
          <w:rFonts w:ascii="Arial" w:hAnsi="Arial" w:cs="Arial"/>
          <w:color w:val="auto"/>
        </w:rPr>
        <w:t>eceita deverá ter a mesma codificação informada no CONSREC.XML (campos: (Categoria Econômica/Origem/</w:t>
      </w:r>
      <w:r w:rsidRPr="00C066A6">
        <w:rPr>
          <w:rFonts w:ascii="Arial" w:hAnsi="Arial" w:cs="Arial"/>
          <w:color w:val="auto"/>
        </w:rPr>
        <w:t>Espécie/Detalhamento1/Detalhamento2/Detalhamento3/Tipo</w:t>
      </w:r>
      <w:r w:rsidR="00C066A6">
        <w:rPr>
          <w:rFonts w:ascii="Arial" w:hAnsi="Arial" w:cs="Arial"/>
          <w:color w:val="auto"/>
        </w:rPr>
        <w:t>/</w:t>
      </w:r>
      <w:r w:rsidRPr="00B373A5">
        <w:rPr>
          <w:rFonts w:ascii="Arial" w:hAnsi="Arial" w:cs="Arial"/>
          <w:color w:val="auto"/>
        </w:rPr>
        <w:t xml:space="preserve">Código do Grupo de Fonte/Destinação de Recursos) para contas não redutoras. </w:t>
      </w:r>
      <w:r w:rsidRPr="00B078DB">
        <w:rPr>
          <w:rFonts w:ascii="Arial" w:hAnsi="Arial" w:cs="Arial"/>
          <w:color w:val="auto"/>
        </w:rPr>
        <w:t>(</w:t>
      </w:r>
      <w:r>
        <w:rPr>
          <w:rFonts w:ascii="Arial" w:hAnsi="Arial" w:cs="Arial"/>
          <w:color w:val="auto"/>
          <w:u w:val="single"/>
        </w:rPr>
        <w:t>Consistência I</w:t>
      </w:r>
      <w:r w:rsidRPr="00652A11">
        <w:rPr>
          <w:rFonts w:ascii="Arial" w:hAnsi="Arial" w:cs="Arial"/>
          <w:color w:val="auto"/>
          <w:u w:val="single"/>
        </w:rPr>
        <w:t>mpeditiv</w:t>
      </w:r>
      <w:r w:rsidRPr="00500593">
        <w:rPr>
          <w:rFonts w:ascii="Arial" w:hAnsi="Arial" w:cs="Arial"/>
          <w:color w:val="auto"/>
          <w:u w:val="single"/>
        </w:rPr>
        <w:t>a</w:t>
      </w:r>
      <w:r w:rsidRPr="002B5E5D">
        <w:rPr>
          <w:rFonts w:ascii="Arial" w:hAnsi="Arial" w:cs="Arial"/>
          <w:color w:val="auto"/>
        </w:rPr>
        <w:t>)</w:t>
      </w:r>
      <w:r w:rsidRPr="002B5E5D">
        <w:rPr>
          <w:rFonts w:ascii="Arial" w:hAnsi="Arial" w:cs="Arial"/>
          <w:b/>
          <w:color w:val="auto"/>
        </w:rPr>
        <w:t xml:space="preserve">  </w:t>
      </w:r>
      <w:r w:rsidR="00500593" w:rsidRPr="002B5E5D">
        <w:rPr>
          <w:b/>
          <w:i/>
          <w:color w:val="auto"/>
          <w:sz w:val="28"/>
          <w:szCs w:val="28"/>
        </w:rPr>
        <w:t>ERRO 3351</w:t>
      </w:r>
    </w:p>
    <w:p w14:paraId="7D4853D2" w14:textId="77777777" w:rsidR="009F3187" w:rsidRPr="002B5E5D" w:rsidRDefault="009F3187" w:rsidP="00195DF0">
      <w:pPr>
        <w:pStyle w:val="Default"/>
        <w:widowControl w:val="0"/>
        <w:overflowPunct w:val="0"/>
        <w:spacing w:line="360" w:lineRule="auto"/>
        <w:jc w:val="both"/>
        <w:rPr>
          <w:rFonts w:ascii="Arial" w:hAnsi="Arial" w:cs="Arial"/>
          <w:b/>
          <w:color w:val="auto"/>
        </w:rPr>
      </w:pPr>
    </w:p>
    <w:p w14:paraId="47C9AD3A" w14:textId="77777777" w:rsidR="0028700E" w:rsidRPr="002B5E5D" w:rsidRDefault="0028700E" w:rsidP="00195DF0">
      <w:pPr>
        <w:pStyle w:val="Default"/>
        <w:widowControl w:val="0"/>
        <w:overflowPunct w:val="0"/>
        <w:spacing w:line="360" w:lineRule="auto"/>
        <w:jc w:val="both"/>
        <w:rPr>
          <w:rFonts w:ascii="Arial" w:hAnsi="Arial" w:cs="Arial"/>
          <w:i/>
          <w:color w:val="auto"/>
        </w:rPr>
      </w:pPr>
      <w:r w:rsidRPr="00C652A2">
        <w:rPr>
          <w:rFonts w:ascii="Arial" w:hAnsi="Arial" w:cs="Arial"/>
          <w:b/>
          <w:i/>
        </w:rPr>
        <w:t>Mensagem</w:t>
      </w:r>
      <w:r w:rsidRPr="00C652A2">
        <w:rPr>
          <w:rFonts w:ascii="Arial" w:hAnsi="Arial" w:cs="Arial"/>
          <w:i/>
        </w:rPr>
        <w:t>: “</w:t>
      </w:r>
      <w:r w:rsidRPr="00C652A2">
        <w:rPr>
          <w:rFonts w:ascii="Arial" w:hAnsi="Arial" w:cs="Arial"/>
          <w:i/>
          <w:color w:val="auto"/>
        </w:rPr>
        <w:t>A identificação da receita (</w:t>
      </w:r>
      <w:r>
        <w:rPr>
          <w:rFonts w:ascii="Arial" w:hAnsi="Arial" w:cs="Arial"/>
          <w:i/>
          <w:color w:val="auto"/>
        </w:rPr>
        <w:t>Conta Corrente</w:t>
      </w:r>
      <w:r w:rsidRPr="00C652A2">
        <w:rPr>
          <w:rFonts w:ascii="Arial" w:hAnsi="Arial" w:cs="Arial"/>
          <w:i/>
          <w:color w:val="auto"/>
        </w:rPr>
        <w:t xml:space="preserve"> 05), informada no balancete na </w:t>
      </w:r>
      <w:r>
        <w:rPr>
          <w:rFonts w:ascii="Arial" w:hAnsi="Arial" w:cs="Arial"/>
          <w:i/>
          <w:color w:val="auto"/>
        </w:rPr>
        <w:t>Conta Contábil</w:t>
      </w:r>
      <w:r w:rsidRPr="0044111E">
        <w:rPr>
          <w:rFonts w:ascii="Arial" w:hAnsi="Arial" w:cs="Arial"/>
          <w:i/>
          <w:color w:val="auto"/>
        </w:rPr>
        <w:t xml:space="preserve"> 521110000, diverge da classificação da receita orçamentária informada no CONSREC.XML</w:t>
      </w:r>
      <w:r w:rsidR="00401FAF">
        <w:rPr>
          <w:rFonts w:ascii="Arial" w:hAnsi="Arial" w:cs="Arial"/>
          <w:i/>
          <w:color w:val="auto"/>
        </w:rPr>
        <w:t>.</w:t>
      </w:r>
      <w:r w:rsidR="00401FAF" w:rsidRPr="00401FAF">
        <w:rPr>
          <w:rFonts w:ascii="Arial" w:hAnsi="Arial" w:cs="Arial"/>
          <w:i/>
          <w:color w:val="auto"/>
        </w:rPr>
        <w:t>(Cod.Receita:{CodigoReceitaCategoriaEconomica}.{CodigoReceitaOrigem}.{CodigoReceitaEspecie}.{CodigoReceitaDetalhamento1}.{CodigoReceitaDetalhamento</w:t>
      </w:r>
      <w:r w:rsidR="00401FAF">
        <w:rPr>
          <w:rFonts w:ascii="Arial" w:hAnsi="Arial" w:cs="Arial"/>
          <w:i/>
          <w:color w:val="auto"/>
        </w:rPr>
        <w:t>2</w:t>
      </w:r>
      <w:r w:rsidR="00401FAF" w:rsidRPr="00401FAF">
        <w:rPr>
          <w:rFonts w:ascii="Arial" w:hAnsi="Arial" w:cs="Arial"/>
          <w:i/>
          <w:color w:val="auto"/>
        </w:rPr>
        <w:t>}.{</w:t>
      </w:r>
      <w:r w:rsidR="00401FAF">
        <w:rPr>
          <w:rFonts w:ascii="Arial" w:hAnsi="Arial" w:cs="Arial"/>
          <w:i/>
          <w:color w:val="auto"/>
        </w:rPr>
        <w:t>CodigoReceitaDetalhamento3</w:t>
      </w:r>
      <w:r w:rsidR="00401FAF" w:rsidRPr="00401FAF">
        <w:rPr>
          <w:rFonts w:ascii="Arial" w:hAnsi="Arial" w:cs="Arial"/>
          <w:i/>
          <w:color w:val="auto"/>
        </w:rPr>
        <w:t>}.{</w:t>
      </w:r>
      <w:r w:rsidR="00401FAF" w:rsidRPr="002B5E5D">
        <w:rPr>
          <w:rFonts w:ascii="Arial" w:hAnsi="Arial" w:cs="Arial"/>
          <w:i/>
          <w:color w:val="auto"/>
        </w:rPr>
        <w:t>CodigoReceitaTipo}.{CodigoGrupoFonteDestinacaoRecursos})</w:t>
      </w:r>
      <w:r w:rsidRPr="002B5E5D">
        <w:rPr>
          <w:rFonts w:ascii="Arial" w:hAnsi="Arial" w:cs="Arial"/>
          <w:i/>
          <w:color w:val="auto"/>
        </w:rPr>
        <w:t>”</w:t>
      </w:r>
    </w:p>
    <w:p w14:paraId="1F0775F8" w14:textId="77777777" w:rsidR="0028700E" w:rsidRDefault="0028700E" w:rsidP="00195DF0">
      <w:pPr>
        <w:pStyle w:val="Default"/>
        <w:widowControl w:val="0"/>
        <w:spacing w:line="360" w:lineRule="auto"/>
        <w:jc w:val="both"/>
        <w:rPr>
          <w:rFonts w:ascii="Arial" w:hAnsi="Arial" w:cs="Arial"/>
          <w:b/>
          <w:color w:val="FF0000"/>
          <w:sz w:val="20"/>
          <w:szCs w:val="20"/>
          <w:u w:val="single"/>
        </w:rPr>
      </w:pPr>
    </w:p>
    <w:p w14:paraId="7C457425" w14:textId="77777777" w:rsidR="0028700E" w:rsidRPr="002B5E5D" w:rsidRDefault="0028700E" w:rsidP="00195DF0">
      <w:pPr>
        <w:pStyle w:val="Default"/>
        <w:widowControl w:val="0"/>
        <w:overflowPunct w:val="0"/>
        <w:spacing w:line="360" w:lineRule="auto"/>
        <w:jc w:val="both"/>
        <w:rPr>
          <w:rFonts w:ascii="Arial" w:hAnsi="Arial" w:cs="Arial"/>
          <w:b/>
          <w:color w:val="auto"/>
        </w:rPr>
      </w:pPr>
      <w:r w:rsidRPr="0044111E">
        <w:rPr>
          <w:rFonts w:ascii="Arial" w:hAnsi="Arial" w:cs="Arial"/>
          <w:color w:val="auto"/>
        </w:rPr>
        <w:t>b) Verificar se as receitas informadas no CONSREC.XML (campos: (Categoria Econômica/Origem/</w:t>
      </w:r>
      <w:r w:rsidRPr="00C066A6">
        <w:rPr>
          <w:rFonts w:ascii="Arial" w:hAnsi="Arial" w:cs="Arial"/>
          <w:color w:val="auto"/>
        </w:rPr>
        <w:t>Espécie/Detalhamento1/Detalhamento2/Detalhamento3/Tipo</w:t>
      </w:r>
      <w:r w:rsidR="00C066A6" w:rsidRPr="00C066A6">
        <w:rPr>
          <w:rFonts w:ascii="Arial" w:hAnsi="Arial" w:cs="Arial"/>
          <w:color w:val="auto"/>
        </w:rPr>
        <w:t>/</w:t>
      </w:r>
      <w:r w:rsidRPr="0044111E">
        <w:rPr>
          <w:rFonts w:ascii="Arial" w:hAnsi="Arial" w:cs="Arial"/>
          <w:color w:val="auto"/>
        </w:rPr>
        <w:t xml:space="preserve">Código do Grupo de Fonte/Destinação de Recursos), para UG do tipo 07 Prefeitura, com conta redutora igual a 2 (Não Redutora), foram informadas BALANCORR, no mês 1, no </w:t>
      </w:r>
      <w:r>
        <w:rPr>
          <w:rFonts w:ascii="Arial" w:hAnsi="Arial" w:cs="Arial"/>
          <w:color w:val="auto"/>
        </w:rPr>
        <w:t>Conta Corrente</w:t>
      </w:r>
      <w:r w:rsidRPr="0044111E">
        <w:rPr>
          <w:rFonts w:ascii="Arial" w:hAnsi="Arial" w:cs="Arial"/>
          <w:color w:val="auto"/>
        </w:rPr>
        <w:t xml:space="preserve"> 05 da </w:t>
      </w:r>
      <w:r>
        <w:rPr>
          <w:rFonts w:ascii="Arial" w:hAnsi="Arial" w:cs="Arial"/>
          <w:color w:val="auto"/>
        </w:rPr>
        <w:t>Conta Contábil</w:t>
      </w:r>
      <w:r w:rsidRPr="0044111E">
        <w:rPr>
          <w:rFonts w:ascii="Arial" w:hAnsi="Arial" w:cs="Arial"/>
          <w:color w:val="auto"/>
        </w:rPr>
        <w:t xml:space="preserve"> 521110000</w:t>
      </w:r>
      <w:r>
        <w:rPr>
          <w:rFonts w:ascii="Arial" w:hAnsi="Arial" w:cs="Arial"/>
          <w:color w:val="auto"/>
        </w:rPr>
        <w:t> </w:t>
      </w:r>
      <w:r>
        <w:rPr>
          <w:rFonts w:ascii="Arial" w:hAnsi="Arial" w:cs="Arial"/>
          <w:color w:val="auto"/>
        </w:rPr>
        <w:noBreakHyphen/>
        <w:t> </w:t>
      </w:r>
      <w:r w:rsidRPr="0044111E">
        <w:rPr>
          <w:rFonts w:ascii="Arial" w:hAnsi="Arial" w:cs="Arial"/>
          <w:color w:val="auto"/>
        </w:rPr>
        <w:t xml:space="preserve">Previsão Inicial da Receita. </w:t>
      </w:r>
      <w:r w:rsidRPr="00B078DB">
        <w:rPr>
          <w:rFonts w:ascii="Arial" w:hAnsi="Arial" w:cs="Arial"/>
          <w:color w:val="auto"/>
        </w:rPr>
        <w:t>(</w:t>
      </w:r>
      <w:r>
        <w:rPr>
          <w:rFonts w:ascii="Arial" w:hAnsi="Arial" w:cs="Arial"/>
          <w:color w:val="auto"/>
          <w:u w:val="single"/>
        </w:rPr>
        <w:t>Consistência I</w:t>
      </w:r>
      <w:r w:rsidRPr="00652A11">
        <w:rPr>
          <w:rFonts w:ascii="Arial" w:hAnsi="Arial" w:cs="Arial"/>
          <w:color w:val="auto"/>
          <w:u w:val="single"/>
        </w:rPr>
        <w:t>mpeditiva</w:t>
      </w:r>
      <w:r w:rsidRPr="002B5E5D">
        <w:rPr>
          <w:rFonts w:ascii="Arial" w:hAnsi="Arial" w:cs="Arial"/>
          <w:color w:val="auto"/>
        </w:rPr>
        <w:t>)</w:t>
      </w:r>
      <w:r w:rsidRPr="002B5E5D">
        <w:rPr>
          <w:rFonts w:ascii="Arial" w:hAnsi="Arial" w:cs="Arial"/>
          <w:b/>
          <w:color w:val="auto"/>
        </w:rPr>
        <w:t xml:space="preserve">  </w:t>
      </w:r>
      <w:r w:rsidR="00500593" w:rsidRPr="002B5E5D">
        <w:rPr>
          <w:b/>
          <w:i/>
          <w:color w:val="auto"/>
          <w:sz w:val="28"/>
          <w:szCs w:val="28"/>
        </w:rPr>
        <w:t>ERRO 3352</w:t>
      </w:r>
    </w:p>
    <w:p w14:paraId="0F85B378" w14:textId="77777777" w:rsidR="0028700E" w:rsidRPr="002B5E5D" w:rsidRDefault="0028700E" w:rsidP="00195DF0">
      <w:pPr>
        <w:pStyle w:val="Default"/>
        <w:widowControl w:val="0"/>
        <w:spacing w:line="360" w:lineRule="auto"/>
        <w:jc w:val="both"/>
        <w:rPr>
          <w:rFonts w:ascii="Arial" w:hAnsi="Arial" w:cs="Arial"/>
          <w:color w:val="auto"/>
        </w:rPr>
      </w:pPr>
      <w:r w:rsidRPr="002B5E5D">
        <w:rPr>
          <w:rFonts w:ascii="Arial" w:hAnsi="Arial" w:cs="Arial"/>
          <w:b/>
          <w:i/>
          <w:color w:val="auto"/>
        </w:rPr>
        <w:t>Mensagem</w:t>
      </w:r>
      <w:r w:rsidRPr="002B5E5D">
        <w:rPr>
          <w:rFonts w:ascii="Arial" w:hAnsi="Arial" w:cs="Arial"/>
          <w:i/>
          <w:color w:val="auto"/>
        </w:rPr>
        <w:t>: “Receita prevista no Orçamento (CONSREC) e não informada no Balancete na conta 521110000 - Previsão Inicial da Receita.</w:t>
      </w:r>
      <w:r w:rsidR="00401FAF" w:rsidRPr="002B5E5D">
        <w:rPr>
          <w:rFonts w:ascii="Arial" w:hAnsi="Arial" w:cs="Arial"/>
          <w:i/>
          <w:color w:val="auto"/>
        </w:rPr>
        <w:t xml:space="preserve"> (Cod.Receita: {CodigoReceitaCategoriaEconomica}.{CodigoReceitaOrigem}.{CodigoReceitaEspecie}.{CodigoReceitaDetalhamento1}.{CodigoReceitaDetalhamento2}.{CodigoReceitaDetalhamento3}.{CodigoReceitaTipo}.{CodigoGrupoFonteDestinacaoRecursos})</w:t>
      </w:r>
      <w:r w:rsidRPr="002B5E5D">
        <w:rPr>
          <w:rFonts w:ascii="Arial" w:hAnsi="Arial" w:cs="Arial"/>
          <w:i/>
          <w:color w:val="auto"/>
        </w:rPr>
        <w:t>”</w:t>
      </w:r>
    </w:p>
    <w:p w14:paraId="1742B82C" w14:textId="77777777" w:rsidR="00EA6402" w:rsidRPr="00E67E2B" w:rsidRDefault="00EA6402" w:rsidP="00195DF0">
      <w:pPr>
        <w:pStyle w:val="Default"/>
        <w:widowControl w:val="0"/>
        <w:spacing w:line="360" w:lineRule="auto"/>
        <w:jc w:val="both"/>
        <w:rPr>
          <w:rFonts w:ascii="Arial" w:hAnsi="Arial" w:cs="Arial"/>
          <w:b/>
          <w:color w:val="FF0000"/>
          <w:sz w:val="20"/>
          <w:szCs w:val="20"/>
          <w:u w:val="single"/>
        </w:rPr>
      </w:pPr>
    </w:p>
    <w:p w14:paraId="75A01E96" w14:textId="77777777" w:rsidR="0028700E" w:rsidRPr="00E67E2B" w:rsidRDefault="0028700E" w:rsidP="00195DF0">
      <w:pPr>
        <w:pStyle w:val="Default"/>
        <w:widowControl w:val="0"/>
        <w:overflowPunct w:val="0"/>
        <w:spacing w:line="360" w:lineRule="auto"/>
        <w:jc w:val="both"/>
        <w:rPr>
          <w:rFonts w:ascii="Arial" w:hAnsi="Arial" w:cs="Arial"/>
          <w:color w:val="auto"/>
          <w:u w:val="single"/>
        </w:rPr>
      </w:pPr>
      <w:r w:rsidRPr="00E67E2B">
        <w:rPr>
          <w:rFonts w:ascii="Arial" w:hAnsi="Arial" w:cs="Arial"/>
          <w:color w:val="auto"/>
          <w:u w:val="single"/>
        </w:rPr>
        <w:t>Para outras Unidades Gestoras</w:t>
      </w:r>
    </w:p>
    <w:p w14:paraId="1AC25FF3" w14:textId="77777777" w:rsidR="0028700E" w:rsidRPr="006D6434" w:rsidRDefault="0028700E" w:rsidP="00195DF0">
      <w:pPr>
        <w:pStyle w:val="Default"/>
        <w:widowControl w:val="0"/>
        <w:overflowPunct w:val="0"/>
        <w:spacing w:line="360" w:lineRule="auto"/>
        <w:jc w:val="both"/>
        <w:rPr>
          <w:rFonts w:ascii="Arial" w:hAnsi="Arial" w:cs="Arial"/>
          <w:b/>
          <w:color w:val="auto"/>
        </w:rPr>
      </w:pPr>
      <w:r>
        <w:rPr>
          <w:rFonts w:ascii="Arial" w:hAnsi="Arial" w:cs="Arial"/>
          <w:color w:val="auto"/>
        </w:rPr>
        <w:t xml:space="preserve">a) </w:t>
      </w:r>
      <w:r w:rsidRPr="00B373A5">
        <w:rPr>
          <w:rFonts w:ascii="Arial" w:hAnsi="Arial" w:cs="Arial"/>
          <w:color w:val="auto"/>
        </w:rPr>
        <w:t xml:space="preserve">A </w:t>
      </w:r>
      <w:r>
        <w:rPr>
          <w:rFonts w:ascii="Arial" w:hAnsi="Arial" w:cs="Arial"/>
          <w:color w:val="auto"/>
        </w:rPr>
        <w:t>Conta Corrente</w:t>
      </w:r>
      <w:r w:rsidRPr="00B373A5">
        <w:rPr>
          <w:rFonts w:ascii="Arial" w:hAnsi="Arial" w:cs="Arial"/>
          <w:color w:val="auto"/>
        </w:rPr>
        <w:t xml:space="preserve"> 05 da </w:t>
      </w:r>
      <w:r>
        <w:rPr>
          <w:rFonts w:ascii="Arial" w:hAnsi="Arial" w:cs="Arial"/>
          <w:color w:val="auto"/>
        </w:rPr>
        <w:t>Conta Contábil</w:t>
      </w:r>
      <w:r w:rsidRPr="00B373A5">
        <w:rPr>
          <w:rFonts w:ascii="Arial" w:hAnsi="Arial" w:cs="Arial"/>
          <w:color w:val="auto"/>
        </w:rPr>
        <w:t xml:space="preserve"> 521110000</w:t>
      </w:r>
      <w:r>
        <w:rPr>
          <w:rFonts w:ascii="Arial" w:hAnsi="Arial" w:cs="Arial"/>
          <w:color w:val="auto"/>
        </w:rPr>
        <w:t> </w:t>
      </w:r>
      <w:r>
        <w:rPr>
          <w:rFonts w:ascii="Arial" w:hAnsi="Arial" w:cs="Arial"/>
          <w:color w:val="auto"/>
        </w:rPr>
        <w:noBreakHyphen/>
        <w:t> P</w:t>
      </w:r>
      <w:r w:rsidRPr="00B373A5">
        <w:rPr>
          <w:rFonts w:ascii="Arial" w:hAnsi="Arial" w:cs="Arial"/>
          <w:color w:val="auto"/>
        </w:rPr>
        <w:t xml:space="preserve">revisão </w:t>
      </w:r>
      <w:r>
        <w:rPr>
          <w:rFonts w:ascii="Arial" w:hAnsi="Arial" w:cs="Arial"/>
          <w:color w:val="auto"/>
        </w:rPr>
        <w:t>I</w:t>
      </w:r>
      <w:r w:rsidRPr="00B373A5">
        <w:rPr>
          <w:rFonts w:ascii="Arial" w:hAnsi="Arial" w:cs="Arial"/>
          <w:color w:val="auto"/>
        </w:rPr>
        <w:t xml:space="preserve">nicial da </w:t>
      </w:r>
      <w:r>
        <w:rPr>
          <w:rFonts w:ascii="Arial" w:hAnsi="Arial" w:cs="Arial"/>
          <w:color w:val="auto"/>
        </w:rPr>
        <w:t>R</w:t>
      </w:r>
      <w:r w:rsidRPr="00B373A5">
        <w:rPr>
          <w:rFonts w:ascii="Arial" w:hAnsi="Arial" w:cs="Arial"/>
          <w:color w:val="auto"/>
        </w:rPr>
        <w:t>eceita deverá ter a mesma codificação informada no RECEITAP.XML (campos: (Categoria Econômica/Origem/</w:t>
      </w:r>
      <w:r w:rsidRPr="00C066A6">
        <w:rPr>
          <w:rFonts w:ascii="Arial" w:hAnsi="Arial" w:cs="Arial"/>
          <w:color w:val="auto"/>
        </w:rPr>
        <w:t>Espécie/Detalhamento1/Detalhamento2/Detalhamento3/Tipo</w:t>
      </w:r>
      <w:r w:rsidR="00C066A6" w:rsidRPr="00C066A6">
        <w:rPr>
          <w:rFonts w:ascii="Arial" w:hAnsi="Arial" w:cs="Arial"/>
          <w:color w:val="auto"/>
        </w:rPr>
        <w:t>/</w:t>
      </w:r>
      <w:r w:rsidRPr="00B373A5">
        <w:rPr>
          <w:rFonts w:ascii="Arial" w:hAnsi="Arial" w:cs="Arial"/>
          <w:color w:val="auto"/>
        </w:rPr>
        <w:t>Código do Grupo de Fonte/Destinação de Recu</w:t>
      </w:r>
      <w:r>
        <w:rPr>
          <w:rFonts w:ascii="Arial" w:hAnsi="Arial" w:cs="Arial"/>
          <w:color w:val="auto"/>
        </w:rPr>
        <w:t>rsos) para contas não redutoras</w:t>
      </w:r>
      <w:r w:rsidRPr="00B373A5">
        <w:rPr>
          <w:rFonts w:ascii="Arial" w:hAnsi="Arial" w:cs="Arial"/>
          <w:color w:val="auto"/>
        </w:rPr>
        <w:t xml:space="preserve">. </w:t>
      </w:r>
      <w:r w:rsidRPr="00B078DB">
        <w:rPr>
          <w:rFonts w:ascii="Arial" w:hAnsi="Arial" w:cs="Arial"/>
          <w:color w:val="auto"/>
        </w:rPr>
        <w:t>(</w:t>
      </w:r>
      <w:r>
        <w:rPr>
          <w:rFonts w:ascii="Arial" w:hAnsi="Arial" w:cs="Arial"/>
          <w:color w:val="auto"/>
          <w:u w:val="single"/>
        </w:rPr>
        <w:t xml:space="preserve">Consistência </w:t>
      </w:r>
      <w:r w:rsidRPr="006D6434">
        <w:rPr>
          <w:rFonts w:ascii="Arial" w:hAnsi="Arial" w:cs="Arial"/>
          <w:color w:val="auto"/>
          <w:u w:val="single"/>
        </w:rPr>
        <w:t>Impeditiva</w:t>
      </w:r>
      <w:r w:rsidRPr="006D6434">
        <w:rPr>
          <w:rFonts w:ascii="Arial" w:hAnsi="Arial" w:cs="Arial"/>
          <w:color w:val="auto"/>
        </w:rPr>
        <w:t>)</w:t>
      </w:r>
      <w:r w:rsidRPr="006D6434">
        <w:rPr>
          <w:rFonts w:ascii="Arial" w:hAnsi="Arial" w:cs="Arial"/>
          <w:b/>
          <w:color w:val="auto"/>
        </w:rPr>
        <w:t xml:space="preserve">  </w:t>
      </w:r>
      <w:r w:rsidR="00A27CAC" w:rsidRPr="006D6434">
        <w:rPr>
          <w:b/>
          <w:i/>
          <w:color w:val="auto"/>
          <w:sz w:val="28"/>
          <w:szCs w:val="28"/>
        </w:rPr>
        <w:t>ERRO 3353</w:t>
      </w:r>
    </w:p>
    <w:p w14:paraId="2DE79FB5" w14:textId="77777777" w:rsidR="0028700E" w:rsidRPr="00C652A2" w:rsidRDefault="0028700E" w:rsidP="00195DF0">
      <w:pPr>
        <w:pStyle w:val="Default"/>
        <w:widowControl w:val="0"/>
        <w:overflowPunct w:val="0"/>
        <w:spacing w:line="360" w:lineRule="auto"/>
        <w:jc w:val="both"/>
        <w:rPr>
          <w:rFonts w:ascii="Arial" w:hAnsi="Arial" w:cs="Arial"/>
          <w:i/>
        </w:rPr>
      </w:pPr>
      <w:r w:rsidRPr="00C652A2">
        <w:rPr>
          <w:rFonts w:ascii="Arial" w:hAnsi="Arial" w:cs="Arial"/>
          <w:b/>
          <w:i/>
        </w:rPr>
        <w:t>Mensagem</w:t>
      </w:r>
      <w:r w:rsidRPr="00C652A2">
        <w:rPr>
          <w:rFonts w:ascii="Arial" w:hAnsi="Arial" w:cs="Arial"/>
          <w:i/>
        </w:rPr>
        <w:t>: “</w:t>
      </w:r>
      <w:r w:rsidRPr="00C652A2">
        <w:rPr>
          <w:rFonts w:ascii="Arial" w:hAnsi="Arial" w:cs="Arial"/>
          <w:i/>
          <w:color w:val="auto"/>
        </w:rPr>
        <w:t>A identificação da receita (</w:t>
      </w:r>
      <w:r>
        <w:rPr>
          <w:rFonts w:ascii="Arial" w:hAnsi="Arial" w:cs="Arial"/>
          <w:i/>
          <w:color w:val="auto"/>
        </w:rPr>
        <w:t>Conta Corrente</w:t>
      </w:r>
      <w:r w:rsidRPr="00C652A2">
        <w:rPr>
          <w:rFonts w:ascii="Arial" w:hAnsi="Arial" w:cs="Arial"/>
          <w:i/>
          <w:color w:val="auto"/>
        </w:rPr>
        <w:t xml:space="preserve"> 05), informada no balancete na </w:t>
      </w:r>
      <w:r>
        <w:rPr>
          <w:rFonts w:ascii="Arial" w:hAnsi="Arial" w:cs="Arial"/>
          <w:i/>
          <w:color w:val="auto"/>
        </w:rPr>
        <w:t>Conta Contábil</w:t>
      </w:r>
      <w:r w:rsidRPr="00C652A2">
        <w:rPr>
          <w:rFonts w:ascii="Arial" w:hAnsi="Arial" w:cs="Arial"/>
          <w:i/>
          <w:color w:val="auto"/>
        </w:rPr>
        <w:t xml:space="preserve"> 521110000, diverge da classificação da receita orçamentária informada no RECEITAP.XML</w:t>
      </w:r>
      <w:r w:rsidR="00401FAF">
        <w:rPr>
          <w:rFonts w:ascii="Arial" w:hAnsi="Arial" w:cs="Arial"/>
          <w:i/>
          <w:color w:val="auto"/>
        </w:rPr>
        <w:t>.</w:t>
      </w:r>
      <w:r w:rsidR="00401FAF" w:rsidRPr="00401FAF">
        <w:rPr>
          <w:rFonts w:ascii="Arial" w:hAnsi="Arial" w:cs="Arial"/>
          <w:i/>
          <w:color w:val="auto"/>
        </w:rPr>
        <w:t>(Cod.Receita:{CodigoReceitaCategoriaEconomica}.{CodigoReceitaOrigem}.{CodigoReceitaEspecie}.{CodigoReceitaDetalhamento1}.{CodigoReceitaDetalhamento</w:t>
      </w:r>
      <w:r w:rsidR="00401FAF">
        <w:rPr>
          <w:rFonts w:ascii="Arial" w:hAnsi="Arial" w:cs="Arial"/>
          <w:i/>
          <w:color w:val="auto"/>
        </w:rPr>
        <w:t>2</w:t>
      </w:r>
      <w:r w:rsidR="00401FAF" w:rsidRPr="00401FAF">
        <w:rPr>
          <w:rFonts w:ascii="Arial" w:hAnsi="Arial" w:cs="Arial"/>
          <w:i/>
          <w:color w:val="auto"/>
        </w:rPr>
        <w:t>}.{</w:t>
      </w:r>
      <w:r w:rsidR="00401FAF">
        <w:rPr>
          <w:rFonts w:ascii="Arial" w:hAnsi="Arial" w:cs="Arial"/>
          <w:i/>
          <w:color w:val="auto"/>
        </w:rPr>
        <w:t>Co</w:t>
      </w:r>
      <w:r w:rsidR="00401FAF">
        <w:rPr>
          <w:rFonts w:ascii="Arial" w:hAnsi="Arial" w:cs="Arial"/>
          <w:i/>
          <w:color w:val="auto"/>
        </w:rPr>
        <w:lastRenderedPageBreak/>
        <w:t>digoReceitaDetalhamento3</w:t>
      </w:r>
      <w:r w:rsidR="00401FAF" w:rsidRPr="00401FAF">
        <w:rPr>
          <w:rFonts w:ascii="Arial" w:hAnsi="Arial" w:cs="Arial"/>
          <w:i/>
          <w:color w:val="auto"/>
        </w:rPr>
        <w:t>}.{CodigoReceitaTipo</w:t>
      </w:r>
      <w:r w:rsidR="00401FAF" w:rsidRPr="006D6434">
        <w:rPr>
          <w:rFonts w:ascii="Arial" w:hAnsi="Arial" w:cs="Arial"/>
          <w:i/>
          <w:color w:val="auto"/>
        </w:rPr>
        <w:t>}.{CodigoGrupoFonteDestinacaoRecursos})</w:t>
      </w:r>
      <w:r w:rsidRPr="006D6434">
        <w:rPr>
          <w:rFonts w:ascii="Arial" w:hAnsi="Arial" w:cs="Arial"/>
          <w:i/>
          <w:color w:val="auto"/>
        </w:rPr>
        <w:t>”</w:t>
      </w:r>
      <w:r w:rsidR="00424243" w:rsidRPr="006D6434">
        <w:rPr>
          <w:rFonts w:ascii="Arial" w:hAnsi="Arial" w:cs="Arial"/>
          <w:i/>
          <w:color w:val="auto"/>
        </w:rPr>
        <w:t xml:space="preserve"> </w:t>
      </w:r>
    </w:p>
    <w:p w14:paraId="29E69F99" w14:textId="77777777" w:rsidR="0028700E" w:rsidRDefault="0028700E" w:rsidP="00195DF0">
      <w:pPr>
        <w:pStyle w:val="Default"/>
        <w:widowControl w:val="0"/>
        <w:overflowPunct w:val="0"/>
        <w:spacing w:line="360" w:lineRule="auto"/>
        <w:jc w:val="both"/>
        <w:rPr>
          <w:rFonts w:ascii="Arial" w:hAnsi="Arial" w:cs="Arial"/>
          <w:color w:val="auto"/>
        </w:rPr>
      </w:pPr>
    </w:p>
    <w:p w14:paraId="0F8576F1" w14:textId="77777777" w:rsidR="0028700E" w:rsidRPr="00C066A6" w:rsidRDefault="0028700E" w:rsidP="00195DF0">
      <w:pPr>
        <w:pStyle w:val="Default"/>
        <w:widowControl w:val="0"/>
        <w:overflowPunct w:val="0"/>
        <w:spacing w:line="360" w:lineRule="auto"/>
        <w:jc w:val="both"/>
        <w:rPr>
          <w:rFonts w:ascii="Arial" w:hAnsi="Arial" w:cs="Arial"/>
          <w:b/>
          <w:color w:val="auto"/>
        </w:rPr>
      </w:pPr>
      <w:r w:rsidRPr="00C652A2">
        <w:rPr>
          <w:rFonts w:ascii="Arial" w:hAnsi="Arial" w:cs="Arial"/>
          <w:color w:val="auto"/>
        </w:rPr>
        <w:t>b) Verificar se as receitas informadas no RECEITAP.XML (campos: (Categoria Econômica/Origem/</w:t>
      </w:r>
      <w:r w:rsidRPr="00C066A6">
        <w:rPr>
          <w:rFonts w:ascii="Arial" w:hAnsi="Arial" w:cs="Arial"/>
          <w:color w:val="auto"/>
        </w:rPr>
        <w:t>Espécie/Detalhamento1/Detalhamento2/Detalhamento3/Tipo</w:t>
      </w:r>
      <w:r w:rsidR="00C066A6" w:rsidRPr="00C066A6">
        <w:rPr>
          <w:rFonts w:ascii="Arial" w:hAnsi="Arial" w:cs="Arial"/>
          <w:color w:val="auto"/>
        </w:rPr>
        <w:t>/</w:t>
      </w:r>
      <w:r w:rsidRPr="00C652A2">
        <w:rPr>
          <w:rFonts w:ascii="Arial" w:hAnsi="Arial" w:cs="Arial"/>
          <w:color w:val="auto"/>
        </w:rPr>
        <w:t xml:space="preserve">Código do Grupo de Fonte/Destinação de Recursos), com conta redutora igual a 2 (Não Redutora), foram informadas BALANCORR, no mês 1, no </w:t>
      </w:r>
      <w:r>
        <w:rPr>
          <w:rFonts w:ascii="Arial" w:hAnsi="Arial" w:cs="Arial"/>
          <w:color w:val="auto"/>
        </w:rPr>
        <w:t>Conta Corrente</w:t>
      </w:r>
      <w:r w:rsidRPr="00C652A2">
        <w:rPr>
          <w:rFonts w:ascii="Arial" w:hAnsi="Arial" w:cs="Arial"/>
          <w:color w:val="auto"/>
        </w:rPr>
        <w:t xml:space="preserve"> 05 da </w:t>
      </w:r>
      <w:r>
        <w:rPr>
          <w:rFonts w:ascii="Arial" w:hAnsi="Arial" w:cs="Arial"/>
          <w:color w:val="auto"/>
        </w:rPr>
        <w:t>Conta Contábil</w:t>
      </w:r>
      <w:r w:rsidRPr="00C652A2">
        <w:rPr>
          <w:rFonts w:ascii="Arial" w:hAnsi="Arial" w:cs="Arial"/>
          <w:color w:val="auto"/>
        </w:rPr>
        <w:t xml:space="preserve"> 521110000</w:t>
      </w:r>
      <w:r>
        <w:rPr>
          <w:rFonts w:ascii="Arial" w:hAnsi="Arial" w:cs="Arial"/>
          <w:color w:val="auto"/>
        </w:rPr>
        <w:t> </w:t>
      </w:r>
      <w:r>
        <w:rPr>
          <w:rFonts w:ascii="Arial" w:hAnsi="Arial" w:cs="Arial"/>
          <w:color w:val="auto"/>
        </w:rPr>
        <w:noBreakHyphen/>
        <w:t> </w:t>
      </w:r>
      <w:r w:rsidRPr="00C652A2">
        <w:rPr>
          <w:rFonts w:ascii="Arial" w:hAnsi="Arial" w:cs="Arial"/>
          <w:color w:val="auto"/>
        </w:rPr>
        <w:t xml:space="preserve">Previsão Inicial da Receita. </w:t>
      </w:r>
      <w:r w:rsidRPr="00B078DB">
        <w:rPr>
          <w:rFonts w:ascii="Arial" w:hAnsi="Arial" w:cs="Arial"/>
          <w:color w:val="auto"/>
        </w:rPr>
        <w:t>(</w:t>
      </w:r>
      <w:r>
        <w:rPr>
          <w:rFonts w:ascii="Arial" w:hAnsi="Arial" w:cs="Arial"/>
          <w:color w:val="auto"/>
          <w:u w:val="single"/>
        </w:rPr>
        <w:t>Consistência I</w:t>
      </w:r>
      <w:r w:rsidRPr="00652A11">
        <w:rPr>
          <w:rFonts w:ascii="Arial" w:hAnsi="Arial" w:cs="Arial"/>
          <w:color w:val="auto"/>
          <w:u w:val="single"/>
        </w:rPr>
        <w:t>mpeditiva</w:t>
      </w:r>
      <w:r w:rsidRPr="00B078DB">
        <w:rPr>
          <w:rFonts w:ascii="Arial" w:hAnsi="Arial" w:cs="Arial"/>
          <w:color w:val="auto"/>
        </w:rPr>
        <w:t>)</w:t>
      </w:r>
      <w:r w:rsidRPr="00C652A2">
        <w:rPr>
          <w:rFonts w:ascii="Arial" w:hAnsi="Arial" w:cs="Arial"/>
          <w:b/>
          <w:color w:val="auto"/>
        </w:rPr>
        <w:t xml:space="preserve">  </w:t>
      </w:r>
      <w:r w:rsidRPr="00C066A6">
        <w:rPr>
          <w:b/>
          <w:i/>
          <w:color w:val="auto"/>
          <w:sz w:val="28"/>
          <w:szCs w:val="28"/>
        </w:rPr>
        <w:t>ERRO</w:t>
      </w:r>
      <w:r w:rsidR="00C066A6" w:rsidRPr="00C066A6">
        <w:rPr>
          <w:b/>
          <w:i/>
          <w:color w:val="auto"/>
          <w:sz w:val="28"/>
          <w:szCs w:val="28"/>
        </w:rPr>
        <w:t xml:space="preserve"> </w:t>
      </w:r>
      <w:r w:rsidR="001112A2" w:rsidRPr="00C066A6">
        <w:rPr>
          <w:b/>
          <w:i/>
          <w:color w:val="auto"/>
          <w:sz w:val="28"/>
          <w:szCs w:val="28"/>
        </w:rPr>
        <w:t>2547</w:t>
      </w:r>
    </w:p>
    <w:p w14:paraId="0E30C489" w14:textId="77777777" w:rsidR="0028700E" w:rsidRPr="00C652A2" w:rsidRDefault="0028700E" w:rsidP="00195DF0">
      <w:pPr>
        <w:pStyle w:val="Default"/>
        <w:widowControl w:val="0"/>
        <w:spacing w:line="360" w:lineRule="auto"/>
        <w:jc w:val="both"/>
        <w:rPr>
          <w:rFonts w:ascii="Arial" w:hAnsi="Arial" w:cs="Arial"/>
          <w:i/>
          <w:color w:val="auto"/>
        </w:rPr>
      </w:pPr>
      <w:r w:rsidRPr="00C652A2">
        <w:rPr>
          <w:rFonts w:ascii="Arial" w:hAnsi="Arial" w:cs="Arial"/>
          <w:b/>
          <w:i/>
          <w:color w:val="auto"/>
        </w:rPr>
        <w:t>Mensagem</w:t>
      </w:r>
      <w:r w:rsidRPr="00C652A2">
        <w:rPr>
          <w:rFonts w:ascii="Arial" w:hAnsi="Arial" w:cs="Arial"/>
          <w:i/>
          <w:color w:val="auto"/>
        </w:rPr>
        <w:t>: “Receita prevista no Orçamento (RECEITAP</w:t>
      </w:r>
      <w:r>
        <w:rPr>
          <w:rFonts w:ascii="Arial" w:hAnsi="Arial" w:cs="Arial"/>
          <w:i/>
          <w:color w:val="auto"/>
        </w:rPr>
        <w:t>.XML</w:t>
      </w:r>
      <w:r w:rsidRPr="00C652A2">
        <w:rPr>
          <w:rFonts w:ascii="Arial" w:hAnsi="Arial" w:cs="Arial"/>
          <w:i/>
          <w:color w:val="auto"/>
        </w:rPr>
        <w:t>) e não informada no B</w:t>
      </w:r>
      <w:r>
        <w:rPr>
          <w:rFonts w:ascii="Arial" w:hAnsi="Arial" w:cs="Arial"/>
          <w:i/>
          <w:color w:val="auto"/>
        </w:rPr>
        <w:t>ALANCORR.XML</w:t>
      </w:r>
      <w:r w:rsidRPr="00C652A2">
        <w:rPr>
          <w:rFonts w:ascii="Arial" w:hAnsi="Arial" w:cs="Arial"/>
          <w:i/>
          <w:color w:val="auto"/>
        </w:rPr>
        <w:t xml:space="preserve"> na conta 521110000 - Previsão Inicial da Receita.</w:t>
      </w:r>
      <w:r w:rsidR="00401FAF" w:rsidRPr="00401FAF">
        <w:rPr>
          <w:rFonts w:ascii="Arial" w:hAnsi="Arial" w:cs="Arial"/>
          <w:i/>
          <w:color w:val="auto"/>
        </w:rPr>
        <w:t xml:space="preserve"> (Cod.Receita: {CodigoReceitaCategoriaEconomica}.{CodigoReceitaOrigem}.{CodigoReceitaEspecie}.{CodigoReceitaDetalhamento1}.{CodigoReceitaDetalhamento</w:t>
      </w:r>
      <w:r w:rsidR="00401FAF">
        <w:rPr>
          <w:rFonts w:ascii="Arial" w:hAnsi="Arial" w:cs="Arial"/>
          <w:i/>
          <w:color w:val="auto"/>
        </w:rPr>
        <w:t>2</w:t>
      </w:r>
      <w:r w:rsidR="00401FAF" w:rsidRPr="00401FAF">
        <w:rPr>
          <w:rFonts w:ascii="Arial" w:hAnsi="Arial" w:cs="Arial"/>
          <w:i/>
          <w:color w:val="auto"/>
        </w:rPr>
        <w:t>}.{</w:t>
      </w:r>
      <w:r w:rsidR="00401FAF">
        <w:rPr>
          <w:rFonts w:ascii="Arial" w:hAnsi="Arial" w:cs="Arial"/>
          <w:i/>
          <w:color w:val="auto"/>
        </w:rPr>
        <w:t>CodigoReceitaDetalhamento3</w:t>
      </w:r>
      <w:r w:rsidR="00401FAF" w:rsidRPr="00401FAF">
        <w:rPr>
          <w:rFonts w:ascii="Arial" w:hAnsi="Arial" w:cs="Arial"/>
          <w:i/>
          <w:color w:val="auto"/>
        </w:rPr>
        <w:t>}.{CodigoReceitaTipo}.{CodigoGrupoFonteDestinacaoRecursos})</w:t>
      </w:r>
      <w:r w:rsidRPr="00C652A2">
        <w:rPr>
          <w:rFonts w:ascii="Arial" w:hAnsi="Arial" w:cs="Arial"/>
          <w:i/>
          <w:color w:val="auto"/>
        </w:rPr>
        <w:t>”</w:t>
      </w:r>
    </w:p>
    <w:p w14:paraId="7FF06C18" w14:textId="77777777" w:rsidR="00E547FA" w:rsidRDefault="00E547FA" w:rsidP="00195DF0">
      <w:pPr>
        <w:pStyle w:val="Default"/>
        <w:widowControl w:val="0"/>
        <w:overflowPunct w:val="0"/>
        <w:spacing w:line="360" w:lineRule="auto"/>
        <w:jc w:val="both"/>
        <w:rPr>
          <w:rFonts w:ascii="Arial" w:hAnsi="Arial" w:cs="Arial"/>
          <w:color w:val="auto"/>
        </w:rPr>
      </w:pPr>
    </w:p>
    <w:p w14:paraId="456FDAFE" w14:textId="592E4294" w:rsidR="0028700E" w:rsidRPr="00E67E2B"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3</w:t>
      </w:r>
      <w:r w:rsidR="0028700E" w:rsidRPr="00E67E2B">
        <w:rPr>
          <w:rFonts w:ascii="Arial" w:hAnsi="Arial" w:cs="Arial"/>
          <w:color w:val="auto"/>
        </w:rPr>
        <w:t xml:space="preserve"> Consiste  total da </w:t>
      </w:r>
      <w:r w:rsidR="0028700E">
        <w:rPr>
          <w:rFonts w:ascii="Arial" w:hAnsi="Arial" w:cs="Arial"/>
          <w:color w:val="auto"/>
        </w:rPr>
        <w:t>Conta Corrente</w:t>
      </w:r>
      <w:r w:rsidR="0028700E" w:rsidRPr="00E67E2B">
        <w:rPr>
          <w:rFonts w:ascii="Arial" w:hAnsi="Arial" w:cs="Arial"/>
          <w:color w:val="auto"/>
        </w:rPr>
        <w:t xml:space="preserve"> 05 da conta 521110000</w:t>
      </w:r>
      <w:r w:rsidR="0028700E">
        <w:rPr>
          <w:rFonts w:ascii="Arial" w:hAnsi="Arial" w:cs="Arial"/>
          <w:color w:val="auto"/>
        </w:rPr>
        <w:t> </w:t>
      </w:r>
      <w:r w:rsidR="0028700E">
        <w:rPr>
          <w:rFonts w:ascii="Arial" w:hAnsi="Arial" w:cs="Arial"/>
          <w:color w:val="auto"/>
        </w:rPr>
        <w:noBreakHyphen/>
        <w:t> Previsão Inicial da R</w:t>
      </w:r>
      <w:r w:rsidR="0028700E" w:rsidRPr="00E67E2B">
        <w:rPr>
          <w:rFonts w:ascii="Arial" w:hAnsi="Arial" w:cs="Arial"/>
          <w:color w:val="auto"/>
        </w:rPr>
        <w:t xml:space="preserve">eceita com valores informados  nos arquivos da abertura (orçamento inicial)    </w:t>
      </w:r>
    </w:p>
    <w:p w14:paraId="6F3108EE" w14:textId="77777777" w:rsidR="0028700E" w:rsidRPr="00E67E2B" w:rsidRDefault="0028700E" w:rsidP="00195DF0">
      <w:pPr>
        <w:pStyle w:val="Default"/>
        <w:widowControl w:val="0"/>
        <w:overflowPunct w:val="0"/>
        <w:spacing w:line="360" w:lineRule="auto"/>
        <w:jc w:val="both"/>
        <w:rPr>
          <w:rFonts w:ascii="Arial" w:hAnsi="Arial" w:cs="Arial"/>
          <w:color w:val="auto"/>
        </w:rPr>
      </w:pPr>
    </w:p>
    <w:p w14:paraId="47307750" w14:textId="77777777" w:rsidR="0028700E" w:rsidRPr="00E67E2B"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u w:val="single"/>
        </w:rPr>
        <w:t>Para prefeitura</w:t>
      </w:r>
      <w:r w:rsidRPr="00E67E2B">
        <w:rPr>
          <w:rFonts w:ascii="Arial" w:hAnsi="Arial" w:cs="Arial"/>
          <w:color w:val="auto"/>
        </w:rPr>
        <w:t xml:space="preserve">: </w:t>
      </w:r>
    </w:p>
    <w:p w14:paraId="295E24C9" w14:textId="77777777" w:rsidR="0028700E" w:rsidRPr="00E67E2B" w:rsidRDefault="0028700E" w:rsidP="00195DF0">
      <w:pPr>
        <w:pStyle w:val="Default"/>
        <w:widowControl w:val="0"/>
        <w:overflowPunct w:val="0"/>
        <w:spacing w:line="360" w:lineRule="auto"/>
        <w:jc w:val="both"/>
        <w:rPr>
          <w:rFonts w:ascii="Arial" w:hAnsi="Arial" w:cs="Arial"/>
          <w:color w:val="auto"/>
        </w:rPr>
      </w:pPr>
    </w:p>
    <w:p w14:paraId="1BB5FC01" w14:textId="77777777" w:rsidR="0028700E" w:rsidRPr="00A3454E" w:rsidRDefault="0028700E" w:rsidP="00195DF0">
      <w:pPr>
        <w:pStyle w:val="Default"/>
        <w:widowControl w:val="0"/>
        <w:overflowPunct w:val="0"/>
        <w:spacing w:line="360" w:lineRule="auto"/>
        <w:jc w:val="both"/>
        <w:rPr>
          <w:rFonts w:ascii="Arial" w:hAnsi="Arial" w:cs="Arial"/>
          <w:b/>
          <w:strike/>
          <w:color w:val="auto"/>
        </w:rPr>
      </w:pPr>
      <w:r w:rsidRPr="00E67E2B">
        <w:rPr>
          <w:rFonts w:ascii="Arial" w:hAnsi="Arial" w:cs="Arial"/>
          <w:color w:val="auto"/>
        </w:rPr>
        <w:t xml:space="preserve">a) A soma do valor informado na </w:t>
      </w:r>
      <w:r>
        <w:rPr>
          <w:rFonts w:ascii="Arial" w:hAnsi="Arial" w:cs="Arial"/>
          <w:color w:val="auto"/>
        </w:rPr>
        <w:t>Conta Corrente</w:t>
      </w:r>
      <w:r w:rsidRPr="00E67E2B">
        <w:rPr>
          <w:rFonts w:ascii="Arial" w:hAnsi="Arial" w:cs="Arial"/>
          <w:color w:val="auto"/>
        </w:rPr>
        <w:t xml:space="preserve"> 05 da </w:t>
      </w:r>
      <w:r>
        <w:rPr>
          <w:rFonts w:ascii="Arial" w:hAnsi="Arial" w:cs="Arial"/>
          <w:color w:val="auto"/>
        </w:rPr>
        <w:t>Conta Contábil</w:t>
      </w:r>
      <w:r w:rsidRPr="00E67E2B">
        <w:rPr>
          <w:rFonts w:ascii="Arial" w:hAnsi="Arial" w:cs="Arial"/>
          <w:color w:val="auto"/>
        </w:rPr>
        <w:t xml:space="preserve"> 521110000 para a chave </w:t>
      </w:r>
      <w:r w:rsidRPr="00C652A2">
        <w:rPr>
          <w:rFonts w:ascii="Arial" w:hAnsi="Arial" w:cs="Arial"/>
          <w:color w:val="auto"/>
        </w:rPr>
        <w:t>“Categoria Econômica/Origem/</w:t>
      </w:r>
      <w:r w:rsidRPr="00A3454E">
        <w:rPr>
          <w:rFonts w:ascii="Arial" w:hAnsi="Arial" w:cs="Arial"/>
          <w:color w:val="auto"/>
        </w:rPr>
        <w:t>Espécie/Detalhamento1/Detalhamento2/Detalhamento3/Tipo</w:t>
      </w:r>
      <w:r w:rsidR="003B0087" w:rsidRPr="00A3454E">
        <w:rPr>
          <w:rFonts w:ascii="Arial" w:hAnsi="Arial" w:cs="Arial"/>
          <w:color w:val="auto"/>
        </w:rPr>
        <w:t>/</w:t>
      </w:r>
      <w:r w:rsidRPr="00C652A2">
        <w:rPr>
          <w:rFonts w:ascii="Arial" w:hAnsi="Arial" w:cs="Arial"/>
          <w:color w:val="auto"/>
        </w:rPr>
        <w:t>Código do Grupo de Fonte/Destinação de Recursos”</w:t>
      </w:r>
      <w:r w:rsidRPr="00E67E2B">
        <w:rPr>
          <w:rFonts w:ascii="Arial" w:hAnsi="Arial" w:cs="Arial"/>
          <w:color w:val="auto"/>
        </w:rPr>
        <w:t xml:space="preserve"> no campo “saldo final” no arquivo </w:t>
      </w:r>
      <w:r w:rsidRPr="00E67E2B">
        <w:rPr>
          <w:rFonts w:ascii="Arial" w:hAnsi="Arial" w:cs="Arial"/>
        </w:rPr>
        <w:t>BALANCORR.XML</w:t>
      </w:r>
      <w:r w:rsidRPr="00E67E2B">
        <w:rPr>
          <w:rFonts w:ascii="Arial" w:hAnsi="Arial" w:cs="Arial"/>
          <w:color w:val="auto"/>
        </w:rPr>
        <w:t xml:space="preserve"> deverá ser igual ao valor informado do campo “valor previsto anual” no </w:t>
      </w:r>
      <w:r w:rsidRPr="00A3454E">
        <w:rPr>
          <w:rFonts w:ascii="Arial" w:hAnsi="Arial" w:cs="Arial"/>
          <w:color w:val="auto"/>
        </w:rPr>
        <w:t xml:space="preserve">CONSREC.XML para mesma chave das </w:t>
      </w:r>
      <w:r w:rsidRPr="00A3454E">
        <w:rPr>
          <w:rFonts w:ascii="Arial" w:hAnsi="Arial" w:cs="Arial"/>
          <w:color w:val="auto"/>
          <w:u w:val="single"/>
        </w:rPr>
        <w:t>contas não redutoras</w:t>
      </w:r>
      <w:r w:rsidRPr="00A3454E">
        <w:rPr>
          <w:rFonts w:ascii="Arial" w:hAnsi="Arial" w:cs="Arial"/>
          <w:color w:val="auto"/>
        </w:rPr>
        <w:t>. (</w:t>
      </w:r>
      <w:r w:rsidRPr="00A3454E">
        <w:rPr>
          <w:rFonts w:ascii="Arial" w:hAnsi="Arial" w:cs="Arial"/>
          <w:color w:val="auto"/>
          <w:u w:val="single"/>
        </w:rPr>
        <w:t>Consistência Impeditiva</w:t>
      </w:r>
      <w:r w:rsidRPr="00A3454E">
        <w:rPr>
          <w:rFonts w:ascii="Arial" w:hAnsi="Arial" w:cs="Arial"/>
          <w:color w:val="auto"/>
        </w:rPr>
        <w:t>)</w:t>
      </w:r>
      <w:r w:rsidRPr="00A3454E">
        <w:rPr>
          <w:rFonts w:ascii="Arial" w:hAnsi="Arial" w:cs="Arial"/>
          <w:b/>
          <w:color w:val="auto"/>
        </w:rPr>
        <w:t xml:space="preserve">  </w:t>
      </w:r>
      <w:r w:rsidR="003B0087" w:rsidRPr="00A3454E">
        <w:rPr>
          <w:b/>
          <w:i/>
          <w:color w:val="auto"/>
          <w:sz w:val="28"/>
          <w:szCs w:val="28"/>
        </w:rPr>
        <w:t>ERRO</w:t>
      </w:r>
      <w:r w:rsidR="008D1DD2" w:rsidRPr="00A3454E">
        <w:rPr>
          <w:b/>
          <w:i/>
          <w:color w:val="auto"/>
          <w:sz w:val="28"/>
          <w:szCs w:val="28"/>
        </w:rPr>
        <w:t xml:space="preserve"> 2548</w:t>
      </w:r>
    </w:p>
    <w:p w14:paraId="2F9162B2" w14:textId="77777777" w:rsidR="0028700E" w:rsidRPr="009F131E" w:rsidRDefault="0028700E" w:rsidP="00195DF0">
      <w:pPr>
        <w:widowControl w:val="0"/>
        <w:spacing w:line="360" w:lineRule="auto"/>
        <w:jc w:val="both"/>
        <w:rPr>
          <w:rFonts w:ascii="Arial" w:hAnsi="Arial" w:cs="Arial"/>
          <w:i/>
          <w:sz w:val="24"/>
          <w:szCs w:val="24"/>
        </w:rPr>
      </w:pPr>
      <w:r w:rsidRPr="009F131E">
        <w:rPr>
          <w:rFonts w:ascii="Arial" w:hAnsi="Arial" w:cs="Arial"/>
          <w:b/>
          <w:i/>
          <w:sz w:val="24"/>
          <w:szCs w:val="24"/>
        </w:rPr>
        <w:t>Mensagem</w:t>
      </w:r>
      <w:r w:rsidRPr="009F131E">
        <w:rPr>
          <w:rFonts w:ascii="Arial" w:hAnsi="Arial" w:cs="Arial"/>
          <w:i/>
          <w:sz w:val="24"/>
          <w:szCs w:val="24"/>
        </w:rPr>
        <w:t xml:space="preserve">: “O total do valor informado na </w:t>
      </w:r>
      <w:r>
        <w:rPr>
          <w:rFonts w:ascii="Arial" w:hAnsi="Arial" w:cs="Arial"/>
          <w:i/>
          <w:sz w:val="24"/>
          <w:szCs w:val="24"/>
        </w:rPr>
        <w:t>Conta Corrente</w:t>
      </w:r>
      <w:r w:rsidRPr="009F131E">
        <w:rPr>
          <w:rFonts w:ascii="Arial" w:hAnsi="Arial" w:cs="Arial"/>
          <w:i/>
          <w:sz w:val="24"/>
          <w:szCs w:val="24"/>
        </w:rPr>
        <w:t xml:space="preserve"> 05 da </w:t>
      </w:r>
      <w:r>
        <w:rPr>
          <w:rFonts w:ascii="Arial" w:hAnsi="Arial" w:cs="Arial"/>
          <w:i/>
          <w:sz w:val="24"/>
          <w:szCs w:val="24"/>
        </w:rPr>
        <w:t>Conta Contábil</w:t>
      </w:r>
      <w:r w:rsidRPr="009F131E">
        <w:rPr>
          <w:rFonts w:ascii="Arial" w:hAnsi="Arial" w:cs="Arial"/>
          <w:i/>
          <w:sz w:val="24"/>
          <w:szCs w:val="24"/>
        </w:rPr>
        <w:t xml:space="preserve"> 521110000 para</w:t>
      </w:r>
      <w:r w:rsidR="00297D49">
        <w:rPr>
          <w:rFonts w:ascii="Arial" w:hAnsi="Arial" w:cs="Arial"/>
          <w:i/>
          <w:sz w:val="24"/>
          <w:szCs w:val="24"/>
        </w:rPr>
        <w:t xml:space="preserve"> </w:t>
      </w:r>
      <w:r w:rsidRPr="009F131E">
        <w:rPr>
          <w:rFonts w:ascii="Arial" w:hAnsi="Arial" w:cs="Arial"/>
          <w:i/>
          <w:sz w:val="24"/>
          <w:szCs w:val="24"/>
        </w:rPr>
        <w:t>a</w:t>
      </w:r>
      <w:r w:rsidR="00297D49">
        <w:rPr>
          <w:rFonts w:ascii="Arial" w:hAnsi="Arial" w:cs="Arial"/>
          <w:i/>
          <w:sz w:val="24"/>
          <w:szCs w:val="24"/>
        </w:rPr>
        <w:t xml:space="preserve"> </w:t>
      </w:r>
      <w:r w:rsidRPr="009F131E">
        <w:rPr>
          <w:rFonts w:ascii="Arial" w:hAnsi="Arial" w:cs="Arial"/>
          <w:i/>
          <w:sz w:val="24"/>
          <w:szCs w:val="24"/>
        </w:rPr>
        <w:t>chave</w:t>
      </w:r>
      <w:r w:rsidR="00297D49">
        <w:rPr>
          <w:rFonts w:ascii="Arial" w:hAnsi="Arial" w:cs="Arial"/>
          <w:i/>
          <w:sz w:val="24"/>
          <w:szCs w:val="24"/>
        </w:rPr>
        <w:t xml:space="preserve"> </w:t>
      </w:r>
      <w:r w:rsidRPr="009F131E">
        <w:rPr>
          <w:rFonts w:ascii="Arial" w:hAnsi="Arial" w:cs="Arial"/>
          <w:i/>
          <w:sz w:val="24"/>
          <w:szCs w:val="24"/>
        </w:rPr>
        <w:t>“CategoriaEconômica/Origem/</w:t>
      </w:r>
      <w:r w:rsidRPr="00A3454E">
        <w:rPr>
          <w:rFonts w:ascii="Arial" w:hAnsi="Arial" w:cs="Arial"/>
          <w:i/>
          <w:sz w:val="24"/>
          <w:szCs w:val="24"/>
        </w:rPr>
        <w:t>Espécie/Detalhamento1/Detalhamento2/Detalhamento3/Tipo</w:t>
      </w:r>
      <w:r w:rsidR="00A3454E" w:rsidRPr="00A3454E">
        <w:rPr>
          <w:rFonts w:ascii="Arial" w:hAnsi="Arial" w:cs="Arial"/>
          <w:i/>
          <w:sz w:val="24"/>
          <w:szCs w:val="24"/>
        </w:rPr>
        <w:t>/</w:t>
      </w:r>
      <w:r w:rsidR="00297D49">
        <w:rPr>
          <w:rFonts w:ascii="Arial" w:hAnsi="Arial" w:cs="Arial"/>
          <w:i/>
          <w:sz w:val="24"/>
          <w:szCs w:val="24"/>
        </w:rPr>
        <w:t>C</w:t>
      </w:r>
      <w:r w:rsidRPr="009F131E">
        <w:rPr>
          <w:rFonts w:ascii="Arial" w:hAnsi="Arial" w:cs="Arial"/>
          <w:i/>
          <w:sz w:val="24"/>
          <w:szCs w:val="24"/>
        </w:rPr>
        <w:t>ódigoGrupoFonte/Destinação</w:t>
      </w:r>
      <w:r w:rsidR="00297D49">
        <w:rPr>
          <w:rFonts w:ascii="Arial" w:hAnsi="Arial" w:cs="Arial"/>
          <w:i/>
          <w:sz w:val="24"/>
          <w:szCs w:val="24"/>
        </w:rPr>
        <w:t>R</w:t>
      </w:r>
      <w:r w:rsidRPr="009F131E">
        <w:rPr>
          <w:rFonts w:ascii="Arial" w:hAnsi="Arial" w:cs="Arial"/>
          <w:i/>
          <w:sz w:val="24"/>
          <w:szCs w:val="24"/>
        </w:rPr>
        <w:t>ecursos” no campo “saldo final” no arquivo BALANCORR.XML  diverge do valor informado do campo “valor previsto anual” no CONSREC.XML</w:t>
      </w:r>
      <w:r w:rsidR="00401FAF">
        <w:rPr>
          <w:rFonts w:ascii="Arial" w:hAnsi="Arial" w:cs="Arial"/>
          <w:i/>
          <w:sz w:val="24"/>
          <w:szCs w:val="24"/>
        </w:rPr>
        <w:t>.</w:t>
      </w:r>
      <w:r w:rsidR="00401FAF" w:rsidRPr="00401FAF">
        <w:rPr>
          <w:rFonts w:ascii="Arial" w:hAnsi="Arial" w:cs="Arial"/>
          <w:i/>
          <w:sz w:val="24"/>
          <w:szCs w:val="24"/>
        </w:rPr>
        <w:t>(Cod.Receita:{CodigoReceitaCategoriaEconomica}.{CodigoReceitaOrigem}.{CodigoReceitaEspecie}.{CodigoReceitaDetalhamento1}.{CodigoReceitaDetalhamento2}.{CodigoReceitaDetalhamento3}.{CodigoReceitaTipo}.{CodigoGrupoFonteDestinacaoRecursos})</w:t>
      </w:r>
      <w:r w:rsidRPr="009F131E">
        <w:rPr>
          <w:rFonts w:ascii="Arial" w:hAnsi="Arial" w:cs="Arial"/>
          <w:i/>
          <w:sz w:val="24"/>
          <w:szCs w:val="24"/>
        </w:rPr>
        <w:t>”</w:t>
      </w:r>
    </w:p>
    <w:p w14:paraId="77840035" w14:textId="77777777" w:rsidR="00D93BD7" w:rsidRDefault="00D93BD7" w:rsidP="00195DF0">
      <w:pPr>
        <w:widowControl w:val="0"/>
        <w:spacing w:line="360" w:lineRule="auto"/>
        <w:jc w:val="both"/>
        <w:rPr>
          <w:rFonts w:ascii="Arial" w:hAnsi="Arial" w:cs="Arial"/>
        </w:rPr>
      </w:pPr>
    </w:p>
    <w:p w14:paraId="1E08DE47" w14:textId="77777777" w:rsidR="00AF6744" w:rsidRDefault="00AF6744" w:rsidP="00195DF0">
      <w:pPr>
        <w:widowControl w:val="0"/>
        <w:spacing w:line="360" w:lineRule="auto"/>
        <w:jc w:val="both"/>
        <w:rPr>
          <w:rFonts w:ascii="Arial" w:hAnsi="Arial" w:cs="Arial"/>
        </w:rPr>
      </w:pPr>
      <w:r w:rsidRPr="009F131E">
        <w:rPr>
          <w:rFonts w:ascii="Arial" w:hAnsi="Arial" w:cs="Arial"/>
          <w:sz w:val="24"/>
          <w:szCs w:val="24"/>
        </w:rPr>
        <w:lastRenderedPageBreak/>
        <w:t xml:space="preserve">b) Verificar se o saldo final da </w:t>
      </w:r>
      <w:r>
        <w:rPr>
          <w:rFonts w:ascii="Arial" w:hAnsi="Arial" w:cs="Arial"/>
          <w:sz w:val="24"/>
          <w:szCs w:val="24"/>
        </w:rPr>
        <w:t>Conta Contábil</w:t>
      </w:r>
      <w:r w:rsidRPr="009F131E">
        <w:rPr>
          <w:rFonts w:ascii="Arial" w:hAnsi="Arial" w:cs="Arial"/>
          <w:sz w:val="24"/>
          <w:szCs w:val="24"/>
        </w:rPr>
        <w:t xml:space="preserve"> 521110000</w:t>
      </w:r>
      <w:r>
        <w:rPr>
          <w:rFonts w:ascii="Arial" w:hAnsi="Arial" w:cs="Arial"/>
          <w:sz w:val="24"/>
          <w:szCs w:val="24"/>
        </w:rPr>
        <w:t> </w:t>
      </w:r>
      <w:r>
        <w:rPr>
          <w:rFonts w:ascii="Arial" w:hAnsi="Arial" w:cs="Arial"/>
          <w:sz w:val="24"/>
          <w:szCs w:val="24"/>
        </w:rPr>
        <w:noBreakHyphen/>
        <w:t> Previsão Inicial da R</w:t>
      </w:r>
      <w:r w:rsidRPr="009F131E">
        <w:rPr>
          <w:rFonts w:ascii="Arial" w:hAnsi="Arial" w:cs="Arial"/>
          <w:sz w:val="24"/>
          <w:szCs w:val="24"/>
        </w:rPr>
        <w:t>eceita informada no BALANCORR.XML é igual a soma do valor informado no  campo “valor previsto anual” no CONSREC.XML para as contas não redutoras. (</w:t>
      </w:r>
      <w:r w:rsidRPr="009F131E">
        <w:rPr>
          <w:rFonts w:ascii="Arial" w:hAnsi="Arial" w:cs="Arial"/>
          <w:sz w:val="24"/>
          <w:szCs w:val="24"/>
          <w:u w:val="single"/>
        </w:rPr>
        <w:t>Consistência Impeditiva</w:t>
      </w:r>
      <w:r w:rsidRPr="009F131E">
        <w:rPr>
          <w:rFonts w:ascii="Arial" w:hAnsi="Arial" w:cs="Arial"/>
          <w:sz w:val="24"/>
          <w:szCs w:val="24"/>
        </w:rPr>
        <w:t xml:space="preserve">)  </w:t>
      </w:r>
      <w:r w:rsidRPr="009F131E">
        <w:rPr>
          <w:b/>
          <w:i/>
          <w:sz w:val="28"/>
          <w:szCs w:val="28"/>
        </w:rPr>
        <w:t>ERRO 1313</w:t>
      </w:r>
      <w:r w:rsidRPr="00B373A5">
        <w:rPr>
          <w:rFonts w:ascii="Arial" w:hAnsi="Arial" w:cs="Arial"/>
        </w:rPr>
        <w:t xml:space="preserve"> </w:t>
      </w:r>
    </w:p>
    <w:p w14:paraId="5544085B" w14:textId="77777777" w:rsidR="00AF6744" w:rsidRPr="009F131E" w:rsidRDefault="00AF6744" w:rsidP="00195DF0">
      <w:pPr>
        <w:widowControl w:val="0"/>
        <w:spacing w:line="360" w:lineRule="auto"/>
        <w:jc w:val="both"/>
        <w:rPr>
          <w:rFonts w:ascii="Arial" w:hAnsi="Arial" w:cs="Arial"/>
          <w:i/>
          <w:sz w:val="24"/>
          <w:szCs w:val="24"/>
        </w:rPr>
      </w:pPr>
      <w:r w:rsidRPr="009F131E">
        <w:rPr>
          <w:rFonts w:ascii="Arial" w:hAnsi="Arial" w:cs="Arial"/>
          <w:b/>
          <w:i/>
          <w:sz w:val="24"/>
          <w:szCs w:val="24"/>
        </w:rPr>
        <w:t>Mensagem</w:t>
      </w:r>
      <w:r w:rsidRPr="009F131E">
        <w:rPr>
          <w:rFonts w:ascii="Arial" w:hAnsi="Arial" w:cs="Arial"/>
          <w:i/>
          <w:sz w:val="24"/>
          <w:szCs w:val="24"/>
        </w:rPr>
        <w:t xml:space="preserve">: “Saldo final da </w:t>
      </w:r>
      <w:r>
        <w:rPr>
          <w:rFonts w:ascii="Arial" w:hAnsi="Arial" w:cs="Arial"/>
          <w:i/>
          <w:sz w:val="24"/>
          <w:szCs w:val="24"/>
        </w:rPr>
        <w:t>Conta Contábil</w:t>
      </w:r>
      <w:r w:rsidRPr="009F131E">
        <w:rPr>
          <w:rFonts w:ascii="Arial" w:hAnsi="Arial" w:cs="Arial"/>
          <w:i/>
          <w:sz w:val="24"/>
          <w:szCs w:val="24"/>
        </w:rPr>
        <w:t xml:space="preserve"> 521110000 – previsão inicial da receita informada no BALANCORR.XML diverge do montante informado no campo “valor previsto anual” no CONSREC.XML para as contas não redutoras”.</w:t>
      </w:r>
    </w:p>
    <w:p w14:paraId="2E017E99" w14:textId="77777777" w:rsidR="00AF6744" w:rsidRDefault="00AF6744" w:rsidP="00195DF0">
      <w:pPr>
        <w:widowControl w:val="0"/>
        <w:spacing w:line="360" w:lineRule="auto"/>
        <w:jc w:val="both"/>
        <w:rPr>
          <w:rFonts w:ascii="Arial" w:hAnsi="Arial" w:cs="Arial"/>
        </w:rPr>
      </w:pPr>
    </w:p>
    <w:p w14:paraId="0A6290DF" w14:textId="77777777" w:rsidR="00AF6744" w:rsidRPr="00E67E2B" w:rsidRDefault="00AF6744" w:rsidP="00195DF0">
      <w:pPr>
        <w:widowControl w:val="0"/>
        <w:spacing w:line="360" w:lineRule="auto"/>
        <w:jc w:val="both"/>
        <w:rPr>
          <w:rFonts w:ascii="Arial" w:hAnsi="Arial" w:cs="Arial"/>
        </w:rPr>
      </w:pPr>
    </w:p>
    <w:p w14:paraId="025C73F6" w14:textId="77777777" w:rsidR="0028700E" w:rsidRPr="00E67E2B"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u w:val="single"/>
        </w:rPr>
        <w:t>Para  outras UGs</w:t>
      </w:r>
      <w:r w:rsidRPr="00E67E2B">
        <w:rPr>
          <w:rFonts w:ascii="Arial" w:hAnsi="Arial" w:cs="Arial"/>
          <w:color w:val="auto"/>
        </w:rPr>
        <w:t xml:space="preserve">: </w:t>
      </w:r>
    </w:p>
    <w:p w14:paraId="2FD959A4" w14:textId="77777777" w:rsidR="0028700E" w:rsidRPr="00E67E2B" w:rsidRDefault="0028700E" w:rsidP="00195DF0">
      <w:pPr>
        <w:pStyle w:val="Default"/>
        <w:widowControl w:val="0"/>
        <w:overflowPunct w:val="0"/>
        <w:spacing w:line="360" w:lineRule="auto"/>
        <w:jc w:val="both"/>
        <w:rPr>
          <w:rFonts w:ascii="Arial" w:hAnsi="Arial" w:cs="Arial"/>
          <w:color w:val="auto"/>
        </w:rPr>
      </w:pPr>
    </w:p>
    <w:p w14:paraId="4050C80A" w14:textId="77777777" w:rsidR="0028700E" w:rsidRPr="00730B9D" w:rsidRDefault="0028700E" w:rsidP="00195DF0">
      <w:pPr>
        <w:pStyle w:val="Default"/>
        <w:widowControl w:val="0"/>
        <w:overflowPunct w:val="0"/>
        <w:spacing w:line="360" w:lineRule="auto"/>
        <w:jc w:val="both"/>
        <w:rPr>
          <w:rFonts w:ascii="Arial" w:hAnsi="Arial" w:cs="Arial"/>
          <w:b/>
          <w:color w:val="auto"/>
        </w:rPr>
      </w:pPr>
      <w:r w:rsidRPr="00B373A5">
        <w:rPr>
          <w:rFonts w:ascii="Arial" w:hAnsi="Arial" w:cs="Arial"/>
          <w:color w:val="auto"/>
        </w:rPr>
        <w:t xml:space="preserve">a) A soma do valor informado na </w:t>
      </w:r>
      <w:r>
        <w:rPr>
          <w:rFonts w:ascii="Arial" w:hAnsi="Arial" w:cs="Arial"/>
          <w:color w:val="auto"/>
        </w:rPr>
        <w:t>Conta Corrente</w:t>
      </w:r>
      <w:r w:rsidRPr="00B373A5">
        <w:rPr>
          <w:rFonts w:ascii="Arial" w:hAnsi="Arial" w:cs="Arial"/>
          <w:color w:val="auto"/>
        </w:rPr>
        <w:t xml:space="preserve"> 05 da </w:t>
      </w:r>
      <w:r>
        <w:rPr>
          <w:rFonts w:ascii="Arial" w:hAnsi="Arial" w:cs="Arial"/>
          <w:color w:val="auto"/>
        </w:rPr>
        <w:t>Conta Contábil</w:t>
      </w:r>
      <w:r w:rsidRPr="00B373A5">
        <w:rPr>
          <w:rFonts w:ascii="Arial" w:hAnsi="Arial" w:cs="Arial"/>
          <w:color w:val="auto"/>
        </w:rPr>
        <w:t xml:space="preserve"> 521110000 para a </w:t>
      </w:r>
      <w:r w:rsidRPr="00730B9D">
        <w:rPr>
          <w:rFonts w:ascii="Arial" w:hAnsi="Arial" w:cs="Arial"/>
          <w:color w:val="auto"/>
        </w:rPr>
        <w:t>chave “Categoria Econômica/Origem/Espécie/Detalhamento1/Detalhamento2/Detalhamento3/Tipo</w:t>
      </w:r>
      <w:r w:rsidR="00730B9D" w:rsidRPr="00730B9D">
        <w:rPr>
          <w:rFonts w:ascii="Arial" w:hAnsi="Arial" w:cs="Arial"/>
          <w:color w:val="auto"/>
        </w:rPr>
        <w:t>/</w:t>
      </w:r>
      <w:r w:rsidRPr="00730B9D">
        <w:rPr>
          <w:rFonts w:ascii="Arial" w:hAnsi="Arial" w:cs="Arial"/>
          <w:color w:val="auto"/>
        </w:rPr>
        <w:t>CódigoGrupo</w:t>
      </w:r>
      <w:r w:rsidR="003F0669">
        <w:rPr>
          <w:rFonts w:ascii="Arial" w:hAnsi="Arial" w:cs="Arial"/>
          <w:color w:val="auto"/>
        </w:rPr>
        <w:t>F</w:t>
      </w:r>
      <w:r w:rsidRPr="00730B9D">
        <w:rPr>
          <w:rFonts w:ascii="Arial" w:hAnsi="Arial" w:cs="Arial"/>
          <w:color w:val="auto"/>
        </w:rPr>
        <w:t>onte/Destinação</w:t>
      </w:r>
      <w:r w:rsidR="003F0669">
        <w:rPr>
          <w:rFonts w:ascii="Arial" w:hAnsi="Arial" w:cs="Arial"/>
          <w:color w:val="auto"/>
        </w:rPr>
        <w:t>R</w:t>
      </w:r>
      <w:r w:rsidRPr="00730B9D">
        <w:rPr>
          <w:rFonts w:ascii="Arial" w:hAnsi="Arial" w:cs="Arial"/>
          <w:color w:val="auto"/>
        </w:rPr>
        <w:t xml:space="preserve">ecursos” no campo “saldo final” no arquivo BALANCORR.XML deverá ser igual ao valor informado do campo “valor previsto anual” no  RECEITAP.XML para mesma chave </w:t>
      </w:r>
      <w:r w:rsidRPr="00730B9D">
        <w:rPr>
          <w:rFonts w:ascii="Arial" w:hAnsi="Arial" w:cs="Arial"/>
          <w:color w:val="auto"/>
          <w:u w:val="single"/>
        </w:rPr>
        <w:t>das contas não redutoras</w:t>
      </w:r>
      <w:r w:rsidRPr="00730B9D">
        <w:rPr>
          <w:rFonts w:ascii="Arial" w:hAnsi="Arial" w:cs="Arial"/>
          <w:color w:val="auto"/>
        </w:rPr>
        <w:t>. (</w:t>
      </w:r>
      <w:r w:rsidRPr="00730B9D">
        <w:rPr>
          <w:rFonts w:ascii="Arial" w:hAnsi="Arial" w:cs="Arial"/>
          <w:color w:val="auto"/>
          <w:u w:val="single"/>
        </w:rPr>
        <w:t>Consistência Impeditiva</w:t>
      </w:r>
      <w:r w:rsidRPr="00730B9D">
        <w:rPr>
          <w:rFonts w:ascii="Arial" w:hAnsi="Arial" w:cs="Arial"/>
          <w:color w:val="auto"/>
        </w:rPr>
        <w:t>)</w:t>
      </w:r>
      <w:r w:rsidRPr="00730B9D">
        <w:rPr>
          <w:rFonts w:ascii="Arial" w:hAnsi="Arial" w:cs="Arial"/>
          <w:b/>
          <w:color w:val="auto"/>
        </w:rPr>
        <w:t xml:space="preserve">  </w:t>
      </w:r>
      <w:r w:rsidRPr="00730B9D">
        <w:rPr>
          <w:b/>
          <w:i/>
          <w:color w:val="auto"/>
          <w:sz w:val="28"/>
          <w:szCs w:val="28"/>
        </w:rPr>
        <w:t xml:space="preserve">ERRO </w:t>
      </w:r>
      <w:r w:rsidR="00645870" w:rsidRPr="00730B9D">
        <w:rPr>
          <w:b/>
          <w:i/>
          <w:color w:val="auto"/>
          <w:sz w:val="28"/>
          <w:szCs w:val="28"/>
        </w:rPr>
        <w:t>2549</w:t>
      </w:r>
      <w:r w:rsidRPr="00730B9D">
        <w:rPr>
          <w:rFonts w:ascii="Arial" w:hAnsi="Arial" w:cs="Arial"/>
          <w:color w:val="auto"/>
        </w:rPr>
        <w:t xml:space="preserve"> </w:t>
      </w:r>
    </w:p>
    <w:p w14:paraId="761701D8" w14:textId="77777777" w:rsidR="0028700E" w:rsidRDefault="0028700E" w:rsidP="00195DF0">
      <w:pPr>
        <w:widowControl w:val="0"/>
        <w:spacing w:line="360" w:lineRule="auto"/>
        <w:jc w:val="both"/>
        <w:rPr>
          <w:rFonts w:ascii="Arial" w:hAnsi="Arial" w:cs="Arial"/>
          <w:i/>
          <w:color w:val="000000"/>
          <w:sz w:val="24"/>
          <w:szCs w:val="24"/>
        </w:rPr>
      </w:pPr>
      <w:r w:rsidRPr="00730B9D">
        <w:rPr>
          <w:rFonts w:ascii="Arial" w:hAnsi="Arial" w:cs="Arial"/>
          <w:b/>
          <w:i/>
          <w:sz w:val="24"/>
          <w:szCs w:val="24"/>
        </w:rPr>
        <w:t>Mensagem</w:t>
      </w:r>
      <w:r w:rsidRPr="00730B9D">
        <w:rPr>
          <w:rFonts w:ascii="Arial" w:hAnsi="Arial" w:cs="Arial"/>
          <w:i/>
          <w:sz w:val="24"/>
          <w:szCs w:val="24"/>
        </w:rPr>
        <w:t>: “O total do valor informado na Conta Corrente 05 da Conta Contábil 521110000 para a chave “Categoria Econômica/Origem/Espécie/Detalhamento1/Detalhamento2/Detalhamento3/Tipo</w:t>
      </w:r>
      <w:r w:rsidR="00730B9D" w:rsidRPr="00730B9D">
        <w:rPr>
          <w:rFonts w:ascii="Arial" w:hAnsi="Arial" w:cs="Arial"/>
          <w:i/>
          <w:sz w:val="24"/>
          <w:szCs w:val="24"/>
        </w:rPr>
        <w:t>/</w:t>
      </w:r>
      <w:r w:rsidRPr="00730B9D">
        <w:rPr>
          <w:rFonts w:ascii="Arial" w:hAnsi="Arial" w:cs="Arial"/>
          <w:i/>
          <w:sz w:val="24"/>
          <w:szCs w:val="24"/>
        </w:rPr>
        <w:t>CódigoGrupo</w:t>
      </w:r>
      <w:r w:rsidR="003F0669">
        <w:rPr>
          <w:rFonts w:ascii="Arial" w:hAnsi="Arial" w:cs="Arial"/>
          <w:i/>
          <w:sz w:val="24"/>
          <w:szCs w:val="24"/>
        </w:rPr>
        <w:t>F</w:t>
      </w:r>
      <w:r w:rsidRPr="00730B9D">
        <w:rPr>
          <w:rFonts w:ascii="Arial" w:hAnsi="Arial" w:cs="Arial"/>
          <w:i/>
          <w:sz w:val="24"/>
          <w:szCs w:val="24"/>
        </w:rPr>
        <w:t>onte/Destinação</w:t>
      </w:r>
      <w:r w:rsidR="003F0669">
        <w:rPr>
          <w:rFonts w:ascii="Arial" w:hAnsi="Arial" w:cs="Arial"/>
          <w:i/>
          <w:sz w:val="24"/>
          <w:szCs w:val="24"/>
        </w:rPr>
        <w:t>R</w:t>
      </w:r>
      <w:r w:rsidRPr="00730B9D">
        <w:rPr>
          <w:rFonts w:ascii="Arial" w:hAnsi="Arial" w:cs="Arial"/>
          <w:i/>
          <w:sz w:val="24"/>
          <w:szCs w:val="24"/>
        </w:rPr>
        <w:t xml:space="preserve">ecursos” no campo “saldo </w:t>
      </w:r>
      <w:r w:rsidRPr="009F131E">
        <w:rPr>
          <w:rFonts w:ascii="Arial" w:hAnsi="Arial" w:cs="Arial"/>
          <w:i/>
          <w:sz w:val="24"/>
          <w:szCs w:val="24"/>
        </w:rPr>
        <w:t>final” no arquivo BALANCORR.XML  diverge do valor informado do campo “valor previsto anual” no RECEITAP.XML</w:t>
      </w:r>
      <w:r w:rsidR="00401FAF">
        <w:rPr>
          <w:rFonts w:ascii="Arial" w:hAnsi="Arial" w:cs="Arial"/>
          <w:i/>
          <w:sz w:val="24"/>
          <w:szCs w:val="24"/>
        </w:rPr>
        <w:t xml:space="preserve">. </w:t>
      </w:r>
      <w:r w:rsidR="00401FAF" w:rsidRPr="00401FAF">
        <w:rPr>
          <w:rFonts w:ascii="Arial" w:hAnsi="Arial" w:cs="Arial"/>
          <w:i/>
          <w:sz w:val="24"/>
          <w:szCs w:val="24"/>
        </w:rPr>
        <w:t>(Cod.Receita:{CodigoReceitaCategoriaEconomica}.{CodigoReceitaOrigem}.{CodigoReceitaEspecie}.{CodigoReceitaDetalhamento1}.{CodigoReceitaDetalhamento2}.{CodigoReceitaDetalhamento3}.{CodigoReceitaTipo}.{CodigoGrupoFonteDestinacaoRecursos})</w:t>
      </w:r>
      <w:r w:rsidRPr="009F131E">
        <w:rPr>
          <w:rFonts w:ascii="Arial" w:hAnsi="Arial" w:cs="Arial"/>
          <w:i/>
          <w:sz w:val="24"/>
          <w:szCs w:val="24"/>
        </w:rPr>
        <w:t>”</w:t>
      </w:r>
      <w:r w:rsidRPr="009F131E">
        <w:rPr>
          <w:rFonts w:ascii="Arial" w:hAnsi="Arial" w:cs="Arial"/>
          <w:i/>
          <w:color w:val="000000"/>
          <w:sz w:val="24"/>
          <w:szCs w:val="24"/>
        </w:rPr>
        <w:t>.</w:t>
      </w:r>
    </w:p>
    <w:p w14:paraId="6BAEAFFB" w14:textId="77777777" w:rsidR="00163CCC" w:rsidRDefault="00163CCC" w:rsidP="00195DF0">
      <w:pPr>
        <w:widowControl w:val="0"/>
        <w:spacing w:line="360" w:lineRule="auto"/>
        <w:jc w:val="both"/>
        <w:rPr>
          <w:rFonts w:ascii="Arial" w:hAnsi="Arial" w:cs="Arial"/>
          <w:i/>
          <w:color w:val="000000"/>
          <w:sz w:val="24"/>
          <w:szCs w:val="24"/>
        </w:rPr>
      </w:pPr>
    </w:p>
    <w:p w14:paraId="27A21B68" w14:textId="77777777" w:rsidR="00163CCC" w:rsidRPr="009F131E" w:rsidRDefault="00163CCC" w:rsidP="00195DF0">
      <w:pPr>
        <w:pStyle w:val="Default"/>
        <w:widowControl w:val="0"/>
        <w:overflowPunct w:val="0"/>
        <w:spacing w:line="360" w:lineRule="auto"/>
        <w:jc w:val="both"/>
        <w:rPr>
          <w:rFonts w:ascii="Arial" w:hAnsi="Arial" w:cs="Arial"/>
          <w:color w:val="auto"/>
        </w:rPr>
      </w:pPr>
      <w:r w:rsidRPr="009F131E">
        <w:rPr>
          <w:rFonts w:ascii="Arial" w:hAnsi="Arial" w:cs="Arial"/>
          <w:color w:val="auto"/>
        </w:rPr>
        <w:t xml:space="preserve">b) Verificar se o saldo final da </w:t>
      </w:r>
      <w:r>
        <w:rPr>
          <w:rFonts w:ascii="Arial" w:hAnsi="Arial" w:cs="Arial"/>
          <w:color w:val="auto"/>
        </w:rPr>
        <w:t>Conta Contábil</w:t>
      </w:r>
      <w:r w:rsidRPr="009F131E">
        <w:rPr>
          <w:rFonts w:ascii="Arial" w:hAnsi="Arial" w:cs="Arial"/>
          <w:color w:val="auto"/>
        </w:rPr>
        <w:t xml:space="preserve"> 521110000</w:t>
      </w:r>
      <w:r>
        <w:rPr>
          <w:rFonts w:ascii="Arial" w:hAnsi="Arial" w:cs="Arial"/>
          <w:color w:val="auto"/>
        </w:rPr>
        <w:t> </w:t>
      </w:r>
      <w:r>
        <w:rPr>
          <w:rFonts w:ascii="Arial" w:hAnsi="Arial" w:cs="Arial"/>
          <w:color w:val="auto"/>
        </w:rPr>
        <w:noBreakHyphen/>
        <w:t> Previsão I</w:t>
      </w:r>
      <w:r w:rsidRPr="009F131E">
        <w:rPr>
          <w:rFonts w:ascii="Arial" w:hAnsi="Arial" w:cs="Arial"/>
          <w:color w:val="auto"/>
        </w:rPr>
        <w:t>nicia</w:t>
      </w:r>
      <w:r>
        <w:rPr>
          <w:rFonts w:ascii="Arial" w:hAnsi="Arial" w:cs="Arial"/>
          <w:color w:val="auto"/>
        </w:rPr>
        <w:t>l da R</w:t>
      </w:r>
      <w:r w:rsidRPr="009F131E">
        <w:rPr>
          <w:rFonts w:ascii="Arial" w:hAnsi="Arial" w:cs="Arial"/>
          <w:color w:val="auto"/>
        </w:rPr>
        <w:t>eceita informada no BALANCORR.XML é igual a soma do valor informado no  campo “valor previsto anual” no RECEITAP.XML para as contas não redutoras. (</w:t>
      </w:r>
      <w:r w:rsidRPr="009F131E">
        <w:rPr>
          <w:rFonts w:ascii="Arial" w:hAnsi="Arial" w:cs="Arial"/>
          <w:color w:val="auto"/>
          <w:u w:val="single"/>
        </w:rPr>
        <w:t>Consistência Impeditiva</w:t>
      </w:r>
      <w:r w:rsidRPr="009F131E">
        <w:rPr>
          <w:rFonts w:ascii="Arial" w:hAnsi="Arial" w:cs="Arial"/>
          <w:color w:val="auto"/>
        </w:rPr>
        <w:t xml:space="preserve">)  </w:t>
      </w:r>
      <w:r w:rsidRPr="009F131E">
        <w:rPr>
          <w:b/>
          <w:i/>
          <w:color w:val="auto"/>
          <w:sz w:val="28"/>
          <w:szCs w:val="28"/>
        </w:rPr>
        <w:t>ERRO 1315</w:t>
      </w:r>
    </w:p>
    <w:p w14:paraId="11023BED" w14:textId="77777777" w:rsidR="00163CCC" w:rsidRPr="009F131E" w:rsidRDefault="00163CCC" w:rsidP="00195DF0">
      <w:pPr>
        <w:widowControl w:val="0"/>
        <w:spacing w:line="360" w:lineRule="auto"/>
        <w:jc w:val="both"/>
        <w:rPr>
          <w:rFonts w:ascii="Arial" w:hAnsi="Arial" w:cs="Arial"/>
          <w:i/>
          <w:sz w:val="24"/>
          <w:szCs w:val="24"/>
        </w:rPr>
      </w:pPr>
      <w:r w:rsidRPr="009F131E">
        <w:rPr>
          <w:rFonts w:ascii="Arial" w:hAnsi="Arial" w:cs="Arial"/>
          <w:b/>
          <w:i/>
          <w:sz w:val="24"/>
          <w:szCs w:val="24"/>
        </w:rPr>
        <w:t>Mensagem</w:t>
      </w:r>
      <w:r w:rsidRPr="009F131E">
        <w:rPr>
          <w:rFonts w:ascii="Arial" w:hAnsi="Arial" w:cs="Arial"/>
          <w:i/>
          <w:sz w:val="24"/>
          <w:szCs w:val="24"/>
        </w:rPr>
        <w:t xml:space="preserve">: “Saldo final da </w:t>
      </w:r>
      <w:r>
        <w:rPr>
          <w:rFonts w:ascii="Arial" w:hAnsi="Arial" w:cs="Arial"/>
          <w:i/>
          <w:sz w:val="24"/>
          <w:szCs w:val="24"/>
        </w:rPr>
        <w:t>Conta Contábil</w:t>
      </w:r>
      <w:r w:rsidRPr="009F131E">
        <w:rPr>
          <w:rFonts w:ascii="Arial" w:hAnsi="Arial" w:cs="Arial"/>
          <w:i/>
          <w:sz w:val="24"/>
          <w:szCs w:val="24"/>
        </w:rPr>
        <w:t xml:space="preserve"> 521110000 – previsão inicial da receita informada no BALANCORR.XML diverge do montante informado no campo “valor previsto anual” no </w:t>
      </w:r>
      <w:r w:rsidRPr="009F131E">
        <w:rPr>
          <w:rFonts w:ascii="Arial" w:hAnsi="Arial" w:cs="Arial"/>
          <w:i/>
          <w:sz w:val="24"/>
          <w:szCs w:val="24"/>
        </w:rPr>
        <w:lastRenderedPageBreak/>
        <w:t>RECEITAP.XML para as contas não redutoras”.</w:t>
      </w:r>
    </w:p>
    <w:p w14:paraId="1DC1B017" w14:textId="77777777" w:rsidR="00163CCC" w:rsidRPr="009F131E" w:rsidRDefault="00163CCC" w:rsidP="00195DF0">
      <w:pPr>
        <w:widowControl w:val="0"/>
        <w:spacing w:line="360" w:lineRule="auto"/>
        <w:jc w:val="both"/>
        <w:rPr>
          <w:rFonts w:ascii="Arial" w:hAnsi="Arial" w:cs="Arial"/>
          <w:i/>
          <w:color w:val="000000"/>
          <w:sz w:val="24"/>
          <w:szCs w:val="24"/>
        </w:rPr>
      </w:pPr>
    </w:p>
    <w:p w14:paraId="2A8D36A7" w14:textId="051EBFB0" w:rsidR="0028700E" w:rsidRPr="00E67E2B"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4</w:t>
      </w:r>
      <w:r w:rsidR="0028700E" w:rsidRPr="00B373A5">
        <w:rPr>
          <w:rFonts w:ascii="Arial" w:hAnsi="Arial" w:cs="Arial"/>
          <w:color w:val="auto"/>
        </w:rPr>
        <w:t xml:space="preserve"> Consiste </w:t>
      </w:r>
      <w:r w:rsidR="0028700E">
        <w:rPr>
          <w:rFonts w:ascii="Arial" w:hAnsi="Arial" w:cs="Arial"/>
          <w:color w:val="auto"/>
        </w:rPr>
        <w:t>Conta Corrente</w:t>
      </w:r>
      <w:r w:rsidR="0028700E" w:rsidRPr="00B373A5">
        <w:rPr>
          <w:rFonts w:ascii="Arial" w:hAnsi="Arial" w:cs="Arial"/>
          <w:color w:val="auto"/>
        </w:rPr>
        <w:t xml:space="preserve"> do grupo  5.2.1.1.2.00.00  previsão de deduções da </w:t>
      </w:r>
      <w:r w:rsidR="0028700E" w:rsidRPr="00E67E2B">
        <w:rPr>
          <w:rFonts w:ascii="Arial" w:hAnsi="Arial" w:cs="Arial"/>
          <w:color w:val="auto"/>
        </w:rPr>
        <w:t xml:space="preserve">receita com arquivos da abertura (orçamento inicial)   </w:t>
      </w:r>
    </w:p>
    <w:p w14:paraId="06766569" w14:textId="77777777" w:rsidR="0028700E" w:rsidRPr="00E67E2B" w:rsidRDefault="0028700E" w:rsidP="00195DF0">
      <w:pPr>
        <w:pStyle w:val="Default"/>
        <w:widowControl w:val="0"/>
        <w:overflowPunct w:val="0"/>
        <w:spacing w:line="360" w:lineRule="auto"/>
        <w:jc w:val="both"/>
        <w:rPr>
          <w:rFonts w:ascii="Arial" w:hAnsi="Arial" w:cs="Arial"/>
          <w:color w:val="auto"/>
        </w:rPr>
      </w:pPr>
    </w:p>
    <w:p w14:paraId="071D1E3A" w14:textId="77777777" w:rsidR="0028700E" w:rsidRPr="00E67E2B"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u w:val="single"/>
        </w:rPr>
        <w:t>Para Prefeitura</w:t>
      </w:r>
      <w:r w:rsidRPr="00E67E2B">
        <w:rPr>
          <w:rFonts w:ascii="Arial" w:hAnsi="Arial" w:cs="Arial"/>
          <w:color w:val="auto"/>
        </w:rPr>
        <w:t>:</w:t>
      </w:r>
    </w:p>
    <w:p w14:paraId="031D4993" w14:textId="3A06B6C9" w:rsidR="0028700E" w:rsidRDefault="0028700E" w:rsidP="00195DF0">
      <w:pPr>
        <w:pStyle w:val="Default"/>
        <w:widowControl w:val="0"/>
        <w:overflowPunct w:val="0"/>
        <w:spacing w:line="360" w:lineRule="auto"/>
        <w:jc w:val="both"/>
        <w:rPr>
          <w:rFonts w:ascii="Arial" w:hAnsi="Arial" w:cs="Arial"/>
          <w:color w:val="auto"/>
        </w:rPr>
      </w:pPr>
      <w:r>
        <w:rPr>
          <w:rFonts w:ascii="Arial" w:hAnsi="Arial" w:cs="Arial"/>
          <w:color w:val="auto"/>
        </w:rPr>
        <w:t xml:space="preserve">a) </w:t>
      </w:r>
      <w:r w:rsidRPr="00B373A5">
        <w:rPr>
          <w:rFonts w:ascii="Arial" w:hAnsi="Arial" w:cs="Arial"/>
          <w:color w:val="auto"/>
        </w:rPr>
        <w:t xml:space="preserve">A </w:t>
      </w:r>
      <w:r>
        <w:rPr>
          <w:rFonts w:ascii="Arial" w:hAnsi="Arial" w:cs="Arial"/>
          <w:color w:val="auto"/>
        </w:rPr>
        <w:t>Conta Corrente</w:t>
      </w:r>
      <w:r w:rsidRPr="00B373A5">
        <w:rPr>
          <w:rFonts w:ascii="Arial" w:hAnsi="Arial" w:cs="Arial"/>
          <w:color w:val="auto"/>
        </w:rPr>
        <w:t xml:space="preserve"> 05 das contas contábeis 5.2.1.1.2.01.01 – previsão de dedução da receita FUNDEB; 5.2.1.1.2.02.00 previsão de dedução da receita</w:t>
      </w:r>
      <w:r w:rsidRPr="00B373A5">
        <w:rPr>
          <w:rFonts w:ascii="Arial" w:hAnsi="Arial" w:cs="Arial"/>
          <w:strike/>
          <w:color w:val="auto"/>
        </w:rPr>
        <w:t xml:space="preserve"> </w:t>
      </w:r>
      <w:r w:rsidRPr="00B373A5">
        <w:rPr>
          <w:rFonts w:ascii="Arial" w:hAnsi="Arial" w:cs="Arial"/>
          <w:color w:val="auto"/>
        </w:rPr>
        <w:t xml:space="preserve">Renúncia; 5.2.1.1.2.99.00 – outras deduções </w:t>
      </w:r>
      <w:r w:rsidRPr="00E67E2B">
        <w:rPr>
          <w:rFonts w:ascii="Arial" w:hAnsi="Arial" w:cs="Arial"/>
          <w:color w:val="auto"/>
        </w:rPr>
        <w:t xml:space="preserve">deverá ser a mesma codificação informada no CONSREC.XML (campos: </w:t>
      </w:r>
      <w:r w:rsidRPr="00E72A5D">
        <w:rPr>
          <w:rFonts w:ascii="Arial" w:hAnsi="Arial" w:cs="Arial"/>
          <w:color w:val="auto"/>
        </w:rPr>
        <w:t>(CategoriaEconômica/Origem/</w:t>
      </w:r>
      <w:r w:rsidRPr="00730B9D">
        <w:rPr>
          <w:rFonts w:ascii="Arial" w:hAnsi="Arial" w:cs="Arial"/>
          <w:color w:val="auto"/>
        </w:rPr>
        <w:t>Espécie/Detalhamento1/Detalhamento2/Detalhamento3/Tipo</w:t>
      </w:r>
      <w:r w:rsidR="00730B9D" w:rsidRPr="00730B9D">
        <w:rPr>
          <w:rFonts w:ascii="Arial" w:hAnsi="Arial" w:cs="Arial"/>
          <w:color w:val="auto"/>
        </w:rPr>
        <w:t>/</w:t>
      </w:r>
      <w:r w:rsidRPr="00E72A5D">
        <w:rPr>
          <w:rFonts w:ascii="Arial" w:hAnsi="Arial" w:cs="Arial"/>
          <w:color w:val="auto"/>
        </w:rPr>
        <w:t>CódigoGrupoFonte/DestinaçãoRecursos)</w:t>
      </w:r>
      <w:r w:rsidRPr="00E67E2B">
        <w:rPr>
          <w:rFonts w:ascii="Arial" w:hAnsi="Arial" w:cs="Arial"/>
          <w:color w:val="auto"/>
        </w:rPr>
        <w:t xml:space="preserve"> </w:t>
      </w:r>
      <w:r w:rsidRPr="00E67E2B">
        <w:rPr>
          <w:rFonts w:ascii="Arial" w:hAnsi="Arial" w:cs="Arial"/>
          <w:color w:val="auto"/>
          <w:u w:val="single"/>
        </w:rPr>
        <w:t>para contas redutoras</w:t>
      </w:r>
      <w:r w:rsidRPr="00E67E2B">
        <w:rPr>
          <w:rFonts w:ascii="Arial" w:hAnsi="Arial" w:cs="Arial"/>
          <w:color w:val="auto"/>
        </w:rPr>
        <w:t xml:space="preserve">. </w:t>
      </w:r>
      <w:r w:rsidRPr="009F131E">
        <w:rPr>
          <w:rFonts w:ascii="Arial" w:hAnsi="Arial" w:cs="Arial"/>
          <w:color w:val="auto"/>
        </w:rPr>
        <w:t>(</w:t>
      </w:r>
      <w:r w:rsidRPr="009F131E">
        <w:rPr>
          <w:rFonts w:ascii="Arial" w:hAnsi="Arial" w:cs="Arial"/>
          <w:color w:val="auto"/>
          <w:u w:val="single"/>
        </w:rPr>
        <w:t>Consistência Impeditiva</w:t>
      </w:r>
      <w:r w:rsidRPr="009F131E">
        <w:rPr>
          <w:rFonts w:ascii="Arial" w:hAnsi="Arial" w:cs="Arial"/>
          <w:color w:val="auto"/>
        </w:rPr>
        <w:t>)</w:t>
      </w:r>
      <w:r w:rsidRPr="00B373A5">
        <w:rPr>
          <w:rFonts w:ascii="Arial" w:hAnsi="Arial" w:cs="Arial"/>
          <w:b/>
          <w:color w:val="auto"/>
        </w:rPr>
        <w:t xml:space="preserve"> </w:t>
      </w:r>
      <w:r w:rsidRPr="00E72A5D">
        <w:rPr>
          <w:b/>
          <w:i/>
          <w:color w:val="auto"/>
          <w:sz w:val="28"/>
          <w:szCs w:val="28"/>
        </w:rPr>
        <w:t>ERRO </w:t>
      </w:r>
      <w:r w:rsidR="00F62FB6">
        <w:rPr>
          <w:b/>
          <w:i/>
          <w:color w:val="auto"/>
          <w:sz w:val="28"/>
          <w:szCs w:val="28"/>
        </w:rPr>
        <w:t>2550</w:t>
      </w:r>
    </w:p>
    <w:p w14:paraId="159C5037" w14:textId="77777777" w:rsidR="0028700E" w:rsidRPr="00E72A5D" w:rsidRDefault="0028700E" w:rsidP="00195DF0">
      <w:pPr>
        <w:pStyle w:val="Default"/>
        <w:widowControl w:val="0"/>
        <w:overflowPunct w:val="0"/>
        <w:spacing w:line="360" w:lineRule="auto"/>
        <w:jc w:val="both"/>
        <w:rPr>
          <w:rFonts w:ascii="Arial" w:hAnsi="Arial" w:cs="Arial"/>
          <w:i/>
        </w:rPr>
      </w:pPr>
      <w:r w:rsidRPr="00977454">
        <w:rPr>
          <w:rFonts w:ascii="Arial" w:hAnsi="Arial" w:cs="Arial"/>
          <w:b/>
          <w:i/>
        </w:rPr>
        <w:t>Mensagem</w:t>
      </w:r>
      <w:r w:rsidRPr="00977454">
        <w:rPr>
          <w:rFonts w:ascii="Arial" w:hAnsi="Arial" w:cs="Arial"/>
          <w:i/>
        </w:rPr>
        <w:t>: “</w:t>
      </w:r>
      <w:r w:rsidRPr="00977454">
        <w:rPr>
          <w:rFonts w:ascii="Arial" w:hAnsi="Arial" w:cs="Arial"/>
          <w:i/>
          <w:color w:val="auto"/>
        </w:rPr>
        <w:t>A identificação da receita (Conta Corrente 05) informada no</w:t>
      </w:r>
      <w:r w:rsidRPr="00E72A5D">
        <w:rPr>
          <w:rFonts w:ascii="Arial" w:hAnsi="Arial" w:cs="Arial"/>
          <w:i/>
          <w:color w:val="auto"/>
        </w:rPr>
        <w:t xml:space="preserve"> </w:t>
      </w:r>
      <w:r>
        <w:rPr>
          <w:rFonts w:ascii="Arial" w:hAnsi="Arial" w:cs="Arial"/>
          <w:i/>
          <w:color w:val="auto"/>
        </w:rPr>
        <w:t>BALANCORR.XML</w:t>
      </w:r>
      <w:r w:rsidRPr="00E72A5D">
        <w:rPr>
          <w:rFonts w:ascii="Arial" w:hAnsi="Arial" w:cs="Arial"/>
          <w:i/>
          <w:color w:val="auto"/>
        </w:rPr>
        <w:t xml:space="preserve"> na(s) conta(s) contábil(eis) 5.2.1.1.2.01.01; 5.2.1.1.2.02.00; 5.2.1.1.2.99.00</w:t>
      </w:r>
      <w:r w:rsidRPr="00E72A5D">
        <w:rPr>
          <w:rFonts w:ascii="Arial" w:hAnsi="Arial" w:cs="Arial"/>
          <w:color w:val="auto"/>
        </w:rPr>
        <w:t xml:space="preserve"> </w:t>
      </w:r>
      <w:r w:rsidRPr="00E72A5D">
        <w:rPr>
          <w:rFonts w:ascii="Arial" w:hAnsi="Arial" w:cs="Arial"/>
          <w:i/>
          <w:color w:val="auto"/>
        </w:rPr>
        <w:t>diverge da classificação da receita orçamentária (conta redutora) informada no CONSREC.XML”</w:t>
      </w:r>
      <w:r w:rsidRPr="00E72A5D">
        <w:rPr>
          <w:rFonts w:ascii="Arial" w:hAnsi="Arial" w:cs="Arial"/>
          <w:i/>
        </w:rPr>
        <w:t>.</w:t>
      </w:r>
    </w:p>
    <w:p w14:paraId="28BE1039" w14:textId="77777777" w:rsidR="0028700E" w:rsidRDefault="0028700E" w:rsidP="00195DF0">
      <w:pPr>
        <w:pStyle w:val="Default"/>
        <w:widowControl w:val="0"/>
        <w:overflowPunct w:val="0"/>
        <w:spacing w:line="360" w:lineRule="auto"/>
        <w:jc w:val="both"/>
        <w:rPr>
          <w:rFonts w:ascii="Arial" w:hAnsi="Arial" w:cs="Arial"/>
          <w:color w:val="auto"/>
          <w:u w:val="single"/>
        </w:rPr>
      </w:pPr>
    </w:p>
    <w:p w14:paraId="1E8114B4" w14:textId="7BE9383B" w:rsidR="0028700E" w:rsidRPr="00977454" w:rsidRDefault="0028700E" w:rsidP="00195DF0">
      <w:pPr>
        <w:pStyle w:val="Default"/>
        <w:widowControl w:val="0"/>
        <w:overflowPunct w:val="0"/>
        <w:spacing w:line="360" w:lineRule="auto"/>
        <w:jc w:val="both"/>
        <w:rPr>
          <w:rFonts w:ascii="Arial" w:hAnsi="Arial" w:cs="Arial"/>
          <w:b/>
          <w:color w:val="auto"/>
        </w:rPr>
      </w:pPr>
      <w:r w:rsidRPr="00977454">
        <w:rPr>
          <w:rFonts w:ascii="Arial" w:hAnsi="Arial" w:cs="Arial"/>
          <w:color w:val="auto"/>
        </w:rPr>
        <w:t>b) Verificar se as receitas informadas no CONSREC.XML (campos: (CategoriaEconômica/Origem/</w:t>
      </w:r>
      <w:r w:rsidRPr="00730B9D">
        <w:rPr>
          <w:rFonts w:ascii="Arial" w:hAnsi="Arial" w:cs="Arial"/>
          <w:color w:val="auto"/>
        </w:rPr>
        <w:t>Espécie/Detalhamento1/Detalhamento2/Detalhamento3/Tipo</w:t>
      </w:r>
      <w:r w:rsidR="00730B9D" w:rsidRPr="00730B9D">
        <w:rPr>
          <w:rFonts w:ascii="Arial" w:hAnsi="Arial" w:cs="Arial"/>
          <w:color w:val="auto"/>
        </w:rPr>
        <w:t>/</w:t>
      </w:r>
      <w:r w:rsidRPr="00977454">
        <w:rPr>
          <w:rFonts w:ascii="Arial" w:hAnsi="Arial" w:cs="Arial"/>
          <w:color w:val="auto"/>
        </w:rPr>
        <w:t xml:space="preserve">CódigoGrupoFonte/DestinaçãoRecursos), para UG do tipo 07 Prefeitura, com campo conta redutora igual a 1 (Redutora), foram informadas </w:t>
      </w:r>
      <w:r>
        <w:rPr>
          <w:rFonts w:ascii="Arial" w:hAnsi="Arial" w:cs="Arial"/>
          <w:color w:val="auto"/>
        </w:rPr>
        <w:t xml:space="preserve">no </w:t>
      </w:r>
      <w:r w:rsidRPr="00977454">
        <w:rPr>
          <w:rFonts w:ascii="Arial" w:hAnsi="Arial" w:cs="Arial"/>
          <w:color w:val="auto"/>
        </w:rPr>
        <w:t xml:space="preserve">BALANCORR, no mês 1, no </w:t>
      </w:r>
      <w:r>
        <w:rPr>
          <w:rFonts w:ascii="Arial" w:hAnsi="Arial" w:cs="Arial"/>
          <w:color w:val="auto"/>
        </w:rPr>
        <w:t>Conta Corrente</w:t>
      </w:r>
      <w:r w:rsidRPr="00977454">
        <w:rPr>
          <w:rFonts w:ascii="Arial" w:hAnsi="Arial" w:cs="Arial"/>
          <w:color w:val="auto"/>
        </w:rPr>
        <w:t xml:space="preserve"> 05, em pelo menos uma das seguintes contas: 5.2.1.1.2.01.01 - (-) FUNDEB; 5.2.1.1.2.02.00 - (-) RENÚNCIA ou 5.2.1.1.2.99.00 - (-) OUTRAS DEDUÇÕES. (</w:t>
      </w:r>
      <w:r w:rsidRPr="00977454">
        <w:rPr>
          <w:rFonts w:ascii="Arial" w:hAnsi="Arial" w:cs="Arial"/>
          <w:color w:val="auto"/>
          <w:u w:val="single"/>
        </w:rPr>
        <w:t>Consistência Impeditiva</w:t>
      </w:r>
      <w:r w:rsidRPr="00977454">
        <w:rPr>
          <w:rFonts w:ascii="Arial" w:hAnsi="Arial" w:cs="Arial"/>
          <w:color w:val="auto"/>
        </w:rPr>
        <w:t>)</w:t>
      </w:r>
      <w:r w:rsidRPr="00977454">
        <w:rPr>
          <w:rFonts w:ascii="Arial" w:hAnsi="Arial" w:cs="Arial"/>
          <w:b/>
          <w:color w:val="auto"/>
        </w:rPr>
        <w:t xml:space="preserve">  </w:t>
      </w:r>
      <w:r w:rsidRPr="00977454">
        <w:rPr>
          <w:b/>
          <w:i/>
          <w:color w:val="auto"/>
          <w:sz w:val="28"/>
          <w:szCs w:val="28"/>
        </w:rPr>
        <w:t xml:space="preserve">ERRO </w:t>
      </w:r>
      <w:r w:rsidR="00131BD3">
        <w:rPr>
          <w:b/>
          <w:i/>
          <w:color w:val="auto"/>
          <w:sz w:val="28"/>
          <w:szCs w:val="28"/>
        </w:rPr>
        <w:t>2551</w:t>
      </w:r>
    </w:p>
    <w:p w14:paraId="5904077E" w14:textId="77777777" w:rsidR="0028700E" w:rsidRPr="002B5C23" w:rsidRDefault="0028700E" w:rsidP="00195DF0">
      <w:pPr>
        <w:pStyle w:val="Default"/>
        <w:widowControl w:val="0"/>
        <w:spacing w:line="360" w:lineRule="auto"/>
        <w:jc w:val="both"/>
        <w:rPr>
          <w:rFonts w:ascii="Arial" w:hAnsi="Arial" w:cs="Arial"/>
          <w:i/>
          <w:color w:val="auto"/>
        </w:rPr>
      </w:pPr>
      <w:r w:rsidRPr="002B5C23">
        <w:rPr>
          <w:rFonts w:ascii="Arial" w:hAnsi="Arial" w:cs="Arial"/>
          <w:b/>
          <w:i/>
          <w:color w:val="auto"/>
        </w:rPr>
        <w:t>Mensagem</w:t>
      </w:r>
      <w:r w:rsidRPr="002B5C23">
        <w:rPr>
          <w:rFonts w:ascii="Arial" w:hAnsi="Arial" w:cs="Arial"/>
          <w:i/>
          <w:color w:val="auto"/>
        </w:rPr>
        <w:t>: “Dedução de Receita prevista no Orçamento (CONSREC) e não informada no Balancete na conta 52112000 - (-) PREVISÃO DE DEDUÇÕES DA RECEITA (Informar o código da receita)”</w:t>
      </w:r>
    </w:p>
    <w:p w14:paraId="0AA05F44" w14:textId="77777777" w:rsidR="00EA6402" w:rsidRDefault="00EA6402" w:rsidP="00195DF0">
      <w:pPr>
        <w:pStyle w:val="Default"/>
        <w:widowControl w:val="0"/>
        <w:overflowPunct w:val="0"/>
        <w:spacing w:line="360" w:lineRule="auto"/>
        <w:jc w:val="both"/>
        <w:rPr>
          <w:rFonts w:ascii="Arial" w:hAnsi="Arial" w:cs="Arial"/>
          <w:color w:val="auto"/>
          <w:u w:val="single"/>
        </w:rPr>
      </w:pPr>
    </w:p>
    <w:p w14:paraId="45737C29" w14:textId="77777777" w:rsidR="0028700E" w:rsidRPr="00E67E2B" w:rsidRDefault="0028700E" w:rsidP="00195DF0">
      <w:pPr>
        <w:pStyle w:val="Default"/>
        <w:widowControl w:val="0"/>
        <w:overflowPunct w:val="0"/>
        <w:spacing w:line="360" w:lineRule="auto"/>
        <w:jc w:val="both"/>
        <w:rPr>
          <w:rFonts w:ascii="Arial" w:hAnsi="Arial" w:cs="Arial"/>
          <w:color w:val="auto"/>
          <w:u w:val="single"/>
        </w:rPr>
      </w:pPr>
      <w:r w:rsidRPr="00E67E2B">
        <w:rPr>
          <w:rFonts w:ascii="Arial" w:hAnsi="Arial" w:cs="Arial"/>
          <w:color w:val="auto"/>
          <w:u w:val="single"/>
        </w:rPr>
        <w:t>Para outras UGs</w:t>
      </w:r>
    </w:p>
    <w:p w14:paraId="7A6EFD2B" w14:textId="77777777" w:rsidR="0028700E" w:rsidRPr="00C856C6" w:rsidRDefault="0028700E" w:rsidP="00195DF0">
      <w:pPr>
        <w:pStyle w:val="Default"/>
        <w:widowControl w:val="0"/>
        <w:overflowPunct w:val="0"/>
        <w:spacing w:line="360" w:lineRule="auto"/>
        <w:jc w:val="both"/>
        <w:rPr>
          <w:rFonts w:ascii="Arial" w:hAnsi="Arial" w:cs="Arial"/>
          <w:color w:val="auto"/>
        </w:rPr>
      </w:pPr>
      <w:r>
        <w:rPr>
          <w:rFonts w:ascii="Arial" w:hAnsi="Arial" w:cs="Arial"/>
          <w:color w:val="auto"/>
        </w:rPr>
        <w:t xml:space="preserve">a) </w:t>
      </w:r>
      <w:r w:rsidRPr="00B373A5">
        <w:rPr>
          <w:rFonts w:ascii="Arial" w:hAnsi="Arial" w:cs="Arial"/>
          <w:color w:val="auto"/>
        </w:rPr>
        <w:t xml:space="preserve">A </w:t>
      </w:r>
      <w:r>
        <w:rPr>
          <w:rFonts w:ascii="Arial" w:hAnsi="Arial" w:cs="Arial"/>
          <w:color w:val="auto"/>
        </w:rPr>
        <w:t>Conta Corrente</w:t>
      </w:r>
      <w:r w:rsidRPr="00B373A5">
        <w:rPr>
          <w:rFonts w:ascii="Arial" w:hAnsi="Arial" w:cs="Arial"/>
          <w:color w:val="auto"/>
        </w:rPr>
        <w:t xml:space="preserve"> 05 das contas contábeis 5.2.1.1.2.01.01 – previsão de dedução da receita FUNDEB; 5.2.1.1.2.02.00 previsão de dedução da receita</w:t>
      </w:r>
      <w:r w:rsidRPr="00B373A5">
        <w:rPr>
          <w:rFonts w:ascii="Arial" w:hAnsi="Arial" w:cs="Arial"/>
          <w:strike/>
          <w:color w:val="auto"/>
        </w:rPr>
        <w:t xml:space="preserve"> </w:t>
      </w:r>
      <w:r w:rsidRPr="00B373A5">
        <w:rPr>
          <w:rFonts w:ascii="Arial" w:hAnsi="Arial" w:cs="Arial"/>
          <w:color w:val="auto"/>
        </w:rPr>
        <w:t xml:space="preserve">Renúncia; 5.2.1.1.2.99.00 – outras deduções,  deverá </w:t>
      </w:r>
      <w:r w:rsidRPr="00E67E2B">
        <w:rPr>
          <w:rFonts w:ascii="Arial" w:hAnsi="Arial" w:cs="Arial"/>
          <w:color w:val="auto"/>
        </w:rPr>
        <w:t xml:space="preserve">ser a mesma codificação informada no </w:t>
      </w:r>
      <w:r w:rsidRPr="00C856C6">
        <w:rPr>
          <w:rFonts w:ascii="Arial" w:hAnsi="Arial" w:cs="Arial"/>
          <w:color w:val="auto"/>
        </w:rPr>
        <w:t>RECEITAP.XML (campos: (CategoriaEconômica/Origem/Espécie/Detalhamento1/Detalhamento2/Detalhamento3/Tipo</w:t>
      </w:r>
      <w:r w:rsidR="00C856C6" w:rsidRPr="00C856C6">
        <w:rPr>
          <w:rFonts w:ascii="Arial" w:hAnsi="Arial" w:cs="Arial"/>
          <w:color w:val="auto"/>
        </w:rPr>
        <w:t>/</w:t>
      </w:r>
      <w:r w:rsidRPr="00C856C6">
        <w:rPr>
          <w:rFonts w:ascii="Arial" w:hAnsi="Arial" w:cs="Arial"/>
          <w:color w:val="auto"/>
        </w:rPr>
        <w:t xml:space="preserve">CódigoGrupoFonte/DestinaçãoRecursos) </w:t>
      </w:r>
      <w:r w:rsidRPr="00C856C6">
        <w:rPr>
          <w:rFonts w:ascii="Arial" w:hAnsi="Arial" w:cs="Arial"/>
          <w:color w:val="auto"/>
          <w:u w:val="single"/>
        </w:rPr>
        <w:t>para contas redutoras</w:t>
      </w:r>
      <w:r w:rsidRPr="00C856C6">
        <w:rPr>
          <w:rFonts w:ascii="Arial" w:hAnsi="Arial" w:cs="Arial"/>
          <w:color w:val="auto"/>
        </w:rPr>
        <w:t>. (</w:t>
      </w:r>
      <w:r w:rsidRPr="00C856C6">
        <w:rPr>
          <w:rFonts w:ascii="Arial" w:hAnsi="Arial" w:cs="Arial"/>
          <w:color w:val="auto"/>
          <w:u w:val="single"/>
        </w:rPr>
        <w:t>Consistência Impeditiva</w:t>
      </w:r>
      <w:r w:rsidRPr="00C856C6">
        <w:rPr>
          <w:rFonts w:ascii="Arial" w:hAnsi="Arial" w:cs="Arial"/>
          <w:color w:val="auto"/>
        </w:rPr>
        <w:t>)</w:t>
      </w:r>
      <w:r w:rsidRPr="00C856C6">
        <w:rPr>
          <w:rFonts w:ascii="Arial" w:hAnsi="Arial" w:cs="Arial"/>
          <w:b/>
          <w:color w:val="auto"/>
        </w:rPr>
        <w:t xml:space="preserve">  </w:t>
      </w:r>
      <w:r w:rsidRPr="00C856C6">
        <w:rPr>
          <w:b/>
          <w:i/>
          <w:color w:val="auto"/>
          <w:sz w:val="28"/>
          <w:szCs w:val="28"/>
        </w:rPr>
        <w:t xml:space="preserve">ERRO </w:t>
      </w:r>
      <w:r w:rsidR="006C5B78" w:rsidRPr="00C856C6">
        <w:rPr>
          <w:b/>
          <w:i/>
          <w:color w:val="auto"/>
          <w:sz w:val="28"/>
          <w:szCs w:val="28"/>
        </w:rPr>
        <w:t>255</w:t>
      </w:r>
      <w:r w:rsidR="00EE1794" w:rsidRPr="00C856C6">
        <w:rPr>
          <w:b/>
          <w:i/>
          <w:color w:val="auto"/>
          <w:sz w:val="28"/>
          <w:szCs w:val="28"/>
        </w:rPr>
        <w:t>2</w:t>
      </w:r>
    </w:p>
    <w:p w14:paraId="0EF35761" w14:textId="77777777" w:rsidR="0028700E" w:rsidRPr="00977454" w:rsidRDefault="0028700E" w:rsidP="00195DF0">
      <w:pPr>
        <w:pStyle w:val="Default"/>
        <w:widowControl w:val="0"/>
        <w:overflowPunct w:val="0"/>
        <w:spacing w:line="360" w:lineRule="auto"/>
        <w:jc w:val="both"/>
        <w:rPr>
          <w:rFonts w:ascii="Arial" w:hAnsi="Arial" w:cs="Arial"/>
          <w:i/>
        </w:rPr>
      </w:pPr>
      <w:r w:rsidRPr="00977454">
        <w:rPr>
          <w:rFonts w:ascii="Arial" w:hAnsi="Arial" w:cs="Arial"/>
          <w:b/>
          <w:i/>
        </w:rPr>
        <w:lastRenderedPageBreak/>
        <w:t>Mensagem</w:t>
      </w:r>
      <w:r w:rsidRPr="00977454">
        <w:rPr>
          <w:rFonts w:ascii="Arial" w:hAnsi="Arial" w:cs="Arial"/>
          <w:i/>
        </w:rPr>
        <w:t>: “</w:t>
      </w:r>
      <w:r w:rsidRPr="00977454">
        <w:rPr>
          <w:rFonts w:ascii="Arial" w:hAnsi="Arial" w:cs="Arial"/>
          <w:i/>
          <w:color w:val="auto"/>
        </w:rPr>
        <w:t>A identificação da receita (</w:t>
      </w:r>
      <w:r>
        <w:rPr>
          <w:rFonts w:ascii="Arial" w:hAnsi="Arial" w:cs="Arial"/>
          <w:i/>
          <w:color w:val="auto"/>
        </w:rPr>
        <w:t>Conta Corrente</w:t>
      </w:r>
      <w:r w:rsidRPr="00977454">
        <w:rPr>
          <w:rFonts w:ascii="Arial" w:hAnsi="Arial" w:cs="Arial"/>
          <w:i/>
          <w:color w:val="auto"/>
        </w:rPr>
        <w:t xml:space="preserve"> 05) informada no balancete na(s) conta(s) contábil(eis) 5.2.1.1.2.01.01; 5.2.1.1.2.02.00 ; 5.2.1.1.2.99.00 diverge da classificação da receita orçamentária (conta redutora) informada no RECEITAP.XML”</w:t>
      </w:r>
      <w:r w:rsidRPr="00977454">
        <w:rPr>
          <w:rFonts w:ascii="Arial" w:hAnsi="Arial" w:cs="Arial"/>
          <w:i/>
        </w:rPr>
        <w:t>.</w:t>
      </w:r>
    </w:p>
    <w:p w14:paraId="286BE85A" w14:textId="77777777" w:rsidR="0028700E" w:rsidRDefault="0028700E" w:rsidP="00195DF0">
      <w:pPr>
        <w:widowControl w:val="0"/>
        <w:spacing w:line="360" w:lineRule="auto"/>
        <w:jc w:val="both"/>
        <w:rPr>
          <w:rFonts w:ascii="Arial" w:hAnsi="Arial" w:cs="Arial"/>
          <w:b/>
        </w:rPr>
      </w:pPr>
    </w:p>
    <w:p w14:paraId="4EBD7C71" w14:textId="77777777" w:rsidR="0028700E" w:rsidRPr="00C856C6" w:rsidRDefault="0028700E" w:rsidP="00195DF0">
      <w:pPr>
        <w:pStyle w:val="Default"/>
        <w:widowControl w:val="0"/>
        <w:overflowPunct w:val="0"/>
        <w:spacing w:line="360" w:lineRule="auto"/>
        <w:jc w:val="both"/>
        <w:rPr>
          <w:rFonts w:ascii="Arial" w:hAnsi="Arial" w:cs="Arial"/>
          <w:b/>
          <w:color w:val="auto"/>
        </w:rPr>
      </w:pPr>
      <w:r w:rsidRPr="00977454">
        <w:rPr>
          <w:rFonts w:ascii="Arial" w:hAnsi="Arial" w:cs="Arial"/>
          <w:color w:val="auto"/>
        </w:rPr>
        <w:t>b) Verificar se as receitas informadas no RECEITAP.XML (campos: (CategoriaEconômica/Origem/</w:t>
      </w:r>
      <w:r w:rsidRPr="00C856C6">
        <w:rPr>
          <w:rFonts w:ascii="Arial" w:hAnsi="Arial" w:cs="Arial"/>
          <w:color w:val="auto"/>
        </w:rPr>
        <w:t>Espécie/Detalhamento1/Detalhamento2/Detalhamento3/Tipo</w:t>
      </w:r>
      <w:r w:rsidR="00C856C6" w:rsidRPr="00C856C6">
        <w:rPr>
          <w:rFonts w:ascii="Arial" w:hAnsi="Arial" w:cs="Arial"/>
          <w:color w:val="auto"/>
        </w:rPr>
        <w:t>/</w:t>
      </w:r>
      <w:r w:rsidRPr="00C856C6">
        <w:rPr>
          <w:rFonts w:ascii="Arial" w:hAnsi="Arial" w:cs="Arial"/>
          <w:color w:val="auto"/>
        </w:rPr>
        <w:t xml:space="preserve">CódigoGrupoFonte/DestinaçãoRecursos), com campo conta redutora igual a </w:t>
      </w:r>
      <w:r w:rsidRPr="00977454">
        <w:rPr>
          <w:rFonts w:ascii="Arial" w:hAnsi="Arial" w:cs="Arial"/>
          <w:color w:val="auto"/>
        </w:rPr>
        <w:t xml:space="preserve">1 (Redutora), foram informadas </w:t>
      </w:r>
      <w:r>
        <w:rPr>
          <w:rFonts w:ascii="Arial" w:hAnsi="Arial" w:cs="Arial"/>
          <w:color w:val="auto"/>
        </w:rPr>
        <w:t xml:space="preserve">no </w:t>
      </w:r>
      <w:r w:rsidRPr="00977454">
        <w:rPr>
          <w:rFonts w:ascii="Arial" w:hAnsi="Arial" w:cs="Arial"/>
          <w:color w:val="auto"/>
        </w:rPr>
        <w:t xml:space="preserve">BALANCORR, no mês 1, no </w:t>
      </w:r>
      <w:r>
        <w:rPr>
          <w:rFonts w:ascii="Arial" w:hAnsi="Arial" w:cs="Arial"/>
          <w:color w:val="auto"/>
        </w:rPr>
        <w:t>Conta Corrente</w:t>
      </w:r>
      <w:r w:rsidRPr="00977454">
        <w:rPr>
          <w:rFonts w:ascii="Arial" w:hAnsi="Arial" w:cs="Arial"/>
          <w:color w:val="auto"/>
        </w:rPr>
        <w:t xml:space="preserve"> 05, em pelo menos uma das contas seguintes: 5.2.1.1.2.01.01 - (-) FUNDEB; 5.2.1.1.2.02.00 - (-) RENÚNCIA ou 5.2.1.1.2.99.00 - (-) OUTRAS DEDUÇÕES. (</w:t>
      </w:r>
      <w:r w:rsidRPr="00977454">
        <w:rPr>
          <w:rFonts w:ascii="Arial" w:hAnsi="Arial" w:cs="Arial"/>
          <w:color w:val="auto"/>
          <w:u w:val="single"/>
        </w:rPr>
        <w:t>Consistência Impeditiva</w:t>
      </w:r>
      <w:r w:rsidRPr="00977454">
        <w:rPr>
          <w:rFonts w:ascii="Arial" w:hAnsi="Arial" w:cs="Arial"/>
          <w:color w:val="auto"/>
        </w:rPr>
        <w:t>)</w:t>
      </w:r>
      <w:r w:rsidRPr="00977454">
        <w:rPr>
          <w:rFonts w:ascii="Arial" w:hAnsi="Arial" w:cs="Arial"/>
          <w:b/>
          <w:color w:val="auto"/>
        </w:rPr>
        <w:t xml:space="preserve">  </w:t>
      </w:r>
      <w:r w:rsidRPr="00C856C6">
        <w:rPr>
          <w:b/>
          <w:i/>
          <w:color w:val="auto"/>
          <w:sz w:val="28"/>
          <w:szCs w:val="28"/>
        </w:rPr>
        <w:t xml:space="preserve">ERRO </w:t>
      </w:r>
      <w:r w:rsidR="007B10ED" w:rsidRPr="00C856C6">
        <w:rPr>
          <w:b/>
          <w:i/>
          <w:color w:val="auto"/>
          <w:sz w:val="28"/>
          <w:szCs w:val="28"/>
        </w:rPr>
        <w:t>2553</w:t>
      </w:r>
    </w:p>
    <w:p w14:paraId="565BDA49" w14:textId="77777777" w:rsidR="0028700E" w:rsidRPr="00977454" w:rsidRDefault="0028700E" w:rsidP="00195DF0">
      <w:pPr>
        <w:pStyle w:val="Default"/>
        <w:widowControl w:val="0"/>
        <w:spacing w:line="360" w:lineRule="auto"/>
        <w:jc w:val="both"/>
        <w:rPr>
          <w:rFonts w:ascii="Arial" w:hAnsi="Arial" w:cs="Arial"/>
          <w:i/>
          <w:color w:val="auto"/>
        </w:rPr>
      </w:pPr>
      <w:r w:rsidRPr="00977454">
        <w:rPr>
          <w:rFonts w:ascii="Arial" w:hAnsi="Arial" w:cs="Arial"/>
          <w:b/>
          <w:i/>
          <w:color w:val="auto"/>
        </w:rPr>
        <w:t>Mensagem</w:t>
      </w:r>
      <w:r w:rsidRPr="00977454">
        <w:rPr>
          <w:rFonts w:ascii="Arial" w:hAnsi="Arial" w:cs="Arial"/>
          <w:i/>
          <w:color w:val="auto"/>
        </w:rPr>
        <w:t>: “Dedução de Receita prevista no Orçamento (RECEITAP) e não informada no Balancete na conta 52112000 - (-) PREVISÃO DE DEDUÇÕES DA RECEITA (Informar o código da receita)”</w:t>
      </w:r>
    </w:p>
    <w:p w14:paraId="1CD1F731" w14:textId="77777777" w:rsidR="00AA2F8F" w:rsidRPr="00E67E2B" w:rsidRDefault="00AA2F8F" w:rsidP="00195DF0">
      <w:pPr>
        <w:widowControl w:val="0"/>
        <w:spacing w:line="360" w:lineRule="auto"/>
        <w:jc w:val="both"/>
        <w:rPr>
          <w:rFonts w:ascii="Arial" w:hAnsi="Arial" w:cs="Arial"/>
          <w:b/>
        </w:rPr>
      </w:pPr>
    </w:p>
    <w:p w14:paraId="3E04D005" w14:textId="33A7DAD6" w:rsidR="00D93BD7" w:rsidRPr="00E67E2B"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5</w:t>
      </w:r>
      <w:r w:rsidR="00D93BD7" w:rsidRPr="00E67E2B">
        <w:rPr>
          <w:rFonts w:ascii="Arial" w:hAnsi="Arial" w:cs="Arial"/>
          <w:color w:val="auto"/>
        </w:rPr>
        <w:t xml:space="preserve"> Consiste  total da </w:t>
      </w:r>
      <w:r w:rsidR="00661FEE">
        <w:rPr>
          <w:rFonts w:ascii="Arial" w:hAnsi="Arial" w:cs="Arial"/>
          <w:color w:val="auto"/>
        </w:rPr>
        <w:t>Conta Corrente</w:t>
      </w:r>
      <w:r w:rsidR="00D93BD7" w:rsidRPr="00E67E2B">
        <w:rPr>
          <w:rFonts w:ascii="Arial" w:hAnsi="Arial" w:cs="Arial"/>
          <w:color w:val="auto"/>
        </w:rPr>
        <w:t xml:space="preserve"> 05</w:t>
      </w:r>
      <w:r w:rsidR="00B373A5">
        <w:rPr>
          <w:rFonts w:ascii="Arial" w:hAnsi="Arial" w:cs="Arial"/>
          <w:color w:val="auto"/>
        </w:rPr>
        <w:t xml:space="preserve"> </w:t>
      </w:r>
      <w:r w:rsidR="00D93BD7" w:rsidRPr="00E67E2B">
        <w:rPr>
          <w:rFonts w:ascii="Arial" w:hAnsi="Arial" w:cs="Arial"/>
          <w:color w:val="auto"/>
        </w:rPr>
        <w:t xml:space="preserve">– </w:t>
      </w:r>
      <w:r w:rsidR="00E525EA">
        <w:rPr>
          <w:rFonts w:ascii="Arial" w:hAnsi="Arial" w:cs="Arial"/>
          <w:color w:val="auto"/>
        </w:rPr>
        <w:t xml:space="preserve"> </w:t>
      </w:r>
      <w:r w:rsidR="00E525EA" w:rsidRPr="00B373A5">
        <w:rPr>
          <w:rFonts w:ascii="Arial" w:hAnsi="Arial" w:cs="Arial"/>
          <w:color w:val="auto"/>
        </w:rPr>
        <w:t xml:space="preserve">do grupo  5.2.1.1.2.00.00  </w:t>
      </w:r>
      <w:r w:rsidR="00D93BD7" w:rsidRPr="00B373A5">
        <w:rPr>
          <w:rFonts w:ascii="Arial" w:hAnsi="Arial" w:cs="Arial"/>
          <w:color w:val="auto"/>
        </w:rPr>
        <w:t xml:space="preserve">previsão de </w:t>
      </w:r>
      <w:r w:rsidR="00D93BD7" w:rsidRPr="00E67E2B">
        <w:rPr>
          <w:rFonts w:ascii="Arial" w:hAnsi="Arial" w:cs="Arial"/>
          <w:color w:val="auto"/>
        </w:rPr>
        <w:t xml:space="preserve">deduções da receita com valores informados  nos arquivos da abertura (orçamento inicial)   </w:t>
      </w:r>
    </w:p>
    <w:p w14:paraId="59AD12A7" w14:textId="77777777" w:rsidR="00D93BD7" w:rsidRPr="00E67E2B" w:rsidRDefault="00D93BD7" w:rsidP="00195DF0">
      <w:pPr>
        <w:pStyle w:val="Default"/>
        <w:widowControl w:val="0"/>
        <w:overflowPunct w:val="0"/>
        <w:spacing w:line="360" w:lineRule="auto"/>
        <w:jc w:val="both"/>
        <w:rPr>
          <w:rFonts w:ascii="Arial" w:hAnsi="Arial" w:cs="Arial"/>
          <w:color w:val="auto"/>
        </w:rPr>
      </w:pPr>
    </w:p>
    <w:p w14:paraId="5FB16B68" w14:textId="77777777" w:rsidR="0028700E" w:rsidRPr="00E67E2B"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u w:val="single"/>
        </w:rPr>
        <w:t>Para prefeitura</w:t>
      </w:r>
      <w:r w:rsidRPr="00E67E2B">
        <w:rPr>
          <w:rFonts w:ascii="Arial" w:hAnsi="Arial" w:cs="Arial"/>
          <w:color w:val="auto"/>
        </w:rPr>
        <w:t xml:space="preserve">: </w:t>
      </w:r>
    </w:p>
    <w:p w14:paraId="34724D59" w14:textId="6C1B5129" w:rsidR="0028700E" w:rsidRDefault="0028700E"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rPr>
        <w:t xml:space="preserve">a) A soma do valor informado na </w:t>
      </w:r>
      <w:r>
        <w:rPr>
          <w:rFonts w:ascii="Arial" w:hAnsi="Arial" w:cs="Arial"/>
          <w:color w:val="auto"/>
        </w:rPr>
        <w:t>Conta Corrente</w:t>
      </w:r>
      <w:r w:rsidRPr="00E67E2B">
        <w:rPr>
          <w:rFonts w:ascii="Arial" w:hAnsi="Arial" w:cs="Arial"/>
          <w:color w:val="auto"/>
        </w:rPr>
        <w:t xml:space="preserve"> 05 </w:t>
      </w:r>
      <w:r w:rsidRPr="00B373A5">
        <w:rPr>
          <w:rFonts w:ascii="Arial" w:hAnsi="Arial" w:cs="Arial"/>
          <w:color w:val="auto"/>
        </w:rPr>
        <w:t>nas contas contábeis (5.2.1.1.2.01.01 + 5.2.1.1.2.02.00</w:t>
      </w:r>
      <w:r w:rsidR="00ED1A83">
        <w:rPr>
          <w:rFonts w:ascii="Arial" w:hAnsi="Arial" w:cs="Arial"/>
          <w:color w:val="auto"/>
        </w:rPr>
        <w:t xml:space="preserve"> </w:t>
      </w:r>
      <w:r w:rsidRPr="00B373A5">
        <w:rPr>
          <w:rFonts w:ascii="Arial" w:hAnsi="Arial" w:cs="Arial"/>
          <w:color w:val="auto"/>
        </w:rPr>
        <w:t>+ 5.2.1.1.2.99.00) para a chave</w:t>
      </w:r>
      <w:r w:rsidR="00ED1A83">
        <w:rPr>
          <w:rFonts w:ascii="Arial" w:hAnsi="Arial" w:cs="Arial"/>
          <w:color w:val="auto"/>
        </w:rPr>
        <w:t xml:space="preserve"> </w:t>
      </w:r>
      <w:r w:rsidRPr="00977454">
        <w:rPr>
          <w:rFonts w:ascii="Arial" w:hAnsi="Arial" w:cs="Arial"/>
          <w:color w:val="auto"/>
        </w:rPr>
        <w:t>(CategoriaEconômica/Origem/Espécie/</w:t>
      </w:r>
      <w:r>
        <w:rPr>
          <w:rFonts w:ascii="Arial" w:hAnsi="Arial" w:cs="Arial"/>
          <w:color w:val="auto"/>
        </w:rPr>
        <w:t xml:space="preserve"> </w:t>
      </w:r>
      <w:r w:rsidRPr="00C856C6">
        <w:rPr>
          <w:rFonts w:ascii="Arial" w:hAnsi="Arial" w:cs="Arial"/>
          <w:color w:val="auto"/>
        </w:rPr>
        <w:t>Detalhamento1/Detalhamento2/Detalhamento3/Tipo</w:t>
      </w:r>
      <w:r w:rsidR="00C856C6" w:rsidRPr="00C856C6">
        <w:rPr>
          <w:rFonts w:ascii="Arial" w:hAnsi="Arial" w:cs="Arial"/>
          <w:color w:val="auto"/>
        </w:rPr>
        <w:t>/</w:t>
      </w:r>
      <w:r w:rsidRPr="00C856C6">
        <w:rPr>
          <w:rFonts w:ascii="Arial" w:hAnsi="Arial" w:cs="Arial"/>
          <w:color w:val="auto"/>
        </w:rPr>
        <w:t>CódigoGrupoFonte</w:t>
      </w:r>
      <w:r w:rsidRPr="00977454">
        <w:rPr>
          <w:rFonts w:ascii="Arial" w:hAnsi="Arial" w:cs="Arial"/>
          <w:color w:val="auto"/>
        </w:rPr>
        <w:t>/DestinaçãoRecursos)</w:t>
      </w:r>
      <w:r w:rsidRPr="00E67E2B">
        <w:rPr>
          <w:rFonts w:ascii="Arial" w:hAnsi="Arial" w:cs="Arial"/>
          <w:color w:val="auto"/>
        </w:rPr>
        <w:t xml:space="preserve"> no campo “saldo final” no arquivo </w:t>
      </w:r>
      <w:r w:rsidRPr="00E67E2B">
        <w:rPr>
          <w:rFonts w:ascii="Arial" w:hAnsi="Arial" w:cs="Arial"/>
        </w:rPr>
        <w:t>BALANCORR.XML</w:t>
      </w:r>
      <w:r w:rsidRPr="00E67E2B">
        <w:rPr>
          <w:rFonts w:ascii="Arial" w:hAnsi="Arial" w:cs="Arial"/>
          <w:color w:val="auto"/>
        </w:rPr>
        <w:t xml:space="preserve"> deverá ser igual ao valor informado do campo “valor previsto anual” no CONSREC.XML para mesma chave das contas redutoras. </w:t>
      </w:r>
      <w:r w:rsidRPr="00977454">
        <w:rPr>
          <w:rFonts w:ascii="Arial" w:hAnsi="Arial" w:cs="Arial"/>
          <w:color w:val="auto"/>
        </w:rPr>
        <w:t>(</w:t>
      </w:r>
      <w:r w:rsidRPr="00977454">
        <w:rPr>
          <w:rFonts w:ascii="Arial" w:hAnsi="Arial" w:cs="Arial"/>
          <w:color w:val="auto"/>
          <w:u w:val="single"/>
        </w:rPr>
        <w:t>Consistência Impeditiva</w:t>
      </w:r>
      <w:r w:rsidRPr="00977454">
        <w:rPr>
          <w:rFonts w:ascii="Arial" w:hAnsi="Arial" w:cs="Arial"/>
          <w:color w:val="auto"/>
        </w:rPr>
        <w:t>)</w:t>
      </w:r>
      <w:r w:rsidRPr="00B373A5">
        <w:rPr>
          <w:rFonts w:ascii="Arial" w:hAnsi="Arial" w:cs="Arial"/>
          <w:b/>
          <w:color w:val="auto"/>
        </w:rPr>
        <w:t xml:space="preserve">  </w:t>
      </w:r>
      <w:r w:rsidRPr="00977454">
        <w:rPr>
          <w:b/>
          <w:i/>
          <w:color w:val="auto"/>
          <w:sz w:val="28"/>
          <w:szCs w:val="28"/>
        </w:rPr>
        <w:t xml:space="preserve">ERRO </w:t>
      </w:r>
      <w:r w:rsidR="00705A59">
        <w:rPr>
          <w:b/>
          <w:i/>
          <w:color w:val="auto"/>
          <w:sz w:val="28"/>
          <w:szCs w:val="28"/>
        </w:rPr>
        <w:t>2554</w:t>
      </w:r>
    </w:p>
    <w:p w14:paraId="200E1DA2" w14:textId="77777777" w:rsidR="0028700E" w:rsidRPr="00977454" w:rsidRDefault="0028700E" w:rsidP="00195DF0">
      <w:pPr>
        <w:widowControl w:val="0"/>
        <w:spacing w:line="360" w:lineRule="auto"/>
        <w:jc w:val="both"/>
        <w:rPr>
          <w:rFonts w:ascii="Arial" w:hAnsi="Arial" w:cs="Arial"/>
          <w:i/>
          <w:sz w:val="24"/>
          <w:szCs w:val="24"/>
        </w:rPr>
      </w:pPr>
      <w:r w:rsidRPr="00977454">
        <w:rPr>
          <w:rFonts w:ascii="Arial" w:hAnsi="Arial" w:cs="Arial"/>
          <w:b/>
          <w:i/>
          <w:sz w:val="24"/>
          <w:szCs w:val="24"/>
        </w:rPr>
        <w:t>Mensagem</w:t>
      </w:r>
      <w:r w:rsidRPr="00977454">
        <w:rPr>
          <w:rFonts w:ascii="Arial" w:hAnsi="Arial" w:cs="Arial"/>
          <w:i/>
          <w:sz w:val="24"/>
          <w:szCs w:val="24"/>
        </w:rPr>
        <w:t xml:space="preserve">: “O total do valor informado na </w:t>
      </w:r>
      <w:r>
        <w:rPr>
          <w:rFonts w:ascii="Arial" w:hAnsi="Arial" w:cs="Arial"/>
          <w:i/>
          <w:sz w:val="24"/>
          <w:szCs w:val="24"/>
        </w:rPr>
        <w:t>Conta Corrente</w:t>
      </w:r>
      <w:r w:rsidRPr="00977454">
        <w:rPr>
          <w:rFonts w:ascii="Arial" w:hAnsi="Arial" w:cs="Arial"/>
          <w:i/>
          <w:sz w:val="24"/>
          <w:szCs w:val="24"/>
        </w:rPr>
        <w:t xml:space="preserve"> 05 na(s) conta(s) contábil(eis) 5.2.1.1.2.01.01; 5.2.1.1.2.02.00; 5.2.1.1.2.99.00</w:t>
      </w:r>
      <w:r w:rsidRPr="00977454">
        <w:rPr>
          <w:rFonts w:ascii="Arial" w:hAnsi="Arial" w:cs="Arial"/>
          <w:i/>
          <w:color w:val="0070C0"/>
          <w:sz w:val="24"/>
          <w:szCs w:val="24"/>
        </w:rPr>
        <w:t xml:space="preserve"> </w:t>
      </w:r>
      <w:r w:rsidRPr="00977454">
        <w:rPr>
          <w:rFonts w:ascii="Arial" w:hAnsi="Arial" w:cs="Arial"/>
          <w:i/>
          <w:sz w:val="24"/>
          <w:szCs w:val="24"/>
        </w:rPr>
        <w:t>para a chave “CategoriaEconômica/</w:t>
      </w:r>
      <w:r>
        <w:rPr>
          <w:rFonts w:ascii="Arial" w:hAnsi="Arial" w:cs="Arial"/>
          <w:i/>
          <w:sz w:val="24"/>
          <w:szCs w:val="24"/>
        </w:rPr>
        <w:t xml:space="preserve"> </w:t>
      </w:r>
      <w:r w:rsidRPr="00977454">
        <w:rPr>
          <w:rFonts w:ascii="Arial" w:hAnsi="Arial" w:cs="Arial"/>
          <w:i/>
          <w:sz w:val="24"/>
          <w:szCs w:val="24"/>
        </w:rPr>
        <w:t>Origem/Espécie</w:t>
      </w:r>
      <w:r w:rsidRPr="00C856C6">
        <w:rPr>
          <w:rFonts w:ascii="Arial" w:hAnsi="Arial" w:cs="Arial"/>
          <w:i/>
          <w:sz w:val="24"/>
          <w:szCs w:val="24"/>
        </w:rPr>
        <w:t>/Detalhamento1/Detalhamento2/Detalhamento3/Tipo</w:t>
      </w:r>
      <w:r w:rsidR="00C856C6" w:rsidRPr="00C856C6">
        <w:rPr>
          <w:rFonts w:ascii="Arial" w:hAnsi="Arial" w:cs="Arial"/>
          <w:i/>
          <w:sz w:val="24"/>
          <w:szCs w:val="24"/>
        </w:rPr>
        <w:t>/</w:t>
      </w:r>
      <w:r w:rsidRPr="00C856C6">
        <w:rPr>
          <w:rFonts w:ascii="Arial" w:hAnsi="Arial" w:cs="Arial"/>
          <w:i/>
          <w:sz w:val="24"/>
          <w:szCs w:val="24"/>
        </w:rPr>
        <w:t>CódigoGrupoFonte</w:t>
      </w:r>
      <w:r w:rsidRPr="00977454">
        <w:rPr>
          <w:rFonts w:ascii="Arial" w:hAnsi="Arial" w:cs="Arial"/>
          <w:i/>
          <w:sz w:val="24"/>
          <w:szCs w:val="24"/>
        </w:rPr>
        <w:t>/DestinaçãoRecursos” no campo “saldo final” no arquivo BALANCORR.XML  diverge do valor informado do campo “valor previsto anual” no CONSREC.XML para contas redutoras”.</w:t>
      </w:r>
    </w:p>
    <w:p w14:paraId="5893A292" w14:textId="77777777" w:rsidR="00D93BD7" w:rsidRPr="00E67E2B" w:rsidRDefault="00D93BD7" w:rsidP="00195DF0">
      <w:pPr>
        <w:widowControl w:val="0"/>
        <w:spacing w:line="360" w:lineRule="auto"/>
        <w:jc w:val="both"/>
        <w:rPr>
          <w:rFonts w:ascii="Arial" w:hAnsi="Arial" w:cs="Arial"/>
          <w:b/>
        </w:rPr>
      </w:pPr>
    </w:p>
    <w:p w14:paraId="32D0A942" w14:textId="77777777" w:rsidR="00D93BD7" w:rsidRPr="00BA5B11" w:rsidRDefault="00D93BD7" w:rsidP="00195DF0">
      <w:pPr>
        <w:widowControl w:val="0"/>
        <w:spacing w:line="360" w:lineRule="auto"/>
        <w:jc w:val="both"/>
        <w:rPr>
          <w:rFonts w:ascii="Arial" w:hAnsi="Arial" w:cs="Arial"/>
        </w:rPr>
      </w:pPr>
      <w:r w:rsidRPr="0028700E">
        <w:rPr>
          <w:rFonts w:ascii="Arial" w:hAnsi="Arial" w:cs="Arial"/>
          <w:sz w:val="24"/>
          <w:szCs w:val="24"/>
        </w:rPr>
        <w:t>b)</w:t>
      </w:r>
      <w:r w:rsidRPr="00752B06">
        <w:rPr>
          <w:rFonts w:ascii="Arial" w:hAnsi="Arial" w:cs="Arial"/>
          <w:sz w:val="24"/>
          <w:szCs w:val="24"/>
        </w:rPr>
        <w:t xml:space="preserve"> Verificar </w:t>
      </w:r>
      <w:r w:rsidR="00752B06" w:rsidRPr="00B373A5">
        <w:rPr>
          <w:rFonts w:ascii="Arial" w:hAnsi="Arial" w:cs="Arial"/>
          <w:sz w:val="24"/>
          <w:szCs w:val="24"/>
        </w:rPr>
        <w:t xml:space="preserve">se a soma do saldo final das contas  contábeis 5.2.1.1.2.01.01 ; 5.2.1.1.2.02.00 ; 5.2.1.1.2.99.00 </w:t>
      </w:r>
      <w:r w:rsidRPr="00B373A5">
        <w:rPr>
          <w:rFonts w:ascii="Arial" w:hAnsi="Arial" w:cs="Arial"/>
          <w:sz w:val="24"/>
          <w:szCs w:val="24"/>
        </w:rPr>
        <w:t>informada</w:t>
      </w:r>
      <w:r w:rsidR="00752B06" w:rsidRPr="00B373A5">
        <w:rPr>
          <w:rFonts w:ascii="Arial" w:hAnsi="Arial" w:cs="Arial"/>
          <w:sz w:val="24"/>
          <w:szCs w:val="24"/>
        </w:rPr>
        <w:t>s</w:t>
      </w:r>
      <w:r w:rsidRPr="00B373A5">
        <w:rPr>
          <w:rFonts w:ascii="Arial" w:hAnsi="Arial" w:cs="Arial"/>
          <w:sz w:val="24"/>
          <w:szCs w:val="24"/>
        </w:rPr>
        <w:t xml:space="preserve"> no BALANCORR.XML é igual a </w:t>
      </w:r>
      <w:r w:rsidRPr="00752B06">
        <w:rPr>
          <w:rFonts w:ascii="Arial" w:hAnsi="Arial" w:cs="Arial"/>
          <w:sz w:val="24"/>
          <w:szCs w:val="24"/>
        </w:rPr>
        <w:t>soma do</w:t>
      </w:r>
      <w:r w:rsidR="00752B06">
        <w:rPr>
          <w:rFonts w:ascii="Arial" w:hAnsi="Arial" w:cs="Arial"/>
          <w:sz w:val="24"/>
          <w:szCs w:val="24"/>
        </w:rPr>
        <w:t>s</w:t>
      </w:r>
      <w:r w:rsidRPr="00752B06">
        <w:rPr>
          <w:rFonts w:ascii="Arial" w:hAnsi="Arial" w:cs="Arial"/>
          <w:sz w:val="24"/>
          <w:szCs w:val="24"/>
        </w:rPr>
        <w:t xml:space="preserve"> valor</w:t>
      </w:r>
      <w:r w:rsidR="00752B06">
        <w:rPr>
          <w:rFonts w:ascii="Arial" w:hAnsi="Arial" w:cs="Arial"/>
          <w:sz w:val="24"/>
          <w:szCs w:val="24"/>
        </w:rPr>
        <w:t>es</w:t>
      </w:r>
      <w:r w:rsidRPr="00752B06">
        <w:rPr>
          <w:rFonts w:ascii="Arial" w:hAnsi="Arial" w:cs="Arial"/>
          <w:sz w:val="24"/>
          <w:szCs w:val="24"/>
        </w:rPr>
        <w:t xml:space="preserve"> informado</w:t>
      </w:r>
      <w:r w:rsidR="00752B06">
        <w:rPr>
          <w:rFonts w:ascii="Arial" w:hAnsi="Arial" w:cs="Arial"/>
          <w:sz w:val="24"/>
          <w:szCs w:val="24"/>
        </w:rPr>
        <w:t>s</w:t>
      </w:r>
      <w:r w:rsidRPr="00752B06">
        <w:rPr>
          <w:rFonts w:ascii="Arial" w:hAnsi="Arial" w:cs="Arial"/>
          <w:sz w:val="24"/>
          <w:szCs w:val="24"/>
        </w:rPr>
        <w:t xml:space="preserve"> no  campo “valor previsto anual” no CONSREC.XML para as contas  redutoras.</w:t>
      </w:r>
      <w:r w:rsidR="00111EF6">
        <w:rPr>
          <w:rFonts w:ascii="Arial" w:hAnsi="Arial" w:cs="Arial"/>
          <w:sz w:val="24"/>
          <w:szCs w:val="24"/>
        </w:rPr>
        <w:t xml:space="preserve"> </w:t>
      </w:r>
      <w:r w:rsidR="00977454" w:rsidRPr="00977454">
        <w:rPr>
          <w:rFonts w:ascii="Arial" w:hAnsi="Arial" w:cs="Arial"/>
          <w:sz w:val="24"/>
          <w:szCs w:val="24"/>
        </w:rPr>
        <w:t>(</w:t>
      </w:r>
      <w:r w:rsidR="00977454" w:rsidRPr="00977454">
        <w:rPr>
          <w:rFonts w:ascii="Arial" w:hAnsi="Arial" w:cs="Arial"/>
          <w:sz w:val="24"/>
          <w:szCs w:val="24"/>
          <w:u w:val="single"/>
        </w:rPr>
        <w:t>Consistência Impeditiva</w:t>
      </w:r>
      <w:r w:rsidR="00977454" w:rsidRPr="00977454">
        <w:rPr>
          <w:rFonts w:ascii="Arial" w:hAnsi="Arial" w:cs="Arial"/>
          <w:sz w:val="24"/>
          <w:szCs w:val="24"/>
        </w:rPr>
        <w:t>)</w:t>
      </w:r>
      <w:r w:rsidR="00111EF6" w:rsidRPr="00B373A5">
        <w:rPr>
          <w:rFonts w:ascii="Arial" w:hAnsi="Arial" w:cs="Arial"/>
          <w:b/>
        </w:rPr>
        <w:t xml:space="preserve">  </w:t>
      </w:r>
      <w:r w:rsidR="00111EF6" w:rsidRPr="00977454">
        <w:rPr>
          <w:b/>
          <w:i/>
          <w:sz w:val="28"/>
          <w:szCs w:val="28"/>
        </w:rPr>
        <w:t>ERRO 1321</w:t>
      </w:r>
    </w:p>
    <w:p w14:paraId="09FA2A3D" w14:textId="77777777" w:rsidR="00D93BD7" w:rsidRPr="00977454" w:rsidRDefault="00D93BD7" w:rsidP="00195DF0">
      <w:pPr>
        <w:widowControl w:val="0"/>
        <w:spacing w:line="360" w:lineRule="auto"/>
        <w:jc w:val="both"/>
        <w:rPr>
          <w:rFonts w:ascii="Arial" w:hAnsi="Arial" w:cs="Arial"/>
          <w:i/>
          <w:sz w:val="24"/>
          <w:szCs w:val="24"/>
        </w:rPr>
      </w:pPr>
      <w:r w:rsidRPr="00977454">
        <w:rPr>
          <w:rFonts w:ascii="Arial" w:hAnsi="Arial" w:cs="Arial"/>
          <w:b/>
          <w:i/>
          <w:sz w:val="24"/>
          <w:szCs w:val="24"/>
        </w:rPr>
        <w:lastRenderedPageBreak/>
        <w:t>Mensagem</w:t>
      </w:r>
      <w:r w:rsidRPr="00977454">
        <w:rPr>
          <w:rFonts w:ascii="Arial" w:hAnsi="Arial" w:cs="Arial"/>
          <w:i/>
          <w:sz w:val="24"/>
          <w:szCs w:val="24"/>
        </w:rPr>
        <w:t>: ”</w:t>
      </w:r>
      <w:r w:rsidR="00724F63" w:rsidRPr="00977454">
        <w:rPr>
          <w:rFonts w:ascii="Arial" w:hAnsi="Arial" w:cs="Arial"/>
          <w:i/>
          <w:sz w:val="24"/>
          <w:szCs w:val="24"/>
        </w:rPr>
        <w:t xml:space="preserve">A soma do saldo final das contas contábeis  5.2.1.1.2.01.01; 5.2.1.1.2.02.00; 5.2.1.1.2.99.00 </w:t>
      </w:r>
      <w:r w:rsidRPr="00977454">
        <w:rPr>
          <w:rFonts w:ascii="Arial" w:hAnsi="Arial" w:cs="Arial"/>
          <w:i/>
          <w:sz w:val="24"/>
          <w:szCs w:val="24"/>
        </w:rPr>
        <w:t>informada</w:t>
      </w:r>
      <w:r w:rsidR="00724F63" w:rsidRPr="00977454">
        <w:rPr>
          <w:rFonts w:ascii="Arial" w:hAnsi="Arial" w:cs="Arial"/>
          <w:i/>
          <w:sz w:val="24"/>
          <w:szCs w:val="24"/>
        </w:rPr>
        <w:t>s</w:t>
      </w:r>
      <w:r w:rsidRPr="00977454">
        <w:rPr>
          <w:rFonts w:ascii="Arial" w:hAnsi="Arial" w:cs="Arial"/>
          <w:i/>
          <w:sz w:val="24"/>
          <w:szCs w:val="24"/>
        </w:rPr>
        <w:t xml:space="preserve"> no BALANCORR.XML diverge do montante informado no  campo “valor previsto anual” no CONSREC.XML para as contas redutoras”.</w:t>
      </w:r>
    </w:p>
    <w:p w14:paraId="5D3310CB" w14:textId="77777777" w:rsidR="00724F63" w:rsidRDefault="00724F63" w:rsidP="00195DF0">
      <w:pPr>
        <w:pStyle w:val="Default"/>
        <w:widowControl w:val="0"/>
        <w:overflowPunct w:val="0"/>
        <w:spacing w:line="360" w:lineRule="auto"/>
        <w:jc w:val="both"/>
        <w:rPr>
          <w:rFonts w:ascii="Arial" w:hAnsi="Arial" w:cs="Arial"/>
          <w:color w:val="auto"/>
          <w:u w:val="single"/>
        </w:rPr>
      </w:pPr>
    </w:p>
    <w:p w14:paraId="0B182327" w14:textId="77777777" w:rsidR="0028700E" w:rsidRPr="00E67E2B" w:rsidRDefault="0028700E" w:rsidP="00195DF0">
      <w:pPr>
        <w:pStyle w:val="Default"/>
        <w:widowControl w:val="0"/>
        <w:tabs>
          <w:tab w:val="left" w:pos="2913"/>
        </w:tabs>
        <w:overflowPunct w:val="0"/>
        <w:spacing w:line="360" w:lineRule="auto"/>
        <w:jc w:val="both"/>
        <w:rPr>
          <w:rFonts w:ascii="Arial" w:hAnsi="Arial" w:cs="Arial"/>
          <w:color w:val="auto"/>
        </w:rPr>
      </w:pPr>
      <w:r w:rsidRPr="00E67E2B">
        <w:rPr>
          <w:rFonts w:ascii="Arial" w:hAnsi="Arial" w:cs="Arial"/>
          <w:color w:val="auto"/>
          <w:u w:val="single"/>
        </w:rPr>
        <w:t>Para  outras UGs</w:t>
      </w:r>
      <w:r w:rsidRPr="00E67E2B">
        <w:rPr>
          <w:rFonts w:ascii="Arial" w:hAnsi="Arial" w:cs="Arial"/>
          <w:color w:val="auto"/>
        </w:rPr>
        <w:t xml:space="preserve">: </w:t>
      </w:r>
      <w:r>
        <w:rPr>
          <w:rFonts w:ascii="Arial" w:hAnsi="Arial" w:cs="Arial"/>
          <w:color w:val="auto"/>
        </w:rPr>
        <w:tab/>
      </w:r>
    </w:p>
    <w:p w14:paraId="380935C2" w14:textId="77777777" w:rsidR="0028700E" w:rsidRPr="00C856C6" w:rsidRDefault="0028700E" w:rsidP="00195DF0">
      <w:pPr>
        <w:pStyle w:val="Default"/>
        <w:widowControl w:val="0"/>
        <w:overflowPunct w:val="0"/>
        <w:spacing w:line="360" w:lineRule="auto"/>
        <w:jc w:val="both"/>
        <w:rPr>
          <w:rFonts w:ascii="Arial" w:hAnsi="Arial" w:cs="Arial"/>
          <w:b/>
          <w:color w:val="auto"/>
        </w:rPr>
      </w:pPr>
      <w:r w:rsidRPr="00BA5B11">
        <w:rPr>
          <w:rFonts w:ascii="Arial" w:hAnsi="Arial" w:cs="Arial"/>
          <w:color w:val="auto"/>
        </w:rPr>
        <w:t xml:space="preserve">a) A soma do valor informado na </w:t>
      </w:r>
      <w:r>
        <w:rPr>
          <w:rFonts w:ascii="Arial" w:hAnsi="Arial" w:cs="Arial"/>
          <w:color w:val="auto"/>
        </w:rPr>
        <w:t>Conta Corrente</w:t>
      </w:r>
      <w:r w:rsidRPr="00BA5B11">
        <w:rPr>
          <w:rFonts w:ascii="Arial" w:hAnsi="Arial" w:cs="Arial"/>
          <w:color w:val="auto"/>
        </w:rPr>
        <w:t xml:space="preserve"> 05 nas contas contábeis (5.2.1.1.2.01.01 + 5.2.1.1.2.02.00 + 5.2.1.1.2.99.00) para </w:t>
      </w:r>
      <w:r w:rsidRPr="00E67E2B">
        <w:rPr>
          <w:rFonts w:ascii="Arial" w:hAnsi="Arial" w:cs="Arial"/>
          <w:color w:val="auto"/>
        </w:rPr>
        <w:t xml:space="preserve">a chave </w:t>
      </w:r>
      <w:r w:rsidRPr="00390934">
        <w:rPr>
          <w:rFonts w:ascii="Arial" w:hAnsi="Arial" w:cs="Arial"/>
          <w:color w:val="auto"/>
        </w:rPr>
        <w:t>(CategoriaEconômica/Origem/Espécie/</w:t>
      </w:r>
      <w:r>
        <w:rPr>
          <w:rFonts w:ascii="Arial" w:hAnsi="Arial" w:cs="Arial"/>
          <w:color w:val="auto"/>
        </w:rPr>
        <w:t xml:space="preserve"> </w:t>
      </w:r>
      <w:r w:rsidRPr="00C856C6">
        <w:rPr>
          <w:rFonts w:ascii="Arial" w:hAnsi="Arial" w:cs="Arial"/>
          <w:color w:val="auto"/>
        </w:rPr>
        <w:t>Detalhamento1/Detalhamento2/Detalhamento3/Tipo</w:t>
      </w:r>
      <w:r w:rsidR="00C856C6" w:rsidRPr="00C856C6">
        <w:rPr>
          <w:rFonts w:ascii="Arial" w:hAnsi="Arial" w:cs="Arial"/>
          <w:color w:val="auto"/>
        </w:rPr>
        <w:t>/</w:t>
      </w:r>
      <w:r w:rsidRPr="00C856C6">
        <w:rPr>
          <w:rFonts w:ascii="Arial" w:hAnsi="Arial" w:cs="Arial"/>
          <w:color w:val="auto"/>
        </w:rPr>
        <w:t>Código</w:t>
      </w:r>
      <w:r w:rsidRPr="00390934">
        <w:rPr>
          <w:rFonts w:ascii="Arial" w:hAnsi="Arial" w:cs="Arial"/>
          <w:color w:val="auto"/>
        </w:rPr>
        <w:t>GrupoFonte/DestinaçãoRecursos)</w:t>
      </w:r>
      <w:r w:rsidRPr="00E67E2B">
        <w:rPr>
          <w:rFonts w:ascii="Arial" w:hAnsi="Arial" w:cs="Arial"/>
          <w:color w:val="auto"/>
        </w:rPr>
        <w:t xml:space="preserve"> no campo “saldo final” no arquivo </w:t>
      </w:r>
      <w:r w:rsidRPr="00E67E2B">
        <w:rPr>
          <w:rFonts w:ascii="Arial" w:hAnsi="Arial" w:cs="Arial"/>
        </w:rPr>
        <w:t>BALANCORR.XML</w:t>
      </w:r>
      <w:r w:rsidRPr="00E67E2B">
        <w:rPr>
          <w:rFonts w:ascii="Arial" w:hAnsi="Arial" w:cs="Arial"/>
          <w:color w:val="auto"/>
        </w:rPr>
        <w:t xml:space="preserve"> deverá ser igual ao valor informado do campo “valor previsto anual” no  RECEITAP.XML para mesma chave das contas  redutoras.</w:t>
      </w:r>
      <w:r>
        <w:rPr>
          <w:rFonts w:ascii="Arial" w:hAnsi="Arial" w:cs="Arial"/>
          <w:color w:val="auto"/>
        </w:rPr>
        <w:t xml:space="preserve"> </w:t>
      </w:r>
      <w:r w:rsidRPr="00977454">
        <w:rPr>
          <w:rFonts w:ascii="Arial" w:hAnsi="Arial" w:cs="Arial"/>
          <w:color w:val="auto"/>
        </w:rPr>
        <w:t>(</w:t>
      </w:r>
      <w:r w:rsidRPr="00977454">
        <w:rPr>
          <w:rFonts w:ascii="Arial" w:hAnsi="Arial" w:cs="Arial"/>
          <w:color w:val="auto"/>
          <w:u w:val="single"/>
        </w:rPr>
        <w:t>Consistência Impeditiva</w:t>
      </w:r>
      <w:r w:rsidRPr="00977454">
        <w:rPr>
          <w:rFonts w:ascii="Arial" w:hAnsi="Arial" w:cs="Arial"/>
          <w:color w:val="auto"/>
        </w:rPr>
        <w:t>)</w:t>
      </w:r>
      <w:r w:rsidRPr="00B373A5">
        <w:rPr>
          <w:rFonts w:ascii="Arial" w:hAnsi="Arial" w:cs="Arial"/>
          <w:b/>
          <w:color w:val="auto"/>
        </w:rPr>
        <w:t xml:space="preserve">  </w:t>
      </w:r>
      <w:r w:rsidRPr="00C856C6">
        <w:rPr>
          <w:b/>
          <w:i/>
          <w:color w:val="auto"/>
          <w:sz w:val="28"/>
          <w:szCs w:val="28"/>
        </w:rPr>
        <w:t xml:space="preserve">ERRO </w:t>
      </w:r>
      <w:r w:rsidR="00F5780C" w:rsidRPr="00C856C6">
        <w:rPr>
          <w:b/>
          <w:i/>
          <w:color w:val="auto"/>
          <w:sz w:val="28"/>
          <w:szCs w:val="28"/>
        </w:rPr>
        <w:t>2555</w:t>
      </w:r>
    </w:p>
    <w:p w14:paraId="54601BDB" w14:textId="77777777" w:rsidR="0028700E" w:rsidRPr="00390934" w:rsidRDefault="0028700E" w:rsidP="00195DF0">
      <w:pPr>
        <w:widowControl w:val="0"/>
        <w:spacing w:line="360" w:lineRule="auto"/>
        <w:jc w:val="both"/>
        <w:rPr>
          <w:rFonts w:ascii="Arial" w:hAnsi="Arial" w:cs="Arial"/>
          <w:i/>
          <w:sz w:val="24"/>
          <w:szCs w:val="24"/>
        </w:rPr>
      </w:pPr>
      <w:r w:rsidRPr="00390934">
        <w:rPr>
          <w:rFonts w:ascii="Arial" w:hAnsi="Arial" w:cs="Arial"/>
          <w:b/>
          <w:sz w:val="24"/>
          <w:szCs w:val="24"/>
        </w:rPr>
        <w:t>Mensagem</w:t>
      </w:r>
      <w:r w:rsidRPr="00390934">
        <w:rPr>
          <w:rFonts w:ascii="Arial" w:hAnsi="Arial" w:cs="Arial"/>
          <w:sz w:val="24"/>
          <w:szCs w:val="24"/>
        </w:rPr>
        <w:t>:</w:t>
      </w:r>
      <w:r w:rsidRPr="00390934">
        <w:rPr>
          <w:rFonts w:ascii="Arial" w:hAnsi="Arial" w:cs="Arial"/>
          <w:i/>
          <w:sz w:val="24"/>
          <w:szCs w:val="24"/>
        </w:rPr>
        <w:t xml:space="preserve"> “O total do valor informado na </w:t>
      </w:r>
      <w:r>
        <w:rPr>
          <w:rFonts w:ascii="Arial" w:hAnsi="Arial" w:cs="Arial"/>
          <w:i/>
          <w:sz w:val="24"/>
          <w:szCs w:val="24"/>
        </w:rPr>
        <w:t>Conta Corrente</w:t>
      </w:r>
      <w:r w:rsidRPr="00390934">
        <w:rPr>
          <w:rFonts w:ascii="Arial" w:hAnsi="Arial" w:cs="Arial"/>
          <w:i/>
          <w:sz w:val="24"/>
          <w:szCs w:val="24"/>
        </w:rPr>
        <w:t xml:space="preserve"> 05 na(s) conta(s) contábil(eis) 5.2.1.1.2.01.01/5.2.1.1.2.02.00/5.2.1.1.2.99.00 para a chave “CategoriaEconômica/Origem/</w:t>
      </w:r>
      <w:r>
        <w:rPr>
          <w:rFonts w:ascii="Arial" w:hAnsi="Arial" w:cs="Arial"/>
          <w:i/>
          <w:sz w:val="24"/>
          <w:szCs w:val="24"/>
        </w:rPr>
        <w:t xml:space="preserve"> Espécie</w:t>
      </w:r>
      <w:r w:rsidRPr="00C856C6">
        <w:rPr>
          <w:rFonts w:ascii="Arial" w:hAnsi="Arial" w:cs="Arial"/>
          <w:i/>
          <w:sz w:val="24"/>
          <w:szCs w:val="24"/>
        </w:rPr>
        <w:t>/Detalhamento1/Detalhamento2/Detalhamento3/Tipo</w:t>
      </w:r>
      <w:r w:rsidR="00C856C6" w:rsidRPr="00C856C6">
        <w:rPr>
          <w:rFonts w:ascii="Arial" w:hAnsi="Arial" w:cs="Arial"/>
          <w:i/>
          <w:sz w:val="24"/>
          <w:szCs w:val="24"/>
        </w:rPr>
        <w:t>/</w:t>
      </w:r>
      <w:r w:rsidRPr="00C856C6">
        <w:rPr>
          <w:rFonts w:ascii="Arial" w:hAnsi="Arial" w:cs="Arial"/>
          <w:i/>
          <w:sz w:val="24"/>
          <w:szCs w:val="24"/>
        </w:rPr>
        <w:t>CódigoGrupoFonte</w:t>
      </w:r>
      <w:r w:rsidRPr="00390934">
        <w:rPr>
          <w:rFonts w:ascii="Arial" w:hAnsi="Arial" w:cs="Arial"/>
          <w:i/>
          <w:sz w:val="24"/>
          <w:szCs w:val="24"/>
        </w:rPr>
        <w:t>/Destinação Recursos” no campo “saldo final” no arquivo BALANCORR.XML  diverge do valor informado do campo “valor previsto anual” no RECEITAP.XML para contas redutoras”.</w:t>
      </w:r>
    </w:p>
    <w:p w14:paraId="06198C3C" w14:textId="77777777" w:rsidR="00D93BD7" w:rsidRPr="00E67E2B" w:rsidRDefault="00D93BD7" w:rsidP="00195DF0">
      <w:pPr>
        <w:widowControl w:val="0"/>
        <w:spacing w:line="360" w:lineRule="auto"/>
        <w:jc w:val="both"/>
        <w:rPr>
          <w:rFonts w:ascii="Arial" w:hAnsi="Arial" w:cs="Arial"/>
          <w:b/>
        </w:rPr>
      </w:pPr>
    </w:p>
    <w:p w14:paraId="1D258DF3" w14:textId="77777777" w:rsidR="00D93BD7" w:rsidRPr="00E67E2B" w:rsidRDefault="00D93BD7" w:rsidP="00195DF0">
      <w:pPr>
        <w:widowControl w:val="0"/>
        <w:spacing w:line="360" w:lineRule="auto"/>
        <w:jc w:val="both"/>
        <w:rPr>
          <w:rFonts w:ascii="Arial" w:hAnsi="Arial" w:cs="Arial"/>
        </w:rPr>
      </w:pPr>
      <w:r w:rsidRPr="0028700E">
        <w:rPr>
          <w:rFonts w:ascii="Arial" w:hAnsi="Arial" w:cs="Arial"/>
          <w:sz w:val="24"/>
          <w:szCs w:val="24"/>
        </w:rPr>
        <w:t>b)</w:t>
      </w:r>
      <w:r w:rsidRPr="00BA5B11">
        <w:rPr>
          <w:rFonts w:ascii="Arial" w:hAnsi="Arial" w:cs="Arial"/>
        </w:rPr>
        <w:t xml:space="preserve"> </w:t>
      </w:r>
      <w:r w:rsidRPr="00BA5B11">
        <w:rPr>
          <w:rFonts w:ascii="Arial" w:hAnsi="Arial" w:cs="Arial"/>
          <w:sz w:val="24"/>
          <w:szCs w:val="24"/>
        </w:rPr>
        <w:t xml:space="preserve">Verificar se o saldo final </w:t>
      </w:r>
      <w:r w:rsidR="00BD0A14" w:rsidRPr="00BA5B11">
        <w:rPr>
          <w:rFonts w:ascii="Arial" w:hAnsi="Arial" w:cs="Arial"/>
          <w:sz w:val="24"/>
          <w:szCs w:val="24"/>
        </w:rPr>
        <w:t xml:space="preserve">nas contas contábeis (5.2.1.1.2.01.01 + 5.2.1.1.2.02.00 + 5.2.1.1.2.99.00) </w:t>
      </w:r>
      <w:r w:rsidRPr="00BA5B11">
        <w:rPr>
          <w:rFonts w:ascii="Arial" w:hAnsi="Arial" w:cs="Arial"/>
          <w:sz w:val="24"/>
          <w:szCs w:val="24"/>
        </w:rPr>
        <w:t xml:space="preserve">informada no BALANCORR.XML é igual a soma do valor informado no  campo “valor previsto anual” no RECEITAP.XML </w:t>
      </w:r>
      <w:r w:rsidRPr="00BD0A14">
        <w:rPr>
          <w:rFonts w:ascii="Arial" w:hAnsi="Arial" w:cs="Arial"/>
          <w:sz w:val="24"/>
          <w:szCs w:val="24"/>
        </w:rPr>
        <w:t>para as contas  redutoras.</w:t>
      </w:r>
      <w:r w:rsidR="00724A77">
        <w:rPr>
          <w:rFonts w:ascii="Arial" w:hAnsi="Arial" w:cs="Arial"/>
          <w:sz w:val="24"/>
          <w:szCs w:val="24"/>
        </w:rPr>
        <w:t xml:space="preserve"> </w:t>
      </w:r>
      <w:r w:rsidR="00390934" w:rsidRPr="00390934">
        <w:rPr>
          <w:rFonts w:ascii="Arial" w:hAnsi="Arial" w:cs="Arial"/>
          <w:sz w:val="24"/>
          <w:szCs w:val="24"/>
        </w:rPr>
        <w:t>(</w:t>
      </w:r>
      <w:r w:rsidR="00390934" w:rsidRPr="00390934">
        <w:rPr>
          <w:rFonts w:ascii="Arial" w:hAnsi="Arial" w:cs="Arial"/>
          <w:sz w:val="24"/>
          <w:szCs w:val="24"/>
          <w:u w:val="single"/>
        </w:rPr>
        <w:t>Consistência Impeditiva</w:t>
      </w:r>
      <w:r w:rsidR="00390934" w:rsidRPr="00390934">
        <w:rPr>
          <w:rFonts w:ascii="Arial" w:hAnsi="Arial" w:cs="Arial"/>
          <w:sz w:val="24"/>
          <w:szCs w:val="24"/>
        </w:rPr>
        <w:t>)</w:t>
      </w:r>
      <w:r w:rsidR="00724A77" w:rsidRPr="00724A77">
        <w:rPr>
          <w:rFonts w:ascii="Arial" w:hAnsi="Arial" w:cs="Arial"/>
          <w:b/>
          <w:sz w:val="26"/>
          <w:szCs w:val="26"/>
        </w:rPr>
        <w:t xml:space="preserve">  </w:t>
      </w:r>
      <w:r w:rsidR="00724A77" w:rsidRPr="00390934">
        <w:rPr>
          <w:b/>
          <w:i/>
          <w:sz w:val="26"/>
          <w:szCs w:val="26"/>
        </w:rPr>
        <w:t>ERRO 1323</w:t>
      </w:r>
    </w:p>
    <w:p w14:paraId="44C366F0" w14:textId="77777777" w:rsidR="00D93BD7" w:rsidRPr="00390934" w:rsidRDefault="00D93BD7" w:rsidP="00195DF0">
      <w:pPr>
        <w:widowControl w:val="0"/>
        <w:spacing w:line="360" w:lineRule="auto"/>
        <w:jc w:val="both"/>
        <w:rPr>
          <w:rFonts w:ascii="Arial" w:hAnsi="Arial" w:cs="Arial"/>
          <w:i/>
          <w:color w:val="000000"/>
          <w:sz w:val="24"/>
          <w:szCs w:val="24"/>
        </w:rPr>
      </w:pPr>
      <w:r w:rsidRPr="00390934">
        <w:rPr>
          <w:rFonts w:ascii="Arial" w:hAnsi="Arial" w:cs="Arial"/>
          <w:b/>
          <w:i/>
          <w:sz w:val="24"/>
          <w:szCs w:val="24"/>
        </w:rPr>
        <w:t>Mensagem</w:t>
      </w:r>
      <w:r w:rsidRPr="00390934">
        <w:rPr>
          <w:rFonts w:ascii="Arial" w:hAnsi="Arial" w:cs="Arial"/>
          <w:i/>
          <w:sz w:val="24"/>
          <w:szCs w:val="24"/>
        </w:rPr>
        <w:t>: "</w:t>
      </w:r>
      <w:r w:rsidR="00BD0A14" w:rsidRPr="00390934">
        <w:rPr>
          <w:rFonts w:ascii="Arial" w:hAnsi="Arial" w:cs="Arial"/>
          <w:i/>
          <w:sz w:val="24"/>
          <w:szCs w:val="24"/>
        </w:rPr>
        <w:t xml:space="preserve">A soma do saldo final das contas contábeis  5.2.1.1.2.01.01; 5.2.1.1.2.02.00; 5.2.1.1.2.99.00 informadas </w:t>
      </w:r>
      <w:r w:rsidRPr="00390934">
        <w:rPr>
          <w:rFonts w:ascii="Arial" w:hAnsi="Arial" w:cs="Arial"/>
          <w:i/>
          <w:sz w:val="24"/>
          <w:szCs w:val="24"/>
        </w:rPr>
        <w:t>no BALANCORR.XML diverge do montante informado no campo “valor previsto anual” no RECEITAP.XML para as contas redutoras".</w:t>
      </w:r>
    </w:p>
    <w:p w14:paraId="1750DFDB" w14:textId="77777777" w:rsidR="00D93BD7" w:rsidRDefault="00D93BD7" w:rsidP="00195DF0">
      <w:pPr>
        <w:widowControl w:val="0"/>
        <w:spacing w:line="360" w:lineRule="auto"/>
        <w:jc w:val="both"/>
        <w:rPr>
          <w:rFonts w:ascii="Arial" w:hAnsi="Arial" w:cs="Arial"/>
          <w:b/>
        </w:rPr>
      </w:pPr>
    </w:p>
    <w:p w14:paraId="2A90D368" w14:textId="65E98F29" w:rsidR="00BF23D7" w:rsidRDefault="009F3187" w:rsidP="00195DF0">
      <w:pPr>
        <w:widowControl w:val="0"/>
        <w:spacing w:line="360" w:lineRule="auto"/>
        <w:jc w:val="both"/>
        <w:rPr>
          <w:b/>
          <w:i/>
          <w:color w:val="0070C0"/>
          <w:sz w:val="28"/>
          <w:szCs w:val="28"/>
        </w:rPr>
      </w:pPr>
      <w:r>
        <w:rPr>
          <w:rFonts w:ascii="Arial" w:hAnsi="Arial" w:cs="Arial"/>
          <w:sz w:val="24"/>
          <w:szCs w:val="24"/>
        </w:rPr>
        <w:t>6</w:t>
      </w:r>
      <w:r w:rsidR="00E3748B" w:rsidRPr="00BA5B11">
        <w:rPr>
          <w:rFonts w:ascii="Arial" w:hAnsi="Arial" w:cs="Arial"/>
          <w:sz w:val="24"/>
          <w:szCs w:val="24"/>
        </w:rPr>
        <w:t xml:space="preserve"> Se a soma do saldo final  informado no arquivo BALANCORR.XML na </w:t>
      </w:r>
      <w:r w:rsidR="00E3748B">
        <w:rPr>
          <w:rFonts w:ascii="Arial" w:hAnsi="Arial" w:cs="Arial"/>
          <w:sz w:val="24"/>
          <w:szCs w:val="24"/>
        </w:rPr>
        <w:t>Conta Corrente</w:t>
      </w:r>
      <w:r w:rsidR="00E3748B" w:rsidRPr="00BA5B11">
        <w:rPr>
          <w:rFonts w:ascii="Arial" w:hAnsi="Arial" w:cs="Arial"/>
          <w:sz w:val="24"/>
          <w:szCs w:val="24"/>
        </w:rPr>
        <w:t xml:space="preserve"> 05, nas contas contábeis (5.2.1.1.2.01.01 + 5.2.1.1.2.02.00 + 5.2.1.1.2.99.00) para a chave </w:t>
      </w:r>
      <w:r w:rsidR="00E3748B" w:rsidRPr="009E4D99">
        <w:rPr>
          <w:rFonts w:ascii="Arial" w:hAnsi="Arial" w:cs="Arial"/>
          <w:sz w:val="24"/>
          <w:szCs w:val="24"/>
        </w:rPr>
        <w:t>(CategoriaEconômica/Origem/</w:t>
      </w:r>
      <w:r w:rsidR="00E3748B" w:rsidRPr="003E5748">
        <w:rPr>
          <w:rFonts w:ascii="Arial" w:hAnsi="Arial" w:cs="Arial"/>
          <w:sz w:val="24"/>
          <w:szCs w:val="24"/>
        </w:rPr>
        <w:t>Espécie/Detalhamento1/Detalhamento2/Detalhamento3/Tipo</w:t>
      </w:r>
      <w:r w:rsidR="00CC6EDB" w:rsidRPr="003E5748">
        <w:rPr>
          <w:rFonts w:ascii="Arial" w:hAnsi="Arial" w:cs="Arial"/>
          <w:sz w:val="24"/>
          <w:szCs w:val="24"/>
        </w:rPr>
        <w:t>/ CódigoGrupoFonte/</w:t>
      </w:r>
      <w:r w:rsidR="00CC6EDB" w:rsidRPr="00BF23D7">
        <w:rPr>
          <w:rFonts w:ascii="Arial" w:hAnsi="Arial" w:cs="Arial"/>
          <w:sz w:val="24"/>
          <w:szCs w:val="24"/>
        </w:rPr>
        <w:t>DestinaçãoRecursos</w:t>
      </w:r>
      <w:r w:rsidR="00BF3866" w:rsidRPr="00BF23D7">
        <w:rPr>
          <w:rFonts w:ascii="Arial" w:hAnsi="Arial" w:cs="Arial"/>
          <w:sz w:val="24"/>
          <w:szCs w:val="24"/>
        </w:rPr>
        <w:t>/CodigoEspecificacaoFontesDestinacoesRecursos/CodigoDetalhamentoFontesDestinacoesRecursos/CodigoComplementoFontesDestinacoesRecursos</w:t>
      </w:r>
      <w:r w:rsidR="00E3748B" w:rsidRPr="00BF23D7">
        <w:rPr>
          <w:rFonts w:ascii="Arial" w:hAnsi="Arial" w:cs="Arial"/>
          <w:sz w:val="24"/>
          <w:szCs w:val="24"/>
        </w:rPr>
        <w:t>)</w:t>
      </w:r>
      <w:r w:rsidR="00E3748B" w:rsidRPr="00BF23D7">
        <w:rPr>
          <w:rFonts w:ascii="Arial" w:hAnsi="Arial" w:cs="Arial"/>
          <w:sz w:val="22"/>
          <w:szCs w:val="22"/>
        </w:rPr>
        <w:t xml:space="preserve"> </w:t>
      </w:r>
      <w:r w:rsidR="00E3748B" w:rsidRPr="00BF23D7">
        <w:rPr>
          <w:rFonts w:ascii="Arial" w:hAnsi="Arial" w:cs="Arial"/>
          <w:sz w:val="24"/>
          <w:szCs w:val="24"/>
        </w:rPr>
        <w:t xml:space="preserve">for maior que zero, então deverá </w:t>
      </w:r>
      <w:r w:rsidR="00E3748B" w:rsidRPr="00BA5B11">
        <w:rPr>
          <w:rFonts w:ascii="Arial" w:hAnsi="Arial" w:cs="Arial"/>
          <w:sz w:val="24"/>
          <w:szCs w:val="24"/>
        </w:rPr>
        <w:t xml:space="preserve">ter sido informado no arquivo BALANCORR.XML na </w:t>
      </w:r>
      <w:r w:rsidR="00E3748B">
        <w:rPr>
          <w:rFonts w:ascii="Arial" w:hAnsi="Arial" w:cs="Arial"/>
          <w:sz w:val="24"/>
          <w:szCs w:val="24"/>
        </w:rPr>
        <w:t>Conta Corrente</w:t>
      </w:r>
      <w:r w:rsidR="00E3748B" w:rsidRPr="00BA5B11">
        <w:rPr>
          <w:rFonts w:ascii="Arial" w:hAnsi="Arial" w:cs="Arial"/>
          <w:sz w:val="24"/>
          <w:szCs w:val="24"/>
        </w:rPr>
        <w:t xml:space="preserve"> 05 e</w:t>
      </w:r>
      <w:r w:rsidR="00E3748B">
        <w:rPr>
          <w:rFonts w:ascii="Arial" w:hAnsi="Arial" w:cs="Arial"/>
          <w:sz w:val="24"/>
          <w:szCs w:val="24"/>
        </w:rPr>
        <w:t xml:space="preserve"> na conta 521110000 – Previsão Inicial da R</w:t>
      </w:r>
      <w:r w:rsidR="00E3748B" w:rsidRPr="00BA5B11">
        <w:rPr>
          <w:rFonts w:ascii="Arial" w:hAnsi="Arial" w:cs="Arial"/>
          <w:sz w:val="24"/>
          <w:szCs w:val="24"/>
        </w:rPr>
        <w:t xml:space="preserve">eceita, para mesma chave, </w:t>
      </w:r>
      <w:r w:rsidR="00E3748B" w:rsidRPr="00BB16F3">
        <w:rPr>
          <w:rFonts w:ascii="Arial" w:hAnsi="Arial" w:cs="Arial"/>
          <w:sz w:val="24"/>
          <w:szCs w:val="24"/>
        </w:rPr>
        <w:t xml:space="preserve">com saldo final maior ou igual </w:t>
      </w:r>
      <w:r w:rsidR="00E3748B" w:rsidRPr="00BA5B11">
        <w:rPr>
          <w:rFonts w:ascii="Arial" w:hAnsi="Arial" w:cs="Arial"/>
          <w:sz w:val="24"/>
          <w:szCs w:val="24"/>
        </w:rPr>
        <w:t xml:space="preserve">a  soma das contas contábeis 5.2.1.1.2.01.01 + 5.2.1.1.2.02.00 + 5.2.1.1.2.99.00) para mesma </w:t>
      </w:r>
      <w:r w:rsidR="00E3748B" w:rsidRPr="009C553B">
        <w:rPr>
          <w:rFonts w:ascii="Arial" w:hAnsi="Arial" w:cs="Arial"/>
          <w:sz w:val="24"/>
          <w:szCs w:val="24"/>
        </w:rPr>
        <w:t>chave (</w:t>
      </w:r>
      <w:r w:rsidR="00E3748B" w:rsidRPr="00BF23D7">
        <w:rPr>
          <w:rFonts w:ascii="Arial" w:hAnsi="Arial" w:cs="Arial"/>
          <w:sz w:val="24"/>
          <w:szCs w:val="24"/>
          <w:u w:val="single"/>
        </w:rPr>
        <w:t xml:space="preserve">Consistência </w:t>
      </w:r>
      <w:r w:rsidR="00D42A35" w:rsidRPr="00BF23D7">
        <w:rPr>
          <w:rFonts w:ascii="Arial" w:hAnsi="Arial" w:cs="Arial"/>
          <w:sz w:val="24"/>
          <w:szCs w:val="24"/>
          <w:u w:val="single"/>
        </w:rPr>
        <w:t>Impeditiva</w:t>
      </w:r>
      <w:r w:rsidR="00E3748B" w:rsidRPr="008A66DB">
        <w:rPr>
          <w:rFonts w:ascii="Arial" w:hAnsi="Arial" w:cs="Arial"/>
          <w:sz w:val="24"/>
          <w:szCs w:val="24"/>
        </w:rPr>
        <w:t>)</w:t>
      </w:r>
      <w:r w:rsidR="00E3748B" w:rsidRPr="008A66DB">
        <w:rPr>
          <w:rFonts w:ascii="Arial" w:hAnsi="Arial" w:cs="Arial"/>
        </w:rPr>
        <w:t xml:space="preserve"> </w:t>
      </w:r>
      <w:r w:rsidR="00E3748B" w:rsidRPr="00BA5B11">
        <w:rPr>
          <w:rFonts w:ascii="Arial" w:hAnsi="Arial" w:cs="Arial"/>
          <w:b/>
        </w:rPr>
        <w:t xml:space="preserve"> </w:t>
      </w:r>
      <w:r w:rsidR="00BF3866" w:rsidRPr="00BF23D7">
        <w:rPr>
          <w:b/>
          <w:i/>
          <w:sz w:val="28"/>
          <w:szCs w:val="28"/>
        </w:rPr>
        <w:t xml:space="preserve">ERRO </w:t>
      </w:r>
      <w:r w:rsidR="009C553B" w:rsidRPr="00BF23D7">
        <w:rPr>
          <w:b/>
          <w:i/>
          <w:sz w:val="28"/>
          <w:szCs w:val="28"/>
        </w:rPr>
        <w:t xml:space="preserve">4205 </w:t>
      </w:r>
    </w:p>
    <w:p w14:paraId="440B80F8" w14:textId="77777777" w:rsidR="00E3748B" w:rsidRPr="008A66DB" w:rsidRDefault="00E3748B" w:rsidP="00195DF0">
      <w:pPr>
        <w:pStyle w:val="Corpodetexto"/>
        <w:widowControl w:val="0"/>
        <w:spacing w:line="360" w:lineRule="auto"/>
        <w:rPr>
          <w:rFonts w:ascii="Arial" w:hAnsi="Arial" w:cs="Arial"/>
          <w:i/>
          <w:szCs w:val="24"/>
        </w:rPr>
      </w:pPr>
      <w:r w:rsidRPr="008A66DB">
        <w:rPr>
          <w:rFonts w:ascii="Arial" w:hAnsi="Arial" w:cs="Arial"/>
          <w:b/>
          <w:i/>
          <w:szCs w:val="24"/>
        </w:rPr>
        <w:lastRenderedPageBreak/>
        <w:t>Mensagem</w:t>
      </w:r>
      <w:r w:rsidRPr="008A66DB">
        <w:rPr>
          <w:rFonts w:ascii="Arial" w:hAnsi="Arial" w:cs="Arial"/>
          <w:i/>
          <w:szCs w:val="24"/>
        </w:rPr>
        <w:t xml:space="preserve">: “Saldo insuficiente na </w:t>
      </w:r>
      <w:r>
        <w:rPr>
          <w:rFonts w:ascii="Arial" w:hAnsi="Arial" w:cs="Arial"/>
          <w:i/>
          <w:szCs w:val="24"/>
        </w:rPr>
        <w:t>Conta Corrente</w:t>
      </w:r>
      <w:r w:rsidRPr="008A66DB">
        <w:rPr>
          <w:rFonts w:ascii="Arial" w:hAnsi="Arial" w:cs="Arial"/>
          <w:i/>
          <w:szCs w:val="24"/>
        </w:rPr>
        <w:t xml:space="preserve"> 05 (Código de receita Categoria Econômica/Origem/</w:t>
      </w:r>
      <w:r w:rsidRPr="003E5748">
        <w:rPr>
          <w:rFonts w:ascii="Arial" w:hAnsi="Arial" w:cs="Arial"/>
          <w:i/>
          <w:szCs w:val="24"/>
        </w:rPr>
        <w:t>Espécie/Detalhamento1/Detalhamento2/Detalhamento3/Tipo</w:t>
      </w:r>
      <w:r w:rsidR="001E6D65" w:rsidRPr="003E5748">
        <w:rPr>
          <w:rFonts w:ascii="Arial" w:hAnsi="Arial" w:cs="Arial"/>
          <w:i/>
          <w:szCs w:val="24"/>
        </w:rPr>
        <w:t>/</w:t>
      </w:r>
      <w:r w:rsidR="001C1DB6" w:rsidRPr="001C1DB6">
        <w:rPr>
          <w:rFonts w:ascii="Arial" w:hAnsi="Arial" w:cs="Arial"/>
          <w:i/>
          <w:szCs w:val="24"/>
        </w:rPr>
        <w:t>C</w:t>
      </w:r>
      <w:r w:rsidR="001E6D65" w:rsidRPr="001C1DB6">
        <w:rPr>
          <w:rFonts w:ascii="Arial" w:hAnsi="Arial" w:cs="Arial"/>
          <w:i/>
          <w:szCs w:val="24"/>
        </w:rPr>
        <w:t>ódigoGrupoFonteDestinação de </w:t>
      </w:r>
      <w:r w:rsidR="001E6D65" w:rsidRPr="00BF23D7">
        <w:rPr>
          <w:rFonts w:ascii="Arial" w:hAnsi="Arial" w:cs="Arial"/>
          <w:i/>
          <w:szCs w:val="24"/>
        </w:rPr>
        <w:t>Recursos</w:t>
      </w:r>
      <w:r w:rsidR="001C1DB6" w:rsidRPr="00BF23D7">
        <w:rPr>
          <w:rFonts w:ascii="Arial" w:hAnsi="Arial" w:cs="Arial"/>
          <w:i/>
          <w:szCs w:val="24"/>
        </w:rPr>
        <w:t>/CodigoEspecificacaoFontesDestinacoesRecursos/CodigoDetalhamentoFontesDestinacoesRecursos/CodigoComplementoFontesDestinacoesRecursos</w:t>
      </w:r>
      <w:r w:rsidRPr="003E5748">
        <w:rPr>
          <w:rFonts w:ascii="Arial" w:hAnsi="Arial" w:cs="Arial"/>
          <w:i/>
          <w:szCs w:val="24"/>
        </w:rPr>
        <w:t xml:space="preserve">) Conta </w:t>
      </w:r>
      <w:r>
        <w:rPr>
          <w:rFonts w:ascii="Arial" w:hAnsi="Arial" w:cs="Arial"/>
          <w:i/>
          <w:szCs w:val="24"/>
        </w:rPr>
        <w:t>Contábil</w:t>
      </w:r>
      <w:r w:rsidRPr="008A66DB">
        <w:rPr>
          <w:rFonts w:ascii="Arial" w:hAnsi="Arial" w:cs="Arial"/>
          <w:i/>
          <w:szCs w:val="24"/>
        </w:rPr>
        <w:t xml:space="preserve"> 521110000 para deduzir as contas 5.2.1.1.2.01.01/5.2.1.1.2.02.00/5.2.1.1.2.99.00 da mesma </w:t>
      </w:r>
      <w:r>
        <w:rPr>
          <w:rFonts w:ascii="Arial" w:hAnsi="Arial" w:cs="Arial"/>
          <w:i/>
          <w:szCs w:val="24"/>
        </w:rPr>
        <w:t>Conta Corrente</w:t>
      </w:r>
      <w:r w:rsidRPr="008A66DB">
        <w:rPr>
          <w:rFonts w:ascii="Arial" w:hAnsi="Arial" w:cs="Arial"/>
          <w:i/>
          <w:szCs w:val="24"/>
        </w:rPr>
        <w:t>”.</w:t>
      </w:r>
    </w:p>
    <w:p w14:paraId="085F757A" w14:textId="77777777" w:rsidR="001208C5" w:rsidRDefault="001208C5" w:rsidP="00195DF0">
      <w:pPr>
        <w:widowControl w:val="0"/>
        <w:spacing w:line="360" w:lineRule="auto"/>
        <w:jc w:val="both"/>
        <w:rPr>
          <w:rFonts w:ascii="Arial" w:hAnsi="Arial" w:cs="Arial"/>
          <w:sz w:val="24"/>
          <w:szCs w:val="24"/>
        </w:rPr>
      </w:pPr>
    </w:p>
    <w:p w14:paraId="512A7275" w14:textId="0FACEA5D" w:rsidR="005939A7" w:rsidRDefault="009F3187" w:rsidP="00195DF0">
      <w:pPr>
        <w:widowControl w:val="0"/>
        <w:spacing w:line="360" w:lineRule="auto"/>
        <w:jc w:val="both"/>
        <w:rPr>
          <w:rFonts w:ascii="Arial" w:hAnsi="Arial" w:cs="Arial"/>
          <w:sz w:val="24"/>
          <w:szCs w:val="24"/>
        </w:rPr>
      </w:pPr>
      <w:r>
        <w:rPr>
          <w:rFonts w:ascii="Arial" w:hAnsi="Arial" w:cs="Arial"/>
          <w:sz w:val="24"/>
          <w:szCs w:val="24"/>
        </w:rPr>
        <w:t>7</w:t>
      </w:r>
      <w:r w:rsidR="00E3748B" w:rsidRPr="008A66DB">
        <w:rPr>
          <w:rFonts w:ascii="Arial" w:hAnsi="Arial" w:cs="Arial"/>
          <w:sz w:val="24"/>
          <w:szCs w:val="24"/>
        </w:rPr>
        <w:t xml:space="preserve"> Verificar, </w:t>
      </w:r>
      <w:r w:rsidR="00D36E3A" w:rsidRPr="00D36E3A">
        <w:rPr>
          <w:rFonts w:ascii="Arial" w:hAnsi="Arial" w:cs="Arial"/>
          <w:sz w:val="24"/>
          <w:szCs w:val="24"/>
          <w:u w:val="single"/>
        </w:rPr>
        <w:t>em</w:t>
      </w:r>
      <w:r w:rsidR="00E3748B" w:rsidRPr="00D36E3A">
        <w:rPr>
          <w:rFonts w:ascii="Arial" w:hAnsi="Arial" w:cs="Arial"/>
          <w:sz w:val="24"/>
          <w:szCs w:val="24"/>
          <w:u w:val="single"/>
        </w:rPr>
        <w:t xml:space="preserve"> janeiro</w:t>
      </w:r>
      <w:r w:rsidR="00E3748B" w:rsidRPr="008A66DB">
        <w:rPr>
          <w:rFonts w:ascii="Arial" w:hAnsi="Arial" w:cs="Arial"/>
          <w:sz w:val="24"/>
          <w:szCs w:val="24"/>
        </w:rPr>
        <w:t>, se todas as codificações de r</w:t>
      </w:r>
      <w:r w:rsidR="00E3748B">
        <w:rPr>
          <w:rFonts w:ascii="Arial" w:hAnsi="Arial" w:cs="Arial"/>
          <w:sz w:val="24"/>
          <w:szCs w:val="24"/>
        </w:rPr>
        <w:t>eceita (formadas pelos campos:</w:t>
      </w:r>
      <w:r w:rsidR="00D36E3A">
        <w:rPr>
          <w:rFonts w:ascii="Arial" w:hAnsi="Arial" w:cs="Arial"/>
          <w:sz w:val="24"/>
          <w:szCs w:val="24"/>
        </w:rPr>
        <w:t xml:space="preserve"> C</w:t>
      </w:r>
      <w:r w:rsidR="005946D6">
        <w:rPr>
          <w:rFonts w:ascii="Arial" w:hAnsi="Arial" w:cs="Arial"/>
          <w:sz w:val="24"/>
          <w:szCs w:val="24"/>
        </w:rPr>
        <w:t>a</w:t>
      </w:r>
      <w:r w:rsidR="00E3748B">
        <w:rPr>
          <w:rFonts w:ascii="Arial" w:hAnsi="Arial" w:cs="Arial"/>
          <w:sz w:val="24"/>
          <w:szCs w:val="24"/>
        </w:rPr>
        <w:t>tegoriaEconômica/Origem/Espécie/</w:t>
      </w:r>
      <w:r w:rsidR="00E3748B" w:rsidRPr="002F05CE">
        <w:rPr>
          <w:rFonts w:ascii="Arial" w:hAnsi="Arial" w:cs="Arial"/>
          <w:sz w:val="24"/>
          <w:szCs w:val="24"/>
        </w:rPr>
        <w:t>Detalhamento1/Detalhamento2/Detalhamento3/Tipo/Códigodo</w:t>
      </w:r>
      <w:r w:rsidR="00E3748B">
        <w:rPr>
          <w:rFonts w:ascii="Arial" w:hAnsi="Arial" w:cs="Arial"/>
          <w:sz w:val="24"/>
          <w:szCs w:val="24"/>
        </w:rPr>
        <w:t>GrupodeFonte/D</w:t>
      </w:r>
      <w:r w:rsidR="00E3748B" w:rsidRPr="008A66DB">
        <w:rPr>
          <w:rFonts w:ascii="Arial" w:hAnsi="Arial" w:cs="Arial"/>
          <w:sz w:val="24"/>
          <w:szCs w:val="24"/>
        </w:rPr>
        <w:t>estinação</w:t>
      </w:r>
      <w:r w:rsidR="00E3748B">
        <w:rPr>
          <w:rFonts w:ascii="Arial" w:hAnsi="Arial" w:cs="Arial"/>
          <w:sz w:val="24"/>
          <w:szCs w:val="24"/>
        </w:rPr>
        <w:t> </w:t>
      </w:r>
      <w:r w:rsidR="00E3748B" w:rsidRPr="008A66DB">
        <w:rPr>
          <w:rFonts w:ascii="Arial" w:hAnsi="Arial" w:cs="Arial"/>
          <w:sz w:val="24"/>
          <w:szCs w:val="24"/>
        </w:rPr>
        <w:t>de</w:t>
      </w:r>
      <w:r w:rsidR="00E3748B">
        <w:rPr>
          <w:rFonts w:ascii="Arial" w:hAnsi="Arial" w:cs="Arial"/>
          <w:sz w:val="24"/>
          <w:szCs w:val="24"/>
        </w:rPr>
        <w:t> R</w:t>
      </w:r>
      <w:r w:rsidR="00E3748B" w:rsidRPr="008A66DB">
        <w:rPr>
          <w:rFonts w:ascii="Arial" w:hAnsi="Arial" w:cs="Arial"/>
          <w:sz w:val="24"/>
          <w:szCs w:val="24"/>
        </w:rPr>
        <w:t>ecursos/CodigoEspecificacaoFontesDestinacoesRecursos/</w:t>
      </w:r>
      <w:r w:rsidR="00E3748B" w:rsidRPr="00BF23D7">
        <w:rPr>
          <w:rFonts w:ascii="Arial" w:hAnsi="Arial" w:cs="Arial"/>
          <w:sz w:val="24"/>
          <w:szCs w:val="24"/>
        </w:rPr>
        <w:t>CodigoDetalhamentoFontesDestinacoesRecursos</w:t>
      </w:r>
      <w:r w:rsidR="005939A7" w:rsidRPr="00BF23D7">
        <w:rPr>
          <w:rFonts w:ascii="Arial" w:hAnsi="Arial" w:cs="Arial"/>
          <w:i/>
          <w:sz w:val="24"/>
          <w:szCs w:val="24"/>
        </w:rPr>
        <w:t>/CodigoComplementoFontesDestinacoesRecursos</w:t>
      </w:r>
      <w:r w:rsidR="00E3748B" w:rsidRPr="00BF23D7">
        <w:rPr>
          <w:rFonts w:ascii="Arial" w:hAnsi="Arial" w:cs="Arial"/>
          <w:sz w:val="24"/>
          <w:szCs w:val="24"/>
        </w:rPr>
        <w:t xml:space="preserve">) informadas no Conta Corrente </w:t>
      </w:r>
      <w:r w:rsidR="00E3748B" w:rsidRPr="008A66DB">
        <w:rPr>
          <w:rFonts w:ascii="Arial" w:hAnsi="Arial" w:cs="Arial"/>
          <w:sz w:val="24"/>
          <w:szCs w:val="24"/>
        </w:rPr>
        <w:t xml:space="preserve">5 da </w:t>
      </w:r>
      <w:r w:rsidR="00E3748B">
        <w:rPr>
          <w:rFonts w:ascii="Arial" w:hAnsi="Arial" w:cs="Arial"/>
          <w:sz w:val="24"/>
          <w:szCs w:val="24"/>
        </w:rPr>
        <w:t>Conta Contábil</w:t>
      </w:r>
      <w:r w:rsidR="00E3748B" w:rsidRPr="008A66DB">
        <w:rPr>
          <w:rFonts w:ascii="Arial" w:hAnsi="Arial" w:cs="Arial"/>
          <w:sz w:val="24"/>
          <w:szCs w:val="24"/>
        </w:rPr>
        <w:t xml:space="preserve"> 5.2.1.1.1.00.00</w:t>
      </w:r>
      <w:r w:rsidR="00E3748B">
        <w:rPr>
          <w:rFonts w:ascii="Arial" w:hAnsi="Arial" w:cs="Arial"/>
          <w:sz w:val="24"/>
          <w:szCs w:val="24"/>
        </w:rPr>
        <w:t> – Previsã</w:t>
      </w:r>
      <w:r w:rsidR="00E3748B" w:rsidRPr="008A66DB">
        <w:rPr>
          <w:rFonts w:ascii="Arial" w:hAnsi="Arial" w:cs="Arial"/>
          <w:sz w:val="24"/>
          <w:szCs w:val="24"/>
        </w:rPr>
        <w:t>o</w:t>
      </w:r>
      <w:r w:rsidR="00E3748B">
        <w:rPr>
          <w:rFonts w:ascii="Arial" w:hAnsi="Arial" w:cs="Arial"/>
          <w:sz w:val="24"/>
          <w:szCs w:val="24"/>
        </w:rPr>
        <w:t> </w:t>
      </w:r>
      <w:r w:rsidR="00E3748B" w:rsidRPr="008A66DB">
        <w:rPr>
          <w:rFonts w:ascii="Arial" w:hAnsi="Arial" w:cs="Arial"/>
          <w:sz w:val="24"/>
          <w:szCs w:val="24"/>
        </w:rPr>
        <w:t>I</w:t>
      </w:r>
      <w:r w:rsidR="00E3748B">
        <w:rPr>
          <w:rFonts w:ascii="Arial" w:hAnsi="Arial" w:cs="Arial"/>
          <w:sz w:val="24"/>
          <w:szCs w:val="24"/>
        </w:rPr>
        <w:t>nicial da </w:t>
      </w:r>
      <w:r w:rsidR="00E3748B" w:rsidRPr="008A66DB">
        <w:rPr>
          <w:rFonts w:ascii="Arial" w:hAnsi="Arial" w:cs="Arial"/>
          <w:sz w:val="24"/>
          <w:szCs w:val="24"/>
        </w:rPr>
        <w:t>Receita</w:t>
      </w:r>
      <w:r w:rsidR="00E3748B">
        <w:rPr>
          <w:rFonts w:ascii="Arial" w:hAnsi="Arial" w:cs="Arial"/>
          <w:sz w:val="24"/>
          <w:szCs w:val="24"/>
        </w:rPr>
        <w:t> </w:t>
      </w:r>
      <w:r w:rsidR="00E3748B" w:rsidRPr="008A66DB">
        <w:rPr>
          <w:rFonts w:ascii="Arial" w:hAnsi="Arial" w:cs="Arial"/>
          <w:sz w:val="24"/>
          <w:szCs w:val="24"/>
        </w:rPr>
        <w:t xml:space="preserve">Bruta foram informadas no </w:t>
      </w:r>
      <w:r w:rsidR="00E3748B">
        <w:rPr>
          <w:rFonts w:ascii="Arial" w:hAnsi="Arial" w:cs="Arial"/>
          <w:sz w:val="24"/>
          <w:szCs w:val="24"/>
        </w:rPr>
        <w:t>Conta Corrente</w:t>
      </w:r>
      <w:r w:rsidR="00E3748B" w:rsidRPr="008A66DB">
        <w:rPr>
          <w:rFonts w:ascii="Arial" w:hAnsi="Arial" w:cs="Arial"/>
          <w:sz w:val="24"/>
          <w:szCs w:val="24"/>
        </w:rPr>
        <w:t xml:space="preserve"> 06 da </w:t>
      </w:r>
      <w:r w:rsidR="00E3748B">
        <w:rPr>
          <w:rFonts w:ascii="Arial" w:hAnsi="Arial" w:cs="Arial"/>
          <w:sz w:val="24"/>
          <w:szCs w:val="24"/>
        </w:rPr>
        <w:t>Conta Contábil</w:t>
      </w:r>
      <w:r w:rsidR="00E3748B" w:rsidRPr="008A66DB">
        <w:rPr>
          <w:rFonts w:ascii="Arial" w:hAnsi="Arial" w:cs="Arial"/>
          <w:sz w:val="24"/>
          <w:szCs w:val="24"/>
        </w:rPr>
        <w:t xml:space="preserve"> 6.2.1.1.0.00.00</w:t>
      </w:r>
      <w:r w:rsidR="00E3748B">
        <w:rPr>
          <w:rFonts w:ascii="Arial" w:hAnsi="Arial" w:cs="Arial"/>
          <w:sz w:val="24"/>
          <w:szCs w:val="24"/>
        </w:rPr>
        <w:t> </w:t>
      </w:r>
      <w:r w:rsidR="00E3748B">
        <w:rPr>
          <w:rFonts w:ascii="Arial" w:hAnsi="Arial" w:cs="Arial"/>
          <w:sz w:val="24"/>
          <w:szCs w:val="24"/>
        </w:rPr>
        <w:noBreakHyphen/>
        <w:t> Receita a</w:t>
      </w:r>
      <w:r w:rsidR="00E3748B" w:rsidRPr="008A66DB">
        <w:rPr>
          <w:rFonts w:ascii="Arial" w:hAnsi="Arial" w:cs="Arial"/>
          <w:sz w:val="24"/>
          <w:szCs w:val="24"/>
        </w:rPr>
        <w:t xml:space="preserve"> Realizar.</w:t>
      </w:r>
    </w:p>
    <w:p w14:paraId="6475C1A0" w14:textId="1C0E468A" w:rsidR="00E3748B" w:rsidRPr="00BF23D7" w:rsidRDefault="00E3748B" w:rsidP="00195DF0">
      <w:pPr>
        <w:widowControl w:val="0"/>
        <w:spacing w:line="360" w:lineRule="auto"/>
        <w:jc w:val="both"/>
        <w:rPr>
          <w:rFonts w:ascii="Arial" w:hAnsi="Arial" w:cs="Arial"/>
          <w:sz w:val="24"/>
          <w:szCs w:val="24"/>
        </w:rPr>
      </w:pPr>
      <w:r w:rsidRPr="008A66DB">
        <w:rPr>
          <w:rFonts w:ascii="Arial" w:hAnsi="Arial" w:cs="Arial"/>
          <w:sz w:val="24"/>
          <w:szCs w:val="24"/>
        </w:rPr>
        <w:t>(</w:t>
      </w:r>
      <w:r w:rsidRPr="008A66DB">
        <w:rPr>
          <w:rFonts w:ascii="Arial" w:hAnsi="Arial" w:cs="Arial"/>
          <w:sz w:val="24"/>
          <w:szCs w:val="24"/>
          <w:u w:val="single"/>
        </w:rPr>
        <w:t>Consistência Impeditiva</w:t>
      </w:r>
      <w:r w:rsidRPr="008A66DB">
        <w:rPr>
          <w:rFonts w:ascii="Arial" w:hAnsi="Arial" w:cs="Arial"/>
          <w:sz w:val="24"/>
          <w:szCs w:val="24"/>
        </w:rPr>
        <w:t xml:space="preserve">)  </w:t>
      </w:r>
      <w:r w:rsidRPr="00BF23D7">
        <w:rPr>
          <w:b/>
          <w:i/>
          <w:sz w:val="28"/>
          <w:szCs w:val="28"/>
        </w:rPr>
        <w:t xml:space="preserve">ERRO </w:t>
      </w:r>
      <w:r w:rsidR="00163CCC" w:rsidRPr="00BF23D7">
        <w:rPr>
          <w:b/>
          <w:i/>
          <w:sz w:val="28"/>
          <w:szCs w:val="28"/>
        </w:rPr>
        <w:t xml:space="preserve"> </w:t>
      </w:r>
      <w:r w:rsidR="0004317B" w:rsidRPr="00BF23D7">
        <w:rPr>
          <w:b/>
          <w:i/>
          <w:sz w:val="28"/>
          <w:szCs w:val="28"/>
        </w:rPr>
        <w:t xml:space="preserve">4208 </w:t>
      </w:r>
    </w:p>
    <w:p w14:paraId="14921023" w14:textId="77777777" w:rsidR="00E3748B" w:rsidRPr="008A66DB" w:rsidRDefault="00E3748B" w:rsidP="00195DF0">
      <w:pPr>
        <w:pStyle w:val="Default"/>
        <w:widowControl w:val="0"/>
        <w:spacing w:line="360" w:lineRule="auto"/>
        <w:jc w:val="both"/>
        <w:rPr>
          <w:rFonts w:ascii="Arial" w:hAnsi="Arial" w:cs="Arial"/>
          <w:i/>
          <w:color w:val="auto"/>
        </w:rPr>
      </w:pPr>
      <w:r w:rsidRPr="008A66DB">
        <w:rPr>
          <w:rFonts w:ascii="Arial" w:hAnsi="Arial" w:cs="Arial"/>
          <w:b/>
          <w:i/>
          <w:color w:val="auto"/>
        </w:rPr>
        <w:t>Mensagem</w:t>
      </w:r>
      <w:r w:rsidRPr="008A66DB">
        <w:rPr>
          <w:rFonts w:ascii="Arial" w:hAnsi="Arial" w:cs="Arial"/>
          <w:i/>
          <w:color w:val="auto"/>
        </w:rPr>
        <w:t xml:space="preserve">: “Receita informada no Balancete na </w:t>
      </w:r>
      <w:r>
        <w:rPr>
          <w:rFonts w:ascii="Arial" w:hAnsi="Arial" w:cs="Arial"/>
          <w:i/>
          <w:color w:val="auto"/>
        </w:rPr>
        <w:t>Conta Contábil</w:t>
      </w:r>
      <w:r w:rsidRPr="008A66DB">
        <w:rPr>
          <w:rFonts w:ascii="Arial" w:hAnsi="Arial" w:cs="Arial"/>
          <w:i/>
          <w:color w:val="auto"/>
        </w:rPr>
        <w:t xml:space="preserve"> </w:t>
      </w:r>
      <w:r w:rsidRPr="008A66DB">
        <w:rPr>
          <w:rFonts w:ascii="Arial" w:hAnsi="Arial" w:cs="Arial"/>
          <w:b/>
          <w:i/>
          <w:color w:val="auto"/>
        </w:rPr>
        <w:t>5.2.1.1.1.00.00 - PREVISAO INICIAL DA RECEITA  BRUTA</w:t>
      </w:r>
      <w:r w:rsidRPr="008A66DB">
        <w:rPr>
          <w:rFonts w:ascii="Arial" w:hAnsi="Arial" w:cs="Arial"/>
          <w:i/>
          <w:color w:val="auto"/>
        </w:rPr>
        <w:t xml:space="preserve"> ausente no </w:t>
      </w:r>
      <w:r>
        <w:rPr>
          <w:rFonts w:ascii="Arial" w:hAnsi="Arial" w:cs="Arial"/>
          <w:i/>
          <w:color w:val="auto"/>
        </w:rPr>
        <w:t>Conta Corrente</w:t>
      </w:r>
      <w:r w:rsidRPr="008A66DB">
        <w:rPr>
          <w:rFonts w:ascii="Arial" w:hAnsi="Arial" w:cs="Arial"/>
          <w:i/>
          <w:color w:val="auto"/>
        </w:rPr>
        <w:t xml:space="preserve"> 6 da </w:t>
      </w:r>
      <w:r>
        <w:rPr>
          <w:rFonts w:ascii="Arial" w:hAnsi="Arial" w:cs="Arial"/>
          <w:i/>
          <w:color w:val="auto"/>
        </w:rPr>
        <w:t>Conta Contábil</w:t>
      </w:r>
      <w:r w:rsidRPr="008A66DB">
        <w:rPr>
          <w:rFonts w:ascii="Arial" w:hAnsi="Arial" w:cs="Arial"/>
          <w:i/>
          <w:color w:val="auto"/>
        </w:rPr>
        <w:t xml:space="preserve">  </w:t>
      </w:r>
      <w:r w:rsidRPr="008A66DB">
        <w:rPr>
          <w:rFonts w:ascii="Arial" w:hAnsi="Arial" w:cs="Arial"/>
          <w:b/>
          <w:i/>
          <w:color w:val="auto"/>
        </w:rPr>
        <w:t>6.2.1.1.0.00.00 - RECEITA A REALIZAR</w:t>
      </w:r>
      <w:r w:rsidRPr="008A66DB">
        <w:rPr>
          <w:rFonts w:ascii="Arial" w:hAnsi="Arial" w:cs="Arial"/>
          <w:i/>
          <w:color w:val="auto"/>
        </w:rPr>
        <w:t xml:space="preserve"> (Informar o código da receita)”</w:t>
      </w:r>
    </w:p>
    <w:p w14:paraId="4281CF9A" w14:textId="77777777" w:rsidR="00E672FC" w:rsidRDefault="00E672FC" w:rsidP="00195DF0">
      <w:pPr>
        <w:widowControl w:val="0"/>
        <w:spacing w:line="360" w:lineRule="auto"/>
        <w:jc w:val="both"/>
        <w:rPr>
          <w:rFonts w:ascii="Arial" w:hAnsi="Arial" w:cs="Arial"/>
        </w:rPr>
      </w:pPr>
    </w:p>
    <w:p w14:paraId="09062C54" w14:textId="233FA686" w:rsidR="00E3748B" w:rsidRPr="00EF1F94" w:rsidRDefault="009F3187" w:rsidP="00195DF0">
      <w:pPr>
        <w:widowControl w:val="0"/>
        <w:spacing w:line="360" w:lineRule="auto"/>
        <w:jc w:val="both"/>
        <w:rPr>
          <w:rFonts w:ascii="Arial" w:hAnsi="Arial" w:cs="Arial"/>
          <w:sz w:val="24"/>
          <w:szCs w:val="24"/>
        </w:rPr>
      </w:pPr>
      <w:r>
        <w:rPr>
          <w:rFonts w:ascii="Arial" w:hAnsi="Arial" w:cs="Arial"/>
          <w:sz w:val="24"/>
          <w:szCs w:val="24"/>
        </w:rPr>
        <w:t>8</w:t>
      </w:r>
      <w:r w:rsidR="00E3748B" w:rsidRPr="00EF1F94">
        <w:rPr>
          <w:rFonts w:ascii="Arial" w:hAnsi="Arial" w:cs="Arial"/>
          <w:sz w:val="24"/>
          <w:szCs w:val="24"/>
        </w:rPr>
        <w:t> Para as contas contábeis 521120101 - FUNDEB, 521210301 - FUNDEB, 621310100 - FUNDEB, a codificação da receita orçamentária (categoria econômica/ origem/ espécie/</w:t>
      </w:r>
      <w:r w:rsidR="00DE2328">
        <w:rPr>
          <w:rFonts w:ascii="Arial" w:hAnsi="Arial" w:cs="Arial"/>
          <w:sz w:val="24"/>
          <w:szCs w:val="24"/>
        </w:rPr>
        <w:t xml:space="preserve"> </w:t>
      </w:r>
      <w:r w:rsidR="00E3748B" w:rsidRPr="00DE2328">
        <w:rPr>
          <w:rFonts w:ascii="Arial" w:hAnsi="Arial" w:cs="Arial"/>
          <w:sz w:val="24"/>
          <w:szCs w:val="24"/>
        </w:rPr>
        <w:t>/detalhamento1/detalhamento2/detalhamento3</w:t>
      </w:r>
      <w:r w:rsidR="00E3748B" w:rsidRPr="00EF1F94">
        <w:rPr>
          <w:rFonts w:ascii="Arial" w:hAnsi="Arial" w:cs="Arial"/>
          <w:sz w:val="24"/>
          <w:szCs w:val="24"/>
        </w:rPr>
        <w:t>) deverá ser umas das relacionadas a seguir:</w:t>
      </w:r>
    </w:p>
    <w:tbl>
      <w:tblPr>
        <w:tblStyle w:val="Tabelacomgrade"/>
        <w:tblW w:w="10139" w:type="dxa"/>
        <w:tblLayout w:type="fixed"/>
        <w:tblLook w:val="04A0" w:firstRow="1" w:lastRow="0" w:firstColumn="1" w:lastColumn="0" w:noHBand="0" w:noVBand="1"/>
      </w:tblPr>
      <w:tblGrid>
        <w:gridCol w:w="577"/>
        <w:gridCol w:w="577"/>
        <w:gridCol w:w="577"/>
        <w:gridCol w:w="645"/>
        <w:gridCol w:w="577"/>
        <w:gridCol w:w="577"/>
        <w:gridCol w:w="547"/>
        <w:gridCol w:w="6062"/>
      </w:tblGrid>
      <w:tr w:rsidR="0031511D" w:rsidRPr="00B85AF8" w14:paraId="4A7E7DA5" w14:textId="77777777" w:rsidTr="00F658F5">
        <w:tc>
          <w:tcPr>
            <w:tcW w:w="4077" w:type="dxa"/>
            <w:gridSpan w:val="7"/>
            <w:vAlign w:val="center"/>
          </w:tcPr>
          <w:p w14:paraId="4A021A3E" w14:textId="77777777" w:rsidR="0031511D" w:rsidRPr="00EB5562" w:rsidRDefault="0031511D" w:rsidP="00195DF0">
            <w:pPr>
              <w:spacing w:before="100" w:beforeAutospacing="1" w:after="100" w:afterAutospacing="1"/>
              <w:jc w:val="both"/>
              <w:rPr>
                <w:rFonts w:ascii="Arial" w:hAnsi="Arial" w:cs="Arial"/>
              </w:rPr>
            </w:pPr>
            <w:r w:rsidRPr="00EB5562">
              <w:rPr>
                <w:rFonts w:ascii="Arial" w:hAnsi="Arial" w:cs="Arial"/>
              </w:rPr>
              <w:t>CÓDIGO</w:t>
            </w:r>
          </w:p>
        </w:tc>
        <w:tc>
          <w:tcPr>
            <w:tcW w:w="6062" w:type="dxa"/>
            <w:vAlign w:val="center"/>
          </w:tcPr>
          <w:p w14:paraId="4DB59769" w14:textId="77777777" w:rsidR="0031511D" w:rsidRPr="00EB5562" w:rsidRDefault="0031511D" w:rsidP="00195DF0">
            <w:pPr>
              <w:spacing w:before="100" w:beforeAutospacing="1" w:after="100" w:afterAutospacing="1"/>
              <w:jc w:val="both"/>
              <w:rPr>
                <w:rFonts w:ascii="Arial" w:hAnsi="Arial" w:cs="Arial"/>
              </w:rPr>
            </w:pPr>
            <w:r w:rsidRPr="00EB5562">
              <w:rPr>
                <w:rFonts w:ascii="Arial" w:hAnsi="Arial" w:cs="Arial"/>
              </w:rPr>
              <w:t>NOME DA CATEGORIA ECONÔMICA, ORIGEM, ESPÉCIE, DETALHAMENTO 1, DETALHAMENTO 2, DETALHAMENTO 3 E TIPO DA RECEITA</w:t>
            </w:r>
          </w:p>
        </w:tc>
      </w:tr>
      <w:tr w:rsidR="0031511D" w:rsidRPr="00B85AF8" w14:paraId="7A54ECA7" w14:textId="77777777" w:rsidTr="00F658F5">
        <w:trPr>
          <w:cantSplit/>
          <w:trHeight w:val="2272"/>
        </w:trPr>
        <w:tc>
          <w:tcPr>
            <w:tcW w:w="577" w:type="dxa"/>
            <w:textDirection w:val="btLr"/>
          </w:tcPr>
          <w:p w14:paraId="71A70F5C"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CATEGORIA</w:t>
            </w:r>
          </w:p>
        </w:tc>
        <w:tc>
          <w:tcPr>
            <w:tcW w:w="577" w:type="dxa"/>
            <w:textDirection w:val="btLr"/>
          </w:tcPr>
          <w:p w14:paraId="31053642"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ORIGEM</w:t>
            </w:r>
          </w:p>
        </w:tc>
        <w:tc>
          <w:tcPr>
            <w:tcW w:w="577" w:type="dxa"/>
            <w:textDirection w:val="btLr"/>
          </w:tcPr>
          <w:p w14:paraId="2FFF42F1"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ESPÉCIE</w:t>
            </w:r>
          </w:p>
        </w:tc>
        <w:tc>
          <w:tcPr>
            <w:tcW w:w="645" w:type="dxa"/>
            <w:textDirection w:val="btLr"/>
          </w:tcPr>
          <w:p w14:paraId="6EB7DD88"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DETALHAMENTO1</w:t>
            </w:r>
          </w:p>
        </w:tc>
        <w:tc>
          <w:tcPr>
            <w:tcW w:w="577" w:type="dxa"/>
            <w:textDirection w:val="btLr"/>
          </w:tcPr>
          <w:p w14:paraId="1EBA9D46"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DETALHAMENTO2</w:t>
            </w:r>
          </w:p>
        </w:tc>
        <w:tc>
          <w:tcPr>
            <w:tcW w:w="577" w:type="dxa"/>
            <w:textDirection w:val="btLr"/>
          </w:tcPr>
          <w:p w14:paraId="78304B6F" w14:textId="77777777" w:rsidR="0031511D" w:rsidRPr="00EB5562" w:rsidRDefault="0031511D" w:rsidP="00195DF0">
            <w:pPr>
              <w:spacing w:before="100" w:beforeAutospacing="1" w:after="100" w:afterAutospacing="1"/>
              <w:ind w:left="113" w:right="113"/>
              <w:jc w:val="both"/>
              <w:rPr>
                <w:rFonts w:ascii="Arial" w:hAnsi="Arial" w:cs="Arial"/>
              </w:rPr>
            </w:pPr>
            <w:r w:rsidRPr="00EB5562">
              <w:rPr>
                <w:rFonts w:ascii="Arial" w:hAnsi="Arial" w:cs="Arial"/>
              </w:rPr>
              <w:t>DETALHAMENTO3</w:t>
            </w:r>
          </w:p>
        </w:tc>
        <w:tc>
          <w:tcPr>
            <w:tcW w:w="547" w:type="dxa"/>
            <w:textDirection w:val="btLr"/>
          </w:tcPr>
          <w:p w14:paraId="6FCAECB0" w14:textId="77777777" w:rsidR="0031511D" w:rsidRPr="007246C6" w:rsidRDefault="0031511D" w:rsidP="00195DF0">
            <w:pPr>
              <w:spacing w:before="100" w:beforeAutospacing="1" w:after="100" w:afterAutospacing="1"/>
              <w:ind w:left="113" w:right="113"/>
              <w:jc w:val="both"/>
              <w:rPr>
                <w:rFonts w:ascii="Arial" w:hAnsi="Arial" w:cs="Arial"/>
                <w:strike/>
                <w:color w:val="FF0000"/>
              </w:rPr>
            </w:pPr>
          </w:p>
        </w:tc>
        <w:tc>
          <w:tcPr>
            <w:tcW w:w="6062" w:type="dxa"/>
          </w:tcPr>
          <w:p w14:paraId="56E71672" w14:textId="77777777" w:rsidR="0031511D" w:rsidRPr="00B85AF8" w:rsidRDefault="0031511D" w:rsidP="00195DF0">
            <w:pPr>
              <w:spacing w:before="100" w:beforeAutospacing="1" w:after="100" w:afterAutospacing="1"/>
              <w:jc w:val="both"/>
              <w:rPr>
                <w:rFonts w:ascii="Arial" w:hAnsi="Arial" w:cs="Arial"/>
                <w:color w:val="0070C0"/>
              </w:rPr>
            </w:pPr>
          </w:p>
        </w:tc>
      </w:tr>
      <w:tr w:rsidR="002437C2" w:rsidRPr="002437C2" w14:paraId="1F040336" w14:textId="77777777" w:rsidTr="002E2662">
        <w:trPr>
          <w:cantSplit/>
          <w:trHeight w:val="412"/>
        </w:trPr>
        <w:tc>
          <w:tcPr>
            <w:tcW w:w="577" w:type="dxa"/>
            <w:vAlign w:val="center"/>
          </w:tcPr>
          <w:p w14:paraId="692F55D9" w14:textId="7032DAFE"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57FD4CB5" w14:textId="6A08397B"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7</w:t>
            </w:r>
          </w:p>
        </w:tc>
        <w:tc>
          <w:tcPr>
            <w:tcW w:w="577" w:type="dxa"/>
            <w:vAlign w:val="center"/>
          </w:tcPr>
          <w:p w14:paraId="2B74A4A8" w14:textId="58922396"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645" w:type="dxa"/>
            <w:vAlign w:val="center"/>
          </w:tcPr>
          <w:p w14:paraId="34DD7FE6" w14:textId="796C0DA7"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30805D3E" w14:textId="4154A98B"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51</w:t>
            </w:r>
          </w:p>
        </w:tc>
        <w:tc>
          <w:tcPr>
            <w:tcW w:w="577" w:type="dxa"/>
            <w:vAlign w:val="center"/>
          </w:tcPr>
          <w:p w14:paraId="4785E053" w14:textId="67F9064C"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547" w:type="dxa"/>
          </w:tcPr>
          <w:p w14:paraId="75FBB0F5" w14:textId="77777777" w:rsidR="00350CA2" w:rsidRPr="002437C2" w:rsidRDefault="00350CA2" w:rsidP="00195DF0">
            <w:pPr>
              <w:spacing w:before="100" w:beforeAutospacing="1" w:after="100" w:afterAutospacing="1"/>
              <w:jc w:val="both"/>
              <w:rPr>
                <w:rFonts w:ascii="Arial" w:hAnsi="Arial" w:cs="Arial"/>
                <w:strike/>
              </w:rPr>
            </w:pPr>
          </w:p>
        </w:tc>
        <w:tc>
          <w:tcPr>
            <w:tcW w:w="6062" w:type="dxa"/>
          </w:tcPr>
          <w:p w14:paraId="53C09AEB" w14:textId="28E4DF54"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 xml:space="preserve">Cota-Parte do Fundo de Participação dos Municípios - Cota Mensal </w:t>
            </w:r>
          </w:p>
        </w:tc>
      </w:tr>
      <w:tr w:rsidR="002437C2" w:rsidRPr="002437C2" w14:paraId="1E17BF42" w14:textId="77777777" w:rsidTr="002E2662">
        <w:trPr>
          <w:cantSplit/>
          <w:trHeight w:val="412"/>
        </w:trPr>
        <w:tc>
          <w:tcPr>
            <w:tcW w:w="577" w:type="dxa"/>
            <w:vAlign w:val="center"/>
          </w:tcPr>
          <w:p w14:paraId="681DABAB" w14:textId="2F585A62"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554FB069" w14:textId="6B9022DD"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7</w:t>
            </w:r>
          </w:p>
        </w:tc>
        <w:tc>
          <w:tcPr>
            <w:tcW w:w="577" w:type="dxa"/>
            <w:vAlign w:val="center"/>
          </w:tcPr>
          <w:p w14:paraId="6D2F9E8F" w14:textId="13965A25"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645" w:type="dxa"/>
            <w:vAlign w:val="center"/>
          </w:tcPr>
          <w:p w14:paraId="56E2BBCC" w14:textId="0A0CF99D"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534B7805" w14:textId="2ED0AA0B"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52</w:t>
            </w:r>
          </w:p>
        </w:tc>
        <w:tc>
          <w:tcPr>
            <w:tcW w:w="577" w:type="dxa"/>
            <w:vAlign w:val="center"/>
          </w:tcPr>
          <w:p w14:paraId="11483BC6" w14:textId="16182FB5"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0</w:t>
            </w:r>
          </w:p>
        </w:tc>
        <w:tc>
          <w:tcPr>
            <w:tcW w:w="547" w:type="dxa"/>
          </w:tcPr>
          <w:p w14:paraId="1B29DA3F" w14:textId="77777777" w:rsidR="00350CA2" w:rsidRPr="002437C2" w:rsidRDefault="00350CA2" w:rsidP="00195DF0">
            <w:pPr>
              <w:spacing w:before="100" w:beforeAutospacing="1" w:after="100" w:afterAutospacing="1"/>
              <w:jc w:val="both"/>
              <w:rPr>
                <w:rFonts w:ascii="Arial" w:hAnsi="Arial" w:cs="Arial"/>
                <w:strike/>
              </w:rPr>
            </w:pPr>
          </w:p>
        </w:tc>
        <w:tc>
          <w:tcPr>
            <w:tcW w:w="6062" w:type="dxa"/>
          </w:tcPr>
          <w:p w14:paraId="2FA66905" w14:textId="101103AC" w:rsidR="00350CA2" w:rsidRPr="002437C2" w:rsidRDefault="00350CA2" w:rsidP="00195DF0">
            <w:pPr>
              <w:spacing w:before="100" w:beforeAutospacing="1" w:after="100" w:afterAutospacing="1"/>
              <w:jc w:val="both"/>
              <w:rPr>
                <w:rFonts w:ascii="Arial" w:hAnsi="Arial" w:cs="Arial"/>
              </w:rPr>
            </w:pPr>
            <w:r w:rsidRPr="002437C2">
              <w:rPr>
                <w:rFonts w:ascii="Arial" w:hAnsi="Arial" w:cs="Arial"/>
              </w:rPr>
              <w:t>Cota-Parte do Imposto Sobre a Propriedade Territorial Rural</w:t>
            </w:r>
          </w:p>
        </w:tc>
      </w:tr>
      <w:tr w:rsidR="002437C2" w:rsidRPr="002437C2" w14:paraId="3FC8CBB4" w14:textId="77777777" w:rsidTr="002E2662">
        <w:trPr>
          <w:cantSplit/>
          <w:trHeight w:val="412"/>
        </w:trPr>
        <w:tc>
          <w:tcPr>
            <w:tcW w:w="577" w:type="dxa"/>
            <w:vAlign w:val="center"/>
          </w:tcPr>
          <w:p w14:paraId="452D3115" w14:textId="7AD8B084"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71C0D036" w14:textId="65F8A067"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7</w:t>
            </w:r>
          </w:p>
        </w:tc>
        <w:tc>
          <w:tcPr>
            <w:tcW w:w="577" w:type="dxa"/>
            <w:vAlign w:val="center"/>
          </w:tcPr>
          <w:p w14:paraId="0D00A2CD" w14:textId="0E2E715A"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2</w:t>
            </w:r>
          </w:p>
        </w:tc>
        <w:tc>
          <w:tcPr>
            <w:tcW w:w="645" w:type="dxa"/>
            <w:vAlign w:val="center"/>
          </w:tcPr>
          <w:p w14:paraId="6C725DA0" w14:textId="26BF4CAF"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7A7EA414" w14:textId="13ED97E4"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50</w:t>
            </w:r>
          </w:p>
        </w:tc>
        <w:tc>
          <w:tcPr>
            <w:tcW w:w="577" w:type="dxa"/>
            <w:vAlign w:val="center"/>
          </w:tcPr>
          <w:p w14:paraId="67699544" w14:textId="1CE8AFCA"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0</w:t>
            </w:r>
          </w:p>
        </w:tc>
        <w:tc>
          <w:tcPr>
            <w:tcW w:w="547" w:type="dxa"/>
          </w:tcPr>
          <w:p w14:paraId="5890313C" w14:textId="77777777" w:rsidR="002D114D" w:rsidRPr="002437C2" w:rsidRDefault="002D114D" w:rsidP="00195DF0">
            <w:pPr>
              <w:spacing w:before="100" w:beforeAutospacing="1" w:after="100" w:afterAutospacing="1"/>
              <w:jc w:val="both"/>
              <w:rPr>
                <w:rFonts w:ascii="Arial" w:hAnsi="Arial" w:cs="Arial"/>
                <w:strike/>
              </w:rPr>
            </w:pPr>
          </w:p>
        </w:tc>
        <w:tc>
          <w:tcPr>
            <w:tcW w:w="6062" w:type="dxa"/>
          </w:tcPr>
          <w:p w14:paraId="2EBDBB57" w14:textId="153B7CBA"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Cota-Parte do ICMS</w:t>
            </w:r>
          </w:p>
        </w:tc>
      </w:tr>
      <w:tr w:rsidR="002437C2" w:rsidRPr="002437C2" w14:paraId="0EF24235" w14:textId="77777777" w:rsidTr="002E2662">
        <w:trPr>
          <w:cantSplit/>
          <w:trHeight w:val="412"/>
        </w:trPr>
        <w:tc>
          <w:tcPr>
            <w:tcW w:w="577" w:type="dxa"/>
            <w:vAlign w:val="center"/>
          </w:tcPr>
          <w:p w14:paraId="40F94123" w14:textId="29E1CC2B"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3544A4D9" w14:textId="56625D58"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7</w:t>
            </w:r>
          </w:p>
        </w:tc>
        <w:tc>
          <w:tcPr>
            <w:tcW w:w="577" w:type="dxa"/>
            <w:vAlign w:val="center"/>
          </w:tcPr>
          <w:p w14:paraId="2574D719" w14:textId="16A3DD00"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2</w:t>
            </w:r>
          </w:p>
        </w:tc>
        <w:tc>
          <w:tcPr>
            <w:tcW w:w="645" w:type="dxa"/>
            <w:vAlign w:val="center"/>
          </w:tcPr>
          <w:p w14:paraId="0E6CB1C0" w14:textId="27620F49"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7AEBDA27" w14:textId="77F12587"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51</w:t>
            </w:r>
          </w:p>
        </w:tc>
        <w:tc>
          <w:tcPr>
            <w:tcW w:w="577" w:type="dxa"/>
            <w:vAlign w:val="center"/>
          </w:tcPr>
          <w:p w14:paraId="451D0E57" w14:textId="7939AD37"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0</w:t>
            </w:r>
          </w:p>
        </w:tc>
        <w:tc>
          <w:tcPr>
            <w:tcW w:w="547" w:type="dxa"/>
          </w:tcPr>
          <w:p w14:paraId="06BC0955" w14:textId="77777777" w:rsidR="002D114D" w:rsidRPr="002437C2" w:rsidRDefault="002D114D" w:rsidP="00195DF0">
            <w:pPr>
              <w:spacing w:before="100" w:beforeAutospacing="1" w:after="100" w:afterAutospacing="1"/>
              <w:jc w:val="both"/>
              <w:rPr>
                <w:rFonts w:ascii="Arial" w:hAnsi="Arial" w:cs="Arial"/>
                <w:strike/>
              </w:rPr>
            </w:pPr>
          </w:p>
        </w:tc>
        <w:tc>
          <w:tcPr>
            <w:tcW w:w="6062" w:type="dxa"/>
          </w:tcPr>
          <w:p w14:paraId="76BEC0AA" w14:textId="7EE295E2"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Cota-Parte do IPVA</w:t>
            </w:r>
          </w:p>
        </w:tc>
      </w:tr>
      <w:tr w:rsidR="002437C2" w:rsidRPr="002437C2" w14:paraId="3D2651DD" w14:textId="77777777" w:rsidTr="002E2662">
        <w:trPr>
          <w:cantSplit/>
          <w:trHeight w:val="412"/>
        </w:trPr>
        <w:tc>
          <w:tcPr>
            <w:tcW w:w="577" w:type="dxa"/>
            <w:vAlign w:val="center"/>
          </w:tcPr>
          <w:p w14:paraId="31A15520" w14:textId="34B71CE1"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154B8C9C" w14:textId="6FDBADFD"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7</w:t>
            </w:r>
          </w:p>
        </w:tc>
        <w:tc>
          <w:tcPr>
            <w:tcW w:w="577" w:type="dxa"/>
            <w:vAlign w:val="center"/>
          </w:tcPr>
          <w:p w14:paraId="0E5E0A4D" w14:textId="59AEC356"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2</w:t>
            </w:r>
          </w:p>
        </w:tc>
        <w:tc>
          <w:tcPr>
            <w:tcW w:w="645" w:type="dxa"/>
            <w:vAlign w:val="center"/>
          </w:tcPr>
          <w:p w14:paraId="48BDE657" w14:textId="2088A0F9"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1</w:t>
            </w:r>
          </w:p>
        </w:tc>
        <w:tc>
          <w:tcPr>
            <w:tcW w:w="577" w:type="dxa"/>
            <w:vAlign w:val="center"/>
          </w:tcPr>
          <w:p w14:paraId="383A848D" w14:textId="3494250F"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52</w:t>
            </w:r>
          </w:p>
        </w:tc>
        <w:tc>
          <w:tcPr>
            <w:tcW w:w="577" w:type="dxa"/>
            <w:vAlign w:val="center"/>
          </w:tcPr>
          <w:p w14:paraId="37FBF31C" w14:textId="325E778F"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0</w:t>
            </w:r>
          </w:p>
        </w:tc>
        <w:tc>
          <w:tcPr>
            <w:tcW w:w="547" w:type="dxa"/>
          </w:tcPr>
          <w:p w14:paraId="57AA4380" w14:textId="77777777" w:rsidR="002D114D" w:rsidRPr="002437C2" w:rsidRDefault="002D114D" w:rsidP="00195DF0">
            <w:pPr>
              <w:spacing w:before="100" w:beforeAutospacing="1" w:after="100" w:afterAutospacing="1"/>
              <w:jc w:val="both"/>
              <w:rPr>
                <w:rFonts w:ascii="Arial" w:hAnsi="Arial" w:cs="Arial"/>
                <w:strike/>
              </w:rPr>
            </w:pPr>
          </w:p>
        </w:tc>
        <w:tc>
          <w:tcPr>
            <w:tcW w:w="6062" w:type="dxa"/>
          </w:tcPr>
          <w:p w14:paraId="39EC6688" w14:textId="146B9581" w:rsidR="002D114D" w:rsidRPr="002437C2" w:rsidRDefault="002D114D" w:rsidP="00195DF0">
            <w:pPr>
              <w:spacing w:before="100" w:beforeAutospacing="1" w:after="100" w:afterAutospacing="1"/>
              <w:jc w:val="both"/>
              <w:rPr>
                <w:rFonts w:ascii="Arial" w:hAnsi="Arial" w:cs="Arial"/>
              </w:rPr>
            </w:pPr>
            <w:r w:rsidRPr="002437C2">
              <w:rPr>
                <w:rFonts w:ascii="Arial" w:hAnsi="Arial" w:cs="Arial"/>
              </w:rPr>
              <w:t xml:space="preserve">Cota-Parte do IPI </w:t>
            </w:r>
            <w:r w:rsidR="007A0CDD">
              <w:rPr>
                <w:rFonts w:ascii="Arial" w:hAnsi="Arial" w:cs="Arial"/>
              </w:rPr>
              <w:t>–</w:t>
            </w:r>
            <w:r w:rsidRPr="002437C2">
              <w:rPr>
                <w:rFonts w:ascii="Arial" w:hAnsi="Arial" w:cs="Arial"/>
              </w:rPr>
              <w:t xml:space="preserve"> Municípios</w:t>
            </w:r>
          </w:p>
        </w:tc>
      </w:tr>
      <w:tr w:rsidR="00882280" w:rsidRPr="00882280" w14:paraId="00D8945B" w14:textId="77777777" w:rsidTr="002E2662">
        <w:trPr>
          <w:cantSplit/>
          <w:trHeight w:val="412"/>
        </w:trPr>
        <w:tc>
          <w:tcPr>
            <w:tcW w:w="577" w:type="dxa"/>
            <w:vAlign w:val="center"/>
          </w:tcPr>
          <w:p w14:paraId="11FD7084" w14:textId="53018EF2"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lastRenderedPageBreak/>
              <w:t>1</w:t>
            </w:r>
          </w:p>
        </w:tc>
        <w:tc>
          <w:tcPr>
            <w:tcW w:w="577" w:type="dxa"/>
            <w:vAlign w:val="center"/>
          </w:tcPr>
          <w:p w14:paraId="42D22A88" w14:textId="7DD5B9F8"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7</w:t>
            </w:r>
          </w:p>
        </w:tc>
        <w:tc>
          <w:tcPr>
            <w:tcW w:w="577" w:type="dxa"/>
            <w:vAlign w:val="center"/>
          </w:tcPr>
          <w:p w14:paraId="13B66E30" w14:textId="0B4C5A0E"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1</w:t>
            </w:r>
          </w:p>
        </w:tc>
        <w:tc>
          <w:tcPr>
            <w:tcW w:w="645" w:type="dxa"/>
            <w:vAlign w:val="center"/>
          </w:tcPr>
          <w:p w14:paraId="58ADE58D" w14:textId="0B27816A"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9</w:t>
            </w:r>
          </w:p>
        </w:tc>
        <w:tc>
          <w:tcPr>
            <w:tcW w:w="577" w:type="dxa"/>
            <w:vAlign w:val="center"/>
          </w:tcPr>
          <w:p w14:paraId="224C4251" w14:textId="059C6713"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61</w:t>
            </w:r>
          </w:p>
        </w:tc>
        <w:tc>
          <w:tcPr>
            <w:tcW w:w="577" w:type="dxa"/>
            <w:vAlign w:val="center"/>
          </w:tcPr>
          <w:p w14:paraId="6298ED13" w14:textId="5C2AF3C8"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0</w:t>
            </w:r>
          </w:p>
        </w:tc>
        <w:tc>
          <w:tcPr>
            <w:tcW w:w="547" w:type="dxa"/>
          </w:tcPr>
          <w:p w14:paraId="1FCBCEF7" w14:textId="77777777" w:rsidR="00882280" w:rsidRPr="00882280" w:rsidRDefault="00882280" w:rsidP="00882280">
            <w:pPr>
              <w:spacing w:before="100" w:beforeAutospacing="1" w:after="100" w:afterAutospacing="1"/>
              <w:jc w:val="both"/>
              <w:rPr>
                <w:rFonts w:ascii="Arial" w:hAnsi="Arial" w:cs="Arial"/>
                <w:strike/>
              </w:rPr>
            </w:pPr>
          </w:p>
        </w:tc>
        <w:tc>
          <w:tcPr>
            <w:tcW w:w="6062" w:type="dxa"/>
          </w:tcPr>
          <w:p w14:paraId="68CFA422" w14:textId="76D71C1D" w:rsidR="00882280" w:rsidRPr="00882280" w:rsidRDefault="00882280" w:rsidP="00882280">
            <w:pPr>
              <w:spacing w:before="100" w:beforeAutospacing="1" w:after="100" w:afterAutospacing="1"/>
              <w:jc w:val="both"/>
              <w:rPr>
                <w:rFonts w:ascii="Arial" w:hAnsi="Arial" w:cs="Arial"/>
              </w:rPr>
            </w:pPr>
            <w:r w:rsidRPr="00882280">
              <w:rPr>
                <w:rFonts w:ascii="Arial" w:hAnsi="Arial" w:cs="Arial"/>
              </w:rPr>
              <w:t>Auxílio Financeiro - Outorga Crédito Tributário ICMS - Art. 5º, Inciso V, EC nº 123/2022</w:t>
            </w:r>
          </w:p>
        </w:tc>
      </w:tr>
      <w:tr w:rsidR="00706C86" w:rsidRPr="00706C86" w14:paraId="45EB45F9" w14:textId="77777777" w:rsidTr="002E2662">
        <w:trPr>
          <w:cantSplit/>
          <w:trHeight w:val="412"/>
        </w:trPr>
        <w:tc>
          <w:tcPr>
            <w:tcW w:w="577" w:type="dxa"/>
            <w:vAlign w:val="center"/>
          </w:tcPr>
          <w:p w14:paraId="15E27C0F" w14:textId="1C6A807C"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1</w:t>
            </w:r>
          </w:p>
        </w:tc>
        <w:tc>
          <w:tcPr>
            <w:tcW w:w="577" w:type="dxa"/>
            <w:vAlign w:val="center"/>
          </w:tcPr>
          <w:p w14:paraId="2CBE12C8" w14:textId="3CCFC9CC"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7</w:t>
            </w:r>
          </w:p>
        </w:tc>
        <w:tc>
          <w:tcPr>
            <w:tcW w:w="577" w:type="dxa"/>
            <w:vAlign w:val="center"/>
          </w:tcPr>
          <w:p w14:paraId="12E35980" w14:textId="0A7D6C28"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2</w:t>
            </w:r>
          </w:p>
        </w:tc>
        <w:tc>
          <w:tcPr>
            <w:tcW w:w="645" w:type="dxa"/>
            <w:vAlign w:val="center"/>
          </w:tcPr>
          <w:p w14:paraId="36ED4AFC" w14:textId="08AAF43B"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9</w:t>
            </w:r>
          </w:p>
        </w:tc>
        <w:tc>
          <w:tcPr>
            <w:tcW w:w="577" w:type="dxa"/>
            <w:vAlign w:val="center"/>
          </w:tcPr>
          <w:p w14:paraId="486263F6" w14:textId="216829AB"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53</w:t>
            </w:r>
          </w:p>
        </w:tc>
        <w:tc>
          <w:tcPr>
            <w:tcW w:w="577" w:type="dxa"/>
            <w:vAlign w:val="center"/>
          </w:tcPr>
          <w:p w14:paraId="01A1B9F9" w14:textId="34133B5F"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0</w:t>
            </w:r>
          </w:p>
        </w:tc>
        <w:tc>
          <w:tcPr>
            <w:tcW w:w="547" w:type="dxa"/>
          </w:tcPr>
          <w:p w14:paraId="3468449F" w14:textId="77777777" w:rsidR="00961A93" w:rsidRPr="00706C86" w:rsidRDefault="00961A93" w:rsidP="00961A93">
            <w:pPr>
              <w:spacing w:before="100" w:beforeAutospacing="1" w:after="100" w:afterAutospacing="1"/>
              <w:jc w:val="both"/>
              <w:rPr>
                <w:rFonts w:ascii="Arial" w:hAnsi="Arial" w:cs="Arial"/>
                <w:strike/>
              </w:rPr>
            </w:pPr>
          </w:p>
        </w:tc>
        <w:tc>
          <w:tcPr>
            <w:tcW w:w="6062" w:type="dxa"/>
          </w:tcPr>
          <w:p w14:paraId="1F1D6653" w14:textId="60D97278" w:rsidR="00961A93" w:rsidRPr="00706C86" w:rsidRDefault="00961A93" w:rsidP="00961A93">
            <w:pPr>
              <w:spacing w:before="100" w:beforeAutospacing="1" w:after="100" w:afterAutospacing="1"/>
              <w:jc w:val="both"/>
              <w:rPr>
                <w:rFonts w:ascii="Arial" w:hAnsi="Arial" w:cs="Arial"/>
              </w:rPr>
            </w:pPr>
            <w:r w:rsidRPr="00706C86">
              <w:rPr>
                <w:rFonts w:ascii="Arial" w:hAnsi="Arial" w:cs="Arial"/>
              </w:rPr>
              <w:t>Cota-Parte da Transferência da Compensação Financeira das Perdas com Arrecadação de ICMS - LC nº 194/2022</w:t>
            </w:r>
          </w:p>
        </w:tc>
      </w:tr>
    </w:tbl>
    <w:p w14:paraId="4CDF3CC6" w14:textId="419E10CE" w:rsidR="00927F18" w:rsidRDefault="00927F18" w:rsidP="00195DF0">
      <w:pPr>
        <w:widowControl w:val="0"/>
        <w:spacing w:line="360" w:lineRule="auto"/>
        <w:jc w:val="both"/>
        <w:rPr>
          <w:rFonts w:ascii="Arial" w:hAnsi="Arial" w:cs="Arial"/>
          <w:b/>
          <w:highlight w:val="yellow"/>
        </w:rPr>
      </w:pPr>
    </w:p>
    <w:p w14:paraId="2EE8B4BB" w14:textId="7A724B3F" w:rsidR="00927F18" w:rsidRPr="00706C86" w:rsidRDefault="00927F18" w:rsidP="00195DF0">
      <w:pPr>
        <w:widowControl w:val="0"/>
        <w:spacing w:line="360" w:lineRule="auto"/>
        <w:jc w:val="both"/>
        <w:rPr>
          <w:rFonts w:ascii="Arial" w:hAnsi="Arial" w:cs="Arial"/>
          <w:sz w:val="24"/>
          <w:szCs w:val="24"/>
        </w:rPr>
      </w:pPr>
      <w:r w:rsidRPr="009D0A9C">
        <w:rPr>
          <w:rFonts w:ascii="Arial" w:hAnsi="Arial" w:cs="Arial"/>
          <w:sz w:val="24"/>
          <w:szCs w:val="24"/>
        </w:rPr>
        <w:t>(</w:t>
      </w:r>
      <w:r w:rsidRPr="009D0A9C">
        <w:rPr>
          <w:rFonts w:ascii="Arial" w:hAnsi="Arial" w:cs="Arial"/>
          <w:sz w:val="24"/>
          <w:szCs w:val="24"/>
          <w:u w:val="single"/>
        </w:rPr>
        <w:t>Consistência Impeditiva</w:t>
      </w:r>
      <w:r w:rsidRPr="009D0A9C">
        <w:rPr>
          <w:rFonts w:ascii="Arial" w:hAnsi="Arial" w:cs="Arial"/>
          <w:sz w:val="24"/>
          <w:szCs w:val="24"/>
        </w:rPr>
        <w:t xml:space="preserve">)   </w:t>
      </w:r>
      <w:r w:rsidR="004933F9" w:rsidRPr="00706C86">
        <w:rPr>
          <w:b/>
          <w:i/>
          <w:sz w:val="28"/>
          <w:szCs w:val="28"/>
        </w:rPr>
        <w:t>ERRO</w:t>
      </w:r>
      <w:r w:rsidR="00E97CC1" w:rsidRPr="00706C86">
        <w:rPr>
          <w:b/>
          <w:i/>
          <w:sz w:val="28"/>
          <w:szCs w:val="28"/>
        </w:rPr>
        <w:t xml:space="preserve"> </w:t>
      </w:r>
      <w:r w:rsidR="00721DFA" w:rsidRPr="00706C86">
        <w:rPr>
          <w:b/>
          <w:i/>
          <w:sz w:val="28"/>
          <w:szCs w:val="28"/>
        </w:rPr>
        <w:t>8220</w:t>
      </w:r>
    </w:p>
    <w:p w14:paraId="306A28E0" w14:textId="77777777" w:rsidR="00927F18" w:rsidRPr="00AF3E09" w:rsidRDefault="00927F18" w:rsidP="00195DF0">
      <w:pPr>
        <w:widowControl w:val="0"/>
        <w:spacing w:line="360" w:lineRule="auto"/>
        <w:jc w:val="both"/>
        <w:rPr>
          <w:rFonts w:ascii="Arial" w:hAnsi="Arial" w:cs="Arial"/>
          <w:i/>
          <w:sz w:val="24"/>
          <w:szCs w:val="24"/>
        </w:rPr>
      </w:pPr>
      <w:r w:rsidRPr="00AF3E09">
        <w:rPr>
          <w:rFonts w:ascii="Arial" w:hAnsi="Arial" w:cs="Arial"/>
          <w:b/>
          <w:i/>
          <w:sz w:val="24"/>
          <w:szCs w:val="24"/>
        </w:rPr>
        <w:t>Mensagem:</w:t>
      </w:r>
      <w:r w:rsidRPr="00AF3E09">
        <w:rPr>
          <w:rFonts w:ascii="Arial" w:hAnsi="Arial" w:cs="Arial"/>
          <w:i/>
          <w:sz w:val="24"/>
          <w:szCs w:val="24"/>
        </w:rPr>
        <w:t xml:space="preserve"> “A receita orçamentária </w:t>
      </w:r>
      <w:r w:rsidR="00EA12CB" w:rsidRPr="00AF3E09">
        <w:rPr>
          <w:rFonts w:ascii="Arial" w:hAnsi="Arial" w:cs="Arial"/>
          <w:i/>
          <w:sz w:val="24"/>
          <w:szCs w:val="24"/>
        </w:rPr>
        <w:t>&lt;CategoriaEconomica&gt;.&lt;Origem&gt;.&lt;Especie&gt;.&lt;Detalhamento1&gt;&lt;Detalhamento2&gt;.&lt;Detalhamento3&gt;.&lt;Tipo&gt;</w:t>
      </w:r>
      <w:r w:rsidRPr="00AF3E09">
        <w:rPr>
          <w:rFonts w:ascii="Arial" w:hAnsi="Arial" w:cs="Arial"/>
          <w:i/>
          <w:sz w:val="24"/>
          <w:szCs w:val="24"/>
        </w:rPr>
        <w:t xml:space="preserve"> não tem dedução para o FUNDEB”.</w:t>
      </w:r>
    </w:p>
    <w:p w14:paraId="73AEE307" w14:textId="2CDDC07E" w:rsidR="00927F18" w:rsidRDefault="00927F18" w:rsidP="00195DF0">
      <w:pPr>
        <w:widowControl w:val="0"/>
        <w:spacing w:line="360" w:lineRule="auto"/>
        <w:jc w:val="both"/>
        <w:rPr>
          <w:rFonts w:ascii="Arial" w:hAnsi="Arial" w:cs="Arial"/>
          <w:b/>
          <w:color w:val="0070C0"/>
        </w:rPr>
      </w:pPr>
    </w:p>
    <w:p w14:paraId="538078E6" w14:textId="633A0032" w:rsidR="00BF230A" w:rsidRDefault="00B01921" w:rsidP="00195DF0">
      <w:pPr>
        <w:jc w:val="both"/>
      </w:pPr>
      <w:bookmarkStart w:id="69" w:name="_Hlk149046004"/>
      <w:r w:rsidRPr="00B01921">
        <w:rPr>
          <w:rFonts w:ascii="Arial" w:hAnsi="Arial" w:cs="Arial"/>
          <w:sz w:val="24"/>
          <w:szCs w:val="24"/>
        </w:rPr>
        <w:t xml:space="preserve">9 </w:t>
      </w:r>
      <w:r w:rsidR="00BF230A" w:rsidRPr="00B01921">
        <w:rPr>
          <w:rFonts w:ascii="Arial" w:hAnsi="Arial" w:cs="Arial"/>
          <w:sz w:val="24"/>
          <w:szCs w:val="24"/>
        </w:rPr>
        <w:t>CONSISTÊNCIA PARA VALOR DE DEDUÇÃO DE RECEITA MAIOR QUE ARRECADAÇÃO</w:t>
      </w:r>
      <w:r w:rsidR="00BF230A" w:rsidRPr="009F3187">
        <w:t>.</w:t>
      </w:r>
    </w:p>
    <w:p w14:paraId="080DB03D" w14:textId="77777777" w:rsidR="00B01921" w:rsidRPr="009F3187" w:rsidRDefault="00B01921" w:rsidP="00195DF0">
      <w:pPr>
        <w:jc w:val="both"/>
      </w:pPr>
    </w:p>
    <w:p w14:paraId="7512D378" w14:textId="3882C133" w:rsidR="00BF230A" w:rsidRPr="00F006A5" w:rsidRDefault="00BF230A" w:rsidP="00195DF0">
      <w:pPr>
        <w:widowControl w:val="0"/>
        <w:spacing w:line="360" w:lineRule="auto"/>
        <w:ind w:right="1077"/>
        <w:jc w:val="both"/>
        <w:rPr>
          <w:rFonts w:ascii="Arial" w:hAnsi="Arial" w:cs="Arial"/>
          <w:sz w:val="24"/>
          <w:szCs w:val="24"/>
        </w:rPr>
      </w:pPr>
      <w:r w:rsidRPr="00F006A5">
        <w:rPr>
          <w:rFonts w:ascii="Arial" w:hAnsi="Arial" w:cs="Arial"/>
          <w:sz w:val="24"/>
          <w:szCs w:val="24"/>
        </w:rPr>
        <w:t>Verificar se o somatório do movimento débito – movimento crédito do conta corrente 05, contas contábeis 6.2.1.3.1.01.00 - (-) FUNDEB + 6.2.1.3.2.00.00 - (-) RENÚNCIA  + 6.2.1.3.9.00.00 - (-) OUTRAS DEDUÇÕES DA RECEITA REALIZADA</w:t>
      </w:r>
      <w:r w:rsidR="007C6582">
        <w:rPr>
          <w:rFonts w:ascii="Arial" w:hAnsi="Arial" w:cs="Arial"/>
          <w:sz w:val="24"/>
          <w:szCs w:val="24"/>
        </w:rPr>
        <w:t xml:space="preserve"> </w:t>
      </w:r>
      <w:r w:rsidR="007C6582" w:rsidRPr="006C7F54">
        <w:rPr>
          <w:rFonts w:ascii="Arial" w:hAnsi="Arial" w:cs="Arial"/>
          <w:color w:val="00B050"/>
          <w:sz w:val="24"/>
          <w:szCs w:val="24"/>
        </w:rPr>
        <w:t xml:space="preserve">+ </w:t>
      </w:r>
      <w:r w:rsidR="00AB20AB" w:rsidRPr="006C7F54">
        <w:rPr>
          <w:rFonts w:ascii="Arial" w:hAnsi="Arial" w:cs="Arial"/>
          <w:color w:val="00B050"/>
          <w:sz w:val="24"/>
          <w:szCs w:val="24"/>
        </w:rPr>
        <w:t>6.2.1.3.3.00.00 - (-) DEDUÇÃO POR REDUTOR DO FPM</w:t>
      </w:r>
      <w:r w:rsidRPr="006C7F54">
        <w:rPr>
          <w:rFonts w:ascii="Arial" w:hAnsi="Arial" w:cs="Arial"/>
          <w:color w:val="00B050"/>
          <w:sz w:val="24"/>
          <w:szCs w:val="24"/>
        </w:rPr>
        <w:t xml:space="preserve"> </w:t>
      </w:r>
      <w:r w:rsidRPr="00F006A5">
        <w:rPr>
          <w:rFonts w:ascii="Arial" w:hAnsi="Arial" w:cs="Arial"/>
          <w:sz w:val="24"/>
          <w:szCs w:val="24"/>
        </w:rPr>
        <w:t>de janeiro até o mês de referência é menor ou igual ao somatório do movimento crédito – movimento débito do conta corrente 05, conta</w:t>
      </w:r>
      <w:r w:rsidR="00484F02" w:rsidRPr="00484F02">
        <w:rPr>
          <w:rFonts w:ascii="Arial" w:hAnsi="Arial" w:cs="Arial"/>
          <w:color w:val="4F81BD" w:themeColor="accent1"/>
          <w:sz w:val="24"/>
          <w:szCs w:val="24"/>
        </w:rPr>
        <w:t>s</w:t>
      </w:r>
      <w:r w:rsidRPr="00F006A5">
        <w:rPr>
          <w:rFonts w:ascii="Arial" w:hAnsi="Arial" w:cs="Arial"/>
          <w:sz w:val="24"/>
          <w:szCs w:val="24"/>
        </w:rPr>
        <w:t xml:space="preserve"> contáb</w:t>
      </w:r>
      <w:r w:rsidRPr="00484F02">
        <w:rPr>
          <w:rFonts w:ascii="Arial" w:hAnsi="Arial" w:cs="Arial"/>
          <w:strike/>
          <w:color w:val="FF0000"/>
          <w:sz w:val="24"/>
          <w:szCs w:val="24"/>
        </w:rPr>
        <w:t>il</w:t>
      </w:r>
      <w:r w:rsidR="00484F02" w:rsidRPr="00484F02">
        <w:rPr>
          <w:rFonts w:ascii="Arial" w:hAnsi="Arial" w:cs="Arial"/>
          <w:color w:val="4F81BD" w:themeColor="accent1"/>
          <w:sz w:val="24"/>
          <w:szCs w:val="24"/>
        </w:rPr>
        <w:t>eis</w:t>
      </w:r>
      <w:r w:rsidRPr="00F006A5">
        <w:rPr>
          <w:rFonts w:ascii="Arial" w:hAnsi="Arial" w:cs="Arial"/>
          <w:sz w:val="24"/>
          <w:szCs w:val="24"/>
        </w:rPr>
        <w:t xml:space="preserve"> 6.2.1.2.0.00.00 - RECEITA REALIZADA</w:t>
      </w:r>
      <w:r w:rsidR="00484F02">
        <w:rPr>
          <w:rFonts w:ascii="Arial" w:hAnsi="Arial" w:cs="Arial"/>
          <w:sz w:val="24"/>
          <w:szCs w:val="24"/>
        </w:rPr>
        <w:t xml:space="preserve"> </w:t>
      </w:r>
      <w:r w:rsidR="00484F02" w:rsidRPr="00484F02">
        <w:rPr>
          <w:rFonts w:ascii="Arial" w:hAnsi="Arial" w:cs="Arial"/>
          <w:color w:val="0070C0"/>
          <w:sz w:val="24"/>
          <w:szCs w:val="24"/>
        </w:rPr>
        <w:t>+ 6.2.1.3.8.00.00 - DEDUÇÃO RECEITA DE APLICAÇÃO FINANCEIRA A COMPENSAR</w:t>
      </w:r>
      <w:r w:rsidRPr="00F006A5">
        <w:rPr>
          <w:rFonts w:ascii="Arial" w:hAnsi="Arial" w:cs="Arial"/>
          <w:sz w:val="24"/>
          <w:szCs w:val="24"/>
        </w:rPr>
        <w:t>, no mesmo período, para a chave :</w:t>
      </w:r>
    </w:p>
    <w:p w14:paraId="6E479024" w14:textId="77777777" w:rsidR="00BF230A" w:rsidRPr="00F006A5" w:rsidRDefault="00BF230A" w:rsidP="00195DF0">
      <w:pPr>
        <w:widowControl w:val="0"/>
        <w:spacing w:line="360" w:lineRule="auto"/>
        <w:ind w:right="1077"/>
        <w:jc w:val="both"/>
        <w:rPr>
          <w:rFonts w:ascii="Arial" w:hAnsi="Arial" w:cs="Arial"/>
          <w:sz w:val="24"/>
          <w:szCs w:val="24"/>
        </w:rPr>
      </w:pPr>
      <w:r w:rsidRPr="00F006A5">
        <w:rPr>
          <w:rFonts w:ascii="Arial" w:hAnsi="Arial" w:cs="Arial"/>
          <w:sz w:val="24"/>
          <w:szCs w:val="24"/>
        </w:rPr>
        <w:t>&lt;CodigoReceitaCategoriaEconomica&gt;&lt;CodigoReceitaOrigem&gt;&lt;CodigoReceitaEspecie&gt;&lt;CodigoReceitaDetalhamento1&gt;&lt;CodigoReceitaDetalhamento2&gt;&lt;CodigoReceitaDetalhamento3&gt;&lt;ReceitaTipo&gt;&lt;CodigoGrupoFonteDestinacaoRecursos&gt;&lt;CodigoEspecificacaoFontesDestinacoesRecursos&gt;&lt;CodigoDetalhamentoFontesDestinacoesRecursos&gt;&lt;CodigoComplementoFontesDestinacoesRecursos&gt;</w:t>
      </w:r>
      <w:r w:rsidRPr="00484F02">
        <w:rPr>
          <w:rFonts w:ascii="Arial" w:hAnsi="Arial" w:cs="Arial"/>
          <w:strike/>
          <w:color w:val="FF0000"/>
          <w:sz w:val="24"/>
          <w:szCs w:val="24"/>
        </w:rPr>
        <w:t>&lt;Mes&gt;</w:t>
      </w:r>
    </w:p>
    <w:p w14:paraId="4A719510" w14:textId="3972092F" w:rsidR="00BF230A" w:rsidRPr="00706C86" w:rsidRDefault="00BF230A" w:rsidP="00195DF0">
      <w:pPr>
        <w:widowControl w:val="0"/>
        <w:spacing w:line="360" w:lineRule="auto"/>
        <w:jc w:val="both"/>
        <w:rPr>
          <w:rFonts w:ascii="Arial" w:hAnsi="Arial" w:cs="Arial"/>
          <w:sz w:val="24"/>
          <w:szCs w:val="24"/>
        </w:rPr>
      </w:pPr>
      <w:r w:rsidRPr="00F006A5">
        <w:rPr>
          <w:rFonts w:ascii="Arial" w:hAnsi="Arial" w:cs="Arial"/>
          <w:sz w:val="24"/>
          <w:szCs w:val="24"/>
        </w:rPr>
        <w:t>(</w:t>
      </w:r>
      <w:r w:rsidRPr="00F006A5">
        <w:rPr>
          <w:rFonts w:ascii="Arial" w:hAnsi="Arial" w:cs="Arial"/>
          <w:sz w:val="24"/>
          <w:szCs w:val="24"/>
          <w:u w:val="single"/>
        </w:rPr>
        <w:t>Consistência impeditiva</w:t>
      </w:r>
      <w:r w:rsidRPr="00F006A5">
        <w:rPr>
          <w:rFonts w:ascii="Arial" w:hAnsi="Arial" w:cs="Arial"/>
          <w:sz w:val="24"/>
          <w:szCs w:val="24"/>
        </w:rPr>
        <w:t xml:space="preserve">). </w:t>
      </w:r>
      <w:r w:rsidRPr="00F006A5">
        <w:rPr>
          <w:rFonts w:ascii="Arial" w:hAnsi="Arial" w:cs="Arial"/>
          <w:b/>
          <w:sz w:val="24"/>
          <w:szCs w:val="24"/>
        </w:rPr>
        <w:t xml:space="preserve">ERRO </w:t>
      </w:r>
      <w:r w:rsidR="00B722AC" w:rsidRPr="00484F02">
        <w:rPr>
          <w:rFonts w:ascii="Arial" w:hAnsi="Arial" w:cs="Arial"/>
          <w:b/>
          <w:strike/>
          <w:color w:val="FF0000"/>
          <w:sz w:val="24"/>
          <w:szCs w:val="24"/>
        </w:rPr>
        <w:t>8221</w:t>
      </w:r>
      <w:r w:rsidR="00484F02">
        <w:rPr>
          <w:rFonts w:ascii="Arial" w:hAnsi="Arial" w:cs="Arial"/>
          <w:b/>
          <w:sz w:val="24"/>
          <w:szCs w:val="24"/>
        </w:rPr>
        <w:t xml:space="preserve"> </w:t>
      </w:r>
      <w:r w:rsidR="00FA00AD" w:rsidRPr="00FA00AD">
        <w:rPr>
          <w:rFonts w:ascii="Arial" w:hAnsi="Arial" w:cs="Arial"/>
          <w:b/>
          <w:color w:val="00B050"/>
          <w:sz w:val="24"/>
          <w:szCs w:val="24"/>
        </w:rPr>
        <w:t>9100</w:t>
      </w:r>
    </w:p>
    <w:p w14:paraId="02705484" w14:textId="24D2F84B" w:rsidR="00BF230A" w:rsidRDefault="00BF230A" w:rsidP="00195DF0">
      <w:pPr>
        <w:widowControl w:val="0"/>
        <w:spacing w:line="360" w:lineRule="auto"/>
        <w:ind w:right="1077"/>
        <w:jc w:val="both"/>
        <w:rPr>
          <w:rFonts w:ascii="Arial" w:hAnsi="Arial" w:cs="Arial"/>
          <w:i/>
          <w:sz w:val="24"/>
          <w:szCs w:val="24"/>
        </w:rPr>
      </w:pPr>
      <w:r w:rsidRPr="00F006A5">
        <w:rPr>
          <w:rFonts w:ascii="Arial" w:hAnsi="Arial" w:cs="Arial"/>
          <w:b/>
          <w:sz w:val="24"/>
          <w:szCs w:val="24"/>
        </w:rPr>
        <w:t>Mensagem</w:t>
      </w:r>
      <w:r w:rsidRPr="00F006A5">
        <w:rPr>
          <w:rFonts w:ascii="Arial" w:hAnsi="Arial" w:cs="Arial"/>
          <w:sz w:val="24"/>
          <w:szCs w:val="24"/>
        </w:rPr>
        <w:t>: “</w:t>
      </w:r>
      <w:r w:rsidRPr="00F006A5">
        <w:rPr>
          <w:rFonts w:ascii="Arial" w:hAnsi="Arial" w:cs="Arial"/>
          <w:i/>
          <w:sz w:val="24"/>
          <w:szCs w:val="24"/>
        </w:rPr>
        <w:t>Valor informado de dedução de receita maior que o valor arrecadado para a chave &lt;CodigoReceitaCategoriaEconomica&gt;&lt;CodigoReceitaOrigem&gt;&lt;CodigoReceitaEspecie&gt;&lt;CodigoReceitaDetalhamento1&gt;&lt;CodigoReceitaDetalhamento2&gt;&lt;CodigoReceitaDetalhamento3&gt;&lt;ReceitaTipo&gt;&lt;CodigoGrupoFonteDestinacaoRecursos&gt;&lt;CodigoEspecificacaoFontesDestinacoesRecursos&gt;&lt;CodigoDetalhamentoFontesDestinacoesRecursos&gt;&lt;CodigoComplementoFontesDestinacoesRecursos&gt;</w:t>
      </w:r>
      <w:r w:rsidRPr="00484F02">
        <w:rPr>
          <w:rFonts w:ascii="Arial" w:hAnsi="Arial" w:cs="Arial"/>
          <w:i/>
          <w:strike/>
          <w:color w:val="FF0000"/>
          <w:sz w:val="24"/>
          <w:szCs w:val="24"/>
        </w:rPr>
        <w:t>&lt;Mes&gt;</w:t>
      </w:r>
      <w:r w:rsidRPr="00F006A5">
        <w:rPr>
          <w:rFonts w:ascii="Arial" w:hAnsi="Arial" w:cs="Arial"/>
          <w:i/>
          <w:sz w:val="24"/>
          <w:szCs w:val="24"/>
        </w:rPr>
        <w:t>”</w:t>
      </w:r>
    </w:p>
    <w:bookmarkEnd w:id="69"/>
    <w:p w14:paraId="4C8C2A84" w14:textId="5E704A4E" w:rsidR="008D38E9" w:rsidRDefault="008D38E9" w:rsidP="00195DF0">
      <w:pPr>
        <w:widowControl w:val="0"/>
        <w:spacing w:line="360" w:lineRule="auto"/>
        <w:ind w:right="1077"/>
        <w:jc w:val="both"/>
        <w:rPr>
          <w:rFonts w:ascii="Arial" w:hAnsi="Arial" w:cs="Arial"/>
          <w:i/>
          <w:sz w:val="24"/>
          <w:szCs w:val="24"/>
        </w:rPr>
      </w:pPr>
    </w:p>
    <w:p w14:paraId="614D1A1A" w14:textId="0BAF9810" w:rsidR="008D38E9" w:rsidRPr="00706C86" w:rsidRDefault="00861BD6" w:rsidP="00AB213E">
      <w:pPr>
        <w:spacing w:line="360" w:lineRule="auto"/>
        <w:jc w:val="both"/>
        <w:rPr>
          <w:rFonts w:ascii="Arial" w:hAnsi="Arial" w:cs="Arial"/>
          <w:sz w:val="24"/>
          <w:szCs w:val="24"/>
        </w:rPr>
      </w:pPr>
      <w:r w:rsidRPr="00706C86">
        <w:rPr>
          <w:rFonts w:ascii="Arial" w:hAnsi="Arial" w:cs="Arial"/>
          <w:sz w:val="24"/>
          <w:szCs w:val="24"/>
        </w:rPr>
        <w:t>10</w:t>
      </w:r>
      <w:r w:rsidR="008D38E9" w:rsidRPr="00706C86">
        <w:rPr>
          <w:rFonts w:ascii="Arial" w:hAnsi="Arial" w:cs="Arial"/>
          <w:sz w:val="24"/>
          <w:szCs w:val="24"/>
        </w:rPr>
        <w:t xml:space="preserve"> Verificar se o </w:t>
      </w:r>
      <w:r w:rsidR="00AB213E" w:rsidRPr="00706C86">
        <w:rPr>
          <w:rFonts w:ascii="Arial" w:hAnsi="Arial" w:cs="Arial"/>
          <w:sz w:val="24"/>
          <w:szCs w:val="24"/>
        </w:rPr>
        <w:t>código da receita orçamentária informado n</w:t>
      </w:r>
      <w:r w:rsidR="008D38E9" w:rsidRPr="00706C86">
        <w:rPr>
          <w:rFonts w:ascii="Arial" w:hAnsi="Arial" w:cs="Arial"/>
          <w:sz w:val="24"/>
          <w:szCs w:val="24"/>
        </w:rPr>
        <w:t>o conta corrente 05, conta contáb</w:t>
      </w:r>
      <w:r w:rsidR="00AB213E" w:rsidRPr="00706C86">
        <w:rPr>
          <w:rFonts w:ascii="Arial" w:hAnsi="Arial" w:cs="Arial"/>
          <w:sz w:val="24"/>
          <w:szCs w:val="24"/>
        </w:rPr>
        <w:t>il</w:t>
      </w:r>
      <w:r w:rsidR="008D38E9" w:rsidRPr="00706C86">
        <w:rPr>
          <w:rFonts w:ascii="Arial" w:hAnsi="Arial" w:cs="Arial"/>
          <w:sz w:val="24"/>
          <w:szCs w:val="24"/>
        </w:rPr>
        <w:t xml:space="preserve"> 6.2.1.3.</w:t>
      </w:r>
      <w:r w:rsidR="00AB213E" w:rsidRPr="00706C86">
        <w:rPr>
          <w:rFonts w:ascii="Arial" w:hAnsi="Arial" w:cs="Arial"/>
          <w:sz w:val="24"/>
          <w:szCs w:val="24"/>
        </w:rPr>
        <w:t>8</w:t>
      </w:r>
      <w:r w:rsidR="008D38E9" w:rsidRPr="00706C86">
        <w:rPr>
          <w:rFonts w:ascii="Arial" w:hAnsi="Arial" w:cs="Arial"/>
          <w:sz w:val="24"/>
          <w:szCs w:val="24"/>
        </w:rPr>
        <w:t>.0</w:t>
      </w:r>
      <w:r w:rsidR="00AB213E" w:rsidRPr="00706C86">
        <w:rPr>
          <w:rFonts w:ascii="Arial" w:hAnsi="Arial" w:cs="Arial"/>
          <w:sz w:val="24"/>
          <w:szCs w:val="24"/>
        </w:rPr>
        <w:t>0</w:t>
      </w:r>
      <w:r w:rsidR="008D38E9" w:rsidRPr="00706C86">
        <w:rPr>
          <w:rFonts w:ascii="Arial" w:hAnsi="Arial" w:cs="Arial"/>
          <w:sz w:val="24"/>
          <w:szCs w:val="24"/>
        </w:rPr>
        <w:t xml:space="preserve">.00 - </w:t>
      </w:r>
      <w:r w:rsidR="00AB213E" w:rsidRPr="00484F02">
        <w:rPr>
          <w:rFonts w:ascii="Arial" w:hAnsi="Arial" w:cs="Arial"/>
          <w:strike/>
          <w:color w:val="FF0000"/>
          <w:sz w:val="24"/>
          <w:szCs w:val="24"/>
        </w:rPr>
        <w:t>(-)</w:t>
      </w:r>
      <w:r w:rsidR="00AB213E" w:rsidRPr="00706C86">
        <w:rPr>
          <w:rFonts w:ascii="Arial" w:hAnsi="Arial" w:cs="Arial"/>
          <w:sz w:val="24"/>
          <w:szCs w:val="24"/>
        </w:rPr>
        <w:t xml:space="preserve"> DEDUÇÃO RECEITA DE APLICAÇÃO FINANCEIRA A COMPENSAR, </w:t>
      </w:r>
      <w:r w:rsidR="00AB213E" w:rsidRPr="00706C86">
        <w:rPr>
          <w:rFonts w:ascii="Arial" w:hAnsi="Arial" w:cs="Arial"/>
          <w:sz w:val="24"/>
          <w:szCs w:val="24"/>
        </w:rPr>
        <w:lastRenderedPageBreak/>
        <w:t>formado pela chave &lt;CodigoReceitaCategoriaEconomica&gt;&lt;CodigoReceitaOrigem&gt;&lt;CodigoReceitaEspecie&gt;&lt;CodigoReceitaDetalhamento1&gt;&lt;CodigoReceitaDetalhamento2&gt;&lt;CodigoReceitaDetalhamento3&gt;&lt;ReceitaTipo&gt; é igual a 1.3.2.1.</w:t>
      </w:r>
      <w:r w:rsidR="00FF1222" w:rsidRPr="00706C86">
        <w:rPr>
          <w:rFonts w:ascii="Arial" w:hAnsi="Arial" w:cs="Arial"/>
          <w:sz w:val="24"/>
          <w:szCs w:val="24"/>
        </w:rPr>
        <w:t>XX</w:t>
      </w:r>
      <w:r w:rsidR="00AB213E" w:rsidRPr="00706C86">
        <w:rPr>
          <w:rFonts w:ascii="Arial" w:hAnsi="Arial" w:cs="Arial"/>
          <w:sz w:val="24"/>
          <w:szCs w:val="24"/>
        </w:rPr>
        <w:t xml:space="preserve">.X.X – Juros e Correção Monetária. </w:t>
      </w:r>
      <w:r w:rsidR="008D38E9" w:rsidRPr="00706C86">
        <w:rPr>
          <w:rFonts w:ascii="Arial" w:hAnsi="Arial" w:cs="Arial"/>
          <w:sz w:val="24"/>
          <w:szCs w:val="24"/>
        </w:rPr>
        <w:t>(</w:t>
      </w:r>
      <w:r w:rsidR="008D38E9" w:rsidRPr="00706C86">
        <w:rPr>
          <w:rFonts w:ascii="Arial" w:hAnsi="Arial" w:cs="Arial"/>
          <w:sz w:val="24"/>
          <w:szCs w:val="24"/>
          <w:u w:val="single"/>
        </w:rPr>
        <w:t>Consistência impeditiva</w:t>
      </w:r>
      <w:r w:rsidR="008D38E9" w:rsidRPr="00706C86">
        <w:rPr>
          <w:rFonts w:ascii="Arial" w:hAnsi="Arial" w:cs="Arial"/>
          <w:sz w:val="24"/>
          <w:szCs w:val="24"/>
        </w:rPr>
        <w:t xml:space="preserve">). </w:t>
      </w:r>
      <w:r w:rsidR="008D38E9" w:rsidRPr="00706C86">
        <w:rPr>
          <w:rFonts w:ascii="Arial" w:hAnsi="Arial" w:cs="Arial"/>
          <w:b/>
          <w:sz w:val="24"/>
          <w:szCs w:val="24"/>
        </w:rPr>
        <w:t xml:space="preserve">ERRO  </w:t>
      </w:r>
      <w:r w:rsidR="00FF48FE" w:rsidRPr="00706C86">
        <w:rPr>
          <w:rFonts w:ascii="Arial" w:hAnsi="Arial" w:cs="Arial"/>
          <w:b/>
          <w:sz w:val="24"/>
          <w:szCs w:val="24"/>
        </w:rPr>
        <w:t>8222</w:t>
      </w:r>
    </w:p>
    <w:p w14:paraId="340499AE" w14:textId="77777777" w:rsidR="008D38E9" w:rsidRPr="00706C86" w:rsidRDefault="008D38E9" w:rsidP="008D38E9">
      <w:pPr>
        <w:widowControl w:val="0"/>
        <w:spacing w:line="360" w:lineRule="auto"/>
        <w:ind w:right="1077"/>
        <w:jc w:val="both"/>
        <w:rPr>
          <w:rFonts w:ascii="Arial" w:hAnsi="Arial" w:cs="Arial"/>
          <w:sz w:val="24"/>
          <w:szCs w:val="24"/>
        </w:rPr>
      </w:pPr>
    </w:p>
    <w:p w14:paraId="333AE6CF" w14:textId="34277E88" w:rsidR="008D38E9" w:rsidRDefault="008D38E9" w:rsidP="008D38E9">
      <w:pPr>
        <w:widowControl w:val="0"/>
        <w:spacing w:line="360" w:lineRule="auto"/>
        <w:ind w:right="1077"/>
        <w:jc w:val="both"/>
        <w:rPr>
          <w:rFonts w:ascii="Arial" w:hAnsi="Arial" w:cs="Arial"/>
          <w:i/>
          <w:sz w:val="24"/>
          <w:szCs w:val="24"/>
        </w:rPr>
      </w:pPr>
      <w:r w:rsidRPr="00706C86">
        <w:rPr>
          <w:rFonts w:ascii="Arial" w:hAnsi="Arial" w:cs="Arial"/>
          <w:b/>
          <w:sz w:val="24"/>
          <w:szCs w:val="24"/>
        </w:rPr>
        <w:t>Mensagem</w:t>
      </w:r>
      <w:r w:rsidRPr="00706C86">
        <w:rPr>
          <w:rFonts w:ascii="Arial" w:hAnsi="Arial" w:cs="Arial"/>
          <w:sz w:val="24"/>
          <w:szCs w:val="24"/>
        </w:rPr>
        <w:t xml:space="preserve">: </w:t>
      </w:r>
      <w:r w:rsidR="00861BD6" w:rsidRPr="00706C86">
        <w:rPr>
          <w:rFonts w:ascii="Arial" w:hAnsi="Arial" w:cs="Arial"/>
          <w:i/>
          <w:sz w:val="24"/>
          <w:szCs w:val="24"/>
        </w:rPr>
        <w:t xml:space="preserve">Código de receita orçamentária informado não corresponde a juros e correção monetária aplicação financeira. </w:t>
      </w:r>
    </w:p>
    <w:p w14:paraId="57A16282" w14:textId="77777777" w:rsidR="006B0E85" w:rsidRDefault="006B0E85" w:rsidP="008D38E9">
      <w:pPr>
        <w:widowControl w:val="0"/>
        <w:spacing w:line="360" w:lineRule="auto"/>
        <w:ind w:right="1077"/>
        <w:jc w:val="both"/>
        <w:rPr>
          <w:rFonts w:ascii="Arial" w:hAnsi="Arial" w:cs="Arial"/>
          <w:i/>
          <w:sz w:val="24"/>
          <w:szCs w:val="24"/>
        </w:rPr>
      </w:pPr>
    </w:p>
    <w:p w14:paraId="1C40989D" w14:textId="741E98ED" w:rsidR="006B0E85" w:rsidRPr="004C5C09" w:rsidRDefault="006B0E85" w:rsidP="006B0E85">
      <w:pPr>
        <w:spacing w:line="360" w:lineRule="auto"/>
        <w:jc w:val="both"/>
        <w:rPr>
          <w:rFonts w:ascii="Arial" w:hAnsi="Arial" w:cs="Arial"/>
          <w:color w:val="00B050"/>
          <w:sz w:val="24"/>
          <w:szCs w:val="24"/>
        </w:rPr>
      </w:pPr>
      <w:r w:rsidRPr="004C5C09">
        <w:rPr>
          <w:rFonts w:ascii="Arial" w:hAnsi="Arial" w:cs="Arial"/>
          <w:color w:val="00B050"/>
          <w:sz w:val="24"/>
          <w:szCs w:val="24"/>
        </w:rPr>
        <w:t>10</w:t>
      </w:r>
      <w:r w:rsidR="004C5C09">
        <w:rPr>
          <w:rFonts w:ascii="Arial" w:hAnsi="Arial" w:cs="Arial"/>
          <w:color w:val="00B050"/>
          <w:sz w:val="24"/>
          <w:szCs w:val="24"/>
        </w:rPr>
        <w:t>a</w:t>
      </w:r>
      <w:r w:rsidRPr="004C5C09">
        <w:rPr>
          <w:rFonts w:ascii="Arial" w:hAnsi="Arial" w:cs="Arial"/>
          <w:color w:val="00B050"/>
          <w:sz w:val="24"/>
          <w:szCs w:val="24"/>
        </w:rPr>
        <w:t xml:space="preserve"> Verificar se o código da receita orçamentária informado no conta corrente 05, conta contábil </w:t>
      </w:r>
      <w:r w:rsidR="004C5C09" w:rsidRPr="004C5C09">
        <w:rPr>
          <w:rFonts w:ascii="Arial" w:hAnsi="Arial" w:cs="Arial"/>
          <w:color w:val="00B050"/>
          <w:sz w:val="24"/>
          <w:szCs w:val="24"/>
        </w:rPr>
        <w:t>6.2.1.3.3.00.00</w:t>
      </w:r>
      <w:r w:rsidR="00E96EFE">
        <w:rPr>
          <w:rFonts w:ascii="Arial" w:hAnsi="Arial" w:cs="Arial"/>
          <w:color w:val="00B050"/>
          <w:sz w:val="24"/>
          <w:szCs w:val="24"/>
        </w:rPr>
        <w:t xml:space="preserve"> </w:t>
      </w:r>
      <w:r w:rsidRPr="004C5C09">
        <w:rPr>
          <w:rFonts w:ascii="Arial" w:hAnsi="Arial" w:cs="Arial"/>
          <w:color w:val="00B050"/>
          <w:sz w:val="24"/>
          <w:szCs w:val="24"/>
        </w:rPr>
        <w:t xml:space="preserve">- </w:t>
      </w:r>
      <w:r w:rsidR="00423109" w:rsidRPr="00423109">
        <w:rPr>
          <w:rFonts w:ascii="Arial" w:hAnsi="Arial" w:cs="Arial"/>
          <w:color w:val="00B050"/>
          <w:sz w:val="24"/>
          <w:szCs w:val="24"/>
        </w:rPr>
        <w:t>(-) DEDUÇÃO POR REDUTOR DO FPM</w:t>
      </w:r>
      <w:r w:rsidRPr="00423109">
        <w:rPr>
          <w:rFonts w:ascii="Arial" w:hAnsi="Arial" w:cs="Arial"/>
          <w:color w:val="00B050"/>
          <w:sz w:val="24"/>
          <w:szCs w:val="24"/>
        </w:rPr>
        <w:t>,</w:t>
      </w:r>
      <w:r w:rsidRPr="004C5C09">
        <w:rPr>
          <w:rFonts w:ascii="Arial" w:hAnsi="Arial" w:cs="Arial"/>
          <w:color w:val="00B050"/>
          <w:sz w:val="24"/>
          <w:szCs w:val="24"/>
        </w:rPr>
        <w:t xml:space="preserve"> formado pela chave &lt;CodigoReceitaCategoriaEconomica&gt;&lt;CodigoReceitaOrigem&gt;&lt;CodigoReceitaEspecie&gt;&lt;CodigoReceitaDetalhamento1&gt;&lt;CodigoReceitaDetalhamento2&gt;&lt;CodigoReceitaDetalhamento3&gt;&lt;ReceitaTipo&gt; é igual a 1.</w:t>
      </w:r>
      <w:r w:rsidR="00F227BD">
        <w:rPr>
          <w:rFonts w:ascii="Arial" w:hAnsi="Arial" w:cs="Arial"/>
          <w:color w:val="00B050"/>
          <w:sz w:val="24"/>
          <w:szCs w:val="24"/>
        </w:rPr>
        <w:t>7</w:t>
      </w:r>
      <w:r w:rsidRPr="004C5C09">
        <w:rPr>
          <w:rFonts w:ascii="Arial" w:hAnsi="Arial" w:cs="Arial"/>
          <w:color w:val="00B050"/>
          <w:sz w:val="24"/>
          <w:szCs w:val="24"/>
        </w:rPr>
        <w:t>.</w:t>
      </w:r>
      <w:r w:rsidR="00735044">
        <w:rPr>
          <w:rFonts w:ascii="Arial" w:hAnsi="Arial" w:cs="Arial"/>
          <w:color w:val="00B050"/>
          <w:sz w:val="24"/>
          <w:szCs w:val="24"/>
        </w:rPr>
        <w:t>1</w:t>
      </w:r>
      <w:r w:rsidRPr="004C5C09">
        <w:rPr>
          <w:rFonts w:ascii="Arial" w:hAnsi="Arial" w:cs="Arial"/>
          <w:color w:val="00B050"/>
          <w:sz w:val="24"/>
          <w:szCs w:val="24"/>
        </w:rPr>
        <w:t>.1.</w:t>
      </w:r>
      <w:r w:rsidR="00735044">
        <w:rPr>
          <w:rFonts w:ascii="Arial" w:hAnsi="Arial" w:cs="Arial"/>
          <w:color w:val="00B050"/>
          <w:sz w:val="24"/>
          <w:szCs w:val="24"/>
        </w:rPr>
        <w:t>51</w:t>
      </w:r>
      <w:r w:rsidRPr="004C5C09">
        <w:rPr>
          <w:rFonts w:ascii="Arial" w:hAnsi="Arial" w:cs="Arial"/>
          <w:color w:val="00B050"/>
          <w:sz w:val="24"/>
          <w:szCs w:val="24"/>
        </w:rPr>
        <w:t xml:space="preserve">.X.X – </w:t>
      </w:r>
      <w:r w:rsidR="00735044" w:rsidRPr="00735044">
        <w:rPr>
          <w:rFonts w:ascii="Arial" w:hAnsi="Arial" w:cs="Arial"/>
          <w:color w:val="00B050"/>
          <w:sz w:val="24"/>
          <w:szCs w:val="24"/>
        </w:rPr>
        <w:t>Cota-Parte do Fundo de Participação dos Municípios - FPM</w:t>
      </w:r>
      <w:r w:rsidRPr="004C5C09">
        <w:rPr>
          <w:rFonts w:ascii="Arial" w:hAnsi="Arial" w:cs="Arial"/>
          <w:color w:val="00B050"/>
          <w:sz w:val="24"/>
          <w:szCs w:val="24"/>
        </w:rPr>
        <w:t>. (</w:t>
      </w:r>
      <w:r w:rsidRPr="004C5C09">
        <w:rPr>
          <w:rFonts w:ascii="Arial" w:hAnsi="Arial" w:cs="Arial"/>
          <w:color w:val="00B050"/>
          <w:sz w:val="24"/>
          <w:szCs w:val="24"/>
          <w:u w:val="single"/>
        </w:rPr>
        <w:t>Consistência impeditiva</w:t>
      </w:r>
      <w:r w:rsidRPr="004C5C09">
        <w:rPr>
          <w:rFonts w:ascii="Arial" w:hAnsi="Arial" w:cs="Arial"/>
          <w:color w:val="00B050"/>
          <w:sz w:val="24"/>
          <w:szCs w:val="24"/>
        </w:rPr>
        <w:t xml:space="preserve">). </w:t>
      </w:r>
      <w:r w:rsidRPr="004C5C09">
        <w:rPr>
          <w:rFonts w:ascii="Arial" w:hAnsi="Arial" w:cs="Arial"/>
          <w:b/>
          <w:color w:val="00B050"/>
          <w:sz w:val="24"/>
          <w:szCs w:val="24"/>
        </w:rPr>
        <w:t xml:space="preserve">ERRO  </w:t>
      </w:r>
      <w:r w:rsidR="00313F89">
        <w:rPr>
          <w:rFonts w:ascii="Arial" w:hAnsi="Arial" w:cs="Arial"/>
          <w:b/>
          <w:color w:val="00B050"/>
          <w:sz w:val="24"/>
          <w:szCs w:val="24"/>
        </w:rPr>
        <w:t>9172</w:t>
      </w:r>
    </w:p>
    <w:p w14:paraId="752B88E9" w14:textId="77777777" w:rsidR="006B0E85" w:rsidRPr="004C5C09" w:rsidRDefault="006B0E85" w:rsidP="006B0E85">
      <w:pPr>
        <w:widowControl w:val="0"/>
        <w:spacing w:line="360" w:lineRule="auto"/>
        <w:ind w:right="1077"/>
        <w:jc w:val="both"/>
        <w:rPr>
          <w:rFonts w:ascii="Arial" w:hAnsi="Arial" w:cs="Arial"/>
          <w:color w:val="00B050"/>
          <w:sz w:val="24"/>
          <w:szCs w:val="24"/>
        </w:rPr>
      </w:pPr>
    </w:p>
    <w:p w14:paraId="22305698" w14:textId="4391DE97" w:rsidR="006B0E85" w:rsidRPr="004C5C09" w:rsidRDefault="006B0E85" w:rsidP="006B0E85">
      <w:pPr>
        <w:widowControl w:val="0"/>
        <w:spacing w:line="360" w:lineRule="auto"/>
        <w:ind w:right="1077"/>
        <w:jc w:val="both"/>
        <w:rPr>
          <w:rFonts w:ascii="Arial" w:hAnsi="Arial" w:cs="Arial"/>
          <w:i/>
          <w:color w:val="00B050"/>
          <w:sz w:val="24"/>
          <w:szCs w:val="24"/>
        </w:rPr>
      </w:pPr>
      <w:r w:rsidRPr="004C5C09">
        <w:rPr>
          <w:rFonts w:ascii="Arial" w:hAnsi="Arial" w:cs="Arial"/>
          <w:b/>
          <w:color w:val="00B050"/>
          <w:sz w:val="24"/>
          <w:szCs w:val="24"/>
        </w:rPr>
        <w:t>Mensagem</w:t>
      </w:r>
      <w:r w:rsidRPr="004C5C09">
        <w:rPr>
          <w:rFonts w:ascii="Arial" w:hAnsi="Arial" w:cs="Arial"/>
          <w:color w:val="00B050"/>
          <w:sz w:val="24"/>
          <w:szCs w:val="24"/>
        </w:rPr>
        <w:t xml:space="preserve">: </w:t>
      </w:r>
      <w:r w:rsidRPr="004C5C09">
        <w:rPr>
          <w:rFonts w:ascii="Arial" w:hAnsi="Arial" w:cs="Arial"/>
          <w:i/>
          <w:color w:val="00B050"/>
          <w:sz w:val="24"/>
          <w:szCs w:val="24"/>
        </w:rPr>
        <w:t xml:space="preserve">Código de receita orçamentária informado não corresponde a </w:t>
      </w:r>
      <w:r w:rsidR="00472F67">
        <w:rPr>
          <w:rFonts w:ascii="Arial" w:hAnsi="Arial" w:cs="Arial"/>
          <w:i/>
          <w:color w:val="00B050"/>
          <w:sz w:val="24"/>
          <w:szCs w:val="24"/>
        </w:rPr>
        <w:t>Cota-Parte do Fundo de Participação dos Municípios - FPM</w:t>
      </w:r>
    </w:p>
    <w:p w14:paraId="5639914B" w14:textId="77777777" w:rsidR="006B0E85" w:rsidRDefault="006B0E85" w:rsidP="008D38E9">
      <w:pPr>
        <w:widowControl w:val="0"/>
        <w:spacing w:line="360" w:lineRule="auto"/>
        <w:ind w:right="1077"/>
        <w:jc w:val="both"/>
        <w:rPr>
          <w:rFonts w:ascii="Arial" w:hAnsi="Arial" w:cs="Arial"/>
          <w:i/>
          <w:sz w:val="24"/>
          <w:szCs w:val="24"/>
        </w:rPr>
      </w:pPr>
    </w:p>
    <w:p w14:paraId="316EECB8" w14:textId="77777777" w:rsidR="005C2C76" w:rsidRDefault="005C2C76" w:rsidP="00195DF0">
      <w:pPr>
        <w:widowControl w:val="0"/>
        <w:spacing w:line="360" w:lineRule="auto"/>
        <w:jc w:val="both"/>
        <w:rPr>
          <w:rFonts w:ascii="Arial" w:hAnsi="Arial" w:cs="Arial"/>
          <w:b/>
          <w:color w:val="0070C0"/>
        </w:rPr>
      </w:pPr>
    </w:p>
    <w:p w14:paraId="6B2EBDFE" w14:textId="15A54B6D" w:rsidR="00B9269A" w:rsidRPr="00E67E2B" w:rsidRDefault="00C069E8" w:rsidP="00195DF0">
      <w:pPr>
        <w:pStyle w:val="Ttulo3"/>
        <w:ind w:left="0" w:firstLine="0"/>
      </w:pPr>
      <w:r>
        <w:t xml:space="preserve"> </w:t>
      </w:r>
      <w:bookmarkStart w:id="70" w:name="_Toc138428656"/>
      <w:r w:rsidR="00B9269A" w:rsidRPr="00E67E2B">
        <w:t xml:space="preserve">Conta Corrente </w:t>
      </w:r>
      <w:r w:rsidR="00B9269A">
        <w:t>0</w:t>
      </w:r>
      <w:r w:rsidR="00B9269A" w:rsidRPr="00E67E2B">
        <w:t>6</w:t>
      </w:r>
      <w:r w:rsidR="00B9269A">
        <w:t>:</w:t>
      </w:r>
      <w:r w:rsidR="00B9269A" w:rsidRPr="00E67E2B">
        <w:t xml:space="preserve"> </w:t>
      </w:r>
      <w:r w:rsidR="00B9269A" w:rsidRPr="007C0FE7">
        <w:rPr>
          <w:u w:val="single"/>
        </w:rPr>
        <w:t>RECEITA A REALIZAR</w:t>
      </w:r>
      <w:bookmarkEnd w:id="70"/>
    </w:p>
    <w:p w14:paraId="7B3B9D4D" w14:textId="77777777" w:rsidR="00B9269A" w:rsidRPr="00E67E2B" w:rsidRDefault="00B9269A" w:rsidP="00195DF0">
      <w:pPr>
        <w:widowControl w:val="0"/>
        <w:spacing w:line="360" w:lineRule="auto"/>
        <w:jc w:val="both"/>
        <w:rPr>
          <w:rFonts w:ascii="Arial" w:hAnsi="Arial" w:cs="Arial"/>
        </w:rPr>
      </w:pPr>
    </w:p>
    <w:p w14:paraId="094218D4" w14:textId="0D1292E2" w:rsidR="00B9269A" w:rsidRDefault="00C069E8" w:rsidP="00195DF0">
      <w:pPr>
        <w:pStyle w:val="Ttulo3"/>
        <w:ind w:left="0" w:firstLine="0"/>
      </w:pPr>
      <w:r>
        <w:t xml:space="preserve"> </w:t>
      </w:r>
      <w:bookmarkStart w:id="71" w:name="_Toc138428657"/>
      <w:r w:rsidR="00B9269A" w:rsidRPr="00E67E2B">
        <w:t xml:space="preserve">Conta Corrente </w:t>
      </w:r>
      <w:r w:rsidR="00B9269A">
        <w:t>0</w:t>
      </w:r>
      <w:r w:rsidR="00B9269A" w:rsidRPr="00E67E2B">
        <w:t>7</w:t>
      </w:r>
      <w:r w:rsidR="00B9269A">
        <w:t>:</w:t>
      </w:r>
      <w:r w:rsidR="00B9269A" w:rsidRPr="00E67E2B">
        <w:t xml:space="preserve"> </w:t>
      </w:r>
      <w:r w:rsidR="00B9269A" w:rsidRPr="00C069E8">
        <w:rPr>
          <w:u w:val="single"/>
        </w:rPr>
        <w:t>DOTAÇÃO ORÇAMENTÁRIA</w:t>
      </w:r>
      <w:bookmarkEnd w:id="71"/>
    </w:p>
    <w:p w14:paraId="47BF368F" w14:textId="77777777" w:rsidR="00B9269A" w:rsidRPr="00B9269A" w:rsidRDefault="00B9269A" w:rsidP="00195DF0">
      <w:pPr>
        <w:widowControl w:val="0"/>
        <w:jc w:val="both"/>
      </w:pPr>
    </w:p>
    <w:p w14:paraId="0D9CF8F9" w14:textId="470AE215" w:rsidR="00D93BD7" w:rsidRPr="00032FF0" w:rsidRDefault="009F3187" w:rsidP="00195DF0">
      <w:pPr>
        <w:widowControl w:val="0"/>
        <w:spacing w:line="360" w:lineRule="auto"/>
        <w:jc w:val="both"/>
        <w:rPr>
          <w:rFonts w:ascii="Arial" w:hAnsi="Arial" w:cs="Arial"/>
          <w:sz w:val="24"/>
          <w:szCs w:val="24"/>
        </w:rPr>
      </w:pPr>
      <w:r>
        <w:rPr>
          <w:rFonts w:ascii="Arial" w:hAnsi="Arial" w:cs="Arial"/>
          <w:sz w:val="24"/>
          <w:szCs w:val="24"/>
        </w:rPr>
        <w:t>1</w:t>
      </w:r>
      <w:r w:rsidR="00D93BD7" w:rsidRPr="00032FF0">
        <w:rPr>
          <w:rFonts w:ascii="Arial" w:hAnsi="Arial" w:cs="Arial"/>
          <w:sz w:val="24"/>
          <w:szCs w:val="24"/>
        </w:rPr>
        <w:t xml:space="preserve"> Verificar se o código da unidade gestora consta da </w:t>
      </w:r>
      <w:r w:rsidR="00CF1D13">
        <w:rPr>
          <w:rFonts w:ascii="Arial" w:hAnsi="Arial" w:cs="Arial"/>
          <w:sz w:val="24"/>
          <w:szCs w:val="24"/>
        </w:rPr>
        <w:t>T</w:t>
      </w:r>
      <w:r w:rsidR="00D93BD7" w:rsidRPr="00032FF0">
        <w:rPr>
          <w:rFonts w:ascii="Arial" w:hAnsi="Arial" w:cs="Arial"/>
          <w:sz w:val="24"/>
          <w:szCs w:val="24"/>
        </w:rPr>
        <w:t>abela de Unidade Gestora – UG (</w:t>
      </w:r>
      <w:r w:rsidR="00D93BD7" w:rsidRPr="00DD414E">
        <w:rPr>
          <w:rFonts w:ascii="Arial" w:hAnsi="Arial" w:cs="Arial"/>
          <w:sz w:val="24"/>
          <w:szCs w:val="24"/>
          <w:u w:val="single"/>
        </w:rPr>
        <w:t xml:space="preserve">Consistência </w:t>
      </w:r>
      <w:r w:rsidR="00DD414E">
        <w:rPr>
          <w:rFonts w:ascii="Arial" w:hAnsi="Arial" w:cs="Arial"/>
          <w:sz w:val="24"/>
          <w:szCs w:val="24"/>
          <w:u w:val="single"/>
        </w:rPr>
        <w:t>I</w:t>
      </w:r>
      <w:r w:rsidR="00D93BD7" w:rsidRPr="00DD414E">
        <w:rPr>
          <w:rFonts w:ascii="Arial" w:hAnsi="Arial" w:cs="Arial"/>
          <w:sz w:val="24"/>
          <w:szCs w:val="24"/>
          <w:u w:val="single"/>
        </w:rPr>
        <w:t>mpeditiva</w:t>
      </w:r>
      <w:r w:rsidR="00D93BD7" w:rsidRPr="00032FF0">
        <w:rPr>
          <w:rFonts w:ascii="Arial" w:hAnsi="Arial" w:cs="Arial"/>
          <w:sz w:val="24"/>
          <w:szCs w:val="24"/>
        </w:rPr>
        <w:t xml:space="preserve">) </w:t>
      </w:r>
      <w:r w:rsidR="00423E8D" w:rsidRPr="00DD414E">
        <w:rPr>
          <w:b/>
          <w:i/>
          <w:sz w:val="28"/>
          <w:szCs w:val="28"/>
        </w:rPr>
        <w:t>ERRO</w:t>
      </w:r>
      <w:r w:rsidR="00D93BD7" w:rsidRPr="00DD414E">
        <w:rPr>
          <w:b/>
          <w:i/>
          <w:sz w:val="28"/>
          <w:szCs w:val="28"/>
        </w:rPr>
        <w:t xml:space="preserve"> 401</w:t>
      </w:r>
    </w:p>
    <w:p w14:paraId="5A0826F2" w14:textId="77777777" w:rsidR="00D93BD7" w:rsidRPr="00DD414E" w:rsidRDefault="00D93BD7" w:rsidP="00195DF0">
      <w:pPr>
        <w:widowControl w:val="0"/>
        <w:spacing w:line="360" w:lineRule="auto"/>
        <w:jc w:val="both"/>
        <w:rPr>
          <w:rFonts w:ascii="Arial" w:hAnsi="Arial" w:cs="Arial"/>
          <w:i/>
          <w:sz w:val="24"/>
          <w:szCs w:val="24"/>
        </w:rPr>
      </w:pPr>
      <w:r w:rsidRPr="00DD414E">
        <w:rPr>
          <w:rFonts w:ascii="Arial" w:hAnsi="Arial" w:cs="Arial"/>
          <w:b/>
          <w:i/>
          <w:sz w:val="24"/>
          <w:szCs w:val="24"/>
        </w:rPr>
        <w:t>Mensagem</w:t>
      </w:r>
      <w:r w:rsidRPr="00DD414E">
        <w:rPr>
          <w:rFonts w:ascii="Arial" w:hAnsi="Arial" w:cs="Arial"/>
          <w:i/>
          <w:sz w:val="24"/>
          <w:szCs w:val="24"/>
        </w:rPr>
        <w:t xml:space="preserve">: “Unidade Gestora  inexistente” </w:t>
      </w:r>
    </w:p>
    <w:p w14:paraId="05CAFE7D" w14:textId="77777777" w:rsidR="00D93BD7" w:rsidRPr="005D0CB7" w:rsidRDefault="00D93BD7" w:rsidP="00195DF0">
      <w:pPr>
        <w:widowControl w:val="0"/>
        <w:spacing w:line="360" w:lineRule="auto"/>
        <w:jc w:val="both"/>
        <w:rPr>
          <w:rFonts w:ascii="Arial" w:hAnsi="Arial" w:cs="Arial"/>
        </w:rPr>
      </w:pPr>
    </w:p>
    <w:p w14:paraId="5791BC74" w14:textId="39D22D8E" w:rsidR="00D93BD7" w:rsidRPr="004C734F" w:rsidRDefault="009F3187" w:rsidP="00195DF0">
      <w:pPr>
        <w:widowControl w:val="0"/>
        <w:spacing w:line="360" w:lineRule="auto"/>
        <w:jc w:val="both"/>
        <w:rPr>
          <w:rFonts w:ascii="Arial" w:hAnsi="Arial" w:cs="Arial"/>
          <w:sz w:val="24"/>
          <w:szCs w:val="24"/>
        </w:rPr>
      </w:pPr>
      <w:r>
        <w:rPr>
          <w:rFonts w:ascii="Arial" w:hAnsi="Arial" w:cs="Arial"/>
          <w:sz w:val="24"/>
          <w:szCs w:val="24"/>
        </w:rPr>
        <w:t>2</w:t>
      </w:r>
      <w:r w:rsidR="00D93BD7" w:rsidRPr="00032FF0">
        <w:rPr>
          <w:rFonts w:ascii="Arial" w:hAnsi="Arial" w:cs="Arial"/>
          <w:sz w:val="24"/>
          <w:szCs w:val="24"/>
        </w:rPr>
        <w:t xml:space="preserve"> Verificar se o código da função consta da </w:t>
      </w:r>
      <w:r w:rsidR="00DD414E">
        <w:rPr>
          <w:rFonts w:ascii="Arial" w:hAnsi="Arial" w:cs="Arial"/>
          <w:sz w:val="24"/>
          <w:szCs w:val="24"/>
        </w:rPr>
        <w:t>T</w:t>
      </w:r>
      <w:r w:rsidR="00D93BD7" w:rsidRPr="00032FF0">
        <w:rPr>
          <w:rFonts w:ascii="Arial" w:hAnsi="Arial" w:cs="Arial"/>
          <w:sz w:val="24"/>
          <w:szCs w:val="24"/>
        </w:rPr>
        <w:t>ab</w:t>
      </w:r>
      <w:r w:rsidR="00DD414E">
        <w:rPr>
          <w:rFonts w:ascii="Arial" w:hAnsi="Arial" w:cs="Arial"/>
          <w:sz w:val="24"/>
          <w:szCs w:val="24"/>
        </w:rPr>
        <w:t xml:space="preserve">ela </w:t>
      </w:r>
      <w:r w:rsidR="00DD414E" w:rsidRPr="004C734F">
        <w:rPr>
          <w:rFonts w:ascii="Arial" w:hAnsi="Arial" w:cs="Arial"/>
          <w:sz w:val="24"/>
          <w:szCs w:val="24"/>
        </w:rPr>
        <w:t>A</w:t>
      </w:r>
      <w:r w:rsidR="006B503A" w:rsidRPr="004C734F">
        <w:rPr>
          <w:rFonts w:ascii="Arial" w:hAnsi="Arial" w:cs="Arial"/>
          <w:sz w:val="24"/>
          <w:szCs w:val="24"/>
        </w:rPr>
        <w:t xml:space="preserve">uxiliar </w:t>
      </w:r>
      <w:r w:rsidR="001C46DE" w:rsidRPr="004C734F">
        <w:rPr>
          <w:rFonts w:ascii="Arial" w:hAnsi="Arial" w:cs="Arial"/>
          <w:sz w:val="24"/>
          <w:szCs w:val="24"/>
        </w:rPr>
        <w:t>Função – Portaria 42/99</w:t>
      </w:r>
      <w:r w:rsidR="006B503A" w:rsidRPr="004C734F">
        <w:rPr>
          <w:rFonts w:ascii="Arial" w:hAnsi="Arial" w:cs="Arial"/>
          <w:sz w:val="24"/>
          <w:szCs w:val="24"/>
        </w:rPr>
        <w:t>.</w:t>
      </w:r>
      <w:r w:rsidR="00D93BD7" w:rsidRPr="004C734F">
        <w:rPr>
          <w:rFonts w:ascii="Arial" w:hAnsi="Arial" w:cs="Arial"/>
          <w:sz w:val="24"/>
          <w:szCs w:val="24"/>
        </w:rPr>
        <w:t xml:space="preserve"> (</w:t>
      </w:r>
      <w:r w:rsidR="00D93BD7" w:rsidRPr="004C734F">
        <w:rPr>
          <w:rFonts w:ascii="Arial" w:hAnsi="Arial" w:cs="Arial"/>
          <w:sz w:val="24"/>
          <w:szCs w:val="24"/>
          <w:u w:val="single"/>
        </w:rPr>
        <w:t xml:space="preserve">Consistência </w:t>
      </w:r>
      <w:r w:rsidR="00DD414E" w:rsidRPr="004C734F">
        <w:rPr>
          <w:rFonts w:ascii="Arial" w:hAnsi="Arial" w:cs="Arial"/>
          <w:sz w:val="24"/>
          <w:szCs w:val="24"/>
          <w:u w:val="single"/>
        </w:rPr>
        <w:t>I</w:t>
      </w:r>
      <w:r w:rsidR="00D93BD7" w:rsidRPr="004C734F">
        <w:rPr>
          <w:rFonts w:ascii="Arial" w:hAnsi="Arial" w:cs="Arial"/>
          <w:sz w:val="24"/>
          <w:szCs w:val="24"/>
          <w:u w:val="single"/>
        </w:rPr>
        <w:t>mpeditiva</w:t>
      </w:r>
      <w:r w:rsidR="00D93BD7" w:rsidRPr="004C734F">
        <w:rPr>
          <w:rFonts w:ascii="Arial" w:hAnsi="Arial" w:cs="Arial"/>
          <w:sz w:val="24"/>
          <w:szCs w:val="24"/>
        </w:rPr>
        <w:t xml:space="preserve">) </w:t>
      </w:r>
      <w:r w:rsidR="00423E8D" w:rsidRPr="004C734F">
        <w:rPr>
          <w:b/>
          <w:i/>
          <w:sz w:val="28"/>
          <w:szCs w:val="28"/>
        </w:rPr>
        <w:t>ERRO</w:t>
      </w:r>
      <w:r w:rsidR="00D93BD7" w:rsidRPr="004C734F">
        <w:rPr>
          <w:b/>
          <w:i/>
          <w:sz w:val="28"/>
          <w:szCs w:val="28"/>
        </w:rPr>
        <w:t xml:space="preserve"> 404</w:t>
      </w:r>
    </w:p>
    <w:p w14:paraId="0CF78D14" w14:textId="3CE244A6" w:rsidR="00D93BD7" w:rsidRPr="004C734F" w:rsidRDefault="00D93BD7" w:rsidP="00195DF0">
      <w:pPr>
        <w:widowControl w:val="0"/>
        <w:spacing w:line="360" w:lineRule="auto"/>
        <w:jc w:val="both"/>
        <w:rPr>
          <w:rFonts w:ascii="Arial" w:hAnsi="Arial" w:cs="Arial"/>
          <w:i/>
          <w:sz w:val="24"/>
          <w:szCs w:val="24"/>
        </w:rPr>
      </w:pPr>
      <w:r w:rsidRPr="004C734F">
        <w:rPr>
          <w:rFonts w:ascii="Arial" w:hAnsi="Arial" w:cs="Arial"/>
          <w:b/>
          <w:i/>
          <w:sz w:val="24"/>
          <w:szCs w:val="24"/>
        </w:rPr>
        <w:t>Mensagem</w:t>
      </w:r>
      <w:r w:rsidRPr="004C734F">
        <w:rPr>
          <w:rFonts w:ascii="Arial" w:hAnsi="Arial" w:cs="Arial"/>
          <w:i/>
          <w:sz w:val="24"/>
          <w:szCs w:val="24"/>
        </w:rPr>
        <w:t xml:space="preserve">: </w:t>
      </w:r>
      <w:r w:rsidR="00DD414E" w:rsidRPr="004C734F">
        <w:rPr>
          <w:rFonts w:ascii="Arial" w:hAnsi="Arial" w:cs="Arial"/>
          <w:i/>
          <w:sz w:val="24"/>
          <w:szCs w:val="24"/>
        </w:rPr>
        <w:t>“Função não consta da T</w:t>
      </w:r>
      <w:r w:rsidRPr="004C734F">
        <w:rPr>
          <w:rFonts w:ascii="Arial" w:hAnsi="Arial" w:cs="Arial"/>
          <w:i/>
          <w:sz w:val="24"/>
          <w:szCs w:val="24"/>
        </w:rPr>
        <w:t xml:space="preserve">abela </w:t>
      </w:r>
      <w:r w:rsidR="00DD414E" w:rsidRPr="004C734F">
        <w:rPr>
          <w:rFonts w:ascii="Arial" w:hAnsi="Arial" w:cs="Arial"/>
          <w:i/>
          <w:sz w:val="24"/>
          <w:szCs w:val="24"/>
        </w:rPr>
        <w:t>A</w:t>
      </w:r>
      <w:r w:rsidR="006B503A" w:rsidRPr="004C734F">
        <w:rPr>
          <w:rFonts w:ascii="Arial" w:hAnsi="Arial" w:cs="Arial"/>
          <w:i/>
          <w:sz w:val="24"/>
          <w:szCs w:val="24"/>
        </w:rPr>
        <w:t xml:space="preserve">uxiliar  </w:t>
      </w:r>
      <w:r w:rsidR="001C46DE" w:rsidRPr="004C734F">
        <w:rPr>
          <w:rFonts w:ascii="Arial" w:hAnsi="Arial" w:cs="Arial"/>
          <w:i/>
          <w:sz w:val="24"/>
          <w:szCs w:val="24"/>
        </w:rPr>
        <w:t>FUNÇÃO – PORTARIA 42/99</w:t>
      </w:r>
      <w:r w:rsidRPr="004C734F">
        <w:rPr>
          <w:rFonts w:ascii="Arial" w:hAnsi="Arial" w:cs="Arial"/>
          <w:i/>
          <w:sz w:val="24"/>
          <w:szCs w:val="24"/>
        </w:rPr>
        <w:t>”</w:t>
      </w:r>
    </w:p>
    <w:p w14:paraId="0FEBF111" w14:textId="77777777" w:rsidR="00D93BD7" w:rsidRPr="005D0CB7" w:rsidRDefault="00D93BD7" w:rsidP="00195DF0">
      <w:pPr>
        <w:widowControl w:val="0"/>
        <w:spacing w:line="360" w:lineRule="auto"/>
        <w:jc w:val="both"/>
        <w:rPr>
          <w:rFonts w:ascii="Arial" w:hAnsi="Arial" w:cs="Arial"/>
          <w:i/>
        </w:rPr>
      </w:pPr>
    </w:p>
    <w:p w14:paraId="698BC083" w14:textId="17D063B2" w:rsidR="00D93BD7" w:rsidRPr="004C734F" w:rsidRDefault="009F3187" w:rsidP="00195DF0">
      <w:pPr>
        <w:widowControl w:val="0"/>
        <w:spacing w:line="360" w:lineRule="auto"/>
        <w:jc w:val="both"/>
        <w:rPr>
          <w:rFonts w:ascii="Arial" w:hAnsi="Arial" w:cs="Arial"/>
          <w:sz w:val="24"/>
          <w:szCs w:val="24"/>
        </w:rPr>
      </w:pPr>
      <w:r>
        <w:rPr>
          <w:rFonts w:ascii="Arial" w:hAnsi="Arial" w:cs="Arial"/>
          <w:sz w:val="24"/>
          <w:szCs w:val="24"/>
        </w:rPr>
        <w:t>3</w:t>
      </w:r>
      <w:r w:rsidR="00D93BD7" w:rsidRPr="00032FF0">
        <w:rPr>
          <w:rFonts w:ascii="Arial" w:hAnsi="Arial" w:cs="Arial"/>
          <w:sz w:val="24"/>
          <w:szCs w:val="24"/>
        </w:rPr>
        <w:t xml:space="preserve"> Verificar se o código da subfunção cons</w:t>
      </w:r>
      <w:r w:rsidR="006B503A">
        <w:rPr>
          <w:rFonts w:ascii="Arial" w:hAnsi="Arial" w:cs="Arial"/>
          <w:sz w:val="24"/>
          <w:szCs w:val="24"/>
        </w:rPr>
        <w:t xml:space="preserve">ta da tabela </w:t>
      </w:r>
      <w:r w:rsidR="006B503A" w:rsidRPr="004C734F">
        <w:rPr>
          <w:rFonts w:ascii="Arial" w:hAnsi="Arial" w:cs="Arial"/>
          <w:sz w:val="24"/>
          <w:szCs w:val="24"/>
        </w:rPr>
        <w:t>auxiliar Subfunção – Portaria 42/99</w:t>
      </w:r>
      <w:r w:rsidR="00D93BD7" w:rsidRPr="004C734F">
        <w:rPr>
          <w:rFonts w:ascii="Arial" w:hAnsi="Arial" w:cs="Arial"/>
          <w:sz w:val="24"/>
          <w:szCs w:val="24"/>
        </w:rPr>
        <w:t>. (</w:t>
      </w:r>
      <w:r w:rsidR="00D93BD7" w:rsidRPr="004C734F">
        <w:rPr>
          <w:rFonts w:ascii="Arial" w:hAnsi="Arial" w:cs="Arial"/>
          <w:sz w:val="24"/>
          <w:szCs w:val="24"/>
          <w:u w:val="single"/>
        </w:rPr>
        <w:t xml:space="preserve">Consistência </w:t>
      </w:r>
      <w:r w:rsidR="00DD414E" w:rsidRPr="004C734F">
        <w:rPr>
          <w:rFonts w:ascii="Arial" w:hAnsi="Arial" w:cs="Arial"/>
          <w:sz w:val="24"/>
          <w:szCs w:val="24"/>
          <w:u w:val="single"/>
        </w:rPr>
        <w:t>I</w:t>
      </w:r>
      <w:r w:rsidR="00D93BD7" w:rsidRPr="004C734F">
        <w:rPr>
          <w:rFonts w:ascii="Arial" w:hAnsi="Arial" w:cs="Arial"/>
          <w:sz w:val="24"/>
          <w:szCs w:val="24"/>
          <w:u w:val="single"/>
        </w:rPr>
        <w:t>mpeditiva</w:t>
      </w:r>
      <w:r w:rsidR="00D93BD7" w:rsidRPr="004C734F">
        <w:rPr>
          <w:rFonts w:ascii="Arial" w:hAnsi="Arial" w:cs="Arial"/>
          <w:sz w:val="24"/>
          <w:szCs w:val="24"/>
        </w:rPr>
        <w:t xml:space="preserve">) </w:t>
      </w:r>
      <w:r w:rsidR="00423E8D" w:rsidRPr="004C734F">
        <w:rPr>
          <w:b/>
          <w:i/>
          <w:sz w:val="28"/>
          <w:szCs w:val="28"/>
        </w:rPr>
        <w:t>ERRO</w:t>
      </w:r>
      <w:r w:rsidR="00D93BD7" w:rsidRPr="004C734F">
        <w:rPr>
          <w:b/>
          <w:i/>
          <w:sz w:val="28"/>
          <w:szCs w:val="28"/>
        </w:rPr>
        <w:t xml:space="preserve"> 405</w:t>
      </w:r>
    </w:p>
    <w:p w14:paraId="3165494B" w14:textId="5A67BBD7" w:rsidR="00D93BD7" w:rsidRPr="004C734F" w:rsidRDefault="00D93BD7" w:rsidP="00195DF0">
      <w:pPr>
        <w:widowControl w:val="0"/>
        <w:spacing w:line="360" w:lineRule="auto"/>
        <w:jc w:val="both"/>
        <w:rPr>
          <w:rFonts w:ascii="Arial" w:hAnsi="Arial" w:cs="Arial"/>
          <w:i/>
          <w:sz w:val="24"/>
          <w:szCs w:val="24"/>
        </w:rPr>
      </w:pPr>
      <w:r w:rsidRPr="004C734F">
        <w:rPr>
          <w:rFonts w:ascii="Arial" w:hAnsi="Arial" w:cs="Arial"/>
          <w:b/>
          <w:i/>
          <w:sz w:val="24"/>
          <w:szCs w:val="24"/>
        </w:rPr>
        <w:t>Mensagem</w:t>
      </w:r>
      <w:r w:rsidRPr="004C734F">
        <w:rPr>
          <w:rFonts w:ascii="Arial" w:hAnsi="Arial" w:cs="Arial"/>
          <w:i/>
          <w:sz w:val="24"/>
          <w:szCs w:val="24"/>
        </w:rPr>
        <w:t xml:space="preserve">: “Subfunção não consta da </w:t>
      </w:r>
      <w:r w:rsidR="00DD414E" w:rsidRPr="004C734F">
        <w:rPr>
          <w:rFonts w:ascii="Arial" w:hAnsi="Arial" w:cs="Arial"/>
          <w:i/>
          <w:sz w:val="24"/>
          <w:szCs w:val="24"/>
        </w:rPr>
        <w:t>Tabela A</w:t>
      </w:r>
      <w:r w:rsidRPr="004C734F">
        <w:rPr>
          <w:rFonts w:ascii="Arial" w:hAnsi="Arial" w:cs="Arial"/>
          <w:i/>
          <w:sz w:val="24"/>
          <w:szCs w:val="24"/>
        </w:rPr>
        <w:t xml:space="preserve">uxiliar </w:t>
      </w:r>
      <w:r w:rsidR="001C46DE" w:rsidRPr="004C734F">
        <w:rPr>
          <w:rFonts w:ascii="Arial" w:hAnsi="Arial" w:cs="Arial"/>
          <w:i/>
          <w:sz w:val="24"/>
          <w:szCs w:val="24"/>
        </w:rPr>
        <w:t>SUBFUNÇÃO – PORTARIA 42/99</w:t>
      </w:r>
      <w:r w:rsidRPr="004C734F">
        <w:rPr>
          <w:rFonts w:ascii="Arial" w:hAnsi="Arial" w:cs="Arial"/>
          <w:i/>
          <w:sz w:val="24"/>
          <w:szCs w:val="24"/>
        </w:rPr>
        <w:t>”</w:t>
      </w:r>
    </w:p>
    <w:p w14:paraId="3B432799" w14:textId="77777777" w:rsidR="00B867E3" w:rsidRPr="004C734F" w:rsidRDefault="00B867E3" w:rsidP="00195DF0">
      <w:pPr>
        <w:widowControl w:val="0"/>
        <w:spacing w:line="360" w:lineRule="auto"/>
        <w:jc w:val="both"/>
        <w:rPr>
          <w:rFonts w:ascii="Arial" w:hAnsi="Arial" w:cs="Arial"/>
          <w:sz w:val="24"/>
          <w:szCs w:val="24"/>
        </w:rPr>
      </w:pPr>
    </w:p>
    <w:p w14:paraId="0924F204" w14:textId="61205D14" w:rsidR="00D93BD7" w:rsidRPr="00F40143" w:rsidRDefault="009F3187" w:rsidP="00195DF0">
      <w:pPr>
        <w:widowControl w:val="0"/>
        <w:spacing w:line="360" w:lineRule="auto"/>
        <w:jc w:val="both"/>
        <w:rPr>
          <w:rFonts w:ascii="Arial" w:hAnsi="Arial" w:cs="Arial"/>
          <w:sz w:val="24"/>
          <w:szCs w:val="24"/>
        </w:rPr>
      </w:pPr>
      <w:r>
        <w:rPr>
          <w:rFonts w:ascii="Arial" w:hAnsi="Arial" w:cs="Arial"/>
          <w:sz w:val="24"/>
          <w:szCs w:val="24"/>
        </w:rPr>
        <w:t>4</w:t>
      </w:r>
      <w:r w:rsidR="00D93BD7" w:rsidRPr="00032FF0">
        <w:rPr>
          <w:rFonts w:ascii="Arial" w:hAnsi="Arial" w:cs="Arial"/>
          <w:sz w:val="24"/>
          <w:szCs w:val="24"/>
        </w:rPr>
        <w:t xml:space="preserve"> Verificar se código da despesa (Categoria Econômica/Grupo de Despesa/Modalidade de Aplicação/Elemento de </w:t>
      </w:r>
      <w:r w:rsidR="00D93BD7" w:rsidRPr="008B1913">
        <w:rPr>
          <w:rFonts w:ascii="Arial" w:hAnsi="Arial" w:cs="Arial"/>
          <w:sz w:val="24"/>
          <w:szCs w:val="24"/>
        </w:rPr>
        <w:t>Despesa</w:t>
      </w:r>
      <w:r w:rsidR="00962C4C" w:rsidRPr="008B1913">
        <w:rPr>
          <w:rFonts w:ascii="Arial" w:hAnsi="Arial" w:cs="Arial"/>
          <w:sz w:val="24"/>
          <w:szCs w:val="24"/>
        </w:rPr>
        <w:t>/SubelementoDespesa</w:t>
      </w:r>
      <w:r w:rsidR="00D93BD7" w:rsidRPr="008B1913">
        <w:rPr>
          <w:rFonts w:ascii="Arial" w:hAnsi="Arial" w:cs="Arial"/>
          <w:sz w:val="24"/>
          <w:szCs w:val="24"/>
        </w:rPr>
        <w:t xml:space="preserve">) consta </w:t>
      </w:r>
      <w:r w:rsidR="00D93BD7" w:rsidRPr="00032FF0">
        <w:rPr>
          <w:rFonts w:ascii="Arial" w:hAnsi="Arial" w:cs="Arial"/>
          <w:sz w:val="24"/>
          <w:szCs w:val="24"/>
        </w:rPr>
        <w:t xml:space="preserve">da </w:t>
      </w:r>
      <w:r w:rsidR="00DD414E">
        <w:rPr>
          <w:rFonts w:ascii="Arial" w:hAnsi="Arial" w:cs="Arial"/>
          <w:sz w:val="24"/>
          <w:szCs w:val="24"/>
        </w:rPr>
        <w:t>T</w:t>
      </w:r>
      <w:r w:rsidR="00D93BD7" w:rsidRPr="00032FF0">
        <w:rPr>
          <w:rFonts w:ascii="Arial" w:hAnsi="Arial" w:cs="Arial"/>
          <w:sz w:val="24"/>
          <w:szCs w:val="24"/>
        </w:rPr>
        <w:t xml:space="preserve">abela </w:t>
      </w:r>
      <w:r w:rsidR="00DD414E">
        <w:rPr>
          <w:rFonts w:ascii="Arial" w:hAnsi="Arial" w:cs="Arial"/>
          <w:sz w:val="24"/>
          <w:szCs w:val="24"/>
        </w:rPr>
        <w:t>A</w:t>
      </w:r>
      <w:r w:rsidR="00D93BD7" w:rsidRPr="00032FF0">
        <w:rPr>
          <w:rFonts w:ascii="Arial" w:hAnsi="Arial" w:cs="Arial"/>
          <w:sz w:val="24"/>
          <w:szCs w:val="24"/>
        </w:rPr>
        <w:t xml:space="preserve">uxiliar </w:t>
      </w:r>
      <w:r w:rsidR="00A52A64" w:rsidRPr="002437C2">
        <w:rPr>
          <w:rFonts w:ascii="Arial" w:hAnsi="Arial" w:cs="Arial"/>
          <w:sz w:val="24"/>
          <w:szCs w:val="24"/>
        </w:rPr>
        <w:t>Classificação Econômica da Despesa</w:t>
      </w:r>
      <w:r w:rsidR="004C734F" w:rsidRPr="002437C2">
        <w:rPr>
          <w:rFonts w:ascii="Arial" w:hAnsi="Arial" w:cs="Arial"/>
          <w:sz w:val="24"/>
          <w:szCs w:val="24"/>
        </w:rPr>
        <w:t xml:space="preserve"> (Ente </w:t>
      </w:r>
      <w:r w:rsidR="004C734F" w:rsidRPr="001D2063">
        <w:rPr>
          <w:rFonts w:ascii="Arial" w:hAnsi="Arial" w:cs="Arial"/>
          <w:sz w:val="24"/>
          <w:szCs w:val="24"/>
        </w:rPr>
        <w:t>que utiliza = M</w:t>
      </w:r>
      <w:r w:rsidR="000E174C" w:rsidRPr="001D2063">
        <w:rPr>
          <w:rFonts w:ascii="Arial" w:hAnsi="Arial" w:cs="Arial"/>
          <w:sz w:val="24"/>
          <w:szCs w:val="24"/>
        </w:rPr>
        <w:t>/C</w:t>
      </w:r>
      <w:r w:rsidR="004C734F" w:rsidRPr="001D2063">
        <w:rPr>
          <w:rFonts w:ascii="Arial" w:hAnsi="Arial" w:cs="Arial"/>
          <w:sz w:val="24"/>
          <w:szCs w:val="24"/>
        </w:rPr>
        <w:t xml:space="preserve"> ou E/M</w:t>
      </w:r>
      <w:r w:rsidR="000E174C" w:rsidRPr="001D2063">
        <w:rPr>
          <w:rFonts w:ascii="Arial" w:hAnsi="Arial" w:cs="Arial"/>
          <w:sz w:val="24"/>
          <w:szCs w:val="24"/>
        </w:rPr>
        <w:t>/C</w:t>
      </w:r>
      <w:r w:rsidR="004C734F" w:rsidRPr="001D2063">
        <w:rPr>
          <w:rFonts w:ascii="Arial" w:hAnsi="Arial" w:cs="Arial"/>
          <w:sz w:val="24"/>
          <w:szCs w:val="24"/>
        </w:rPr>
        <w:t>)</w:t>
      </w:r>
      <w:r w:rsidR="00A52A64" w:rsidRPr="001D2063">
        <w:rPr>
          <w:rFonts w:ascii="Arial" w:hAnsi="Arial" w:cs="Arial"/>
          <w:sz w:val="24"/>
          <w:szCs w:val="24"/>
        </w:rPr>
        <w:t xml:space="preserve">. </w:t>
      </w:r>
      <w:r w:rsidR="00D93BD7" w:rsidRPr="001D2063">
        <w:rPr>
          <w:rFonts w:ascii="Arial" w:hAnsi="Arial" w:cs="Arial"/>
          <w:sz w:val="24"/>
          <w:szCs w:val="24"/>
        </w:rPr>
        <w:t>(</w:t>
      </w:r>
      <w:r w:rsidR="00DD414E" w:rsidRPr="001D2063">
        <w:rPr>
          <w:rFonts w:ascii="Arial" w:hAnsi="Arial" w:cs="Arial"/>
          <w:sz w:val="24"/>
          <w:szCs w:val="24"/>
          <w:u w:val="single"/>
        </w:rPr>
        <w:t xml:space="preserve">Consistência </w:t>
      </w:r>
      <w:r w:rsidR="00DD414E" w:rsidRPr="002437C2">
        <w:rPr>
          <w:rFonts w:ascii="Arial" w:hAnsi="Arial" w:cs="Arial"/>
          <w:sz w:val="24"/>
          <w:szCs w:val="24"/>
          <w:u w:val="single"/>
        </w:rPr>
        <w:t>I</w:t>
      </w:r>
      <w:r w:rsidR="00D93BD7" w:rsidRPr="002437C2">
        <w:rPr>
          <w:rFonts w:ascii="Arial" w:hAnsi="Arial" w:cs="Arial"/>
          <w:sz w:val="24"/>
          <w:szCs w:val="24"/>
          <w:u w:val="single"/>
        </w:rPr>
        <w:t>mpeditiva</w:t>
      </w:r>
      <w:r w:rsidR="00D93BD7" w:rsidRPr="002437C2">
        <w:rPr>
          <w:rFonts w:ascii="Arial" w:hAnsi="Arial" w:cs="Arial"/>
          <w:sz w:val="24"/>
          <w:szCs w:val="24"/>
        </w:rPr>
        <w:t xml:space="preserve">)  </w:t>
      </w:r>
      <w:r w:rsidR="00056EB5" w:rsidRPr="00F40143">
        <w:rPr>
          <w:b/>
          <w:i/>
          <w:sz w:val="28"/>
          <w:szCs w:val="28"/>
        </w:rPr>
        <w:t xml:space="preserve">ERRO </w:t>
      </w:r>
      <w:r w:rsidR="003C68FE" w:rsidRPr="00F40143">
        <w:rPr>
          <w:b/>
          <w:i/>
          <w:sz w:val="28"/>
          <w:szCs w:val="28"/>
        </w:rPr>
        <w:t>8223</w:t>
      </w:r>
    </w:p>
    <w:p w14:paraId="69654A42" w14:textId="33254CFF" w:rsidR="00D93BD7" w:rsidRPr="002437C2" w:rsidRDefault="00D93BD7" w:rsidP="00195DF0">
      <w:pPr>
        <w:widowControl w:val="0"/>
        <w:spacing w:line="360" w:lineRule="auto"/>
        <w:jc w:val="both"/>
        <w:rPr>
          <w:rFonts w:ascii="Arial" w:hAnsi="Arial" w:cs="Arial"/>
          <w:b/>
          <w:i/>
          <w:sz w:val="24"/>
          <w:szCs w:val="24"/>
        </w:rPr>
      </w:pPr>
      <w:r w:rsidRPr="002437C2">
        <w:rPr>
          <w:rFonts w:ascii="Arial" w:hAnsi="Arial" w:cs="Arial"/>
          <w:b/>
          <w:i/>
          <w:sz w:val="24"/>
          <w:szCs w:val="24"/>
        </w:rPr>
        <w:t>Mensagem</w:t>
      </w:r>
      <w:r w:rsidRPr="002437C2">
        <w:rPr>
          <w:rFonts w:ascii="Arial" w:hAnsi="Arial" w:cs="Arial"/>
          <w:i/>
          <w:sz w:val="24"/>
          <w:szCs w:val="24"/>
        </w:rPr>
        <w:t>: “Código de despesa (Categoria Econômica/Grupo de Despesa/Modalidade de Aplicação/Eleme</w:t>
      </w:r>
      <w:r w:rsidR="00DD414E" w:rsidRPr="002437C2">
        <w:rPr>
          <w:rFonts w:ascii="Arial" w:hAnsi="Arial" w:cs="Arial"/>
          <w:i/>
          <w:sz w:val="24"/>
          <w:szCs w:val="24"/>
        </w:rPr>
        <w:t>nto de Despesa</w:t>
      </w:r>
      <w:r w:rsidR="00962C4C" w:rsidRPr="002437C2">
        <w:rPr>
          <w:rFonts w:ascii="Arial" w:hAnsi="Arial" w:cs="Arial"/>
          <w:i/>
          <w:sz w:val="24"/>
          <w:szCs w:val="24"/>
        </w:rPr>
        <w:t>/SubElementoDespesa</w:t>
      </w:r>
      <w:r w:rsidR="00DD414E" w:rsidRPr="002437C2">
        <w:rPr>
          <w:rFonts w:ascii="Arial" w:hAnsi="Arial" w:cs="Arial"/>
          <w:i/>
          <w:sz w:val="24"/>
          <w:szCs w:val="24"/>
        </w:rPr>
        <w:t>) não  consta da T</w:t>
      </w:r>
      <w:r w:rsidRPr="002437C2">
        <w:rPr>
          <w:rFonts w:ascii="Arial" w:hAnsi="Arial" w:cs="Arial"/>
          <w:i/>
          <w:sz w:val="24"/>
          <w:szCs w:val="24"/>
        </w:rPr>
        <w:t>abela</w:t>
      </w:r>
      <w:r w:rsidR="00DD414E" w:rsidRPr="002437C2">
        <w:rPr>
          <w:rFonts w:ascii="Arial" w:hAnsi="Arial" w:cs="Arial"/>
          <w:i/>
          <w:sz w:val="24"/>
          <w:szCs w:val="24"/>
        </w:rPr>
        <w:t xml:space="preserve"> Auxiliar</w:t>
      </w:r>
      <w:r w:rsidR="0034720F" w:rsidRPr="002437C2">
        <w:rPr>
          <w:rFonts w:ascii="Arial" w:hAnsi="Arial" w:cs="Arial"/>
          <w:i/>
          <w:sz w:val="24"/>
          <w:szCs w:val="24"/>
        </w:rPr>
        <w:t xml:space="preserve"> </w:t>
      </w:r>
      <w:r w:rsidR="001C46DE" w:rsidRPr="002437C2">
        <w:rPr>
          <w:rFonts w:ascii="Arial" w:hAnsi="Arial" w:cs="Arial"/>
          <w:i/>
          <w:sz w:val="24"/>
          <w:szCs w:val="24"/>
        </w:rPr>
        <w:t>CLASSIFICAÇÃO ECONÔMICA DA DESPESA</w:t>
      </w:r>
      <w:r w:rsidR="004C734F" w:rsidRPr="002437C2">
        <w:rPr>
          <w:rFonts w:ascii="Arial" w:hAnsi="Arial" w:cs="Arial"/>
          <w:i/>
          <w:sz w:val="24"/>
          <w:szCs w:val="24"/>
        </w:rPr>
        <w:t xml:space="preserve"> </w:t>
      </w:r>
      <w:r w:rsidR="00BE34DC" w:rsidRPr="002437C2">
        <w:rPr>
          <w:rFonts w:ascii="Arial" w:hAnsi="Arial" w:cs="Arial"/>
          <w:i/>
          <w:sz w:val="24"/>
          <w:szCs w:val="24"/>
        </w:rPr>
        <w:t>ou não deve ser utilizada por M</w:t>
      </w:r>
      <w:r w:rsidR="004C734F" w:rsidRPr="002437C2">
        <w:rPr>
          <w:rFonts w:ascii="Arial" w:hAnsi="Arial" w:cs="Arial"/>
          <w:i/>
          <w:sz w:val="24"/>
          <w:szCs w:val="24"/>
        </w:rPr>
        <w:t>unicípios</w:t>
      </w:r>
      <w:r w:rsidR="0034720F" w:rsidRPr="002437C2">
        <w:rPr>
          <w:rFonts w:ascii="Arial" w:hAnsi="Arial" w:cs="Arial"/>
          <w:i/>
          <w:sz w:val="24"/>
          <w:szCs w:val="24"/>
        </w:rPr>
        <w:t>”</w:t>
      </w:r>
    </w:p>
    <w:p w14:paraId="6DDEB8C4" w14:textId="77777777" w:rsidR="00075A23" w:rsidRDefault="00075A23" w:rsidP="00195DF0">
      <w:pPr>
        <w:widowControl w:val="0"/>
        <w:spacing w:line="360" w:lineRule="auto"/>
        <w:jc w:val="both"/>
        <w:rPr>
          <w:rFonts w:ascii="Arial" w:hAnsi="Arial" w:cs="Arial"/>
          <w:sz w:val="24"/>
          <w:szCs w:val="24"/>
        </w:rPr>
      </w:pPr>
    </w:p>
    <w:p w14:paraId="392412A3" w14:textId="33851126" w:rsidR="00075A23" w:rsidRPr="00536029" w:rsidRDefault="009F3187" w:rsidP="00195DF0">
      <w:pPr>
        <w:widowControl w:val="0"/>
        <w:spacing w:line="360" w:lineRule="auto"/>
        <w:jc w:val="both"/>
        <w:rPr>
          <w:rFonts w:ascii="Arial" w:hAnsi="Arial" w:cs="Arial"/>
          <w:b/>
          <w:i/>
          <w:sz w:val="24"/>
          <w:szCs w:val="24"/>
        </w:rPr>
      </w:pPr>
      <w:r>
        <w:rPr>
          <w:rFonts w:ascii="Arial" w:hAnsi="Arial" w:cs="Arial"/>
          <w:sz w:val="24"/>
          <w:szCs w:val="24"/>
        </w:rPr>
        <w:t>5</w:t>
      </w:r>
      <w:r w:rsidR="007E62CF" w:rsidRPr="00947FAE">
        <w:rPr>
          <w:rFonts w:ascii="Arial" w:hAnsi="Arial" w:cs="Arial"/>
          <w:sz w:val="24"/>
          <w:szCs w:val="24"/>
        </w:rPr>
        <w:t xml:space="preserve"> No conta corrente 07,</w:t>
      </w:r>
      <w:r w:rsidR="00075A23" w:rsidRPr="00947FAE">
        <w:rPr>
          <w:rFonts w:ascii="Arial" w:hAnsi="Arial" w:cs="Arial"/>
          <w:sz w:val="24"/>
          <w:szCs w:val="24"/>
        </w:rPr>
        <w:t xml:space="preserve"> </w:t>
      </w:r>
      <w:r w:rsidR="002E6B41" w:rsidRPr="00947FAE">
        <w:rPr>
          <w:rFonts w:ascii="Arial" w:hAnsi="Arial" w:cs="Arial"/>
          <w:sz w:val="24"/>
          <w:szCs w:val="24"/>
        </w:rPr>
        <w:t>Se</w:t>
      </w:r>
      <w:r w:rsidR="0090142B" w:rsidRPr="00947FAE">
        <w:rPr>
          <w:rFonts w:ascii="Arial" w:hAnsi="Arial" w:cs="Arial"/>
          <w:sz w:val="24"/>
          <w:szCs w:val="24"/>
        </w:rPr>
        <w:t xml:space="preserve"> na chave &lt;CategoriaEconomicaDespesa&gt;&lt;GrupoNaturezaDespesa&gt;&lt;ModalidadeAplicacao&gt;&lt;ElementoDespesa&gt;&lt;SubElementoDespesa&gt; </w:t>
      </w:r>
      <w:r w:rsidR="00075A23" w:rsidRPr="00947FAE">
        <w:rPr>
          <w:rFonts w:ascii="Arial" w:hAnsi="Arial" w:cs="Arial"/>
          <w:sz w:val="24"/>
          <w:szCs w:val="24"/>
        </w:rPr>
        <w:t xml:space="preserve">o campo </w:t>
      </w:r>
      <w:r w:rsidR="002E6B41" w:rsidRPr="00947FAE">
        <w:rPr>
          <w:rFonts w:ascii="Arial" w:hAnsi="Arial" w:cs="Arial"/>
          <w:sz w:val="24"/>
          <w:szCs w:val="24"/>
        </w:rPr>
        <w:t xml:space="preserve">&lt;SubElementoDespesa&gt;   = </w:t>
      </w:r>
      <w:r w:rsidR="007E62CF" w:rsidRPr="00947FAE">
        <w:rPr>
          <w:rFonts w:ascii="Arial" w:hAnsi="Arial" w:cs="Arial"/>
          <w:sz w:val="24"/>
          <w:szCs w:val="24"/>
        </w:rPr>
        <w:t>“</w:t>
      </w:r>
      <w:r w:rsidR="002E6B41" w:rsidRPr="00947FAE">
        <w:rPr>
          <w:rFonts w:ascii="Arial" w:hAnsi="Arial" w:cs="Arial"/>
          <w:sz w:val="24"/>
          <w:szCs w:val="24"/>
        </w:rPr>
        <w:t>00</w:t>
      </w:r>
      <w:r w:rsidR="007E62CF" w:rsidRPr="00947FAE">
        <w:rPr>
          <w:rFonts w:ascii="Arial" w:hAnsi="Arial" w:cs="Arial"/>
          <w:sz w:val="24"/>
          <w:szCs w:val="24"/>
        </w:rPr>
        <w:t>”</w:t>
      </w:r>
      <w:r w:rsidR="002E6B41" w:rsidRPr="00947FAE">
        <w:rPr>
          <w:rFonts w:ascii="Arial" w:hAnsi="Arial" w:cs="Arial"/>
          <w:sz w:val="24"/>
          <w:szCs w:val="24"/>
        </w:rPr>
        <w:t xml:space="preserve">, </w:t>
      </w:r>
      <w:r w:rsidR="007E62CF" w:rsidRPr="00947FAE">
        <w:rPr>
          <w:rFonts w:ascii="Arial" w:hAnsi="Arial" w:cs="Arial"/>
          <w:sz w:val="24"/>
          <w:szCs w:val="24"/>
        </w:rPr>
        <w:t>não deve existir a mesma</w:t>
      </w:r>
      <w:r w:rsidR="002E6B41" w:rsidRPr="00947FAE">
        <w:rPr>
          <w:rFonts w:ascii="Arial" w:hAnsi="Arial" w:cs="Arial"/>
          <w:sz w:val="24"/>
          <w:szCs w:val="24"/>
        </w:rPr>
        <w:t xml:space="preserve"> chave</w:t>
      </w:r>
      <w:r w:rsidR="007E62CF" w:rsidRPr="00947FAE">
        <w:rPr>
          <w:rFonts w:ascii="Arial" w:hAnsi="Arial" w:cs="Arial"/>
          <w:sz w:val="24"/>
          <w:szCs w:val="24"/>
        </w:rPr>
        <w:t xml:space="preserve"> até o campo &lt;ElementoDespesa&gt; com o campo &lt;SubElementoDespesa&gt; diferente de “00” </w:t>
      </w:r>
      <w:r w:rsidR="00872DA6" w:rsidRPr="00947FAE">
        <w:rPr>
          <w:rFonts w:ascii="Arial" w:hAnsi="Arial" w:cs="Arial"/>
          <w:sz w:val="24"/>
          <w:szCs w:val="24"/>
        </w:rPr>
        <w:t xml:space="preserve">.   </w:t>
      </w:r>
      <w:r w:rsidR="00075A23" w:rsidRPr="00947FAE">
        <w:rPr>
          <w:rFonts w:ascii="Arial" w:hAnsi="Arial" w:cs="Arial"/>
          <w:sz w:val="24"/>
          <w:szCs w:val="24"/>
          <w:u w:val="single"/>
        </w:rPr>
        <w:t>Consistência Impeditiva</w:t>
      </w:r>
      <w:r w:rsidR="00075A23" w:rsidRPr="00947FAE">
        <w:rPr>
          <w:rFonts w:ascii="Arial" w:hAnsi="Arial" w:cs="Arial"/>
          <w:sz w:val="24"/>
          <w:szCs w:val="24"/>
        </w:rPr>
        <w:t xml:space="preserve">) </w:t>
      </w:r>
      <w:r w:rsidR="00075A23" w:rsidRPr="00947FAE">
        <w:rPr>
          <w:b/>
          <w:i/>
          <w:sz w:val="28"/>
          <w:szCs w:val="28"/>
        </w:rPr>
        <w:t xml:space="preserve">ERRO </w:t>
      </w:r>
      <w:r w:rsidR="0021167A" w:rsidRPr="008677E2">
        <w:rPr>
          <w:b/>
          <w:i/>
          <w:sz w:val="28"/>
          <w:szCs w:val="28"/>
        </w:rPr>
        <w:t>4491</w:t>
      </w:r>
      <w:r w:rsidR="008677E2">
        <w:rPr>
          <w:b/>
          <w:i/>
          <w:sz w:val="28"/>
          <w:szCs w:val="28"/>
        </w:rPr>
        <w:t xml:space="preserve"> </w:t>
      </w:r>
      <w:r w:rsidR="00D7500B">
        <w:rPr>
          <w:b/>
          <w:i/>
          <w:sz w:val="28"/>
          <w:szCs w:val="28"/>
        </w:rPr>
        <w:br/>
      </w:r>
      <w:r w:rsidR="00075A23" w:rsidRPr="00947FAE">
        <w:rPr>
          <w:rFonts w:ascii="Arial" w:hAnsi="Arial" w:cs="Arial"/>
          <w:b/>
          <w:i/>
          <w:sz w:val="24"/>
          <w:szCs w:val="24"/>
        </w:rPr>
        <w:t>Mensagem</w:t>
      </w:r>
      <w:r w:rsidR="00075A23" w:rsidRPr="00947FAE">
        <w:rPr>
          <w:rFonts w:ascii="Arial" w:hAnsi="Arial" w:cs="Arial"/>
          <w:i/>
          <w:sz w:val="24"/>
          <w:szCs w:val="24"/>
        </w:rPr>
        <w:t>: “</w:t>
      </w:r>
      <w:r w:rsidR="00BC0567" w:rsidRPr="00947FAE">
        <w:rPr>
          <w:rFonts w:ascii="Arial" w:hAnsi="Arial" w:cs="Arial"/>
          <w:i/>
          <w:sz w:val="24"/>
          <w:szCs w:val="24"/>
        </w:rPr>
        <w:t>Quando detalhar o QDD a nível de subelemento, informar apenas naturezas de despe</w:t>
      </w:r>
      <w:r w:rsidR="00872DA6" w:rsidRPr="00947FAE">
        <w:rPr>
          <w:rFonts w:ascii="Arial" w:hAnsi="Arial" w:cs="Arial"/>
          <w:i/>
          <w:sz w:val="24"/>
          <w:szCs w:val="24"/>
        </w:rPr>
        <w:t>s</w:t>
      </w:r>
      <w:r w:rsidR="00BC0567" w:rsidRPr="00947FAE">
        <w:rPr>
          <w:rFonts w:ascii="Arial" w:hAnsi="Arial" w:cs="Arial"/>
          <w:i/>
          <w:sz w:val="24"/>
          <w:szCs w:val="24"/>
        </w:rPr>
        <w:t xml:space="preserve">a a nível de Execução (E), de acordo com a </w:t>
      </w:r>
      <w:r w:rsidR="00075A23" w:rsidRPr="00947FAE">
        <w:rPr>
          <w:rFonts w:ascii="Arial" w:hAnsi="Arial" w:cs="Arial"/>
          <w:i/>
          <w:sz w:val="24"/>
          <w:szCs w:val="24"/>
        </w:rPr>
        <w:t xml:space="preserve">Tabela Auxiliar </w:t>
      </w:r>
      <w:r w:rsidR="001C46DE" w:rsidRPr="00536029">
        <w:rPr>
          <w:rFonts w:ascii="Arial" w:hAnsi="Arial" w:cs="Arial"/>
          <w:i/>
          <w:sz w:val="24"/>
          <w:szCs w:val="24"/>
        </w:rPr>
        <w:t>CLASSIFICAÇÃO ECONÔMICA DA DESPESA</w:t>
      </w:r>
      <w:r w:rsidR="00075A23" w:rsidRPr="00536029">
        <w:rPr>
          <w:rFonts w:ascii="Arial" w:hAnsi="Arial" w:cs="Arial"/>
          <w:i/>
          <w:sz w:val="24"/>
          <w:szCs w:val="24"/>
        </w:rPr>
        <w:t>”</w:t>
      </w:r>
    </w:p>
    <w:p w14:paraId="0B3CF541" w14:textId="77777777" w:rsidR="00B867E3" w:rsidRDefault="00B867E3" w:rsidP="00195DF0">
      <w:pPr>
        <w:widowControl w:val="0"/>
        <w:spacing w:after="120" w:line="360" w:lineRule="auto"/>
        <w:jc w:val="both"/>
        <w:rPr>
          <w:rFonts w:ascii="Arial" w:hAnsi="Arial" w:cs="Arial"/>
          <w:sz w:val="24"/>
          <w:szCs w:val="24"/>
        </w:rPr>
      </w:pPr>
    </w:p>
    <w:p w14:paraId="7332BD8A" w14:textId="180AFCBD" w:rsidR="00D93BD7" w:rsidRPr="00032FF0" w:rsidRDefault="009F3187" w:rsidP="00195DF0">
      <w:pPr>
        <w:widowControl w:val="0"/>
        <w:spacing w:after="120" w:line="360" w:lineRule="auto"/>
        <w:jc w:val="both"/>
        <w:rPr>
          <w:rFonts w:ascii="Arial" w:hAnsi="Arial" w:cs="Arial"/>
          <w:sz w:val="24"/>
          <w:szCs w:val="24"/>
        </w:rPr>
      </w:pPr>
      <w:r>
        <w:rPr>
          <w:rFonts w:ascii="Arial" w:hAnsi="Arial" w:cs="Arial"/>
          <w:sz w:val="24"/>
          <w:szCs w:val="24"/>
        </w:rPr>
        <w:t xml:space="preserve">6 </w:t>
      </w:r>
      <w:r w:rsidR="00D93BD7" w:rsidRPr="00032FF0">
        <w:rPr>
          <w:rFonts w:ascii="Arial" w:hAnsi="Arial" w:cs="Arial"/>
          <w:sz w:val="24"/>
          <w:szCs w:val="24"/>
        </w:rPr>
        <w:t xml:space="preserve">Consiste </w:t>
      </w:r>
      <w:r w:rsidR="00661FEE">
        <w:rPr>
          <w:rFonts w:ascii="Arial" w:hAnsi="Arial" w:cs="Arial"/>
          <w:sz w:val="24"/>
          <w:szCs w:val="24"/>
        </w:rPr>
        <w:t>Conta Corrente</w:t>
      </w:r>
      <w:r w:rsidR="00D93BD7" w:rsidRPr="00032FF0">
        <w:rPr>
          <w:rFonts w:ascii="Arial" w:hAnsi="Arial" w:cs="Arial"/>
          <w:sz w:val="24"/>
          <w:szCs w:val="24"/>
        </w:rPr>
        <w:t xml:space="preserve"> (07) da </w:t>
      </w:r>
      <w:r w:rsidR="00661FEE">
        <w:rPr>
          <w:rFonts w:ascii="Arial" w:hAnsi="Arial" w:cs="Arial"/>
          <w:sz w:val="24"/>
          <w:szCs w:val="24"/>
        </w:rPr>
        <w:t>Conta Contábil</w:t>
      </w:r>
      <w:r w:rsidR="00D93BD7" w:rsidRPr="00032FF0">
        <w:rPr>
          <w:rFonts w:ascii="Arial" w:hAnsi="Arial" w:cs="Arial"/>
          <w:sz w:val="24"/>
          <w:szCs w:val="24"/>
        </w:rPr>
        <w:t xml:space="preserve"> 522110000</w:t>
      </w:r>
      <w:r w:rsidR="00CF1D13">
        <w:rPr>
          <w:rFonts w:ascii="Arial" w:hAnsi="Arial" w:cs="Arial"/>
          <w:sz w:val="24"/>
          <w:szCs w:val="24"/>
        </w:rPr>
        <w:t> </w:t>
      </w:r>
      <w:r w:rsidR="00CF1D13">
        <w:rPr>
          <w:rFonts w:ascii="Arial" w:hAnsi="Arial" w:cs="Arial"/>
          <w:sz w:val="24"/>
          <w:szCs w:val="24"/>
        </w:rPr>
        <w:noBreakHyphen/>
        <w:t> D</w:t>
      </w:r>
      <w:r w:rsidR="00D93BD7" w:rsidRPr="00032FF0">
        <w:rPr>
          <w:rFonts w:ascii="Arial" w:hAnsi="Arial" w:cs="Arial"/>
          <w:sz w:val="24"/>
          <w:szCs w:val="24"/>
        </w:rPr>
        <w:t xml:space="preserve">otação </w:t>
      </w:r>
      <w:r w:rsidR="00CF1D13">
        <w:rPr>
          <w:rFonts w:ascii="Arial" w:hAnsi="Arial" w:cs="Arial"/>
          <w:sz w:val="24"/>
          <w:szCs w:val="24"/>
        </w:rPr>
        <w:t>I</w:t>
      </w:r>
      <w:r w:rsidR="00D93BD7" w:rsidRPr="00032FF0">
        <w:rPr>
          <w:rFonts w:ascii="Arial" w:hAnsi="Arial" w:cs="Arial"/>
          <w:sz w:val="24"/>
          <w:szCs w:val="24"/>
        </w:rPr>
        <w:t xml:space="preserve">nicial com arquivos da abertura (orçamento inicial)   </w:t>
      </w:r>
      <w:r w:rsidR="00246E82" w:rsidRPr="00032FF0">
        <w:rPr>
          <w:rFonts w:ascii="Arial" w:hAnsi="Arial" w:cs="Arial"/>
          <w:sz w:val="24"/>
          <w:szCs w:val="24"/>
        </w:rPr>
        <w:t xml:space="preserve"> </w:t>
      </w:r>
    </w:p>
    <w:p w14:paraId="7C9E3E75" w14:textId="77777777" w:rsidR="00D93BD7" w:rsidRPr="00032FF0" w:rsidRDefault="00D93BD7" w:rsidP="00195DF0">
      <w:pPr>
        <w:widowControl w:val="0"/>
        <w:spacing w:after="120" w:line="360" w:lineRule="auto"/>
        <w:jc w:val="both"/>
        <w:rPr>
          <w:rFonts w:ascii="Arial" w:hAnsi="Arial" w:cs="Arial"/>
          <w:sz w:val="24"/>
          <w:szCs w:val="24"/>
        </w:rPr>
      </w:pPr>
      <w:r w:rsidRPr="00032FF0">
        <w:rPr>
          <w:rFonts w:ascii="Arial" w:hAnsi="Arial" w:cs="Arial"/>
          <w:sz w:val="24"/>
          <w:szCs w:val="24"/>
        </w:rPr>
        <w:t>Para Prefeitura:</w:t>
      </w:r>
    </w:p>
    <w:p w14:paraId="5DCEFAEC" w14:textId="77777777" w:rsidR="00EE3D37" w:rsidRPr="00032FF0" w:rsidRDefault="00CF1D13" w:rsidP="00195DF0">
      <w:pPr>
        <w:widowControl w:val="0"/>
        <w:spacing w:line="360" w:lineRule="auto"/>
        <w:jc w:val="both"/>
        <w:rPr>
          <w:rFonts w:ascii="Arial" w:hAnsi="Arial" w:cs="Arial"/>
          <w:sz w:val="24"/>
          <w:szCs w:val="24"/>
        </w:rPr>
      </w:pPr>
      <w:r>
        <w:rPr>
          <w:rFonts w:ascii="Arial" w:hAnsi="Arial" w:cs="Arial"/>
          <w:sz w:val="24"/>
          <w:szCs w:val="24"/>
        </w:rPr>
        <w:t>a) </w:t>
      </w:r>
      <w:r w:rsidR="00D93BD7" w:rsidRPr="00032FF0">
        <w:rPr>
          <w:rFonts w:ascii="Arial" w:hAnsi="Arial" w:cs="Arial"/>
          <w:sz w:val="24"/>
          <w:szCs w:val="24"/>
        </w:rPr>
        <w:t xml:space="preserve">A codificação da </w:t>
      </w:r>
      <w:r w:rsidR="00661FEE">
        <w:rPr>
          <w:rFonts w:ascii="Arial" w:hAnsi="Arial" w:cs="Arial"/>
          <w:sz w:val="24"/>
          <w:szCs w:val="24"/>
        </w:rPr>
        <w:t>Conta Corrente</w:t>
      </w:r>
      <w:r w:rsidR="00D93BD7" w:rsidRPr="00032FF0">
        <w:rPr>
          <w:rFonts w:ascii="Arial" w:hAnsi="Arial" w:cs="Arial"/>
          <w:sz w:val="24"/>
          <w:szCs w:val="24"/>
        </w:rPr>
        <w:t xml:space="preserve"> 07 formada pelos campos: “</w:t>
      </w:r>
      <w:r w:rsidR="00E325F6">
        <w:rPr>
          <w:rFonts w:ascii="Arial" w:hAnsi="Arial" w:cs="Arial"/>
          <w:sz w:val="24"/>
          <w:szCs w:val="24"/>
        </w:rPr>
        <w:t xml:space="preserve">Código da </w:t>
      </w:r>
      <w:r w:rsidR="0034720F" w:rsidRPr="00032FF0">
        <w:rPr>
          <w:rFonts w:ascii="Arial" w:hAnsi="Arial" w:cs="Arial"/>
          <w:sz w:val="24"/>
          <w:szCs w:val="24"/>
        </w:rPr>
        <w:t xml:space="preserve">UG </w:t>
      </w:r>
      <w:r w:rsidR="00E325F6">
        <w:rPr>
          <w:rFonts w:ascii="Arial" w:hAnsi="Arial" w:cs="Arial"/>
          <w:sz w:val="24"/>
          <w:szCs w:val="24"/>
        </w:rPr>
        <w:t>P</w:t>
      </w:r>
      <w:r w:rsidR="00D93BD7" w:rsidRPr="00032FF0">
        <w:rPr>
          <w:rFonts w:ascii="Arial" w:hAnsi="Arial" w:cs="Arial"/>
          <w:sz w:val="24"/>
          <w:szCs w:val="24"/>
        </w:rPr>
        <w:t xml:space="preserve">refeitura, </w:t>
      </w:r>
      <w:r>
        <w:rPr>
          <w:rFonts w:ascii="Arial" w:hAnsi="Arial" w:cs="Arial"/>
          <w:sz w:val="24"/>
          <w:szCs w:val="24"/>
        </w:rPr>
        <w:t>Código do Ó</w:t>
      </w:r>
      <w:r w:rsidR="00D93BD7" w:rsidRPr="00032FF0">
        <w:rPr>
          <w:rFonts w:ascii="Arial" w:hAnsi="Arial" w:cs="Arial"/>
          <w:sz w:val="24"/>
          <w:szCs w:val="24"/>
        </w:rPr>
        <w:t xml:space="preserve">rgão; </w:t>
      </w:r>
      <w:r>
        <w:rPr>
          <w:rFonts w:ascii="Arial" w:hAnsi="Arial" w:cs="Arial"/>
          <w:sz w:val="24"/>
          <w:szCs w:val="24"/>
        </w:rPr>
        <w:t>Código da Unidade Orçamentaria; Função; Subfunção; Programa; Código da Ação; Categoria Econômica da Despesa; Grupo de Natureza da Despesa; Modalidade de Aplicação; Elemento de Despesa; G</w:t>
      </w:r>
      <w:r w:rsidR="00D93BD7" w:rsidRPr="00032FF0">
        <w:rPr>
          <w:rFonts w:ascii="Arial" w:hAnsi="Arial" w:cs="Arial"/>
          <w:sz w:val="24"/>
          <w:szCs w:val="24"/>
        </w:rPr>
        <w:t xml:space="preserve">rupo de Fonte/Destinação de Recursos” da </w:t>
      </w:r>
      <w:r w:rsidR="00661FEE">
        <w:rPr>
          <w:rFonts w:ascii="Arial" w:hAnsi="Arial" w:cs="Arial"/>
          <w:sz w:val="24"/>
          <w:szCs w:val="24"/>
        </w:rPr>
        <w:t>Conta Contábil</w:t>
      </w:r>
      <w:r w:rsidR="00D93BD7" w:rsidRPr="00032FF0">
        <w:rPr>
          <w:rFonts w:ascii="Arial" w:hAnsi="Arial" w:cs="Arial"/>
          <w:sz w:val="24"/>
          <w:szCs w:val="24"/>
        </w:rPr>
        <w:t xml:space="preserve"> </w:t>
      </w:r>
      <w:r w:rsidR="0015016E" w:rsidRPr="00032FF0">
        <w:rPr>
          <w:rFonts w:ascii="Arial" w:hAnsi="Arial" w:cs="Arial"/>
          <w:sz w:val="24"/>
          <w:szCs w:val="24"/>
        </w:rPr>
        <w:t xml:space="preserve">522110100 crédito </w:t>
      </w:r>
      <w:r w:rsidR="00D93BD7" w:rsidRPr="00032FF0">
        <w:rPr>
          <w:rFonts w:ascii="Arial" w:hAnsi="Arial" w:cs="Arial"/>
          <w:sz w:val="24"/>
          <w:szCs w:val="24"/>
        </w:rPr>
        <w:t>inicial, deverá ser a mesma codificação informada no CONSDESP.XML</w:t>
      </w:r>
      <w:r w:rsidR="00C92219" w:rsidRPr="00032FF0">
        <w:rPr>
          <w:rFonts w:ascii="Arial" w:hAnsi="Arial" w:cs="Arial"/>
          <w:sz w:val="24"/>
          <w:szCs w:val="24"/>
        </w:rPr>
        <w:t>, no mês de janeiro</w:t>
      </w:r>
      <w:r w:rsidR="00D93BD7" w:rsidRPr="00032FF0">
        <w:rPr>
          <w:rFonts w:ascii="Arial" w:hAnsi="Arial" w:cs="Arial"/>
          <w:sz w:val="24"/>
          <w:szCs w:val="24"/>
        </w:rPr>
        <w:t xml:space="preserve">. </w:t>
      </w:r>
      <w:r w:rsidR="00EE3D37" w:rsidRPr="00032FF0">
        <w:rPr>
          <w:rFonts w:ascii="Arial" w:hAnsi="Arial" w:cs="Arial"/>
          <w:sz w:val="24"/>
          <w:szCs w:val="24"/>
        </w:rPr>
        <w:t>(</w:t>
      </w:r>
      <w:r w:rsidR="00EE3D37" w:rsidRPr="00913897">
        <w:rPr>
          <w:rFonts w:ascii="Arial" w:hAnsi="Arial" w:cs="Arial"/>
          <w:sz w:val="24"/>
          <w:szCs w:val="24"/>
          <w:u w:val="single"/>
        </w:rPr>
        <w:t>Consistência Impeditiva</w:t>
      </w:r>
      <w:r w:rsidR="00EE3D37" w:rsidRPr="00032FF0">
        <w:rPr>
          <w:rFonts w:ascii="Arial" w:hAnsi="Arial" w:cs="Arial"/>
          <w:sz w:val="24"/>
          <w:szCs w:val="24"/>
        </w:rPr>
        <w:t xml:space="preserve">)  </w:t>
      </w:r>
      <w:r w:rsidR="00EE3D37" w:rsidRPr="00DD414E">
        <w:rPr>
          <w:b/>
          <w:i/>
          <w:sz w:val="28"/>
          <w:szCs w:val="28"/>
        </w:rPr>
        <w:t>ERRO 1326</w:t>
      </w:r>
      <w:r w:rsidR="00EE3D37" w:rsidRPr="00032FF0">
        <w:rPr>
          <w:rFonts w:ascii="Arial" w:hAnsi="Arial" w:cs="Arial"/>
          <w:sz w:val="24"/>
          <w:szCs w:val="24"/>
        </w:rPr>
        <w:t xml:space="preserve"> </w:t>
      </w:r>
    </w:p>
    <w:p w14:paraId="687D29A4" w14:textId="77777777" w:rsidR="00D93BD7" w:rsidRDefault="00D93BD7" w:rsidP="00195DF0">
      <w:pPr>
        <w:pStyle w:val="Default"/>
        <w:widowControl w:val="0"/>
        <w:overflowPunct w:val="0"/>
        <w:spacing w:after="120" w:line="360" w:lineRule="auto"/>
        <w:jc w:val="both"/>
        <w:rPr>
          <w:rFonts w:ascii="Arial" w:hAnsi="Arial" w:cs="Arial"/>
          <w:i/>
          <w:color w:val="auto"/>
        </w:rPr>
      </w:pPr>
      <w:r w:rsidRPr="005D0CB7">
        <w:rPr>
          <w:rFonts w:ascii="Arial" w:hAnsi="Arial" w:cs="Arial"/>
          <w:b/>
          <w:color w:val="auto"/>
        </w:rPr>
        <w:t>Mensagem</w:t>
      </w:r>
      <w:r w:rsidRPr="005D0CB7">
        <w:rPr>
          <w:rFonts w:ascii="Arial" w:hAnsi="Arial" w:cs="Arial"/>
          <w:color w:val="auto"/>
        </w:rPr>
        <w:t xml:space="preserve">: </w:t>
      </w:r>
      <w:r w:rsidRPr="00D547B0">
        <w:rPr>
          <w:rFonts w:ascii="Arial" w:hAnsi="Arial" w:cs="Arial"/>
          <w:i/>
          <w:color w:val="auto"/>
        </w:rPr>
        <w:t>“A identificação da dotação orçamentária (</w:t>
      </w:r>
      <w:r w:rsidR="00661FEE" w:rsidRPr="00D547B0">
        <w:rPr>
          <w:rFonts w:ascii="Arial" w:hAnsi="Arial" w:cs="Arial"/>
          <w:i/>
          <w:color w:val="auto"/>
        </w:rPr>
        <w:t>Conta Corrente</w:t>
      </w:r>
      <w:r w:rsidRPr="00D547B0">
        <w:rPr>
          <w:rFonts w:ascii="Arial" w:hAnsi="Arial" w:cs="Arial"/>
          <w:i/>
          <w:color w:val="auto"/>
        </w:rPr>
        <w:t xml:space="preserve"> 07), informada no bal</w:t>
      </w:r>
      <w:r w:rsidR="0015016E" w:rsidRPr="00D547B0">
        <w:rPr>
          <w:rFonts w:ascii="Arial" w:hAnsi="Arial" w:cs="Arial"/>
          <w:i/>
          <w:color w:val="auto"/>
        </w:rPr>
        <w:t xml:space="preserve">ancete na </w:t>
      </w:r>
      <w:r w:rsidR="00661FEE" w:rsidRPr="00D547B0">
        <w:rPr>
          <w:rFonts w:ascii="Arial" w:hAnsi="Arial" w:cs="Arial"/>
          <w:i/>
          <w:color w:val="auto"/>
        </w:rPr>
        <w:t>Conta Contábil</w:t>
      </w:r>
      <w:r w:rsidR="0015016E" w:rsidRPr="00D547B0">
        <w:rPr>
          <w:rFonts w:ascii="Arial" w:hAnsi="Arial" w:cs="Arial"/>
          <w:i/>
          <w:color w:val="auto"/>
        </w:rPr>
        <w:t xml:space="preserve"> 5221101</w:t>
      </w:r>
      <w:r w:rsidRPr="00D547B0">
        <w:rPr>
          <w:rFonts w:ascii="Arial" w:hAnsi="Arial" w:cs="Arial"/>
          <w:i/>
          <w:color w:val="auto"/>
        </w:rPr>
        <w:t>00, diverge da classificação da despesa orçamentária informada no CONSDESP.XML”.</w:t>
      </w:r>
    </w:p>
    <w:p w14:paraId="24B366BA" w14:textId="77777777" w:rsidR="00D547B0" w:rsidRPr="00D547B0" w:rsidRDefault="00D547B0" w:rsidP="00195DF0">
      <w:pPr>
        <w:pStyle w:val="Default"/>
        <w:widowControl w:val="0"/>
        <w:overflowPunct w:val="0"/>
        <w:spacing w:after="120" w:line="360" w:lineRule="auto"/>
        <w:jc w:val="both"/>
        <w:rPr>
          <w:rFonts w:ascii="Arial" w:hAnsi="Arial" w:cs="Arial"/>
          <w:i/>
          <w:color w:val="auto"/>
        </w:rPr>
      </w:pPr>
    </w:p>
    <w:p w14:paraId="1178A180" w14:textId="77777777" w:rsidR="00EE3D37" w:rsidRPr="00032FF0" w:rsidRDefault="00393DA6" w:rsidP="00195DF0">
      <w:pPr>
        <w:widowControl w:val="0"/>
        <w:spacing w:line="360" w:lineRule="auto"/>
        <w:jc w:val="both"/>
        <w:rPr>
          <w:rFonts w:ascii="Arial" w:hAnsi="Arial" w:cs="Arial"/>
          <w:sz w:val="24"/>
          <w:szCs w:val="24"/>
        </w:rPr>
      </w:pPr>
      <w:r w:rsidRPr="00032FF0">
        <w:rPr>
          <w:rFonts w:ascii="Arial" w:hAnsi="Arial" w:cs="Arial"/>
          <w:sz w:val="24"/>
          <w:szCs w:val="24"/>
        </w:rPr>
        <w:t xml:space="preserve"> </w:t>
      </w:r>
      <w:r w:rsidR="00913897">
        <w:rPr>
          <w:rFonts w:ascii="Arial" w:hAnsi="Arial" w:cs="Arial"/>
          <w:sz w:val="24"/>
          <w:szCs w:val="24"/>
        </w:rPr>
        <w:t>b) </w:t>
      </w:r>
      <w:r w:rsidR="00EE3D37" w:rsidRPr="00032FF0">
        <w:rPr>
          <w:rFonts w:ascii="Arial" w:hAnsi="Arial" w:cs="Arial"/>
          <w:sz w:val="24"/>
          <w:szCs w:val="24"/>
        </w:rPr>
        <w:t>Verificar se as despesa</w:t>
      </w:r>
      <w:r w:rsidR="002E1AD0" w:rsidRPr="00032FF0">
        <w:rPr>
          <w:rFonts w:ascii="Arial" w:hAnsi="Arial" w:cs="Arial"/>
          <w:sz w:val="24"/>
          <w:szCs w:val="24"/>
        </w:rPr>
        <w:t>s</w:t>
      </w:r>
      <w:r w:rsidR="00EE3D37" w:rsidRPr="00032FF0">
        <w:rPr>
          <w:rFonts w:ascii="Arial" w:hAnsi="Arial" w:cs="Arial"/>
          <w:sz w:val="24"/>
          <w:szCs w:val="24"/>
        </w:rPr>
        <w:t xml:space="preserve"> (formadas pelos campos: </w:t>
      </w:r>
      <w:r w:rsidR="00CF1D13">
        <w:rPr>
          <w:rFonts w:ascii="Arial" w:hAnsi="Arial" w:cs="Arial"/>
          <w:sz w:val="24"/>
          <w:szCs w:val="24"/>
        </w:rPr>
        <w:t>Código do Ó</w:t>
      </w:r>
      <w:r w:rsidR="00CF1D13" w:rsidRPr="00032FF0">
        <w:rPr>
          <w:rFonts w:ascii="Arial" w:hAnsi="Arial" w:cs="Arial"/>
          <w:sz w:val="24"/>
          <w:szCs w:val="24"/>
        </w:rPr>
        <w:t xml:space="preserve">rgão; </w:t>
      </w:r>
      <w:r w:rsidR="00CF1D13">
        <w:rPr>
          <w:rFonts w:ascii="Arial" w:hAnsi="Arial" w:cs="Arial"/>
          <w:sz w:val="24"/>
          <w:szCs w:val="24"/>
        </w:rPr>
        <w:t xml:space="preserve">Código da Unidade </w:t>
      </w:r>
      <w:r w:rsidR="00CF1D13">
        <w:rPr>
          <w:rFonts w:ascii="Arial" w:hAnsi="Arial" w:cs="Arial"/>
          <w:sz w:val="24"/>
          <w:szCs w:val="24"/>
        </w:rPr>
        <w:lastRenderedPageBreak/>
        <w:t>Orçamentaria; Função; Subfunção; Programa; Código da Ação; Categoria Econômica da Despesa; Grupo de Natureza da Despesa; Modalidade de Aplicação; Elemento de Despesa; G</w:t>
      </w:r>
      <w:r w:rsidR="00CF1D13" w:rsidRPr="00032FF0">
        <w:rPr>
          <w:rFonts w:ascii="Arial" w:hAnsi="Arial" w:cs="Arial"/>
          <w:sz w:val="24"/>
          <w:szCs w:val="24"/>
        </w:rPr>
        <w:t>rupo de Fonte/Destinação de Recursos</w:t>
      </w:r>
      <w:r w:rsidR="00EE3D37" w:rsidRPr="00032FF0">
        <w:rPr>
          <w:rFonts w:ascii="Arial" w:hAnsi="Arial" w:cs="Arial"/>
          <w:sz w:val="24"/>
          <w:szCs w:val="24"/>
        </w:rPr>
        <w:t xml:space="preserve">) informadas no arquivo CONSDESP, no mês 0 (abertura), para UG tipo E07 – Prefeitura,  foram informadas no </w:t>
      </w:r>
      <w:r w:rsidR="00661FEE">
        <w:rPr>
          <w:rFonts w:ascii="Arial" w:hAnsi="Arial" w:cs="Arial"/>
          <w:sz w:val="24"/>
          <w:szCs w:val="24"/>
        </w:rPr>
        <w:t>Conta Corrente</w:t>
      </w:r>
      <w:r w:rsidR="00EE3D37" w:rsidRPr="00032FF0">
        <w:rPr>
          <w:rFonts w:ascii="Arial" w:hAnsi="Arial" w:cs="Arial"/>
          <w:sz w:val="24"/>
          <w:szCs w:val="24"/>
        </w:rPr>
        <w:t xml:space="preserve"> 7 da </w:t>
      </w:r>
      <w:r w:rsidR="00661FEE">
        <w:rPr>
          <w:rFonts w:ascii="Arial" w:hAnsi="Arial" w:cs="Arial"/>
          <w:sz w:val="24"/>
          <w:szCs w:val="24"/>
        </w:rPr>
        <w:t>Conta Contábil</w:t>
      </w:r>
      <w:r w:rsidR="00EE3D37" w:rsidRPr="00032FF0">
        <w:rPr>
          <w:rFonts w:ascii="Arial" w:hAnsi="Arial" w:cs="Arial"/>
          <w:sz w:val="24"/>
          <w:szCs w:val="24"/>
        </w:rPr>
        <w:t xml:space="preserve"> 5.2.2.1.1.01.00 – </w:t>
      </w:r>
      <w:r w:rsidR="00E17CC2" w:rsidRPr="00032FF0">
        <w:rPr>
          <w:rFonts w:ascii="Arial" w:hAnsi="Arial" w:cs="Arial"/>
          <w:sz w:val="24"/>
          <w:szCs w:val="24"/>
        </w:rPr>
        <w:t>Credito Inicial</w:t>
      </w:r>
      <w:r w:rsidR="00EE3D37" w:rsidRPr="00032FF0">
        <w:rPr>
          <w:rFonts w:ascii="Arial" w:hAnsi="Arial" w:cs="Arial"/>
          <w:sz w:val="24"/>
          <w:szCs w:val="24"/>
        </w:rPr>
        <w:t xml:space="preserve">, </w:t>
      </w:r>
      <w:r w:rsidR="00EE3D37" w:rsidRPr="00D547B0">
        <w:rPr>
          <w:rFonts w:ascii="Arial" w:hAnsi="Arial" w:cs="Arial"/>
          <w:sz w:val="24"/>
          <w:szCs w:val="24"/>
          <w:u w:val="single"/>
        </w:rPr>
        <w:t>no mês de janeiro</w:t>
      </w:r>
      <w:r w:rsidR="00EE3D37" w:rsidRPr="00032FF0">
        <w:rPr>
          <w:rFonts w:ascii="Arial" w:hAnsi="Arial" w:cs="Arial"/>
          <w:sz w:val="24"/>
          <w:szCs w:val="24"/>
        </w:rPr>
        <w:t xml:space="preserve">. </w:t>
      </w:r>
      <w:r w:rsidR="002E1AD0" w:rsidRPr="00032FF0">
        <w:rPr>
          <w:rFonts w:ascii="Arial" w:hAnsi="Arial" w:cs="Arial"/>
          <w:sz w:val="24"/>
          <w:szCs w:val="24"/>
        </w:rPr>
        <w:t>(</w:t>
      </w:r>
      <w:r w:rsidR="002E1AD0" w:rsidRPr="00913897">
        <w:rPr>
          <w:rFonts w:ascii="Arial" w:hAnsi="Arial" w:cs="Arial"/>
          <w:sz w:val="24"/>
          <w:szCs w:val="24"/>
          <w:u w:val="single"/>
        </w:rPr>
        <w:t>Consistência Impeditiva</w:t>
      </w:r>
      <w:r w:rsidR="002E1AD0" w:rsidRPr="00032FF0">
        <w:rPr>
          <w:rFonts w:ascii="Arial" w:hAnsi="Arial" w:cs="Arial"/>
          <w:sz w:val="24"/>
          <w:szCs w:val="24"/>
        </w:rPr>
        <w:t xml:space="preserve">)  </w:t>
      </w:r>
      <w:r w:rsidR="002E1AD0" w:rsidRPr="00DD414E">
        <w:rPr>
          <w:b/>
          <w:i/>
          <w:sz w:val="28"/>
          <w:szCs w:val="28"/>
        </w:rPr>
        <w:t>ERRO 1327</w:t>
      </w:r>
    </w:p>
    <w:p w14:paraId="5BD85A41" w14:textId="77777777" w:rsidR="00D93BD7" w:rsidRPr="00E17CC2" w:rsidRDefault="00EE3D37" w:rsidP="00195DF0">
      <w:pPr>
        <w:pStyle w:val="Default"/>
        <w:widowControl w:val="0"/>
        <w:spacing w:after="120" w:line="360" w:lineRule="auto"/>
        <w:jc w:val="both"/>
        <w:rPr>
          <w:rFonts w:ascii="Arial" w:hAnsi="Arial" w:cs="Arial"/>
          <w:b/>
          <w:i/>
          <w:color w:val="auto"/>
          <w:u w:val="single"/>
        </w:rPr>
      </w:pPr>
      <w:r w:rsidRPr="00E17CC2">
        <w:rPr>
          <w:rFonts w:ascii="Arial" w:hAnsi="Arial" w:cs="Arial"/>
          <w:b/>
          <w:i/>
          <w:color w:val="auto"/>
        </w:rPr>
        <w:t>Mensagem</w:t>
      </w:r>
      <w:r w:rsidRPr="00E17CC2">
        <w:rPr>
          <w:rFonts w:ascii="Arial" w:hAnsi="Arial" w:cs="Arial"/>
          <w:i/>
          <w:color w:val="auto"/>
        </w:rPr>
        <w:t xml:space="preserve">: “Despesa </w:t>
      </w:r>
      <w:r w:rsidR="00E17CC2">
        <w:rPr>
          <w:rFonts w:ascii="Arial" w:hAnsi="Arial" w:cs="Arial"/>
          <w:i/>
          <w:color w:val="auto"/>
        </w:rPr>
        <w:t>P</w:t>
      </w:r>
      <w:r w:rsidRPr="00E17CC2">
        <w:rPr>
          <w:rFonts w:ascii="Arial" w:hAnsi="Arial" w:cs="Arial"/>
          <w:i/>
          <w:color w:val="auto"/>
        </w:rPr>
        <w:t xml:space="preserve">revista no Orçamento (CONSDESP) e não informada no Balancete na conta 5.2.2.1.1.01.00 - </w:t>
      </w:r>
      <w:r w:rsidR="00E17CC2" w:rsidRPr="00E17CC2">
        <w:rPr>
          <w:rFonts w:ascii="Arial" w:hAnsi="Arial" w:cs="Arial"/>
          <w:i/>
          <w:color w:val="auto"/>
        </w:rPr>
        <w:t>Credito Inicial</w:t>
      </w:r>
      <w:r w:rsidRPr="00E17CC2">
        <w:rPr>
          <w:rFonts w:ascii="Arial" w:hAnsi="Arial" w:cs="Arial"/>
          <w:i/>
          <w:color w:val="auto"/>
        </w:rPr>
        <w:t xml:space="preserve"> (Informar o código da despesa)”</w:t>
      </w:r>
    </w:p>
    <w:p w14:paraId="160B56A4" w14:textId="77777777" w:rsidR="002C3889" w:rsidRDefault="002C3889" w:rsidP="00195DF0">
      <w:pPr>
        <w:pStyle w:val="Default"/>
        <w:widowControl w:val="0"/>
        <w:overflowPunct w:val="0"/>
        <w:spacing w:after="120" w:line="360" w:lineRule="auto"/>
        <w:jc w:val="both"/>
        <w:rPr>
          <w:rFonts w:ascii="Arial" w:hAnsi="Arial" w:cs="Arial"/>
          <w:color w:val="auto"/>
          <w:u w:val="single"/>
        </w:rPr>
      </w:pPr>
    </w:p>
    <w:p w14:paraId="4C07A20D" w14:textId="77777777" w:rsidR="00D93BD7" w:rsidRPr="00E67E2B" w:rsidRDefault="00D93BD7" w:rsidP="00195DF0">
      <w:pPr>
        <w:pStyle w:val="Default"/>
        <w:widowControl w:val="0"/>
        <w:overflowPunct w:val="0"/>
        <w:spacing w:after="120" w:line="360" w:lineRule="auto"/>
        <w:jc w:val="both"/>
        <w:rPr>
          <w:rFonts w:ascii="Arial" w:hAnsi="Arial" w:cs="Arial"/>
          <w:color w:val="auto"/>
          <w:u w:val="single"/>
        </w:rPr>
      </w:pPr>
      <w:r w:rsidRPr="00E67E2B">
        <w:rPr>
          <w:rFonts w:ascii="Arial" w:hAnsi="Arial" w:cs="Arial"/>
          <w:color w:val="auto"/>
          <w:u w:val="single"/>
        </w:rPr>
        <w:t>Para outras UGs</w:t>
      </w:r>
    </w:p>
    <w:p w14:paraId="5BE0A9B5" w14:textId="77777777" w:rsidR="00376BD9" w:rsidRDefault="00393DA6" w:rsidP="00195DF0">
      <w:pPr>
        <w:pStyle w:val="Default"/>
        <w:widowControl w:val="0"/>
        <w:overflowPunct w:val="0"/>
        <w:spacing w:line="360" w:lineRule="auto"/>
        <w:jc w:val="both"/>
        <w:rPr>
          <w:rFonts w:ascii="Arial" w:hAnsi="Arial" w:cs="Arial"/>
          <w:color w:val="auto"/>
        </w:rPr>
      </w:pPr>
      <w:r>
        <w:rPr>
          <w:rFonts w:ascii="Arial" w:hAnsi="Arial" w:cs="Arial"/>
          <w:color w:val="auto"/>
        </w:rPr>
        <w:t xml:space="preserve"> </w:t>
      </w:r>
      <w:r w:rsidR="00913897">
        <w:rPr>
          <w:rFonts w:ascii="Arial" w:hAnsi="Arial" w:cs="Arial"/>
          <w:color w:val="auto"/>
        </w:rPr>
        <w:t>a) </w:t>
      </w:r>
      <w:r w:rsidR="00D93BD7" w:rsidRPr="00E67E2B">
        <w:rPr>
          <w:rFonts w:ascii="Arial" w:hAnsi="Arial" w:cs="Arial"/>
          <w:color w:val="auto"/>
        </w:rPr>
        <w:t xml:space="preserve">A codificação da </w:t>
      </w:r>
      <w:r w:rsidR="00661FEE">
        <w:rPr>
          <w:rFonts w:ascii="Arial" w:hAnsi="Arial" w:cs="Arial"/>
          <w:color w:val="auto"/>
        </w:rPr>
        <w:t>Conta Corrente</w:t>
      </w:r>
      <w:r w:rsidR="00D93BD7" w:rsidRPr="00E67E2B">
        <w:rPr>
          <w:rFonts w:ascii="Arial" w:hAnsi="Arial" w:cs="Arial"/>
          <w:color w:val="auto"/>
        </w:rPr>
        <w:t xml:space="preserve"> 07 formada pelos campos: “</w:t>
      </w:r>
      <w:r w:rsidR="00CF1D13">
        <w:rPr>
          <w:rFonts w:ascii="Arial" w:hAnsi="Arial" w:cs="Arial"/>
        </w:rPr>
        <w:t>Código do Ó</w:t>
      </w:r>
      <w:r w:rsidR="00CF1D13" w:rsidRPr="00032FF0">
        <w:rPr>
          <w:rFonts w:ascii="Arial" w:hAnsi="Arial" w:cs="Arial"/>
        </w:rPr>
        <w:t xml:space="preserve">rgão; </w:t>
      </w:r>
      <w:r w:rsidR="00CF1D13">
        <w:rPr>
          <w:rFonts w:ascii="Arial" w:hAnsi="Arial" w:cs="Arial"/>
        </w:rPr>
        <w:t>Código da Unidade Orçamentaria; Função; Subfunção; Programa; Código da Ação; Categoria Econômica da Despesa; Grupo de Natureza da Despesa; Modalidade de Aplicação; Elemento de Despesa; G</w:t>
      </w:r>
      <w:r w:rsidR="00CF1D13" w:rsidRPr="00032FF0">
        <w:rPr>
          <w:rFonts w:ascii="Arial" w:hAnsi="Arial" w:cs="Arial"/>
        </w:rPr>
        <w:t>rupo de Fonte/Destinação de Recursos</w:t>
      </w:r>
      <w:r w:rsidR="00D93BD7" w:rsidRPr="00E67E2B">
        <w:rPr>
          <w:rFonts w:ascii="Arial" w:hAnsi="Arial" w:cs="Arial"/>
          <w:color w:val="auto"/>
        </w:rPr>
        <w:t xml:space="preserve">” da </w:t>
      </w:r>
      <w:r w:rsidR="00661FEE">
        <w:rPr>
          <w:rFonts w:ascii="Arial" w:hAnsi="Arial" w:cs="Arial"/>
          <w:color w:val="auto"/>
        </w:rPr>
        <w:t>Conta Contábil</w:t>
      </w:r>
      <w:r w:rsidR="00D93BD7" w:rsidRPr="00E67E2B">
        <w:rPr>
          <w:rFonts w:ascii="Arial" w:hAnsi="Arial" w:cs="Arial"/>
          <w:color w:val="auto"/>
        </w:rPr>
        <w:t xml:space="preserve"> </w:t>
      </w:r>
      <w:r w:rsidR="00FE543D" w:rsidRPr="005D0CB7">
        <w:rPr>
          <w:rFonts w:ascii="Arial" w:hAnsi="Arial" w:cs="Arial"/>
          <w:color w:val="auto"/>
        </w:rPr>
        <w:t xml:space="preserve">522110100 crédito </w:t>
      </w:r>
      <w:r w:rsidR="00D93BD7" w:rsidRPr="00E67E2B">
        <w:rPr>
          <w:rFonts w:ascii="Arial" w:hAnsi="Arial" w:cs="Arial"/>
          <w:color w:val="auto"/>
        </w:rPr>
        <w:t>inicial, deverá ser a mesma codificação informada no DESPESAF.XML</w:t>
      </w:r>
      <w:r w:rsidR="00C92219" w:rsidRPr="00032FF0">
        <w:rPr>
          <w:rFonts w:ascii="Arial" w:hAnsi="Arial" w:cs="Arial"/>
        </w:rPr>
        <w:t xml:space="preserve">, </w:t>
      </w:r>
      <w:r w:rsidR="00C92219" w:rsidRPr="002A0F8B">
        <w:rPr>
          <w:rFonts w:ascii="Arial" w:hAnsi="Arial" w:cs="Arial"/>
          <w:u w:val="single"/>
        </w:rPr>
        <w:t>no mês de janeiro</w:t>
      </w:r>
      <w:r w:rsidR="00D93BD7" w:rsidRPr="00E67E2B">
        <w:rPr>
          <w:rFonts w:ascii="Arial" w:hAnsi="Arial" w:cs="Arial"/>
          <w:color w:val="auto"/>
        </w:rPr>
        <w:t xml:space="preserve">. </w:t>
      </w:r>
      <w:r w:rsidR="00376BD9" w:rsidRPr="00032FF0">
        <w:rPr>
          <w:rFonts w:ascii="Arial" w:hAnsi="Arial" w:cs="Arial"/>
          <w:color w:val="auto"/>
        </w:rPr>
        <w:t>(</w:t>
      </w:r>
      <w:r w:rsidR="00376BD9" w:rsidRPr="00913897">
        <w:rPr>
          <w:rFonts w:ascii="Arial" w:hAnsi="Arial" w:cs="Arial"/>
          <w:color w:val="auto"/>
          <w:u w:val="single"/>
        </w:rPr>
        <w:t>Consistência Impeditiva</w:t>
      </w:r>
      <w:r w:rsidR="00376BD9" w:rsidRPr="00032FF0">
        <w:rPr>
          <w:rFonts w:ascii="Arial" w:hAnsi="Arial" w:cs="Arial"/>
          <w:color w:val="auto"/>
        </w:rPr>
        <w:t xml:space="preserve">)  </w:t>
      </w:r>
      <w:r w:rsidR="00376BD9" w:rsidRPr="00DD414E">
        <w:rPr>
          <w:b/>
          <w:i/>
          <w:color w:val="auto"/>
          <w:sz w:val="28"/>
          <w:szCs w:val="28"/>
        </w:rPr>
        <w:t>ERRO 1328</w:t>
      </w:r>
    </w:p>
    <w:p w14:paraId="54DB6E8D" w14:textId="77777777" w:rsidR="00D93BD7" w:rsidRPr="002A0F8B" w:rsidRDefault="00D93BD7" w:rsidP="00195DF0">
      <w:pPr>
        <w:pStyle w:val="Default"/>
        <w:widowControl w:val="0"/>
        <w:overflowPunct w:val="0"/>
        <w:spacing w:after="120" w:line="360" w:lineRule="auto"/>
        <w:jc w:val="both"/>
        <w:rPr>
          <w:rFonts w:ascii="Arial" w:hAnsi="Arial" w:cs="Arial"/>
          <w:i/>
          <w:color w:val="auto"/>
        </w:rPr>
      </w:pPr>
      <w:r w:rsidRPr="00913897">
        <w:rPr>
          <w:rFonts w:ascii="Arial" w:hAnsi="Arial" w:cs="Arial"/>
          <w:b/>
          <w:i/>
          <w:color w:val="auto"/>
        </w:rPr>
        <w:t>Mensagem</w:t>
      </w:r>
      <w:r w:rsidRPr="00913897">
        <w:rPr>
          <w:rFonts w:ascii="Arial" w:hAnsi="Arial" w:cs="Arial"/>
          <w:i/>
          <w:color w:val="auto"/>
        </w:rPr>
        <w:t>: “</w:t>
      </w:r>
      <w:r w:rsidRPr="002A0F8B">
        <w:rPr>
          <w:rFonts w:ascii="Arial" w:hAnsi="Arial" w:cs="Arial"/>
          <w:i/>
          <w:color w:val="auto"/>
        </w:rPr>
        <w:t>A identificação da dotação orçamentária (</w:t>
      </w:r>
      <w:r w:rsidR="00661FEE" w:rsidRPr="002A0F8B">
        <w:rPr>
          <w:rFonts w:ascii="Arial" w:hAnsi="Arial" w:cs="Arial"/>
          <w:i/>
          <w:color w:val="auto"/>
        </w:rPr>
        <w:t>Conta Corrente</w:t>
      </w:r>
      <w:r w:rsidRPr="002A0F8B">
        <w:rPr>
          <w:rFonts w:ascii="Arial" w:hAnsi="Arial" w:cs="Arial"/>
          <w:i/>
          <w:color w:val="auto"/>
        </w:rPr>
        <w:t xml:space="preserve"> 07,) informada no bal</w:t>
      </w:r>
      <w:r w:rsidR="00FE543D" w:rsidRPr="002A0F8B">
        <w:rPr>
          <w:rFonts w:ascii="Arial" w:hAnsi="Arial" w:cs="Arial"/>
          <w:i/>
          <w:color w:val="auto"/>
        </w:rPr>
        <w:t xml:space="preserve">ancete na </w:t>
      </w:r>
      <w:r w:rsidR="00661FEE" w:rsidRPr="002A0F8B">
        <w:rPr>
          <w:rFonts w:ascii="Arial" w:hAnsi="Arial" w:cs="Arial"/>
          <w:i/>
          <w:color w:val="auto"/>
        </w:rPr>
        <w:t>Conta Contábil</w:t>
      </w:r>
      <w:r w:rsidR="00FE543D" w:rsidRPr="002A0F8B">
        <w:rPr>
          <w:rFonts w:ascii="Arial" w:hAnsi="Arial" w:cs="Arial"/>
          <w:i/>
          <w:color w:val="auto"/>
        </w:rPr>
        <w:t xml:space="preserve"> 5221101</w:t>
      </w:r>
      <w:r w:rsidRPr="002A0F8B">
        <w:rPr>
          <w:rFonts w:ascii="Arial" w:hAnsi="Arial" w:cs="Arial"/>
          <w:i/>
          <w:color w:val="auto"/>
        </w:rPr>
        <w:t>00, diverge da classificação da despesa orçamentária informada no DESPESAF.XML”.</w:t>
      </w:r>
    </w:p>
    <w:p w14:paraId="012D0359" w14:textId="77777777" w:rsidR="002A0F8B" w:rsidRDefault="002A0F8B" w:rsidP="00195DF0">
      <w:pPr>
        <w:pStyle w:val="Default"/>
        <w:widowControl w:val="0"/>
        <w:overflowPunct w:val="0"/>
        <w:spacing w:line="360" w:lineRule="auto"/>
        <w:jc w:val="both"/>
        <w:rPr>
          <w:rFonts w:ascii="Arial" w:hAnsi="Arial" w:cs="Arial"/>
          <w:color w:val="auto"/>
        </w:rPr>
      </w:pPr>
    </w:p>
    <w:p w14:paraId="36E624EE" w14:textId="77777777" w:rsidR="00393DA6" w:rsidRPr="00032FF0" w:rsidRDefault="00913897" w:rsidP="00195DF0">
      <w:pPr>
        <w:pStyle w:val="Default"/>
        <w:widowControl w:val="0"/>
        <w:overflowPunct w:val="0"/>
        <w:spacing w:line="360" w:lineRule="auto"/>
        <w:jc w:val="both"/>
        <w:rPr>
          <w:rFonts w:ascii="Arial" w:hAnsi="Arial" w:cs="Arial"/>
          <w:color w:val="auto"/>
        </w:rPr>
      </w:pPr>
      <w:r>
        <w:rPr>
          <w:rFonts w:ascii="Arial" w:hAnsi="Arial" w:cs="Arial"/>
          <w:color w:val="auto"/>
        </w:rPr>
        <w:t>b) </w:t>
      </w:r>
      <w:r w:rsidR="00393DA6" w:rsidRPr="00032FF0">
        <w:rPr>
          <w:rFonts w:ascii="Arial" w:hAnsi="Arial" w:cs="Arial"/>
          <w:color w:val="auto"/>
        </w:rPr>
        <w:t xml:space="preserve">Verificar se as despesas (formadas pelos campos: </w:t>
      </w:r>
      <w:r w:rsidR="00CF1D13">
        <w:rPr>
          <w:rFonts w:ascii="Arial" w:hAnsi="Arial" w:cs="Arial"/>
        </w:rPr>
        <w:t>Código do Ó</w:t>
      </w:r>
      <w:r w:rsidR="00CF1D13" w:rsidRPr="00032FF0">
        <w:rPr>
          <w:rFonts w:ascii="Arial" w:hAnsi="Arial" w:cs="Arial"/>
        </w:rPr>
        <w:t xml:space="preserve">rgão; </w:t>
      </w:r>
      <w:r w:rsidR="00CF1D13">
        <w:rPr>
          <w:rFonts w:ascii="Arial" w:hAnsi="Arial" w:cs="Arial"/>
        </w:rPr>
        <w:t>Código da Unidade Orçamentaria; Função; Subfunção; Programa; Código da Ação; Categoria Econômica da Despesa; Grupo de Natureza da Despesa; Modalidade de Aplicação; Elemento de Despesa; G</w:t>
      </w:r>
      <w:r w:rsidR="00CF1D13" w:rsidRPr="00032FF0">
        <w:rPr>
          <w:rFonts w:ascii="Arial" w:hAnsi="Arial" w:cs="Arial"/>
        </w:rPr>
        <w:t>rupo de Fonte/Destinação de Recursos</w:t>
      </w:r>
      <w:r w:rsidR="00393DA6" w:rsidRPr="00032FF0">
        <w:rPr>
          <w:rFonts w:ascii="Arial" w:hAnsi="Arial" w:cs="Arial"/>
          <w:color w:val="auto"/>
        </w:rPr>
        <w:t xml:space="preserve">) informadas no arquivo DESPESAF, no mês 0 (abertura), foram informadas no </w:t>
      </w:r>
      <w:r w:rsidR="00661FEE">
        <w:rPr>
          <w:rFonts w:ascii="Arial" w:hAnsi="Arial" w:cs="Arial"/>
          <w:color w:val="auto"/>
        </w:rPr>
        <w:t>Conta Corrente</w:t>
      </w:r>
      <w:r w:rsidR="00393DA6" w:rsidRPr="00032FF0">
        <w:rPr>
          <w:rFonts w:ascii="Arial" w:hAnsi="Arial" w:cs="Arial"/>
          <w:color w:val="auto"/>
        </w:rPr>
        <w:t xml:space="preserve"> 7 da </w:t>
      </w:r>
      <w:r w:rsidR="00661FEE">
        <w:rPr>
          <w:rFonts w:ascii="Arial" w:hAnsi="Arial" w:cs="Arial"/>
          <w:color w:val="auto"/>
        </w:rPr>
        <w:t>Conta Contábil</w:t>
      </w:r>
      <w:r w:rsidR="00393DA6" w:rsidRPr="00032FF0">
        <w:rPr>
          <w:rFonts w:ascii="Arial" w:hAnsi="Arial" w:cs="Arial"/>
          <w:color w:val="auto"/>
        </w:rPr>
        <w:t xml:space="preserve"> 5.2.2.1.1.01.00 – CREDITO INICIAL, </w:t>
      </w:r>
      <w:r w:rsidR="00393DA6" w:rsidRPr="002A0F8B">
        <w:rPr>
          <w:rFonts w:ascii="Arial" w:hAnsi="Arial" w:cs="Arial"/>
          <w:color w:val="auto"/>
          <w:u w:val="single"/>
        </w:rPr>
        <w:t>no mês de janeiro</w:t>
      </w:r>
      <w:r w:rsidR="00393DA6" w:rsidRPr="00032FF0">
        <w:rPr>
          <w:rFonts w:ascii="Arial" w:hAnsi="Arial" w:cs="Arial"/>
          <w:color w:val="auto"/>
        </w:rPr>
        <w:t>. (</w:t>
      </w:r>
      <w:r w:rsidR="00393DA6" w:rsidRPr="00913897">
        <w:rPr>
          <w:rFonts w:ascii="Arial" w:hAnsi="Arial" w:cs="Arial"/>
          <w:color w:val="auto"/>
          <w:u w:val="single"/>
        </w:rPr>
        <w:t>Consistência Impeditiva</w:t>
      </w:r>
      <w:r w:rsidR="00393DA6" w:rsidRPr="00032FF0">
        <w:rPr>
          <w:rFonts w:ascii="Arial" w:hAnsi="Arial" w:cs="Arial"/>
          <w:color w:val="auto"/>
        </w:rPr>
        <w:t xml:space="preserve">)  </w:t>
      </w:r>
      <w:r w:rsidR="00393DA6" w:rsidRPr="00DD414E">
        <w:rPr>
          <w:b/>
          <w:i/>
          <w:color w:val="auto"/>
          <w:sz w:val="28"/>
          <w:szCs w:val="28"/>
        </w:rPr>
        <w:t>ERRO 1329</w:t>
      </w:r>
    </w:p>
    <w:p w14:paraId="36238FC3" w14:textId="77777777" w:rsidR="00393DA6" w:rsidRPr="00913897" w:rsidRDefault="00393DA6" w:rsidP="00195DF0">
      <w:pPr>
        <w:pStyle w:val="Default"/>
        <w:widowControl w:val="0"/>
        <w:spacing w:line="360" w:lineRule="auto"/>
        <w:jc w:val="both"/>
        <w:rPr>
          <w:rFonts w:ascii="Arial" w:hAnsi="Arial" w:cs="Arial"/>
          <w:b/>
          <w:i/>
          <w:color w:val="auto"/>
          <w:u w:val="single"/>
        </w:rPr>
      </w:pPr>
      <w:r w:rsidRPr="00913897">
        <w:rPr>
          <w:rFonts w:ascii="Arial" w:hAnsi="Arial" w:cs="Arial"/>
          <w:b/>
          <w:i/>
          <w:color w:val="auto"/>
        </w:rPr>
        <w:t>Mensagem</w:t>
      </w:r>
      <w:r w:rsidRPr="00913897">
        <w:rPr>
          <w:rFonts w:ascii="Arial" w:hAnsi="Arial" w:cs="Arial"/>
          <w:i/>
          <w:color w:val="auto"/>
        </w:rPr>
        <w:t xml:space="preserve">: “Despesa prevista no Orçamento (DESPESAF) e não informada no Balancete na conta 5.2.2.1.1.01.00 - </w:t>
      </w:r>
      <w:r w:rsidR="00E17CC2" w:rsidRPr="00913897">
        <w:rPr>
          <w:rFonts w:ascii="Arial" w:hAnsi="Arial" w:cs="Arial"/>
          <w:i/>
          <w:color w:val="auto"/>
        </w:rPr>
        <w:t>Credito Inicial</w:t>
      </w:r>
      <w:r w:rsidRPr="00913897">
        <w:rPr>
          <w:rFonts w:ascii="Arial" w:hAnsi="Arial" w:cs="Arial"/>
          <w:i/>
          <w:color w:val="auto"/>
        </w:rPr>
        <w:t xml:space="preserve"> (Informar o código da despesa)”</w:t>
      </w:r>
    </w:p>
    <w:p w14:paraId="0D4EEDDB" w14:textId="77777777" w:rsidR="00393DA6" w:rsidRDefault="00393DA6" w:rsidP="00195DF0">
      <w:pPr>
        <w:widowControl w:val="0"/>
        <w:spacing w:line="360" w:lineRule="auto"/>
        <w:jc w:val="both"/>
        <w:rPr>
          <w:rFonts w:ascii="Arial" w:hAnsi="Arial" w:cs="Arial"/>
          <w:i/>
        </w:rPr>
      </w:pPr>
    </w:p>
    <w:p w14:paraId="28079F03" w14:textId="7BE9CB50" w:rsidR="00DC375F" w:rsidRPr="00947FAE"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7</w:t>
      </w:r>
      <w:r w:rsidR="00DC375F" w:rsidRPr="00947FAE">
        <w:rPr>
          <w:rFonts w:ascii="Arial" w:hAnsi="Arial" w:cs="Arial"/>
          <w:color w:val="auto"/>
        </w:rPr>
        <w:t xml:space="preserve"> Verificar se todas as codificações de despesa (formadas pelos campos: </w:t>
      </w:r>
      <w:r w:rsidR="002C3889" w:rsidRPr="00947FAE">
        <w:rPr>
          <w:rFonts w:ascii="Arial" w:hAnsi="Arial" w:cs="Arial"/>
          <w:color w:val="auto"/>
        </w:rPr>
        <w:t>CódigoÓrgão/Código</w:t>
      </w:r>
      <w:r w:rsidR="00EE5CBC" w:rsidRPr="00947FAE">
        <w:rPr>
          <w:rFonts w:ascii="Arial" w:hAnsi="Arial" w:cs="Arial"/>
          <w:color w:val="auto"/>
        </w:rPr>
        <w:t>U</w:t>
      </w:r>
      <w:r w:rsidR="002C3889" w:rsidRPr="00947FAE">
        <w:rPr>
          <w:rFonts w:ascii="Arial" w:hAnsi="Arial" w:cs="Arial"/>
          <w:color w:val="auto"/>
        </w:rPr>
        <w:t>nidadeOrçamentaria/Função/Subfunção/Programa/CódigoAção/Categoria</w:t>
      </w:r>
      <w:r w:rsidR="00EE5CBC" w:rsidRPr="00947FAE">
        <w:rPr>
          <w:rFonts w:ascii="Arial" w:hAnsi="Arial" w:cs="Arial"/>
          <w:color w:val="auto"/>
        </w:rPr>
        <w:t>E</w:t>
      </w:r>
      <w:r w:rsidR="002C3889" w:rsidRPr="00947FAE">
        <w:rPr>
          <w:rFonts w:ascii="Arial" w:hAnsi="Arial" w:cs="Arial"/>
          <w:color w:val="auto"/>
        </w:rPr>
        <w:t>conômicaDespesa</w:t>
      </w:r>
      <w:r w:rsidR="007D2F31" w:rsidRPr="00947FAE">
        <w:rPr>
          <w:rFonts w:ascii="Arial" w:hAnsi="Arial" w:cs="Arial"/>
          <w:color w:val="auto"/>
        </w:rPr>
        <w:t>/</w:t>
      </w:r>
      <w:r w:rsidR="002C3889" w:rsidRPr="00947FAE">
        <w:rPr>
          <w:rFonts w:ascii="Arial" w:hAnsi="Arial" w:cs="Arial"/>
          <w:color w:val="auto"/>
        </w:rPr>
        <w:t>GrupoNaturezaDespesa</w:t>
      </w:r>
      <w:r w:rsidR="007D2F31" w:rsidRPr="00947FAE">
        <w:rPr>
          <w:rFonts w:ascii="Arial" w:hAnsi="Arial" w:cs="Arial"/>
          <w:color w:val="auto"/>
        </w:rPr>
        <w:t>/</w:t>
      </w:r>
      <w:r w:rsidR="002C3889" w:rsidRPr="00947FAE">
        <w:rPr>
          <w:rFonts w:ascii="Arial" w:hAnsi="Arial" w:cs="Arial"/>
          <w:color w:val="auto"/>
        </w:rPr>
        <w:t>ModalidadeAplicação</w:t>
      </w:r>
      <w:r w:rsidR="007D2F31" w:rsidRPr="00947FAE">
        <w:rPr>
          <w:rFonts w:ascii="Arial" w:hAnsi="Arial" w:cs="Arial"/>
          <w:color w:val="auto"/>
        </w:rPr>
        <w:t>/</w:t>
      </w:r>
      <w:r w:rsidR="002C3889" w:rsidRPr="00947FAE">
        <w:rPr>
          <w:rFonts w:ascii="Arial" w:hAnsi="Arial" w:cs="Arial"/>
          <w:color w:val="auto"/>
        </w:rPr>
        <w:t>Elemento</w:t>
      </w:r>
      <w:r w:rsidR="00EE5CBC" w:rsidRPr="00947FAE">
        <w:rPr>
          <w:rFonts w:ascii="Arial" w:hAnsi="Arial" w:cs="Arial"/>
          <w:color w:val="auto"/>
        </w:rPr>
        <w:t>D</w:t>
      </w:r>
      <w:r w:rsidR="002C3889" w:rsidRPr="00947FAE">
        <w:rPr>
          <w:rFonts w:ascii="Arial" w:hAnsi="Arial" w:cs="Arial"/>
          <w:color w:val="auto"/>
        </w:rPr>
        <w:t>espesa</w:t>
      </w:r>
      <w:r w:rsidR="007D2F31" w:rsidRPr="00947FAE">
        <w:rPr>
          <w:rFonts w:ascii="Arial" w:hAnsi="Arial" w:cs="Arial"/>
          <w:color w:val="auto"/>
        </w:rPr>
        <w:t>/SubElementoDespesa</w:t>
      </w:r>
      <w:r w:rsidR="00D51CF5" w:rsidRPr="00947FAE">
        <w:rPr>
          <w:rFonts w:ascii="Arial" w:hAnsi="Arial" w:cs="Arial"/>
          <w:color w:val="auto"/>
        </w:rPr>
        <w:t>/Código do Grupo de Fonte/ Destinação de R</w:t>
      </w:r>
      <w:r w:rsidR="00DC375F" w:rsidRPr="00947FAE">
        <w:rPr>
          <w:rFonts w:ascii="Arial" w:hAnsi="Arial" w:cs="Arial"/>
          <w:color w:val="auto"/>
        </w:rPr>
        <w:t>ecursos</w:t>
      </w:r>
      <w:r w:rsidR="00D51CF5" w:rsidRPr="00947FAE">
        <w:rPr>
          <w:rFonts w:ascii="Arial" w:hAnsi="Arial" w:cs="Arial"/>
          <w:color w:val="auto"/>
        </w:rPr>
        <w:t xml:space="preserve">/Código de </w:t>
      </w:r>
      <w:r w:rsidR="00D51CF5" w:rsidRPr="00947FAE">
        <w:rPr>
          <w:rFonts w:ascii="Arial" w:hAnsi="Arial" w:cs="Arial"/>
          <w:color w:val="auto"/>
        </w:rPr>
        <w:lastRenderedPageBreak/>
        <w:t>Especificação de Fonte/Destinações de Recursos/ Código de Detalhamento de Fontes/Destinações de R</w:t>
      </w:r>
      <w:r w:rsidR="005B139A" w:rsidRPr="00947FAE">
        <w:rPr>
          <w:rFonts w:ascii="Arial" w:hAnsi="Arial" w:cs="Arial"/>
          <w:color w:val="auto"/>
        </w:rPr>
        <w:t>ecursos</w:t>
      </w:r>
      <w:r w:rsidR="002C3889" w:rsidRPr="00947FAE">
        <w:rPr>
          <w:rFonts w:ascii="Arial" w:hAnsi="Arial" w:cs="Arial"/>
          <w:color w:val="auto"/>
        </w:rPr>
        <w:t>/Codigo</w:t>
      </w:r>
      <w:r w:rsidR="00BB672F" w:rsidRPr="00947FAE">
        <w:rPr>
          <w:rFonts w:ascii="Arial" w:hAnsi="Arial" w:cs="Arial"/>
          <w:color w:val="auto"/>
        </w:rPr>
        <w:t xml:space="preserve"> </w:t>
      </w:r>
      <w:r w:rsidR="002C3889" w:rsidRPr="00947FAE">
        <w:rPr>
          <w:rFonts w:ascii="Arial" w:hAnsi="Arial" w:cs="Arial"/>
          <w:color w:val="auto"/>
        </w:rPr>
        <w:t>ComplementoFontesDestinacoesRecursos</w:t>
      </w:r>
      <w:r w:rsidR="00DC375F" w:rsidRPr="00947FAE">
        <w:rPr>
          <w:rFonts w:ascii="Arial" w:hAnsi="Arial" w:cs="Arial"/>
          <w:color w:val="auto"/>
        </w:rPr>
        <w:t xml:space="preserve">) informadas no </w:t>
      </w:r>
      <w:r w:rsidR="00661FEE" w:rsidRPr="00947FAE">
        <w:rPr>
          <w:rFonts w:ascii="Arial" w:hAnsi="Arial" w:cs="Arial"/>
          <w:color w:val="auto"/>
        </w:rPr>
        <w:t>Conta Corrente</w:t>
      </w:r>
      <w:r w:rsidR="00DC375F" w:rsidRPr="00947FAE">
        <w:rPr>
          <w:rFonts w:ascii="Arial" w:hAnsi="Arial" w:cs="Arial"/>
          <w:color w:val="auto"/>
        </w:rPr>
        <w:t xml:space="preserve"> 7 da </w:t>
      </w:r>
      <w:r w:rsidR="00661FEE" w:rsidRPr="00947FAE">
        <w:rPr>
          <w:rFonts w:ascii="Arial" w:hAnsi="Arial" w:cs="Arial"/>
          <w:color w:val="auto"/>
        </w:rPr>
        <w:t>Conta Contábil</w:t>
      </w:r>
      <w:r w:rsidR="00DC375F" w:rsidRPr="00947FAE">
        <w:rPr>
          <w:rFonts w:ascii="Arial" w:hAnsi="Arial" w:cs="Arial"/>
          <w:color w:val="auto"/>
        </w:rPr>
        <w:t xml:space="preserve">  5.2.2.1.1.01.00</w:t>
      </w:r>
      <w:r w:rsidR="00C92219" w:rsidRPr="00947FAE">
        <w:rPr>
          <w:rFonts w:ascii="Arial" w:hAnsi="Arial" w:cs="Arial"/>
          <w:color w:val="auto"/>
        </w:rPr>
        <w:t> </w:t>
      </w:r>
      <w:r w:rsidR="00C92219" w:rsidRPr="00947FAE">
        <w:rPr>
          <w:rFonts w:ascii="Arial" w:hAnsi="Arial" w:cs="Arial"/>
          <w:color w:val="auto"/>
        </w:rPr>
        <w:noBreakHyphen/>
        <w:t> Credito Inicial</w:t>
      </w:r>
      <w:r w:rsidR="00DC375F" w:rsidRPr="00947FAE">
        <w:rPr>
          <w:rFonts w:ascii="Arial" w:hAnsi="Arial" w:cs="Arial"/>
          <w:color w:val="auto"/>
        </w:rPr>
        <w:t xml:space="preserve"> foram informadas no </w:t>
      </w:r>
      <w:r w:rsidR="00661FEE" w:rsidRPr="00947FAE">
        <w:rPr>
          <w:rFonts w:ascii="Arial" w:hAnsi="Arial" w:cs="Arial"/>
          <w:color w:val="auto"/>
        </w:rPr>
        <w:t>Conta Corrente</w:t>
      </w:r>
      <w:r w:rsidR="00DC375F" w:rsidRPr="00947FAE">
        <w:rPr>
          <w:rFonts w:ascii="Arial" w:hAnsi="Arial" w:cs="Arial"/>
          <w:color w:val="auto"/>
        </w:rPr>
        <w:t xml:space="preserve"> 7 da </w:t>
      </w:r>
      <w:r w:rsidR="00661FEE" w:rsidRPr="00947FAE">
        <w:rPr>
          <w:rFonts w:ascii="Arial" w:hAnsi="Arial" w:cs="Arial"/>
          <w:color w:val="auto"/>
        </w:rPr>
        <w:t>Conta Contábil</w:t>
      </w:r>
      <w:r w:rsidR="00DC375F" w:rsidRPr="00947FAE">
        <w:rPr>
          <w:rFonts w:ascii="Arial" w:hAnsi="Arial" w:cs="Arial"/>
          <w:color w:val="auto"/>
        </w:rPr>
        <w:t xml:space="preserve"> </w:t>
      </w:r>
      <w:r w:rsidR="00BA0334" w:rsidRPr="00947FAE">
        <w:rPr>
          <w:rFonts w:ascii="Arial" w:hAnsi="Arial" w:cs="Arial"/>
          <w:color w:val="auto"/>
        </w:rPr>
        <w:t>6.2.2.1.1.00.00 </w:t>
      </w:r>
      <w:r w:rsidR="00BA0334" w:rsidRPr="00947FAE">
        <w:rPr>
          <w:rFonts w:ascii="Arial" w:hAnsi="Arial" w:cs="Arial"/>
          <w:color w:val="auto"/>
        </w:rPr>
        <w:noBreakHyphen/>
        <w:t> </w:t>
      </w:r>
      <w:r w:rsidR="00C92219" w:rsidRPr="00947FAE">
        <w:rPr>
          <w:rFonts w:ascii="Arial" w:hAnsi="Arial" w:cs="Arial"/>
          <w:color w:val="auto"/>
        </w:rPr>
        <w:t>Crédito Disponível</w:t>
      </w:r>
      <w:r w:rsidR="00DC375F" w:rsidRPr="00947FAE">
        <w:rPr>
          <w:rFonts w:ascii="Arial" w:hAnsi="Arial" w:cs="Arial"/>
          <w:color w:val="auto"/>
        </w:rPr>
        <w:t xml:space="preserve">, </w:t>
      </w:r>
      <w:r w:rsidR="00DC375F" w:rsidRPr="00947FAE">
        <w:rPr>
          <w:rFonts w:ascii="Arial" w:hAnsi="Arial" w:cs="Arial"/>
          <w:color w:val="auto"/>
          <w:u w:val="single"/>
        </w:rPr>
        <w:t>no mês de janeiro</w:t>
      </w:r>
      <w:r w:rsidR="00DC375F" w:rsidRPr="00947FAE">
        <w:rPr>
          <w:rFonts w:ascii="Arial" w:hAnsi="Arial" w:cs="Arial"/>
          <w:color w:val="auto"/>
        </w:rPr>
        <w:t>. (</w:t>
      </w:r>
      <w:r w:rsidR="00DC375F" w:rsidRPr="00947FAE">
        <w:rPr>
          <w:rFonts w:ascii="Arial" w:hAnsi="Arial" w:cs="Arial"/>
          <w:color w:val="auto"/>
          <w:u w:val="single"/>
        </w:rPr>
        <w:t>Consistência Impeditiva</w:t>
      </w:r>
      <w:r w:rsidR="00DC375F" w:rsidRPr="00947FAE">
        <w:rPr>
          <w:rFonts w:ascii="Arial" w:hAnsi="Arial" w:cs="Arial"/>
          <w:color w:val="auto"/>
        </w:rPr>
        <w:t xml:space="preserve">)  </w:t>
      </w:r>
      <w:r w:rsidR="007E420A" w:rsidRPr="00947FAE">
        <w:rPr>
          <w:b/>
          <w:i/>
          <w:color w:val="auto"/>
          <w:sz w:val="28"/>
          <w:szCs w:val="28"/>
        </w:rPr>
        <w:t xml:space="preserve">ERRO </w:t>
      </w:r>
      <w:r w:rsidR="00834002" w:rsidRPr="00947FAE">
        <w:rPr>
          <w:b/>
          <w:i/>
          <w:color w:val="auto"/>
          <w:sz w:val="28"/>
          <w:szCs w:val="28"/>
        </w:rPr>
        <w:t xml:space="preserve">4493 </w:t>
      </w:r>
    </w:p>
    <w:p w14:paraId="476BEF43" w14:textId="77777777" w:rsidR="00DC375F" w:rsidRPr="00913897" w:rsidRDefault="00DC375F" w:rsidP="00195DF0">
      <w:pPr>
        <w:pStyle w:val="Default"/>
        <w:widowControl w:val="0"/>
        <w:overflowPunct w:val="0"/>
        <w:spacing w:line="360" w:lineRule="auto"/>
        <w:jc w:val="both"/>
        <w:rPr>
          <w:rFonts w:ascii="Arial" w:hAnsi="Arial" w:cs="Arial"/>
          <w:i/>
          <w:color w:val="auto"/>
        </w:rPr>
      </w:pPr>
      <w:r w:rsidRPr="00913897">
        <w:rPr>
          <w:rFonts w:ascii="Arial" w:hAnsi="Arial" w:cs="Arial"/>
          <w:b/>
          <w:i/>
          <w:color w:val="auto"/>
        </w:rPr>
        <w:t>Mensagem:</w:t>
      </w:r>
      <w:r w:rsidRPr="00913897">
        <w:rPr>
          <w:rFonts w:ascii="Arial" w:hAnsi="Arial" w:cs="Arial"/>
          <w:i/>
          <w:color w:val="auto"/>
        </w:rPr>
        <w:t xml:space="preserve"> “Despesa informada no Balancete na conta 5.2.2.1.1.01.00</w:t>
      </w:r>
      <w:r w:rsidR="00E17CC2" w:rsidRPr="00913897">
        <w:rPr>
          <w:rFonts w:ascii="Arial" w:hAnsi="Arial" w:cs="Arial"/>
          <w:i/>
          <w:color w:val="auto"/>
        </w:rPr>
        <w:t> </w:t>
      </w:r>
      <w:r w:rsidR="00E17CC2" w:rsidRPr="00913897">
        <w:rPr>
          <w:rFonts w:ascii="Arial" w:hAnsi="Arial" w:cs="Arial"/>
          <w:i/>
          <w:color w:val="auto"/>
        </w:rPr>
        <w:noBreakHyphen/>
        <w:t> Credito Inicial</w:t>
      </w:r>
      <w:r w:rsidRPr="00913897">
        <w:rPr>
          <w:rFonts w:ascii="Arial" w:hAnsi="Arial" w:cs="Arial"/>
          <w:i/>
          <w:color w:val="auto"/>
        </w:rPr>
        <w:t xml:space="preserve"> ausente no </w:t>
      </w:r>
      <w:r w:rsidR="00661FEE">
        <w:rPr>
          <w:rFonts w:ascii="Arial" w:hAnsi="Arial" w:cs="Arial"/>
          <w:i/>
          <w:color w:val="auto"/>
        </w:rPr>
        <w:t>Conta Corrente</w:t>
      </w:r>
      <w:r w:rsidRPr="00913897">
        <w:rPr>
          <w:rFonts w:ascii="Arial" w:hAnsi="Arial" w:cs="Arial"/>
          <w:i/>
          <w:color w:val="auto"/>
        </w:rPr>
        <w:t xml:space="preserve"> 7 da </w:t>
      </w:r>
      <w:r w:rsidR="00661FEE">
        <w:rPr>
          <w:rFonts w:ascii="Arial" w:hAnsi="Arial" w:cs="Arial"/>
          <w:i/>
          <w:color w:val="auto"/>
        </w:rPr>
        <w:t>Conta Contábil</w:t>
      </w:r>
      <w:r w:rsidRPr="00913897">
        <w:rPr>
          <w:rFonts w:ascii="Arial" w:hAnsi="Arial" w:cs="Arial"/>
          <w:i/>
          <w:color w:val="auto"/>
        </w:rPr>
        <w:t xml:space="preserve">  </w:t>
      </w:r>
      <w:r w:rsidRPr="009D0A9C">
        <w:rPr>
          <w:rFonts w:ascii="Arial" w:hAnsi="Arial" w:cs="Arial"/>
          <w:i/>
          <w:color w:val="auto"/>
        </w:rPr>
        <w:t>6.2.2.1.1.0</w:t>
      </w:r>
      <w:r w:rsidR="00BA0334" w:rsidRPr="009D0A9C">
        <w:rPr>
          <w:rFonts w:ascii="Arial" w:hAnsi="Arial" w:cs="Arial"/>
          <w:i/>
          <w:color w:val="auto"/>
        </w:rPr>
        <w:t>0</w:t>
      </w:r>
      <w:r w:rsidRPr="009D0A9C">
        <w:rPr>
          <w:rFonts w:ascii="Arial" w:hAnsi="Arial" w:cs="Arial"/>
          <w:i/>
          <w:color w:val="auto"/>
        </w:rPr>
        <w:t>.00</w:t>
      </w:r>
      <w:r w:rsidR="00E17CC2" w:rsidRPr="009D0A9C">
        <w:rPr>
          <w:rFonts w:ascii="Arial" w:hAnsi="Arial" w:cs="Arial"/>
          <w:i/>
          <w:color w:val="auto"/>
        </w:rPr>
        <w:t> </w:t>
      </w:r>
      <w:r w:rsidR="00E17CC2" w:rsidRPr="00913897">
        <w:rPr>
          <w:rFonts w:ascii="Arial" w:hAnsi="Arial" w:cs="Arial"/>
          <w:i/>
          <w:color w:val="auto"/>
        </w:rPr>
        <w:noBreakHyphen/>
        <w:t> Crédito Disponível</w:t>
      </w:r>
      <w:r w:rsidRPr="00913897">
        <w:rPr>
          <w:rFonts w:ascii="Arial" w:hAnsi="Arial" w:cs="Arial"/>
          <w:i/>
          <w:color w:val="auto"/>
        </w:rPr>
        <w:t xml:space="preserve"> (Informar o código da despesa)”</w:t>
      </w:r>
    </w:p>
    <w:p w14:paraId="12C6A786" w14:textId="77777777" w:rsidR="00DC375F" w:rsidRDefault="00DC375F" w:rsidP="00195DF0">
      <w:pPr>
        <w:widowControl w:val="0"/>
        <w:spacing w:line="360" w:lineRule="auto"/>
        <w:jc w:val="both"/>
        <w:rPr>
          <w:rFonts w:ascii="Arial" w:hAnsi="Arial" w:cs="Arial"/>
          <w:i/>
        </w:rPr>
      </w:pPr>
    </w:p>
    <w:p w14:paraId="6A156C69" w14:textId="6BDAD1EA" w:rsidR="00D93BD7" w:rsidRPr="00E67E2B"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8</w:t>
      </w:r>
      <w:r w:rsidR="00D93BD7" w:rsidRPr="00E67E2B">
        <w:rPr>
          <w:rFonts w:ascii="Arial" w:hAnsi="Arial" w:cs="Arial"/>
          <w:color w:val="auto"/>
        </w:rPr>
        <w:t xml:space="preserve"> Consiste  total da </w:t>
      </w:r>
      <w:r w:rsidR="00661FEE">
        <w:rPr>
          <w:rFonts w:ascii="Arial" w:hAnsi="Arial" w:cs="Arial"/>
          <w:color w:val="auto"/>
        </w:rPr>
        <w:t>Conta Corrente</w:t>
      </w:r>
      <w:r w:rsidR="00D93BD7" w:rsidRPr="00E67E2B">
        <w:rPr>
          <w:rFonts w:ascii="Arial" w:hAnsi="Arial" w:cs="Arial"/>
          <w:color w:val="auto"/>
        </w:rPr>
        <w:t xml:space="preserve"> 07 da conta 522110000 – dotação inicial com valores informados  nos arquivos da abertura (orçamento inicial)   </w:t>
      </w:r>
    </w:p>
    <w:p w14:paraId="52ECE2D7" w14:textId="77777777" w:rsidR="00D93BD7" w:rsidRPr="00E67E2B" w:rsidRDefault="00D93BD7" w:rsidP="00195DF0">
      <w:pPr>
        <w:pStyle w:val="Default"/>
        <w:widowControl w:val="0"/>
        <w:overflowPunct w:val="0"/>
        <w:spacing w:before="120" w:after="120" w:line="360" w:lineRule="auto"/>
        <w:jc w:val="both"/>
        <w:rPr>
          <w:rFonts w:ascii="Arial" w:hAnsi="Arial" w:cs="Arial"/>
          <w:color w:val="auto"/>
        </w:rPr>
      </w:pPr>
      <w:r w:rsidRPr="00032FF0">
        <w:rPr>
          <w:rFonts w:ascii="Arial" w:hAnsi="Arial" w:cs="Arial"/>
          <w:color w:val="auto"/>
        </w:rPr>
        <w:t>Para prefeitura</w:t>
      </w:r>
      <w:r w:rsidRPr="00E67E2B">
        <w:rPr>
          <w:rFonts w:ascii="Arial" w:hAnsi="Arial" w:cs="Arial"/>
          <w:color w:val="auto"/>
        </w:rPr>
        <w:t xml:space="preserve">: </w:t>
      </w:r>
    </w:p>
    <w:p w14:paraId="64C7451E" w14:textId="77777777" w:rsidR="003906E4" w:rsidRPr="00032FF0" w:rsidRDefault="00D93BD7" w:rsidP="00195DF0">
      <w:pPr>
        <w:pStyle w:val="Default"/>
        <w:widowControl w:val="0"/>
        <w:overflowPunct w:val="0"/>
        <w:spacing w:line="360" w:lineRule="auto"/>
        <w:jc w:val="both"/>
        <w:rPr>
          <w:rFonts w:ascii="Arial" w:hAnsi="Arial" w:cs="Arial"/>
          <w:color w:val="auto"/>
        </w:rPr>
      </w:pPr>
      <w:r w:rsidRPr="00E67E2B">
        <w:rPr>
          <w:rFonts w:ascii="Arial" w:hAnsi="Arial" w:cs="Arial"/>
          <w:color w:val="auto"/>
        </w:rPr>
        <w:t xml:space="preserve">a) A soma do valor informado na </w:t>
      </w:r>
      <w:r w:rsidR="00661FEE">
        <w:rPr>
          <w:rFonts w:ascii="Arial" w:hAnsi="Arial" w:cs="Arial"/>
          <w:color w:val="auto"/>
        </w:rPr>
        <w:t>Conta Corrente</w:t>
      </w:r>
      <w:r w:rsidRPr="00E67E2B">
        <w:rPr>
          <w:rFonts w:ascii="Arial" w:hAnsi="Arial" w:cs="Arial"/>
          <w:color w:val="auto"/>
        </w:rPr>
        <w:t xml:space="preserve"> 07 da </w:t>
      </w:r>
      <w:r w:rsidR="00661FEE">
        <w:rPr>
          <w:rFonts w:ascii="Arial" w:hAnsi="Arial" w:cs="Arial"/>
          <w:color w:val="auto"/>
        </w:rPr>
        <w:t>Conta Contábil</w:t>
      </w:r>
      <w:r w:rsidR="005D0CB7">
        <w:rPr>
          <w:rFonts w:ascii="Arial" w:hAnsi="Arial" w:cs="Arial"/>
          <w:color w:val="auto"/>
        </w:rPr>
        <w:t xml:space="preserve"> </w:t>
      </w:r>
      <w:r w:rsidR="002447AC" w:rsidRPr="005D0CB7">
        <w:rPr>
          <w:rFonts w:ascii="Arial" w:hAnsi="Arial" w:cs="Arial"/>
          <w:color w:val="auto"/>
        </w:rPr>
        <w:t>522110100</w:t>
      </w:r>
      <w:r w:rsidRPr="005D0CB7">
        <w:rPr>
          <w:rFonts w:ascii="Arial" w:hAnsi="Arial" w:cs="Arial"/>
          <w:color w:val="auto"/>
        </w:rPr>
        <w:t xml:space="preserve"> para a chave “</w:t>
      </w:r>
      <w:r w:rsidR="00CF1D13">
        <w:rPr>
          <w:rFonts w:ascii="Arial" w:hAnsi="Arial" w:cs="Arial"/>
          <w:color w:val="auto"/>
        </w:rPr>
        <w:t xml:space="preserve">Código da </w:t>
      </w:r>
      <w:r w:rsidR="00CF1D13" w:rsidRPr="00032FF0">
        <w:rPr>
          <w:rFonts w:ascii="Arial" w:hAnsi="Arial" w:cs="Arial"/>
        </w:rPr>
        <w:t>UG</w:t>
      </w:r>
      <w:r w:rsidR="00484B87">
        <w:rPr>
          <w:rFonts w:ascii="Arial" w:hAnsi="Arial" w:cs="Arial"/>
        </w:rPr>
        <w:t xml:space="preserve"> Prefeitura</w:t>
      </w:r>
      <w:r w:rsidR="00CF1D13" w:rsidRPr="00032FF0">
        <w:rPr>
          <w:rFonts w:ascii="Arial" w:hAnsi="Arial" w:cs="Arial"/>
        </w:rPr>
        <w:t xml:space="preserve">, </w:t>
      </w:r>
      <w:r w:rsidR="00CF1D13">
        <w:rPr>
          <w:rFonts w:ascii="Arial" w:hAnsi="Arial" w:cs="Arial"/>
        </w:rPr>
        <w:t>Código do Ó</w:t>
      </w:r>
      <w:r w:rsidR="00CF1D13" w:rsidRPr="00032FF0">
        <w:rPr>
          <w:rFonts w:ascii="Arial" w:hAnsi="Arial" w:cs="Arial"/>
        </w:rPr>
        <w:t xml:space="preserve">rgão; </w:t>
      </w:r>
      <w:r w:rsidR="00CF1D13">
        <w:rPr>
          <w:rFonts w:ascii="Arial" w:hAnsi="Arial" w:cs="Arial"/>
        </w:rPr>
        <w:t>Código da Unidade Orçamentaria; Função; Subfunção; Programa; Código da Ação; Categoria Econômica da Despesa; Grupo de Natureza da Despesa; Modalidade de Aplicação; Elemento de Despesa; G</w:t>
      </w:r>
      <w:r w:rsidR="00CF1D13" w:rsidRPr="00032FF0">
        <w:rPr>
          <w:rFonts w:ascii="Arial" w:hAnsi="Arial" w:cs="Arial"/>
        </w:rPr>
        <w:t>rupo de Fonte/Destinação de Recursos</w:t>
      </w:r>
      <w:r w:rsidRPr="00E67E2B">
        <w:rPr>
          <w:rFonts w:ascii="Arial" w:hAnsi="Arial" w:cs="Arial"/>
          <w:color w:val="auto"/>
        </w:rPr>
        <w:t xml:space="preserve">” no campo “saldo final” no arquivo </w:t>
      </w:r>
      <w:r w:rsidRPr="00032FF0">
        <w:rPr>
          <w:rFonts w:ascii="Arial" w:hAnsi="Arial" w:cs="Arial"/>
          <w:color w:val="auto"/>
        </w:rPr>
        <w:t>BALANCORR.XML</w:t>
      </w:r>
      <w:r w:rsidRPr="00E67E2B">
        <w:rPr>
          <w:rFonts w:ascii="Arial" w:hAnsi="Arial" w:cs="Arial"/>
          <w:color w:val="auto"/>
        </w:rPr>
        <w:t xml:space="preserve"> deverá ser igual ao valor informado do campo “valor fixado anual” no CONSDESP.XML para mesma chave.</w:t>
      </w:r>
      <w:r w:rsidR="003906E4">
        <w:rPr>
          <w:rFonts w:ascii="Arial" w:hAnsi="Arial" w:cs="Arial"/>
          <w:color w:val="auto"/>
        </w:rPr>
        <w:t xml:space="preserve"> </w:t>
      </w:r>
      <w:r w:rsidR="003906E4" w:rsidRPr="00032FF0">
        <w:rPr>
          <w:rFonts w:ascii="Arial" w:hAnsi="Arial" w:cs="Arial"/>
          <w:color w:val="auto"/>
        </w:rPr>
        <w:t>(</w:t>
      </w:r>
      <w:r w:rsidR="003906E4" w:rsidRPr="00913897">
        <w:rPr>
          <w:rFonts w:ascii="Arial" w:hAnsi="Arial" w:cs="Arial"/>
          <w:color w:val="auto"/>
          <w:u w:val="single"/>
        </w:rPr>
        <w:t>Consistência Impeditiva</w:t>
      </w:r>
      <w:r w:rsidR="003906E4" w:rsidRPr="00032FF0">
        <w:rPr>
          <w:rFonts w:ascii="Arial" w:hAnsi="Arial" w:cs="Arial"/>
          <w:color w:val="auto"/>
        </w:rPr>
        <w:t xml:space="preserve">)  </w:t>
      </w:r>
      <w:r w:rsidR="003906E4" w:rsidRPr="00DD414E">
        <w:rPr>
          <w:b/>
          <w:i/>
          <w:color w:val="auto"/>
          <w:sz w:val="28"/>
          <w:szCs w:val="28"/>
        </w:rPr>
        <w:t>ERRO 1331</w:t>
      </w:r>
    </w:p>
    <w:p w14:paraId="4BB38922" w14:textId="77777777" w:rsidR="00D93BD7" w:rsidRPr="00913897" w:rsidRDefault="00D93BD7" w:rsidP="00195DF0">
      <w:pPr>
        <w:widowControl w:val="0"/>
        <w:spacing w:after="120" w:line="360" w:lineRule="auto"/>
        <w:jc w:val="both"/>
        <w:rPr>
          <w:rFonts w:ascii="Arial" w:hAnsi="Arial" w:cs="Arial"/>
          <w:i/>
          <w:sz w:val="24"/>
          <w:szCs w:val="24"/>
        </w:rPr>
      </w:pPr>
      <w:r w:rsidRPr="00913897">
        <w:rPr>
          <w:rFonts w:ascii="Arial" w:hAnsi="Arial" w:cs="Arial"/>
          <w:b/>
          <w:i/>
          <w:sz w:val="24"/>
          <w:szCs w:val="24"/>
        </w:rPr>
        <w:t>Mensagem</w:t>
      </w:r>
      <w:r w:rsidRPr="00913897">
        <w:rPr>
          <w:rFonts w:ascii="Arial" w:hAnsi="Arial" w:cs="Arial"/>
          <w:i/>
          <w:sz w:val="24"/>
          <w:szCs w:val="24"/>
        </w:rPr>
        <w:t xml:space="preserve">: “O total do valor informado na </w:t>
      </w:r>
      <w:r w:rsidR="00661FEE">
        <w:rPr>
          <w:rFonts w:ascii="Arial" w:hAnsi="Arial" w:cs="Arial"/>
          <w:i/>
          <w:sz w:val="24"/>
          <w:szCs w:val="24"/>
        </w:rPr>
        <w:t>Conta Corrente</w:t>
      </w:r>
      <w:r w:rsidRPr="00913897">
        <w:rPr>
          <w:rFonts w:ascii="Arial" w:hAnsi="Arial" w:cs="Arial"/>
          <w:i/>
          <w:sz w:val="24"/>
          <w:szCs w:val="24"/>
        </w:rPr>
        <w:t xml:space="preserve"> 07 da </w:t>
      </w:r>
      <w:r w:rsidR="00661FEE">
        <w:rPr>
          <w:rFonts w:ascii="Arial" w:hAnsi="Arial" w:cs="Arial"/>
          <w:i/>
          <w:sz w:val="24"/>
          <w:szCs w:val="24"/>
        </w:rPr>
        <w:t>Conta Contábil</w:t>
      </w:r>
      <w:r w:rsidRPr="00913897">
        <w:rPr>
          <w:rFonts w:ascii="Arial" w:hAnsi="Arial" w:cs="Arial"/>
          <w:i/>
          <w:sz w:val="24"/>
          <w:szCs w:val="24"/>
        </w:rPr>
        <w:t xml:space="preserve"> </w:t>
      </w:r>
      <w:r w:rsidR="002447AC" w:rsidRPr="00913897">
        <w:rPr>
          <w:rFonts w:ascii="Arial" w:hAnsi="Arial" w:cs="Arial"/>
          <w:i/>
          <w:sz w:val="24"/>
          <w:szCs w:val="24"/>
        </w:rPr>
        <w:t xml:space="preserve">522110100 </w:t>
      </w:r>
      <w:r w:rsidRPr="00913897">
        <w:rPr>
          <w:rFonts w:ascii="Arial" w:hAnsi="Arial" w:cs="Arial"/>
          <w:i/>
          <w:sz w:val="24"/>
          <w:szCs w:val="24"/>
        </w:rPr>
        <w:t>para a chave “código da ug, código do órgão; código da unidade orçamentaria; função; subfunção; programa; código da ação; categoria econômica da despesa; grupo de natureza da despesa; modalidade de aplicação; elemento de despesa; grupo de Fonte/Destinação de Recursos” no campo “saldo final” no arquivo BALANCORR.XML diverge do valor informado do campo “valor fixado anual” no CONSDESP.XML”.</w:t>
      </w:r>
    </w:p>
    <w:p w14:paraId="41A0B325" w14:textId="77777777" w:rsidR="00DA2345" w:rsidRDefault="00DA2345" w:rsidP="00195DF0">
      <w:pPr>
        <w:pStyle w:val="Default"/>
        <w:widowControl w:val="0"/>
        <w:overflowPunct w:val="0"/>
        <w:spacing w:line="360" w:lineRule="auto"/>
        <w:jc w:val="both"/>
        <w:rPr>
          <w:rFonts w:ascii="Arial" w:hAnsi="Arial" w:cs="Arial"/>
          <w:color w:val="auto"/>
        </w:rPr>
      </w:pPr>
    </w:p>
    <w:p w14:paraId="4D056B75" w14:textId="77777777" w:rsidR="00EF14FF" w:rsidRPr="00032FF0" w:rsidRDefault="00D93BD7" w:rsidP="00195DF0">
      <w:pPr>
        <w:pStyle w:val="Default"/>
        <w:widowControl w:val="0"/>
        <w:overflowPunct w:val="0"/>
        <w:spacing w:line="360" w:lineRule="auto"/>
        <w:jc w:val="both"/>
        <w:rPr>
          <w:rFonts w:ascii="Arial" w:hAnsi="Arial" w:cs="Arial"/>
          <w:color w:val="auto"/>
        </w:rPr>
      </w:pPr>
      <w:r w:rsidRPr="00032FF0">
        <w:rPr>
          <w:rFonts w:ascii="Arial" w:hAnsi="Arial" w:cs="Arial"/>
          <w:color w:val="auto"/>
        </w:rPr>
        <w:t xml:space="preserve">b)Verificar se a soma do saldo final (considerar a natureza do saldo final) da </w:t>
      </w:r>
      <w:r w:rsidR="00661FEE">
        <w:rPr>
          <w:rFonts w:ascii="Arial" w:hAnsi="Arial" w:cs="Arial"/>
          <w:color w:val="auto"/>
        </w:rPr>
        <w:t>Conta Contábil</w:t>
      </w:r>
      <w:r w:rsidRPr="00032FF0">
        <w:rPr>
          <w:rFonts w:ascii="Arial" w:hAnsi="Arial" w:cs="Arial"/>
          <w:color w:val="auto"/>
        </w:rPr>
        <w:t xml:space="preserve"> </w:t>
      </w:r>
      <w:r w:rsidR="003F61B6" w:rsidRPr="00032FF0">
        <w:rPr>
          <w:rFonts w:ascii="Arial" w:hAnsi="Arial" w:cs="Arial"/>
          <w:color w:val="auto"/>
        </w:rPr>
        <w:t>522110100</w:t>
      </w:r>
      <w:r w:rsidRPr="00032FF0">
        <w:rPr>
          <w:rFonts w:ascii="Arial" w:hAnsi="Arial" w:cs="Arial"/>
          <w:color w:val="auto"/>
        </w:rPr>
        <w:t xml:space="preserve"> – dotação inicial informada no BALANCORR.XML é igual a soma do valor informado no  valor fixado anual” no CONSDESP.XML para </w:t>
      </w:r>
      <w:r w:rsidR="0034720F" w:rsidRPr="00032FF0">
        <w:rPr>
          <w:rFonts w:ascii="Arial" w:hAnsi="Arial" w:cs="Arial"/>
          <w:color w:val="auto"/>
        </w:rPr>
        <w:t>UG</w:t>
      </w:r>
      <w:r w:rsidRPr="00032FF0">
        <w:rPr>
          <w:rFonts w:ascii="Arial" w:hAnsi="Arial" w:cs="Arial"/>
          <w:color w:val="auto"/>
        </w:rPr>
        <w:t xml:space="preserve"> prefeitura. </w:t>
      </w:r>
      <w:r w:rsidR="00EF14FF" w:rsidRPr="00032FF0">
        <w:rPr>
          <w:rFonts w:ascii="Arial" w:hAnsi="Arial" w:cs="Arial"/>
          <w:color w:val="auto"/>
        </w:rPr>
        <w:t>(</w:t>
      </w:r>
      <w:r w:rsidR="00EF14FF" w:rsidRPr="00913897">
        <w:rPr>
          <w:rFonts w:ascii="Arial" w:hAnsi="Arial" w:cs="Arial"/>
          <w:color w:val="auto"/>
          <w:u w:val="single"/>
        </w:rPr>
        <w:t>Consistência  Impeditiva</w:t>
      </w:r>
      <w:r w:rsidR="00EF14FF" w:rsidRPr="00032FF0">
        <w:rPr>
          <w:rFonts w:ascii="Arial" w:hAnsi="Arial" w:cs="Arial"/>
          <w:color w:val="auto"/>
        </w:rPr>
        <w:t xml:space="preserve">)  </w:t>
      </w:r>
      <w:r w:rsidR="00EF14FF" w:rsidRPr="00DD414E">
        <w:rPr>
          <w:b/>
          <w:i/>
          <w:color w:val="auto"/>
          <w:sz w:val="28"/>
          <w:szCs w:val="28"/>
        </w:rPr>
        <w:t>ERRO 1356</w:t>
      </w:r>
    </w:p>
    <w:p w14:paraId="63F83940" w14:textId="77777777" w:rsidR="00D93BD7" w:rsidRPr="00913897" w:rsidRDefault="00D93BD7" w:rsidP="00195DF0">
      <w:pPr>
        <w:widowControl w:val="0"/>
        <w:spacing w:line="360" w:lineRule="auto"/>
        <w:jc w:val="both"/>
        <w:rPr>
          <w:rFonts w:ascii="Arial" w:hAnsi="Arial" w:cs="Arial"/>
          <w:i/>
          <w:sz w:val="24"/>
          <w:szCs w:val="24"/>
        </w:rPr>
      </w:pPr>
      <w:r w:rsidRPr="00913897">
        <w:rPr>
          <w:rFonts w:ascii="Arial" w:hAnsi="Arial" w:cs="Arial"/>
          <w:b/>
          <w:i/>
          <w:sz w:val="24"/>
          <w:szCs w:val="24"/>
        </w:rPr>
        <w:t>Mensagem</w:t>
      </w:r>
      <w:r w:rsidRPr="00913897">
        <w:rPr>
          <w:rFonts w:ascii="Arial" w:hAnsi="Arial" w:cs="Arial"/>
          <w:i/>
          <w:sz w:val="24"/>
          <w:szCs w:val="24"/>
        </w:rPr>
        <w:t>:</w:t>
      </w:r>
      <w:r w:rsidRPr="00913897">
        <w:rPr>
          <w:rFonts w:ascii="Arial" w:hAnsi="Arial" w:cs="Arial"/>
          <w:i/>
          <w:color w:val="FF0000"/>
          <w:sz w:val="24"/>
          <w:szCs w:val="24"/>
        </w:rPr>
        <w:t xml:space="preserve"> </w:t>
      </w:r>
      <w:r w:rsidRPr="00913897">
        <w:rPr>
          <w:rFonts w:ascii="Arial" w:hAnsi="Arial" w:cs="Arial"/>
          <w:i/>
          <w:sz w:val="24"/>
          <w:szCs w:val="24"/>
        </w:rPr>
        <w:t>“O saldo</w:t>
      </w:r>
      <w:r w:rsidR="000A65EA" w:rsidRPr="00913897">
        <w:rPr>
          <w:rFonts w:ascii="Arial" w:hAnsi="Arial" w:cs="Arial"/>
          <w:i/>
          <w:sz w:val="24"/>
          <w:szCs w:val="24"/>
        </w:rPr>
        <w:t xml:space="preserve"> final da </w:t>
      </w:r>
      <w:r w:rsidR="00661FEE">
        <w:rPr>
          <w:rFonts w:ascii="Arial" w:hAnsi="Arial" w:cs="Arial"/>
          <w:i/>
          <w:sz w:val="24"/>
          <w:szCs w:val="24"/>
        </w:rPr>
        <w:t>Conta Contábil</w:t>
      </w:r>
      <w:r w:rsidR="000A65EA" w:rsidRPr="00913897">
        <w:rPr>
          <w:rFonts w:ascii="Arial" w:hAnsi="Arial" w:cs="Arial"/>
          <w:i/>
          <w:sz w:val="24"/>
          <w:szCs w:val="24"/>
        </w:rPr>
        <w:t xml:space="preserve"> 5221101</w:t>
      </w:r>
      <w:r w:rsidRPr="00913897">
        <w:rPr>
          <w:rFonts w:ascii="Arial" w:hAnsi="Arial" w:cs="Arial"/>
          <w:i/>
          <w:sz w:val="24"/>
          <w:szCs w:val="24"/>
        </w:rPr>
        <w:t>00 –</w:t>
      </w:r>
      <w:r w:rsidR="005D0CB7" w:rsidRPr="00913897">
        <w:rPr>
          <w:rFonts w:ascii="Arial" w:hAnsi="Arial" w:cs="Arial"/>
          <w:i/>
          <w:sz w:val="24"/>
          <w:szCs w:val="24"/>
        </w:rPr>
        <w:t xml:space="preserve"> </w:t>
      </w:r>
      <w:r w:rsidR="000A65EA" w:rsidRPr="00913897">
        <w:rPr>
          <w:rFonts w:ascii="Arial" w:hAnsi="Arial" w:cs="Arial"/>
          <w:i/>
          <w:sz w:val="24"/>
          <w:szCs w:val="24"/>
        </w:rPr>
        <w:t xml:space="preserve">crédito </w:t>
      </w:r>
      <w:r w:rsidRPr="00913897">
        <w:rPr>
          <w:rFonts w:ascii="Arial" w:hAnsi="Arial" w:cs="Arial"/>
          <w:i/>
          <w:sz w:val="24"/>
          <w:szCs w:val="24"/>
        </w:rPr>
        <w:t>inicial informada no BALANCORR.XML diverge do total inform</w:t>
      </w:r>
      <w:r w:rsidR="00DA2345">
        <w:rPr>
          <w:rFonts w:ascii="Arial" w:hAnsi="Arial" w:cs="Arial"/>
          <w:i/>
          <w:sz w:val="24"/>
          <w:szCs w:val="24"/>
        </w:rPr>
        <w:t>ado no  valor fixado anual</w:t>
      </w:r>
      <w:r w:rsidRPr="00913897">
        <w:rPr>
          <w:rFonts w:ascii="Arial" w:hAnsi="Arial" w:cs="Arial"/>
          <w:i/>
          <w:sz w:val="24"/>
          <w:szCs w:val="24"/>
        </w:rPr>
        <w:t xml:space="preserve"> no CONSDESP.XML”.</w:t>
      </w:r>
    </w:p>
    <w:p w14:paraId="44B92C9C" w14:textId="77777777" w:rsidR="00DA2345" w:rsidRDefault="00DA2345" w:rsidP="00195DF0">
      <w:pPr>
        <w:pStyle w:val="Default"/>
        <w:widowControl w:val="0"/>
        <w:overflowPunct w:val="0"/>
        <w:spacing w:before="120" w:after="120" w:line="360" w:lineRule="auto"/>
        <w:jc w:val="both"/>
        <w:rPr>
          <w:rFonts w:ascii="Arial" w:hAnsi="Arial" w:cs="Arial"/>
          <w:color w:val="auto"/>
        </w:rPr>
      </w:pPr>
    </w:p>
    <w:p w14:paraId="0EF126C7" w14:textId="77777777" w:rsidR="00D93BD7" w:rsidRPr="00E67E2B" w:rsidRDefault="00D93BD7" w:rsidP="00195DF0">
      <w:pPr>
        <w:pStyle w:val="Default"/>
        <w:widowControl w:val="0"/>
        <w:overflowPunct w:val="0"/>
        <w:spacing w:before="120" w:after="120" w:line="360" w:lineRule="auto"/>
        <w:jc w:val="both"/>
        <w:rPr>
          <w:rFonts w:ascii="Arial" w:hAnsi="Arial" w:cs="Arial"/>
          <w:color w:val="auto"/>
        </w:rPr>
      </w:pPr>
      <w:r w:rsidRPr="00DD414E">
        <w:rPr>
          <w:rFonts w:ascii="Arial" w:hAnsi="Arial" w:cs="Arial"/>
          <w:color w:val="auto"/>
        </w:rPr>
        <w:lastRenderedPageBreak/>
        <w:t>Para outras UGS</w:t>
      </w:r>
      <w:r w:rsidRPr="00E67E2B">
        <w:rPr>
          <w:rFonts w:ascii="Arial" w:hAnsi="Arial" w:cs="Arial"/>
          <w:color w:val="auto"/>
        </w:rPr>
        <w:t xml:space="preserve">: </w:t>
      </w:r>
    </w:p>
    <w:p w14:paraId="54696C6B" w14:textId="77777777" w:rsidR="00D93BD7" w:rsidRPr="00DD414E" w:rsidRDefault="00D93BD7" w:rsidP="00195DF0">
      <w:pPr>
        <w:pStyle w:val="Default"/>
        <w:widowControl w:val="0"/>
        <w:overflowPunct w:val="0"/>
        <w:spacing w:line="360" w:lineRule="auto"/>
        <w:jc w:val="both"/>
        <w:rPr>
          <w:b/>
          <w:i/>
          <w:color w:val="auto"/>
          <w:sz w:val="28"/>
          <w:szCs w:val="28"/>
        </w:rPr>
      </w:pPr>
      <w:r w:rsidRPr="00E67E2B">
        <w:rPr>
          <w:rFonts w:ascii="Arial" w:hAnsi="Arial" w:cs="Arial"/>
          <w:color w:val="auto"/>
        </w:rPr>
        <w:t xml:space="preserve">a) A soma do valor informado (considerar a natureza do saldo final) na </w:t>
      </w:r>
      <w:r w:rsidR="00661FEE">
        <w:rPr>
          <w:rFonts w:ascii="Arial" w:hAnsi="Arial" w:cs="Arial"/>
          <w:color w:val="auto"/>
        </w:rPr>
        <w:t>Conta Corrente</w:t>
      </w:r>
      <w:r w:rsidRPr="00E67E2B">
        <w:rPr>
          <w:rFonts w:ascii="Arial" w:hAnsi="Arial" w:cs="Arial"/>
          <w:color w:val="auto"/>
        </w:rPr>
        <w:t xml:space="preserve"> 07 da </w:t>
      </w:r>
      <w:r w:rsidR="00661FEE">
        <w:rPr>
          <w:rFonts w:ascii="Arial" w:hAnsi="Arial" w:cs="Arial"/>
          <w:color w:val="auto"/>
        </w:rPr>
        <w:t>Conta Contábil</w:t>
      </w:r>
      <w:r w:rsidRPr="00E67E2B">
        <w:rPr>
          <w:rFonts w:ascii="Arial" w:hAnsi="Arial" w:cs="Arial"/>
          <w:color w:val="auto"/>
        </w:rPr>
        <w:t xml:space="preserve"> </w:t>
      </w:r>
      <w:r w:rsidR="00715A69" w:rsidRPr="005D0CB7">
        <w:rPr>
          <w:rFonts w:ascii="Arial" w:hAnsi="Arial" w:cs="Arial"/>
          <w:color w:val="auto"/>
        </w:rPr>
        <w:t xml:space="preserve">522110100 </w:t>
      </w:r>
      <w:r w:rsidRPr="005D0CB7">
        <w:rPr>
          <w:rFonts w:ascii="Arial" w:hAnsi="Arial" w:cs="Arial"/>
          <w:color w:val="auto"/>
        </w:rPr>
        <w:t>para a chave “</w:t>
      </w:r>
      <w:r w:rsidR="00CF1D13">
        <w:rPr>
          <w:rFonts w:ascii="Arial" w:hAnsi="Arial" w:cs="Arial"/>
        </w:rPr>
        <w:t>Código do Ó</w:t>
      </w:r>
      <w:r w:rsidR="00CF1D13" w:rsidRPr="00032FF0">
        <w:rPr>
          <w:rFonts w:ascii="Arial" w:hAnsi="Arial" w:cs="Arial"/>
        </w:rPr>
        <w:t xml:space="preserve">rgão; </w:t>
      </w:r>
      <w:r w:rsidR="00CF1D13">
        <w:rPr>
          <w:rFonts w:ascii="Arial" w:hAnsi="Arial" w:cs="Arial"/>
        </w:rPr>
        <w:t>Código da Unidade Orçamentaria; Função; Subfunção; Programa; Código da Ação; Categoria Econômica da Despesa; Grupo de Natureza da Despesa; Modalidade de Aplicação; Elemento de Despesa; G</w:t>
      </w:r>
      <w:r w:rsidR="00CF1D13" w:rsidRPr="00032FF0">
        <w:rPr>
          <w:rFonts w:ascii="Arial" w:hAnsi="Arial" w:cs="Arial"/>
        </w:rPr>
        <w:t>rupo de Fonte/Destinação de Recursos</w:t>
      </w:r>
      <w:r w:rsidRPr="00E67E2B">
        <w:rPr>
          <w:rFonts w:ascii="Arial" w:hAnsi="Arial" w:cs="Arial"/>
          <w:color w:val="auto"/>
        </w:rPr>
        <w:t xml:space="preserve">” no campo “saldo final” no arquivo BALANCORR.XML deverá ser igual ao valor informado do campo “valor fixado anual” no DESPESAF.XML para mesma chave. </w:t>
      </w:r>
      <w:r w:rsidR="00BC3861" w:rsidRPr="00DD414E">
        <w:rPr>
          <w:rFonts w:ascii="Arial" w:hAnsi="Arial" w:cs="Arial"/>
          <w:color w:val="auto"/>
        </w:rPr>
        <w:t>(</w:t>
      </w:r>
      <w:r w:rsidR="00BC3861" w:rsidRPr="00913897">
        <w:rPr>
          <w:rFonts w:ascii="Arial" w:hAnsi="Arial" w:cs="Arial"/>
          <w:color w:val="auto"/>
          <w:u w:val="single"/>
        </w:rPr>
        <w:t>Consistência Impeditiva</w:t>
      </w:r>
      <w:r w:rsidR="00BC3861" w:rsidRPr="00DD414E">
        <w:rPr>
          <w:rFonts w:ascii="Arial" w:hAnsi="Arial" w:cs="Arial"/>
          <w:color w:val="auto"/>
        </w:rPr>
        <w:t xml:space="preserve">)  </w:t>
      </w:r>
      <w:r w:rsidR="00BC3861" w:rsidRPr="00DD414E">
        <w:rPr>
          <w:b/>
          <w:i/>
          <w:color w:val="auto"/>
          <w:sz w:val="28"/>
          <w:szCs w:val="28"/>
        </w:rPr>
        <w:t>ERRO 1357</w:t>
      </w:r>
    </w:p>
    <w:p w14:paraId="6B7133B0" w14:textId="77777777" w:rsidR="00D93BD7" w:rsidRPr="00913897" w:rsidRDefault="00D93BD7" w:rsidP="00195DF0">
      <w:pPr>
        <w:widowControl w:val="0"/>
        <w:spacing w:after="120" w:line="360" w:lineRule="auto"/>
        <w:jc w:val="both"/>
        <w:rPr>
          <w:rFonts w:ascii="Arial" w:hAnsi="Arial" w:cs="Arial"/>
          <w:i/>
          <w:sz w:val="24"/>
          <w:szCs w:val="24"/>
        </w:rPr>
      </w:pPr>
      <w:r w:rsidRPr="00913897">
        <w:rPr>
          <w:rFonts w:ascii="Arial" w:hAnsi="Arial" w:cs="Arial"/>
          <w:b/>
          <w:i/>
          <w:sz w:val="24"/>
          <w:szCs w:val="24"/>
        </w:rPr>
        <w:t>Mensagem</w:t>
      </w:r>
      <w:r w:rsidRPr="00913897">
        <w:rPr>
          <w:rFonts w:ascii="Arial" w:hAnsi="Arial" w:cs="Arial"/>
          <w:i/>
          <w:sz w:val="24"/>
          <w:szCs w:val="24"/>
        </w:rPr>
        <w:t xml:space="preserve">: O total do valor informado na </w:t>
      </w:r>
      <w:r w:rsidR="00661FEE">
        <w:rPr>
          <w:rFonts w:ascii="Arial" w:hAnsi="Arial" w:cs="Arial"/>
          <w:i/>
          <w:sz w:val="24"/>
          <w:szCs w:val="24"/>
        </w:rPr>
        <w:t>Conta Corrente</w:t>
      </w:r>
      <w:r w:rsidR="00981689" w:rsidRPr="00913897">
        <w:rPr>
          <w:rFonts w:ascii="Arial" w:hAnsi="Arial" w:cs="Arial"/>
          <w:i/>
          <w:sz w:val="24"/>
          <w:szCs w:val="24"/>
        </w:rPr>
        <w:t xml:space="preserve"> 07 da </w:t>
      </w:r>
      <w:r w:rsidR="00661FEE">
        <w:rPr>
          <w:rFonts w:ascii="Arial" w:hAnsi="Arial" w:cs="Arial"/>
          <w:i/>
          <w:sz w:val="24"/>
          <w:szCs w:val="24"/>
        </w:rPr>
        <w:t>Conta Contábil</w:t>
      </w:r>
      <w:r w:rsidR="00981689" w:rsidRPr="00913897">
        <w:rPr>
          <w:rFonts w:ascii="Arial" w:hAnsi="Arial" w:cs="Arial"/>
          <w:i/>
          <w:sz w:val="24"/>
          <w:szCs w:val="24"/>
        </w:rPr>
        <w:t xml:space="preserve"> 5221101</w:t>
      </w:r>
      <w:r w:rsidRPr="00913897">
        <w:rPr>
          <w:rFonts w:ascii="Arial" w:hAnsi="Arial" w:cs="Arial"/>
          <w:i/>
          <w:sz w:val="24"/>
          <w:szCs w:val="24"/>
        </w:rPr>
        <w:t>00 para a chave “código do órgão; código da unidade orçamentaria; função; subfunção; programa; código da ação; categoria econômica da despesa; grupo de natureza da despesa; modalidade de aplicação; elemento de despesa; grupo de Fonte/Destinação de Recursos” no campo “saldo final” no arquivo BALANCORR.XML diverge do valor informado do campo “valor fixado anual” no DESPESAF.XML”.</w:t>
      </w:r>
    </w:p>
    <w:p w14:paraId="4A1FD94F" w14:textId="77777777" w:rsidR="00D93BD7" w:rsidRPr="00DD414E" w:rsidRDefault="00D93BD7" w:rsidP="00195DF0">
      <w:pPr>
        <w:pStyle w:val="Default"/>
        <w:widowControl w:val="0"/>
        <w:overflowPunct w:val="0"/>
        <w:spacing w:line="360" w:lineRule="auto"/>
        <w:jc w:val="both"/>
        <w:rPr>
          <w:rFonts w:ascii="Arial" w:hAnsi="Arial" w:cs="Arial"/>
          <w:color w:val="auto"/>
        </w:rPr>
      </w:pPr>
      <w:r w:rsidRPr="00DD414E">
        <w:rPr>
          <w:rFonts w:ascii="Arial" w:hAnsi="Arial" w:cs="Arial"/>
          <w:color w:val="auto"/>
        </w:rPr>
        <w:t xml:space="preserve">b) Verificar se a soma do saldo final (considerar a natureza do saldo final) da </w:t>
      </w:r>
      <w:r w:rsidR="00661FEE">
        <w:rPr>
          <w:rFonts w:ascii="Arial" w:hAnsi="Arial" w:cs="Arial"/>
          <w:color w:val="auto"/>
        </w:rPr>
        <w:t>Conta Contábil</w:t>
      </w:r>
      <w:r w:rsidRPr="00DD414E">
        <w:rPr>
          <w:rFonts w:ascii="Arial" w:hAnsi="Arial" w:cs="Arial"/>
          <w:color w:val="auto"/>
        </w:rPr>
        <w:t xml:space="preserve"> </w:t>
      </w:r>
      <w:r w:rsidR="00137974" w:rsidRPr="00DD414E">
        <w:rPr>
          <w:rFonts w:ascii="Arial" w:hAnsi="Arial" w:cs="Arial"/>
          <w:color w:val="auto"/>
        </w:rPr>
        <w:t>522110100</w:t>
      </w:r>
      <w:r w:rsidR="00FB0270" w:rsidRPr="00DD414E">
        <w:rPr>
          <w:rFonts w:ascii="Arial" w:hAnsi="Arial" w:cs="Arial"/>
          <w:color w:val="auto"/>
        </w:rPr>
        <w:t xml:space="preserve"> </w:t>
      </w:r>
      <w:r w:rsidR="00137974" w:rsidRPr="00DD414E">
        <w:rPr>
          <w:rFonts w:ascii="Arial" w:hAnsi="Arial" w:cs="Arial"/>
          <w:color w:val="auto"/>
        </w:rPr>
        <w:t>crédito</w:t>
      </w:r>
      <w:r w:rsidRPr="00DD414E">
        <w:rPr>
          <w:rFonts w:ascii="Arial" w:hAnsi="Arial" w:cs="Arial"/>
          <w:color w:val="auto"/>
        </w:rPr>
        <w:t xml:space="preserve"> inicial informada no BALANCORR.XML é igual a soma do valor informado no  valor fixado anual” no DESPESAF.XML. </w:t>
      </w:r>
      <w:r w:rsidR="00F322D2" w:rsidRPr="00DD414E">
        <w:rPr>
          <w:rFonts w:ascii="Arial" w:hAnsi="Arial" w:cs="Arial"/>
          <w:color w:val="auto"/>
        </w:rPr>
        <w:t>(</w:t>
      </w:r>
      <w:r w:rsidR="00F322D2" w:rsidRPr="00913897">
        <w:rPr>
          <w:rFonts w:ascii="Arial" w:hAnsi="Arial" w:cs="Arial"/>
          <w:color w:val="auto"/>
          <w:u w:val="single"/>
        </w:rPr>
        <w:t>Consistência Impeditiva</w:t>
      </w:r>
      <w:r w:rsidR="00F322D2" w:rsidRPr="00DD414E">
        <w:rPr>
          <w:rFonts w:ascii="Arial" w:hAnsi="Arial" w:cs="Arial"/>
          <w:color w:val="auto"/>
        </w:rPr>
        <w:t xml:space="preserve">)  </w:t>
      </w:r>
      <w:r w:rsidR="00F322D2" w:rsidRPr="00DD414E">
        <w:rPr>
          <w:b/>
          <w:i/>
          <w:color w:val="auto"/>
          <w:sz w:val="28"/>
          <w:szCs w:val="28"/>
        </w:rPr>
        <w:t>ERRO 1358</w:t>
      </w:r>
    </w:p>
    <w:p w14:paraId="42E07DBF" w14:textId="77777777" w:rsidR="00D93BD7" w:rsidRPr="00913897" w:rsidRDefault="00D93BD7" w:rsidP="00195DF0">
      <w:pPr>
        <w:widowControl w:val="0"/>
        <w:spacing w:line="360" w:lineRule="auto"/>
        <w:jc w:val="both"/>
        <w:rPr>
          <w:rFonts w:ascii="Arial" w:hAnsi="Arial" w:cs="Arial"/>
          <w:i/>
          <w:sz w:val="24"/>
          <w:szCs w:val="24"/>
        </w:rPr>
      </w:pPr>
      <w:r w:rsidRPr="00913897">
        <w:rPr>
          <w:rFonts w:ascii="Arial" w:hAnsi="Arial" w:cs="Arial"/>
          <w:b/>
          <w:i/>
          <w:sz w:val="24"/>
          <w:szCs w:val="24"/>
        </w:rPr>
        <w:t>Mensagem:</w:t>
      </w:r>
      <w:r w:rsidRPr="00913897">
        <w:rPr>
          <w:rFonts w:ascii="Arial" w:hAnsi="Arial" w:cs="Arial"/>
          <w:i/>
          <w:sz w:val="24"/>
          <w:szCs w:val="24"/>
        </w:rPr>
        <w:t xml:space="preserve"> "O saldo</w:t>
      </w:r>
      <w:r w:rsidR="00FB0270" w:rsidRPr="00913897">
        <w:rPr>
          <w:rFonts w:ascii="Arial" w:hAnsi="Arial" w:cs="Arial"/>
          <w:i/>
          <w:sz w:val="24"/>
          <w:szCs w:val="24"/>
        </w:rPr>
        <w:t xml:space="preserve"> final da </w:t>
      </w:r>
      <w:r w:rsidR="00661FEE">
        <w:rPr>
          <w:rFonts w:ascii="Arial" w:hAnsi="Arial" w:cs="Arial"/>
          <w:i/>
          <w:sz w:val="24"/>
          <w:szCs w:val="24"/>
        </w:rPr>
        <w:t>Conta Contábil</w:t>
      </w:r>
      <w:r w:rsidR="00FB0270" w:rsidRPr="00913897">
        <w:rPr>
          <w:rFonts w:ascii="Arial" w:hAnsi="Arial" w:cs="Arial"/>
          <w:i/>
          <w:sz w:val="24"/>
          <w:szCs w:val="24"/>
        </w:rPr>
        <w:t xml:space="preserve"> 5221101</w:t>
      </w:r>
      <w:r w:rsidRPr="00913897">
        <w:rPr>
          <w:rFonts w:ascii="Arial" w:hAnsi="Arial" w:cs="Arial"/>
          <w:i/>
          <w:sz w:val="24"/>
          <w:szCs w:val="24"/>
        </w:rPr>
        <w:t>00 –</w:t>
      </w:r>
      <w:r w:rsidR="005D0CB7" w:rsidRPr="00913897">
        <w:rPr>
          <w:rFonts w:ascii="Arial" w:hAnsi="Arial" w:cs="Arial"/>
          <w:i/>
          <w:sz w:val="24"/>
          <w:szCs w:val="24"/>
        </w:rPr>
        <w:t xml:space="preserve"> </w:t>
      </w:r>
      <w:r w:rsidR="00FB0270" w:rsidRPr="00913897">
        <w:rPr>
          <w:rFonts w:ascii="Arial" w:hAnsi="Arial" w:cs="Arial"/>
          <w:i/>
          <w:sz w:val="24"/>
          <w:szCs w:val="24"/>
        </w:rPr>
        <w:t xml:space="preserve">crédito </w:t>
      </w:r>
      <w:r w:rsidRPr="00913897">
        <w:rPr>
          <w:rFonts w:ascii="Arial" w:hAnsi="Arial" w:cs="Arial"/>
          <w:i/>
          <w:sz w:val="24"/>
          <w:szCs w:val="24"/>
        </w:rPr>
        <w:t>inicial informada no BALANCORR.XML diverge do total informado no campo "valor fixado anual” no DESPESAF.XML".</w:t>
      </w:r>
    </w:p>
    <w:p w14:paraId="3944DE41" w14:textId="77777777" w:rsidR="00D93BD7" w:rsidRPr="00E67E2B" w:rsidRDefault="00D93BD7" w:rsidP="00195DF0">
      <w:pPr>
        <w:widowControl w:val="0"/>
        <w:spacing w:line="360" w:lineRule="auto"/>
        <w:jc w:val="both"/>
        <w:rPr>
          <w:rFonts w:ascii="Arial" w:hAnsi="Arial" w:cs="Arial"/>
          <w:color w:val="FF0000"/>
        </w:rPr>
      </w:pPr>
    </w:p>
    <w:p w14:paraId="785A88EC" w14:textId="0B4C29EE" w:rsidR="00D93BD7" w:rsidRPr="009F3187"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9</w:t>
      </w:r>
      <w:r w:rsidR="00D93BD7" w:rsidRPr="009F3187">
        <w:rPr>
          <w:rFonts w:ascii="Arial" w:hAnsi="Arial" w:cs="Arial"/>
          <w:color w:val="auto"/>
        </w:rPr>
        <w:t xml:space="preserve"> Consiste total da </w:t>
      </w:r>
      <w:r w:rsidR="00661FEE" w:rsidRPr="009F3187">
        <w:rPr>
          <w:rFonts w:ascii="Arial" w:hAnsi="Arial" w:cs="Arial"/>
          <w:color w:val="auto"/>
        </w:rPr>
        <w:t>Conta Corrente</w:t>
      </w:r>
      <w:r w:rsidR="009241CD" w:rsidRPr="009F3187">
        <w:rPr>
          <w:rFonts w:ascii="Arial" w:hAnsi="Arial" w:cs="Arial"/>
          <w:color w:val="auto"/>
        </w:rPr>
        <w:t xml:space="preserve"> 07 da conta </w:t>
      </w:r>
      <w:r w:rsidR="00BA0334" w:rsidRPr="009F3187">
        <w:rPr>
          <w:rFonts w:ascii="Arial" w:hAnsi="Arial" w:cs="Arial"/>
          <w:color w:val="auto"/>
        </w:rPr>
        <w:t>622110000</w:t>
      </w:r>
      <w:r w:rsidR="00D93BD7" w:rsidRPr="009F3187">
        <w:rPr>
          <w:rFonts w:ascii="Arial" w:hAnsi="Arial" w:cs="Arial"/>
          <w:color w:val="auto"/>
        </w:rPr>
        <w:t xml:space="preserve"> – </w:t>
      </w:r>
      <w:r w:rsidR="00BA0334" w:rsidRPr="009F3187">
        <w:rPr>
          <w:rFonts w:ascii="Arial" w:hAnsi="Arial" w:cs="Arial"/>
          <w:color w:val="auto"/>
        </w:rPr>
        <w:t>C</w:t>
      </w:r>
      <w:r w:rsidR="00D93BD7" w:rsidRPr="009F3187">
        <w:rPr>
          <w:rFonts w:ascii="Arial" w:hAnsi="Arial" w:cs="Arial"/>
          <w:color w:val="auto"/>
        </w:rPr>
        <w:t xml:space="preserve">rédito </w:t>
      </w:r>
      <w:r w:rsidR="00BA0334" w:rsidRPr="009F3187">
        <w:rPr>
          <w:rFonts w:ascii="Arial" w:hAnsi="Arial" w:cs="Arial"/>
          <w:color w:val="auto"/>
        </w:rPr>
        <w:t>D</w:t>
      </w:r>
      <w:r w:rsidR="00D93BD7" w:rsidRPr="009F3187">
        <w:rPr>
          <w:rFonts w:ascii="Arial" w:hAnsi="Arial" w:cs="Arial"/>
          <w:color w:val="auto"/>
        </w:rPr>
        <w:t xml:space="preserve">isponível com valores informados nos arquivos da abertura (orçamento inicial)   </w:t>
      </w:r>
    </w:p>
    <w:p w14:paraId="4443C410" w14:textId="77777777" w:rsidR="00D93BD7" w:rsidRPr="00E67E2B" w:rsidRDefault="00D93BD7" w:rsidP="00195DF0">
      <w:pPr>
        <w:pStyle w:val="Default"/>
        <w:widowControl w:val="0"/>
        <w:overflowPunct w:val="0"/>
        <w:spacing w:before="120" w:after="120" w:line="360" w:lineRule="auto"/>
        <w:jc w:val="both"/>
        <w:rPr>
          <w:rFonts w:ascii="Arial" w:hAnsi="Arial" w:cs="Arial"/>
          <w:color w:val="auto"/>
        </w:rPr>
      </w:pPr>
      <w:r w:rsidRPr="00DD414E">
        <w:rPr>
          <w:rFonts w:ascii="Arial" w:hAnsi="Arial" w:cs="Arial"/>
          <w:color w:val="auto"/>
        </w:rPr>
        <w:t>Para prefeitura</w:t>
      </w:r>
      <w:r w:rsidRPr="00E67E2B">
        <w:rPr>
          <w:rFonts w:ascii="Arial" w:hAnsi="Arial" w:cs="Arial"/>
          <w:color w:val="auto"/>
        </w:rPr>
        <w:t xml:space="preserve">: </w:t>
      </w:r>
    </w:p>
    <w:p w14:paraId="76C57D3D" w14:textId="77777777" w:rsidR="00D93BD7" w:rsidRPr="00DD414E" w:rsidRDefault="00D93BD7" w:rsidP="00195DF0">
      <w:pPr>
        <w:pStyle w:val="Default"/>
        <w:widowControl w:val="0"/>
        <w:overflowPunct w:val="0"/>
        <w:spacing w:line="360" w:lineRule="auto"/>
        <w:jc w:val="both"/>
        <w:rPr>
          <w:rFonts w:ascii="Arial" w:hAnsi="Arial" w:cs="Arial"/>
          <w:color w:val="auto"/>
        </w:rPr>
      </w:pPr>
      <w:r w:rsidRPr="005D0CB7">
        <w:rPr>
          <w:rFonts w:ascii="Arial" w:hAnsi="Arial" w:cs="Arial"/>
          <w:color w:val="auto"/>
        </w:rPr>
        <w:t xml:space="preserve">a) A soma do valor informado na </w:t>
      </w:r>
      <w:r w:rsidR="00661FEE">
        <w:rPr>
          <w:rFonts w:ascii="Arial" w:hAnsi="Arial" w:cs="Arial"/>
          <w:color w:val="auto"/>
        </w:rPr>
        <w:t>Conta Corrente</w:t>
      </w:r>
      <w:r w:rsidRPr="005D0CB7">
        <w:rPr>
          <w:rFonts w:ascii="Arial" w:hAnsi="Arial" w:cs="Arial"/>
          <w:color w:val="auto"/>
        </w:rPr>
        <w:t xml:space="preserve"> 07 da </w:t>
      </w:r>
      <w:r w:rsidR="00661FEE">
        <w:rPr>
          <w:rFonts w:ascii="Arial" w:hAnsi="Arial" w:cs="Arial"/>
          <w:color w:val="auto"/>
        </w:rPr>
        <w:t>Conta Contábil</w:t>
      </w:r>
      <w:r w:rsidRPr="005D0CB7">
        <w:rPr>
          <w:rFonts w:ascii="Arial" w:hAnsi="Arial" w:cs="Arial"/>
          <w:color w:val="auto"/>
        </w:rPr>
        <w:t xml:space="preserve"> </w:t>
      </w:r>
      <w:r w:rsidR="00BA0334" w:rsidRPr="00B02AEC">
        <w:rPr>
          <w:rFonts w:ascii="Arial" w:hAnsi="Arial" w:cs="Arial"/>
          <w:color w:val="auto"/>
        </w:rPr>
        <w:t>622110000</w:t>
      </w:r>
      <w:r w:rsidR="00BA0334">
        <w:rPr>
          <w:rFonts w:ascii="Arial" w:hAnsi="Arial" w:cs="Arial"/>
          <w:color w:val="0070C0"/>
        </w:rPr>
        <w:t xml:space="preserve">, </w:t>
      </w:r>
      <w:r w:rsidRPr="005D0CB7">
        <w:rPr>
          <w:rFonts w:ascii="Arial" w:hAnsi="Arial" w:cs="Arial"/>
          <w:color w:val="auto"/>
        </w:rPr>
        <w:t xml:space="preserve"> </w:t>
      </w:r>
      <w:r w:rsidR="00BA0334">
        <w:rPr>
          <w:rFonts w:ascii="Arial" w:hAnsi="Arial" w:cs="Arial"/>
          <w:color w:val="auto"/>
        </w:rPr>
        <w:t>Movimento C</w:t>
      </w:r>
      <w:r w:rsidRPr="005D0CB7">
        <w:rPr>
          <w:rFonts w:ascii="Arial" w:hAnsi="Arial" w:cs="Arial"/>
          <w:color w:val="auto"/>
        </w:rPr>
        <w:t xml:space="preserve">rédito, menos valor informado na </w:t>
      </w:r>
      <w:r w:rsidR="00661FEE">
        <w:rPr>
          <w:rFonts w:ascii="Arial" w:hAnsi="Arial" w:cs="Arial"/>
          <w:color w:val="auto"/>
        </w:rPr>
        <w:t>Conta Corrente</w:t>
      </w:r>
      <w:r w:rsidRPr="005D0CB7">
        <w:rPr>
          <w:rFonts w:ascii="Arial" w:hAnsi="Arial" w:cs="Arial"/>
          <w:color w:val="auto"/>
        </w:rPr>
        <w:t xml:space="preserve"> 08 das contas contábeis: 522120100/522120201/522120202/522120203/522120301/522120302/522120303/</w:t>
      </w:r>
      <w:r w:rsidR="00BA0334">
        <w:rPr>
          <w:rFonts w:ascii="Arial" w:hAnsi="Arial" w:cs="Arial"/>
          <w:color w:val="auto"/>
        </w:rPr>
        <w:t xml:space="preserve"> </w:t>
      </w:r>
      <w:r w:rsidRPr="005D0CB7">
        <w:rPr>
          <w:rFonts w:ascii="Arial" w:hAnsi="Arial" w:cs="Arial"/>
          <w:color w:val="auto"/>
        </w:rPr>
        <w:t>522190101</w:t>
      </w:r>
      <w:r w:rsidR="00BA0334">
        <w:rPr>
          <w:rFonts w:ascii="Arial" w:hAnsi="Arial" w:cs="Arial"/>
          <w:color w:val="auto"/>
        </w:rPr>
        <w:t>, M</w:t>
      </w:r>
      <w:r w:rsidRPr="005D0CB7">
        <w:rPr>
          <w:rFonts w:ascii="Arial" w:hAnsi="Arial" w:cs="Arial"/>
          <w:color w:val="auto"/>
        </w:rPr>
        <w:t xml:space="preserve">ovimento </w:t>
      </w:r>
      <w:r w:rsidR="00BA0334">
        <w:rPr>
          <w:rFonts w:ascii="Arial" w:hAnsi="Arial" w:cs="Arial"/>
          <w:color w:val="auto"/>
        </w:rPr>
        <w:t>D</w:t>
      </w:r>
      <w:r w:rsidRPr="005D0CB7">
        <w:rPr>
          <w:rFonts w:ascii="Arial" w:hAnsi="Arial" w:cs="Arial"/>
          <w:color w:val="auto"/>
        </w:rPr>
        <w:t xml:space="preserve">ébito, menos o valor informado na </w:t>
      </w:r>
      <w:r w:rsidR="00661FEE">
        <w:rPr>
          <w:rFonts w:ascii="Arial" w:hAnsi="Arial" w:cs="Arial"/>
          <w:color w:val="auto"/>
        </w:rPr>
        <w:t>Conta Corrente</w:t>
      </w:r>
      <w:r w:rsidRPr="005D0CB7">
        <w:rPr>
          <w:rFonts w:ascii="Arial" w:hAnsi="Arial" w:cs="Arial"/>
          <w:color w:val="auto"/>
        </w:rPr>
        <w:t xml:space="preserve"> 07 das </w:t>
      </w:r>
      <w:r w:rsidR="00DA2345">
        <w:rPr>
          <w:rFonts w:ascii="Arial" w:hAnsi="Arial" w:cs="Arial"/>
          <w:color w:val="auto"/>
        </w:rPr>
        <w:t xml:space="preserve">contas </w:t>
      </w:r>
      <w:r w:rsidRPr="005D0CB7">
        <w:rPr>
          <w:rFonts w:ascii="Arial" w:hAnsi="Arial" w:cs="Arial"/>
          <w:color w:val="auto"/>
        </w:rPr>
        <w:t xml:space="preserve">contábeis </w:t>
      </w:r>
      <w:r w:rsidR="00A97C11" w:rsidRPr="005D0CB7">
        <w:rPr>
          <w:rFonts w:ascii="Arial" w:hAnsi="Arial" w:cs="Arial"/>
          <w:color w:val="auto"/>
        </w:rPr>
        <w:t>522210100/522210200/522210901/522220101/522220201/522220901/522290100/</w:t>
      </w:r>
      <w:r w:rsidR="00BA0334">
        <w:rPr>
          <w:rFonts w:ascii="Arial" w:hAnsi="Arial" w:cs="Arial"/>
          <w:color w:val="auto"/>
        </w:rPr>
        <w:t xml:space="preserve"> </w:t>
      </w:r>
      <w:r w:rsidR="00A97C11" w:rsidRPr="005D0CB7">
        <w:rPr>
          <w:rFonts w:ascii="Arial" w:hAnsi="Arial" w:cs="Arial"/>
          <w:color w:val="auto"/>
        </w:rPr>
        <w:t>522290200</w:t>
      </w:r>
      <w:r w:rsidR="00BA0334">
        <w:rPr>
          <w:rFonts w:ascii="Arial" w:hAnsi="Arial" w:cs="Arial"/>
          <w:color w:val="auto"/>
        </w:rPr>
        <w:t>,</w:t>
      </w:r>
      <w:r w:rsidR="00A97C11" w:rsidRPr="005D0CB7">
        <w:rPr>
          <w:rFonts w:ascii="Arial" w:hAnsi="Arial" w:cs="Arial"/>
          <w:color w:val="auto"/>
        </w:rPr>
        <w:t xml:space="preserve"> </w:t>
      </w:r>
      <w:r w:rsidR="00BA0334">
        <w:rPr>
          <w:rFonts w:ascii="Arial" w:hAnsi="Arial" w:cs="Arial"/>
          <w:color w:val="auto"/>
        </w:rPr>
        <w:t>Movimento D</w:t>
      </w:r>
      <w:r w:rsidR="00A97C11" w:rsidRPr="005D0CB7">
        <w:rPr>
          <w:rFonts w:ascii="Arial" w:hAnsi="Arial" w:cs="Arial"/>
          <w:color w:val="auto"/>
        </w:rPr>
        <w:t xml:space="preserve">ébito, </w:t>
      </w:r>
      <w:r w:rsidR="002C1150" w:rsidRPr="005D0CB7">
        <w:rPr>
          <w:rFonts w:ascii="Arial" w:hAnsi="Arial" w:cs="Arial"/>
          <w:color w:val="auto"/>
        </w:rPr>
        <w:t>mais</w:t>
      </w:r>
      <w:r w:rsidR="00A97C11" w:rsidRPr="005D0CB7">
        <w:rPr>
          <w:rFonts w:ascii="Arial" w:hAnsi="Arial" w:cs="Arial"/>
          <w:color w:val="auto"/>
        </w:rPr>
        <w:t xml:space="preserve"> o valor informado na </w:t>
      </w:r>
      <w:r w:rsidR="00661FEE">
        <w:rPr>
          <w:rFonts w:ascii="Arial" w:hAnsi="Arial" w:cs="Arial"/>
          <w:color w:val="auto"/>
        </w:rPr>
        <w:t>Conta Corrente</w:t>
      </w:r>
      <w:r w:rsidR="00A97C11" w:rsidRPr="005D0CB7">
        <w:rPr>
          <w:rFonts w:ascii="Arial" w:hAnsi="Arial" w:cs="Arial"/>
          <w:color w:val="auto"/>
        </w:rPr>
        <w:t xml:space="preserve"> 07 das contas contábeis  522210909/522220109/522220209/522220909</w:t>
      </w:r>
      <w:r w:rsidR="00BA0334">
        <w:rPr>
          <w:rFonts w:ascii="Arial" w:hAnsi="Arial" w:cs="Arial"/>
          <w:color w:val="auto"/>
        </w:rPr>
        <w:t>, M</w:t>
      </w:r>
      <w:r w:rsidR="00A97C11" w:rsidRPr="005D0CB7">
        <w:rPr>
          <w:rFonts w:ascii="Arial" w:hAnsi="Arial" w:cs="Arial"/>
          <w:color w:val="auto"/>
        </w:rPr>
        <w:t xml:space="preserve">ovimento </w:t>
      </w:r>
      <w:r w:rsidR="00BA0334">
        <w:rPr>
          <w:rFonts w:ascii="Arial" w:hAnsi="Arial" w:cs="Arial"/>
          <w:color w:val="auto"/>
        </w:rPr>
        <w:t>C</w:t>
      </w:r>
      <w:r w:rsidR="00A97C11" w:rsidRPr="005D0CB7">
        <w:rPr>
          <w:rFonts w:ascii="Arial" w:hAnsi="Arial" w:cs="Arial"/>
          <w:color w:val="auto"/>
        </w:rPr>
        <w:t>rédito</w:t>
      </w:r>
      <w:r w:rsidR="008F1340" w:rsidRPr="005D0CB7">
        <w:rPr>
          <w:rFonts w:ascii="Arial" w:hAnsi="Arial" w:cs="Arial"/>
          <w:color w:val="auto"/>
        </w:rPr>
        <w:t xml:space="preserve">, </w:t>
      </w:r>
      <w:r w:rsidR="00A97C11" w:rsidRPr="005D0CB7">
        <w:rPr>
          <w:rFonts w:ascii="Arial" w:hAnsi="Arial" w:cs="Arial"/>
          <w:color w:val="auto"/>
        </w:rPr>
        <w:t xml:space="preserve"> para  </w:t>
      </w:r>
      <w:r w:rsidRPr="005D0CB7">
        <w:rPr>
          <w:rFonts w:ascii="Arial" w:hAnsi="Arial" w:cs="Arial"/>
          <w:color w:val="auto"/>
        </w:rPr>
        <w:t>a chave “</w:t>
      </w:r>
      <w:r w:rsidR="00484B87">
        <w:rPr>
          <w:rFonts w:ascii="Arial" w:hAnsi="Arial" w:cs="Arial"/>
          <w:color w:val="auto"/>
        </w:rPr>
        <w:t xml:space="preserve">Código da </w:t>
      </w:r>
      <w:r w:rsidR="00484B87">
        <w:rPr>
          <w:rFonts w:ascii="Arial" w:hAnsi="Arial" w:cs="Arial"/>
        </w:rPr>
        <w:t>UG Prefeitura</w:t>
      </w:r>
      <w:r w:rsidR="00484B87" w:rsidRPr="00032FF0">
        <w:rPr>
          <w:rFonts w:ascii="Arial" w:hAnsi="Arial" w:cs="Arial"/>
        </w:rPr>
        <w:t xml:space="preserve">, </w:t>
      </w:r>
      <w:r w:rsidR="00484B87">
        <w:rPr>
          <w:rFonts w:ascii="Arial" w:hAnsi="Arial" w:cs="Arial"/>
        </w:rPr>
        <w:t>Código do Ó</w:t>
      </w:r>
      <w:r w:rsidR="00484B87" w:rsidRPr="00032FF0">
        <w:rPr>
          <w:rFonts w:ascii="Arial" w:hAnsi="Arial" w:cs="Arial"/>
        </w:rPr>
        <w:t xml:space="preserve">rgão; </w:t>
      </w:r>
      <w:r w:rsidR="00484B87">
        <w:rPr>
          <w:rFonts w:ascii="Arial" w:hAnsi="Arial" w:cs="Arial"/>
        </w:rPr>
        <w:t xml:space="preserve">Código da Unidade Orçamentaria; Função; </w:t>
      </w:r>
      <w:r w:rsidR="00484B87">
        <w:rPr>
          <w:rFonts w:ascii="Arial" w:hAnsi="Arial" w:cs="Arial"/>
        </w:rPr>
        <w:lastRenderedPageBreak/>
        <w:t>Subfunção; Programa; Código da Ação; Categoria Econômica da Despesa; Grupo de Natureza da Despesa; Modalidade de Aplicação; Elemento de Despesa; G</w:t>
      </w:r>
      <w:r w:rsidR="00484B87" w:rsidRPr="00032FF0">
        <w:rPr>
          <w:rFonts w:ascii="Arial" w:hAnsi="Arial" w:cs="Arial"/>
        </w:rPr>
        <w:t>rupo de Fonte/Destinação de Recursos</w:t>
      </w:r>
      <w:r w:rsidRPr="00E67E2B">
        <w:rPr>
          <w:rFonts w:ascii="Arial" w:hAnsi="Arial" w:cs="Arial"/>
          <w:color w:val="auto"/>
        </w:rPr>
        <w:t xml:space="preserve">” no arquivo BALANCORR.XML deverá ser maior ou igual ao valor informado do campo “valor fixado anual” na </w:t>
      </w:r>
      <w:r w:rsidR="000014B1">
        <w:rPr>
          <w:rFonts w:ascii="Arial" w:hAnsi="Arial" w:cs="Arial"/>
          <w:color w:val="auto"/>
        </w:rPr>
        <w:t>UG</w:t>
      </w:r>
      <w:r w:rsidRPr="00E67E2B">
        <w:rPr>
          <w:rFonts w:ascii="Arial" w:hAnsi="Arial" w:cs="Arial"/>
          <w:color w:val="auto"/>
        </w:rPr>
        <w:t xml:space="preserve"> prefeitura no CONSDESP.XML para mesma chave. </w:t>
      </w:r>
      <w:r w:rsidRPr="003E1E72">
        <w:rPr>
          <w:rFonts w:ascii="Arial" w:hAnsi="Arial" w:cs="Arial"/>
          <w:color w:val="auto"/>
        </w:rPr>
        <w:t>(</w:t>
      </w:r>
      <w:r w:rsidR="00E732AF" w:rsidRPr="003E1E72">
        <w:rPr>
          <w:rFonts w:ascii="Arial" w:hAnsi="Arial" w:cs="Arial"/>
          <w:color w:val="auto"/>
          <w:u w:val="single"/>
        </w:rPr>
        <w:t>Consistência I</w:t>
      </w:r>
      <w:r w:rsidRPr="003E1E72">
        <w:rPr>
          <w:rFonts w:ascii="Arial" w:hAnsi="Arial" w:cs="Arial"/>
          <w:color w:val="auto"/>
          <w:u w:val="single"/>
        </w:rPr>
        <w:t>ndicativa</w:t>
      </w:r>
      <w:r w:rsidRPr="00DD414E">
        <w:rPr>
          <w:rFonts w:ascii="Arial" w:hAnsi="Arial" w:cs="Arial"/>
          <w:color w:val="auto"/>
        </w:rPr>
        <w:t xml:space="preserve">)  </w:t>
      </w:r>
      <w:r w:rsidRPr="00DA2345">
        <w:rPr>
          <w:rFonts w:ascii="Arial" w:hAnsi="Arial" w:cs="Arial"/>
          <w:color w:val="auto"/>
          <w:u w:val="single"/>
        </w:rPr>
        <w:t>Fazer a verificação somente no mês de janeiro</w:t>
      </w:r>
      <w:r w:rsidRPr="00DD414E">
        <w:rPr>
          <w:rFonts w:ascii="Arial" w:hAnsi="Arial" w:cs="Arial"/>
          <w:color w:val="auto"/>
        </w:rPr>
        <w:t xml:space="preserve">. </w:t>
      </w:r>
      <w:r w:rsidR="00D571F8" w:rsidRPr="00B02AEC">
        <w:rPr>
          <w:b/>
          <w:i/>
          <w:color w:val="auto"/>
          <w:sz w:val="28"/>
          <w:szCs w:val="28"/>
        </w:rPr>
        <w:t>ERRO 2083</w:t>
      </w:r>
    </w:p>
    <w:p w14:paraId="11628ECA" w14:textId="77777777" w:rsidR="00D93BD7" w:rsidRPr="00E732AF" w:rsidRDefault="00D93BD7" w:rsidP="00195DF0">
      <w:pPr>
        <w:widowControl w:val="0"/>
        <w:spacing w:after="120" w:line="360" w:lineRule="auto"/>
        <w:jc w:val="both"/>
        <w:rPr>
          <w:rFonts w:ascii="Arial" w:hAnsi="Arial" w:cs="Arial"/>
          <w:i/>
          <w:sz w:val="24"/>
          <w:szCs w:val="24"/>
        </w:rPr>
      </w:pPr>
      <w:r w:rsidRPr="00E732AF">
        <w:rPr>
          <w:rFonts w:ascii="Arial" w:hAnsi="Arial" w:cs="Arial"/>
          <w:b/>
          <w:i/>
          <w:sz w:val="24"/>
          <w:szCs w:val="24"/>
        </w:rPr>
        <w:t>Mensagem:</w:t>
      </w:r>
      <w:r w:rsidRPr="00E732AF">
        <w:rPr>
          <w:rFonts w:ascii="Arial" w:hAnsi="Arial" w:cs="Arial"/>
          <w:i/>
          <w:sz w:val="24"/>
          <w:szCs w:val="24"/>
        </w:rPr>
        <w:t xml:space="preserve"> O Registro da fixação da despesa  aprovada na Lei Orçamentária informado na </w:t>
      </w:r>
      <w:r w:rsidR="00661FEE">
        <w:rPr>
          <w:rFonts w:ascii="Arial" w:hAnsi="Arial" w:cs="Arial"/>
          <w:i/>
          <w:sz w:val="24"/>
          <w:szCs w:val="24"/>
        </w:rPr>
        <w:t>Conta Corrente</w:t>
      </w:r>
      <w:r w:rsidRPr="00E732AF">
        <w:rPr>
          <w:rFonts w:ascii="Arial" w:hAnsi="Arial" w:cs="Arial"/>
          <w:i/>
          <w:sz w:val="24"/>
          <w:szCs w:val="24"/>
        </w:rPr>
        <w:t xml:space="preserve"> 07 da </w:t>
      </w:r>
      <w:r w:rsidR="00661FEE">
        <w:rPr>
          <w:rFonts w:ascii="Arial" w:hAnsi="Arial" w:cs="Arial"/>
          <w:i/>
          <w:sz w:val="24"/>
          <w:szCs w:val="24"/>
        </w:rPr>
        <w:t>Conta Contábil</w:t>
      </w:r>
      <w:r w:rsidRPr="00E732AF">
        <w:rPr>
          <w:rFonts w:ascii="Arial" w:hAnsi="Arial" w:cs="Arial"/>
          <w:i/>
          <w:sz w:val="24"/>
          <w:szCs w:val="24"/>
        </w:rPr>
        <w:t xml:space="preserve">  </w:t>
      </w:r>
      <w:r w:rsidR="008F1340" w:rsidRPr="00B02AEC">
        <w:rPr>
          <w:rFonts w:ascii="Arial" w:hAnsi="Arial" w:cs="Arial"/>
          <w:i/>
          <w:sz w:val="24"/>
          <w:szCs w:val="24"/>
        </w:rPr>
        <w:t>622110</w:t>
      </w:r>
      <w:r w:rsidR="00BA0334" w:rsidRPr="00B02AEC">
        <w:rPr>
          <w:rFonts w:ascii="Arial" w:hAnsi="Arial" w:cs="Arial"/>
          <w:i/>
          <w:sz w:val="24"/>
          <w:szCs w:val="24"/>
        </w:rPr>
        <w:t>0</w:t>
      </w:r>
      <w:r w:rsidR="008F1340" w:rsidRPr="00B02AEC">
        <w:rPr>
          <w:rFonts w:ascii="Arial" w:hAnsi="Arial" w:cs="Arial"/>
          <w:i/>
          <w:sz w:val="24"/>
          <w:szCs w:val="24"/>
        </w:rPr>
        <w:t>00</w:t>
      </w:r>
      <w:r w:rsidR="00EC3BB5" w:rsidRPr="00E732AF">
        <w:rPr>
          <w:rFonts w:ascii="Arial" w:hAnsi="Arial" w:cs="Arial"/>
          <w:i/>
          <w:sz w:val="24"/>
          <w:szCs w:val="24"/>
        </w:rPr>
        <w:t xml:space="preserve"> </w:t>
      </w:r>
      <w:r w:rsidRPr="00E732AF">
        <w:rPr>
          <w:rFonts w:ascii="Arial" w:hAnsi="Arial" w:cs="Arial"/>
          <w:i/>
          <w:sz w:val="24"/>
          <w:szCs w:val="24"/>
        </w:rPr>
        <w:t>para a chave “código da ug, código do órgão; código da unidade orçamentaria; função; subfunção; programa; código da ação; categoria econômica da despesa; grupo de natureza da despesa; modalidade de aplicação; elemento de despesa; grupo de Fonte/Destinação de Recursos”, no arquivo BALANCORR.XML  diverge do valor informado do campo “valor fixado anual” no CONSDESP.XML.</w:t>
      </w:r>
    </w:p>
    <w:p w14:paraId="0D0C9827" w14:textId="77777777" w:rsidR="00534B97" w:rsidRDefault="00534B97" w:rsidP="00195DF0">
      <w:pPr>
        <w:widowControl w:val="0"/>
        <w:spacing w:line="360" w:lineRule="auto"/>
        <w:jc w:val="both"/>
        <w:rPr>
          <w:rFonts w:ascii="Arial" w:hAnsi="Arial" w:cs="Arial"/>
          <w:sz w:val="24"/>
          <w:szCs w:val="24"/>
        </w:rPr>
      </w:pPr>
    </w:p>
    <w:p w14:paraId="3735CF8F" w14:textId="77777777" w:rsidR="00D93BD7" w:rsidRPr="005D0CB7" w:rsidRDefault="00D93BD7" w:rsidP="00195DF0">
      <w:pPr>
        <w:widowControl w:val="0"/>
        <w:spacing w:line="360" w:lineRule="auto"/>
        <w:jc w:val="both"/>
        <w:rPr>
          <w:b/>
          <w:i/>
          <w:sz w:val="28"/>
          <w:szCs w:val="28"/>
        </w:rPr>
      </w:pPr>
      <w:r w:rsidRPr="006A2EE8">
        <w:rPr>
          <w:rFonts w:ascii="Arial" w:hAnsi="Arial" w:cs="Arial"/>
          <w:sz w:val="24"/>
          <w:szCs w:val="24"/>
        </w:rPr>
        <w:t xml:space="preserve">b) Verificar se o total do movimento a crédito da </w:t>
      </w:r>
      <w:r w:rsidR="00661FEE">
        <w:rPr>
          <w:rFonts w:ascii="Arial" w:hAnsi="Arial" w:cs="Arial"/>
          <w:sz w:val="24"/>
          <w:szCs w:val="24"/>
        </w:rPr>
        <w:t>Conta Contábil</w:t>
      </w:r>
      <w:r w:rsidRPr="006A2EE8">
        <w:rPr>
          <w:rFonts w:ascii="Arial" w:hAnsi="Arial" w:cs="Arial"/>
          <w:sz w:val="24"/>
          <w:szCs w:val="24"/>
        </w:rPr>
        <w:t xml:space="preserve"> </w:t>
      </w:r>
      <w:r w:rsidR="00263298" w:rsidRPr="00B02AEC">
        <w:rPr>
          <w:rFonts w:ascii="Arial" w:hAnsi="Arial" w:cs="Arial"/>
          <w:sz w:val="24"/>
          <w:szCs w:val="24"/>
        </w:rPr>
        <w:t>622110000</w:t>
      </w:r>
      <w:r w:rsidR="00C15D5E" w:rsidRPr="005D0CB7">
        <w:rPr>
          <w:rFonts w:ascii="Arial" w:hAnsi="Arial" w:cs="Arial"/>
          <w:sz w:val="24"/>
          <w:szCs w:val="24"/>
        </w:rPr>
        <w:t xml:space="preserve"> (</w:t>
      </w:r>
      <w:r w:rsidR="00661FEE">
        <w:rPr>
          <w:rFonts w:ascii="Arial" w:hAnsi="Arial" w:cs="Arial"/>
          <w:sz w:val="24"/>
          <w:szCs w:val="24"/>
        </w:rPr>
        <w:t>Conta Corrente</w:t>
      </w:r>
      <w:r w:rsidR="00C15D5E" w:rsidRPr="005D0CB7">
        <w:rPr>
          <w:rFonts w:ascii="Arial" w:hAnsi="Arial" w:cs="Arial"/>
          <w:sz w:val="24"/>
          <w:szCs w:val="24"/>
        </w:rPr>
        <w:t xml:space="preserve"> 07)</w:t>
      </w:r>
      <w:r w:rsidR="006A2EE8" w:rsidRPr="005D0CB7">
        <w:rPr>
          <w:rFonts w:ascii="Arial" w:hAnsi="Arial" w:cs="Arial"/>
          <w:sz w:val="24"/>
          <w:szCs w:val="24"/>
        </w:rPr>
        <w:t xml:space="preserve"> </w:t>
      </w:r>
      <w:r w:rsidRPr="005D0CB7">
        <w:rPr>
          <w:rFonts w:ascii="Arial" w:hAnsi="Arial" w:cs="Arial"/>
          <w:sz w:val="24"/>
          <w:szCs w:val="24"/>
        </w:rPr>
        <w:t>menos o total do movimento a débito das contas</w:t>
      </w:r>
      <w:r w:rsidR="00260BB1" w:rsidRPr="005D0CB7">
        <w:rPr>
          <w:rFonts w:ascii="Arial" w:hAnsi="Arial" w:cs="Arial"/>
          <w:sz w:val="24"/>
          <w:szCs w:val="24"/>
        </w:rPr>
        <w:t> </w:t>
      </w:r>
      <w:r w:rsidRPr="005D0CB7">
        <w:rPr>
          <w:rFonts w:ascii="Arial" w:hAnsi="Arial" w:cs="Arial"/>
          <w:sz w:val="24"/>
          <w:szCs w:val="24"/>
        </w:rPr>
        <w:t>contábeis: 522120100/522120201/522120202/522120203/522120301/522120302/522120303</w:t>
      </w:r>
      <w:r w:rsidR="007B26EC" w:rsidRPr="005D0CB7">
        <w:rPr>
          <w:rFonts w:ascii="Arial" w:hAnsi="Arial" w:cs="Arial"/>
          <w:sz w:val="24"/>
          <w:szCs w:val="24"/>
        </w:rPr>
        <w:t>/522190101</w:t>
      </w:r>
      <w:r w:rsidR="00C15D5E" w:rsidRPr="005D0CB7">
        <w:rPr>
          <w:rFonts w:ascii="Arial" w:hAnsi="Arial" w:cs="Arial"/>
          <w:sz w:val="24"/>
          <w:szCs w:val="24"/>
        </w:rPr>
        <w:t xml:space="preserve"> (</w:t>
      </w:r>
      <w:r w:rsidR="00661FEE">
        <w:rPr>
          <w:rFonts w:ascii="Arial" w:hAnsi="Arial" w:cs="Arial"/>
          <w:sz w:val="24"/>
          <w:szCs w:val="24"/>
        </w:rPr>
        <w:t>Conta Corrente</w:t>
      </w:r>
      <w:r w:rsidR="00C15D5E" w:rsidRPr="005D0CB7">
        <w:rPr>
          <w:rFonts w:ascii="Arial" w:hAnsi="Arial" w:cs="Arial"/>
          <w:sz w:val="24"/>
          <w:szCs w:val="24"/>
        </w:rPr>
        <w:t xml:space="preserve"> 08)</w:t>
      </w:r>
      <w:r w:rsidR="008E743D" w:rsidRPr="005D0CB7">
        <w:rPr>
          <w:rFonts w:ascii="Arial" w:hAnsi="Arial" w:cs="Arial"/>
          <w:sz w:val="24"/>
          <w:szCs w:val="24"/>
        </w:rPr>
        <w:t xml:space="preserve">, </w:t>
      </w:r>
      <w:r w:rsidRPr="005D0CB7">
        <w:rPr>
          <w:rFonts w:ascii="Arial" w:hAnsi="Arial" w:cs="Arial"/>
          <w:sz w:val="24"/>
          <w:szCs w:val="24"/>
        </w:rPr>
        <w:t xml:space="preserve">  </w:t>
      </w:r>
      <w:r w:rsidR="007B26EC" w:rsidRPr="005D0CB7">
        <w:rPr>
          <w:rFonts w:ascii="Arial" w:hAnsi="Arial" w:cs="Arial"/>
          <w:sz w:val="24"/>
          <w:szCs w:val="24"/>
        </w:rPr>
        <w:t>menos o valor informado na</w:t>
      </w:r>
      <w:r w:rsidR="0058143A" w:rsidRPr="005D0CB7">
        <w:rPr>
          <w:rFonts w:ascii="Arial" w:hAnsi="Arial" w:cs="Arial"/>
          <w:sz w:val="24"/>
          <w:szCs w:val="24"/>
        </w:rPr>
        <w:t xml:space="preserve">s </w:t>
      </w:r>
      <w:r w:rsidR="007B26EC" w:rsidRPr="005D0CB7">
        <w:rPr>
          <w:rFonts w:ascii="Arial" w:hAnsi="Arial" w:cs="Arial"/>
          <w:sz w:val="24"/>
          <w:szCs w:val="24"/>
        </w:rPr>
        <w:t>contábeis</w:t>
      </w:r>
      <w:r w:rsidR="0058143A" w:rsidRPr="005D0CB7">
        <w:rPr>
          <w:rFonts w:ascii="Arial" w:hAnsi="Arial" w:cs="Arial"/>
          <w:sz w:val="24"/>
          <w:szCs w:val="24"/>
        </w:rPr>
        <w:t xml:space="preserve"> </w:t>
      </w:r>
      <w:r w:rsidR="007B26EC" w:rsidRPr="005D0CB7">
        <w:rPr>
          <w:rFonts w:ascii="Arial" w:hAnsi="Arial" w:cs="Arial"/>
          <w:sz w:val="24"/>
          <w:szCs w:val="24"/>
        </w:rPr>
        <w:t>522210100/522210200/522210901/522220101/522220201/522220901/522290100/522290200 movimento débito</w:t>
      </w:r>
      <w:r w:rsidR="00C15D5E" w:rsidRPr="005D0CB7">
        <w:rPr>
          <w:rFonts w:ascii="Arial" w:hAnsi="Arial" w:cs="Arial"/>
          <w:sz w:val="24"/>
          <w:szCs w:val="24"/>
        </w:rPr>
        <w:t xml:space="preserve">  (</w:t>
      </w:r>
      <w:r w:rsidR="00661FEE">
        <w:rPr>
          <w:rFonts w:ascii="Arial" w:hAnsi="Arial" w:cs="Arial"/>
          <w:sz w:val="24"/>
          <w:szCs w:val="24"/>
        </w:rPr>
        <w:t>Conta Corrente</w:t>
      </w:r>
      <w:r w:rsidR="00C15D5E" w:rsidRPr="005D0CB7">
        <w:rPr>
          <w:rFonts w:ascii="Arial" w:hAnsi="Arial" w:cs="Arial"/>
          <w:sz w:val="24"/>
          <w:szCs w:val="24"/>
        </w:rPr>
        <w:t xml:space="preserve"> 07)</w:t>
      </w:r>
      <w:r w:rsidR="007B26EC" w:rsidRPr="005D0CB7">
        <w:rPr>
          <w:rFonts w:ascii="Arial" w:hAnsi="Arial" w:cs="Arial"/>
          <w:sz w:val="24"/>
          <w:szCs w:val="24"/>
        </w:rPr>
        <w:t>, mais o valor informado na</w:t>
      </w:r>
      <w:r w:rsidR="00C15D5E" w:rsidRPr="005D0CB7">
        <w:rPr>
          <w:rFonts w:ascii="Arial" w:hAnsi="Arial" w:cs="Arial"/>
          <w:sz w:val="24"/>
          <w:szCs w:val="24"/>
        </w:rPr>
        <w:t>s</w:t>
      </w:r>
      <w:r w:rsidR="007B26EC" w:rsidRPr="005D0CB7">
        <w:rPr>
          <w:rFonts w:ascii="Arial" w:hAnsi="Arial" w:cs="Arial"/>
          <w:sz w:val="24"/>
          <w:szCs w:val="24"/>
        </w:rPr>
        <w:t xml:space="preserve">  contas contábeis 522210909/522220109/522220209/522220909</w:t>
      </w:r>
      <w:r w:rsidR="00C15D5E" w:rsidRPr="005D0CB7">
        <w:rPr>
          <w:rFonts w:ascii="Arial" w:hAnsi="Arial" w:cs="Arial"/>
          <w:sz w:val="24"/>
          <w:szCs w:val="24"/>
        </w:rPr>
        <w:t xml:space="preserve"> (</w:t>
      </w:r>
      <w:r w:rsidR="00661FEE">
        <w:rPr>
          <w:rFonts w:ascii="Arial" w:hAnsi="Arial" w:cs="Arial"/>
          <w:sz w:val="24"/>
          <w:szCs w:val="24"/>
        </w:rPr>
        <w:t>Conta Corrente</w:t>
      </w:r>
      <w:r w:rsidR="00C15D5E" w:rsidRPr="005D0CB7">
        <w:rPr>
          <w:rFonts w:ascii="Arial" w:hAnsi="Arial" w:cs="Arial"/>
          <w:sz w:val="24"/>
          <w:szCs w:val="24"/>
        </w:rPr>
        <w:t xml:space="preserve"> 07)  </w:t>
      </w:r>
      <w:r w:rsidR="007B26EC" w:rsidRPr="005D0CB7">
        <w:rPr>
          <w:rFonts w:ascii="Arial" w:hAnsi="Arial" w:cs="Arial"/>
          <w:sz w:val="24"/>
          <w:szCs w:val="24"/>
        </w:rPr>
        <w:t>movimento crédito</w:t>
      </w:r>
      <w:r w:rsidR="0058143A" w:rsidRPr="005D0CB7">
        <w:rPr>
          <w:rFonts w:ascii="Arial" w:hAnsi="Arial" w:cs="Arial"/>
          <w:sz w:val="24"/>
          <w:szCs w:val="24"/>
        </w:rPr>
        <w:t xml:space="preserve">, </w:t>
      </w:r>
      <w:r w:rsidR="007B26EC" w:rsidRPr="005D0CB7">
        <w:rPr>
          <w:rFonts w:ascii="Arial" w:hAnsi="Arial" w:cs="Arial"/>
          <w:sz w:val="24"/>
          <w:szCs w:val="24"/>
        </w:rPr>
        <w:t xml:space="preserve"> </w:t>
      </w:r>
      <w:r w:rsidRPr="005D0CB7">
        <w:rPr>
          <w:rFonts w:ascii="Arial" w:hAnsi="Arial" w:cs="Arial"/>
          <w:sz w:val="24"/>
          <w:szCs w:val="24"/>
        </w:rPr>
        <w:t>no BALANCORR.XML é maior ou igual a</w:t>
      </w:r>
      <w:r w:rsidRPr="006A2EE8">
        <w:rPr>
          <w:rFonts w:ascii="Arial" w:hAnsi="Arial" w:cs="Arial"/>
          <w:sz w:val="24"/>
          <w:szCs w:val="24"/>
        </w:rPr>
        <w:t xml:space="preserve"> soma do valor informado na UG prefeitura no  campo “valor fixado anual” no CONSDESP.XML. Fazer a verificação somente no mês de janeiro</w:t>
      </w:r>
      <w:r>
        <w:rPr>
          <w:rFonts w:ascii="Arial" w:hAnsi="Arial" w:cs="Arial"/>
        </w:rPr>
        <w:t xml:space="preserve"> </w:t>
      </w:r>
      <w:r w:rsidR="000014B1" w:rsidRPr="003E1E72">
        <w:rPr>
          <w:rFonts w:ascii="Arial" w:hAnsi="Arial" w:cs="Arial"/>
          <w:sz w:val="24"/>
          <w:szCs w:val="24"/>
        </w:rPr>
        <w:t>(</w:t>
      </w:r>
      <w:r w:rsidR="000014B1" w:rsidRPr="003E1E72">
        <w:rPr>
          <w:rFonts w:ascii="Arial" w:hAnsi="Arial" w:cs="Arial"/>
          <w:sz w:val="24"/>
          <w:szCs w:val="24"/>
          <w:u w:val="single"/>
        </w:rPr>
        <w:t xml:space="preserve">Consistência </w:t>
      </w:r>
      <w:r w:rsidR="00E732AF" w:rsidRPr="003E1E72">
        <w:rPr>
          <w:rFonts w:ascii="Arial" w:hAnsi="Arial" w:cs="Arial"/>
          <w:sz w:val="24"/>
          <w:szCs w:val="24"/>
          <w:u w:val="single"/>
        </w:rPr>
        <w:t>I</w:t>
      </w:r>
      <w:r w:rsidR="000014B1" w:rsidRPr="003E1E72">
        <w:rPr>
          <w:rFonts w:ascii="Arial" w:hAnsi="Arial" w:cs="Arial"/>
          <w:sz w:val="24"/>
          <w:szCs w:val="24"/>
          <w:u w:val="single"/>
        </w:rPr>
        <w:t>ndicativa</w:t>
      </w:r>
      <w:r w:rsidR="000014B1" w:rsidRPr="003E1E72">
        <w:rPr>
          <w:rFonts w:ascii="Arial" w:hAnsi="Arial" w:cs="Arial"/>
          <w:sz w:val="24"/>
          <w:szCs w:val="24"/>
        </w:rPr>
        <w:t>)</w:t>
      </w:r>
      <w:r w:rsidR="000014B1">
        <w:rPr>
          <w:rFonts w:ascii="Arial" w:hAnsi="Arial" w:cs="Arial"/>
          <w:b/>
        </w:rPr>
        <w:t xml:space="preserve"> </w:t>
      </w:r>
      <w:r w:rsidR="00832D13" w:rsidRPr="00B02AEC">
        <w:rPr>
          <w:b/>
          <w:i/>
          <w:sz w:val="28"/>
          <w:szCs w:val="28"/>
        </w:rPr>
        <w:t>ERRO 2084</w:t>
      </w:r>
    </w:p>
    <w:p w14:paraId="26686E0D" w14:textId="77777777" w:rsidR="00D93BD7" w:rsidRPr="00E732AF" w:rsidRDefault="00D93BD7" w:rsidP="00195DF0">
      <w:pPr>
        <w:widowControl w:val="0"/>
        <w:spacing w:line="360" w:lineRule="auto"/>
        <w:jc w:val="both"/>
        <w:rPr>
          <w:rFonts w:ascii="Arial" w:hAnsi="Arial" w:cs="Arial"/>
          <w:i/>
          <w:sz w:val="24"/>
          <w:szCs w:val="24"/>
        </w:rPr>
      </w:pPr>
      <w:r w:rsidRPr="00E732AF">
        <w:rPr>
          <w:rFonts w:ascii="Arial" w:hAnsi="Arial" w:cs="Arial"/>
          <w:b/>
          <w:i/>
          <w:sz w:val="24"/>
          <w:szCs w:val="24"/>
        </w:rPr>
        <w:t>Mensagem:</w:t>
      </w:r>
      <w:r w:rsidRPr="00E732AF">
        <w:rPr>
          <w:rFonts w:ascii="Arial" w:hAnsi="Arial" w:cs="Arial"/>
          <w:i/>
          <w:sz w:val="24"/>
          <w:szCs w:val="24"/>
        </w:rPr>
        <w:t xml:space="preserve"> "O total da fixação da despesa aprovada na Lei Orçamentária informado na </w:t>
      </w:r>
      <w:r w:rsidR="00661FEE">
        <w:rPr>
          <w:rFonts w:ascii="Arial" w:hAnsi="Arial" w:cs="Arial"/>
          <w:i/>
          <w:sz w:val="24"/>
          <w:szCs w:val="24"/>
        </w:rPr>
        <w:t>Conta Contábil</w:t>
      </w:r>
      <w:r w:rsidRPr="00E732AF">
        <w:rPr>
          <w:rFonts w:ascii="Arial" w:hAnsi="Arial" w:cs="Arial"/>
          <w:i/>
          <w:sz w:val="24"/>
          <w:szCs w:val="24"/>
        </w:rPr>
        <w:t xml:space="preserve"> </w:t>
      </w:r>
      <w:r w:rsidR="006A2EE8" w:rsidRPr="00B02AEC">
        <w:rPr>
          <w:rFonts w:ascii="Arial" w:hAnsi="Arial" w:cs="Arial"/>
          <w:i/>
          <w:sz w:val="24"/>
          <w:szCs w:val="24"/>
        </w:rPr>
        <w:t>622110</w:t>
      </w:r>
      <w:r w:rsidR="00263298" w:rsidRPr="00B02AEC">
        <w:rPr>
          <w:rFonts w:ascii="Arial" w:hAnsi="Arial" w:cs="Arial"/>
          <w:i/>
          <w:sz w:val="24"/>
          <w:szCs w:val="24"/>
        </w:rPr>
        <w:t>0</w:t>
      </w:r>
      <w:r w:rsidR="006A2EE8" w:rsidRPr="00B02AEC">
        <w:rPr>
          <w:rFonts w:ascii="Arial" w:hAnsi="Arial" w:cs="Arial"/>
          <w:i/>
          <w:sz w:val="24"/>
          <w:szCs w:val="24"/>
        </w:rPr>
        <w:t>00</w:t>
      </w:r>
      <w:r w:rsidR="006A2EE8" w:rsidRPr="00E732AF">
        <w:rPr>
          <w:rFonts w:ascii="Arial" w:hAnsi="Arial" w:cs="Arial"/>
          <w:i/>
          <w:sz w:val="24"/>
          <w:szCs w:val="24"/>
        </w:rPr>
        <w:t xml:space="preserve"> </w:t>
      </w:r>
      <w:r w:rsidRPr="00E732AF">
        <w:rPr>
          <w:rFonts w:ascii="Arial" w:hAnsi="Arial" w:cs="Arial"/>
          <w:i/>
          <w:sz w:val="24"/>
          <w:szCs w:val="24"/>
        </w:rPr>
        <w:t>no arquivo BALANCORR.XML diverge do valor total informado do campo “valor fixado anual” no CONSDESP.XML".</w:t>
      </w:r>
    </w:p>
    <w:p w14:paraId="0F52BF0B" w14:textId="77777777" w:rsidR="00B02AEC" w:rsidRDefault="00B02AEC" w:rsidP="00195DF0">
      <w:pPr>
        <w:pStyle w:val="Default"/>
        <w:widowControl w:val="0"/>
        <w:overflowPunct w:val="0"/>
        <w:spacing w:before="120" w:after="120" w:line="360" w:lineRule="auto"/>
        <w:jc w:val="both"/>
        <w:rPr>
          <w:rFonts w:ascii="Arial" w:hAnsi="Arial" w:cs="Arial"/>
          <w:color w:val="auto"/>
          <w:u w:val="single"/>
        </w:rPr>
      </w:pPr>
    </w:p>
    <w:p w14:paraId="7477C60F" w14:textId="77777777" w:rsidR="00D93BD7" w:rsidRPr="00E67E2B" w:rsidRDefault="00D93BD7" w:rsidP="00195DF0">
      <w:pPr>
        <w:pStyle w:val="Default"/>
        <w:widowControl w:val="0"/>
        <w:overflowPunct w:val="0"/>
        <w:spacing w:before="120" w:after="120" w:line="360" w:lineRule="auto"/>
        <w:jc w:val="both"/>
        <w:rPr>
          <w:rFonts w:ascii="Arial" w:hAnsi="Arial" w:cs="Arial"/>
          <w:color w:val="auto"/>
        </w:rPr>
      </w:pPr>
      <w:r w:rsidRPr="00E67E2B">
        <w:rPr>
          <w:rFonts w:ascii="Arial" w:hAnsi="Arial" w:cs="Arial"/>
          <w:color w:val="auto"/>
          <w:u w:val="single"/>
        </w:rPr>
        <w:t>Para outras UGs</w:t>
      </w:r>
      <w:r w:rsidRPr="00E67E2B">
        <w:rPr>
          <w:rFonts w:ascii="Arial" w:hAnsi="Arial" w:cs="Arial"/>
          <w:color w:val="auto"/>
        </w:rPr>
        <w:t xml:space="preserve">: </w:t>
      </w:r>
    </w:p>
    <w:p w14:paraId="31F62F14" w14:textId="77777777" w:rsidR="00D93BD7" w:rsidRPr="00E67E2B" w:rsidRDefault="00F4306D" w:rsidP="00195DF0">
      <w:pPr>
        <w:pStyle w:val="Default"/>
        <w:widowControl w:val="0"/>
        <w:overflowPunct w:val="0"/>
        <w:spacing w:line="360" w:lineRule="auto"/>
        <w:jc w:val="both"/>
        <w:rPr>
          <w:rFonts w:ascii="Arial" w:hAnsi="Arial" w:cs="Arial"/>
          <w:b/>
          <w:color w:val="auto"/>
        </w:rPr>
      </w:pPr>
      <w:r>
        <w:rPr>
          <w:rFonts w:ascii="Arial" w:hAnsi="Arial" w:cs="Arial"/>
          <w:color w:val="auto"/>
        </w:rPr>
        <w:t>a)</w:t>
      </w:r>
      <w:r w:rsidRPr="00E67E2B">
        <w:rPr>
          <w:rFonts w:ascii="Arial" w:hAnsi="Arial" w:cs="Arial"/>
          <w:color w:val="auto"/>
        </w:rPr>
        <w:t xml:space="preserve"> A soma do valor informado na </w:t>
      </w:r>
      <w:r w:rsidR="00661FEE">
        <w:rPr>
          <w:rFonts w:ascii="Arial" w:hAnsi="Arial" w:cs="Arial"/>
          <w:color w:val="auto"/>
        </w:rPr>
        <w:t>Conta Corrente</w:t>
      </w:r>
      <w:r w:rsidRPr="00E67E2B">
        <w:rPr>
          <w:rFonts w:ascii="Arial" w:hAnsi="Arial" w:cs="Arial"/>
          <w:color w:val="auto"/>
        </w:rPr>
        <w:t xml:space="preserve"> 07 da </w:t>
      </w:r>
      <w:r w:rsidR="00661FEE">
        <w:rPr>
          <w:rFonts w:ascii="Arial" w:hAnsi="Arial" w:cs="Arial"/>
          <w:color w:val="auto"/>
        </w:rPr>
        <w:t>Conta Contábil</w:t>
      </w:r>
      <w:r w:rsidRPr="00E67E2B">
        <w:rPr>
          <w:rFonts w:ascii="Arial" w:hAnsi="Arial" w:cs="Arial"/>
          <w:color w:val="auto"/>
        </w:rPr>
        <w:t xml:space="preserve"> </w:t>
      </w:r>
      <w:r w:rsidR="00263298" w:rsidRPr="00B02AEC">
        <w:rPr>
          <w:rFonts w:ascii="Arial" w:hAnsi="Arial" w:cs="Arial"/>
          <w:color w:val="auto"/>
        </w:rPr>
        <w:t>622110000</w:t>
      </w:r>
      <w:r w:rsidR="00263298">
        <w:rPr>
          <w:rFonts w:ascii="Arial" w:hAnsi="Arial" w:cs="Arial"/>
          <w:color w:val="auto"/>
        </w:rPr>
        <w:t xml:space="preserve">, </w:t>
      </w:r>
      <w:r w:rsidRPr="005D0CB7">
        <w:rPr>
          <w:rFonts w:ascii="Arial" w:hAnsi="Arial" w:cs="Arial"/>
          <w:color w:val="auto"/>
        </w:rPr>
        <w:t xml:space="preserve">movimento crédito, menos valor informado na </w:t>
      </w:r>
      <w:r w:rsidR="00661FEE">
        <w:rPr>
          <w:rFonts w:ascii="Arial" w:hAnsi="Arial" w:cs="Arial"/>
          <w:color w:val="auto"/>
        </w:rPr>
        <w:t>Conta Corrente</w:t>
      </w:r>
      <w:r w:rsidRPr="005D0CB7">
        <w:rPr>
          <w:rFonts w:ascii="Arial" w:hAnsi="Arial" w:cs="Arial"/>
          <w:color w:val="auto"/>
        </w:rPr>
        <w:t xml:space="preserve"> 08 </w:t>
      </w:r>
      <w:r w:rsidRPr="00E67E2B">
        <w:rPr>
          <w:rFonts w:ascii="Arial" w:hAnsi="Arial" w:cs="Arial"/>
          <w:color w:val="auto"/>
        </w:rPr>
        <w:t xml:space="preserve">das contas contábeis: 522120100/522120201/522120202/522120203/522120301/522120302/522120303/522190101- movimento débito, menos o valor informado na </w:t>
      </w:r>
      <w:r w:rsidR="00661FEE">
        <w:rPr>
          <w:rFonts w:ascii="Arial" w:hAnsi="Arial" w:cs="Arial"/>
          <w:color w:val="auto"/>
        </w:rPr>
        <w:t>Conta Corrente</w:t>
      </w:r>
      <w:r w:rsidRPr="00E67E2B">
        <w:rPr>
          <w:rFonts w:ascii="Arial" w:hAnsi="Arial" w:cs="Arial"/>
          <w:color w:val="auto"/>
        </w:rPr>
        <w:t xml:space="preserve"> 07 das contábeis </w:t>
      </w:r>
      <w:r w:rsidRPr="005D0CB7">
        <w:rPr>
          <w:rFonts w:ascii="Arial" w:hAnsi="Arial" w:cs="Arial"/>
          <w:color w:val="auto"/>
        </w:rPr>
        <w:lastRenderedPageBreak/>
        <w:t xml:space="preserve">522210100/522210200/522210901/522220101/522220201/522220901/522290100/522290200 movimento débito, mais o valor informado na </w:t>
      </w:r>
      <w:r w:rsidR="00661FEE">
        <w:rPr>
          <w:rFonts w:ascii="Arial" w:hAnsi="Arial" w:cs="Arial"/>
          <w:color w:val="auto"/>
        </w:rPr>
        <w:t>Conta Corrente</w:t>
      </w:r>
      <w:r w:rsidRPr="005D0CB7">
        <w:rPr>
          <w:rFonts w:ascii="Arial" w:hAnsi="Arial" w:cs="Arial"/>
          <w:color w:val="auto"/>
        </w:rPr>
        <w:t xml:space="preserve"> 07 das contas contábeis  522210909/522220109/522220209/522220909 movimento crédito,  para  </w:t>
      </w:r>
      <w:r w:rsidR="00D93BD7" w:rsidRPr="005D0CB7">
        <w:rPr>
          <w:rFonts w:ascii="Arial" w:hAnsi="Arial" w:cs="Arial"/>
          <w:color w:val="auto"/>
        </w:rPr>
        <w:t>a chave “</w:t>
      </w:r>
      <w:r w:rsidR="00484B87">
        <w:rPr>
          <w:rFonts w:ascii="Arial" w:hAnsi="Arial" w:cs="Arial"/>
        </w:rPr>
        <w:t>Código do Ó</w:t>
      </w:r>
      <w:r w:rsidR="00484B87" w:rsidRPr="00032FF0">
        <w:rPr>
          <w:rFonts w:ascii="Arial" w:hAnsi="Arial" w:cs="Arial"/>
        </w:rPr>
        <w:t xml:space="preserve">rgão; </w:t>
      </w:r>
      <w:r w:rsidR="00484B87">
        <w:rPr>
          <w:rFonts w:ascii="Arial" w:hAnsi="Arial" w:cs="Arial"/>
        </w:rPr>
        <w:t>Código da Unidade Orçamentaria; Função; Subfunção; Programa; Código da Ação; Categoria Econômica da Despesa; Grupo de Natureza da Despesa; Modalidade de Aplicação; Elemento de Despesa; G</w:t>
      </w:r>
      <w:r w:rsidR="00484B87" w:rsidRPr="00032FF0">
        <w:rPr>
          <w:rFonts w:ascii="Arial" w:hAnsi="Arial" w:cs="Arial"/>
        </w:rPr>
        <w:t>rupo de Fonte/Destinação de Recursos</w:t>
      </w:r>
      <w:r w:rsidR="00D93BD7" w:rsidRPr="00E67E2B">
        <w:rPr>
          <w:rFonts w:ascii="Arial" w:hAnsi="Arial" w:cs="Arial"/>
          <w:color w:val="auto"/>
        </w:rPr>
        <w:t>” no arquivo BALANCORR.XML deverá ser maior ou igual ao valor informado do campo “valor fixado anual” no DESPESAF.XML para mesma chave</w:t>
      </w:r>
      <w:r w:rsidR="00D93BD7" w:rsidRPr="003E1E72">
        <w:rPr>
          <w:rFonts w:ascii="Arial" w:hAnsi="Arial" w:cs="Arial"/>
          <w:color w:val="auto"/>
        </w:rPr>
        <w:t>. (</w:t>
      </w:r>
      <w:r w:rsidR="00D93BD7" w:rsidRPr="003E1E72">
        <w:rPr>
          <w:rFonts w:ascii="Arial" w:hAnsi="Arial" w:cs="Arial"/>
          <w:color w:val="auto"/>
          <w:u w:val="single"/>
        </w:rPr>
        <w:t>Consistência indicativa</w:t>
      </w:r>
      <w:r w:rsidR="00E732AF" w:rsidRPr="003E1E72">
        <w:rPr>
          <w:rFonts w:ascii="Arial" w:hAnsi="Arial" w:cs="Arial"/>
          <w:color w:val="auto"/>
        </w:rPr>
        <w:t>)</w:t>
      </w:r>
      <w:r w:rsidR="00D93BD7">
        <w:rPr>
          <w:rFonts w:ascii="Arial" w:hAnsi="Arial" w:cs="Arial"/>
          <w:b/>
          <w:color w:val="auto"/>
        </w:rPr>
        <w:t xml:space="preserve"> </w:t>
      </w:r>
      <w:r w:rsidR="00D93BD7" w:rsidRPr="00E01514">
        <w:rPr>
          <w:rFonts w:ascii="Arial" w:hAnsi="Arial" w:cs="Arial"/>
          <w:color w:val="auto"/>
        </w:rPr>
        <w:t>Fazer a verificação somente no mês de janeiro</w:t>
      </w:r>
      <w:r w:rsidR="00D93BD7">
        <w:rPr>
          <w:rFonts w:ascii="Arial" w:hAnsi="Arial" w:cs="Arial"/>
          <w:b/>
          <w:color w:val="3366FF"/>
        </w:rPr>
        <w:t xml:space="preserve"> </w:t>
      </w:r>
      <w:r w:rsidR="00832D13" w:rsidRPr="00B02AEC">
        <w:rPr>
          <w:b/>
          <w:i/>
          <w:color w:val="auto"/>
          <w:sz w:val="28"/>
          <w:szCs w:val="28"/>
        </w:rPr>
        <w:t>ERRO 2085</w:t>
      </w:r>
    </w:p>
    <w:p w14:paraId="4C78CF08" w14:textId="77777777" w:rsidR="00D93BD7" w:rsidRPr="00E732AF" w:rsidRDefault="00D93BD7" w:rsidP="00195DF0">
      <w:pPr>
        <w:widowControl w:val="0"/>
        <w:spacing w:after="120" w:line="360" w:lineRule="auto"/>
        <w:jc w:val="both"/>
        <w:rPr>
          <w:rFonts w:ascii="Arial" w:hAnsi="Arial" w:cs="Arial"/>
          <w:i/>
          <w:sz w:val="24"/>
          <w:szCs w:val="24"/>
        </w:rPr>
      </w:pPr>
      <w:r w:rsidRPr="00E732AF">
        <w:rPr>
          <w:rFonts w:ascii="Arial" w:hAnsi="Arial" w:cs="Arial"/>
          <w:b/>
          <w:i/>
          <w:sz w:val="24"/>
          <w:szCs w:val="24"/>
        </w:rPr>
        <w:t>Mensagem:</w:t>
      </w:r>
      <w:r w:rsidRPr="00E732AF">
        <w:rPr>
          <w:rFonts w:ascii="Arial" w:hAnsi="Arial" w:cs="Arial"/>
          <w:i/>
          <w:sz w:val="24"/>
          <w:szCs w:val="24"/>
        </w:rPr>
        <w:t xml:space="preserve"> “O Registro da fixação da despesa aprovada na Lei Orçamentária informado na </w:t>
      </w:r>
      <w:r w:rsidR="00661FEE">
        <w:rPr>
          <w:rFonts w:ascii="Arial" w:hAnsi="Arial" w:cs="Arial"/>
          <w:i/>
          <w:sz w:val="24"/>
          <w:szCs w:val="24"/>
        </w:rPr>
        <w:t>Conta Corrente</w:t>
      </w:r>
      <w:r w:rsidRPr="00E732AF">
        <w:rPr>
          <w:rFonts w:ascii="Arial" w:hAnsi="Arial" w:cs="Arial"/>
          <w:i/>
          <w:sz w:val="24"/>
          <w:szCs w:val="24"/>
        </w:rPr>
        <w:t xml:space="preserve"> 07 da </w:t>
      </w:r>
      <w:r w:rsidR="00661FEE">
        <w:rPr>
          <w:rFonts w:ascii="Arial" w:hAnsi="Arial" w:cs="Arial"/>
          <w:i/>
          <w:sz w:val="24"/>
          <w:szCs w:val="24"/>
        </w:rPr>
        <w:t>Conta Contábil</w:t>
      </w:r>
      <w:r w:rsidRPr="00E732AF">
        <w:rPr>
          <w:rFonts w:ascii="Arial" w:hAnsi="Arial" w:cs="Arial"/>
          <w:i/>
          <w:sz w:val="24"/>
          <w:szCs w:val="24"/>
        </w:rPr>
        <w:t xml:space="preserve"> </w:t>
      </w:r>
      <w:r w:rsidR="008D083E" w:rsidRPr="00B02AEC">
        <w:rPr>
          <w:rFonts w:ascii="Arial" w:hAnsi="Arial" w:cs="Arial"/>
          <w:i/>
          <w:sz w:val="24"/>
          <w:szCs w:val="24"/>
        </w:rPr>
        <w:t>622110</w:t>
      </w:r>
      <w:r w:rsidR="00263298" w:rsidRPr="00B02AEC">
        <w:rPr>
          <w:rFonts w:ascii="Arial" w:hAnsi="Arial" w:cs="Arial"/>
          <w:i/>
          <w:sz w:val="24"/>
          <w:szCs w:val="24"/>
        </w:rPr>
        <w:t>0</w:t>
      </w:r>
      <w:r w:rsidR="008D083E" w:rsidRPr="00B02AEC">
        <w:rPr>
          <w:rFonts w:ascii="Arial" w:hAnsi="Arial" w:cs="Arial"/>
          <w:i/>
          <w:sz w:val="24"/>
          <w:szCs w:val="24"/>
        </w:rPr>
        <w:t>00</w:t>
      </w:r>
      <w:r w:rsidR="008D083E" w:rsidRPr="00E732AF">
        <w:rPr>
          <w:rFonts w:ascii="Arial" w:hAnsi="Arial" w:cs="Arial"/>
          <w:i/>
          <w:sz w:val="24"/>
          <w:szCs w:val="24"/>
        </w:rPr>
        <w:t xml:space="preserve"> </w:t>
      </w:r>
      <w:r w:rsidRPr="00E732AF">
        <w:rPr>
          <w:rFonts w:ascii="Arial" w:hAnsi="Arial" w:cs="Arial"/>
          <w:i/>
          <w:sz w:val="24"/>
          <w:szCs w:val="24"/>
        </w:rPr>
        <w:t>para a chave “código do órgão; código da unidade orçamentaria; função; subfunção; programa; código da ação; categoria econômica da despesa; grupo de natureza da despesa; modalidade de aplicação; elemento de despesa; grupo de Fonte/Destinação de Recursos”, no arquivo BALANCORR.XML  diverge do valor informado do campo “valor fixado anual” no DESPESAF.XML”.</w:t>
      </w:r>
    </w:p>
    <w:p w14:paraId="51AB4BA8" w14:textId="77777777" w:rsidR="00832D13" w:rsidRDefault="00832D13" w:rsidP="00195DF0">
      <w:pPr>
        <w:widowControl w:val="0"/>
        <w:spacing w:line="360" w:lineRule="auto"/>
        <w:jc w:val="both"/>
        <w:rPr>
          <w:rFonts w:ascii="Arial" w:hAnsi="Arial" w:cs="Arial"/>
          <w:sz w:val="24"/>
          <w:szCs w:val="24"/>
        </w:rPr>
      </w:pPr>
    </w:p>
    <w:p w14:paraId="33825F7F" w14:textId="77777777" w:rsidR="00D93BD7" w:rsidRPr="005D0CB7" w:rsidRDefault="00D93BD7" w:rsidP="00195DF0">
      <w:pPr>
        <w:widowControl w:val="0"/>
        <w:spacing w:line="360" w:lineRule="auto"/>
        <w:jc w:val="both"/>
        <w:rPr>
          <w:rFonts w:ascii="Arial" w:hAnsi="Arial" w:cs="Arial"/>
        </w:rPr>
      </w:pPr>
      <w:r w:rsidRPr="00E732AF">
        <w:rPr>
          <w:rFonts w:ascii="Arial" w:hAnsi="Arial" w:cs="Arial"/>
          <w:sz w:val="24"/>
          <w:szCs w:val="24"/>
        </w:rPr>
        <w:t>b)</w:t>
      </w:r>
      <w:r w:rsidRPr="005D0CB7">
        <w:rPr>
          <w:rFonts w:ascii="Arial" w:hAnsi="Arial" w:cs="Arial"/>
        </w:rPr>
        <w:t xml:space="preserve"> </w:t>
      </w:r>
      <w:r w:rsidR="00CF2637" w:rsidRPr="005D0CB7">
        <w:rPr>
          <w:rFonts w:ascii="Arial" w:hAnsi="Arial" w:cs="Arial"/>
          <w:sz w:val="24"/>
          <w:szCs w:val="24"/>
        </w:rPr>
        <w:t xml:space="preserve">Verificar se o total do movimento a crédito da </w:t>
      </w:r>
      <w:r w:rsidR="00661FEE">
        <w:rPr>
          <w:rFonts w:ascii="Arial" w:hAnsi="Arial" w:cs="Arial"/>
          <w:sz w:val="24"/>
          <w:szCs w:val="24"/>
        </w:rPr>
        <w:t>Conta Contábil</w:t>
      </w:r>
      <w:r w:rsidR="00CF2637" w:rsidRPr="005D0CB7">
        <w:rPr>
          <w:rFonts w:ascii="Arial" w:hAnsi="Arial" w:cs="Arial"/>
          <w:sz w:val="24"/>
          <w:szCs w:val="24"/>
        </w:rPr>
        <w:t xml:space="preserve"> </w:t>
      </w:r>
      <w:r w:rsidR="00263298" w:rsidRPr="00B02AEC">
        <w:rPr>
          <w:rFonts w:ascii="Arial" w:hAnsi="Arial" w:cs="Arial"/>
          <w:sz w:val="24"/>
          <w:szCs w:val="24"/>
        </w:rPr>
        <w:t>622110000</w:t>
      </w:r>
      <w:r w:rsidR="00CF2637" w:rsidRPr="005D0CB7">
        <w:rPr>
          <w:rFonts w:ascii="Arial" w:hAnsi="Arial" w:cs="Arial"/>
          <w:sz w:val="24"/>
          <w:szCs w:val="24"/>
        </w:rPr>
        <w:t xml:space="preserve"> (</w:t>
      </w:r>
      <w:r w:rsidR="00661FEE">
        <w:rPr>
          <w:rFonts w:ascii="Arial" w:hAnsi="Arial" w:cs="Arial"/>
          <w:sz w:val="24"/>
          <w:szCs w:val="24"/>
        </w:rPr>
        <w:t>Conta Corrente</w:t>
      </w:r>
      <w:r w:rsidR="00CF2637" w:rsidRPr="005D0CB7">
        <w:rPr>
          <w:rFonts w:ascii="Arial" w:hAnsi="Arial" w:cs="Arial"/>
          <w:sz w:val="24"/>
          <w:szCs w:val="24"/>
        </w:rPr>
        <w:t xml:space="preserve"> 07) menos o total do movimento a débito das contas contábeis: 522120100/522120201/522120202/522120203/522120301/522120302/522120303/522190101 (</w:t>
      </w:r>
      <w:r w:rsidR="00661FEE">
        <w:rPr>
          <w:rFonts w:ascii="Arial" w:hAnsi="Arial" w:cs="Arial"/>
          <w:sz w:val="24"/>
          <w:szCs w:val="24"/>
        </w:rPr>
        <w:t>Conta Corrente</w:t>
      </w:r>
      <w:r w:rsidR="00CF2637" w:rsidRPr="005D0CB7">
        <w:rPr>
          <w:rFonts w:ascii="Arial" w:hAnsi="Arial" w:cs="Arial"/>
          <w:sz w:val="24"/>
          <w:szCs w:val="24"/>
        </w:rPr>
        <w:t xml:space="preserve"> 08),   menos o valor informado nas contábeis 522210100/522210200/522210901/522220101/522220201/522220901/522290100/522290200 movimento débito  (</w:t>
      </w:r>
      <w:r w:rsidR="00661FEE">
        <w:rPr>
          <w:rFonts w:ascii="Arial" w:hAnsi="Arial" w:cs="Arial"/>
          <w:sz w:val="24"/>
          <w:szCs w:val="24"/>
        </w:rPr>
        <w:t>Conta Corrente</w:t>
      </w:r>
      <w:r w:rsidR="00CF2637" w:rsidRPr="005D0CB7">
        <w:rPr>
          <w:rFonts w:ascii="Arial" w:hAnsi="Arial" w:cs="Arial"/>
          <w:sz w:val="24"/>
          <w:szCs w:val="24"/>
        </w:rPr>
        <w:t xml:space="preserve"> 07), mais o valor informado nas  contas contábeis 522210909/522220109/522220209/522220909 (</w:t>
      </w:r>
      <w:r w:rsidR="00661FEE">
        <w:rPr>
          <w:rFonts w:ascii="Arial" w:hAnsi="Arial" w:cs="Arial"/>
          <w:sz w:val="24"/>
          <w:szCs w:val="24"/>
        </w:rPr>
        <w:t>Conta Corrente</w:t>
      </w:r>
      <w:r w:rsidR="00CF2637" w:rsidRPr="005D0CB7">
        <w:rPr>
          <w:rFonts w:ascii="Arial" w:hAnsi="Arial" w:cs="Arial"/>
          <w:sz w:val="24"/>
          <w:szCs w:val="24"/>
        </w:rPr>
        <w:t xml:space="preserve"> 07)  movimento crédito,</w:t>
      </w:r>
      <w:r w:rsidR="005D0CB7" w:rsidRPr="005D0CB7">
        <w:rPr>
          <w:rFonts w:ascii="Arial" w:hAnsi="Arial" w:cs="Arial"/>
          <w:sz w:val="24"/>
          <w:szCs w:val="24"/>
        </w:rPr>
        <w:t xml:space="preserve"> </w:t>
      </w:r>
      <w:r w:rsidRPr="005D0CB7">
        <w:rPr>
          <w:rFonts w:ascii="Arial" w:hAnsi="Arial" w:cs="Arial"/>
          <w:sz w:val="24"/>
          <w:szCs w:val="24"/>
        </w:rPr>
        <w:t xml:space="preserve">informadas no BALANCORR.XML é maior ou </w:t>
      </w:r>
      <w:r w:rsidRPr="00CF2637">
        <w:rPr>
          <w:rFonts w:ascii="Arial" w:hAnsi="Arial" w:cs="Arial"/>
          <w:sz w:val="24"/>
          <w:szCs w:val="24"/>
        </w:rPr>
        <w:t>igual a soma do valor informado no  campo “valor fixado anual” no DESPESAF.XML</w:t>
      </w:r>
      <w:r w:rsidR="00263298">
        <w:rPr>
          <w:rFonts w:ascii="Arial" w:hAnsi="Arial" w:cs="Arial"/>
          <w:sz w:val="24"/>
          <w:szCs w:val="24"/>
        </w:rPr>
        <w:t xml:space="preserve">, </w:t>
      </w:r>
      <w:r w:rsidR="000014B1" w:rsidRPr="00CF2637">
        <w:rPr>
          <w:rFonts w:ascii="Arial" w:hAnsi="Arial" w:cs="Arial"/>
          <w:sz w:val="24"/>
          <w:szCs w:val="24"/>
        </w:rPr>
        <w:t>no mês de janeiro</w:t>
      </w:r>
      <w:r w:rsidR="00263298">
        <w:rPr>
          <w:rFonts w:ascii="Arial" w:hAnsi="Arial" w:cs="Arial"/>
          <w:sz w:val="24"/>
          <w:szCs w:val="24"/>
        </w:rPr>
        <w:t xml:space="preserve">. </w:t>
      </w:r>
      <w:r w:rsidR="000014B1" w:rsidRPr="003E1E72">
        <w:rPr>
          <w:rFonts w:ascii="Arial" w:hAnsi="Arial" w:cs="Arial"/>
          <w:sz w:val="24"/>
          <w:szCs w:val="24"/>
        </w:rPr>
        <w:t>(</w:t>
      </w:r>
      <w:r w:rsidR="000014B1" w:rsidRPr="003E1E72">
        <w:rPr>
          <w:rFonts w:ascii="Arial" w:hAnsi="Arial" w:cs="Arial"/>
          <w:sz w:val="24"/>
          <w:szCs w:val="24"/>
          <w:u w:val="single"/>
        </w:rPr>
        <w:t xml:space="preserve">Consistência </w:t>
      </w:r>
      <w:r w:rsidR="00E732AF" w:rsidRPr="003E1E72">
        <w:rPr>
          <w:rFonts w:ascii="Arial" w:hAnsi="Arial" w:cs="Arial"/>
          <w:sz w:val="24"/>
          <w:szCs w:val="24"/>
          <w:u w:val="single"/>
        </w:rPr>
        <w:t>I</w:t>
      </w:r>
      <w:r w:rsidR="000014B1" w:rsidRPr="003E1E72">
        <w:rPr>
          <w:rFonts w:ascii="Arial" w:hAnsi="Arial" w:cs="Arial"/>
          <w:sz w:val="24"/>
          <w:szCs w:val="24"/>
          <w:u w:val="single"/>
        </w:rPr>
        <w:t>ndicativa</w:t>
      </w:r>
      <w:r w:rsidR="000014B1" w:rsidRPr="003E1E72">
        <w:rPr>
          <w:rFonts w:ascii="Arial" w:hAnsi="Arial" w:cs="Arial"/>
          <w:sz w:val="24"/>
          <w:szCs w:val="24"/>
        </w:rPr>
        <w:t>)</w:t>
      </w:r>
      <w:r w:rsidR="000014B1">
        <w:rPr>
          <w:rFonts w:ascii="Arial" w:hAnsi="Arial" w:cs="Arial"/>
          <w:color w:val="4F81BD"/>
        </w:rPr>
        <w:t xml:space="preserve"> </w:t>
      </w:r>
      <w:r w:rsidR="00832D13" w:rsidRPr="00B02AEC">
        <w:rPr>
          <w:b/>
          <w:i/>
          <w:sz w:val="28"/>
          <w:szCs w:val="28"/>
        </w:rPr>
        <w:t>ERRO 2086</w:t>
      </w:r>
    </w:p>
    <w:p w14:paraId="2B966175" w14:textId="77777777" w:rsidR="00D93BD7" w:rsidRPr="00E732AF" w:rsidRDefault="00D93BD7" w:rsidP="00195DF0">
      <w:pPr>
        <w:widowControl w:val="0"/>
        <w:spacing w:line="360" w:lineRule="auto"/>
        <w:jc w:val="both"/>
        <w:rPr>
          <w:rFonts w:ascii="Arial" w:hAnsi="Arial" w:cs="Arial"/>
          <w:i/>
          <w:sz w:val="24"/>
          <w:szCs w:val="24"/>
        </w:rPr>
      </w:pPr>
      <w:r w:rsidRPr="00E732AF">
        <w:rPr>
          <w:rFonts w:ascii="Arial" w:hAnsi="Arial" w:cs="Arial"/>
          <w:b/>
          <w:i/>
          <w:sz w:val="24"/>
          <w:szCs w:val="24"/>
        </w:rPr>
        <w:t>Mensagem:</w:t>
      </w:r>
      <w:r w:rsidRPr="00E732AF">
        <w:rPr>
          <w:rFonts w:ascii="Arial" w:hAnsi="Arial" w:cs="Arial"/>
          <w:i/>
          <w:sz w:val="24"/>
          <w:szCs w:val="24"/>
        </w:rPr>
        <w:t xml:space="preserve"> “O total da fixação da despesa aprovada na Lei Orçamentária informado na </w:t>
      </w:r>
      <w:r w:rsidR="00661FEE">
        <w:rPr>
          <w:rFonts w:ascii="Arial" w:hAnsi="Arial" w:cs="Arial"/>
          <w:i/>
          <w:sz w:val="24"/>
          <w:szCs w:val="24"/>
        </w:rPr>
        <w:t>Conta Contábil</w:t>
      </w:r>
      <w:r w:rsidRPr="00E732AF">
        <w:rPr>
          <w:rFonts w:ascii="Arial" w:hAnsi="Arial" w:cs="Arial"/>
          <w:i/>
          <w:sz w:val="24"/>
          <w:szCs w:val="24"/>
        </w:rPr>
        <w:t xml:space="preserve">  </w:t>
      </w:r>
      <w:r w:rsidR="00C97E46" w:rsidRPr="00B02AEC">
        <w:rPr>
          <w:rFonts w:ascii="Arial" w:hAnsi="Arial" w:cs="Arial"/>
          <w:i/>
          <w:sz w:val="24"/>
          <w:szCs w:val="24"/>
        </w:rPr>
        <w:t>622110</w:t>
      </w:r>
      <w:r w:rsidR="00263298" w:rsidRPr="00B02AEC">
        <w:rPr>
          <w:rFonts w:ascii="Arial" w:hAnsi="Arial" w:cs="Arial"/>
          <w:i/>
          <w:sz w:val="24"/>
          <w:szCs w:val="24"/>
        </w:rPr>
        <w:t>0</w:t>
      </w:r>
      <w:r w:rsidR="00C97E46" w:rsidRPr="00B02AEC">
        <w:rPr>
          <w:rFonts w:ascii="Arial" w:hAnsi="Arial" w:cs="Arial"/>
          <w:i/>
          <w:sz w:val="24"/>
          <w:szCs w:val="24"/>
        </w:rPr>
        <w:t>00</w:t>
      </w:r>
      <w:r w:rsidRPr="00E732AF">
        <w:rPr>
          <w:rFonts w:ascii="Arial" w:hAnsi="Arial" w:cs="Arial"/>
          <w:i/>
          <w:sz w:val="24"/>
          <w:szCs w:val="24"/>
        </w:rPr>
        <w:t xml:space="preserve"> no arquivo BALANCORR.XML  diverge do valor total informado do campo “valor fixado anual” no DESPESAF.XML”.</w:t>
      </w:r>
    </w:p>
    <w:p w14:paraId="43258292" w14:textId="77777777" w:rsidR="00D93BD7" w:rsidRDefault="00D93BD7" w:rsidP="00195DF0">
      <w:pPr>
        <w:widowControl w:val="0"/>
        <w:spacing w:line="360" w:lineRule="auto"/>
        <w:jc w:val="both"/>
        <w:rPr>
          <w:rFonts w:ascii="Arial" w:hAnsi="Arial" w:cs="Arial"/>
          <w:b/>
        </w:rPr>
      </w:pPr>
    </w:p>
    <w:p w14:paraId="110EF64E" w14:textId="2B34B1BE" w:rsidR="00AA5DD2" w:rsidRPr="00BD1ACE" w:rsidRDefault="009F3187" w:rsidP="00195DF0">
      <w:pPr>
        <w:pStyle w:val="Default"/>
        <w:widowControl w:val="0"/>
        <w:overflowPunct w:val="0"/>
        <w:spacing w:line="360" w:lineRule="auto"/>
        <w:jc w:val="both"/>
        <w:rPr>
          <w:rFonts w:ascii="Arial" w:hAnsi="Arial" w:cs="Arial"/>
          <w:color w:val="auto"/>
        </w:rPr>
      </w:pPr>
      <w:r>
        <w:rPr>
          <w:rFonts w:ascii="Arial" w:hAnsi="Arial" w:cs="Arial"/>
          <w:color w:val="auto"/>
        </w:rPr>
        <w:t>10</w:t>
      </w:r>
      <w:r w:rsidR="00AA5DD2" w:rsidRPr="00BD1ACE">
        <w:rPr>
          <w:rFonts w:ascii="Arial" w:hAnsi="Arial" w:cs="Arial"/>
          <w:color w:val="auto"/>
        </w:rPr>
        <w:t xml:space="preserve"> Consiste a Fixação da Despesa Orçamentária: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687"/>
        <w:gridCol w:w="3687"/>
      </w:tblGrid>
      <w:tr w:rsidR="00AA5DD2" w:rsidRPr="00BD1ACE" w14:paraId="0D75CA76" w14:textId="77777777" w:rsidTr="00AA5DD2">
        <w:trPr>
          <w:trHeight w:val="99"/>
        </w:trPr>
        <w:tc>
          <w:tcPr>
            <w:tcW w:w="7374" w:type="dxa"/>
            <w:gridSpan w:val="2"/>
            <w:tcBorders>
              <w:bottom w:val="single" w:sz="4" w:space="0" w:color="auto"/>
            </w:tcBorders>
          </w:tcPr>
          <w:p w14:paraId="060BCAF5"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b/>
                <w:bCs/>
                <w:color w:val="auto"/>
              </w:rPr>
              <w:t xml:space="preserve">Conferência da Fixação da Despesa Orçamentária </w:t>
            </w:r>
          </w:p>
        </w:tc>
      </w:tr>
      <w:tr w:rsidR="00AA5DD2" w:rsidRPr="00AA5DD2" w14:paraId="158EDCAE" w14:textId="77777777" w:rsidTr="00AA5DD2">
        <w:trPr>
          <w:trHeight w:val="99"/>
        </w:trPr>
        <w:tc>
          <w:tcPr>
            <w:tcW w:w="3687" w:type="dxa"/>
            <w:tcBorders>
              <w:top w:val="single" w:sz="4" w:space="0" w:color="auto"/>
              <w:left w:val="single" w:sz="4" w:space="0" w:color="auto"/>
              <w:bottom w:val="single" w:sz="4" w:space="0" w:color="auto"/>
              <w:right w:val="single" w:sz="4" w:space="0" w:color="auto"/>
            </w:tcBorders>
          </w:tcPr>
          <w:p w14:paraId="7AE4BFD8"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Contas de Natureza Devedora </w:t>
            </w:r>
          </w:p>
        </w:tc>
        <w:tc>
          <w:tcPr>
            <w:tcW w:w="3687" w:type="dxa"/>
            <w:tcBorders>
              <w:top w:val="single" w:sz="4" w:space="0" w:color="auto"/>
              <w:left w:val="single" w:sz="4" w:space="0" w:color="auto"/>
              <w:bottom w:val="single" w:sz="4" w:space="0" w:color="auto"/>
              <w:right w:val="single" w:sz="4" w:space="0" w:color="auto"/>
            </w:tcBorders>
          </w:tcPr>
          <w:p w14:paraId="34A0BD67"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Contas de Natureza Credora </w:t>
            </w:r>
          </w:p>
        </w:tc>
      </w:tr>
      <w:tr w:rsidR="00AA5DD2" w:rsidRPr="00AA5DD2" w14:paraId="09B2C18C" w14:textId="77777777" w:rsidTr="00AA5DD2">
        <w:trPr>
          <w:trHeight w:val="587"/>
        </w:trPr>
        <w:tc>
          <w:tcPr>
            <w:tcW w:w="3687" w:type="dxa"/>
            <w:tcBorders>
              <w:top w:val="single" w:sz="4" w:space="0" w:color="auto"/>
              <w:left w:val="single" w:sz="4" w:space="0" w:color="auto"/>
              <w:bottom w:val="single" w:sz="4" w:space="0" w:color="auto"/>
              <w:right w:val="single" w:sz="4" w:space="0" w:color="auto"/>
            </w:tcBorders>
          </w:tcPr>
          <w:p w14:paraId="24B4C4E5"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lastRenderedPageBreak/>
              <w:t xml:space="preserve">5.2.2.1.0.00.00 </w:t>
            </w:r>
          </w:p>
          <w:p w14:paraId="45F25C2F"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Dotação Orçamentária </w:t>
            </w:r>
          </w:p>
          <w:p w14:paraId="7DC74C7D"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 </w:t>
            </w:r>
          </w:p>
          <w:p w14:paraId="61CE5A4F"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5.2.2.2.0.00.00 </w:t>
            </w:r>
          </w:p>
          <w:p w14:paraId="446B6F20"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Movimentação de Créditos Recebidos </w:t>
            </w:r>
          </w:p>
        </w:tc>
        <w:tc>
          <w:tcPr>
            <w:tcW w:w="3687" w:type="dxa"/>
            <w:tcBorders>
              <w:top w:val="single" w:sz="4" w:space="0" w:color="auto"/>
              <w:left w:val="single" w:sz="4" w:space="0" w:color="auto"/>
              <w:bottom w:val="single" w:sz="4" w:space="0" w:color="auto"/>
              <w:right w:val="single" w:sz="4" w:space="0" w:color="auto"/>
            </w:tcBorders>
          </w:tcPr>
          <w:p w14:paraId="68930413"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6.2.2.1.0.00.00 </w:t>
            </w:r>
          </w:p>
          <w:p w14:paraId="6B104ADB"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Disponibilidades de Crédito </w:t>
            </w:r>
          </w:p>
          <w:p w14:paraId="6B149A5C"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 </w:t>
            </w:r>
          </w:p>
          <w:p w14:paraId="10729D5B"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6.2.2.2.0.00.00 </w:t>
            </w:r>
          </w:p>
          <w:p w14:paraId="180B6F1F" w14:textId="77777777" w:rsidR="00AA5DD2" w:rsidRPr="00BD1ACE" w:rsidRDefault="00AA5DD2" w:rsidP="00195DF0">
            <w:pPr>
              <w:pStyle w:val="Default"/>
              <w:widowControl w:val="0"/>
              <w:overflowPunct w:val="0"/>
              <w:spacing w:line="360" w:lineRule="auto"/>
              <w:jc w:val="both"/>
              <w:rPr>
                <w:rFonts w:ascii="Arial" w:hAnsi="Arial" w:cs="Arial"/>
                <w:color w:val="auto"/>
              </w:rPr>
            </w:pPr>
            <w:r w:rsidRPr="00BD1ACE">
              <w:rPr>
                <w:rFonts w:ascii="Arial" w:hAnsi="Arial" w:cs="Arial"/>
                <w:color w:val="auto"/>
              </w:rPr>
              <w:t xml:space="preserve">Movimentação de Créditos Concedidos </w:t>
            </w:r>
          </w:p>
        </w:tc>
      </w:tr>
    </w:tbl>
    <w:p w14:paraId="29B7BDB3" w14:textId="77777777" w:rsidR="00AA5DD2" w:rsidRPr="00AA5DD2" w:rsidRDefault="00AA5DD2" w:rsidP="00195DF0">
      <w:pPr>
        <w:pStyle w:val="Default"/>
        <w:widowControl w:val="0"/>
        <w:overflowPunct w:val="0"/>
        <w:spacing w:line="360" w:lineRule="auto"/>
        <w:jc w:val="both"/>
        <w:rPr>
          <w:rFonts w:ascii="Arial" w:hAnsi="Arial" w:cs="Arial"/>
          <w:color w:val="0070C0"/>
        </w:rPr>
      </w:pPr>
    </w:p>
    <w:p w14:paraId="08F54B74" w14:textId="77777777" w:rsidR="001D19CA" w:rsidRPr="00BD1ACE" w:rsidRDefault="00AA5DD2" w:rsidP="00195DF0">
      <w:pPr>
        <w:pStyle w:val="Default"/>
        <w:widowControl w:val="0"/>
        <w:spacing w:line="360" w:lineRule="auto"/>
        <w:jc w:val="both"/>
        <w:rPr>
          <w:rFonts w:ascii="Arial" w:hAnsi="Arial" w:cs="Arial"/>
          <w:color w:val="auto"/>
        </w:rPr>
      </w:pPr>
      <w:r w:rsidRPr="00BD1ACE">
        <w:rPr>
          <w:rFonts w:ascii="Arial" w:hAnsi="Arial" w:cs="Arial"/>
          <w:color w:val="auto"/>
        </w:rPr>
        <w:t>A codificação da Conta Corrente 07 formada pelos campos: “</w:t>
      </w:r>
      <w:r w:rsidR="001D19CA" w:rsidRPr="00BD1ACE">
        <w:rPr>
          <w:rFonts w:ascii="Arial" w:hAnsi="Arial" w:cs="Arial"/>
          <w:color w:val="auto"/>
        </w:rPr>
        <w:t xml:space="preserve">&lt;CodigoUnidadeGestora&gt;&lt;CodigoOrgao&gt;&lt;CodigoUnidadeOrcamentaria&gt;&lt;Funcao&gt;&lt;SubFuncao&gt;&lt;Programa&gt;&lt;CodigoAcao&gt;&lt;CategoriaEconomicaDespesa&gt;&lt;GrupoNaturezaDespesa&gt; </w:t>
      </w:r>
    </w:p>
    <w:p w14:paraId="455C694C" w14:textId="387840F7" w:rsidR="00AA5DD2" w:rsidRPr="00BD1ACE" w:rsidRDefault="001D19CA" w:rsidP="00195DF0">
      <w:pPr>
        <w:pStyle w:val="Default"/>
        <w:widowControl w:val="0"/>
        <w:spacing w:line="360" w:lineRule="auto"/>
        <w:jc w:val="both"/>
        <w:rPr>
          <w:rFonts w:ascii="Arial" w:hAnsi="Arial" w:cs="Arial"/>
          <w:color w:val="auto"/>
        </w:rPr>
      </w:pPr>
      <w:r w:rsidRPr="00BD1ACE">
        <w:rPr>
          <w:rFonts w:ascii="Arial" w:hAnsi="Arial" w:cs="Arial"/>
          <w:color w:val="auto"/>
        </w:rPr>
        <w:t>&lt;ModalidadeAplicacao&gt;&lt;ElementoDespesa&gt;&lt;SubElementoDespesa&gt;&lt;CodigoGrupoFonteDestinacaoRecursos&gt;&lt;CodigoEspecificacaoFontesDestinacoesRecursos&gt;&lt;CodigoDetalhamentoFontesDestinacoesRecursos&gt;&lt;CodigoComplementoFontesDestinacoesRecursos&gt;</w:t>
      </w:r>
      <w:r w:rsidR="00AA5DD2" w:rsidRPr="00BD1ACE">
        <w:rPr>
          <w:rFonts w:ascii="Arial" w:hAnsi="Arial" w:cs="Arial"/>
          <w:color w:val="auto"/>
        </w:rPr>
        <w:t xml:space="preserve">” da Conta Contábil 622110000 - </w:t>
      </w:r>
      <w:r w:rsidRPr="00BD1ACE">
        <w:rPr>
          <w:rFonts w:ascii="Arial" w:hAnsi="Arial" w:cs="Arial"/>
          <w:color w:val="auto"/>
        </w:rPr>
        <w:t>crédito disponível</w:t>
      </w:r>
      <w:r w:rsidR="00AA5DD2" w:rsidRPr="00BD1ACE">
        <w:rPr>
          <w:rFonts w:ascii="Arial" w:hAnsi="Arial" w:cs="Arial"/>
          <w:color w:val="auto"/>
        </w:rPr>
        <w:t xml:space="preserve"> deverá </w:t>
      </w:r>
      <w:r w:rsidRPr="00BD1ACE">
        <w:rPr>
          <w:rFonts w:ascii="Arial" w:hAnsi="Arial" w:cs="Arial"/>
          <w:color w:val="auto"/>
        </w:rPr>
        <w:t>existir</w:t>
      </w:r>
      <w:r w:rsidR="00AA5DD2" w:rsidRPr="00BD1ACE">
        <w:rPr>
          <w:rFonts w:ascii="Arial" w:hAnsi="Arial" w:cs="Arial"/>
          <w:color w:val="auto"/>
        </w:rPr>
        <w:t xml:space="preserve"> na conta contábil 5221XXXXX, conta corrente 07 ou 08, ou na conta contábil 5222XXXXX, conta corrente 07 (</w:t>
      </w:r>
      <w:r w:rsidRPr="00BD1ACE">
        <w:rPr>
          <w:rFonts w:ascii="Arial" w:hAnsi="Arial" w:cs="Arial"/>
          <w:color w:val="auto"/>
          <w:u w:val="single"/>
        </w:rPr>
        <w:t>Consistência Impeditiva</w:t>
      </w:r>
      <w:r w:rsidR="00AA5DD2" w:rsidRPr="00BD1ACE">
        <w:rPr>
          <w:rFonts w:ascii="Arial" w:hAnsi="Arial" w:cs="Arial"/>
          <w:color w:val="auto"/>
        </w:rPr>
        <w:t xml:space="preserve">) </w:t>
      </w:r>
      <w:r w:rsidR="00D144C3" w:rsidRPr="00BD1ACE">
        <w:rPr>
          <w:b/>
          <w:i/>
          <w:color w:val="auto"/>
          <w:sz w:val="28"/>
          <w:szCs w:val="28"/>
        </w:rPr>
        <w:t xml:space="preserve">ERRO </w:t>
      </w:r>
      <w:r w:rsidR="00156F1E" w:rsidRPr="00BD1ACE">
        <w:rPr>
          <w:b/>
          <w:i/>
          <w:color w:val="auto"/>
          <w:sz w:val="28"/>
          <w:szCs w:val="28"/>
        </w:rPr>
        <w:t xml:space="preserve">4494 </w:t>
      </w:r>
    </w:p>
    <w:p w14:paraId="05405F61" w14:textId="77777777" w:rsidR="00AA5DD2" w:rsidRPr="00BD1ACE" w:rsidRDefault="00AA5DD2" w:rsidP="00195DF0">
      <w:pPr>
        <w:widowControl w:val="0"/>
        <w:spacing w:line="360" w:lineRule="auto"/>
        <w:jc w:val="both"/>
        <w:rPr>
          <w:rFonts w:ascii="Arial" w:hAnsi="Arial" w:cs="Arial"/>
          <w:b/>
          <w:sz w:val="24"/>
          <w:szCs w:val="24"/>
        </w:rPr>
      </w:pPr>
      <w:r w:rsidRPr="00BD1ACE">
        <w:rPr>
          <w:rFonts w:ascii="Arial" w:hAnsi="Arial" w:cs="Arial"/>
          <w:b/>
          <w:i/>
          <w:sz w:val="24"/>
          <w:szCs w:val="24"/>
        </w:rPr>
        <w:t>Mensagem:</w:t>
      </w:r>
      <w:r w:rsidR="001D19CA" w:rsidRPr="00BD1ACE">
        <w:rPr>
          <w:rFonts w:ascii="Arial" w:hAnsi="Arial" w:cs="Arial"/>
          <w:i/>
          <w:sz w:val="24"/>
          <w:szCs w:val="24"/>
        </w:rPr>
        <w:t xml:space="preserve"> “I</w:t>
      </w:r>
      <w:r w:rsidRPr="00BD1ACE">
        <w:rPr>
          <w:rFonts w:ascii="Arial" w:hAnsi="Arial" w:cs="Arial"/>
          <w:i/>
          <w:sz w:val="24"/>
          <w:szCs w:val="24"/>
        </w:rPr>
        <w:t xml:space="preserve">dentificação da dotação orçamentária informada no balancete na Conta Contábil 622110000 </w:t>
      </w:r>
      <w:r w:rsidR="001D19CA" w:rsidRPr="00BD1ACE">
        <w:rPr>
          <w:rFonts w:ascii="Arial" w:hAnsi="Arial" w:cs="Arial"/>
          <w:i/>
          <w:sz w:val="24"/>
          <w:szCs w:val="24"/>
        </w:rPr>
        <w:t xml:space="preserve">inexistente </w:t>
      </w:r>
      <w:r w:rsidR="001D19CA" w:rsidRPr="00BD1ACE">
        <w:rPr>
          <w:rFonts w:ascii="Arial" w:hAnsi="Arial" w:cs="Arial"/>
          <w:sz w:val="24"/>
          <w:szCs w:val="24"/>
        </w:rPr>
        <w:t>na conta contábil 5221XXXXX, conta corrente 07 ou 08, ou na conta conta contábil 5222XXXXX, conta corrente 07</w:t>
      </w:r>
      <w:r w:rsidRPr="00BD1ACE">
        <w:rPr>
          <w:rFonts w:ascii="Arial" w:hAnsi="Arial" w:cs="Arial"/>
          <w:i/>
          <w:sz w:val="24"/>
          <w:szCs w:val="24"/>
        </w:rPr>
        <w:t>”.</w:t>
      </w:r>
    </w:p>
    <w:p w14:paraId="1197CCC1" w14:textId="77777777" w:rsidR="00AA37BD" w:rsidRDefault="00AA37BD" w:rsidP="00195DF0">
      <w:pPr>
        <w:widowControl w:val="0"/>
        <w:spacing w:line="360" w:lineRule="auto"/>
        <w:jc w:val="both"/>
        <w:rPr>
          <w:rFonts w:ascii="Arial" w:hAnsi="Arial" w:cs="Arial"/>
          <w:b/>
        </w:rPr>
      </w:pPr>
    </w:p>
    <w:p w14:paraId="0796CAA7" w14:textId="608C53D2" w:rsidR="00B9269A" w:rsidRPr="00E67E2B" w:rsidRDefault="00921086" w:rsidP="00195DF0">
      <w:pPr>
        <w:pStyle w:val="Ttulo3"/>
        <w:ind w:left="0" w:firstLine="0"/>
      </w:pPr>
      <w:r>
        <w:t xml:space="preserve"> </w:t>
      </w:r>
      <w:bookmarkStart w:id="72" w:name="_Toc138428658"/>
      <w:r w:rsidR="00B9269A" w:rsidRPr="00E67E2B">
        <w:t>Conta Corrente</w:t>
      </w:r>
      <w:r w:rsidR="00B9269A">
        <w:t xml:space="preserve"> 0</w:t>
      </w:r>
      <w:r w:rsidR="00B9269A" w:rsidRPr="00E67E2B">
        <w:t>8</w:t>
      </w:r>
      <w:r w:rsidR="00B9269A">
        <w:t>:</w:t>
      </w:r>
      <w:r w:rsidR="00B9269A" w:rsidRPr="00E67E2B">
        <w:t xml:space="preserve"> </w:t>
      </w:r>
      <w:r w:rsidR="00B9269A" w:rsidRPr="00921086">
        <w:rPr>
          <w:u w:val="single"/>
        </w:rPr>
        <w:t>ALTERAÇÃO DA DOTAÇÃO ORÇAMENTÁRIA</w:t>
      </w:r>
      <w:bookmarkEnd w:id="72"/>
    </w:p>
    <w:p w14:paraId="3EE92788" w14:textId="77777777" w:rsidR="00213C6D" w:rsidRPr="00B96E42" w:rsidRDefault="00213C6D" w:rsidP="00195DF0">
      <w:pPr>
        <w:widowControl w:val="0"/>
        <w:spacing w:line="360" w:lineRule="auto"/>
        <w:jc w:val="both"/>
        <w:rPr>
          <w:rFonts w:ascii="Arial" w:hAnsi="Arial" w:cs="Arial"/>
        </w:rPr>
      </w:pPr>
    </w:p>
    <w:p w14:paraId="119E7575" w14:textId="418B113B" w:rsidR="00213C6D" w:rsidRPr="00536029" w:rsidRDefault="009F3187" w:rsidP="00195DF0">
      <w:pPr>
        <w:widowControl w:val="0"/>
        <w:spacing w:line="360" w:lineRule="auto"/>
        <w:jc w:val="both"/>
        <w:rPr>
          <w:rFonts w:ascii="Arial" w:hAnsi="Arial" w:cs="Arial"/>
          <w:sz w:val="24"/>
          <w:szCs w:val="24"/>
        </w:rPr>
      </w:pPr>
      <w:r>
        <w:rPr>
          <w:rFonts w:ascii="Arial" w:hAnsi="Arial" w:cs="Arial"/>
          <w:sz w:val="24"/>
          <w:szCs w:val="24"/>
        </w:rPr>
        <w:t>1</w:t>
      </w:r>
      <w:r w:rsidR="00213C6D" w:rsidRPr="00536029">
        <w:rPr>
          <w:rFonts w:ascii="Arial" w:hAnsi="Arial" w:cs="Arial"/>
          <w:sz w:val="24"/>
          <w:szCs w:val="24"/>
        </w:rPr>
        <w:t xml:space="preserve"> Verificar se o código da função consta da tabela auxiliar </w:t>
      </w:r>
      <w:r w:rsidR="00921086" w:rsidRPr="00536029">
        <w:rPr>
          <w:rFonts w:ascii="Arial" w:hAnsi="Arial" w:cs="Arial"/>
          <w:sz w:val="24"/>
          <w:szCs w:val="24"/>
        </w:rPr>
        <w:t>Função – Portaria 42/99</w:t>
      </w:r>
      <w:r w:rsidR="00213C6D" w:rsidRPr="00536029">
        <w:rPr>
          <w:rFonts w:ascii="Arial" w:hAnsi="Arial" w:cs="Arial"/>
          <w:sz w:val="24"/>
          <w:szCs w:val="24"/>
        </w:rPr>
        <w:t>. (</w:t>
      </w:r>
      <w:r w:rsidR="00213C6D" w:rsidRPr="00536029">
        <w:rPr>
          <w:rFonts w:ascii="Arial" w:hAnsi="Arial" w:cs="Arial"/>
          <w:sz w:val="24"/>
          <w:szCs w:val="24"/>
          <w:u w:val="single"/>
        </w:rPr>
        <w:t xml:space="preserve">Consistência </w:t>
      </w:r>
      <w:r w:rsidR="00263298" w:rsidRPr="00536029">
        <w:rPr>
          <w:rFonts w:ascii="Arial" w:hAnsi="Arial" w:cs="Arial"/>
          <w:sz w:val="24"/>
          <w:szCs w:val="24"/>
          <w:u w:val="single"/>
        </w:rPr>
        <w:t>I</w:t>
      </w:r>
      <w:r w:rsidR="00213C6D" w:rsidRPr="00536029">
        <w:rPr>
          <w:rFonts w:ascii="Arial" w:hAnsi="Arial" w:cs="Arial"/>
          <w:sz w:val="24"/>
          <w:szCs w:val="24"/>
          <w:u w:val="single"/>
        </w:rPr>
        <w:t>mpeditiva</w:t>
      </w:r>
      <w:r w:rsidR="00213C6D" w:rsidRPr="00536029">
        <w:rPr>
          <w:rFonts w:ascii="Arial" w:hAnsi="Arial" w:cs="Arial"/>
          <w:sz w:val="24"/>
          <w:szCs w:val="24"/>
        </w:rPr>
        <w:t xml:space="preserve">) </w:t>
      </w:r>
      <w:r w:rsidR="00213C6D" w:rsidRPr="00536029">
        <w:rPr>
          <w:b/>
          <w:i/>
          <w:sz w:val="28"/>
          <w:szCs w:val="28"/>
        </w:rPr>
        <w:t>ERRO 426</w:t>
      </w:r>
    </w:p>
    <w:p w14:paraId="070CD64F" w14:textId="4E696416" w:rsidR="00213C6D" w:rsidRPr="00536029" w:rsidRDefault="00213C6D" w:rsidP="00195DF0">
      <w:pPr>
        <w:widowControl w:val="0"/>
        <w:spacing w:line="360" w:lineRule="auto"/>
        <w:jc w:val="both"/>
        <w:rPr>
          <w:rFonts w:ascii="Arial" w:hAnsi="Arial" w:cs="Arial"/>
          <w:i/>
          <w:sz w:val="24"/>
          <w:szCs w:val="24"/>
        </w:rPr>
      </w:pPr>
      <w:r w:rsidRPr="00536029">
        <w:rPr>
          <w:rFonts w:ascii="Arial" w:hAnsi="Arial" w:cs="Arial"/>
          <w:b/>
          <w:i/>
          <w:sz w:val="24"/>
          <w:szCs w:val="24"/>
        </w:rPr>
        <w:t>Mensagem</w:t>
      </w:r>
      <w:r w:rsidRPr="00536029">
        <w:rPr>
          <w:rFonts w:ascii="Arial" w:hAnsi="Arial" w:cs="Arial"/>
          <w:i/>
          <w:sz w:val="24"/>
          <w:szCs w:val="24"/>
        </w:rPr>
        <w:t xml:space="preserve">: “Função não consta da tabela auxiliar </w:t>
      </w:r>
      <w:r w:rsidR="001C46DE" w:rsidRPr="00536029">
        <w:rPr>
          <w:rFonts w:ascii="Arial" w:hAnsi="Arial" w:cs="Arial"/>
          <w:i/>
          <w:sz w:val="24"/>
          <w:szCs w:val="24"/>
        </w:rPr>
        <w:t>FUNÇÃO – PORTARIA 42/99</w:t>
      </w:r>
      <w:r w:rsidRPr="00536029">
        <w:rPr>
          <w:rFonts w:ascii="Arial" w:hAnsi="Arial" w:cs="Arial"/>
          <w:i/>
          <w:sz w:val="24"/>
          <w:szCs w:val="24"/>
        </w:rPr>
        <w:t>”</w:t>
      </w:r>
    </w:p>
    <w:p w14:paraId="12864F25" w14:textId="77777777" w:rsidR="00213C6D" w:rsidRPr="006778A6" w:rsidRDefault="00213C6D" w:rsidP="00195DF0">
      <w:pPr>
        <w:widowControl w:val="0"/>
        <w:spacing w:line="360" w:lineRule="auto"/>
        <w:jc w:val="both"/>
        <w:rPr>
          <w:rFonts w:ascii="Arial" w:hAnsi="Arial" w:cs="Arial"/>
          <w:i/>
        </w:rPr>
      </w:pPr>
    </w:p>
    <w:p w14:paraId="079962C0" w14:textId="16FA8DF1" w:rsidR="006D390F" w:rsidRPr="00536029" w:rsidRDefault="009F3187" w:rsidP="00195DF0">
      <w:pPr>
        <w:widowControl w:val="0"/>
        <w:spacing w:line="360" w:lineRule="auto"/>
        <w:jc w:val="both"/>
        <w:rPr>
          <w:rFonts w:ascii="Arial" w:hAnsi="Arial" w:cs="Arial"/>
          <w:sz w:val="24"/>
          <w:szCs w:val="24"/>
        </w:rPr>
      </w:pPr>
      <w:r>
        <w:rPr>
          <w:rFonts w:ascii="Arial" w:hAnsi="Arial" w:cs="Arial"/>
          <w:sz w:val="24"/>
          <w:szCs w:val="24"/>
        </w:rPr>
        <w:t>2</w:t>
      </w:r>
      <w:r w:rsidR="00213C6D" w:rsidRPr="00263298">
        <w:rPr>
          <w:rFonts w:ascii="Arial" w:hAnsi="Arial" w:cs="Arial"/>
          <w:sz w:val="24"/>
          <w:szCs w:val="24"/>
        </w:rPr>
        <w:t xml:space="preserve"> Verificar se o código da subfunção </w:t>
      </w:r>
      <w:r w:rsidR="00213C6D" w:rsidRPr="00536029">
        <w:rPr>
          <w:rFonts w:ascii="Arial" w:hAnsi="Arial" w:cs="Arial"/>
          <w:sz w:val="24"/>
          <w:szCs w:val="24"/>
        </w:rPr>
        <w:t xml:space="preserve">consta da tabela auxiliar </w:t>
      </w:r>
      <w:r w:rsidR="006D390F" w:rsidRPr="00536029">
        <w:rPr>
          <w:rFonts w:ascii="Arial" w:hAnsi="Arial" w:cs="Arial"/>
          <w:sz w:val="24"/>
          <w:szCs w:val="24"/>
        </w:rPr>
        <w:t>Subfunção – Portaria 42/99</w:t>
      </w:r>
      <w:r w:rsidR="00213C6D" w:rsidRPr="00536029">
        <w:rPr>
          <w:rFonts w:ascii="Arial" w:hAnsi="Arial" w:cs="Arial"/>
          <w:sz w:val="24"/>
          <w:szCs w:val="24"/>
        </w:rPr>
        <w:t>. (</w:t>
      </w:r>
      <w:r w:rsidR="00017504" w:rsidRPr="00536029">
        <w:rPr>
          <w:rFonts w:ascii="Arial" w:hAnsi="Arial" w:cs="Arial"/>
          <w:sz w:val="24"/>
          <w:szCs w:val="24"/>
          <w:u w:val="single"/>
        </w:rPr>
        <w:t>Consistência I</w:t>
      </w:r>
      <w:r w:rsidR="00213C6D" w:rsidRPr="00536029">
        <w:rPr>
          <w:rFonts w:ascii="Arial" w:hAnsi="Arial" w:cs="Arial"/>
          <w:sz w:val="24"/>
          <w:szCs w:val="24"/>
          <w:u w:val="single"/>
        </w:rPr>
        <w:t>mpeditiva</w:t>
      </w:r>
      <w:r w:rsidR="00213C6D" w:rsidRPr="00536029">
        <w:rPr>
          <w:rFonts w:ascii="Arial" w:hAnsi="Arial" w:cs="Arial"/>
          <w:sz w:val="24"/>
          <w:szCs w:val="24"/>
        </w:rPr>
        <w:t xml:space="preserve">) </w:t>
      </w:r>
      <w:r w:rsidR="00213C6D" w:rsidRPr="00536029">
        <w:rPr>
          <w:b/>
          <w:i/>
          <w:sz w:val="28"/>
          <w:szCs w:val="28"/>
        </w:rPr>
        <w:t>ERRO 427</w:t>
      </w:r>
      <w:r w:rsidR="006D390F" w:rsidRPr="00536029">
        <w:rPr>
          <w:b/>
          <w:i/>
          <w:sz w:val="28"/>
          <w:szCs w:val="28"/>
        </w:rPr>
        <w:t xml:space="preserve"> </w:t>
      </w:r>
    </w:p>
    <w:p w14:paraId="4EB3E909" w14:textId="0287B32E" w:rsidR="00213C6D" w:rsidRPr="00536029" w:rsidRDefault="00213C6D" w:rsidP="00195DF0">
      <w:pPr>
        <w:widowControl w:val="0"/>
        <w:spacing w:line="360" w:lineRule="auto"/>
        <w:jc w:val="both"/>
        <w:rPr>
          <w:rFonts w:ascii="Arial" w:hAnsi="Arial" w:cs="Arial"/>
          <w:sz w:val="24"/>
          <w:szCs w:val="24"/>
        </w:rPr>
      </w:pPr>
      <w:r w:rsidRPr="00536029">
        <w:rPr>
          <w:rFonts w:ascii="Arial" w:hAnsi="Arial" w:cs="Arial"/>
          <w:b/>
          <w:i/>
          <w:sz w:val="24"/>
          <w:szCs w:val="24"/>
        </w:rPr>
        <w:t>Mensagem</w:t>
      </w:r>
      <w:r w:rsidRPr="00536029">
        <w:rPr>
          <w:rFonts w:ascii="Arial" w:hAnsi="Arial" w:cs="Arial"/>
          <w:i/>
          <w:sz w:val="24"/>
          <w:szCs w:val="24"/>
        </w:rPr>
        <w:t xml:space="preserve">: “Subfunção não consta da tabela auxiliar </w:t>
      </w:r>
      <w:r w:rsidR="001C46DE" w:rsidRPr="00536029">
        <w:rPr>
          <w:rFonts w:ascii="Arial" w:hAnsi="Arial" w:cs="Arial"/>
          <w:i/>
          <w:sz w:val="24"/>
          <w:szCs w:val="24"/>
        </w:rPr>
        <w:t>SUBFUNÇÃO – PORTARIA 42/99</w:t>
      </w:r>
      <w:r w:rsidRPr="00536029">
        <w:rPr>
          <w:rFonts w:ascii="Arial" w:hAnsi="Arial" w:cs="Arial"/>
          <w:i/>
          <w:sz w:val="24"/>
          <w:szCs w:val="24"/>
        </w:rPr>
        <w:t>”</w:t>
      </w:r>
    </w:p>
    <w:p w14:paraId="66FFEF56" w14:textId="77777777" w:rsidR="00213C6D" w:rsidRPr="006778A6" w:rsidRDefault="00213C6D" w:rsidP="00195DF0">
      <w:pPr>
        <w:widowControl w:val="0"/>
        <w:spacing w:line="360" w:lineRule="auto"/>
        <w:jc w:val="both"/>
        <w:rPr>
          <w:rFonts w:ascii="Arial" w:hAnsi="Arial" w:cs="Arial"/>
          <w:i/>
        </w:rPr>
      </w:pPr>
    </w:p>
    <w:p w14:paraId="038D93C2" w14:textId="06CA9D86" w:rsidR="00213C6D" w:rsidRPr="00B82114" w:rsidRDefault="009F3187" w:rsidP="00195DF0">
      <w:pPr>
        <w:widowControl w:val="0"/>
        <w:spacing w:line="360" w:lineRule="auto"/>
        <w:jc w:val="both"/>
        <w:rPr>
          <w:rFonts w:ascii="Arial" w:hAnsi="Arial" w:cs="Arial"/>
          <w:sz w:val="24"/>
          <w:szCs w:val="24"/>
        </w:rPr>
      </w:pPr>
      <w:r>
        <w:rPr>
          <w:rFonts w:ascii="Arial" w:hAnsi="Arial" w:cs="Arial"/>
          <w:sz w:val="24"/>
          <w:szCs w:val="24"/>
        </w:rPr>
        <w:t>3</w:t>
      </w:r>
      <w:r w:rsidR="00213C6D" w:rsidRPr="00851163">
        <w:rPr>
          <w:rFonts w:ascii="Arial" w:hAnsi="Arial" w:cs="Arial"/>
          <w:sz w:val="24"/>
          <w:szCs w:val="24"/>
        </w:rPr>
        <w:t> </w:t>
      </w:r>
      <w:r w:rsidR="00213C6D" w:rsidRPr="00536029">
        <w:rPr>
          <w:rFonts w:ascii="Arial" w:hAnsi="Arial" w:cs="Arial"/>
          <w:sz w:val="24"/>
          <w:szCs w:val="24"/>
        </w:rPr>
        <w:t>Verificar se código da despesa (Categoria Econômica/Grupo de Despesa/Modalidade de Aplicação/Elemento de Despesa</w:t>
      </w:r>
      <w:r w:rsidR="00BB5525" w:rsidRPr="00536029">
        <w:rPr>
          <w:rFonts w:ascii="Arial" w:hAnsi="Arial" w:cs="Arial"/>
          <w:sz w:val="24"/>
          <w:szCs w:val="24"/>
        </w:rPr>
        <w:t>/</w:t>
      </w:r>
      <w:r w:rsidR="0054377E" w:rsidRPr="00536029">
        <w:rPr>
          <w:rFonts w:ascii="Arial" w:hAnsi="Arial" w:cs="Arial"/>
          <w:sz w:val="24"/>
          <w:szCs w:val="24"/>
        </w:rPr>
        <w:t>Sube</w:t>
      </w:r>
      <w:r w:rsidR="00BB5525" w:rsidRPr="00536029">
        <w:rPr>
          <w:rFonts w:ascii="Arial" w:hAnsi="Arial" w:cs="Arial"/>
          <w:sz w:val="24"/>
          <w:szCs w:val="24"/>
        </w:rPr>
        <w:t>lemento de Despesa</w:t>
      </w:r>
      <w:r w:rsidR="00213C6D" w:rsidRPr="00536029">
        <w:rPr>
          <w:rFonts w:ascii="Arial" w:hAnsi="Arial" w:cs="Arial"/>
          <w:sz w:val="24"/>
          <w:szCs w:val="24"/>
        </w:rPr>
        <w:t>) consta da tabela auxiliar</w:t>
      </w:r>
      <w:r w:rsidR="00030134" w:rsidRPr="00536029">
        <w:rPr>
          <w:rFonts w:ascii="Arial" w:hAnsi="Arial" w:cs="Arial"/>
          <w:sz w:val="24"/>
          <w:szCs w:val="24"/>
        </w:rPr>
        <w:t xml:space="preserve"> </w:t>
      </w:r>
      <w:r w:rsidR="00494A91" w:rsidRPr="002437C2">
        <w:rPr>
          <w:rFonts w:ascii="Arial" w:hAnsi="Arial" w:cs="Arial"/>
          <w:sz w:val="24"/>
          <w:szCs w:val="24"/>
        </w:rPr>
        <w:t>Classificação Econômica da Despesa</w:t>
      </w:r>
      <w:r w:rsidR="00536029" w:rsidRPr="002437C2">
        <w:rPr>
          <w:rFonts w:ascii="Arial" w:hAnsi="Arial" w:cs="Arial"/>
          <w:sz w:val="24"/>
          <w:szCs w:val="24"/>
        </w:rPr>
        <w:t xml:space="preserve"> (Ente que </w:t>
      </w:r>
      <w:r w:rsidR="00536029" w:rsidRPr="00B82114">
        <w:rPr>
          <w:rFonts w:ascii="Arial" w:hAnsi="Arial" w:cs="Arial"/>
          <w:sz w:val="24"/>
          <w:szCs w:val="24"/>
        </w:rPr>
        <w:t>utiliza = M</w:t>
      </w:r>
      <w:r w:rsidR="006E0F65" w:rsidRPr="00B82114">
        <w:rPr>
          <w:rFonts w:ascii="Arial" w:hAnsi="Arial" w:cs="Arial"/>
          <w:sz w:val="24"/>
          <w:szCs w:val="24"/>
        </w:rPr>
        <w:t>/C</w:t>
      </w:r>
      <w:r w:rsidR="00536029" w:rsidRPr="00B82114">
        <w:rPr>
          <w:rFonts w:ascii="Arial" w:hAnsi="Arial" w:cs="Arial"/>
          <w:sz w:val="24"/>
          <w:szCs w:val="24"/>
        </w:rPr>
        <w:t xml:space="preserve"> ou E/M</w:t>
      </w:r>
      <w:r w:rsidR="006E0F65" w:rsidRPr="00B82114">
        <w:rPr>
          <w:rFonts w:ascii="Arial" w:hAnsi="Arial" w:cs="Arial"/>
          <w:sz w:val="24"/>
          <w:szCs w:val="24"/>
        </w:rPr>
        <w:t>/C</w:t>
      </w:r>
      <w:r w:rsidR="00536029" w:rsidRPr="00B82114">
        <w:rPr>
          <w:rFonts w:ascii="Arial" w:hAnsi="Arial" w:cs="Arial"/>
          <w:sz w:val="24"/>
          <w:szCs w:val="24"/>
        </w:rPr>
        <w:t>)</w:t>
      </w:r>
      <w:r w:rsidR="00213C6D" w:rsidRPr="00B82114">
        <w:rPr>
          <w:rFonts w:ascii="Arial" w:hAnsi="Arial" w:cs="Arial"/>
          <w:sz w:val="24"/>
          <w:szCs w:val="24"/>
        </w:rPr>
        <w:t xml:space="preserve"> (</w:t>
      </w:r>
      <w:r w:rsidR="00017504" w:rsidRPr="00B82114">
        <w:rPr>
          <w:rFonts w:ascii="Arial" w:hAnsi="Arial" w:cs="Arial"/>
          <w:sz w:val="24"/>
          <w:szCs w:val="24"/>
          <w:u w:val="single"/>
        </w:rPr>
        <w:t xml:space="preserve">Consistência </w:t>
      </w:r>
      <w:r w:rsidR="00017504" w:rsidRPr="002437C2">
        <w:rPr>
          <w:rFonts w:ascii="Arial" w:hAnsi="Arial" w:cs="Arial"/>
          <w:sz w:val="24"/>
          <w:szCs w:val="24"/>
          <w:u w:val="single"/>
        </w:rPr>
        <w:t>I</w:t>
      </w:r>
      <w:r w:rsidR="00213C6D" w:rsidRPr="002437C2">
        <w:rPr>
          <w:rFonts w:ascii="Arial" w:hAnsi="Arial" w:cs="Arial"/>
          <w:sz w:val="24"/>
          <w:szCs w:val="24"/>
          <w:u w:val="single"/>
        </w:rPr>
        <w:t>mpeditiva</w:t>
      </w:r>
      <w:r w:rsidR="00213C6D" w:rsidRPr="002437C2">
        <w:rPr>
          <w:rFonts w:ascii="Arial" w:hAnsi="Arial" w:cs="Arial"/>
          <w:sz w:val="24"/>
          <w:szCs w:val="24"/>
        </w:rPr>
        <w:t xml:space="preserve">) </w:t>
      </w:r>
      <w:r w:rsidR="0026391E" w:rsidRPr="00B82114">
        <w:rPr>
          <w:b/>
          <w:i/>
          <w:sz w:val="28"/>
          <w:szCs w:val="28"/>
        </w:rPr>
        <w:t xml:space="preserve">ERRO </w:t>
      </w:r>
      <w:r w:rsidR="00E30A06" w:rsidRPr="00B82114">
        <w:rPr>
          <w:b/>
          <w:i/>
          <w:sz w:val="28"/>
          <w:szCs w:val="28"/>
        </w:rPr>
        <w:t>8224</w:t>
      </w:r>
    </w:p>
    <w:p w14:paraId="696A20F6" w14:textId="46A3FC18" w:rsidR="00213C6D" w:rsidRPr="002437C2" w:rsidRDefault="00213C6D" w:rsidP="00195DF0">
      <w:pPr>
        <w:widowControl w:val="0"/>
        <w:spacing w:line="360" w:lineRule="auto"/>
        <w:jc w:val="both"/>
        <w:rPr>
          <w:rFonts w:ascii="Arial" w:hAnsi="Arial" w:cs="Arial"/>
          <w:i/>
          <w:sz w:val="24"/>
          <w:szCs w:val="24"/>
        </w:rPr>
      </w:pPr>
      <w:r w:rsidRPr="002437C2">
        <w:rPr>
          <w:rFonts w:ascii="Arial" w:hAnsi="Arial" w:cs="Arial"/>
          <w:b/>
          <w:i/>
          <w:sz w:val="24"/>
          <w:szCs w:val="24"/>
        </w:rPr>
        <w:lastRenderedPageBreak/>
        <w:t>Mensagem</w:t>
      </w:r>
      <w:r w:rsidRPr="002437C2">
        <w:rPr>
          <w:rFonts w:ascii="Arial" w:hAnsi="Arial" w:cs="Arial"/>
          <w:i/>
          <w:sz w:val="24"/>
          <w:szCs w:val="24"/>
        </w:rPr>
        <w:t xml:space="preserve">: “Código </w:t>
      </w:r>
      <w:r w:rsidRPr="00536029">
        <w:rPr>
          <w:rFonts w:ascii="Arial" w:hAnsi="Arial" w:cs="Arial"/>
          <w:i/>
          <w:sz w:val="24"/>
          <w:szCs w:val="24"/>
        </w:rPr>
        <w:t>de despesa (Categoria Econômica/Grupo de Despesa/Modalidade de Aplicação/Elemento de Despesa</w:t>
      </w:r>
      <w:r w:rsidR="00B24728" w:rsidRPr="00536029">
        <w:rPr>
          <w:rFonts w:ascii="Arial" w:hAnsi="Arial" w:cs="Arial"/>
          <w:i/>
          <w:sz w:val="24"/>
          <w:szCs w:val="24"/>
        </w:rPr>
        <w:t>/Subelemento de Despesa</w:t>
      </w:r>
      <w:r w:rsidRPr="00536029">
        <w:rPr>
          <w:rFonts w:ascii="Arial" w:hAnsi="Arial" w:cs="Arial"/>
          <w:i/>
          <w:sz w:val="24"/>
          <w:szCs w:val="24"/>
        </w:rPr>
        <w:t xml:space="preserve">) não  consta da tabela </w:t>
      </w:r>
      <w:r w:rsidR="001C46DE" w:rsidRPr="00536029">
        <w:rPr>
          <w:rFonts w:ascii="Arial" w:hAnsi="Arial" w:cs="Arial"/>
          <w:i/>
          <w:sz w:val="24"/>
          <w:szCs w:val="24"/>
        </w:rPr>
        <w:t xml:space="preserve">CLASSIFICAÇÃO ECONÔMICA DA </w:t>
      </w:r>
      <w:r w:rsidR="001C46DE" w:rsidRPr="002437C2">
        <w:rPr>
          <w:rFonts w:ascii="Arial" w:hAnsi="Arial" w:cs="Arial"/>
          <w:i/>
          <w:sz w:val="24"/>
          <w:szCs w:val="24"/>
        </w:rPr>
        <w:t>DESPESA</w:t>
      </w:r>
      <w:r w:rsidR="00536029" w:rsidRPr="002437C2">
        <w:rPr>
          <w:rFonts w:ascii="Arial" w:hAnsi="Arial" w:cs="Arial"/>
          <w:i/>
          <w:sz w:val="24"/>
          <w:szCs w:val="24"/>
        </w:rPr>
        <w:t xml:space="preserve"> ou não deve ser utilizada por </w:t>
      </w:r>
      <w:r w:rsidR="00BE34DC" w:rsidRPr="002437C2">
        <w:rPr>
          <w:rFonts w:ascii="Arial" w:hAnsi="Arial" w:cs="Arial"/>
          <w:i/>
          <w:sz w:val="24"/>
          <w:szCs w:val="24"/>
        </w:rPr>
        <w:t>M</w:t>
      </w:r>
      <w:r w:rsidR="00536029" w:rsidRPr="002437C2">
        <w:rPr>
          <w:rFonts w:ascii="Arial" w:hAnsi="Arial" w:cs="Arial"/>
          <w:i/>
          <w:sz w:val="24"/>
          <w:szCs w:val="24"/>
        </w:rPr>
        <w:t>unicípios</w:t>
      </w:r>
      <w:r w:rsidRPr="002437C2">
        <w:rPr>
          <w:rFonts w:ascii="Arial" w:hAnsi="Arial" w:cs="Arial"/>
          <w:i/>
          <w:sz w:val="24"/>
          <w:szCs w:val="24"/>
        </w:rPr>
        <w:t>”</w:t>
      </w:r>
    </w:p>
    <w:p w14:paraId="277F7302" w14:textId="77777777" w:rsidR="00213C6D" w:rsidRPr="006778A6" w:rsidRDefault="00213C6D" w:rsidP="00195DF0">
      <w:pPr>
        <w:widowControl w:val="0"/>
        <w:spacing w:line="360" w:lineRule="auto"/>
        <w:jc w:val="both"/>
        <w:rPr>
          <w:rFonts w:ascii="Arial" w:hAnsi="Arial" w:cs="Arial"/>
          <w:i/>
        </w:rPr>
      </w:pPr>
    </w:p>
    <w:p w14:paraId="07D8615B" w14:textId="080815B9" w:rsidR="00CE05D6" w:rsidRPr="00534F24" w:rsidRDefault="009F3187" w:rsidP="00195DF0">
      <w:pPr>
        <w:widowControl w:val="0"/>
        <w:spacing w:line="360" w:lineRule="auto"/>
        <w:jc w:val="both"/>
        <w:rPr>
          <w:rFonts w:ascii="Arial" w:hAnsi="Arial" w:cs="Arial"/>
          <w:sz w:val="24"/>
          <w:szCs w:val="24"/>
        </w:rPr>
      </w:pPr>
      <w:r>
        <w:rPr>
          <w:rFonts w:ascii="Arial" w:hAnsi="Arial" w:cs="Arial"/>
          <w:sz w:val="24"/>
          <w:szCs w:val="24"/>
        </w:rPr>
        <w:t>4</w:t>
      </w:r>
      <w:r w:rsidR="00CE05D6" w:rsidRPr="00534F24">
        <w:rPr>
          <w:rFonts w:ascii="Arial" w:hAnsi="Arial" w:cs="Arial"/>
          <w:sz w:val="24"/>
          <w:szCs w:val="24"/>
        </w:rPr>
        <w:t xml:space="preserve"> No </w:t>
      </w:r>
      <w:r w:rsidR="00661FEE" w:rsidRPr="00534F24">
        <w:rPr>
          <w:rFonts w:ascii="Arial" w:hAnsi="Arial" w:cs="Arial"/>
          <w:sz w:val="24"/>
          <w:szCs w:val="24"/>
        </w:rPr>
        <w:t>Conta Corrente</w:t>
      </w:r>
      <w:r w:rsidR="00CE05D6" w:rsidRPr="00534F24">
        <w:rPr>
          <w:rFonts w:ascii="Arial" w:hAnsi="Arial" w:cs="Arial"/>
          <w:sz w:val="24"/>
          <w:szCs w:val="24"/>
        </w:rPr>
        <w:t xml:space="preserve"> 08, verificar se o valor da soma do movimento a débito para a </w:t>
      </w:r>
      <w:r w:rsidR="00661FEE" w:rsidRPr="00534F24">
        <w:rPr>
          <w:rFonts w:ascii="Arial" w:hAnsi="Arial" w:cs="Arial"/>
          <w:sz w:val="24"/>
          <w:szCs w:val="24"/>
        </w:rPr>
        <w:t>Conta Contábil</w:t>
      </w:r>
      <w:r w:rsidR="00CE05D6" w:rsidRPr="00534F24">
        <w:rPr>
          <w:rFonts w:ascii="Arial" w:hAnsi="Arial" w:cs="Arial"/>
          <w:sz w:val="24"/>
          <w:szCs w:val="24"/>
        </w:rPr>
        <w:t xml:space="preserve"> 522190201, informada no BALANCORR.XML no </w:t>
      </w:r>
      <w:r w:rsidR="00661FEE" w:rsidRPr="00534F24">
        <w:rPr>
          <w:rFonts w:ascii="Arial" w:hAnsi="Arial" w:cs="Arial"/>
          <w:sz w:val="24"/>
          <w:szCs w:val="24"/>
        </w:rPr>
        <w:t>Conta Corrente</w:t>
      </w:r>
      <w:r w:rsidR="00CE05D6" w:rsidRPr="00534F24">
        <w:rPr>
          <w:rFonts w:ascii="Arial" w:hAnsi="Arial" w:cs="Arial"/>
          <w:sz w:val="24"/>
          <w:szCs w:val="24"/>
        </w:rPr>
        <w:t xml:space="preserve"> 08, é igual ao valor da soma do movimento a crédito para a </w:t>
      </w:r>
      <w:r w:rsidR="00661FEE" w:rsidRPr="00534F24">
        <w:rPr>
          <w:rFonts w:ascii="Arial" w:hAnsi="Arial" w:cs="Arial"/>
          <w:sz w:val="24"/>
          <w:szCs w:val="24"/>
        </w:rPr>
        <w:t>Conta Contábil</w:t>
      </w:r>
      <w:r w:rsidR="00CE05D6" w:rsidRPr="00534F24">
        <w:rPr>
          <w:rFonts w:ascii="Arial" w:hAnsi="Arial" w:cs="Arial"/>
          <w:sz w:val="24"/>
          <w:szCs w:val="24"/>
        </w:rPr>
        <w:t xml:space="preserve"> 522190209, informada no BALANCORR.XML no </w:t>
      </w:r>
      <w:r w:rsidR="00661FEE" w:rsidRPr="00534F24">
        <w:rPr>
          <w:rFonts w:ascii="Arial" w:hAnsi="Arial" w:cs="Arial"/>
          <w:sz w:val="24"/>
          <w:szCs w:val="24"/>
        </w:rPr>
        <w:t>Conta Corrente</w:t>
      </w:r>
      <w:r w:rsidR="00CE05D6" w:rsidRPr="00534F24">
        <w:rPr>
          <w:rFonts w:ascii="Arial" w:hAnsi="Arial" w:cs="Arial"/>
          <w:sz w:val="24"/>
          <w:szCs w:val="24"/>
        </w:rPr>
        <w:t xml:space="preserve"> 08, no mês da prestação de contas. (</w:t>
      </w:r>
      <w:r w:rsidR="00CE05D6" w:rsidRPr="00534F24">
        <w:rPr>
          <w:rFonts w:ascii="Arial" w:hAnsi="Arial" w:cs="Arial"/>
          <w:sz w:val="24"/>
          <w:szCs w:val="24"/>
          <w:u w:val="single"/>
        </w:rPr>
        <w:t>Consistência Indicativa</w:t>
      </w:r>
      <w:r w:rsidR="00CE05D6" w:rsidRPr="00534F24">
        <w:rPr>
          <w:rFonts w:ascii="Arial" w:hAnsi="Arial" w:cs="Arial"/>
          <w:sz w:val="24"/>
          <w:szCs w:val="24"/>
        </w:rPr>
        <w:t xml:space="preserve">)  </w:t>
      </w:r>
      <w:r w:rsidR="00CE05D6" w:rsidRPr="00534F24">
        <w:rPr>
          <w:b/>
          <w:i/>
          <w:sz w:val="28"/>
          <w:szCs w:val="28"/>
        </w:rPr>
        <w:t>ERRO 952</w:t>
      </w:r>
      <w:r w:rsidR="00AE45E0">
        <w:rPr>
          <w:b/>
          <w:i/>
          <w:sz w:val="28"/>
          <w:szCs w:val="28"/>
        </w:rPr>
        <w:t xml:space="preserve">   </w:t>
      </w:r>
    </w:p>
    <w:p w14:paraId="24E375D7" w14:textId="7C5D3261" w:rsidR="00213C6D" w:rsidRDefault="00CE05D6" w:rsidP="00195DF0">
      <w:pPr>
        <w:pStyle w:val="Corpodetexto"/>
        <w:widowControl w:val="0"/>
        <w:spacing w:line="360" w:lineRule="auto"/>
        <w:rPr>
          <w:rFonts w:ascii="Arial" w:hAnsi="Arial" w:cs="Arial"/>
          <w:i/>
          <w:szCs w:val="24"/>
        </w:rPr>
      </w:pPr>
      <w:r w:rsidRPr="00534F24">
        <w:rPr>
          <w:rFonts w:ascii="Arial" w:hAnsi="Arial" w:cs="Arial"/>
          <w:b/>
          <w:i/>
          <w:szCs w:val="24"/>
        </w:rPr>
        <w:t>Mensagem</w:t>
      </w:r>
      <w:r w:rsidRPr="00534F24">
        <w:rPr>
          <w:rFonts w:ascii="Arial" w:hAnsi="Arial" w:cs="Arial"/>
          <w:i/>
          <w:szCs w:val="24"/>
        </w:rPr>
        <w:t xml:space="preserve">: “Valor a débito da </w:t>
      </w:r>
      <w:r w:rsidR="00661FEE" w:rsidRPr="00534F24">
        <w:rPr>
          <w:rFonts w:ascii="Arial" w:hAnsi="Arial" w:cs="Arial"/>
          <w:i/>
          <w:szCs w:val="24"/>
        </w:rPr>
        <w:t>Conta Contábil</w:t>
      </w:r>
      <w:r w:rsidRPr="00534F24">
        <w:rPr>
          <w:rFonts w:ascii="Arial" w:hAnsi="Arial" w:cs="Arial"/>
          <w:i/>
          <w:szCs w:val="24"/>
        </w:rPr>
        <w:t xml:space="preserve"> 522190201 divergente do valor a  crédito da </w:t>
      </w:r>
      <w:r w:rsidR="00661FEE" w:rsidRPr="00534F24">
        <w:rPr>
          <w:rFonts w:ascii="Arial" w:hAnsi="Arial" w:cs="Arial"/>
          <w:i/>
          <w:szCs w:val="24"/>
        </w:rPr>
        <w:t>Conta Contábil</w:t>
      </w:r>
      <w:r w:rsidRPr="00534F24">
        <w:rPr>
          <w:rFonts w:ascii="Arial" w:hAnsi="Arial" w:cs="Arial"/>
          <w:i/>
          <w:szCs w:val="24"/>
        </w:rPr>
        <w:t xml:space="preserve"> 522190209.”</w:t>
      </w:r>
    </w:p>
    <w:p w14:paraId="75A64BF2" w14:textId="77777777" w:rsidR="002437C2" w:rsidRDefault="002437C2" w:rsidP="00195DF0">
      <w:pPr>
        <w:pStyle w:val="Corpodetexto"/>
        <w:widowControl w:val="0"/>
        <w:spacing w:line="360" w:lineRule="auto"/>
        <w:rPr>
          <w:rFonts w:ascii="Arial" w:hAnsi="Arial" w:cs="Arial"/>
          <w:i/>
          <w:szCs w:val="24"/>
        </w:rPr>
      </w:pPr>
    </w:p>
    <w:p w14:paraId="5F32EE22" w14:textId="43D360D2" w:rsidR="00471233"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5 </w:t>
      </w:r>
      <w:r w:rsidR="00471233" w:rsidRPr="002437C2">
        <w:rPr>
          <w:rFonts w:ascii="Arial" w:hAnsi="Arial" w:cs="Arial"/>
          <w:szCs w:val="24"/>
        </w:rPr>
        <w:t xml:space="preserve">Para conta contábil 5.2.2.1.2.01.00 - CREDITO ADICIONAL – SUPLEMENTAR, o campo TipoAlteração deve ser igual a 1 (Abertura de </w:t>
      </w:r>
      <w:r w:rsidR="00FF7314" w:rsidRPr="002437C2">
        <w:rPr>
          <w:rFonts w:ascii="Arial" w:hAnsi="Arial" w:cs="Arial"/>
          <w:szCs w:val="24"/>
        </w:rPr>
        <w:t>C</w:t>
      </w:r>
      <w:r w:rsidR="00471233" w:rsidRPr="002437C2">
        <w:rPr>
          <w:rFonts w:ascii="Arial" w:hAnsi="Arial" w:cs="Arial"/>
          <w:szCs w:val="24"/>
        </w:rPr>
        <w:t xml:space="preserve">rédito </w:t>
      </w:r>
      <w:r w:rsidR="00FF7314" w:rsidRPr="002437C2">
        <w:rPr>
          <w:rFonts w:ascii="Arial" w:hAnsi="Arial" w:cs="Arial"/>
          <w:szCs w:val="24"/>
        </w:rPr>
        <w:t>S</w:t>
      </w:r>
      <w:r w:rsidR="00471233" w:rsidRPr="002437C2">
        <w:rPr>
          <w:rFonts w:ascii="Arial" w:hAnsi="Arial" w:cs="Arial"/>
          <w:szCs w:val="24"/>
        </w:rPr>
        <w:t>uplementar). (</w:t>
      </w:r>
      <w:r w:rsidR="00471233" w:rsidRPr="002437C2">
        <w:rPr>
          <w:rFonts w:ascii="Arial" w:hAnsi="Arial" w:cs="Arial"/>
          <w:szCs w:val="24"/>
          <w:u w:val="single"/>
        </w:rPr>
        <w:t>Consistência Impeditiva</w:t>
      </w:r>
      <w:r w:rsidR="00471233" w:rsidRPr="002437C2">
        <w:rPr>
          <w:rFonts w:ascii="Arial" w:hAnsi="Arial" w:cs="Arial"/>
          <w:szCs w:val="24"/>
        </w:rPr>
        <w:t xml:space="preserve">)  </w:t>
      </w:r>
      <w:r w:rsidR="00471233" w:rsidRPr="002437C2">
        <w:rPr>
          <w:b/>
          <w:i/>
          <w:sz w:val="28"/>
          <w:szCs w:val="28"/>
        </w:rPr>
        <w:t xml:space="preserve">ERRO </w:t>
      </w:r>
      <w:r w:rsidR="00A921D3" w:rsidRPr="002437C2">
        <w:rPr>
          <w:b/>
          <w:i/>
          <w:sz w:val="28"/>
          <w:szCs w:val="28"/>
        </w:rPr>
        <w:t>6740</w:t>
      </w:r>
    </w:p>
    <w:p w14:paraId="38CFF04D" w14:textId="3F8BC409" w:rsidR="00471233" w:rsidRPr="002437C2" w:rsidRDefault="00471233"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xml:space="preserve">: “Campo </w:t>
      </w:r>
      <w:r w:rsidR="00C638B6" w:rsidRPr="002437C2">
        <w:rPr>
          <w:rFonts w:ascii="Arial" w:hAnsi="Arial" w:cs="Arial"/>
          <w:i/>
          <w:szCs w:val="24"/>
        </w:rPr>
        <w:t xml:space="preserve">TipoAlteracao </w:t>
      </w:r>
      <w:r w:rsidRPr="002437C2">
        <w:rPr>
          <w:rFonts w:ascii="Arial" w:hAnsi="Arial" w:cs="Arial"/>
          <w:i/>
          <w:szCs w:val="24"/>
        </w:rPr>
        <w:t xml:space="preserve"> incompatível com a conta contábil.”</w:t>
      </w:r>
    </w:p>
    <w:p w14:paraId="6D3B44F0" w14:textId="76C11D90" w:rsidR="00D52410" w:rsidRDefault="00D52410" w:rsidP="00195DF0">
      <w:pPr>
        <w:widowControl w:val="0"/>
        <w:spacing w:line="360" w:lineRule="auto"/>
        <w:jc w:val="both"/>
        <w:rPr>
          <w:rFonts w:ascii="Arial" w:hAnsi="Arial" w:cs="Arial"/>
          <w:b/>
        </w:rPr>
      </w:pPr>
    </w:p>
    <w:p w14:paraId="28EB2A69" w14:textId="499D4559" w:rsidR="00471233"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6 </w:t>
      </w:r>
      <w:r w:rsidR="00471233" w:rsidRPr="002437C2">
        <w:rPr>
          <w:rFonts w:ascii="Arial" w:hAnsi="Arial" w:cs="Arial"/>
          <w:szCs w:val="24"/>
        </w:rPr>
        <w:t xml:space="preserve">Para contas contábeis 5.2.2.1.2.02.01 - CREDITOS ESPECIAIS ABERTOS, 5.2.2.1.2.02.02 - CREDITOS ESPECIAIS REABERTOS e 5.2.2.1.2.02.03 - </w:t>
      </w:r>
      <w:r w:rsidR="00FF7314" w:rsidRPr="002437C2">
        <w:rPr>
          <w:rFonts w:ascii="Arial" w:hAnsi="Arial" w:cs="Arial"/>
          <w:szCs w:val="24"/>
        </w:rPr>
        <w:t xml:space="preserve">CREDITOS ESPECIAIS REABERTOS – SUPLEMENTACAO, </w:t>
      </w:r>
      <w:r w:rsidR="00471233" w:rsidRPr="002437C2">
        <w:rPr>
          <w:rFonts w:ascii="Arial" w:hAnsi="Arial" w:cs="Arial"/>
          <w:szCs w:val="24"/>
        </w:rPr>
        <w:t xml:space="preserve">o campo TipoAlteração deve ser igual a </w:t>
      </w:r>
      <w:r w:rsidR="00FF7314" w:rsidRPr="002437C2">
        <w:rPr>
          <w:rFonts w:ascii="Arial" w:hAnsi="Arial" w:cs="Arial"/>
          <w:szCs w:val="24"/>
        </w:rPr>
        <w:t>2</w:t>
      </w:r>
      <w:r w:rsidR="00471233" w:rsidRPr="002437C2">
        <w:rPr>
          <w:rFonts w:ascii="Arial" w:hAnsi="Arial" w:cs="Arial"/>
          <w:szCs w:val="24"/>
        </w:rPr>
        <w:t xml:space="preserve"> (Abertura de </w:t>
      </w:r>
      <w:r w:rsidR="00FF7314" w:rsidRPr="002437C2">
        <w:rPr>
          <w:rFonts w:ascii="Arial" w:hAnsi="Arial" w:cs="Arial"/>
          <w:szCs w:val="24"/>
        </w:rPr>
        <w:t>C</w:t>
      </w:r>
      <w:r w:rsidR="00471233" w:rsidRPr="002437C2">
        <w:rPr>
          <w:rFonts w:ascii="Arial" w:hAnsi="Arial" w:cs="Arial"/>
          <w:szCs w:val="24"/>
        </w:rPr>
        <w:t xml:space="preserve">rédito </w:t>
      </w:r>
      <w:r w:rsidR="00FF7314" w:rsidRPr="002437C2">
        <w:rPr>
          <w:rFonts w:ascii="Arial" w:hAnsi="Arial" w:cs="Arial"/>
          <w:szCs w:val="24"/>
        </w:rPr>
        <w:t>Especial</w:t>
      </w:r>
      <w:r w:rsidR="00471233" w:rsidRPr="002437C2">
        <w:rPr>
          <w:rFonts w:ascii="Arial" w:hAnsi="Arial" w:cs="Arial"/>
          <w:szCs w:val="24"/>
        </w:rPr>
        <w:t>). (</w:t>
      </w:r>
      <w:r w:rsidR="00471233" w:rsidRPr="002437C2">
        <w:rPr>
          <w:rFonts w:ascii="Arial" w:hAnsi="Arial" w:cs="Arial"/>
          <w:szCs w:val="24"/>
          <w:u w:val="single"/>
        </w:rPr>
        <w:t>Consistência Impeditiva</w:t>
      </w:r>
      <w:r w:rsidR="00471233" w:rsidRPr="002437C2">
        <w:rPr>
          <w:rFonts w:ascii="Arial" w:hAnsi="Arial" w:cs="Arial"/>
          <w:szCs w:val="24"/>
        </w:rPr>
        <w:t xml:space="preserve">)  </w:t>
      </w:r>
      <w:r w:rsidR="00471233" w:rsidRPr="002437C2">
        <w:rPr>
          <w:b/>
          <w:i/>
          <w:sz w:val="28"/>
          <w:szCs w:val="28"/>
        </w:rPr>
        <w:t xml:space="preserve">ERRO </w:t>
      </w:r>
      <w:r w:rsidR="00647B9F" w:rsidRPr="002437C2">
        <w:rPr>
          <w:b/>
          <w:i/>
          <w:sz w:val="28"/>
          <w:szCs w:val="28"/>
        </w:rPr>
        <w:t>6741</w:t>
      </w:r>
    </w:p>
    <w:p w14:paraId="60C6CED7" w14:textId="6902B3D7" w:rsidR="00471233" w:rsidRPr="002437C2" w:rsidRDefault="00471233"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“Campo TipoAltera</w:t>
      </w:r>
      <w:r w:rsidR="00C638B6" w:rsidRPr="002437C2">
        <w:rPr>
          <w:rFonts w:ascii="Arial" w:hAnsi="Arial" w:cs="Arial"/>
          <w:i/>
          <w:szCs w:val="24"/>
        </w:rPr>
        <w:t>ca</w:t>
      </w:r>
      <w:r w:rsidRPr="002437C2">
        <w:rPr>
          <w:rFonts w:ascii="Arial" w:hAnsi="Arial" w:cs="Arial"/>
          <w:i/>
          <w:szCs w:val="24"/>
        </w:rPr>
        <w:t>o incompatível com a conta contábil.”</w:t>
      </w:r>
    </w:p>
    <w:p w14:paraId="3B9FD50F" w14:textId="0521CA23" w:rsidR="004D281F" w:rsidRDefault="004D281F" w:rsidP="00195DF0">
      <w:pPr>
        <w:widowControl w:val="0"/>
        <w:spacing w:line="360" w:lineRule="auto"/>
        <w:jc w:val="both"/>
        <w:rPr>
          <w:rFonts w:ascii="Arial" w:hAnsi="Arial" w:cs="Arial"/>
          <w:b/>
        </w:rPr>
      </w:pPr>
    </w:p>
    <w:p w14:paraId="7C545982" w14:textId="68874FC6" w:rsidR="004D281F" w:rsidRDefault="004D281F" w:rsidP="00195DF0">
      <w:pPr>
        <w:widowControl w:val="0"/>
        <w:spacing w:line="360" w:lineRule="auto"/>
        <w:jc w:val="both"/>
        <w:rPr>
          <w:rFonts w:ascii="Arial" w:hAnsi="Arial" w:cs="Arial"/>
          <w:b/>
        </w:rPr>
      </w:pPr>
    </w:p>
    <w:p w14:paraId="77D6587D" w14:textId="416D9EB3" w:rsidR="00C638B6"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7 </w:t>
      </w:r>
      <w:r w:rsidR="00C638B6" w:rsidRPr="002437C2">
        <w:rPr>
          <w:rFonts w:ascii="Arial" w:hAnsi="Arial" w:cs="Arial"/>
          <w:szCs w:val="24"/>
        </w:rPr>
        <w:t>Para contas contábeis 5.2.2.1.2.03.01 - CREDITOS EXTRAORDINARIOS ABERTOS, 5.2.2.1.2.03.02 - CREDITOS EXTRAORDINARIOS REABERTOS e 5.2.2.1.2.03.03 - CREDITOS EXTRAORDINARIOS REABERTOS – SUPLEMENTACAO, o campo TipoAlteração deve ser igual a 3 (Abertura de Crédito Extraordinário). (</w:t>
      </w:r>
      <w:r w:rsidR="00C638B6" w:rsidRPr="002437C2">
        <w:rPr>
          <w:rFonts w:ascii="Arial" w:hAnsi="Arial" w:cs="Arial"/>
          <w:szCs w:val="24"/>
          <w:u w:val="single"/>
        </w:rPr>
        <w:t>Consistência Impeditiva</w:t>
      </w:r>
      <w:r w:rsidR="00C638B6" w:rsidRPr="002437C2">
        <w:rPr>
          <w:rFonts w:ascii="Arial" w:hAnsi="Arial" w:cs="Arial"/>
          <w:szCs w:val="24"/>
        </w:rPr>
        <w:t xml:space="preserve">)  </w:t>
      </w:r>
      <w:r w:rsidR="00C638B6" w:rsidRPr="002437C2">
        <w:rPr>
          <w:b/>
          <w:i/>
          <w:sz w:val="28"/>
          <w:szCs w:val="28"/>
        </w:rPr>
        <w:t xml:space="preserve">ERRO </w:t>
      </w:r>
      <w:r w:rsidR="00906C88" w:rsidRPr="002437C2">
        <w:rPr>
          <w:b/>
          <w:i/>
          <w:sz w:val="28"/>
          <w:szCs w:val="28"/>
        </w:rPr>
        <w:t>6742</w:t>
      </w:r>
    </w:p>
    <w:p w14:paraId="750DB482" w14:textId="77777777" w:rsidR="00C638B6" w:rsidRPr="002437C2" w:rsidRDefault="00C638B6"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“Campo TipoAlteracao incompatível com a conta contábil.”</w:t>
      </w:r>
    </w:p>
    <w:p w14:paraId="2A0C5B16" w14:textId="570F0154" w:rsidR="004D281F" w:rsidRDefault="004D281F" w:rsidP="00195DF0">
      <w:pPr>
        <w:widowControl w:val="0"/>
        <w:spacing w:line="360" w:lineRule="auto"/>
        <w:jc w:val="both"/>
        <w:rPr>
          <w:rFonts w:ascii="Arial" w:hAnsi="Arial" w:cs="Arial"/>
          <w:b/>
        </w:rPr>
      </w:pPr>
    </w:p>
    <w:p w14:paraId="75B2CB41" w14:textId="748D6802" w:rsidR="004D281F" w:rsidRDefault="004D281F" w:rsidP="00195DF0">
      <w:pPr>
        <w:widowControl w:val="0"/>
        <w:spacing w:line="360" w:lineRule="auto"/>
        <w:jc w:val="both"/>
        <w:rPr>
          <w:rFonts w:ascii="Arial" w:hAnsi="Arial" w:cs="Arial"/>
          <w:b/>
        </w:rPr>
      </w:pPr>
    </w:p>
    <w:p w14:paraId="25BDF2E4" w14:textId="6FC455F8" w:rsidR="00247DD6"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8 </w:t>
      </w:r>
      <w:r w:rsidR="00247DD6" w:rsidRPr="002437C2">
        <w:rPr>
          <w:rFonts w:ascii="Arial" w:hAnsi="Arial" w:cs="Arial"/>
          <w:szCs w:val="24"/>
        </w:rPr>
        <w:t>Para contas contábeis 5.2.2.1.9.01.01 – ACRESCIMO e 5.2.2.1.9.01.09 - (-) REDUCAO, o campo TipoAlteração deve ser igual a 4 (Alteração de QDD). (</w:t>
      </w:r>
      <w:r w:rsidR="00247DD6" w:rsidRPr="002437C2">
        <w:rPr>
          <w:rFonts w:ascii="Arial" w:hAnsi="Arial" w:cs="Arial"/>
          <w:szCs w:val="24"/>
          <w:u w:val="single"/>
        </w:rPr>
        <w:t>Consistência Impeditiva</w:t>
      </w:r>
      <w:r w:rsidR="00247DD6" w:rsidRPr="002437C2">
        <w:rPr>
          <w:rFonts w:ascii="Arial" w:hAnsi="Arial" w:cs="Arial"/>
          <w:szCs w:val="24"/>
        </w:rPr>
        <w:t xml:space="preserve">)  </w:t>
      </w:r>
      <w:r w:rsidR="00247DD6" w:rsidRPr="002437C2">
        <w:rPr>
          <w:b/>
          <w:i/>
          <w:sz w:val="28"/>
          <w:szCs w:val="28"/>
        </w:rPr>
        <w:t xml:space="preserve">ERRO </w:t>
      </w:r>
      <w:r w:rsidR="00117B6E" w:rsidRPr="002437C2">
        <w:rPr>
          <w:b/>
          <w:i/>
          <w:sz w:val="28"/>
          <w:szCs w:val="28"/>
        </w:rPr>
        <w:lastRenderedPageBreak/>
        <w:t>6743</w:t>
      </w:r>
    </w:p>
    <w:p w14:paraId="031BCD67" w14:textId="77777777" w:rsidR="00247DD6" w:rsidRPr="002437C2" w:rsidRDefault="00247DD6"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“Campo TipoAlteracao incompatível com a conta contábil.”</w:t>
      </w:r>
    </w:p>
    <w:p w14:paraId="6FDC0D82" w14:textId="392D5643" w:rsidR="004D281F" w:rsidRDefault="004D281F" w:rsidP="00195DF0">
      <w:pPr>
        <w:widowControl w:val="0"/>
        <w:spacing w:line="360" w:lineRule="auto"/>
        <w:jc w:val="both"/>
        <w:rPr>
          <w:rFonts w:ascii="Arial" w:hAnsi="Arial" w:cs="Arial"/>
          <w:b/>
        </w:rPr>
      </w:pPr>
    </w:p>
    <w:p w14:paraId="1B5308DB" w14:textId="0AC4ABCC" w:rsidR="004D281F" w:rsidRDefault="004D281F" w:rsidP="00195DF0">
      <w:pPr>
        <w:widowControl w:val="0"/>
        <w:spacing w:line="360" w:lineRule="auto"/>
        <w:jc w:val="both"/>
        <w:rPr>
          <w:rFonts w:ascii="Arial" w:hAnsi="Arial" w:cs="Arial"/>
          <w:b/>
        </w:rPr>
      </w:pPr>
    </w:p>
    <w:p w14:paraId="36A8231E" w14:textId="0F33C0E8" w:rsidR="00247DD6"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9 </w:t>
      </w:r>
      <w:r w:rsidR="00247DD6" w:rsidRPr="002437C2">
        <w:rPr>
          <w:rFonts w:ascii="Arial" w:hAnsi="Arial" w:cs="Arial"/>
          <w:szCs w:val="24"/>
        </w:rPr>
        <w:t>Para contas contábeis 5.2.2.1.9.02.01 – ACRESCIMO e 5.2.2.1.9.02.09 - (-) REDUCAO, o campo TipoAlteração deve ser igual a 5 (Transposição), ou 6 (Transferência) ou 7 (Remanejamento). (</w:t>
      </w:r>
      <w:r w:rsidR="00247DD6" w:rsidRPr="002437C2">
        <w:rPr>
          <w:rFonts w:ascii="Arial" w:hAnsi="Arial" w:cs="Arial"/>
          <w:szCs w:val="24"/>
          <w:u w:val="single"/>
        </w:rPr>
        <w:t>Consistência Impeditiva</w:t>
      </w:r>
      <w:r w:rsidR="00247DD6" w:rsidRPr="002437C2">
        <w:rPr>
          <w:rFonts w:ascii="Arial" w:hAnsi="Arial" w:cs="Arial"/>
          <w:szCs w:val="24"/>
        </w:rPr>
        <w:t xml:space="preserve">)  </w:t>
      </w:r>
      <w:r w:rsidR="00247DD6" w:rsidRPr="002437C2">
        <w:rPr>
          <w:b/>
          <w:i/>
          <w:sz w:val="28"/>
          <w:szCs w:val="28"/>
        </w:rPr>
        <w:t xml:space="preserve">ERRO </w:t>
      </w:r>
      <w:r w:rsidR="00B93EF0" w:rsidRPr="002437C2">
        <w:rPr>
          <w:b/>
          <w:i/>
          <w:sz w:val="28"/>
          <w:szCs w:val="28"/>
        </w:rPr>
        <w:t>6744</w:t>
      </w:r>
    </w:p>
    <w:p w14:paraId="6B581115" w14:textId="77777777" w:rsidR="00247DD6" w:rsidRPr="002437C2" w:rsidRDefault="00247DD6"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“Campo TipoAlteracao incompatível com a conta contábil.”</w:t>
      </w:r>
    </w:p>
    <w:p w14:paraId="35FF5E84" w14:textId="5C548A36" w:rsidR="004D281F" w:rsidRDefault="004D281F" w:rsidP="00195DF0">
      <w:pPr>
        <w:widowControl w:val="0"/>
        <w:spacing w:line="360" w:lineRule="auto"/>
        <w:jc w:val="both"/>
        <w:rPr>
          <w:rFonts w:ascii="Arial" w:hAnsi="Arial" w:cs="Arial"/>
          <w:b/>
        </w:rPr>
      </w:pPr>
    </w:p>
    <w:p w14:paraId="32472C55" w14:textId="5CDE1326" w:rsidR="004D281F" w:rsidRDefault="004D281F" w:rsidP="00195DF0">
      <w:pPr>
        <w:widowControl w:val="0"/>
        <w:spacing w:line="360" w:lineRule="auto"/>
        <w:jc w:val="both"/>
        <w:rPr>
          <w:rFonts w:ascii="Arial" w:hAnsi="Arial" w:cs="Arial"/>
          <w:b/>
        </w:rPr>
      </w:pPr>
    </w:p>
    <w:p w14:paraId="0B51C1C1" w14:textId="2F847249" w:rsidR="006854CF" w:rsidRPr="002437C2" w:rsidRDefault="009F3187" w:rsidP="00195DF0">
      <w:pPr>
        <w:pStyle w:val="Corpodetexto"/>
        <w:widowControl w:val="0"/>
        <w:spacing w:line="360" w:lineRule="auto"/>
        <w:rPr>
          <w:rFonts w:ascii="Arial" w:hAnsi="Arial" w:cs="Arial"/>
          <w:szCs w:val="24"/>
        </w:rPr>
      </w:pPr>
      <w:r>
        <w:rPr>
          <w:rFonts w:ascii="Arial" w:hAnsi="Arial" w:cs="Arial"/>
          <w:szCs w:val="24"/>
        </w:rPr>
        <w:t xml:space="preserve">10 </w:t>
      </w:r>
      <w:r w:rsidR="006854CF" w:rsidRPr="002437C2">
        <w:rPr>
          <w:rFonts w:ascii="Arial" w:hAnsi="Arial" w:cs="Arial"/>
          <w:szCs w:val="24"/>
        </w:rPr>
        <w:t>Para contas contábeis 5.2.2.1.3.XX.XX, o campo TipoAlteração deve ser igual a 1 (Abertura de Crédito Suplementar), ou 2 (Abertura de Crédito Especial) ou 3 (Abertura de Crédito Extraordinário). (</w:t>
      </w:r>
      <w:r w:rsidR="006854CF" w:rsidRPr="002437C2">
        <w:rPr>
          <w:rFonts w:ascii="Arial" w:hAnsi="Arial" w:cs="Arial"/>
          <w:szCs w:val="24"/>
          <w:u w:val="single"/>
        </w:rPr>
        <w:t>Consistência Impeditiva</w:t>
      </w:r>
      <w:r w:rsidR="006854CF" w:rsidRPr="002437C2">
        <w:rPr>
          <w:rFonts w:ascii="Arial" w:hAnsi="Arial" w:cs="Arial"/>
          <w:szCs w:val="24"/>
        </w:rPr>
        <w:t xml:space="preserve">)  </w:t>
      </w:r>
      <w:r w:rsidR="006854CF" w:rsidRPr="002437C2">
        <w:rPr>
          <w:b/>
          <w:i/>
          <w:sz w:val="28"/>
          <w:szCs w:val="28"/>
        </w:rPr>
        <w:t xml:space="preserve">ERRO </w:t>
      </w:r>
      <w:r w:rsidR="00B93EF0" w:rsidRPr="002437C2">
        <w:rPr>
          <w:b/>
          <w:i/>
          <w:sz w:val="28"/>
          <w:szCs w:val="28"/>
        </w:rPr>
        <w:t>6745</w:t>
      </w:r>
    </w:p>
    <w:p w14:paraId="5A82B10C" w14:textId="5F2B5123" w:rsidR="006854CF" w:rsidRPr="002437C2" w:rsidRDefault="006854CF" w:rsidP="00195DF0">
      <w:pPr>
        <w:pStyle w:val="Corpodetexto"/>
        <w:widowControl w:val="0"/>
        <w:spacing w:line="360" w:lineRule="auto"/>
        <w:rPr>
          <w:rFonts w:ascii="Arial" w:hAnsi="Arial" w:cs="Arial"/>
          <w:i/>
          <w:szCs w:val="24"/>
        </w:rPr>
      </w:pPr>
      <w:r w:rsidRPr="002437C2">
        <w:rPr>
          <w:rFonts w:ascii="Arial" w:hAnsi="Arial" w:cs="Arial"/>
          <w:b/>
          <w:i/>
          <w:szCs w:val="24"/>
        </w:rPr>
        <w:t>Mensagem</w:t>
      </w:r>
      <w:r w:rsidRPr="002437C2">
        <w:rPr>
          <w:rFonts w:ascii="Arial" w:hAnsi="Arial" w:cs="Arial"/>
          <w:i/>
          <w:szCs w:val="24"/>
        </w:rPr>
        <w:t>: “Campo TipoAlteracao incompatível com a conta contábil.”</w:t>
      </w:r>
    </w:p>
    <w:p w14:paraId="1BD495D1" w14:textId="1E003017" w:rsidR="00BC7346" w:rsidRDefault="00BC7346" w:rsidP="00195DF0">
      <w:pPr>
        <w:pStyle w:val="Corpodetexto"/>
        <w:widowControl w:val="0"/>
        <w:spacing w:line="360" w:lineRule="auto"/>
        <w:rPr>
          <w:rFonts w:ascii="Arial" w:hAnsi="Arial" w:cs="Arial"/>
          <w:i/>
          <w:color w:val="0070C0"/>
          <w:szCs w:val="24"/>
        </w:rPr>
      </w:pPr>
    </w:p>
    <w:p w14:paraId="1DBD40CF" w14:textId="7155C183" w:rsidR="00BC7346" w:rsidRPr="002437C2" w:rsidRDefault="009F3187" w:rsidP="00195DF0">
      <w:pPr>
        <w:widowControl w:val="0"/>
        <w:spacing w:line="360" w:lineRule="auto"/>
        <w:jc w:val="both"/>
        <w:rPr>
          <w:rFonts w:ascii="Arial" w:hAnsi="Arial" w:cs="Arial"/>
          <w:sz w:val="24"/>
          <w:szCs w:val="24"/>
        </w:rPr>
      </w:pPr>
      <w:r>
        <w:rPr>
          <w:rFonts w:ascii="Arial" w:hAnsi="Arial" w:cs="Arial"/>
          <w:sz w:val="24"/>
          <w:szCs w:val="24"/>
        </w:rPr>
        <w:t xml:space="preserve">11 </w:t>
      </w:r>
      <w:r w:rsidR="00BC7346" w:rsidRPr="002437C2">
        <w:rPr>
          <w:rFonts w:ascii="Arial" w:hAnsi="Arial" w:cs="Arial"/>
          <w:sz w:val="24"/>
          <w:szCs w:val="24"/>
        </w:rPr>
        <w:t>O campo &lt;TipoAlteracao&gt; deve ser igual a 1, 2, 3, 4, 5, 6 ou 7 (</w:t>
      </w:r>
      <w:r w:rsidR="00BC7346" w:rsidRPr="002437C2">
        <w:rPr>
          <w:rFonts w:ascii="Arial" w:hAnsi="Arial" w:cs="Arial"/>
          <w:sz w:val="24"/>
          <w:szCs w:val="24"/>
          <w:u w:val="single"/>
        </w:rPr>
        <w:t>Consistência Impeditiva</w:t>
      </w:r>
      <w:r w:rsidR="00BC7346" w:rsidRPr="002437C2">
        <w:rPr>
          <w:rFonts w:ascii="Arial" w:hAnsi="Arial" w:cs="Arial"/>
          <w:sz w:val="24"/>
          <w:szCs w:val="24"/>
        </w:rPr>
        <w:t xml:space="preserve">) </w:t>
      </w:r>
      <w:r w:rsidR="00F956C8" w:rsidRPr="002437C2">
        <w:rPr>
          <w:b/>
          <w:i/>
          <w:sz w:val="28"/>
          <w:szCs w:val="28"/>
        </w:rPr>
        <w:t>ERRO 7890</w:t>
      </w:r>
    </w:p>
    <w:p w14:paraId="006C015F" w14:textId="61D6F2C8" w:rsidR="00BC7346" w:rsidRPr="002437C2" w:rsidRDefault="00BC7346" w:rsidP="00195DF0">
      <w:pPr>
        <w:widowControl w:val="0"/>
        <w:spacing w:line="360" w:lineRule="auto"/>
        <w:jc w:val="both"/>
        <w:rPr>
          <w:rFonts w:ascii="Arial" w:hAnsi="Arial" w:cs="Arial"/>
          <w:i/>
          <w:sz w:val="24"/>
          <w:szCs w:val="24"/>
        </w:rPr>
      </w:pPr>
      <w:r w:rsidRPr="002437C2">
        <w:rPr>
          <w:rFonts w:ascii="Arial" w:hAnsi="Arial" w:cs="Arial"/>
          <w:b/>
          <w:i/>
          <w:sz w:val="24"/>
          <w:szCs w:val="24"/>
        </w:rPr>
        <w:t>Mensagem:</w:t>
      </w:r>
      <w:r w:rsidRPr="002437C2">
        <w:rPr>
          <w:rFonts w:ascii="Arial" w:hAnsi="Arial" w:cs="Arial"/>
          <w:i/>
          <w:sz w:val="24"/>
          <w:szCs w:val="24"/>
        </w:rPr>
        <w:t xml:space="preserve"> Campo “TipoAlteração” deve ser igual a 1, 2, 3, 4, 5, 6 ou 7.</w:t>
      </w:r>
    </w:p>
    <w:p w14:paraId="0E2CD0E1" w14:textId="0435CB07" w:rsidR="00BC7346" w:rsidRPr="002437C2" w:rsidRDefault="00BC7346" w:rsidP="00195DF0">
      <w:pPr>
        <w:widowControl w:val="0"/>
        <w:spacing w:line="360" w:lineRule="auto"/>
        <w:jc w:val="both"/>
        <w:rPr>
          <w:rFonts w:ascii="Arial" w:hAnsi="Arial" w:cs="Arial"/>
          <w:i/>
          <w:sz w:val="24"/>
          <w:szCs w:val="24"/>
        </w:rPr>
      </w:pPr>
    </w:p>
    <w:p w14:paraId="61F2726B" w14:textId="298DF110" w:rsidR="00BC7346" w:rsidRPr="002437C2" w:rsidRDefault="009F3187" w:rsidP="00195DF0">
      <w:pPr>
        <w:widowControl w:val="0"/>
        <w:spacing w:line="360" w:lineRule="auto"/>
        <w:jc w:val="both"/>
        <w:rPr>
          <w:rFonts w:ascii="Arial" w:hAnsi="Arial" w:cs="Arial"/>
          <w:sz w:val="24"/>
          <w:szCs w:val="24"/>
        </w:rPr>
      </w:pPr>
      <w:r>
        <w:rPr>
          <w:rFonts w:ascii="Arial" w:hAnsi="Arial" w:cs="Arial"/>
          <w:sz w:val="24"/>
          <w:szCs w:val="24"/>
        </w:rPr>
        <w:t xml:space="preserve">12 </w:t>
      </w:r>
      <w:r w:rsidR="00BC7346" w:rsidRPr="002437C2">
        <w:rPr>
          <w:rFonts w:ascii="Arial" w:hAnsi="Arial" w:cs="Arial"/>
          <w:sz w:val="24"/>
          <w:szCs w:val="24"/>
        </w:rPr>
        <w:t>O campo &lt; TipoLeiAutorizativa &gt;, quando enviado,  deve ser igual a 1, 2, ou 3 (</w:t>
      </w:r>
      <w:r w:rsidR="00BC7346" w:rsidRPr="002437C2">
        <w:rPr>
          <w:rFonts w:ascii="Arial" w:hAnsi="Arial" w:cs="Arial"/>
          <w:sz w:val="24"/>
          <w:szCs w:val="24"/>
          <w:u w:val="single"/>
        </w:rPr>
        <w:t>Consistência Impeditiva</w:t>
      </w:r>
      <w:r w:rsidR="00BC7346" w:rsidRPr="002437C2">
        <w:rPr>
          <w:rFonts w:ascii="Arial" w:hAnsi="Arial" w:cs="Arial"/>
          <w:sz w:val="24"/>
          <w:szCs w:val="24"/>
        </w:rPr>
        <w:t xml:space="preserve">) </w:t>
      </w:r>
      <w:r w:rsidR="00BC7346" w:rsidRPr="002437C2">
        <w:rPr>
          <w:b/>
          <w:i/>
          <w:sz w:val="28"/>
          <w:szCs w:val="28"/>
        </w:rPr>
        <w:t xml:space="preserve">ERRO </w:t>
      </w:r>
      <w:r w:rsidR="00F956C8" w:rsidRPr="002437C2">
        <w:rPr>
          <w:b/>
          <w:i/>
          <w:sz w:val="28"/>
          <w:szCs w:val="28"/>
        </w:rPr>
        <w:t>7891</w:t>
      </w:r>
    </w:p>
    <w:p w14:paraId="2D1C606B" w14:textId="56A88F5E" w:rsidR="00BC7346" w:rsidRDefault="00BC7346" w:rsidP="00195DF0">
      <w:pPr>
        <w:widowControl w:val="0"/>
        <w:spacing w:line="360" w:lineRule="auto"/>
        <w:jc w:val="both"/>
        <w:rPr>
          <w:rFonts w:ascii="Arial" w:hAnsi="Arial" w:cs="Arial"/>
          <w:i/>
          <w:sz w:val="24"/>
          <w:szCs w:val="24"/>
        </w:rPr>
      </w:pPr>
      <w:r w:rsidRPr="002437C2">
        <w:rPr>
          <w:rFonts w:ascii="Arial" w:hAnsi="Arial" w:cs="Arial"/>
          <w:b/>
          <w:i/>
          <w:sz w:val="24"/>
          <w:szCs w:val="24"/>
        </w:rPr>
        <w:t>Mensagem:</w:t>
      </w:r>
      <w:r w:rsidRPr="002437C2">
        <w:rPr>
          <w:rFonts w:ascii="Arial" w:hAnsi="Arial" w:cs="Arial"/>
          <w:i/>
          <w:sz w:val="24"/>
          <w:szCs w:val="24"/>
        </w:rPr>
        <w:t xml:space="preserve"> Campo “TipoLeiAutorizativa” deve ser igual a 1, 2, ou 3.</w:t>
      </w:r>
    </w:p>
    <w:p w14:paraId="1B90EDA1" w14:textId="77777777" w:rsidR="00DE2C4C" w:rsidRPr="002437C2" w:rsidRDefault="00DE2C4C" w:rsidP="00195DF0">
      <w:pPr>
        <w:widowControl w:val="0"/>
        <w:spacing w:line="360" w:lineRule="auto"/>
        <w:jc w:val="both"/>
        <w:rPr>
          <w:rFonts w:ascii="Arial" w:hAnsi="Arial" w:cs="Arial"/>
          <w:i/>
          <w:sz w:val="24"/>
          <w:szCs w:val="24"/>
        </w:rPr>
      </w:pPr>
    </w:p>
    <w:p w14:paraId="49A93E4F" w14:textId="0BE7B648" w:rsidR="00BC7346" w:rsidRPr="002437C2" w:rsidRDefault="00DE2C4C" w:rsidP="00195DF0">
      <w:pPr>
        <w:widowControl w:val="0"/>
        <w:spacing w:line="360" w:lineRule="auto"/>
        <w:jc w:val="both"/>
        <w:rPr>
          <w:rFonts w:ascii="Arial" w:hAnsi="Arial" w:cs="Arial"/>
          <w:sz w:val="24"/>
          <w:szCs w:val="24"/>
        </w:rPr>
      </w:pPr>
      <w:r>
        <w:rPr>
          <w:rFonts w:ascii="Arial" w:hAnsi="Arial" w:cs="Arial"/>
          <w:sz w:val="24"/>
          <w:szCs w:val="24"/>
        </w:rPr>
        <w:t>13</w:t>
      </w:r>
      <w:r w:rsidR="00BC7346" w:rsidRPr="002437C2">
        <w:rPr>
          <w:rFonts w:ascii="Arial" w:hAnsi="Arial" w:cs="Arial"/>
          <w:sz w:val="24"/>
          <w:szCs w:val="24"/>
        </w:rPr>
        <w:t xml:space="preserve"> O campo &lt;TipoAtoOficial&gt; deve ser igual a 1 ou 2 (</w:t>
      </w:r>
      <w:r w:rsidR="00BC7346" w:rsidRPr="002437C2">
        <w:rPr>
          <w:rFonts w:ascii="Arial" w:hAnsi="Arial" w:cs="Arial"/>
          <w:sz w:val="24"/>
          <w:szCs w:val="24"/>
          <w:u w:val="single"/>
        </w:rPr>
        <w:t>Consistência Impeditiva</w:t>
      </w:r>
      <w:r w:rsidR="00BC7346" w:rsidRPr="002437C2">
        <w:rPr>
          <w:rFonts w:ascii="Arial" w:hAnsi="Arial" w:cs="Arial"/>
          <w:sz w:val="24"/>
          <w:szCs w:val="24"/>
        </w:rPr>
        <w:t xml:space="preserve">) </w:t>
      </w:r>
      <w:r w:rsidR="00BC7346" w:rsidRPr="002437C2">
        <w:rPr>
          <w:b/>
          <w:i/>
          <w:sz w:val="28"/>
          <w:szCs w:val="28"/>
        </w:rPr>
        <w:t xml:space="preserve">ERRO </w:t>
      </w:r>
      <w:r w:rsidR="00F956C8" w:rsidRPr="002437C2">
        <w:rPr>
          <w:b/>
          <w:i/>
          <w:sz w:val="28"/>
          <w:szCs w:val="28"/>
        </w:rPr>
        <w:t>7892</w:t>
      </w:r>
    </w:p>
    <w:p w14:paraId="1EBA8697" w14:textId="4AF4C7C9" w:rsidR="00BC7346" w:rsidRDefault="00BC7346" w:rsidP="00195DF0">
      <w:pPr>
        <w:widowControl w:val="0"/>
        <w:spacing w:line="360" w:lineRule="auto"/>
        <w:jc w:val="both"/>
        <w:rPr>
          <w:rFonts w:ascii="Arial" w:hAnsi="Arial" w:cs="Arial"/>
          <w:i/>
          <w:sz w:val="24"/>
          <w:szCs w:val="24"/>
        </w:rPr>
      </w:pPr>
      <w:r w:rsidRPr="002437C2">
        <w:rPr>
          <w:rFonts w:ascii="Arial" w:hAnsi="Arial" w:cs="Arial"/>
          <w:b/>
          <w:i/>
          <w:sz w:val="24"/>
          <w:szCs w:val="24"/>
        </w:rPr>
        <w:t>Mensagem:</w:t>
      </w:r>
      <w:r w:rsidRPr="002437C2">
        <w:rPr>
          <w:rFonts w:ascii="Arial" w:hAnsi="Arial" w:cs="Arial"/>
          <w:i/>
          <w:sz w:val="24"/>
          <w:szCs w:val="24"/>
        </w:rPr>
        <w:t xml:space="preserve"> Campo “TipoAtoOficial” deve ser igual a 1 ou 2.</w:t>
      </w:r>
    </w:p>
    <w:p w14:paraId="2BA15A30" w14:textId="4B146B4F" w:rsidR="005C64EA" w:rsidRDefault="005C64EA" w:rsidP="00195DF0">
      <w:pPr>
        <w:widowControl w:val="0"/>
        <w:spacing w:line="360" w:lineRule="auto"/>
        <w:jc w:val="both"/>
        <w:rPr>
          <w:rFonts w:ascii="Arial" w:hAnsi="Arial" w:cs="Arial"/>
          <w:i/>
          <w:sz w:val="24"/>
          <w:szCs w:val="24"/>
        </w:rPr>
      </w:pPr>
    </w:p>
    <w:p w14:paraId="5A0438D4" w14:textId="58AEA491" w:rsidR="005C64EA" w:rsidRPr="004409FE" w:rsidRDefault="005C64EA" w:rsidP="00195DF0">
      <w:pPr>
        <w:widowControl w:val="0"/>
        <w:spacing w:line="360" w:lineRule="auto"/>
        <w:jc w:val="both"/>
        <w:rPr>
          <w:rFonts w:ascii="Arial" w:hAnsi="Arial" w:cs="Arial"/>
          <w:sz w:val="24"/>
          <w:szCs w:val="24"/>
        </w:rPr>
      </w:pPr>
      <w:r w:rsidRPr="004409FE">
        <w:rPr>
          <w:rFonts w:ascii="Arial" w:hAnsi="Arial" w:cs="Arial"/>
          <w:sz w:val="24"/>
          <w:szCs w:val="24"/>
        </w:rPr>
        <w:t>14 Se o campo &lt;TipoAlteração&gt; for igual a  2 (Abertura de Crédito Especial) ou 3 (Abertura de Crédito Extraordinário), o campo &lt;TipoLeiAutorizativa&gt; deve ser diferente de 1 (LOA) (</w:t>
      </w:r>
      <w:r w:rsidRPr="004409FE">
        <w:rPr>
          <w:rFonts w:ascii="Arial" w:hAnsi="Arial" w:cs="Arial"/>
          <w:sz w:val="24"/>
          <w:szCs w:val="24"/>
          <w:u w:val="single"/>
        </w:rPr>
        <w:t>Consistência Indicativa</w:t>
      </w:r>
      <w:r w:rsidRPr="004409FE">
        <w:rPr>
          <w:rFonts w:ascii="Arial" w:hAnsi="Arial" w:cs="Arial"/>
          <w:sz w:val="24"/>
          <w:szCs w:val="24"/>
        </w:rPr>
        <w:t xml:space="preserve">) </w:t>
      </w:r>
      <w:r w:rsidRPr="004409FE">
        <w:rPr>
          <w:b/>
          <w:i/>
          <w:sz w:val="28"/>
          <w:szCs w:val="28"/>
        </w:rPr>
        <w:t xml:space="preserve">ERRO </w:t>
      </w:r>
      <w:r w:rsidR="004409FE">
        <w:rPr>
          <w:b/>
          <w:i/>
          <w:sz w:val="28"/>
          <w:szCs w:val="28"/>
        </w:rPr>
        <w:t>8157</w:t>
      </w:r>
    </w:p>
    <w:p w14:paraId="6F04FDF8" w14:textId="77777777" w:rsidR="005C64EA" w:rsidRPr="004409FE" w:rsidRDefault="005C64EA" w:rsidP="00195DF0">
      <w:pPr>
        <w:widowControl w:val="0"/>
        <w:spacing w:line="360" w:lineRule="auto"/>
        <w:jc w:val="both"/>
        <w:rPr>
          <w:rFonts w:ascii="Arial" w:hAnsi="Arial" w:cs="Arial"/>
          <w:i/>
          <w:sz w:val="24"/>
          <w:szCs w:val="24"/>
        </w:rPr>
      </w:pPr>
      <w:r w:rsidRPr="004409FE">
        <w:rPr>
          <w:rFonts w:ascii="Arial" w:hAnsi="Arial" w:cs="Arial"/>
          <w:b/>
          <w:i/>
          <w:sz w:val="24"/>
          <w:szCs w:val="24"/>
        </w:rPr>
        <w:t xml:space="preserve">Mensagem: </w:t>
      </w:r>
      <w:r w:rsidRPr="004409FE">
        <w:rPr>
          <w:rFonts w:ascii="Arial" w:hAnsi="Arial" w:cs="Arial"/>
          <w:i/>
          <w:sz w:val="24"/>
          <w:szCs w:val="24"/>
        </w:rPr>
        <w:t xml:space="preserve">Apenas créditos suplementares podem ser autorizados pela LOA </w:t>
      </w:r>
    </w:p>
    <w:p w14:paraId="6965844C" w14:textId="4012CB32" w:rsidR="005C64EA" w:rsidRDefault="005C64EA" w:rsidP="00195DF0">
      <w:pPr>
        <w:widowControl w:val="0"/>
        <w:spacing w:line="360" w:lineRule="auto"/>
        <w:jc w:val="both"/>
        <w:rPr>
          <w:rFonts w:ascii="Arial" w:hAnsi="Arial" w:cs="Arial"/>
          <w:i/>
          <w:sz w:val="24"/>
          <w:szCs w:val="24"/>
        </w:rPr>
      </w:pPr>
    </w:p>
    <w:p w14:paraId="2C0A088B" w14:textId="0CA7C798" w:rsidR="005C64EA" w:rsidRPr="000336A1" w:rsidRDefault="005C64EA" w:rsidP="00195DF0">
      <w:pPr>
        <w:widowControl w:val="0"/>
        <w:spacing w:line="360" w:lineRule="auto"/>
        <w:jc w:val="both"/>
        <w:rPr>
          <w:rFonts w:ascii="Arial" w:hAnsi="Arial" w:cs="Arial"/>
          <w:sz w:val="24"/>
          <w:szCs w:val="24"/>
        </w:rPr>
      </w:pPr>
      <w:r w:rsidRPr="000336A1">
        <w:rPr>
          <w:rFonts w:ascii="Arial" w:hAnsi="Arial" w:cs="Arial"/>
          <w:sz w:val="24"/>
          <w:szCs w:val="24"/>
        </w:rPr>
        <w:t>15 Para UG do tipo E07, se o campo &lt;TipoLeiAutorizativa&gt; for igual a 1 (LOA), os campos &lt;NLeiAutorizativa&gt;, &lt;AnoLeiAutorizativa&gt; e &lt;DataPublicacaoLeiAutorizativa&gt; devem ser iguais aos informados no arquivo LOA.XML</w:t>
      </w:r>
      <w:r w:rsidR="00BD6B9F" w:rsidRPr="000336A1">
        <w:rPr>
          <w:rFonts w:ascii="Arial" w:hAnsi="Arial" w:cs="Arial"/>
          <w:sz w:val="24"/>
          <w:szCs w:val="24"/>
        </w:rPr>
        <w:t xml:space="preserve"> (&lt;NumeroLOA&gt;, &lt;AnoLOA&gt; e &lt; </w:t>
      </w:r>
      <w:r w:rsidR="00BD6B9F" w:rsidRPr="000336A1">
        <w:rPr>
          <w:rFonts w:ascii="Arial" w:hAnsi="Arial" w:cs="Arial"/>
          <w:sz w:val="24"/>
          <w:szCs w:val="24"/>
        </w:rPr>
        <w:lastRenderedPageBreak/>
        <w:t>DataPublicacaoLOA&gt; (</w:t>
      </w:r>
      <w:r w:rsidR="00BD6B9F" w:rsidRPr="000336A1">
        <w:rPr>
          <w:rFonts w:ascii="Arial" w:hAnsi="Arial" w:cs="Arial"/>
          <w:sz w:val="24"/>
          <w:szCs w:val="24"/>
          <w:u w:val="single"/>
        </w:rPr>
        <w:t>Consistência Impeditiva</w:t>
      </w:r>
      <w:r w:rsidR="00BD6B9F" w:rsidRPr="000336A1">
        <w:rPr>
          <w:rFonts w:ascii="Arial" w:hAnsi="Arial" w:cs="Arial"/>
          <w:sz w:val="24"/>
          <w:szCs w:val="24"/>
        </w:rPr>
        <w:t xml:space="preserve">) </w:t>
      </w:r>
      <w:r w:rsidR="00BD6B9F" w:rsidRPr="000336A1">
        <w:rPr>
          <w:rFonts w:ascii="Arial" w:hAnsi="Arial" w:cs="Arial"/>
          <w:b/>
          <w:sz w:val="24"/>
          <w:szCs w:val="24"/>
        </w:rPr>
        <w:t xml:space="preserve">ERRO </w:t>
      </w:r>
      <w:r w:rsidR="00734FE9" w:rsidRPr="000336A1">
        <w:rPr>
          <w:rFonts w:ascii="Arial" w:hAnsi="Arial" w:cs="Arial"/>
          <w:b/>
          <w:sz w:val="24"/>
          <w:szCs w:val="24"/>
        </w:rPr>
        <w:t>8228</w:t>
      </w:r>
    </w:p>
    <w:p w14:paraId="279C3C6D" w14:textId="061C4115" w:rsidR="00BD6B9F" w:rsidRPr="000336A1" w:rsidRDefault="00BD6B9F" w:rsidP="00195DF0">
      <w:pPr>
        <w:widowControl w:val="0"/>
        <w:spacing w:line="360" w:lineRule="auto"/>
        <w:jc w:val="both"/>
        <w:rPr>
          <w:rFonts w:ascii="Arial" w:hAnsi="Arial" w:cs="Arial"/>
          <w:i/>
          <w:sz w:val="24"/>
          <w:szCs w:val="24"/>
        </w:rPr>
      </w:pPr>
      <w:r w:rsidRPr="000336A1">
        <w:rPr>
          <w:rFonts w:ascii="Arial" w:hAnsi="Arial" w:cs="Arial"/>
          <w:b/>
          <w:i/>
          <w:sz w:val="24"/>
          <w:szCs w:val="24"/>
        </w:rPr>
        <w:t>Mensagem</w:t>
      </w:r>
      <w:r w:rsidRPr="000336A1">
        <w:rPr>
          <w:rFonts w:ascii="Arial" w:hAnsi="Arial" w:cs="Arial"/>
          <w:i/>
          <w:sz w:val="24"/>
          <w:szCs w:val="24"/>
        </w:rPr>
        <w:t>: Se lei autorizativa for igual a 1 (LOA), NLeiAutorizativa/AnoLeiAutorizativa e DataPublicacaoLeiAutorizativa devem ser iguais aos informados no arquivo LOA.XML</w:t>
      </w:r>
    </w:p>
    <w:p w14:paraId="6CB08ED9" w14:textId="77777777" w:rsidR="000336A1" w:rsidRPr="000336A1" w:rsidRDefault="000336A1" w:rsidP="00915F88">
      <w:pPr>
        <w:widowControl w:val="0"/>
        <w:spacing w:line="360" w:lineRule="auto"/>
        <w:jc w:val="both"/>
        <w:rPr>
          <w:rFonts w:ascii="Arial" w:hAnsi="Arial" w:cs="Arial"/>
          <w:sz w:val="24"/>
          <w:szCs w:val="24"/>
        </w:rPr>
      </w:pPr>
    </w:p>
    <w:p w14:paraId="260D81BC" w14:textId="1662F07C" w:rsidR="00915F88" w:rsidRPr="000336A1" w:rsidRDefault="00BD6B9F" w:rsidP="00915F88">
      <w:pPr>
        <w:widowControl w:val="0"/>
        <w:spacing w:line="360" w:lineRule="auto"/>
        <w:jc w:val="both"/>
        <w:rPr>
          <w:rFonts w:ascii="Arial" w:hAnsi="Arial" w:cs="Arial"/>
          <w:sz w:val="24"/>
          <w:szCs w:val="24"/>
        </w:rPr>
      </w:pPr>
      <w:r w:rsidRPr="000336A1">
        <w:rPr>
          <w:rFonts w:ascii="Arial" w:hAnsi="Arial" w:cs="Arial"/>
          <w:sz w:val="24"/>
          <w:szCs w:val="24"/>
        </w:rPr>
        <w:t xml:space="preserve">16 Para UG do tipo </w:t>
      </w:r>
      <w:r w:rsidR="004409FE" w:rsidRPr="000336A1">
        <w:rPr>
          <w:rFonts w:ascii="Arial" w:hAnsi="Arial" w:cs="Arial"/>
          <w:sz w:val="24"/>
          <w:szCs w:val="24"/>
        </w:rPr>
        <w:t xml:space="preserve">diferente de </w:t>
      </w:r>
      <w:r w:rsidRPr="000336A1">
        <w:rPr>
          <w:rFonts w:ascii="Arial" w:hAnsi="Arial" w:cs="Arial"/>
          <w:sz w:val="24"/>
          <w:szCs w:val="24"/>
        </w:rPr>
        <w:t xml:space="preserve">E07, se o campo &lt;TipoLeiAutorizativa&gt; for igual a 1 (LOA), os campos </w:t>
      </w:r>
      <w:r w:rsidR="004409FE" w:rsidRPr="000336A1">
        <w:rPr>
          <w:rFonts w:ascii="Arial" w:hAnsi="Arial" w:cs="Arial"/>
          <w:sz w:val="24"/>
          <w:szCs w:val="24"/>
        </w:rPr>
        <w:t>&lt;NLeiAutorizativa&gt;</w:t>
      </w:r>
      <w:r w:rsidRPr="000336A1">
        <w:rPr>
          <w:rFonts w:ascii="Arial" w:hAnsi="Arial" w:cs="Arial"/>
          <w:sz w:val="24"/>
          <w:szCs w:val="24"/>
        </w:rPr>
        <w:t xml:space="preserve"> </w:t>
      </w:r>
      <w:r w:rsidR="004409FE" w:rsidRPr="000336A1">
        <w:rPr>
          <w:rFonts w:ascii="Arial" w:hAnsi="Arial" w:cs="Arial"/>
          <w:sz w:val="24"/>
          <w:szCs w:val="24"/>
        </w:rPr>
        <w:t xml:space="preserve">e </w:t>
      </w:r>
      <w:r w:rsidRPr="000336A1">
        <w:rPr>
          <w:rFonts w:ascii="Arial" w:hAnsi="Arial" w:cs="Arial"/>
          <w:sz w:val="24"/>
          <w:szCs w:val="24"/>
        </w:rPr>
        <w:t xml:space="preserve">&lt;AnoLeiAutorizativa&gt; devem ser iguais aos informados no arquivo </w:t>
      </w:r>
      <w:r w:rsidR="004409FE" w:rsidRPr="000336A1">
        <w:rPr>
          <w:rFonts w:ascii="Arial" w:hAnsi="Arial" w:cs="Arial"/>
          <w:sz w:val="24"/>
          <w:szCs w:val="24"/>
        </w:rPr>
        <w:t>DADOS</w:t>
      </w:r>
      <w:r w:rsidRPr="000336A1">
        <w:rPr>
          <w:rFonts w:ascii="Arial" w:hAnsi="Arial" w:cs="Arial"/>
          <w:sz w:val="24"/>
          <w:szCs w:val="24"/>
        </w:rPr>
        <w:t>LOA.XML (&lt;NumeroLOA&gt;</w:t>
      </w:r>
      <w:r w:rsidR="004409FE" w:rsidRPr="000336A1">
        <w:rPr>
          <w:rFonts w:ascii="Arial" w:hAnsi="Arial" w:cs="Arial"/>
          <w:sz w:val="24"/>
          <w:szCs w:val="24"/>
        </w:rPr>
        <w:t xml:space="preserve"> e</w:t>
      </w:r>
      <w:r w:rsidRPr="000336A1">
        <w:rPr>
          <w:rFonts w:ascii="Arial" w:hAnsi="Arial" w:cs="Arial"/>
          <w:sz w:val="24"/>
          <w:szCs w:val="24"/>
        </w:rPr>
        <w:t xml:space="preserve"> &lt;AnoLOA</w:t>
      </w:r>
      <w:r w:rsidR="004409FE" w:rsidRPr="000336A1">
        <w:rPr>
          <w:rFonts w:ascii="Arial" w:hAnsi="Arial" w:cs="Arial"/>
          <w:sz w:val="24"/>
          <w:szCs w:val="24"/>
        </w:rPr>
        <w:t>&gt;)</w:t>
      </w:r>
      <w:r w:rsidR="00915F88" w:rsidRPr="000336A1">
        <w:rPr>
          <w:rFonts w:ascii="Arial" w:hAnsi="Arial" w:cs="Arial"/>
          <w:sz w:val="24"/>
          <w:szCs w:val="24"/>
        </w:rPr>
        <w:t xml:space="preserve"> (</w:t>
      </w:r>
      <w:r w:rsidR="00915F88" w:rsidRPr="000336A1">
        <w:rPr>
          <w:rFonts w:ascii="Arial" w:hAnsi="Arial" w:cs="Arial"/>
          <w:sz w:val="24"/>
          <w:szCs w:val="24"/>
          <w:u w:val="single"/>
        </w:rPr>
        <w:t>Consistência Impeditiva</w:t>
      </w:r>
      <w:r w:rsidR="00915F88" w:rsidRPr="000336A1">
        <w:rPr>
          <w:rFonts w:ascii="Arial" w:hAnsi="Arial" w:cs="Arial"/>
          <w:sz w:val="24"/>
          <w:szCs w:val="24"/>
        </w:rPr>
        <w:t xml:space="preserve">) </w:t>
      </w:r>
      <w:r w:rsidR="00915F88" w:rsidRPr="000336A1">
        <w:rPr>
          <w:rFonts w:ascii="Arial" w:hAnsi="Arial" w:cs="Arial"/>
          <w:b/>
          <w:sz w:val="24"/>
          <w:szCs w:val="24"/>
        </w:rPr>
        <w:t xml:space="preserve">ERRO </w:t>
      </w:r>
      <w:r w:rsidR="00F020B0" w:rsidRPr="000336A1">
        <w:rPr>
          <w:rFonts w:ascii="Arial" w:hAnsi="Arial" w:cs="Arial"/>
          <w:b/>
          <w:sz w:val="24"/>
          <w:szCs w:val="24"/>
        </w:rPr>
        <w:t>8229</w:t>
      </w:r>
    </w:p>
    <w:p w14:paraId="1543347D" w14:textId="03CC0EB5" w:rsidR="004409FE" w:rsidRPr="000336A1" w:rsidRDefault="004409FE" w:rsidP="00195DF0">
      <w:pPr>
        <w:widowControl w:val="0"/>
        <w:spacing w:line="360" w:lineRule="auto"/>
        <w:jc w:val="both"/>
        <w:rPr>
          <w:rFonts w:ascii="Arial" w:hAnsi="Arial" w:cs="Arial"/>
          <w:i/>
          <w:sz w:val="24"/>
          <w:szCs w:val="24"/>
        </w:rPr>
      </w:pPr>
      <w:r w:rsidRPr="000336A1">
        <w:rPr>
          <w:rFonts w:ascii="Arial" w:hAnsi="Arial" w:cs="Arial"/>
          <w:b/>
          <w:i/>
          <w:sz w:val="24"/>
          <w:szCs w:val="24"/>
        </w:rPr>
        <w:t>Mensagem</w:t>
      </w:r>
      <w:r w:rsidRPr="000336A1">
        <w:rPr>
          <w:rFonts w:ascii="Arial" w:hAnsi="Arial" w:cs="Arial"/>
          <w:i/>
          <w:sz w:val="24"/>
          <w:szCs w:val="24"/>
        </w:rPr>
        <w:t>: Se lei autorizativa for igual a 1 (LOA), NLeiAutorizativa e AnoLeiAutorizativa devem ser iguais aos informados no arquivo DADOSLOA.XML</w:t>
      </w:r>
    </w:p>
    <w:p w14:paraId="624A1891" w14:textId="77777777" w:rsidR="005C64EA" w:rsidRPr="002437C2" w:rsidRDefault="005C64EA" w:rsidP="00195DF0">
      <w:pPr>
        <w:widowControl w:val="0"/>
        <w:spacing w:line="360" w:lineRule="auto"/>
        <w:jc w:val="both"/>
        <w:rPr>
          <w:rFonts w:ascii="Arial" w:hAnsi="Arial" w:cs="Arial"/>
          <w:i/>
          <w:sz w:val="24"/>
          <w:szCs w:val="24"/>
        </w:rPr>
      </w:pPr>
    </w:p>
    <w:p w14:paraId="0841B681" w14:textId="77777777" w:rsidR="00BC7346" w:rsidRDefault="00BC7346" w:rsidP="00195DF0">
      <w:pPr>
        <w:pStyle w:val="Corpodetexto"/>
        <w:widowControl w:val="0"/>
        <w:spacing w:line="360" w:lineRule="auto"/>
        <w:rPr>
          <w:rFonts w:ascii="Arial" w:hAnsi="Arial" w:cs="Arial"/>
          <w:i/>
          <w:color w:val="0070C0"/>
          <w:szCs w:val="24"/>
        </w:rPr>
      </w:pPr>
    </w:p>
    <w:p w14:paraId="4E91823A" w14:textId="0E70A04D" w:rsidR="004D281F" w:rsidRDefault="004D281F" w:rsidP="00195DF0">
      <w:pPr>
        <w:widowControl w:val="0"/>
        <w:spacing w:line="360" w:lineRule="auto"/>
        <w:jc w:val="both"/>
        <w:rPr>
          <w:rFonts w:ascii="Arial" w:hAnsi="Arial" w:cs="Arial"/>
          <w:b/>
        </w:rPr>
      </w:pPr>
    </w:p>
    <w:p w14:paraId="452C737A" w14:textId="4B344CBD" w:rsidR="00B9269A" w:rsidRPr="00E67E2B" w:rsidRDefault="00D93A56" w:rsidP="00195DF0">
      <w:pPr>
        <w:pStyle w:val="Ttulo3"/>
        <w:ind w:left="0" w:right="142" w:firstLine="0"/>
      </w:pPr>
      <w:r>
        <w:t xml:space="preserve"> </w:t>
      </w:r>
      <w:bookmarkStart w:id="73" w:name="_Toc138428659"/>
      <w:r w:rsidR="00B9269A" w:rsidRPr="00E67E2B">
        <w:t xml:space="preserve">Conta Corrente </w:t>
      </w:r>
      <w:r w:rsidR="00B9269A">
        <w:t>0</w:t>
      </w:r>
      <w:r w:rsidR="00B9269A" w:rsidRPr="00E67E2B">
        <w:t>9</w:t>
      </w:r>
      <w:r w:rsidR="00B9269A">
        <w:t>:</w:t>
      </w:r>
      <w:r w:rsidR="00B9269A" w:rsidRPr="00E67E2B">
        <w:t xml:space="preserve"> </w:t>
      </w:r>
      <w:r w:rsidR="00B9269A" w:rsidRPr="00E77CBF">
        <w:rPr>
          <w:u w:val="single"/>
        </w:rPr>
        <w:t>EMISSÃO DE EMPENHOS</w:t>
      </w:r>
      <w:bookmarkEnd w:id="73"/>
    </w:p>
    <w:p w14:paraId="5556D5E7" w14:textId="77777777" w:rsidR="00213C6D" w:rsidRPr="00E67E2B" w:rsidRDefault="00213C6D" w:rsidP="00195DF0">
      <w:pPr>
        <w:widowControl w:val="0"/>
        <w:spacing w:line="360" w:lineRule="auto"/>
        <w:jc w:val="both"/>
        <w:rPr>
          <w:rFonts w:ascii="Arial" w:hAnsi="Arial" w:cs="Arial"/>
          <w:b/>
        </w:rPr>
      </w:pPr>
    </w:p>
    <w:p w14:paraId="7F58DCCD" w14:textId="736590BE" w:rsidR="00213C6D" w:rsidRPr="00DE2C4C" w:rsidRDefault="00DE2C4C" w:rsidP="00195DF0">
      <w:pPr>
        <w:widowControl w:val="0"/>
        <w:spacing w:line="360" w:lineRule="auto"/>
        <w:jc w:val="both"/>
        <w:rPr>
          <w:b/>
          <w:i/>
          <w:sz w:val="28"/>
          <w:szCs w:val="28"/>
        </w:rPr>
      </w:pPr>
      <w:r>
        <w:rPr>
          <w:rFonts w:ascii="Arial" w:hAnsi="Arial" w:cs="Arial"/>
          <w:sz w:val="24"/>
          <w:szCs w:val="24"/>
        </w:rPr>
        <w:t xml:space="preserve">1 </w:t>
      </w:r>
      <w:r w:rsidR="00213C6D" w:rsidRPr="00DE2C4C">
        <w:rPr>
          <w:rFonts w:ascii="Arial" w:hAnsi="Arial" w:cs="Arial"/>
          <w:sz w:val="24"/>
          <w:szCs w:val="24"/>
        </w:rPr>
        <w:t>Verificar se ano do empenho é o mesmo ano do exercício de prestação de contas. (</w:t>
      </w:r>
      <w:r w:rsidR="00213C6D" w:rsidRPr="00DE2C4C">
        <w:rPr>
          <w:rFonts w:ascii="Arial" w:hAnsi="Arial" w:cs="Arial"/>
          <w:sz w:val="24"/>
          <w:szCs w:val="24"/>
          <w:u w:val="single"/>
        </w:rPr>
        <w:t>Consistência Impeditiva</w:t>
      </w:r>
      <w:r w:rsidR="00213C6D" w:rsidRPr="00DE2C4C">
        <w:rPr>
          <w:rFonts w:ascii="Arial" w:hAnsi="Arial" w:cs="Arial"/>
          <w:sz w:val="24"/>
          <w:szCs w:val="24"/>
        </w:rPr>
        <w:t xml:space="preserve">) </w:t>
      </w:r>
      <w:r w:rsidR="00213C6D" w:rsidRPr="00DE2C4C">
        <w:rPr>
          <w:b/>
          <w:i/>
          <w:sz w:val="28"/>
          <w:szCs w:val="28"/>
        </w:rPr>
        <w:t>ERRO 522</w:t>
      </w:r>
    </w:p>
    <w:p w14:paraId="0F1B952B" w14:textId="37F68C6B" w:rsidR="00213C6D" w:rsidRPr="004C2765" w:rsidRDefault="00487E21" w:rsidP="00195DF0">
      <w:pPr>
        <w:widowControl w:val="0"/>
        <w:spacing w:line="360" w:lineRule="auto"/>
        <w:jc w:val="both"/>
        <w:rPr>
          <w:rFonts w:ascii="Arial" w:hAnsi="Arial" w:cs="Arial"/>
          <w:i/>
          <w:sz w:val="24"/>
          <w:szCs w:val="24"/>
        </w:rPr>
      </w:pPr>
      <w:r>
        <w:rPr>
          <w:rFonts w:ascii="Arial" w:hAnsi="Arial" w:cs="Arial"/>
          <w:b/>
          <w:i/>
          <w:sz w:val="24"/>
          <w:szCs w:val="24"/>
        </w:rPr>
        <w:t>M</w:t>
      </w:r>
      <w:r w:rsidR="00213C6D" w:rsidRPr="004C2765">
        <w:rPr>
          <w:rFonts w:ascii="Arial" w:hAnsi="Arial" w:cs="Arial"/>
          <w:b/>
          <w:i/>
          <w:sz w:val="24"/>
          <w:szCs w:val="24"/>
        </w:rPr>
        <w:t>ensagem:</w:t>
      </w:r>
      <w:r w:rsidR="00213C6D" w:rsidRPr="004C2765">
        <w:rPr>
          <w:rFonts w:ascii="Arial" w:hAnsi="Arial" w:cs="Arial"/>
          <w:i/>
          <w:sz w:val="24"/>
          <w:szCs w:val="24"/>
        </w:rPr>
        <w:t> “Ano de emissão do empenho deve ser o mesmo ano do exercício da prestação de contas”.</w:t>
      </w:r>
    </w:p>
    <w:p w14:paraId="30364D4B" w14:textId="77777777" w:rsidR="00213C6D" w:rsidRPr="00E67E2B" w:rsidRDefault="00213C6D" w:rsidP="00195DF0">
      <w:pPr>
        <w:widowControl w:val="0"/>
        <w:spacing w:line="360" w:lineRule="auto"/>
        <w:jc w:val="both"/>
        <w:rPr>
          <w:rFonts w:ascii="Arial" w:hAnsi="Arial" w:cs="Arial"/>
          <w:b/>
        </w:rPr>
      </w:pPr>
    </w:p>
    <w:p w14:paraId="2E3FF257" w14:textId="09FC4AD3" w:rsidR="00213C6D" w:rsidRPr="008F7884" w:rsidRDefault="00805AA6" w:rsidP="00195DF0">
      <w:pPr>
        <w:widowControl w:val="0"/>
        <w:spacing w:line="360" w:lineRule="auto"/>
        <w:jc w:val="both"/>
        <w:rPr>
          <w:rFonts w:ascii="Arial" w:hAnsi="Arial" w:cs="Arial"/>
          <w:sz w:val="24"/>
          <w:szCs w:val="24"/>
        </w:rPr>
      </w:pPr>
      <w:r>
        <w:rPr>
          <w:rFonts w:ascii="Arial" w:hAnsi="Arial" w:cs="Arial"/>
          <w:sz w:val="24"/>
          <w:szCs w:val="24"/>
        </w:rPr>
        <w:t>2</w:t>
      </w:r>
      <w:r w:rsidR="00AA7DA8">
        <w:rPr>
          <w:rFonts w:ascii="Arial" w:hAnsi="Arial" w:cs="Arial"/>
          <w:sz w:val="24"/>
          <w:szCs w:val="24"/>
        </w:rPr>
        <w:t> </w:t>
      </w:r>
      <w:r w:rsidR="00213C6D" w:rsidRPr="008F7884">
        <w:rPr>
          <w:rFonts w:ascii="Arial" w:hAnsi="Arial" w:cs="Arial"/>
          <w:sz w:val="24"/>
          <w:szCs w:val="24"/>
        </w:rPr>
        <w:t xml:space="preserve">No </w:t>
      </w:r>
      <w:r w:rsidR="00661FEE">
        <w:rPr>
          <w:rFonts w:ascii="Arial" w:hAnsi="Arial" w:cs="Arial"/>
          <w:sz w:val="24"/>
          <w:szCs w:val="24"/>
        </w:rPr>
        <w:t>Conta Corrente</w:t>
      </w:r>
      <w:r w:rsidR="00213C6D" w:rsidRPr="008F7884">
        <w:rPr>
          <w:rFonts w:ascii="Arial" w:hAnsi="Arial" w:cs="Arial"/>
          <w:sz w:val="24"/>
          <w:szCs w:val="24"/>
        </w:rPr>
        <w:t xml:space="preserve"> 09, para </w:t>
      </w:r>
      <w:r w:rsidR="00661FEE">
        <w:rPr>
          <w:rFonts w:ascii="Arial" w:hAnsi="Arial" w:cs="Arial"/>
          <w:sz w:val="24"/>
          <w:szCs w:val="24"/>
        </w:rPr>
        <w:t>Conta Contábil</w:t>
      </w:r>
      <w:r w:rsidR="00213C6D" w:rsidRPr="008F7884">
        <w:rPr>
          <w:rFonts w:ascii="Arial" w:hAnsi="Arial" w:cs="Arial"/>
          <w:sz w:val="24"/>
          <w:szCs w:val="24"/>
        </w:rPr>
        <w:t xml:space="preserve"> 522920101, o número do empenho não poderá ser repetido no  exercício para o campo movimento a débito maior que zero no BALANCORR.XML. (</w:t>
      </w:r>
      <w:r w:rsidR="008F7884" w:rsidRPr="008F7884">
        <w:rPr>
          <w:rFonts w:ascii="Arial" w:hAnsi="Arial" w:cs="Arial"/>
          <w:sz w:val="24"/>
          <w:szCs w:val="24"/>
          <w:u w:val="single"/>
        </w:rPr>
        <w:t>C</w:t>
      </w:r>
      <w:r w:rsidR="00213C6D" w:rsidRPr="008F7884">
        <w:rPr>
          <w:rFonts w:ascii="Arial" w:hAnsi="Arial" w:cs="Arial"/>
          <w:sz w:val="24"/>
          <w:szCs w:val="24"/>
          <w:u w:val="single"/>
        </w:rPr>
        <w:t xml:space="preserve">onsistência </w:t>
      </w:r>
      <w:r w:rsidR="008F7884">
        <w:rPr>
          <w:rFonts w:ascii="Arial" w:hAnsi="Arial" w:cs="Arial"/>
          <w:sz w:val="24"/>
          <w:szCs w:val="24"/>
          <w:u w:val="single"/>
        </w:rPr>
        <w:t>I</w:t>
      </w:r>
      <w:r w:rsidR="00213C6D" w:rsidRPr="008F7884">
        <w:rPr>
          <w:rFonts w:ascii="Arial" w:hAnsi="Arial" w:cs="Arial"/>
          <w:sz w:val="24"/>
          <w:szCs w:val="24"/>
          <w:u w:val="single"/>
        </w:rPr>
        <w:t>mpeditiva</w:t>
      </w:r>
      <w:r w:rsidR="00213C6D" w:rsidRPr="008F7884">
        <w:rPr>
          <w:rFonts w:ascii="Arial" w:hAnsi="Arial" w:cs="Arial"/>
          <w:sz w:val="24"/>
          <w:szCs w:val="24"/>
        </w:rPr>
        <w:t xml:space="preserve">) </w:t>
      </w:r>
      <w:r w:rsidR="004D1B2B" w:rsidRPr="008F7884">
        <w:rPr>
          <w:b/>
          <w:i/>
          <w:sz w:val="28"/>
          <w:szCs w:val="28"/>
        </w:rPr>
        <w:t>ERRO 851</w:t>
      </w:r>
    </w:p>
    <w:p w14:paraId="6640C101" w14:textId="77777777" w:rsidR="00213C6D" w:rsidRPr="004C2765" w:rsidRDefault="00213C6D" w:rsidP="00195DF0">
      <w:pPr>
        <w:widowControl w:val="0"/>
        <w:spacing w:line="360" w:lineRule="auto"/>
        <w:jc w:val="both"/>
        <w:rPr>
          <w:rFonts w:ascii="Arial" w:hAnsi="Arial" w:cs="Arial"/>
          <w:i/>
          <w:sz w:val="24"/>
          <w:szCs w:val="24"/>
        </w:rPr>
      </w:pPr>
      <w:r w:rsidRPr="004C2765">
        <w:rPr>
          <w:rFonts w:ascii="Arial" w:hAnsi="Arial" w:cs="Arial"/>
          <w:b/>
          <w:i/>
          <w:sz w:val="24"/>
          <w:szCs w:val="24"/>
        </w:rPr>
        <w:t>Mensagem:</w:t>
      </w:r>
      <w:r w:rsidRPr="004C2765">
        <w:rPr>
          <w:rFonts w:ascii="Arial" w:hAnsi="Arial" w:cs="Arial"/>
          <w:i/>
          <w:sz w:val="24"/>
          <w:szCs w:val="24"/>
        </w:rPr>
        <w:t xml:space="preserve"> “</w:t>
      </w:r>
      <w:r w:rsidR="001F4F2C">
        <w:rPr>
          <w:rFonts w:ascii="Arial" w:hAnsi="Arial" w:cs="Arial"/>
          <w:i/>
          <w:sz w:val="24"/>
          <w:szCs w:val="24"/>
        </w:rPr>
        <w:t>Número</w:t>
      </w:r>
      <w:r w:rsidRPr="004C2765">
        <w:rPr>
          <w:rFonts w:ascii="Arial" w:hAnsi="Arial" w:cs="Arial"/>
          <w:i/>
          <w:sz w:val="24"/>
          <w:szCs w:val="24"/>
        </w:rPr>
        <w:t xml:space="preserve"> do empenho xxxx/ano já informado no exercício da prestação de contas”  </w:t>
      </w:r>
    </w:p>
    <w:p w14:paraId="5D39358D" w14:textId="77777777" w:rsidR="00213C6D" w:rsidRDefault="00213C6D" w:rsidP="00195DF0">
      <w:pPr>
        <w:widowControl w:val="0"/>
        <w:spacing w:line="360" w:lineRule="auto"/>
        <w:jc w:val="both"/>
        <w:rPr>
          <w:rFonts w:ascii="Arial" w:hAnsi="Arial" w:cs="Arial"/>
          <w:b/>
          <w:color w:val="365F91"/>
        </w:rPr>
      </w:pPr>
    </w:p>
    <w:p w14:paraId="76C85B87" w14:textId="7507DEA3" w:rsidR="00213C6D" w:rsidRPr="002E2662" w:rsidRDefault="00805AA6" w:rsidP="00195DF0">
      <w:pPr>
        <w:widowControl w:val="0"/>
        <w:spacing w:line="360" w:lineRule="auto"/>
        <w:jc w:val="both"/>
        <w:rPr>
          <w:rFonts w:ascii="Arial" w:hAnsi="Arial" w:cs="Arial"/>
          <w:sz w:val="24"/>
          <w:szCs w:val="24"/>
        </w:rPr>
      </w:pPr>
      <w:r>
        <w:rPr>
          <w:rFonts w:ascii="Arial" w:hAnsi="Arial" w:cs="Arial"/>
          <w:sz w:val="24"/>
          <w:szCs w:val="24"/>
        </w:rPr>
        <w:t>3</w:t>
      </w:r>
      <w:r w:rsidR="00213C6D" w:rsidRPr="008F7884">
        <w:rPr>
          <w:rFonts w:ascii="Arial" w:hAnsi="Arial" w:cs="Arial"/>
          <w:sz w:val="24"/>
          <w:szCs w:val="24"/>
        </w:rPr>
        <w:t xml:space="preserve"> </w:t>
      </w:r>
      <w:r w:rsidR="0036202B">
        <w:rPr>
          <w:rFonts w:ascii="Arial" w:hAnsi="Arial" w:cs="Arial"/>
          <w:sz w:val="24"/>
          <w:szCs w:val="24"/>
        </w:rPr>
        <w:t>O campo “</w:t>
      </w:r>
      <w:r w:rsidR="00213C6D" w:rsidRPr="008F7884">
        <w:rPr>
          <w:rFonts w:ascii="Arial" w:hAnsi="Arial" w:cs="Arial"/>
          <w:sz w:val="24"/>
          <w:szCs w:val="24"/>
        </w:rPr>
        <w:t>Tipo de empenho</w:t>
      </w:r>
      <w:r w:rsidR="0036202B">
        <w:rPr>
          <w:rFonts w:ascii="Arial" w:hAnsi="Arial" w:cs="Arial"/>
          <w:sz w:val="24"/>
          <w:szCs w:val="24"/>
        </w:rPr>
        <w:t>”</w:t>
      </w:r>
      <w:r w:rsidR="00213C6D" w:rsidRPr="008F7884">
        <w:rPr>
          <w:rFonts w:ascii="Arial" w:hAnsi="Arial" w:cs="Arial"/>
          <w:sz w:val="24"/>
          <w:szCs w:val="24"/>
        </w:rPr>
        <w:t xml:space="preserve"> deve ser igual a 01, 02 ou 03, conforme </w:t>
      </w:r>
      <w:r w:rsidR="00AA7DA8" w:rsidRPr="002E2662">
        <w:rPr>
          <w:rFonts w:ascii="Arial" w:hAnsi="Arial" w:cs="Arial"/>
          <w:sz w:val="24"/>
          <w:szCs w:val="24"/>
        </w:rPr>
        <w:t>T</w:t>
      </w:r>
      <w:r w:rsidR="00213C6D" w:rsidRPr="002E2662">
        <w:rPr>
          <w:rFonts w:ascii="Arial" w:hAnsi="Arial" w:cs="Arial"/>
          <w:sz w:val="24"/>
          <w:szCs w:val="24"/>
        </w:rPr>
        <w:t xml:space="preserve">abela </w:t>
      </w:r>
      <w:r w:rsidR="00AA7DA8" w:rsidRPr="002E2662">
        <w:rPr>
          <w:rFonts w:ascii="Arial" w:hAnsi="Arial" w:cs="Arial"/>
          <w:sz w:val="24"/>
          <w:szCs w:val="24"/>
        </w:rPr>
        <w:t>A</w:t>
      </w:r>
      <w:r w:rsidR="00213C6D" w:rsidRPr="002E2662">
        <w:rPr>
          <w:rFonts w:ascii="Arial" w:hAnsi="Arial" w:cs="Arial"/>
          <w:sz w:val="24"/>
          <w:szCs w:val="24"/>
        </w:rPr>
        <w:t>uxiliar</w:t>
      </w:r>
      <w:r w:rsidR="002E2662" w:rsidRPr="002E2662">
        <w:rPr>
          <w:rFonts w:ascii="Arial" w:hAnsi="Arial" w:cs="Arial"/>
          <w:sz w:val="24"/>
          <w:szCs w:val="24"/>
        </w:rPr>
        <w:t xml:space="preserve"> </w:t>
      </w:r>
      <w:r w:rsidR="00847E8D" w:rsidRPr="002E2662">
        <w:rPr>
          <w:rFonts w:ascii="Arial" w:hAnsi="Arial" w:cs="Arial"/>
          <w:sz w:val="24"/>
          <w:szCs w:val="24"/>
        </w:rPr>
        <w:t>– Tipo de Empenho</w:t>
      </w:r>
      <w:r w:rsidR="00213C6D" w:rsidRPr="002E2662">
        <w:rPr>
          <w:rFonts w:ascii="Arial" w:hAnsi="Arial" w:cs="Arial"/>
          <w:sz w:val="24"/>
          <w:szCs w:val="24"/>
        </w:rPr>
        <w:t>. (</w:t>
      </w:r>
      <w:r w:rsidR="008F7884" w:rsidRPr="002E2662">
        <w:rPr>
          <w:rFonts w:ascii="Arial" w:hAnsi="Arial" w:cs="Arial"/>
          <w:sz w:val="24"/>
          <w:szCs w:val="24"/>
          <w:u w:val="single"/>
        </w:rPr>
        <w:t>Consistência Impeditiva</w:t>
      </w:r>
      <w:r w:rsidR="00213C6D" w:rsidRPr="002E2662">
        <w:rPr>
          <w:rFonts w:ascii="Arial" w:hAnsi="Arial" w:cs="Arial"/>
          <w:sz w:val="24"/>
          <w:szCs w:val="24"/>
        </w:rPr>
        <w:t xml:space="preserve">) </w:t>
      </w:r>
      <w:r w:rsidR="00213C6D" w:rsidRPr="002E2662">
        <w:rPr>
          <w:b/>
          <w:i/>
          <w:sz w:val="28"/>
          <w:szCs w:val="28"/>
        </w:rPr>
        <w:t>ERRO 525</w:t>
      </w:r>
    </w:p>
    <w:p w14:paraId="7F6C4D2A" w14:textId="77777777" w:rsidR="00213C6D" w:rsidRPr="004C2765" w:rsidRDefault="00213C6D" w:rsidP="00195DF0">
      <w:pPr>
        <w:widowControl w:val="0"/>
        <w:spacing w:line="360" w:lineRule="auto"/>
        <w:jc w:val="both"/>
        <w:rPr>
          <w:rFonts w:ascii="Arial" w:hAnsi="Arial" w:cs="Arial"/>
          <w:i/>
          <w:sz w:val="24"/>
          <w:szCs w:val="24"/>
        </w:rPr>
      </w:pPr>
      <w:r w:rsidRPr="004C2765">
        <w:rPr>
          <w:rFonts w:ascii="Arial" w:hAnsi="Arial" w:cs="Arial"/>
          <w:b/>
          <w:i/>
          <w:sz w:val="24"/>
          <w:szCs w:val="24"/>
        </w:rPr>
        <w:t>Mensagem:</w:t>
      </w:r>
      <w:r w:rsidRPr="004C2765">
        <w:rPr>
          <w:rFonts w:ascii="Arial" w:hAnsi="Arial" w:cs="Arial"/>
          <w:i/>
          <w:sz w:val="24"/>
          <w:szCs w:val="24"/>
        </w:rPr>
        <w:t xml:space="preserve"> “Tipo de  empenho deve ser igual a 01, 02 ou 03”</w:t>
      </w:r>
    </w:p>
    <w:p w14:paraId="4225BFEF" w14:textId="77777777" w:rsidR="0031511D" w:rsidRPr="003848E6" w:rsidRDefault="0031511D" w:rsidP="00195DF0">
      <w:pPr>
        <w:widowControl w:val="0"/>
        <w:spacing w:line="360" w:lineRule="auto"/>
        <w:jc w:val="both"/>
        <w:rPr>
          <w:rFonts w:ascii="Arial" w:hAnsi="Arial" w:cs="Arial"/>
        </w:rPr>
      </w:pPr>
    </w:p>
    <w:p w14:paraId="416C3CE4" w14:textId="2F9E3222" w:rsidR="00213C6D" w:rsidRPr="002E2662" w:rsidRDefault="00805AA6" w:rsidP="00195DF0">
      <w:pPr>
        <w:widowControl w:val="0"/>
        <w:spacing w:line="360" w:lineRule="auto"/>
        <w:jc w:val="both"/>
        <w:rPr>
          <w:rFonts w:ascii="Arial" w:hAnsi="Arial" w:cs="Arial"/>
          <w:sz w:val="24"/>
          <w:szCs w:val="24"/>
        </w:rPr>
      </w:pPr>
      <w:r>
        <w:rPr>
          <w:rFonts w:ascii="Arial" w:hAnsi="Arial" w:cs="Arial"/>
          <w:sz w:val="24"/>
          <w:szCs w:val="24"/>
        </w:rPr>
        <w:t>4</w:t>
      </w:r>
      <w:r w:rsidR="00AA7DA8" w:rsidRPr="002E2662">
        <w:rPr>
          <w:rFonts w:ascii="Arial" w:hAnsi="Arial" w:cs="Arial"/>
          <w:sz w:val="24"/>
          <w:szCs w:val="24"/>
        </w:rPr>
        <w:t> </w:t>
      </w:r>
      <w:r w:rsidR="00213C6D" w:rsidRPr="002E2662">
        <w:rPr>
          <w:rFonts w:ascii="Arial" w:hAnsi="Arial" w:cs="Arial"/>
          <w:sz w:val="24"/>
          <w:szCs w:val="24"/>
        </w:rPr>
        <w:t>Verificar se o código d</w:t>
      </w:r>
      <w:r w:rsidR="008F7884" w:rsidRPr="002E2662">
        <w:rPr>
          <w:rFonts w:ascii="Arial" w:hAnsi="Arial" w:cs="Arial"/>
          <w:sz w:val="24"/>
          <w:szCs w:val="24"/>
        </w:rPr>
        <w:t>o campo “F</w:t>
      </w:r>
      <w:r w:rsidR="00213C6D" w:rsidRPr="002E2662">
        <w:rPr>
          <w:rFonts w:ascii="Arial" w:hAnsi="Arial" w:cs="Arial"/>
          <w:sz w:val="24"/>
          <w:szCs w:val="24"/>
        </w:rPr>
        <w:t>unção</w:t>
      </w:r>
      <w:r w:rsidR="008F7884" w:rsidRPr="002E2662">
        <w:rPr>
          <w:rFonts w:ascii="Arial" w:hAnsi="Arial" w:cs="Arial"/>
          <w:sz w:val="24"/>
          <w:szCs w:val="24"/>
        </w:rPr>
        <w:t>”</w:t>
      </w:r>
      <w:r w:rsidR="00AA7DA8" w:rsidRPr="002E2662">
        <w:rPr>
          <w:rFonts w:ascii="Arial" w:hAnsi="Arial" w:cs="Arial"/>
          <w:sz w:val="24"/>
          <w:szCs w:val="24"/>
        </w:rPr>
        <w:t xml:space="preserve"> consta da T</w:t>
      </w:r>
      <w:r w:rsidR="00213C6D" w:rsidRPr="002E2662">
        <w:rPr>
          <w:rFonts w:ascii="Arial" w:hAnsi="Arial" w:cs="Arial"/>
          <w:sz w:val="24"/>
          <w:szCs w:val="24"/>
        </w:rPr>
        <w:t xml:space="preserve">abela </w:t>
      </w:r>
      <w:r w:rsidR="00AA7DA8" w:rsidRPr="002E2662">
        <w:rPr>
          <w:rFonts w:ascii="Arial" w:hAnsi="Arial" w:cs="Arial"/>
          <w:sz w:val="24"/>
          <w:szCs w:val="24"/>
        </w:rPr>
        <w:t>A</w:t>
      </w:r>
      <w:r w:rsidR="00213C6D" w:rsidRPr="002E2662">
        <w:rPr>
          <w:rFonts w:ascii="Arial" w:hAnsi="Arial" w:cs="Arial"/>
          <w:sz w:val="24"/>
          <w:szCs w:val="24"/>
        </w:rPr>
        <w:t>uxiliar</w:t>
      </w:r>
      <w:r w:rsidR="002E2662" w:rsidRPr="002E2662">
        <w:rPr>
          <w:rFonts w:ascii="Arial" w:hAnsi="Arial" w:cs="Arial"/>
          <w:sz w:val="24"/>
          <w:szCs w:val="24"/>
        </w:rPr>
        <w:t xml:space="preserve"> </w:t>
      </w:r>
      <w:r w:rsidR="00847E8D" w:rsidRPr="002E2662">
        <w:rPr>
          <w:rFonts w:ascii="Arial" w:hAnsi="Arial" w:cs="Arial"/>
          <w:sz w:val="24"/>
          <w:szCs w:val="24"/>
        </w:rPr>
        <w:t>– Função – Portaria 42/99</w:t>
      </w:r>
      <w:r w:rsidR="00213C6D" w:rsidRPr="002E2662">
        <w:rPr>
          <w:rFonts w:ascii="Arial" w:hAnsi="Arial" w:cs="Arial"/>
          <w:sz w:val="24"/>
          <w:szCs w:val="24"/>
        </w:rPr>
        <w:t>. (</w:t>
      </w:r>
      <w:r w:rsidR="008F7884" w:rsidRPr="002E2662">
        <w:rPr>
          <w:rFonts w:ascii="Arial" w:hAnsi="Arial" w:cs="Arial"/>
          <w:sz w:val="24"/>
          <w:szCs w:val="24"/>
          <w:u w:val="single"/>
        </w:rPr>
        <w:t>Consistência Impeditiva</w:t>
      </w:r>
      <w:r w:rsidR="00213C6D" w:rsidRPr="002E2662">
        <w:rPr>
          <w:rFonts w:ascii="Arial" w:hAnsi="Arial" w:cs="Arial"/>
          <w:sz w:val="24"/>
          <w:szCs w:val="24"/>
        </w:rPr>
        <w:t xml:space="preserve">) </w:t>
      </w:r>
      <w:r w:rsidR="00213C6D" w:rsidRPr="002E2662">
        <w:rPr>
          <w:b/>
          <w:i/>
          <w:sz w:val="28"/>
          <w:szCs w:val="28"/>
        </w:rPr>
        <w:t>ERRO 528</w:t>
      </w:r>
      <w:r w:rsidR="00847E8D" w:rsidRPr="002E2662">
        <w:rPr>
          <w:b/>
          <w:i/>
          <w:sz w:val="28"/>
          <w:szCs w:val="28"/>
        </w:rPr>
        <w:t xml:space="preserve"> </w:t>
      </w:r>
    </w:p>
    <w:p w14:paraId="7068D276" w14:textId="2186B1FE" w:rsidR="00213C6D" w:rsidRPr="002E2662" w:rsidRDefault="00213C6D" w:rsidP="00195DF0">
      <w:pPr>
        <w:widowControl w:val="0"/>
        <w:spacing w:line="360" w:lineRule="auto"/>
        <w:jc w:val="both"/>
        <w:rPr>
          <w:rFonts w:ascii="Arial" w:hAnsi="Arial" w:cs="Arial"/>
          <w:i/>
          <w:sz w:val="24"/>
          <w:szCs w:val="24"/>
        </w:rPr>
      </w:pPr>
      <w:r w:rsidRPr="002E2662">
        <w:rPr>
          <w:rFonts w:ascii="Arial" w:hAnsi="Arial" w:cs="Arial"/>
          <w:b/>
          <w:i/>
          <w:sz w:val="24"/>
          <w:szCs w:val="24"/>
        </w:rPr>
        <w:t>Mensagem</w:t>
      </w:r>
      <w:r w:rsidRPr="002E2662">
        <w:rPr>
          <w:rFonts w:ascii="Arial" w:hAnsi="Arial" w:cs="Arial"/>
          <w:i/>
          <w:sz w:val="24"/>
          <w:szCs w:val="24"/>
        </w:rPr>
        <w:t>: “</w:t>
      </w:r>
      <w:r w:rsidR="008F7884" w:rsidRPr="002E2662">
        <w:rPr>
          <w:rFonts w:ascii="Arial" w:hAnsi="Arial" w:cs="Arial"/>
          <w:i/>
          <w:sz w:val="24"/>
          <w:szCs w:val="24"/>
        </w:rPr>
        <w:t>O campo “</w:t>
      </w:r>
      <w:r w:rsidRPr="002E2662">
        <w:rPr>
          <w:rFonts w:ascii="Arial" w:hAnsi="Arial" w:cs="Arial"/>
          <w:i/>
          <w:sz w:val="24"/>
          <w:szCs w:val="24"/>
        </w:rPr>
        <w:t>Função</w:t>
      </w:r>
      <w:r w:rsidR="008F7884" w:rsidRPr="002E2662">
        <w:rPr>
          <w:rFonts w:ascii="Arial" w:hAnsi="Arial" w:cs="Arial"/>
          <w:i/>
          <w:sz w:val="24"/>
          <w:szCs w:val="24"/>
        </w:rPr>
        <w:t>”</w:t>
      </w:r>
      <w:r w:rsidRPr="002E2662">
        <w:rPr>
          <w:rFonts w:ascii="Arial" w:hAnsi="Arial" w:cs="Arial"/>
          <w:i/>
          <w:sz w:val="24"/>
          <w:szCs w:val="24"/>
        </w:rPr>
        <w:t xml:space="preserve"> não consta da </w:t>
      </w:r>
      <w:r w:rsidR="00AA7DA8" w:rsidRPr="002E2662">
        <w:rPr>
          <w:rFonts w:ascii="Arial" w:hAnsi="Arial" w:cs="Arial"/>
          <w:i/>
          <w:sz w:val="24"/>
          <w:szCs w:val="24"/>
        </w:rPr>
        <w:t>T</w:t>
      </w:r>
      <w:r w:rsidRPr="002E2662">
        <w:rPr>
          <w:rFonts w:ascii="Arial" w:hAnsi="Arial" w:cs="Arial"/>
          <w:i/>
          <w:sz w:val="24"/>
          <w:szCs w:val="24"/>
        </w:rPr>
        <w:t xml:space="preserve">abela </w:t>
      </w:r>
      <w:r w:rsidR="00AA7DA8" w:rsidRPr="002E2662">
        <w:rPr>
          <w:rFonts w:ascii="Arial" w:hAnsi="Arial" w:cs="Arial"/>
          <w:i/>
          <w:sz w:val="24"/>
          <w:szCs w:val="24"/>
        </w:rPr>
        <w:t>A</w:t>
      </w:r>
      <w:r w:rsidRPr="002E2662">
        <w:rPr>
          <w:rFonts w:ascii="Arial" w:hAnsi="Arial" w:cs="Arial"/>
          <w:i/>
          <w:sz w:val="24"/>
          <w:szCs w:val="24"/>
        </w:rPr>
        <w:t xml:space="preserve">uxiliar </w:t>
      </w:r>
      <w:r w:rsidR="001C46DE" w:rsidRPr="002E2662">
        <w:rPr>
          <w:rFonts w:ascii="Arial" w:hAnsi="Arial" w:cs="Arial"/>
          <w:i/>
          <w:sz w:val="24"/>
          <w:szCs w:val="24"/>
        </w:rPr>
        <w:t>FUNÇÃO – PORTARIA 42/99</w:t>
      </w:r>
      <w:r w:rsidRPr="002E2662">
        <w:rPr>
          <w:rFonts w:ascii="Arial" w:hAnsi="Arial" w:cs="Arial"/>
          <w:i/>
          <w:sz w:val="24"/>
          <w:szCs w:val="24"/>
        </w:rPr>
        <w:t>”</w:t>
      </w:r>
    </w:p>
    <w:p w14:paraId="005EFEB1" w14:textId="77777777" w:rsidR="00213C6D" w:rsidRPr="003848E6" w:rsidRDefault="00213C6D" w:rsidP="00195DF0">
      <w:pPr>
        <w:widowControl w:val="0"/>
        <w:spacing w:line="360" w:lineRule="auto"/>
        <w:jc w:val="both"/>
        <w:rPr>
          <w:rFonts w:ascii="Arial" w:hAnsi="Arial" w:cs="Arial"/>
          <w:i/>
        </w:rPr>
      </w:pPr>
    </w:p>
    <w:p w14:paraId="575D8FA9" w14:textId="0CB02142" w:rsidR="00213C6D" w:rsidRPr="002E2662" w:rsidRDefault="00805AA6" w:rsidP="00195DF0">
      <w:pPr>
        <w:widowControl w:val="0"/>
        <w:spacing w:line="360" w:lineRule="auto"/>
        <w:jc w:val="both"/>
        <w:rPr>
          <w:rFonts w:ascii="Arial" w:hAnsi="Arial" w:cs="Arial"/>
          <w:sz w:val="24"/>
          <w:szCs w:val="24"/>
        </w:rPr>
      </w:pPr>
      <w:r>
        <w:rPr>
          <w:rFonts w:ascii="Arial" w:hAnsi="Arial" w:cs="Arial"/>
          <w:sz w:val="24"/>
          <w:szCs w:val="24"/>
        </w:rPr>
        <w:t>5</w:t>
      </w:r>
      <w:r w:rsidR="00AA7DA8" w:rsidRPr="002E2662">
        <w:rPr>
          <w:rFonts w:ascii="Arial" w:hAnsi="Arial" w:cs="Arial"/>
          <w:sz w:val="24"/>
          <w:szCs w:val="24"/>
        </w:rPr>
        <w:t> </w:t>
      </w:r>
      <w:r w:rsidR="00213C6D" w:rsidRPr="002E2662">
        <w:rPr>
          <w:rFonts w:ascii="Arial" w:hAnsi="Arial" w:cs="Arial"/>
          <w:sz w:val="24"/>
          <w:szCs w:val="24"/>
        </w:rPr>
        <w:t>Verificar se o código d</w:t>
      </w:r>
      <w:r w:rsidR="008F7884" w:rsidRPr="002E2662">
        <w:rPr>
          <w:rFonts w:ascii="Arial" w:hAnsi="Arial" w:cs="Arial"/>
          <w:sz w:val="24"/>
          <w:szCs w:val="24"/>
        </w:rPr>
        <w:t>o campo</w:t>
      </w:r>
      <w:r w:rsidR="00213C6D" w:rsidRPr="002E2662">
        <w:rPr>
          <w:rFonts w:ascii="Arial" w:hAnsi="Arial" w:cs="Arial"/>
          <w:sz w:val="24"/>
          <w:szCs w:val="24"/>
        </w:rPr>
        <w:t xml:space="preserve"> </w:t>
      </w:r>
      <w:r w:rsidR="008F7884" w:rsidRPr="002E2662">
        <w:rPr>
          <w:rFonts w:ascii="Arial" w:hAnsi="Arial" w:cs="Arial"/>
          <w:sz w:val="24"/>
          <w:szCs w:val="24"/>
        </w:rPr>
        <w:t>“S</w:t>
      </w:r>
      <w:r w:rsidR="00213C6D" w:rsidRPr="002E2662">
        <w:rPr>
          <w:rFonts w:ascii="Arial" w:hAnsi="Arial" w:cs="Arial"/>
          <w:sz w:val="24"/>
          <w:szCs w:val="24"/>
        </w:rPr>
        <w:t>ubfunção</w:t>
      </w:r>
      <w:r w:rsidR="008F7884" w:rsidRPr="002E2662">
        <w:rPr>
          <w:rFonts w:ascii="Arial" w:hAnsi="Arial" w:cs="Arial"/>
          <w:sz w:val="24"/>
          <w:szCs w:val="24"/>
        </w:rPr>
        <w:t>”</w:t>
      </w:r>
      <w:r w:rsidR="00213C6D" w:rsidRPr="002E2662">
        <w:rPr>
          <w:rFonts w:ascii="Arial" w:hAnsi="Arial" w:cs="Arial"/>
          <w:sz w:val="24"/>
          <w:szCs w:val="24"/>
        </w:rPr>
        <w:t xml:space="preserve"> consta da </w:t>
      </w:r>
      <w:r w:rsidR="00AA7DA8" w:rsidRPr="002E2662">
        <w:rPr>
          <w:rFonts w:ascii="Arial" w:hAnsi="Arial" w:cs="Arial"/>
          <w:sz w:val="24"/>
          <w:szCs w:val="24"/>
        </w:rPr>
        <w:t>Tabela A</w:t>
      </w:r>
      <w:r w:rsidR="00213C6D" w:rsidRPr="002E2662">
        <w:rPr>
          <w:rFonts w:ascii="Arial" w:hAnsi="Arial" w:cs="Arial"/>
          <w:sz w:val="24"/>
          <w:szCs w:val="24"/>
        </w:rPr>
        <w:t xml:space="preserve">uxiliar </w:t>
      </w:r>
      <w:r w:rsidR="00847E8D" w:rsidRPr="002E2662">
        <w:rPr>
          <w:rFonts w:ascii="Arial" w:hAnsi="Arial" w:cs="Arial"/>
          <w:sz w:val="24"/>
          <w:szCs w:val="24"/>
        </w:rPr>
        <w:t xml:space="preserve">– Subfunção – Portaria </w:t>
      </w:r>
      <w:r w:rsidR="00847E8D" w:rsidRPr="002E2662">
        <w:rPr>
          <w:rFonts w:ascii="Arial" w:hAnsi="Arial" w:cs="Arial"/>
          <w:sz w:val="24"/>
          <w:szCs w:val="24"/>
        </w:rPr>
        <w:lastRenderedPageBreak/>
        <w:t>42/99</w:t>
      </w:r>
      <w:r w:rsidR="00213C6D" w:rsidRPr="002E2662">
        <w:rPr>
          <w:rFonts w:ascii="Arial" w:hAnsi="Arial" w:cs="Arial"/>
          <w:sz w:val="24"/>
          <w:szCs w:val="24"/>
        </w:rPr>
        <w:t>. (</w:t>
      </w:r>
      <w:r w:rsidR="008F7884" w:rsidRPr="002E2662">
        <w:rPr>
          <w:rFonts w:ascii="Arial" w:hAnsi="Arial" w:cs="Arial"/>
          <w:sz w:val="24"/>
          <w:szCs w:val="24"/>
          <w:u w:val="single"/>
        </w:rPr>
        <w:t>Consistência Impeditiva</w:t>
      </w:r>
      <w:r w:rsidR="00213C6D" w:rsidRPr="002E2662">
        <w:rPr>
          <w:rFonts w:ascii="Arial" w:hAnsi="Arial" w:cs="Arial"/>
          <w:sz w:val="24"/>
          <w:szCs w:val="24"/>
        </w:rPr>
        <w:t xml:space="preserve">) </w:t>
      </w:r>
      <w:r w:rsidR="00213C6D" w:rsidRPr="002E2662">
        <w:rPr>
          <w:b/>
          <w:i/>
          <w:sz w:val="28"/>
          <w:szCs w:val="28"/>
        </w:rPr>
        <w:t>ERRO 529</w:t>
      </w:r>
      <w:r w:rsidR="00847E8D" w:rsidRPr="002E2662">
        <w:rPr>
          <w:b/>
          <w:i/>
          <w:sz w:val="28"/>
          <w:szCs w:val="28"/>
        </w:rPr>
        <w:t xml:space="preserve"> </w:t>
      </w:r>
    </w:p>
    <w:p w14:paraId="3B5D2B8D" w14:textId="746374C2" w:rsidR="00213C6D" w:rsidRPr="002E2662" w:rsidRDefault="00213C6D" w:rsidP="00195DF0">
      <w:pPr>
        <w:widowControl w:val="0"/>
        <w:spacing w:line="360" w:lineRule="auto"/>
        <w:jc w:val="both"/>
        <w:rPr>
          <w:rFonts w:ascii="Arial" w:hAnsi="Arial" w:cs="Arial"/>
          <w:i/>
          <w:sz w:val="24"/>
          <w:szCs w:val="24"/>
        </w:rPr>
      </w:pPr>
      <w:r w:rsidRPr="002E2662">
        <w:rPr>
          <w:rFonts w:ascii="Arial" w:hAnsi="Arial" w:cs="Arial"/>
          <w:b/>
          <w:i/>
          <w:sz w:val="24"/>
          <w:szCs w:val="24"/>
        </w:rPr>
        <w:t>Mensagem</w:t>
      </w:r>
      <w:r w:rsidRPr="002E2662">
        <w:rPr>
          <w:rFonts w:ascii="Arial" w:hAnsi="Arial" w:cs="Arial"/>
          <w:i/>
          <w:sz w:val="24"/>
          <w:szCs w:val="24"/>
        </w:rPr>
        <w:t>: “</w:t>
      </w:r>
      <w:r w:rsidR="008F7884" w:rsidRPr="002E2662">
        <w:rPr>
          <w:rFonts w:ascii="Arial" w:hAnsi="Arial" w:cs="Arial"/>
          <w:i/>
          <w:sz w:val="24"/>
          <w:szCs w:val="24"/>
        </w:rPr>
        <w:t>O campo “</w:t>
      </w:r>
      <w:r w:rsidRPr="002E2662">
        <w:rPr>
          <w:rFonts w:ascii="Arial" w:hAnsi="Arial" w:cs="Arial"/>
          <w:i/>
          <w:sz w:val="24"/>
          <w:szCs w:val="24"/>
        </w:rPr>
        <w:t>Subfunção</w:t>
      </w:r>
      <w:r w:rsidR="008F7884" w:rsidRPr="002E2662">
        <w:rPr>
          <w:rFonts w:ascii="Arial" w:hAnsi="Arial" w:cs="Arial"/>
          <w:i/>
          <w:sz w:val="24"/>
          <w:szCs w:val="24"/>
        </w:rPr>
        <w:t>”</w:t>
      </w:r>
      <w:r w:rsidRPr="002E2662">
        <w:rPr>
          <w:rFonts w:ascii="Arial" w:hAnsi="Arial" w:cs="Arial"/>
          <w:i/>
          <w:sz w:val="24"/>
          <w:szCs w:val="24"/>
        </w:rPr>
        <w:t xml:space="preserve"> não consta da </w:t>
      </w:r>
      <w:r w:rsidR="00AA7DA8" w:rsidRPr="002E2662">
        <w:rPr>
          <w:rFonts w:ascii="Arial" w:hAnsi="Arial" w:cs="Arial"/>
          <w:i/>
          <w:sz w:val="24"/>
          <w:szCs w:val="24"/>
        </w:rPr>
        <w:t>T</w:t>
      </w:r>
      <w:r w:rsidRPr="002E2662">
        <w:rPr>
          <w:rFonts w:ascii="Arial" w:hAnsi="Arial" w:cs="Arial"/>
          <w:i/>
          <w:sz w:val="24"/>
          <w:szCs w:val="24"/>
        </w:rPr>
        <w:t xml:space="preserve">abela </w:t>
      </w:r>
      <w:r w:rsidR="00AA7DA8" w:rsidRPr="002E2662">
        <w:rPr>
          <w:rFonts w:ascii="Arial" w:hAnsi="Arial" w:cs="Arial"/>
          <w:i/>
          <w:sz w:val="24"/>
          <w:szCs w:val="24"/>
        </w:rPr>
        <w:t>A</w:t>
      </w:r>
      <w:r w:rsidRPr="002E2662">
        <w:rPr>
          <w:rFonts w:ascii="Arial" w:hAnsi="Arial" w:cs="Arial"/>
          <w:i/>
          <w:sz w:val="24"/>
          <w:szCs w:val="24"/>
        </w:rPr>
        <w:t xml:space="preserve">uxiliar </w:t>
      </w:r>
      <w:r w:rsidR="001C46DE" w:rsidRPr="002E2662">
        <w:rPr>
          <w:rFonts w:ascii="Arial" w:hAnsi="Arial" w:cs="Arial"/>
          <w:i/>
          <w:sz w:val="24"/>
          <w:szCs w:val="24"/>
        </w:rPr>
        <w:t>SUBFUNÇÃO – PORTARIA 42/99</w:t>
      </w:r>
      <w:r w:rsidRPr="002E2662">
        <w:rPr>
          <w:rFonts w:ascii="Arial" w:hAnsi="Arial" w:cs="Arial"/>
          <w:i/>
          <w:sz w:val="24"/>
          <w:szCs w:val="24"/>
        </w:rPr>
        <w:t>”</w:t>
      </w:r>
    </w:p>
    <w:p w14:paraId="5B5AFD95" w14:textId="77777777" w:rsidR="00792688" w:rsidRDefault="00792688" w:rsidP="00195DF0">
      <w:pPr>
        <w:widowControl w:val="0"/>
        <w:spacing w:line="360" w:lineRule="auto"/>
        <w:jc w:val="both"/>
        <w:rPr>
          <w:rFonts w:ascii="Arial" w:hAnsi="Arial" w:cs="Arial"/>
          <w:sz w:val="24"/>
          <w:szCs w:val="24"/>
        </w:rPr>
      </w:pPr>
    </w:p>
    <w:p w14:paraId="793384A4" w14:textId="447BB947" w:rsidR="00213C6D" w:rsidRPr="000336A1" w:rsidRDefault="00805AA6" w:rsidP="00195DF0">
      <w:pPr>
        <w:widowControl w:val="0"/>
        <w:spacing w:line="360" w:lineRule="auto"/>
        <w:jc w:val="both"/>
        <w:rPr>
          <w:rFonts w:ascii="Arial" w:hAnsi="Arial" w:cs="Arial"/>
          <w:sz w:val="24"/>
          <w:szCs w:val="24"/>
        </w:rPr>
      </w:pPr>
      <w:r>
        <w:rPr>
          <w:rFonts w:ascii="Arial" w:hAnsi="Arial" w:cs="Arial"/>
          <w:sz w:val="24"/>
          <w:szCs w:val="24"/>
        </w:rPr>
        <w:t>6</w:t>
      </w:r>
      <w:r w:rsidR="00213C6D" w:rsidRPr="002E2662">
        <w:rPr>
          <w:rFonts w:ascii="Arial" w:hAnsi="Arial" w:cs="Arial"/>
          <w:sz w:val="24"/>
          <w:szCs w:val="24"/>
        </w:rPr>
        <w:t xml:space="preserve"> Verificar se código da despesa (Categoria Econômica/Grupo de Despesa/Modalidade de Aplicação/Elemento de Despesa/subelemento da despesa) consta da </w:t>
      </w:r>
      <w:r w:rsidR="00AA7DA8" w:rsidRPr="002E2662">
        <w:rPr>
          <w:rFonts w:ascii="Arial" w:hAnsi="Arial" w:cs="Arial"/>
          <w:sz w:val="24"/>
          <w:szCs w:val="24"/>
        </w:rPr>
        <w:t>T</w:t>
      </w:r>
      <w:r w:rsidR="00213C6D" w:rsidRPr="002E2662">
        <w:rPr>
          <w:rFonts w:ascii="Arial" w:hAnsi="Arial" w:cs="Arial"/>
          <w:sz w:val="24"/>
          <w:szCs w:val="24"/>
        </w:rPr>
        <w:t xml:space="preserve">abela </w:t>
      </w:r>
      <w:r w:rsidR="00AA7DA8" w:rsidRPr="002E2662">
        <w:rPr>
          <w:rFonts w:ascii="Arial" w:hAnsi="Arial" w:cs="Arial"/>
          <w:sz w:val="24"/>
          <w:szCs w:val="24"/>
        </w:rPr>
        <w:t>A</w:t>
      </w:r>
      <w:r w:rsidR="00213C6D" w:rsidRPr="002E2662">
        <w:rPr>
          <w:rFonts w:ascii="Arial" w:hAnsi="Arial" w:cs="Arial"/>
          <w:sz w:val="24"/>
          <w:szCs w:val="24"/>
        </w:rPr>
        <w:t>uxiliar</w:t>
      </w:r>
      <w:r w:rsidR="007D7697" w:rsidRPr="002E2662">
        <w:rPr>
          <w:rFonts w:ascii="Arial" w:hAnsi="Arial" w:cs="Arial"/>
          <w:sz w:val="24"/>
          <w:szCs w:val="24"/>
        </w:rPr>
        <w:t xml:space="preserve">– Classificação </w:t>
      </w:r>
      <w:r w:rsidR="007D7697" w:rsidRPr="00487E21">
        <w:rPr>
          <w:rFonts w:ascii="Arial" w:hAnsi="Arial" w:cs="Arial"/>
          <w:sz w:val="24"/>
          <w:szCs w:val="24"/>
        </w:rPr>
        <w:t xml:space="preserve">Econômica da Despesa </w:t>
      </w:r>
      <w:r w:rsidR="00213C6D" w:rsidRPr="00487E21">
        <w:rPr>
          <w:rFonts w:ascii="Arial" w:hAnsi="Arial" w:cs="Arial"/>
          <w:sz w:val="24"/>
          <w:szCs w:val="24"/>
        </w:rPr>
        <w:t>(E – Execução</w:t>
      </w:r>
      <w:r w:rsidR="002E2662" w:rsidRPr="00487E21">
        <w:rPr>
          <w:rFonts w:ascii="Arial" w:hAnsi="Arial" w:cs="Arial"/>
          <w:sz w:val="24"/>
          <w:szCs w:val="24"/>
        </w:rPr>
        <w:t xml:space="preserve"> e Ente que </w:t>
      </w:r>
      <w:r w:rsidR="002E2662" w:rsidRPr="000336A1">
        <w:rPr>
          <w:rFonts w:ascii="Arial" w:hAnsi="Arial" w:cs="Arial"/>
          <w:sz w:val="24"/>
          <w:szCs w:val="24"/>
        </w:rPr>
        <w:t>utiliza = M</w:t>
      </w:r>
      <w:r w:rsidR="0065001B" w:rsidRPr="000336A1">
        <w:rPr>
          <w:rFonts w:ascii="Arial" w:hAnsi="Arial" w:cs="Arial"/>
          <w:sz w:val="24"/>
          <w:szCs w:val="24"/>
        </w:rPr>
        <w:t>/C</w:t>
      </w:r>
      <w:r w:rsidR="002E2662" w:rsidRPr="000336A1">
        <w:rPr>
          <w:rFonts w:ascii="Arial" w:hAnsi="Arial" w:cs="Arial"/>
          <w:sz w:val="24"/>
          <w:szCs w:val="24"/>
        </w:rPr>
        <w:t xml:space="preserve"> ou E/M</w:t>
      </w:r>
      <w:r w:rsidR="0065001B" w:rsidRPr="000336A1">
        <w:rPr>
          <w:rFonts w:ascii="Arial" w:hAnsi="Arial" w:cs="Arial"/>
          <w:sz w:val="24"/>
          <w:szCs w:val="24"/>
        </w:rPr>
        <w:t>/C</w:t>
      </w:r>
      <w:r w:rsidR="00213C6D" w:rsidRPr="000336A1">
        <w:rPr>
          <w:rFonts w:ascii="Arial" w:hAnsi="Arial" w:cs="Arial"/>
          <w:sz w:val="24"/>
          <w:szCs w:val="24"/>
        </w:rPr>
        <w:t xml:space="preserve">) </w:t>
      </w:r>
      <w:r w:rsidR="00213C6D" w:rsidRPr="00487E21">
        <w:rPr>
          <w:rFonts w:ascii="Arial" w:hAnsi="Arial" w:cs="Arial"/>
          <w:sz w:val="24"/>
          <w:szCs w:val="24"/>
        </w:rPr>
        <w:t>(</w:t>
      </w:r>
      <w:r w:rsidR="00CF2A32" w:rsidRPr="00487E21">
        <w:rPr>
          <w:rFonts w:ascii="Arial" w:hAnsi="Arial" w:cs="Arial"/>
          <w:sz w:val="24"/>
          <w:szCs w:val="24"/>
          <w:u w:val="single"/>
        </w:rPr>
        <w:t>C</w:t>
      </w:r>
      <w:r w:rsidR="00213C6D" w:rsidRPr="00487E21">
        <w:rPr>
          <w:rFonts w:ascii="Arial" w:hAnsi="Arial" w:cs="Arial"/>
          <w:sz w:val="24"/>
          <w:szCs w:val="24"/>
          <w:u w:val="single"/>
        </w:rPr>
        <w:t xml:space="preserve">onsistência </w:t>
      </w:r>
      <w:r w:rsidR="00CF2A32" w:rsidRPr="00487E21">
        <w:rPr>
          <w:rFonts w:ascii="Arial" w:hAnsi="Arial" w:cs="Arial"/>
          <w:sz w:val="24"/>
          <w:szCs w:val="24"/>
          <w:u w:val="single"/>
        </w:rPr>
        <w:t>I</w:t>
      </w:r>
      <w:r w:rsidR="00213C6D" w:rsidRPr="00487E21">
        <w:rPr>
          <w:rFonts w:ascii="Arial" w:hAnsi="Arial" w:cs="Arial"/>
          <w:sz w:val="24"/>
          <w:szCs w:val="24"/>
          <w:u w:val="single"/>
        </w:rPr>
        <w:t>mpeditiva</w:t>
      </w:r>
      <w:r w:rsidR="00213C6D" w:rsidRPr="00487E21">
        <w:rPr>
          <w:rFonts w:ascii="Arial" w:hAnsi="Arial" w:cs="Arial"/>
          <w:sz w:val="24"/>
          <w:szCs w:val="24"/>
        </w:rPr>
        <w:t xml:space="preserve">) </w:t>
      </w:r>
      <w:r w:rsidR="007C320C" w:rsidRPr="000336A1">
        <w:rPr>
          <w:b/>
          <w:i/>
          <w:sz w:val="28"/>
          <w:szCs w:val="28"/>
        </w:rPr>
        <w:t xml:space="preserve">ERRO </w:t>
      </w:r>
      <w:r w:rsidR="0065001B" w:rsidRPr="000336A1">
        <w:rPr>
          <w:b/>
          <w:i/>
          <w:sz w:val="28"/>
          <w:szCs w:val="28"/>
        </w:rPr>
        <w:t xml:space="preserve"> </w:t>
      </w:r>
      <w:r w:rsidR="00693AD7" w:rsidRPr="000336A1">
        <w:rPr>
          <w:b/>
          <w:i/>
          <w:sz w:val="28"/>
          <w:szCs w:val="28"/>
        </w:rPr>
        <w:t>8230</w:t>
      </w:r>
    </w:p>
    <w:p w14:paraId="48747666" w14:textId="34E9D1CE" w:rsidR="00213C6D" w:rsidRPr="00487E21" w:rsidRDefault="00213C6D" w:rsidP="00195DF0">
      <w:pPr>
        <w:widowControl w:val="0"/>
        <w:spacing w:line="360" w:lineRule="auto"/>
        <w:jc w:val="both"/>
        <w:rPr>
          <w:rFonts w:ascii="Arial" w:hAnsi="Arial" w:cs="Arial"/>
          <w:i/>
          <w:sz w:val="24"/>
          <w:szCs w:val="24"/>
        </w:rPr>
      </w:pPr>
      <w:r w:rsidRPr="00487E21">
        <w:rPr>
          <w:rFonts w:ascii="Arial" w:hAnsi="Arial" w:cs="Arial"/>
          <w:b/>
          <w:i/>
          <w:sz w:val="24"/>
          <w:szCs w:val="24"/>
        </w:rPr>
        <w:t>Mensagem</w:t>
      </w:r>
      <w:r w:rsidRPr="00487E21">
        <w:rPr>
          <w:rFonts w:ascii="Arial" w:hAnsi="Arial" w:cs="Arial"/>
          <w:i/>
          <w:sz w:val="24"/>
          <w:szCs w:val="24"/>
        </w:rPr>
        <w:t>: “Código de despesa (Categoria Econômica/Grupo de Despesa/Modalidade de Aplicação/Elemento de Despe</w:t>
      </w:r>
      <w:r w:rsidR="00AA7DA8" w:rsidRPr="00487E21">
        <w:rPr>
          <w:rFonts w:ascii="Arial" w:hAnsi="Arial" w:cs="Arial"/>
          <w:i/>
          <w:sz w:val="24"/>
          <w:szCs w:val="24"/>
        </w:rPr>
        <w:t>sa/subelemento) não  consta da T</w:t>
      </w:r>
      <w:r w:rsidRPr="00487E21">
        <w:rPr>
          <w:rFonts w:ascii="Arial" w:hAnsi="Arial" w:cs="Arial"/>
          <w:i/>
          <w:sz w:val="24"/>
          <w:szCs w:val="24"/>
        </w:rPr>
        <w:t>abela</w:t>
      </w:r>
      <w:r w:rsidR="00AA7DA8" w:rsidRPr="00487E21">
        <w:rPr>
          <w:rFonts w:ascii="Arial" w:hAnsi="Arial" w:cs="Arial"/>
          <w:i/>
          <w:sz w:val="24"/>
          <w:szCs w:val="24"/>
        </w:rPr>
        <w:t xml:space="preserve"> Auxiliar</w:t>
      </w:r>
      <w:r w:rsidRPr="00487E21">
        <w:rPr>
          <w:rFonts w:ascii="Arial" w:hAnsi="Arial" w:cs="Arial"/>
          <w:i/>
          <w:sz w:val="24"/>
          <w:szCs w:val="24"/>
        </w:rPr>
        <w:t xml:space="preserve"> </w:t>
      </w:r>
      <w:r w:rsidR="001C46DE" w:rsidRPr="00487E21">
        <w:rPr>
          <w:rFonts w:ascii="Arial" w:hAnsi="Arial" w:cs="Arial"/>
          <w:i/>
          <w:sz w:val="24"/>
          <w:szCs w:val="24"/>
        </w:rPr>
        <w:t>CLASSIFICAÇÃO ECONÔMICA DA DESPESA</w:t>
      </w:r>
      <w:r w:rsidR="001071CA" w:rsidRPr="00487E21">
        <w:rPr>
          <w:rFonts w:ascii="Arial" w:hAnsi="Arial" w:cs="Arial"/>
          <w:i/>
          <w:sz w:val="24"/>
          <w:szCs w:val="24"/>
        </w:rPr>
        <w:t xml:space="preserve"> </w:t>
      </w:r>
      <w:r w:rsidRPr="00487E21">
        <w:rPr>
          <w:rFonts w:ascii="Arial" w:hAnsi="Arial" w:cs="Arial"/>
          <w:i/>
          <w:sz w:val="24"/>
          <w:szCs w:val="24"/>
        </w:rPr>
        <w:t>(E-Execução</w:t>
      </w:r>
      <w:r w:rsidR="002E2662" w:rsidRPr="00487E21">
        <w:rPr>
          <w:rFonts w:ascii="Arial" w:hAnsi="Arial" w:cs="Arial"/>
          <w:i/>
          <w:sz w:val="24"/>
          <w:szCs w:val="24"/>
        </w:rPr>
        <w:t xml:space="preserve"> ou não deve ser utilizada por </w:t>
      </w:r>
      <w:r w:rsidR="00BE34DC" w:rsidRPr="00487E21">
        <w:rPr>
          <w:rFonts w:ascii="Arial" w:hAnsi="Arial" w:cs="Arial"/>
          <w:i/>
          <w:sz w:val="24"/>
          <w:szCs w:val="24"/>
        </w:rPr>
        <w:t>M</w:t>
      </w:r>
      <w:r w:rsidR="002E2662" w:rsidRPr="00487E21">
        <w:rPr>
          <w:rFonts w:ascii="Arial" w:hAnsi="Arial" w:cs="Arial"/>
          <w:i/>
          <w:sz w:val="24"/>
          <w:szCs w:val="24"/>
        </w:rPr>
        <w:t>unicípios</w:t>
      </w:r>
      <w:r w:rsidRPr="00487E21">
        <w:rPr>
          <w:rFonts w:ascii="Arial" w:hAnsi="Arial" w:cs="Arial"/>
          <w:i/>
          <w:sz w:val="24"/>
          <w:szCs w:val="24"/>
        </w:rPr>
        <w:t>)”</w:t>
      </w:r>
    </w:p>
    <w:p w14:paraId="0922A7B4" w14:textId="77777777" w:rsidR="0064723B" w:rsidRPr="00487E21" w:rsidRDefault="0064723B" w:rsidP="00195DF0">
      <w:pPr>
        <w:widowControl w:val="0"/>
        <w:spacing w:line="360" w:lineRule="auto"/>
        <w:jc w:val="both"/>
        <w:rPr>
          <w:rFonts w:ascii="Arial" w:hAnsi="Arial" w:cs="Arial"/>
          <w:i/>
          <w:sz w:val="24"/>
          <w:szCs w:val="24"/>
        </w:rPr>
      </w:pPr>
    </w:p>
    <w:p w14:paraId="797A4514" w14:textId="5407C0AB" w:rsidR="00213C6D" w:rsidRPr="008F7884" w:rsidRDefault="00F021B1" w:rsidP="00195DF0">
      <w:pPr>
        <w:widowControl w:val="0"/>
        <w:spacing w:line="360" w:lineRule="auto"/>
        <w:jc w:val="both"/>
        <w:rPr>
          <w:rFonts w:ascii="Arial" w:hAnsi="Arial" w:cs="Arial"/>
          <w:sz w:val="24"/>
          <w:szCs w:val="24"/>
        </w:rPr>
      </w:pPr>
      <w:r>
        <w:rPr>
          <w:rFonts w:ascii="Arial" w:hAnsi="Arial" w:cs="Arial"/>
          <w:sz w:val="24"/>
          <w:szCs w:val="24"/>
        </w:rPr>
        <w:t xml:space="preserve">7 </w:t>
      </w:r>
      <w:r w:rsidR="00213C6D" w:rsidRPr="008F7884">
        <w:rPr>
          <w:rFonts w:ascii="Arial" w:hAnsi="Arial" w:cs="Arial"/>
          <w:sz w:val="24"/>
          <w:szCs w:val="24"/>
        </w:rPr>
        <w:t xml:space="preserve">Verificar se tipo de regime de execução da despesa é igual a 0 ou 1, conforme </w:t>
      </w:r>
      <w:r w:rsidR="0036202B">
        <w:rPr>
          <w:rFonts w:ascii="Arial" w:hAnsi="Arial" w:cs="Arial"/>
          <w:sz w:val="24"/>
          <w:szCs w:val="24"/>
        </w:rPr>
        <w:t>T</w:t>
      </w:r>
      <w:r w:rsidR="00213C6D" w:rsidRPr="008F7884">
        <w:rPr>
          <w:rFonts w:ascii="Arial" w:hAnsi="Arial" w:cs="Arial"/>
          <w:sz w:val="24"/>
          <w:szCs w:val="24"/>
        </w:rPr>
        <w:t xml:space="preserve">abela </w:t>
      </w:r>
      <w:r w:rsidR="0036202B" w:rsidRPr="00860CEF">
        <w:rPr>
          <w:rFonts w:ascii="Arial" w:hAnsi="Arial" w:cs="Arial"/>
          <w:sz w:val="24"/>
          <w:szCs w:val="24"/>
        </w:rPr>
        <w:t>A</w:t>
      </w:r>
      <w:r w:rsidR="00213C6D" w:rsidRPr="00860CEF">
        <w:rPr>
          <w:rFonts w:ascii="Arial" w:hAnsi="Arial" w:cs="Arial"/>
          <w:sz w:val="24"/>
          <w:szCs w:val="24"/>
        </w:rPr>
        <w:t>uxiliar</w:t>
      </w:r>
      <w:r w:rsidR="00860CEF" w:rsidRPr="00860CEF">
        <w:rPr>
          <w:rFonts w:ascii="Arial" w:hAnsi="Arial" w:cs="Arial"/>
          <w:sz w:val="24"/>
          <w:szCs w:val="24"/>
        </w:rPr>
        <w:t xml:space="preserve"> </w:t>
      </w:r>
      <w:r w:rsidR="005040E5" w:rsidRPr="00860CEF">
        <w:rPr>
          <w:rFonts w:ascii="Arial" w:hAnsi="Arial" w:cs="Arial"/>
          <w:sz w:val="24"/>
          <w:szCs w:val="24"/>
        </w:rPr>
        <w:t>– Tipo de Regime d</w:t>
      </w:r>
      <w:r w:rsidR="00B800E0" w:rsidRPr="00860CEF">
        <w:rPr>
          <w:rFonts w:ascii="Arial" w:hAnsi="Arial" w:cs="Arial"/>
          <w:sz w:val="24"/>
          <w:szCs w:val="24"/>
        </w:rPr>
        <w:t>e</w:t>
      </w:r>
      <w:r w:rsidR="005040E5" w:rsidRPr="00860CEF">
        <w:rPr>
          <w:rFonts w:ascii="Arial" w:hAnsi="Arial" w:cs="Arial"/>
          <w:sz w:val="24"/>
          <w:szCs w:val="24"/>
        </w:rPr>
        <w:t xml:space="preserve"> Execução da Despesa</w:t>
      </w:r>
      <w:r w:rsidR="00213C6D" w:rsidRPr="00860CEF">
        <w:rPr>
          <w:rFonts w:ascii="Arial" w:hAnsi="Arial" w:cs="Arial"/>
          <w:sz w:val="24"/>
          <w:szCs w:val="24"/>
        </w:rPr>
        <w:t>. (</w:t>
      </w:r>
      <w:r w:rsidR="0036202B" w:rsidRPr="00860CEF">
        <w:rPr>
          <w:rFonts w:ascii="Arial" w:hAnsi="Arial" w:cs="Arial"/>
          <w:sz w:val="24"/>
          <w:szCs w:val="24"/>
          <w:u w:val="single"/>
        </w:rPr>
        <w:t xml:space="preserve">Consistência </w:t>
      </w:r>
      <w:r w:rsidR="0036202B" w:rsidRPr="0036202B">
        <w:rPr>
          <w:rFonts w:ascii="Arial" w:hAnsi="Arial" w:cs="Arial"/>
          <w:sz w:val="24"/>
          <w:szCs w:val="24"/>
          <w:u w:val="single"/>
        </w:rPr>
        <w:t>Impeditiva</w:t>
      </w:r>
      <w:r w:rsidR="00213C6D" w:rsidRPr="008F7884">
        <w:rPr>
          <w:rFonts w:ascii="Arial" w:hAnsi="Arial" w:cs="Arial"/>
          <w:sz w:val="24"/>
          <w:szCs w:val="24"/>
        </w:rPr>
        <w:t xml:space="preserve">) </w:t>
      </w:r>
      <w:r w:rsidR="00213C6D" w:rsidRPr="008F7884">
        <w:rPr>
          <w:b/>
          <w:i/>
          <w:sz w:val="28"/>
          <w:szCs w:val="28"/>
        </w:rPr>
        <w:t>ERRO 538</w:t>
      </w:r>
    </w:p>
    <w:p w14:paraId="62B917E2" w14:textId="77777777" w:rsidR="00213C6D" w:rsidRPr="00286963" w:rsidRDefault="00213C6D" w:rsidP="00195DF0">
      <w:pPr>
        <w:widowControl w:val="0"/>
        <w:spacing w:line="360" w:lineRule="auto"/>
        <w:jc w:val="both"/>
        <w:rPr>
          <w:rFonts w:ascii="Arial" w:hAnsi="Arial" w:cs="Arial"/>
          <w:i/>
          <w:sz w:val="24"/>
          <w:szCs w:val="24"/>
        </w:rPr>
      </w:pPr>
      <w:r w:rsidRPr="00286963">
        <w:rPr>
          <w:rFonts w:ascii="Arial" w:hAnsi="Arial" w:cs="Arial"/>
          <w:b/>
          <w:i/>
          <w:sz w:val="24"/>
          <w:szCs w:val="24"/>
        </w:rPr>
        <w:t>Mensagem</w:t>
      </w:r>
      <w:r w:rsidRPr="00286963">
        <w:rPr>
          <w:rFonts w:ascii="Arial" w:hAnsi="Arial" w:cs="Arial"/>
          <w:i/>
          <w:sz w:val="24"/>
          <w:szCs w:val="24"/>
        </w:rPr>
        <w:t>: “Tipo de regime de execução da despesa deve ser igual a 0 ou 1”</w:t>
      </w:r>
    </w:p>
    <w:p w14:paraId="15B22DC6" w14:textId="77777777" w:rsidR="00150EE7" w:rsidRDefault="00150EE7" w:rsidP="00195DF0">
      <w:pPr>
        <w:widowControl w:val="0"/>
        <w:spacing w:line="360" w:lineRule="auto"/>
        <w:jc w:val="both"/>
        <w:rPr>
          <w:rFonts w:ascii="Arial" w:hAnsi="Arial" w:cs="Arial"/>
          <w:sz w:val="24"/>
          <w:szCs w:val="24"/>
        </w:rPr>
      </w:pPr>
    </w:p>
    <w:p w14:paraId="7EE41D89" w14:textId="74AF8BAB" w:rsidR="00213C6D" w:rsidRPr="008F7884" w:rsidRDefault="00F021B1" w:rsidP="00195DF0">
      <w:pPr>
        <w:widowControl w:val="0"/>
        <w:spacing w:line="360" w:lineRule="auto"/>
        <w:jc w:val="both"/>
        <w:rPr>
          <w:rFonts w:ascii="Arial" w:hAnsi="Arial" w:cs="Arial"/>
          <w:sz w:val="24"/>
          <w:szCs w:val="24"/>
        </w:rPr>
      </w:pPr>
      <w:r>
        <w:rPr>
          <w:rFonts w:ascii="Arial" w:hAnsi="Arial" w:cs="Arial"/>
          <w:sz w:val="24"/>
          <w:szCs w:val="24"/>
        </w:rPr>
        <w:t>9</w:t>
      </w:r>
      <w:r w:rsidR="00AB63CA">
        <w:rPr>
          <w:rFonts w:ascii="Arial" w:hAnsi="Arial" w:cs="Arial"/>
          <w:sz w:val="24"/>
          <w:szCs w:val="24"/>
        </w:rPr>
        <w:t xml:space="preserve"> V</w:t>
      </w:r>
      <w:r w:rsidR="00213C6D" w:rsidRPr="008F7884">
        <w:rPr>
          <w:rFonts w:ascii="Arial" w:hAnsi="Arial" w:cs="Arial"/>
          <w:sz w:val="24"/>
          <w:szCs w:val="24"/>
        </w:rPr>
        <w:t xml:space="preserve">erificar no </w:t>
      </w:r>
      <w:r w:rsidR="00661FEE">
        <w:rPr>
          <w:rFonts w:ascii="Arial" w:hAnsi="Arial" w:cs="Arial"/>
          <w:sz w:val="24"/>
          <w:szCs w:val="24"/>
        </w:rPr>
        <w:t>Conta Corrente</w:t>
      </w:r>
      <w:r w:rsidR="00213C6D" w:rsidRPr="008F7884">
        <w:rPr>
          <w:rFonts w:ascii="Arial" w:hAnsi="Arial" w:cs="Arial"/>
          <w:sz w:val="24"/>
          <w:szCs w:val="24"/>
        </w:rPr>
        <w:t xml:space="preserve"> 09, </w:t>
      </w:r>
      <w:r w:rsidR="00661FEE">
        <w:rPr>
          <w:rFonts w:ascii="Arial" w:hAnsi="Arial" w:cs="Arial"/>
          <w:sz w:val="24"/>
          <w:szCs w:val="24"/>
        </w:rPr>
        <w:t>Conta Contábil</w:t>
      </w:r>
      <w:r w:rsidR="00213C6D" w:rsidRPr="008F7884">
        <w:rPr>
          <w:rFonts w:ascii="Arial" w:hAnsi="Arial" w:cs="Arial"/>
          <w:sz w:val="24"/>
          <w:szCs w:val="24"/>
        </w:rPr>
        <w:t xml:space="preserve"> 522920101 - Emissão de </w:t>
      </w:r>
      <w:r w:rsidR="0036202B">
        <w:rPr>
          <w:rFonts w:ascii="Arial" w:hAnsi="Arial" w:cs="Arial"/>
          <w:sz w:val="24"/>
          <w:szCs w:val="24"/>
        </w:rPr>
        <w:t>E</w:t>
      </w:r>
      <w:r w:rsidR="00213C6D" w:rsidRPr="008F7884">
        <w:rPr>
          <w:rFonts w:ascii="Arial" w:hAnsi="Arial" w:cs="Arial"/>
          <w:sz w:val="24"/>
          <w:szCs w:val="24"/>
        </w:rPr>
        <w:t>mpenhos no BALANCORR.XML se a chave: (número do empenho; ano do empenho) existe  no arquivo HISTEMPENHO.XML, no mês da prestação de contas (somente fazer a consistência nos meses de 1 a 12). (</w:t>
      </w:r>
      <w:r w:rsidR="0036202B" w:rsidRPr="0036202B">
        <w:rPr>
          <w:rFonts w:ascii="Arial" w:hAnsi="Arial" w:cs="Arial"/>
          <w:sz w:val="24"/>
          <w:szCs w:val="24"/>
          <w:u w:val="single"/>
        </w:rPr>
        <w:t>Consistência Impeditiva</w:t>
      </w:r>
      <w:r w:rsidR="00213C6D" w:rsidRPr="008F7884">
        <w:rPr>
          <w:rFonts w:ascii="Arial" w:hAnsi="Arial" w:cs="Arial"/>
          <w:sz w:val="24"/>
          <w:szCs w:val="24"/>
        </w:rPr>
        <w:t xml:space="preserve">) </w:t>
      </w:r>
      <w:r w:rsidR="00002375" w:rsidRPr="008F7884">
        <w:rPr>
          <w:rFonts w:ascii="Arial" w:hAnsi="Arial" w:cs="Arial"/>
          <w:sz w:val="24"/>
          <w:szCs w:val="24"/>
        </w:rPr>
        <w:t xml:space="preserve"> </w:t>
      </w:r>
      <w:r w:rsidR="004D1B2B" w:rsidRPr="008F7884">
        <w:rPr>
          <w:b/>
          <w:i/>
          <w:sz w:val="28"/>
          <w:szCs w:val="28"/>
        </w:rPr>
        <w:t>ERRO 853</w:t>
      </w:r>
    </w:p>
    <w:p w14:paraId="104DFE3E" w14:textId="77777777" w:rsidR="00213C6D" w:rsidRPr="004C2765" w:rsidRDefault="00213C6D" w:rsidP="00195DF0">
      <w:pPr>
        <w:pStyle w:val="Corpodetexto"/>
        <w:widowControl w:val="0"/>
        <w:spacing w:line="360" w:lineRule="auto"/>
        <w:rPr>
          <w:rFonts w:ascii="Arial" w:hAnsi="Arial" w:cs="Arial"/>
          <w:i/>
          <w:color w:val="000000"/>
          <w:szCs w:val="24"/>
        </w:rPr>
      </w:pPr>
      <w:r w:rsidRPr="004C2765">
        <w:rPr>
          <w:rFonts w:ascii="Arial" w:hAnsi="Arial" w:cs="Arial"/>
          <w:b/>
          <w:i/>
          <w:szCs w:val="24"/>
        </w:rPr>
        <w:t>Mensagem:</w:t>
      </w:r>
      <w:r w:rsidRPr="004C2765">
        <w:rPr>
          <w:rFonts w:ascii="Arial" w:hAnsi="Arial" w:cs="Arial"/>
          <w:i/>
          <w:szCs w:val="24"/>
        </w:rPr>
        <w:t xml:space="preserve"> “Não consta</w:t>
      </w:r>
      <w:r w:rsidRPr="004C2765">
        <w:rPr>
          <w:rFonts w:ascii="Arial" w:hAnsi="Arial" w:cs="Arial"/>
          <w:i/>
          <w:color w:val="000000"/>
          <w:szCs w:val="24"/>
        </w:rPr>
        <w:t xml:space="preserve"> no arquivo HISTEMPENHO.XML as informações referentes ao empenho </w:t>
      </w:r>
      <w:r w:rsidR="001F4F2C">
        <w:rPr>
          <w:rFonts w:ascii="Arial" w:hAnsi="Arial" w:cs="Arial"/>
          <w:i/>
          <w:color w:val="000000"/>
          <w:szCs w:val="24"/>
        </w:rPr>
        <w:t>Número</w:t>
      </w:r>
      <w:r w:rsidRPr="004C2765">
        <w:rPr>
          <w:rFonts w:ascii="Arial" w:hAnsi="Arial" w:cs="Arial"/>
          <w:i/>
          <w:color w:val="000000"/>
          <w:szCs w:val="24"/>
        </w:rPr>
        <w:t xml:space="preserve"> XXX “</w:t>
      </w:r>
    </w:p>
    <w:p w14:paraId="1B1F528A" w14:textId="77777777" w:rsidR="0054279A" w:rsidRPr="00E67E2B" w:rsidRDefault="0054279A" w:rsidP="00195DF0">
      <w:pPr>
        <w:pStyle w:val="Corpodetexto"/>
        <w:widowControl w:val="0"/>
        <w:spacing w:line="360" w:lineRule="auto"/>
        <w:rPr>
          <w:rFonts w:ascii="Arial" w:hAnsi="Arial" w:cs="Arial"/>
          <w:sz w:val="20"/>
        </w:rPr>
      </w:pPr>
    </w:p>
    <w:p w14:paraId="1BAE2C96" w14:textId="11CB469D" w:rsidR="00543CE9" w:rsidRDefault="007F49B7" w:rsidP="00195DF0">
      <w:pPr>
        <w:widowControl w:val="0"/>
        <w:spacing w:line="360" w:lineRule="auto"/>
        <w:jc w:val="both"/>
        <w:rPr>
          <w:rFonts w:ascii="Arial" w:hAnsi="Arial" w:cs="Arial"/>
          <w:sz w:val="24"/>
          <w:szCs w:val="24"/>
        </w:rPr>
      </w:pPr>
      <w:r>
        <w:rPr>
          <w:rFonts w:ascii="Arial" w:hAnsi="Arial" w:cs="Arial"/>
          <w:sz w:val="24"/>
          <w:szCs w:val="24"/>
        </w:rPr>
        <w:t>1</w:t>
      </w:r>
      <w:r w:rsidR="00F021B1">
        <w:rPr>
          <w:rFonts w:ascii="Arial" w:hAnsi="Arial" w:cs="Arial"/>
          <w:sz w:val="24"/>
          <w:szCs w:val="24"/>
        </w:rPr>
        <w:t>0</w:t>
      </w:r>
      <w:r>
        <w:rPr>
          <w:rFonts w:ascii="Arial" w:hAnsi="Arial" w:cs="Arial"/>
          <w:sz w:val="24"/>
          <w:szCs w:val="24"/>
        </w:rPr>
        <w:t xml:space="preserve"> </w:t>
      </w:r>
      <w:r w:rsidR="00213C6D" w:rsidRPr="008F7884">
        <w:rPr>
          <w:rFonts w:ascii="Arial" w:hAnsi="Arial" w:cs="Arial"/>
          <w:sz w:val="24"/>
          <w:szCs w:val="24"/>
        </w:rPr>
        <w:t xml:space="preserve">Verificar no </w:t>
      </w:r>
      <w:r w:rsidR="00661FEE">
        <w:rPr>
          <w:rFonts w:ascii="Arial" w:hAnsi="Arial" w:cs="Arial"/>
          <w:sz w:val="24"/>
          <w:szCs w:val="24"/>
        </w:rPr>
        <w:t>Conta Corrente</w:t>
      </w:r>
      <w:r w:rsidR="00213C6D" w:rsidRPr="008F7884">
        <w:rPr>
          <w:rFonts w:ascii="Arial" w:hAnsi="Arial" w:cs="Arial"/>
          <w:sz w:val="24"/>
          <w:szCs w:val="24"/>
        </w:rPr>
        <w:t xml:space="preserve"> 09, </w:t>
      </w:r>
      <w:r w:rsidR="00661FEE">
        <w:rPr>
          <w:rFonts w:ascii="Arial" w:hAnsi="Arial" w:cs="Arial"/>
          <w:sz w:val="24"/>
          <w:szCs w:val="24"/>
        </w:rPr>
        <w:t>Conta Contábil</w:t>
      </w:r>
      <w:r w:rsidR="00213C6D" w:rsidRPr="008F7884">
        <w:rPr>
          <w:rFonts w:ascii="Arial" w:hAnsi="Arial" w:cs="Arial"/>
          <w:sz w:val="24"/>
          <w:szCs w:val="24"/>
        </w:rPr>
        <w:t xml:space="preserve"> 522920101 - Emissão de empenhos no BALANCORR.XML se a chave:</w:t>
      </w:r>
      <w:r w:rsidR="00F248DF">
        <w:rPr>
          <w:rFonts w:ascii="Arial" w:hAnsi="Arial" w:cs="Arial"/>
          <w:sz w:val="24"/>
          <w:szCs w:val="24"/>
        </w:rPr>
        <w:t xml:space="preserve"> </w:t>
      </w:r>
      <w:r w:rsidR="00F248DF" w:rsidRPr="00E4773B">
        <w:rPr>
          <w:rFonts w:ascii="Arial" w:hAnsi="Arial" w:cs="Arial"/>
          <w:sz w:val="24"/>
          <w:szCs w:val="24"/>
        </w:rPr>
        <w:t>&lt;CodigoOrgao&gt;&lt;CodigoUnidadeOrcamentaria&gt;&lt;Funcao&gt;&lt;SubFuncao&gt;&lt;SubFuncao&gt;&lt;Programa&gt;&lt;CodigoAcao&gt;&lt;CategoriaEconomicaDespesa&gt;&lt;GrupoNaturezaDespesa&gt;&lt;ModalidadeAplicacao&gt;&lt;ElementoDespesa</w:t>
      </w:r>
      <w:r w:rsidR="00F248DF" w:rsidRPr="00224E0B">
        <w:rPr>
          <w:rFonts w:ascii="Arial" w:hAnsi="Arial" w:cs="Arial"/>
          <w:sz w:val="24"/>
          <w:szCs w:val="24"/>
        </w:rPr>
        <w:t>&gt;&lt;SubElementoDespesa&gt;&lt;Cod</w:t>
      </w:r>
      <w:r w:rsidR="00F248DF" w:rsidRPr="00E4773B">
        <w:rPr>
          <w:rFonts w:ascii="Arial" w:hAnsi="Arial" w:cs="Arial"/>
          <w:sz w:val="24"/>
          <w:szCs w:val="24"/>
        </w:rPr>
        <w:t>igoGrupoFonteDestinacaoRecursos&gt;&lt;CodigoEspecificacaoFontesDestinacoesRecursos&gt;CodigoDetalhamentoFontesDestinacoesRecursos</w:t>
      </w:r>
      <w:r w:rsidR="00F248DF" w:rsidRPr="00224E0B">
        <w:rPr>
          <w:rFonts w:ascii="Arial" w:hAnsi="Arial" w:cs="Arial"/>
          <w:sz w:val="24"/>
          <w:szCs w:val="24"/>
        </w:rPr>
        <w:t>&gt;</w:t>
      </w:r>
      <w:r w:rsidR="00E4773B" w:rsidRPr="00224E0B">
        <w:rPr>
          <w:rFonts w:ascii="Arial" w:hAnsi="Arial" w:cs="Arial"/>
          <w:sz w:val="24"/>
          <w:szCs w:val="24"/>
        </w:rPr>
        <w:t>&lt;</w:t>
      </w:r>
      <w:r w:rsidR="00F248DF" w:rsidRPr="00224E0B">
        <w:rPr>
          <w:rFonts w:ascii="Arial" w:hAnsi="Arial" w:cs="Arial"/>
          <w:sz w:val="24"/>
          <w:szCs w:val="24"/>
        </w:rPr>
        <w:t>CodigoComplementoFontesDestinacoesRecursos</w:t>
      </w:r>
      <w:r w:rsidR="00F248DF" w:rsidRPr="00224E0B">
        <w:rPr>
          <w:rFonts w:ascii="Arial" w:hAnsi="Arial" w:cs="Arial"/>
        </w:rPr>
        <w:t xml:space="preserve">&gt;, </w:t>
      </w:r>
      <w:r w:rsidR="00213C6D" w:rsidRPr="00224E0B">
        <w:rPr>
          <w:rFonts w:ascii="Arial" w:hAnsi="Arial" w:cs="Arial"/>
          <w:sz w:val="24"/>
          <w:szCs w:val="24"/>
        </w:rPr>
        <w:t xml:space="preserve"> </w:t>
      </w:r>
      <w:r w:rsidR="00213C6D" w:rsidRPr="008F7884">
        <w:rPr>
          <w:rFonts w:ascii="Arial" w:hAnsi="Arial" w:cs="Arial"/>
          <w:sz w:val="24"/>
          <w:szCs w:val="24"/>
        </w:rPr>
        <w:t xml:space="preserve">é igual ao informado  no </w:t>
      </w:r>
      <w:r w:rsidR="00661FEE">
        <w:rPr>
          <w:rFonts w:ascii="Arial" w:hAnsi="Arial" w:cs="Arial"/>
          <w:sz w:val="24"/>
          <w:szCs w:val="24"/>
        </w:rPr>
        <w:t>Conta Corrente</w:t>
      </w:r>
      <w:r w:rsidR="00213C6D" w:rsidRPr="008F7884">
        <w:rPr>
          <w:rFonts w:ascii="Arial" w:hAnsi="Arial" w:cs="Arial"/>
          <w:sz w:val="24"/>
          <w:szCs w:val="24"/>
        </w:rPr>
        <w:t xml:space="preserve"> 07, na conta</w:t>
      </w:r>
      <w:r w:rsidR="00213C6D" w:rsidRPr="00B02AEC">
        <w:rPr>
          <w:rFonts w:ascii="Arial" w:hAnsi="Arial" w:cs="Arial"/>
          <w:sz w:val="24"/>
          <w:szCs w:val="24"/>
        </w:rPr>
        <w:t xml:space="preserve"> </w:t>
      </w:r>
      <w:r w:rsidR="00D64E5A" w:rsidRPr="00B02AEC">
        <w:rPr>
          <w:rFonts w:ascii="Arial" w:hAnsi="Arial" w:cs="Arial"/>
          <w:sz w:val="24"/>
          <w:szCs w:val="24"/>
        </w:rPr>
        <w:t>622110000</w:t>
      </w:r>
      <w:r w:rsidR="004C2765" w:rsidRPr="00B02AEC">
        <w:rPr>
          <w:rFonts w:ascii="Arial" w:hAnsi="Arial" w:cs="Arial"/>
          <w:sz w:val="24"/>
          <w:szCs w:val="24"/>
        </w:rPr>
        <w:t> </w:t>
      </w:r>
      <w:r w:rsidR="004C2765">
        <w:rPr>
          <w:rFonts w:ascii="Arial" w:hAnsi="Arial" w:cs="Arial"/>
          <w:sz w:val="24"/>
          <w:szCs w:val="24"/>
        </w:rPr>
        <w:noBreakHyphen/>
        <w:t> Crédito D</w:t>
      </w:r>
      <w:r w:rsidR="00213C6D" w:rsidRPr="008F7884">
        <w:rPr>
          <w:rFonts w:ascii="Arial" w:hAnsi="Arial" w:cs="Arial"/>
          <w:sz w:val="24"/>
          <w:szCs w:val="24"/>
        </w:rPr>
        <w:t>isponível</w:t>
      </w:r>
      <w:r w:rsidR="00F248DF">
        <w:rPr>
          <w:rFonts w:ascii="Arial" w:hAnsi="Arial" w:cs="Arial"/>
          <w:sz w:val="24"/>
          <w:szCs w:val="24"/>
        </w:rPr>
        <w:t xml:space="preserve">, </w:t>
      </w:r>
      <w:r w:rsidR="00F248DF" w:rsidRPr="00224E0B">
        <w:rPr>
          <w:rFonts w:ascii="Arial" w:hAnsi="Arial" w:cs="Arial"/>
          <w:sz w:val="24"/>
          <w:szCs w:val="24"/>
        </w:rPr>
        <w:t>onde o campo &lt;SubElementoDespesa&gt; deve ser igual à chave ou “00”,</w:t>
      </w:r>
      <w:r w:rsidR="00213C6D" w:rsidRPr="00224E0B">
        <w:rPr>
          <w:rFonts w:ascii="Arial" w:hAnsi="Arial" w:cs="Arial"/>
          <w:sz w:val="24"/>
          <w:szCs w:val="24"/>
        </w:rPr>
        <w:t xml:space="preserve"> n</w:t>
      </w:r>
      <w:r w:rsidR="00213C6D" w:rsidRPr="008F7884">
        <w:rPr>
          <w:rFonts w:ascii="Arial" w:hAnsi="Arial" w:cs="Arial"/>
          <w:sz w:val="24"/>
          <w:szCs w:val="24"/>
        </w:rPr>
        <w:t>o BALANCORR.XML, no mês  da prestação de contas ou nos meses an</w:t>
      </w:r>
      <w:r w:rsidR="00F248DF">
        <w:rPr>
          <w:rFonts w:ascii="Arial" w:hAnsi="Arial" w:cs="Arial"/>
          <w:sz w:val="24"/>
          <w:szCs w:val="24"/>
        </w:rPr>
        <w:t>teriores do exercícios corrente.</w:t>
      </w:r>
    </w:p>
    <w:p w14:paraId="03F12FAB" w14:textId="3A28C49F" w:rsidR="004A7614" w:rsidRPr="00224E0B" w:rsidRDefault="004A7614" w:rsidP="00195DF0">
      <w:pPr>
        <w:widowControl w:val="0"/>
        <w:spacing w:line="360" w:lineRule="auto"/>
        <w:jc w:val="both"/>
        <w:rPr>
          <w:rFonts w:ascii="Arial" w:hAnsi="Arial" w:cs="Arial"/>
          <w:sz w:val="24"/>
          <w:szCs w:val="24"/>
        </w:rPr>
      </w:pPr>
      <w:r w:rsidRPr="008F7884">
        <w:rPr>
          <w:rFonts w:ascii="Arial" w:hAnsi="Arial" w:cs="Arial"/>
          <w:sz w:val="24"/>
          <w:szCs w:val="24"/>
        </w:rPr>
        <w:lastRenderedPageBreak/>
        <w:t>(</w:t>
      </w:r>
      <w:r w:rsidR="004C2765" w:rsidRPr="004C2765">
        <w:rPr>
          <w:rFonts w:ascii="Arial" w:hAnsi="Arial" w:cs="Arial"/>
          <w:sz w:val="24"/>
          <w:szCs w:val="24"/>
          <w:u w:val="single"/>
        </w:rPr>
        <w:t>Consistência Impeditiva</w:t>
      </w:r>
      <w:r w:rsidRPr="00224E0B">
        <w:rPr>
          <w:rFonts w:ascii="Arial" w:hAnsi="Arial" w:cs="Arial"/>
          <w:sz w:val="24"/>
          <w:szCs w:val="24"/>
        </w:rPr>
        <w:t xml:space="preserve">)  </w:t>
      </w:r>
      <w:r w:rsidR="00543CE9" w:rsidRPr="00224E0B">
        <w:rPr>
          <w:b/>
          <w:i/>
          <w:sz w:val="28"/>
          <w:szCs w:val="28"/>
        </w:rPr>
        <w:t xml:space="preserve">ERRO </w:t>
      </w:r>
      <w:r w:rsidR="00B14B5B" w:rsidRPr="00224E0B">
        <w:rPr>
          <w:b/>
          <w:i/>
          <w:sz w:val="28"/>
          <w:szCs w:val="28"/>
        </w:rPr>
        <w:t xml:space="preserve">4238 </w:t>
      </w:r>
    </w:p>
    <w:p w14:paraId="56BE56F0" w14:textId="77777777" w:rsidR="00213C6D" w:rsidRPr="004C2765" w:rsidRDefault="00213C6D" w:rsidP="00195DF0">
      <w:pPr>
        <w:widowControl w:val="0"/>
        <w:spacing w:line="360" w:lineRule="auto"/>
        <w:jc w:val="both"/>
        <w:rPr>
          <w:rFonts w:ascii="Arial" w:hAnsi="Arial" w:cs="Arial"/>
          <w:i/>
          <w:sz w:val="24"/>
          <w:szCs w:val="24"/>
        </w:rPr>
      </w:pPr>
      <w:r w:rsidRPr="004C2765">
        <w:rPr>
          <w:rFonts w:ascii="Arial" w:hAnsi="Arial" w:cs="Arial"/>
          <w:b/>
          <w:i/>
          <w:sz w:val="24"/>
          <w:szCs w:val="24"/>
        </w:rPr>
        <w:t>Mensagem</w:t>
      </w:r>
      <w:r w:rsidRPr="004C2765">
        <w:rPr>
          <w:rFonts w:ascii="Arial" w:hAnsi="Arial" w:cs="Arial"/>
          <w:b/>
          <w:bCs/>
          <w:i/>
          <w:sz w:val="24"/>
          <w:szCs w:val="24"/>
        </w:rPr>
        <w:t xml:space="preserve">: </w:t>
      </w:r>
      <w:r w:rsidRPr="004C2765">
        <w:rPr>
          <w:rFonts w:ascii="Arial" w:hAnsi="Arial" w:cs="Arial"/>
          <w:i/>
          <w:sz w:val="24"/>
          <w:szCs w:val="24"/>
        </w:rPr>
        <w:t xml:space="preserve">“Dotação informada no </w:t>
      </w:r>
      <w:r w:rsidR="00661FEE">
        <w:rPr>
          <w:rFonts w:ascii="Arial" w:hAnsi="Arial" w:cs="Arial"/>
          <w:i/>
          <w:sz w:val="24"/>
          <w:szCs w:val="24"/>
        </w:rPr>
        <w:t>Conta Corrente</w:t>
      </w:r>
      <w:r w:rsidRPr="004C2765">
        <w:rPr>
          <w:rFonts w:ascii="Arial" w:hAnsi="Arial" w:cs="Arial"/>
          <w:i/>
          <w:sz w:val="24"/>
          <w:szCs w:val="24"/>
        </w:rPr>
        <w:t xml:space="preserve"> 09, </w:t>
      </w:r>
      <w:r w:rsidR="00661FEE">
        <w:rPr>
          <w:rFonts w:ascii="Arial" w:hAnsi="Arial" w:cs="Arial"/>
          <w:i/>
          <w:sz w:val="24"/>
          <w:szCs w:val="24"/>
        </w:rPr>
        <w:t>Conta Contábil</w:t>
      </w:r>
      <w:r w:rsidRPr="004C2765">
        <w:rPr>
          <w:rFonts w:ascii="Arial" w:hAnsi="Arial" w:cs="Arial"/>
          <w:i/>
          <w:sz w:val="24"/>
          <w:szCs w:val="24"/>
        </w:rPr>
        <w:t xml:space="preserve"> 522920101</w:t>
      </w:r>
      <w:r w:rsidR="00AA7DA8">
        <w:rPr>
          <w:rFonts w:ascii="Arial" w:hAnsi="Arial" w:cs="Arial"/>
          <w:i/>
          <w:sz w:val="24"/>
          <w:szCs w:val="24"/>
        </w:rPr>
        <w:t> </w:t>
      </w:r>
      <w:r w:rsidR="00AA7DA8">
        <w:rPr>
          <w:rFonts w:ascii="Arial" w:hAnsi="Arial" w:cs="Arial"/>
          <w:i/>
          <w:sz w:val="24"/>
          <w:szCs w:val="24"/>
        </w:rPr>
        <w:noBreakHyphen/>
        <w:t> </w:t>
      </w:r>
      <w:r w:rsidRPr="004C2765">
        <w:rPr>
          <w:rFonts w:ascii="Arial" w:hAnsi="Arial" w:cs="Arial"/>
          <w:i/>
          <w:sz w:val="24"/>
          <w:szCs w:val="24"/>
        </w:rPr>
        <w:t xml:space="preserve">Emissão de </w:t>
      </w:r>
      <w:r w:rsidR="00AA7DA8">
        <w:rPr>
          <w:rFonts w:ascii="Arial" w:hAnsi="Arial" w:cs="Arial"/>
          <w:i/>
          <w:sz w:val="24"/>
          <w:szCs w:val="24"/>
        </w:rPr>
        <w:t>E</w:t>
      </w:r>
      <w:r w:rsidRPr="004C2765">
        <w:rPr>
          <w:rFonts w:ascii="Arial" w:hAnsi="Arial" w:cs="Arial"/>
          <w:i/>
          <w:sz w:val="24"/>
          <w:szCs w:val="24"/>
        </w:rPr>
        <w:t xml:space="preserve">mpenhos, </w:t>
      </w:r>
      <w:r w:rsidR="001F4F2C">
        <w:rPr>
          <w:rFonts w:ascii="Arial" w:hAnsi="Arial" w:cs="Arial"/>
          <w:i/>
          <w:sz w:val="24"/>
          <w:szCs w:val="24"/>
        </w:rPr>
        <w:t>Número</w:t>
      </w:r>
      <w:r w:rsidRPr="004C2765">
        <w:rPr>
          <w:rFonts w:ascii="Arial" w:hAnsi="Arial" w:cs="Arial"/>
          <w:i/>
          <w:sz w:val="24"/>
          <w:szCs w:val="24"/>
        </w:rPr>
        <w:t xml:space="preserve"> empenho XXX/AAAA,  inexistente no </w:t>
      </w:r>
      <w:r w:rsidR="00661FEE">
        <w:rPr>
          <w:rFonts w:ascii="Arial" w:hAnsi="Arial" w:cs="Arial"/>
          <w:i/>
          <w:sz w:val="24"/>
          <w:szCs w:val="24"/>
        </w:rPr>
        <w:t>Conta Corrente</w:t>
      </w:r>
      <w:r w:rsidRPr="004C2765">
        <w:rPr>
          <w:rFonts w:ascii="Arial" w:hAnsi="Arial" w:cs="Arial"/>
          <w:i/>
          <w:sz w:val="24"/>
          <w:szCs w:val="24"/>
        </w:rPr>
        <w:t xml:space="preserve"> 07, na </w:t>
      </w:r>
      <w:r w:rsidR="00661FEE">
        <w:rPr>
          <w:rFonts w:ascii="Arial" w:hAnsi="Arial" w:cs="Arial"/>
          <w:i/>
          <w:sz w:val="24"/>
          <w:szCs w:val="24"/>
        </w:rPr>
        <w:t>Conta Contábil</w:t>
      </w:r>
      <w:r w:rsidRPr="004C2765">
        <w:rPr>
          <w:rFonts w:ascii="Arial" w:hAnsi="Arial" w:cs="Arial"/>
          <w:i/>
          <w:sz w:val="24"/>
          <w:szCs w:val="24"/>
        </w:rPr>
        <w:t xml:space="preserve"> </w:t>
      </w:r>
      <w:r w:rsidR="00D64E5A" w:rsidRPr="00B02AEC">
        <w:rPr>
          <w:rFonts w:ascii="Arial" w:hAnsi="Arial" w:cs="Arial"/>
          <w:sz w:val="24"/>
          <w:szCs w:val="24"/>
        </w:rPr>
        <w:t>622110000</w:t>
      </w:r>
      <w:r w:rsidR="00AA7DA8" w:rsidRPr="00B02AEC">
        <w:rPr>
          <w:rFonts w:ascii="Arial" w:hAnsi="Arial" w:cs="Arial"/>
          <w:i/>
          <w:sz w:val="24"/>
          <w:szCs w:val="24"/>
        </w:rPr>
        <w:t> </w:t>
      </w:r>
      <w:r w:rsidR="00AA7DA8">
        <w:rPr>
          <w:rFonts w:ascii="Arial" w:hAnsi="Arial" w:cs="Arial"/>
          <w:i/>
          <w:sz w:val="24"/>
          <w:szCs w:val="24"/>
        </w:rPr>
        <w:noBreakHyphen/>
        <w:t> C</w:t>
      </w:r>
      <w:r w:rsidRPr="004C2765">
        <w:rPr>
          <w:rFonts w:ascii="Arial" w:hAnsi="Arial" w:cs="Arial"/>
          <w:i/>
          <w:sz w:val="24"/>
          <w:szCs w:val="24"/>
        </w:rPr>
        <w:t xml:space="preserve">rédito </w:t>
      </w:r>
      <w:r w:rsidR="00AA7DA8">
        <w:rPr>
          <w:rFonts w:ascii="Arial" w:hAnsi="Arial" w:cs="Arial"/>
          <w:i/>
          <w:sz w:val="24"/>
          <w:szCs w:val="24"/>
        </w:rPr>
        <w:t>D</w:t>
      </w:r>
      <w:r w:rsidRPr="004C2765">
        <w:rPr>
          <w:rFonts w:ascii="Arial" w:hAnsi="Arial" w:cs="Arial"/>
          <w:i/>
          <w:sz w:val="24"/>
          <w:szCs w:val="24"/>
        </w:rPr>
        <w:t xml:space="preserve">isponível”. </w:t>
      </w:r>
    </w:p>
    <w:p w14:paraId="5F1A0848" w14:textId="77777777" w:rsidR="008E2319" w:rsidRPr="003848E6" w:rsidRDefault="00210FB2" w:rsidP="00195DF0">
      <w:pPr>
        <w:widowControl w:val="0"/>
        <w:tabs>
          <w:tab w:val="left" w:pos="2265"/>
        </w:tabs>
        <w:spacing w:line="360" w:lineRule="auto"/>
        <w:jc w:val="both"/>
        <w:rPr>
          <w:rFonts w:ascii="Arial" w:hAnsi="Arial" w:cs="Arial"/>
          <w:i/>
        </w:rPr>
      </w:pPr>
      <w:r>
        <w:rPr>
          <w:rFonts w:ascii="Arial" w:hAnsi="Arial" w:cs="Arial"/>
          <w:i/>
        </w:rPr>
        <w:tab/>
      </w:r>
    </w:p>
    <w:p w14:paraId="787AAD33" w14:textId="1A5732BF" w:rsidR="008E2319" w:rsidRPr="002F1F41" w:rsidRDefault="007F49B7" w:rsidP="00195DF0">
      <w:pPr>
        <w:pStyle w:val="Corpodetexto"/>
        <w:widowControl w:val="0"/>
        <w:spacing w:line="360" w:lineRule="auto"/>
        <w:rPr>
          <w:rFonts w:ascii="Arial" w:hAnsi="Arial" w:cs="Arial"/>
          <w:b/>
          <w:bCs/>
          <w:szCs w:val="24"/>
        </w:rPr>
      </w:pPr>
      <w:r>
        <w:rPr>
          <w:rFonts w:ascii="Arial" w:hAnsi="Arial" w:cs="Arial"/>
          <w:szCs w:val="24"/>
        </w:rPr>
        <w:t>1</w:t>
      </w:r>
      <w:r w:rsidR="00F021B1">
        <w:rPr>
          <w:rFonts w:ascii="Arial" w:hAnsi="Arial" w:cs="Arial"/>
          <w:szCs w:val="24"/>
        </w:rPr>
        <w:t>2</w:t>
      </w:r>
      <w:r>
        <w:rPr>
          <w:rFonts w:ascii="Arial" w:hAnsi="Arial" w:cs="Arial"/>
          <w:szCs w:val="24"/>
        </w:rPr>
        <w:t xml:space="preserve"> </w:t>
      </w:r>
      <w:r w:rsidR="008E2319">
        <w:rPr>
          <w:rFonts w:ascii="Arial" w:hAnsi="Arial" w:cs="Arial"/>
          <w:szCs w:val="24"/>
        </w:rPr>
        <w:t xml:space="preserve">Para </w:t>
      </w:r>
      <w:r w:rsidR="00661FEE">
        <w:rPr>
          <w:rFonts w:ascii="Arial" w:hAnsi="Arial" w:cs="Arial"/>
          <w:szCs w:val="24"/>
        </w:rPr>
        <w:t>Conta Contábil</w:t>
      </w:r>
      <w:r w:rsidR="008E2319" w:rsidRPr="003848E6">
        <w:rPr>
          <w:rFonts w:ascii="Arial" w:hAnsi="Arial" w:cs="Arial"/>
          <w:szCs w:val="24"/>
        </w:rPr>
        <w:t>: 522920101, verificar</w:t>
      </w:r>
      <w:r w:rsidR="008E2319" w:rsidRPr="002F1F41">
        <w:rPr>
          <w:rFonts w:ascii="Arial" w:hAnsi="Arial" w:cs="Arial"/>
          <w:szCs w:val="24"/>
        </w:rPr>
        <w:t xml:space="preserve">, nas prestações de contas de janeiro a dezembro, se a data de emissão do empenho pertence ao mês da prestação de contas. </w:t>
      </w:r>
      <w:r w:rsidR="008E2319" w:rsidRPr="001423CB">
        <w:rPr>
          <w:rFonts w:ascii="Arial" w:hAnsi="Arial" w:cs="Arial"/>
          <w:szCs w:val="24"/>
        </w:rPr>
        <w:t>(</w:t>
      </w:r>
      <w:r w:rsidR="008E2319" w:rsidRPr="001423CB">
        <w:rPr>
          <w:rFonts w:ascii="Arial" w:hAnsi="Arial" w:cs="Arial"/>
          <w:szCs w:val="24"/>
          <w:u w:val="single"/>
        </w:rPr>
        <w:t>Consistência Indicativa</w:t>
      </w:r>
      <w:r w:rsidR="008E2319" w:rsidRPr="001423CB">
        <w:rPr>
          <w:rFonts w:ascii="Arial" w:hAnsi="Arial" w:cs="Arial"/>
          <w:szCs w:val="24"/>
        </w:rPr>
        <w:t>)</w:t>
      </w:r>
      <w:r w:rsidR="004C2765" w:rsidRPr="004C2765">
        <w:rPr>
          <w:b/>
          <w:i/>
          <w:sz w:val="28"/>
          <w:szCs w:val="28"/>
        </w:rPr>
        <w:t xml:space="preserve"> </w:t>
      </w:r>
      <w:r w:rsidR="004C2765" w:rsidRPr="003848E6">
        <w:rPr>
          <w:b/>
          <w:i/>
          <w:sz w:val="28"/>
          <w:szCs w:val="28"/>
        </w:rPr>
        <w:t>ERRO 991</w:t>
      </w:r>
    </w:p>
    <w:p w14:paraId="15537CE9" w14:textId="77777777" w:rsidR="008E2319" w:rsidRPr="004C2765" w:rsidRDefault="008E2319" w:rsidP="00195DF0">
      <w:pPr>
        <w:widowControl w:val="0"/>
        <w:spacing w:line="360" w:lineRule="auto"/>
        <w:jc w:val="both"/>
        <w:rPr>
          <w:rFonts w:ascii="Arial" w:hAnsi="Arial" w:cs="Arial"/>
          <w:i/>
        </w:rPr>
      </w:pPr>
      <w:r w:rsidRPr="004C2765">
        <w:rPr>
          <w:rFonts w:ascii="Arial" w:hAnsi="Arial" w:cs="Arial"/>
          <w:b/>
          <w:i/>
          <w:sz w:val="24"/>
          <w:szCs w:val="24"/>
        </w:rPr>
        <w:t>Mensagem</w:t>
      </w:r>
      <w:r w:rsidRPr="004C2765">
        <w:rPr>
          <w:rFonts w:ascii="Arial" w:hAnsi="Arial" w:cs="Arial"/>
          <w:i/>
          <w:sz w:val="24"/>
          <w:szCs w:val="24"/>
        </w:rPr>
        <w:t xml:space="preserve">: “Data de emissão do empenho deve pertencer ao mês da prestação de contas”. </w:t>
      </w:r>
    </w:p>
    <w:p w14:paraId="3EEBA207" w14:textId="77777777" w:rsidR="001A4594" w:rsidRPr="001A4594" w:rsidRDefault="001A4594" w:rsidP="00195DF0">
      <w:pPr>
        <w:widowControl w:val="0"/>
        <w:spacing w:line="360" w:lineRule="auto"/>
        <w:jc w:val="both"/>
        <w:rPr>
          <w:rFonts w:ascii="Arial" w:hAnsi="Arial" w:cs="Arial"/>
          <w:sz w:val="12"/>
          <w:szCs w:val="24"/>
        </w:rPr>
      </w:pPr>
    </w:p>
    <w:p w14:paraId="374A5B22" w14:textId="77777777" w:rsidR="000336A1" w:rsidRDefault="000336A1" w:rsidP="00195DF0">
      <w:pPr>
        <w:widowControl w:val="0"/>
        <w:spacing w:line="360" w:lineRule="auto"/>
        <w:jc w:val="both"/>
        <w:rPr>
          <w:rFonts w:ascii="Arial" w:hAnsi="Arial" w:cs="Arial"/>
          <w:sz w:val="24"/>
          <w:szCs w:val="24"/>
        </w:rPr>
      </w:pPr>
    </w:p>
    <w:p w14:paraId="3BE25606" w14:textId="71968A73" w:rsidR="001A1149" w:rsidRPr="002F1F41" w:rsidRDefault="007F49B7" w:rsidP="00195DF0">
      <w:pPr>
        <w:widowControl w:val="0"/>
        <w:spacing w:line="360" w:lineRule="auto"/>
        <w:jc w:val="both"/>
        <w:rPr>
          <w:rFonts w:ascii="Arial" w:hAnsi="Arial" w:cs="Arial"/>
          <w:b/>
          <w:sz w:val="24"/>
          <w:szCs w:val="24"/>
        </w:rPr>
      </w:pPr>
      <w:r>
        <w:rPr>
          <w:rFonts w:ascii="Arial" w:hAnsi="Arial" w:cs="Arial"/>
          <w:sz w:val="24"/>
          <w:szCs w:val="24"/>
        </w:rPr>
        <w:t>1</w:t>
      </w:r>
      <w:r w:rsidR="00F021B1">
        <w:rPr>
          <w:rFonts w:ascii="Arial" w:hAnsi="Arial" w:cs="Arial"/>
          <w:sz w:val="24"/>
          <w:szCs w:val="24"/>
        </w:rPr>
        <w:t>3</w:t>
      </w:r>
      <w:r>
        <w:rPr>
          <w:rFonts w:ascii="Arial" w:hAnsi="Arial" w:cs="Arial"/>
          <w:sz w:val="24"/>
          <w:szCs w:val="24"/>
        </w:rPr>
        <w:t xml:space="preserve"> </w:t>
      </w:r>
      <w:r w:rsidR="001A1149" w:rsidRPr="002F1F41">
        <w:rPr>
          <w:rFonts w:ascii="Arial" w:hAnsi="Arial" w:cs="Arial"/>
          <w:sz w:val="24"/>
          <w:szCs w:val="24"/>
        </w:rPr>
        <w:t xml:space="preserve">No </w:t>
      </w:r>
      <w:r w:rsidR="001A1149">
        <w:rPr>
          <w:rFonts w:ascii="Arial" w:hAnsi="Arial" w:cs="Arial"/>
          <w:sz w:val="24"/>
          <w:szCs w:val="24"/>
        </w:rPr>
        <w:t>Conta Corrente</w:t>
      </w:r>
      <w:r w:rsidR="001A1149" w:rsidRPr="002F1F41">
        <w:rPr>
          <w:rFonts w:ascii="Arial" w:hAnsi="Arial" w:cs="Arial"/>
          <w:sz w:val="24"/>
          <w:szCs w:val="24"/>
        </w:rPr>
        <w:t xml:space="preserve"> 09, para </w:t>
      </w:r>
      <w:r w:rsidR="001A1149">
        <w:rPr>
          <w:rFonts w:ascii="Arial" w:hAnsi="Arial" w:cs="Arial"/>
          <w:sz w:val="24"/>
          <w:szCs w:val="24"/>
        </w:rPr>
        <w:t>Conta Contábil</w:t>
      </w:r>
      <w:r w:rsidR="001A1149" w:rsidRPr="003848E6">
        <w:rPr>
          <w:rFonts w:ascii="Arial" w:hAnsi="Arial" w:cs="Arial"/>
          <w:sz w:val="24"/>
          <w:szCs w:val="24"/>
        </w:rPr>
        <w:t xml:space="preserve"> 522920101, </w:t>
      </w:r>
      <w:r w:rsidR="001A1149" w:rsidRPr="002F1F41">
        <w:rPr>
          <w:rFonts w:ascii="Arial" w:hAnsi="Arial" w:cs="Arial"/>
          <w:sz w:val="24"/>
          <w:szCs w:val="24"/>
        </w:rPr>
        <w:t xml:space="preserve">o número do empenho não poderá ser repetido no </w:t>
      </w:r>
      <w:r w:rsidR="001A1149" w:rsidRPr="00E82F98">
        <w:rPr>
          <w:rFonts w:ascii="Arial" w:hAnsi="Arial" w:cs="Arial"/>
          <w:sz w:val="24"/>
          <w:szCs w:val="24"/>
        </w:rPr>
        <w:t xml:space="preserve">mês 13 para </w:t>
      </w:r>
      <w:r w:rsidR="001A1149" w:rsidRPr="002F1F41">
        <w:rPr>
          <w:rFonts w:ascii="Arial" w:hAnsi="Arial" w:cs="Arial"/>
          <w:sz w:val="24"/>
          <w:szCs w:val="24"/>
        </w:rPr>
        <w:t xml:space="preserve">o campo movimento a </w:t>
      </w:r>
      <w:r w:rsidR="001A1149" w:rsidRPr="002F1F41">
        <w:rPr>
          <w:rFonts w:ascii="Arial" w:hAnsi="Arial" w:cs="Arial"/>
          <w:sz w:val="24"/>
          <w:szCs w:val="24"/>
          <w:u w:val="single"/>
        </w:rPr>
        <w:t>crédito maior que zero</w:t>
      </w:r>
      <w:r w:rsidR="001A1149" w:rsidRPr="002F1F41">
        <w:rPr>
          <w:rFonts w:ascii="Arial" w:hAnsi="Arial" w:cs="Arial"/>
          <w:sz w:val="24"/>
          <w:szCs w:val="24"/>
        </w:rPr>
        <w:t xml:space="preserve"> no BALANCORR.XML. </w:t>
      </w:r>
      <w:r w:rsidR="001A1149" w:rsidRPr="004C2765">
        <w:rPr>
          <w:rFonts w:ascii="Arial" w:hAnsi="Arial" w:cs="Arial"/>
          <w:sz w:val="24"/>
          <w:szCs w:val="24"/>
        </w:rPr>
        <w:t>(</w:t>
      </w:r>
      <w:r w:rsidR="001A1149" w:rsidRPr="004C2765">
        <w:rPr>
          <w:rFonts w:ascii="Arial" w:hAnsi="Arial" w:cs="Arial"/>
          <w:sz w:val="24"/>
          <w:szCs w:val="24"/>
          <w:u w:val="single"/>
        </w:rPr>
        <w:t>Consistência Impeditiva</w:t>
      </w:r>
      <w:r w:rsidR="001A1149" w:rsidRPr="00E82F98">
        <w:rPr>
          <w:rFonts w:ascii="Arial" w:hAnsi="Arial" w:cs="Arial"/>
          <w:sz w:val="24"/>
          <w:szCs w:val="24"/>
        </w:rPr>
        <w:t>)</w:t>
      </w:r>
      <w:r w:rsidR="001A1149" w:rsidRPr="00E82F98">
        <w:rPr>
          <w:rFonts w:ascii="Arial" w:hAnsi="Arial" w:cs="Arial"/>
          <w:b/>
          <w:sz w:val="24"/>
          <w:szCs w:val="24"/>
        </w:rPr>
        <w:t xml:space="preserve"> </w:t>
      </w:r>
      <w:r w:rsidR="001A1149" w:rsidRPr="00E82F98">
        <w:rPr>
          <w:b/>
          <w:i/>
          <w:sz w:val="28"/>
          <w:szCs w:val="28"/>
        </w:rPr>
        <w:t xml:space="preserve">ERRO 3273  </w:t>
      </w:r>
    </w:p>
    <w:p w14:paraId="750AF061" w14:textId="77777777" w:rsidR="001A1149" w:rsidRPr="004C2765" w:rsidRDefault="001A1149" w:rsidP="00195DF0">
      <w:pPr>
        <w:widowControl w:val="0"/>
        <w:spacing w:line="360" w:lineRule="auto"/>
        <w:jc w:val="both"/>
        <w:rPr>
          <w:rFonts w:ascii="Arial" w:hAnsi="Arial" w:cs="Arial"/>
          <w:i/>
        </w:rPr>
      </w:pPr>
      <w:r w:rsidRPr="004C2765">
        <w:rPr>
          <w:rFonts w:ascii="Arial" w:hAnsi="Arial" w:cs="Arial"/>
          <w:b/>
          <w:i/>
          <w:sz w:val="24"/>
          <w:szCs w:val="24"/>
        </w:rPr>
        <w:t>Mensagem:</w:t>
      </w:r>
      <w:r w:rsidRPr="004C2765">
        <w:rPr>
          <w:rFonts w:ascii="Arial" w:hAnsi="Arial" w:cs="Arial"/>
          <w:i/>
          <w:sz w:val="24"/>
          <w:szCs w:val="24"/>
        </w:rPr>
        <w:t xml:space="preserve"> “</w:t>
      </w:r>
      <w:r>
        <w:rPr>
          <w:rFonts w:ascii="Arial" w:hAnsi="Arial" w:cs="Arial"/>
          <w:i/>
          <w:sz w:val="24"/>
          <w:szCs w:val="24"/>
        </w:rPr>
        <w:t>Número</w:t>
      </w:r>
      <w:r w:rsidRPr="004C2765">
        <w:rPr>
          <w:rFonts w:ascii="Arial" w:hAnsi="Arial" w:cs="Arial"/>
          <w:i/>
          <w:sz w:val="24"/>
          <w:szCs w:val="24"/>
        </w:rPr>
        <w:t xml:space="preserve"> do empenho xxxx/ano já informado no </w:t>
      </w:r>
      <w:r w:rsidRPr="00E82F98">
        <w:rPr>
          <w:rFonts w:ascii="Arial" w:hAnsi="Arial" w:cs="Arial"/>
          <w:i/>
          <w:sz w:val="24"/>
          <w:szCs w:val="24"/>
        </w:rPr>
        <w:t xml:space="preserve">mês 13 da </w:t>
      </w:r>
      <w:r w:rsidRPr="004C2765">
        <w:rPr>
          <w:rFonts w:ascii="Arial" w:hAnsi="Arial" w:cs="Arial"/>
          <w:i/>
          <w:sz w:val="24"/>
          <w:szCs w:val="24"/>
        </w:rPr>
        <w:t>prestação de contas”</w:t>
      </w:r>
      <w:r w:rsidRPr="004C2765">
        <w:rPr>
          <w:rFonts w:ascii="Arial" w:hAnsi="Arial" w:cs="Arial"/>
          <w:i/>
        </w:rPr>
        <w:t xml:space="preserve">  </w:t>
      </w:r>
    </w:p>
    <w:p w14:paraId="06C7F6D7" w14:textId="77777777" w:rsidR="007F49B7" w:rsidRDefault="007F49B7" w:rsidP="00195DF0">
      <w:pPr>
        <w:widowControl w:val="0"/>
        <w:spacing w:line="360" w:lineRule="auto"/>
        <w:jc w:val="both"/>
        <w:rPr>
          <w:rFonts w:ascii="Arial" w:hAnsi="Arial" w:cs="Arial"/>
          <w:i/>
        </w:rPr>
      </w:pPr>
    </w:p>
    <w:p w14:paraId="11AB67B4" w14:textId="69D6E5A6" w:rsidR="001A1149" w:rsidRPr="0026428F" w:rsidRDefault="008D00DD" w:rsidP="00195DF0">
      <w:pPr>
        <w:widowControl w:val="0"/>
        <w:spacing w:line="360" w:lineRule="auto"/>
        <w:jc w:val="both"/>
        <w:rPr>
          <w:rFonts w:ascii="Arial" w:hAnsi="Arial" w:cs="Arial"/>
          <w:b/>
          <w:i/>
          <w:sz w:val="24"/>
          <w:szCs w:val="24"/>
        </w:rPr>
      </w:pPr>
      <w:r>
        <w:rPr>
          <w:rFonts w:ascii="Arial" w:hAnsi="Arial" w:cs="Arial"/>
          <w:sz w:val="24"/>
          <w:szCs w:val="24"/>
        </w:rPr>
        <w:t>14</w:t>
      </w:r>
      <w:r w:rsidR="007F49B7" w:rsidRPr="007F49B7">
        <w:rPr>
          <w:rFonts w:ascii="Arial" w:hAnsi="Arial" w:cs="Arial"/>
          <w:sz w:val="24"/>
          <w:szCs w:val="24"/>
        </w:rPr>
        <w:t xml:space="preserve"> </w:t>
      </w:r>
      <w:r w:rsidR="001A1149" w:rsidRPr="003848E6">
        <w:rPr>
          <w:rFonts w:ascii="Arial" w:hAnsi="Arial" w:cs="Arial"/>
          <w:sz w:val="24"/>
          <w:szCs w:val="24"/>
        </w:rPr>
        <w:t xml:space="preserve">No </w:t>
      </w:r>
      <w:r w:rsidR="001A1149">
        <w:rPr>
          <w:rFonts w:ascii="Arial" w:hAnsi="Arial" w:cs="Arial"/>
          <w:sz w:val="24"/>
          <w:szCs w:val="24"/>
        </w:rPr>
        <w:t>Conta Corrente</w:t>
      </w:r>
      <w:r w:rsidR="001A1149" w:rsidRPr="003848E6">
        <w:rPr>
          <w:rFonts w:ascii="Arial" w:hAnsi="Arial" w:cs="Arial"/>
          <w:sz w:val="24"/>
          <w:szCs w:val="24"/>
        </w:rPr>
        <w:t xml:space="preserve"> 09, para </w:t>
      </w:r>
      <w:r w:rsidR="001A1149">
        <w:rPr>
          <w:rFonts w:ascii="Arial" w:hAnsi="Arial" w:cs="Arial"/>
          <w:sz w:val="24"/>
          <w:szCs w:val="24"/>
        </w:rPr>
        <w:t>Conta Contábil</w:t>
      </w:r>
      <w:r w:rsidR="001A1149" w:rsidRPr="003848E6">
        <w:rPr>
          <w:rFonts w:ascii="Arial" w:hAnsi="Arial" w:cs="Arial"/>
          <w:sz w:val="24"/>
          <w:szCs w:val="24"/>
        </w:rPr>
        <w:t xml:space="preserve"> 522920101, não </w:t>
      </w:r>
      <w:r w:rsidR="001A1149" w:rsidRPr="002F1F41">
        <w:rPr>
          <w:rFonts w:ascii="Arial" w:hAnsi="Arial" w:cs="Arial"/>
          <w:sz w:val="24"/>
          <w:szCs w:val="24"/>
        </w:rPr>
        <w:t>permite movimento a débito no mês 13.</w:t>
      </w:r>
      <w:r w:rsidR="001A1149" w:rsidRPr="002F1F41">
        <w:rPr>
          <w:rFonts w:ascii="Arial" w:hAnsi="Arial" w:cs="Arial"/>
          <w:b/>
          <w:sz w:val="24"/>
          <w:szCs w:val="24"/>
        </w:rPr>
        <w:t xml:space="preserve"> </w:t>
      </w:r>
      <w:r w:rsidR="001A1149" w:rsidRPr="004C2765">
        <w:rPr>
          <w:rFonts w:ascii="Arial" w:hAnsi="Arial" w:cs="Arial"/>
          <w:sz w:val="24"/>
          <w:szCs w:val="24"/>
        </w:rPr>
        <w:t>(</w:t>
      </w:r>
      <w:r w:rsidR="001A1149" w:rsidRPr="004C2765">
        <w:rPr>
          <w:rFonts w:ascii="Arial" w:hAnsi="Arial" w:cs="Arial"/>
          <w:sz w:val="24"/>
          <w:szCs w:val="24"/>
          <w:u w:val="single"/>
        </w:rPr>
        <w:t>Consistência Impeditiva</w:t>
      </w:r>
      <w:r w:rsidR="001A1149" w:rsidRPr="004C2765">
        <w:rPr>
          <w:rFonts w:ascii="Arial" w:hAnsi="Arial" w:cs="Arial"/>
          <w:sz w:val="24"/>
          <w:szCs w:val="24"/>
        </w:rPr>
        <w:t>)</w:t>
      </w:r>
      <w:r w:rsidR="001A1149" w:rsidRPr="004C2765">
        <w:rPr>
          <w:b/>
          <w:i/>
          <w:sz w:val="28"/>
          <w:szCs w:val="28"/>
        </w:rPr>
        <w:t xml:space="preserve"> </w:t>
      </w:r>
      <w:r w:rsidR="00E0483A" w:rsidRPr="0026428F">
        <w:rPr>
          <w:b/>
          <w:i/>
          <w:sz w:val="28"/>
          <w:szCs w:val="28"/>
        </w:rPr>
        <w:t>ERRO 3354</w:t>
      </w:r>
    </w:p>
    <w:p w14:paraId="77B614CB" w14:textId="77777777" w:rsidR="001A1149" w:rsidRPr="004C2765" w:rsidRDefault="001A1149" w:rsidP="00195DF0">
      <w:pPr>
        <w:widowControl w:val="0"/>
        <w:spacing w:line="360" w:lineRule="auto"/>
        <w:jc w:val="both"/>
        <w:rPr>
          <w:b/>
          <w:i/>
          <w:color w:val="4F81BD"/>
          <w:sz w:val="28"/>
          <w:szCs w:val="28"/>
        </w:rPr>
      </w:pPr>
      <w:r w:rsidRPr="004C2765">
        <w:rPr>
          <w:rFonts w:ascii="Arial" w:hAnsi="Arial" w:cs="Arial"/>
          <w:b/>
          <w:i/>
          <w:sz w:val="24"/>
          <w:szCs w:val="24"/>
        </w:rPr>
        <w:t>Mensagem</w:t>
      </w:r>
      <w:r w:rsidRPr="004C2765">
        <w:rPr>
          <w:rFonts w:ascii="Arial" w:hAnsi="Arial" w:cs="Arial"/>
          <w:i/>
          <w:sz w:val="24"/>
          <w:szCs w:val="24"/>
        </w:rPr>
        <w:t xml:space="preserve">: “Conta 522920101 não permite </w:t>
      </w:r>
      <w:r w:rsidRPr="0026428F">
        <w:rPr>
          <w:rFonts w:ascii="Arial" w:hAnsi="Arial" w:cs="Arial"/>
          <w:i/>
          <w:sz w:val="24"/>
          <w:szCs w:val="24"/>
        </w:rPr>
        <w:t xml:space="preserve">movimentação a débito no </w:t>
      </w:r>
      <w:r w:rsidRPr="004C2765">
        <w:rPr>
          <w:rFonts w:ascii="Arial" w:hAnsi="Arial" w:cs="Arial"/>
          <w:i/>
          <w:sz w:val="24"/>
          <w:szCs w:val="24"/>
        </w:rPr>
        <w:t xml:space="preserve">mês 13” </w:t>
      </w:r>
    </w:p>
    <w:p w14:paraId="1F4896A0" w14:textId="77777777" w:rsidR="00F251F2" w:rsidRDefault="00F251F2" w:rsidP="00195DF0">
      <w:pPr>
        <w:widowControl w:val="0"/>
        <w:spacing w:line="360" w:lineRule="auto"/>
        <w:jc w:val="both"/>
        <w:rPr>
          <w:rFonts w:ascii="Arial" w:hAnsi="Arial" w:cs="Arial"/>
          <w:sz w:val="24"/>
          <w:szCs w:val="24"/>
        </w:rPr>
      </w:pPr>
    </w:p>
    <w:p w14:paraId="21671982" w14:textId="77777777" w:rsidR="00D95EFA" w:rsidRDefault="00D95EFA" w:rsidP="00195DF0">
      <w:pPr>
        <w:widowControl w:val="0"/>
        <w:spacing w:line="360" w:lineRule="auto"/>
        <w:jc w:val="both"/>
        <w:rPr>
          <w:rFonts w:ascii="Arial" w:hAnsi="Arial" w:cs="Arial"/>
          <w:sz w:val="24"/>
          <w:szCs w:val="24"/>
        </w:rPr>
      </w:pPr>
    </w:p>
    <w:p w14:paraId="0B4A4488" w14:textId="321CD102" w:rsidR="00230BDB" w:rsidRPr="002A43CD" w:rsidRDefault="007F49B7" w:rsidP="00195DF0">
      <w:pPr>
        <w:pStyle w:val="PargrafodaLista"/>
        <w:widowControl w:val="0"/>
        <w:spacing w:line="360" w:lineRule="auto"/>
        <w:ind w:left="0"/>
        <w:jc w:val="both"/>
        <w:rPr>
          <w:rFonts w:ascii="Arial" w:hAnsi="Arial" w:cs="Arial"/>
          <w:sz w:val="24"/>
          <w:szCs w:val="24"/>
        </w:rPr>
      </w:pPr>
      <w:r>
        <w:rPr>
          <w:rFonts w:ascii="Arial" w:hAnsi="Arial" w:cs="Arial"/>
          <w:sz w:val="24"/>
          <w:szCs w:val="24"/>
        </w:rPr>
        <w:t>1</w:t>
      </w:r>
      <w:r w:rsidR="008D00DD">
        <w:rPr>
          <w:rFonts w:ascii="Arial" w:hAnsi="Arial" w:cs="Arial"/>
          <w:sz w:val="24"/>
          <w:szCs w:val="24"/>
        </w:rPr>
        <w:t>6</w:t>
      </w:r>
      <w:r>
        <w:rPr>
          <w:rFonts w:ascii="Arial" w:hAnsi="Arial" w:cs="Arial"/>
          <w:sz w:val="24"/>
          <w:szCs w:val="24"/>
        </w:rPr>
        <w:t xml:space="preserve"> </w:t>
      </w:r>
      <w:r w:rsidR="00230BDB" w:rsidRPr="002A43CD">
        <w:rPr>
          <w:rFonts w:ascii="Arial" w:hAnsi="Arial" w:cs="Arial"/>
          <w:sz w:val="24"/>
          <w:szCs w:val="24"/>
        </w:rPr>
        <w:t xml:space="preserve">Verificar se o </w:t>
      </w:r>
      <w:r w:rsidR="008F0FF4" w:rsidRPr="002A43CD">
        <w:rPr>
          <w:rFonts w:ascii="Arial" w:hAnsi="Arial" w:cs="Arial"/>
          <w:sz w:val="24"/>
          <w:szCs w:val="24"/>
        </w:rPr>
        <w:t xml:space="preserve">valor empenhado nas </w:t>
      </w:r>
      <w:r w:rsidR="00230BDB" w:rsidRPr="002A43CD">
        <w:rPr>
          <w:rFonts w:ascii="Arial" w:hAnsi="Arial" w:cs="Arial"/>
          <w:sz w:val="24"/>
          <w:szCs w:val="24"/>
        </w:rPr>
        <w:t>contas da classe</w:t>
      </w:r>
      <w:r w:rsidR="008F0FF4" w:rsidRPr="002A43CD">
        <w:rPr>
          <w:rFonts w:ascii="Arial" w:hAnsi="Arial" w:cs="Arial"/>
          <w:sz w:val="24"/>
          <w:szCs w:val="24"/>
        </w:rPr>
        <w:t xml:space="preserve"> 5 é  igual ao movimento na</w:t>
      </w:r>
      <w:r w:rsidR="00230BDB" w:rsidRPr="002A43CD">
        <w:rPr>
          <w:rFonts w:ascii="Arial" w:hAnsi="Arial" w:cs="Arial"/>
          <w:sz w:val="24"/>
          <w:szCs w:val="24"/>
        </w:rPr>
        <w:t xml:space="preserve">s contas da classe 6 para o controle </w:t>
      </w:r>
      <w:r w:rsidR="00137001" w:rsidRPr="002A43CD">
        <w:rPr>
          <w:rFonts w:ascii="Arial" w:hAnsi="Arial" w:cs="Arial"/>
          <w:sz w:val="24"/>
          <w:szCs w:val="24"/>
        </w:rPr>
        <w:t xml:space="preserve">da execução da despesa </w:t>
      </w:r>
      <w:r w:rsidR="00230BDB" w:rsidRPr="002A43CD">
        <w:rPr>
          <w:rFonts w:ascii="Arial" w:hAnsi="Arial" w:cs="Arial"/>
          <w:sz w:val="24"/>
          <w:szCs w:val="24"/>
        </w:rPr>
        <w:t>por empenho</w:t>
      </w:r>
      <w:r w:rsidR="00811443" w:rsidRPr="002A43CD">
        <w:rPr>
          <w:rFonts w:ascii="Arial" w:hAnsi="Arial" w:cs="Arial"/>
          <w:sz w:val="24"/>
          <w:szCs w:val="24"/>
        </w:rPr>
        <w:t>,</w:t>
      </w:r>
      <w:r w:rsidR="00230BDB" w:rsidRPr="002A43CD">
        <w:rPr>
          <w:rFonts w:ascii="Arial" w:hAnsi="Arial" w:cs="Arial"/>
          <w:sz w:val="24"/>
          <w:szCs w:val="24"/>
        </w:rPr>
        <w:t xml:space="preserve"> considerando a chave </w:t>
      </w:r>
      <w:r w:rsidR="00230BDB" w:rsidRPr="002A43CD">
        <w:rPr>
          <w:rFonts w:ascii="Arial" w:hAnsi="Arial" w:cs="Arial"/>
          <w:sz w:val="24"/>
          <w:szCs w:val="24"/>
          <w:u w:val="single"/>
        </w:rPr>
        <w:t>ano/nº empenho</w:t>
      </w:r>
      <w:r w:rsidR="00230BDB" w:rsidRPr="002A43CD">
        <w:rPr>
          <w:rFonts w:ascii="Arial" w:hAnsi="Arial" w:cs="Arial"/>
          <w:sz w:val="24"/>
          <w:szCs w:val="24"/>
        </w:rPr>
        <w:t>.</w:t>
      </w:r>
    </w:p>
    <w:p w14:paraId="3B33C0A4" w14:textId="77777777" w:rsidR="00230BDB" w:rsidRPr="002A43CD" w:rsidRDefault="00230BDB" w:rsidP="00195DF0">
      <w:pPr>
        <w:pStyle w:val="PargrafodaLista"/>
        <w:widowControl w:val="0"/>
        <w:spacing w:line="360" w:lineRule="auto"/>
        <w:jc w:val="both"/>
        <w:rPr>
          <w:rFonts w:ascii="Arial" w:hAnsi="Arial" w:cs="Arial"/>
          <w:sz w:val="24"/>
          <w:szCs w:val="24"/>
        </w:rPr>
      </w:pPr>
    </w:p>
    <w:p w14:paraId="4B722600" w14:textId="77777777" w:rsidR="00230BDB" w:rsidRPr="002A43CD" w:rsidRDefault="00811443" w:rsidP="00195DF0">
      <w:pPr>
        <w:widowControl w:val="0"/>
        <w:spacing w:line="360" w:lineRule="auto"/>
        <w:jc w:val="both"/>
        <w:rPr>
          <w:rFonts w:ascii="Arial" w:hAnsi="Arial" w:cs="Arial"/>
          <w:sz w:val="24"/>
          <w:szCs w:val="24"/>
        </w:rPr>
      </w:pPr>
      <w:r w:rsidRPr="002A43CD">
        <w:rPr>
          <w:rFonts w:ascii="Arial" w:hAnsi="Arial" w:cs="Arial"/>
          <w:sz w:val="24"/>
          <w:szCs w:val="24"/>
        </w:rPr>
        <w:t>V</w:t>
      </w:r>
      <w:r w:rsidR="008F0FF4" w:rsidRPr="002A43CD">
        <w:rPr>
          <w:rFonts w:ascii="Arial" w:hAnsi="Arial" w:cs="Arial"/>
          <w:sz w:val="24"/>
          <w:szCs w:val="24"/>
        </w:rPr>
        <w:t>erificar</w:t>
      </w:r>
      <w:r w:rsidRPr="002A43CD">
        <w:rPr>
          <w:rFonts w:ascii="Arial" w:hAnsi="Arial" w:cs="Arial"/>
          <w:sz w:val="24"/>
          <w:szCs w:val="24"/>
        </w:rPr>
        <w:t>, para cada chave,</w:t>
      </w:r>
      <w:r w:rsidR="008F0FF4" w:rsidRPr="002A43CD">
        <w:rPr>
          <w:rFonts w:ascii="Arial" w:hAnsi="Arial" w:cs="Arial"/>
          <w:sz w:val="24"/>
          <w:szCs w:val="24"/>
        </w:rPr>
        <w:t xml:space="preserve"> se </w:t>
      </w:r>
      <w:r w:rsidR="00230BDB" w:rsidRPr="002A43CD">
        <w:rPr>
          <w:rFonts w:ascii="Arial" w:hAnsi="Arial" w:cs="Arial"/>
          <w:sz w:val="24"/>
          <w:szCs w:val="24"/>
        </w:rPr>
        <w:t>∑M</w:t>
      </w:r>
      <w:r w:rsidR="00A87D0F" w:rsidRPr="002A43CD">
        <w:rPr>
          <w:rFonts w:ascii="Arial" w:hAnsi="Arial" w:cs="Arial"/>
          <w:sz w:val="24"/>
          <w:szCs w:val="24"/>
        </w:rPr>
        <w:t xml:space="preserve">ovimento débito – </w:t>
      </w:r>
      <w:r w:rsidR="00230BDB" w:rsidRPr="002A43CD">
        <w:rPr>
          <w:rFonts w:ascii="Arial" w:hAnsi="Arial" w:cs="Arial"/>
          <w:sz w:val="24"/>
          <w:szCs w:val="24"/>
        </w:rPr>
        <w:t>M</w:t>
      </w:r>
      <w:r w:rsidR="00A87D0F" w:rsidRPr="002A43CD">
        <w:rPr>
          <w:rFonts w:ascii="Arial" w:hAnsi="Arial" w:cs="Arial"/>
          <w:sz w:val="24"/>
          <w:szCs w:val="24"/>
        </w:rPr>
        <w:t xml:space="preserve">ovimento crédito </w:t>
      </w:r>
      <w:r w:rsidR="001721CE" w:rsidRPr="002A43CD">
        <w:rPr>
          <w:rFonts w:ascii="Arial" w:hAnsi="Arial" w:cs="Arial"/>
          <w:sz w:val="24"/>
          <w:szCs w:val="24"/>
        </w:rPr>
        <w:t xml:space="preserve">das contas contábeis </w:t>
      </w:r>
      <w:r w:rsidR="00230BDB" w:rsidRPr="002A43CD">
        <w:rPr>
          <w:rFonts w:ascii="Arial" w:hAnsi="Arial" w:cs="Arial"/>
          <w:sz w:val="24"/>
          <w:szCs w:val="24"/>
        </w:rPr>
        <w:t>522920101 (conta corrente 09) + 522920103 (conta corrente 11) + 522920104 (conta corrente 11) = ∑M</w:t>
      </w:r>
      <w:r w:rsidR="00A87D0F" w:rsidRPr="002A43CD">
        <w:rPr>
          <w:rFonts w:ascii="Arial" w:hAnsi="Arial" w:cs="Arial"/>
          <w:sz w:val="24"/>
          <w:szCs w:val="24"/>
        </w:rPr>
        <w:t xml:space="preserve">ovimento crédito – </w:t>
      </w:r>
      <w:r w:rsidR="00230BDB" w:rsidRPr="002A43CD">
        <w:rPr>
          <w:rFonts w:ascii="Arial" w:hAnsi="Arial" w:cs="Arial"/>
          <w:sz w:val="24"/>
          <w:szCs w:val="24"/>
        </w:rPr>
        <w:t>M</w:t>
      </w:r>
      <w:r w:rsidR="00A87D0F" w:rsidRPr="002A43CD">
        <w:rPr>
          <w:rFonts w:ascii="Arial" w:hAnsi="Arial" w:cs="Arial"/>
          <w:sz w:val="24"/>
          <w:szCs w:val="24"/>
        </w:rPr>
        <w:t xml:space="preserve">ovimento débito </w:t>
      </w:r>
      <w:r w:rsidR="001721CE" w:rsidRPr="002A43CD">
        <w:rPr>
          <w:rFonts w:ascii="Arial" w:hAnsi="Arial" w:cs="Arial"/>
          <w:sz w:val="24"/>
          <w:szCs w:val="24"/>
        </w:rPr>
        <w:t xml:space="preserve">das contas contábeis </w:t>
      </w:r>
      <w:r w:rsidR="00230BDB" w:rsidRPr="002A43CD">
        <w:rPr>
          <w:rFonts w:ascii="Arial" w:hAnsi="Arial" w:cs="Arial"/>
          <w:sz w:val="24"/>
          <w:szCs w:val="24"/>
        </w:rPr>
        <w:t>622920101 (conta corrente 14) + 622920102 (conta corrente 14) + 622920103 (conta corrente 15) + 622920104 (conta corrente 19)</w:t>
      </w:r>
      <w:r w:rsidRPr="002A43CD">
        <w:rPr>
          <w:rFonts w:ascii="Arial" w:hAnsi="Arial" w:cs="Arial"/>
          <w:sz w:val="24"/>
          <w:szCs w:val="24"/>
        </w:rPr>
        <w:t>.</w:t>
      </w:r>
    </w:p>
    <w:p w14:paraId="7528A058" w14:textId="77777777" w:rsidR="002156E7" w:rsidRPr="002A43CD" w:rsidRDefault="002156E7" w:rsidP="00195DF0">
      <w:pPr>
        <w:widowControl w:val="0"/>
        <w:spacing w:line="360" w:lineRule="auto"/>
        <w:jc w:val="both"/>
        <w:rPr>
          <w:rFonts w:ascii="Arial" w:hAnsi="Arial" w:cs="Arial"/>
          <w:sz w:val="24"/>
          <w:szCs w:val="24"/>
        </w:rPr>
      </w:pPr>
      <w:r w:rsidRPr="002A43CD">
        <w:rPr>
          <w:rFonts w:ascii="Arial" w:hAnsi="Arial" w:cs="Arial"/>
          <w:sz w:val="24"/>
          <w:szCs w:val="24"/>
          <w:u w:val="single"/>
        </w:rPr>
        <w:t>Caso não encontre a chave nas contas da classe 6, considerar o valor como zero</w:t>
      </w:r>
      <w:r w:rsidRPr="002A43CD">
        <w:rPr>
          <w:rFonts w:ascii="Arial" w:hAnsi="Arial" w:cs="Arial"/>
          <w:sz w:val="24"/>
          <w:szCs w:val="24"/>
        </w:rPr>
        <w:t>.</w:t>
      </w:r>
    </w:p>
    <w:p w14:paraId="329C41B6" w14:textId="45BB6B37" w:rsidR="00230BDB" w:rsidRPr="002A43CD" w:rsidRDefault="001721CE" w:rsidP="00195DF0">
      <w:pPr>
        <w:widowControl w:val="0"/>
        <w:spacing w:line="360" w:lineRule="auto"/>
        <w:jc w:val="both"/>
        <w:rPr>
          <w:rFonts w:ascii="Arial" w:hAnsi="Arial" w:cs="Arial"/>
          <w:b/>
          <w:sz w:val="24"/>
          <w:szCs w:val="24"/>
        </w:rPr>
      </w:pPr>
      <w:r w:rsidRPr="002A43CD">
        <w:rPr>
          <w:rFonts w:ascii="Arial" w:hAnsi="Arial" w:cs="Arial"/>
          <w:sz w:val="24"/>
          <w:szCs w:val="24"/>
        </w:rPr>
        <w:t>(</w:t>
      </w:r>
      <w:r w:rsidRPr="002A43CD">
        <w:rPr>
          <w:rFonts w:ascii="Arial" w:hAnsi="Arial" w:cs="Arial"/>
          <w:sz w:val="24"/>
          <w:szCs w:val="24"/>
          <w:u w:val="single"/>
        </w:rPr>
        <w:t>Consistência impeditiva</w:t>
      </w:r>
      <w:r w:rsidRPr="002A43CD">
        <w:rPr>
          <w:rFonts w:ascii="Arial" w:hAnsi="Arial" w:cs="Arial"/>
          <w:sz w:val="24"/>
          <w:szCs w:val="24"/>
        </w:rPr>
        <w:t xml:space="preserve">) </w:t>
      </w:r>
      <w:r w:rsidRPr="002A43CD">
        <w:rPr>
          <w:rFonts w:ascii="Arial" w:hAnsi="Arial" w:cs="Arial"/>
          <w:b/>
          <w:sz w:val="24"/>
          <w:szCs w:val="24"/>
        </w:rPr>
        <w:t xml:space="preserve">ERRO </w:t>
      </w:r>
      <w:r w:rsidR="00D81336" w:rsidRPr="002A43CD">
        <w:rPr>
          <w:rFonts w:ascii="Arial" w:hAnsi="Arial" w:cs="Arial"/>
          <w:b/>
          <w:sz w:val="24"/>
          <w:szCs w:val="24"/>
        </w:rPr>
        <w:t xml:space="preserve">4653 </w:t>
      </w:r>
    </w:p>
    <w:p w14:paraId="2F91B2C4" w14:textId="77777777" w:rsidR="00230BDB" w:rsidRDefault="00230BDB" w:rsidP="00195DF0">
      <w:pPr>
        <w:widowControl w:val="0"/>
        <w:spacing w:line="360" w:lineRule="auto"/>
        <w:jc w:val="both"/>
        <w:rPr>
          <w:rFonts w:ascii="Arial" w:hAnsi="Arial" w:cs="Arial"/>
          <w:sz w:val="24"/>
          <w:szCs w:val="24"/>
        </w:rPr>
      </w:pPr>
    </w:p>
    <w:p w14:paraId="0383E645" w14:textId="77777777" w:rsidR="00230BDB" w:rsidRPr="002A43CD" w:rsidRDefault="001721CE" w:rsidP="00195DF0">
      <w:pPr>
        <w:widowControl w:val="0"/>
        <w:spacing w:line="360" w:lineRule="auto"/>
        <w:jc w:val="both"/>
        <w:rPr>
          <w:rFonts w:ascii="Arial" w:hAnsi="Arial" w:cs="Arial"/>
          <w:sz w:val="24"/>
          <w:szCs w:val="24"/>
        </w:rPr>
      </w:pPr>
      <w:r w:rsidRPr="002A43CD">
        <w:rPr>
          <w:rFonts w:ascii="Arial" w:hAnsi="Arial" w:cs="Arial"/>
          <w:b/>
          <w:i/>
          <w:sz w:val="24"/>
          <w:szCs w:val="24"/>
        </w:rPr>
        <w:t>Mensagem</w:t>
      </w:r>
      <w:r w:rsidRPr="002A43CD">
        <w:rPr>
          <w:rFonts w:ascii="Arial" w:hAnsi="Arial" w:cs="Arial"/>
          <w:i/>
          <w:sz w:val="24"/>
          <w:szCs w:val="24"/>
        </w:rPr>
        <w:t>: “Movimento das contas da classe 5 divergente do movimento das contas da classe 6 para o controle da d</w:t>
      </w:r>
      <w:r w:rsidR="008F0FF4" w:rsidRPr="002A43CD">
        <w:rPr>
          <w:rFonts w:ascii="Arial" w:hAnsi="Arial" w:cs="Arial"/>
          <w:i/>
          <w:sz w:val="24"/>
          <w:szCs w:val="24"/>
        </w:rPr>
        <w:t>espesa por empenho. (empenho XXX</w:t>
      </w:r>
      <w:r w:rsidRPr="002A43CD">
        <w:rPr>
          <w:rFonts w:ascii="Arial" w:hAnsi="Arial" w:cs="Arial"/>
          <w:i/>
          <w:sz w:val="24"/>
          <w:szCs w:val="24"/>
        </w:rPr>
        <w:t>/AAAA)”</w:t>
      </w:r>
    </w:p>
    <w:p w14:paraId="7625891B" w14:textId="77777777" w:rsidR="00230BDB" w:rsidRDefault="00230BDB" w:rsidP="00195DF0">
      <w:pPr>
        <w:widowControl w:val="0"/>
        <w:spacing w:line="360" w:lineRule="auto"/>
        <w:jc w:val="both"/>
        <w:rPr>
          <w:rFonts w:ascii="Arial" w:hAnsi="Arial" w:cs="Arial"/>
          <w:sz w:val="24"/>
          <w:szCs w:val="24"/>
        </w:rPr>
      </w:pPr>
    </w:p>
    <w:p w14:paraId="2503BB89" w14:textId="31445010" w:rsidR="00DD5966" w:rsidRPr="004C012E" w:rsidRDefault="007F49B7" w:rsidP="00195DF0">
      <w:pPr>
        <w:widowControl w:val="0"/>
        <w:spacing w:line="360" w:lineRule="auto"/>
        <w:jc w:val="both"/>
        <w:rPr>
          <w:rFonts w:ascii="Arial" w:hAnsi="Arial" w:cs="Arial"/>
          <w:b/>
        </w:rPr>
      </w:pPr>
      <w:r>
        <w:rPr>
          <w:rFonts w:ascii="Arial" w:hAnsi="Arial" w:cs="Arial"/>
          <w:sz w:val="24"/>
          <w:szCs w:val="24"/>
        </w:rPr>
        <w:t>1</w:t>
      </w:r>
      <w:r w:rsidR="008D00DD">
        <w:rPr>
          <w:rFonts w:ascii="Arial" w:hAnsi="Arial" w:cs="Arial"/>
          <w:sz w:val="24"/>
          <w:szCs w:val="24"/>
        </w:rPr>
        <w:t>7</w:t>
      </w:r>
      <w:r>
        <w:rPr>
          <w:rFonts w:ascii="Arial" w:hAnsi="Arial" w:cs="Arial"/>
          <w:sz w:val="24"/>
          <w:szCs w:val="24"/>
        </w:rPr>
        <w:t xml:space="preserve"> </w:t>
      </w:r>
      <w:r w:rsidR="00DD5966" w:rsidRPr="00B36CCF">
        <w:rPr>
          <w:rFonts w:ascii="Arial" w:hAnsi="Arial" w:cs="Arial"/>
          <w:sz w:val="24"/>
          <w:szCs w:val="24"/>
        </w:rPr>
        <w:t xml:space="preserve">Verificar no </w:t>
      </w:r>
      <w:r w:rsidR="00661FEE" w:rsidRPr="00B36CCF">
        <w:rPr>
          <w:rFonts w:ascii="Arial" w:hAnsi="Arial" w:cs="Arial"/>
          <w:sz w:val="24"/>
          <w:szCs w:val="24"/>
        </w:rPr>
        <w:t>Conta Corrente</w:t>
      </w:r>
      <w:r w:rsidR="00DD5966" w:rsidRPr="00B36CCF">
        <w:rPr>
          <w:rFonts w:ascii="Arial" w:hAnsi="Arial" w:cs="Arial"/>
          <w:sz w:val="24"/>
          <w:szCs w:val="24"/>
        </w:rPr>
        <w:t xml:space="preserve"> 9, </w:t>
      </w:r>
      <w:r w:rsidR="00661FEE" w:rsidRPr="00B36CCF">
        <w:rPr>
          <w:rFonts w:ascii="Arial" w:hAnsi="Arial" w:cs="Arial"/>
          <w:sz w:val="24"/>
          <w:szCs w:val="24"/>
        </w:rPr>
        <w:t>Conta Contábil</w:t>
      </w:r>
      <w:r w:rsidR="00DD5966" w:rsidRPr="00B36CCF">
        <w:rPr>
          <w:rFonts w:ascii="Arial" w:hAnsi="Arial" w:cs="Arial"/>
          <w:sz w:val="24"/>
          <w:szCs w:val="24"/>
        </w:rPr>
        <w:t xml:space="preserve">  522920101</w:t>
      </w:r>
      <w:r w:rsidR="003B6BA3" w:rsidRPr="00B36CCF">
        <w:rPr>
          <w:rFonts w:ascii="Arial" w:hAnsi="Arial" w:cs="Arial"/>
          <w:sz w:val="24"/>
          <w:szCs w:val="24"/>
        </w:rPr>
        <w:t> </w:t>
      </w:r>
      <w:r w:rsidR="003B6BA3" w:rsidRPr="00B36CCF">
        <w:rPr>
          <w:rFonts w:ascii="Arial" w:hAnsi="Arial" w:cs="Arial"/>
          <w:sz w:val="24"/>
          <w:szCs w:val="24"/>
        </w:rPr>
        <w:noBreakHyphen/>
        <w:t> </w:t>
      </w:r>
      <w:r w:rsidR="00DD5966" w:rsidRPr="00B36CCF">
        <w:rPr>
          <w:rFonts w:ascii="Arial" w:hAnsi="Arial" w:cs="Arial"/>
          <w:sz w:val="24"/>
          <w:szCs w:val="24"/>
        </w:rPr>
        <w:t xml:space="preserve">Emissão de Empenhos </w:t>
      </w:r>
      <w:r w:rsidR="00DD5966" w:rsidRPr="00B36CCF">
        <w:rPr>
          <w:rFonts w:ascii="Arial" w:hAnsi="Arial" w:cs="Arial"/>
          <w:strike/>
          <w:sz w:val="24"/>
          <w:szCs w:val="24"/>
        </w:rPr>
        <w:t xml:space="preserve">e no </w:t>
      </w:r>
      <w:r w:rsidR="00661FEE" w:rsidRPr="00B36CCF">
        <w:rPr>
          <w:rFonts w:ascii="Arial" w:hAnsi="Arial" w:cs="Arial"/>
          <w:strike/>
          <w:sz w:val="24"/>
          <w:szCs w:val="24"/>
        </w:rPr>
        <w:t>Conta Corrente</w:t>
      </w:r>
      <w:r w:rsidR="00DD5966" w:rsidRPr="00B36CCF">
        <w:rPr>
          <w:rFonts w:ascii="Arial" w:hAnsi="Arial" w:cs="Arial"/>
          <w:strike/>
          <w:sz w:val="24"/>
          <w:szCs w:val="24"/>
        </w:rPr>
        <w:t xml:space="preserve"> 10, </w:t>
      </w:r>
      <w:r w:rsidR="00661FEE" w:rsidRPr="00B36CCF">
        <w:rPr>
          <w:rFonts w:ascii="Arial" w:hAnsi="Arial" w:cs="Arial"/>
          <w:strike/>
          <w:sz w:val="24"/>
          <w:szCs w:val="24"/>
        </w:rPr>
        <w:t>Conta Contábil</w:t>
      </w:r>
      <w:r w:rsidR="00DD5966" w:rsidRPr="00B36CCF">
        <w:rPr>
          <w:rFonts w:ascii="Arial" w:hAnsi="Arial" w:cs="Arial"/>
          <w:strike/>
          <w:sz w:val="24"/>
          <w:szCs w:val="24"/>
        </w:rPr>
        <w:t xml:space="preserve"> 522920102</w:t>
      </w:r>
      <w:r w:rsidR="003B6BA3" w:rsidRPr="00B36CCF">
        <w:rPr>
          <w:rFonts w:ascii="Arial" w:hAnsi="Arial" w:cs="Arial"/>
          <w:strike/>
          <w:sz w:val="24"/>
          <w:szCs w:val="24"/>
        </w:rPr>
        <w:t> </w:t>
      </w:r>
      <w:r w:rsidR="003B6BA3" w:rsidRPr="00B36CCF">
        <w:rPr>
          <w:rFonts w:ascii="Arial" w:hAnsi="Arial" w:cs="Arial"/>
          <w:strike/>
          <w:sz w:val="24"/>
          <w:szCs w:val="24"/>
        </w:rPr>
        <w:noBreakHyphen/>
        <w:t> </w:t>
      </w:r>
      <w:r w:rsidR="00DD5966" w:rsidRPr="00B36CCF">
        <w:rPr>
          <w:rFonts w:ascii="Arial" w:hAnsi="Arial" w:cs="Arial"/>
          <w:strike/>
          <w:sz w:val="24"/>
          <w:szCs w:val="24"/>
        </w:rPr>
        <w:t>Reforço de Empenhos</w:t>
      </w:r>
      <w:r w:rsidR="00DD5966" w:rsidRPr="00B36CCF">
        <w:rPr>
          <w:rFonts w:ascii="Arial" w:hAnsi="Arial" w:cs="Arial"/>
          <w:sz w:val="24"/>
          <w:szCs w:val="24"/>
        </w:rPr>
        <w:t xml:space="preserve"> no BALANCORR.XML, quando valor informado no campo “Movimento a Débito” maior que zero, se a chave:</w:t>
      </w:r>
      <w:r w:rsidR="00DD5966" w:rsidRPr="00B36CCF">
        <w:rPr>
          <w:rFonts w:ascii="Arial" w:hAnsi="Arial" w:cs="Arial"/>
        </w:rPr>
        <w:t xml:space="preserve"> </w:t>
      </w:r>
      <w:r w:rsidR="003B6BA3" w:rsidRPr="00B36CCF">
        <w:rPr>
          <w:rFonts w:ascii="Arial" w:hAnsi="Arial" w:cs="Arial"/>
          <w:sz w:val="24"/>
          <w:szCs w:val="24"/>
        </w:rPr>
        <w:t xml:space="preserve">“Número do Empenho </w:t>
      </w:r>
      <w:r w:rsidR="003B6BA3" w:rsidRPr="00B36CCF">
        <w:rPr>
          <w:rFonts w:ascii="Arial" w:hAnsi="Arial" w:cs="Arial"/>
          <w:strike/>
          <w:sz w:val="24"/>
          <w:szCs w:val="24"/>
        </w:rPr>
        <w:t>ou Número do Reforço do Empenho</w:t>
      </w:r>
      <w:r w:rsidR="003B6BA3" w:rsidRPr="00B36CCF">
        <w:rPr>
          <w:rFonts w:ascii="Arial" w:hAnsi="Arial" w:cs="Arial"/>
          <w:sz w:val="24"/>
          <w:szCs w:val="24"/>
        </w:rPr>
        <w:t xml:space="preserve">/Ano do Empenho </w:t>
      </w:r>
      <w:r w:rsidR="003B6BA3" w:rsidRPr="00B36CCF">
        <w:rPr>
          <w:rFonts w:ascii="Arial" w:hAnsi="Arial" w:cs="Arial"/>
          <w:strike/>
          <w:sz w:val="24"/>
          <w:szCs w:val="24"/>
        </w:rPr>
        <w:t>ou Ano do Reforço</w:t>
      </w:r>
      <w:r w:rsidR="003B6BA3" w:rsidRPr="00B36CCF">
        <w:rPr>
          <w:rFonts w:ascii="Arial" w:hAnsi="Arial" w:cs="Arial"/>
          <w:sz w:val="24"/>
          <w:szCs w:val="24"/>
        </w:rPr>
        <w:t>”</w:t>
      </w:r>
      <w:r w:rsidR="00DD5966" w:rsidRPr="00B36CCF">
        <w:rPr>
          <w:rFonts w:ascii="Arial" w:hAnsi="Arial" w:cs="Arial"/>
        </w:rPr>
        <w:t xml:space="preserve"> </w:t>
      </w:r>
      <w:r w:rsidR="00DD5966" w:rsidRPr="00B36CCF">
        <w:rPr>
          <w:rFonts w:ascii="Arial" w:hAnsi="Arial" w:cs="Arial"/>
          <w:sz w:val="24"/>
          <w:szCs w:val="24"/>
        </w:rPr>
        <w:t xml:space="preserve">é igual a informada no </w:t>
      </w:r>
      <w:r w:rsidR="00661FEE" w:rsidRPr="00B36CCF">
        <w:rPr>
          <w:rFonts w:ascii="Arial" w:hAnsi="Arial" w:cs="Arial"/>
          <w:sz w:val="24"/>
          <w:szCs w:val="24"/>
        </w:rPr>
        <w:t xml:space="preserve">Conta </w:t>
      </w:r>
      <w:r w:rsidR="00661FEE">
        <w:rPr>
          <w:rFonts w:ascii="Arial" w:hAnsi="Arial" w:cs="Arial"/>
          <w:sz w:val="24"/>
          <w:szCs w:val="24"/>
        </w:rPr>
        <w:t>Corrente</w:t>
      </w:r>
      <w:r w:rsidR="00DD5966" w:rsidRPr="001314F9">
        <w:rPr>
          <w:rFonts w:ascii="Arial" w:hAnsi="Arial" w:cs="Arial"/>
          <w:sz w:val="24"/>
          <w:szCs w:val="24"/>
        </w:rPr>
        <w:t xml:space="preserve"> 14, </w:t>
      </w:r>
      <w:r w:rsidR="00661FEE">
        <w:rPr>
          <w:rFonts w:ascii="Arial" w:hAnsi="Arial" w:cs="Arial"/>
          <w:sz w:val="24"/>
          <w:szCs w:val="24"/>
        </w:rPr>
        <w:t>Conta Contábil</w:t>
      </w:r>
      <w:r w:rsidR="00DD5966" w:rsidRPr="001314F9">
        <w:rPr>
          <w:rFonts w:ascii="Arial" w:hAnsi="Arial" w:cs="Arial"/>
          <w:sz w:val="24"/>
          <w:szCs w:val="24"/>
        </w:rPr>
        <w:t xml:space="preserve">  622920101</w:t>
      </w:r>
      <w:r w:rsidR="003B6BA3">
        <w:rPr>
          <w:rFonts w:ascii="Arial" w:hAnsi="Arial" w:cs="Arial"/>
          <w:sz w:val="24"/>
          <w:szCs w:val="24"/>
        </w:rPr>
        <w:t> </w:t>
      </w:r>
      <w:r w:rsidR="003B6BA3">
        <w:rPr>
          <w:rFonts w:ascii="Arial" w:hAnsi="Arial" w:cs="Arial"/>
          <w:sz w:val="24"/>
          <w:szCs w:val="24"/>
        </w:rPr>
        <w:noBreakHyphen/>
        <w:t> </w:t>
      </w:r>
      <w:r w:rsidR="00DD5966" w:rsidRPr="001314F9">
        <w:rPr>
          <w:rFonts w:ascii="Arial" w:hAnsi="Arial" w:cs="Arial"/>
          <w:sz w:val="24"/>
          <w:szCs w:val="24"/>
        </w:rPr>
        <w:t xml:space="preserve">Empenhos a Liquidar no BALANCORR.XML, no </w:t>
      </w:r>
      <w:r w:rsidR="00DD5966">
        <w:rPr>
          <w:rFonts w:ascii="Arial" w:hAnsi="Arial" w:cs="Arial"/>
          <w:sz w:val="24"/>
          <w:szCs w:val="24"/>
        </w:rPr>
        <w:t>mês da prestação de contas</w:t>
      </w:r>
      <w:r w:rsidR="00DD5966" w:rsidRPr="00FA4A16">
        <w:rPr>
          <w:rFonts w:ascii="Arial" w:hAnsi="Arial" w:cs="Arial"/>
          <w:sz w:val="24"/>
          <w:szCs w:val="24"/>
        </w:rPr>
        <w:t>.</w:t>
      </w:r>
      <w:r w:rsidR="00DD5966" w:rsidRPr="007465C7">
        <w:rPr>
          <w:rFonts w:ascii="Arial" w:hAnsi="Arial" w:cs="Arial"/>
        </w:rPr>
        <w:t xml:space="preserve"> </w:t>
      </w:r>
      <w:r w:rsidR="00DD5966" w:rsidRPr="004C2765">
        <w:rPr>
          <w:rFonts w:ascii="Arial" w:hAnsi="Arial" w:cs="Arial"/>
          <w:sz w:val="24"/>
        </w:rPr>
        <w:t>(</w:t>
      </w:r>
      <w:r w:rsidR="00DD5966" w:rsidRPr="004C2765">
        <w:rPr>
          <w:rFonts w:ascii="Arial" w:hAnsi="Arial" w:cs="Arial"/>
          <w:sz w:val="24"/>
          <w:u w:val="single"/>
        </w:rPr>
        <w:t>Consistência Impeditiva</w:t>
      </w:r>
      <w:r w:rsidR="00DD5966" w:rsidRPr="004C2765">
        <w:rPr>
          <w:rFonts w:ascii="Arial" w:hAnsi="Arial" w:cs="Arial"/>
          <w:sz w:val="24"/>
        </w:rPr>
        <w:t>)</w:t>
      </w:r>
      <w:r w:rsidR="00DD5966">
        <w:rPr>
          <w:rFonts w:ascii="Arial" w:hAnsi="Arial" w:cs="Arial"/>
          <w:b/>
        </w:rPr>
        <w:t xml:space="preserve">  </w:t>
      </w:r>
      <w:r w:rsidR="00E75740" w:rsidRPr="004C012E">
        <w:rPr>
          <w:b/>
          <w:i/>
          <w:sz w:val="28"/>
          <w:szCs w:val="28"/>
        </w:rPr>
        <w:t>ERRO 3356</w:t>
      </w:r>
    </w:p>
    <w:p w14:paraId="1B3E448C" w14:textId="77777777" w:rsidR="005144FF" w:rsidRPr="00B36CCF" w:rsidRDefault="005144FF" w:rsidP="00195DF0">
      <w:pPr>
        <w:pStyle w:val="Default"/>
        <w:widowControl w:val="0"/>
        <w:spacing w:line="360" w:lineRule="auto"/>
        <w:jc w:val="both"/>
        <w:rPr>
          <w:rFonts w:ascii="Arial" w:hAnsi="Arial" w:cs="Arial"/>
          <w:b/>
          <w:i/>
          <w:color w:val="auto"/>
        </w:rPr>
      </w:pPr>
      <w:r w:rsidRPr="00692CBA">
        <w:rPr>
          <w:color w:val="auto"/>
        </w:rPr>
        <w:t>Obs: Por decisão da equipe, optou-se por não alterar a consistência para excluir o Conta Corrente 10 a partir de 2018</w:t>
      </w:r>
    </w:p>
    <w:p w14:paraId="3ED8772A" w14:textId="77777777" w:rsidR="00DD5966" w:rsidRPr="004C2765" w:rsidRDefault="00DD5966" w:rsidP="00195DF0">
      <w:pPr>
        <w:pStyle w:val="Default"/>
        <w:widowControl w:val="0"/>
        <w:spacing w:line="360" w:lineRule="auto"/>
        <w:jc w:val="both"/>
        <w:rPr>
          <w:rFonts w:ascii="Arial" w:hAnsi="Arial" w:cs="Arial"/>
          <w:i/>
          <w:color w:val="auto"/>
        </w:rPr>
      </w:pPr>
      <w:r w:rsidRPr="004C2765">
        <w:rPr>
          <w:rFonts w:ascii="Arial" w:hAnsi="Arial" w:cs="Arial"/>
          <w:b/>
          <w:i/>
          <w:color w:val="auto"/>
        </w:rPr>
        <w:t>Mensagem</w:t>
      </w:r>
      <w:r w:rsidRPr="004C2765">
        <w:rPr>
          <w:rFonts w:ascii="Arial" w:hAnsi="Arial" w:cs="Arial"/>
          <w:i/>
          <w:color w:val="auto"/>
        </w:rPr>
        <w:t xml:space="preserve">: “Emissão de Empenho na </w:t>
      </w:r>
      <w:r w:rsidR="00661FEE">
        <w:rPr>
          <w:rFonts w:ascii="Arial" w:hAnsi="Arial" w:cs="Arial"/>
          <w:i/>
          <w:color w:val="auto"/>
        </w:rPr>
        <w:t>Conta Contábil</w:t>
      </w:r>
      <w:r w:rsidRPr="004C2765">
        <w:rPr>
          <w:rFonts w:ascii="Arial" w:hAnsi="Arial" w:cs="Arial"/>
          <w:i/>
          <w:color w:val="auto"/>
        </w:rPr>
        <w:t xml:space="preserve"> 522920101 – Emissão de Empenhos inexistente no Empenho a Liquidar na </w:t>
      </w:r>
      <w:r w:rsidR="00661FEE">
        <w:rPr>
          <w:rFonts w:ascii="Arial" w:hAnsi="Arial" w:cs="Arial"/>
          <w:i/>
          <w:color w:val="auto"/>
        </w:rPr>
        <w:t>Conta Contábil</w:t>
      </w:r>
      <w:r w:rsidRPr="004C2765">
        <w:rPr>
          <w:rFonts w:ascii="Arial" w:hAnsi="Arial" w:cs="Arial"/>
          <w:i/>
          <w:color w:val="auto"/>
        </w:rPr>
        <w:t xml:space="preserve"> 622920101 – Empenhos a Liquidar”.</w:t>
      </w:r>
    </w:p>
    <w:p w14:paraId="11606AF7" w14:textId="77777777" w:rsidR="00DD5966" w:rsidRPr="005E7CBE" w:rsidRDefault="00DD5966" w:rsidP="00195DF0">
      <w:pPr>
        <w:widowControl w:val="0"/>
        <w:spacing w:line="360" w:lineRule="auto"/>
        <w:jc w:val="both"/>
        <w:rPr>
          <w:rFonts w:ascii="Arial" w:hAnsi="Arial" w:cs="Arial"/>
          <w:sz w:val="24"/>
          <w:szCs w:val="24"/>
        </w:rPr>
      </w:pPr>
    </w:p>
    <w:p w14:paraId="46A02F72" w14:textId="71B2E8B6" w:rsidR="00B75D81" w:rsidRPr="002A43CD" w:rsidRDefault="008D00DD" w:rsidP="00195DF0">
      <w:pPr>
        <w:widowControl w:val="0"/>
        <w:spacing w:line="360" w:lineRule="auto"/>
        <w:jc w:val="both"/>
        <w:rPr>
          <w:rFonts w:ascii="Arial" w:hAnsi="Arial" w:cs="Arial"/>
          <w:sz w:val="24"/>
          <w:szCs w:val="24"/>
        </w:rPr>
      </w:pPr>
      <w:r>
        <w:rPr>
          <w:rFonts w:ascii="Arial" w:hAnsi="Arial" w:cs="Arial"/>
          <w:sz w:val="24"/>
          <w:szCs w:val="24"/>
        </w:rPr>
        <w:t>19</w:t>
      </w:r>
      <w:r w:rsidR="007F49B7">
        <w:rPr>
          <w:rFonts w:ascii="Arial" w:hAnsi="Arial" w:cs="Arial"/>
          <w:sz w:val="24"/>
          <w:szCs w:val="24"/>
        </w:rPr>
        <w:t xml:space="preserve"> </w:t>
      </w:r>
      <w:r w:rsidR="00B75D81" w:rsidRPr="002A43CD">
        <w:rPr>
          <w:rFonts w:ascii="Arial" w:hAnsi="Arial" w:cs="Arial"/>
          <w:sz w:val="24"/>
          <w:szCs w:val="24"/>
        </w:rPr>
        <w:t>No conta corrente 09, o campo &lt;SubFuncao&gt; não deve ser igual a 997 ou 999 (</w:t>
      </w:r>
      <w:r w:rsidR="00B75D81" w:rsidRPr="002A43CD">
        <w:rPr>
          <w:rFonts w:ascii="Arial" w:hAnsi="Arial" w:cs="Arial"/>
          <w:sz w:val="24"/>
          <w:szCs w:val="24"/>
          <w:u w:val="single"/>
        </w:rPr>
        <w:t>Consistência Impeditiva</w:t>
      </w:r>
      <w:r w:rsidR="00B75D81" w:rsidRPr="002A43CD">
        <w:rPr>
          <w:rFonts w:ascii="Arial" w:hAnsi="Arial" w:cs="Arial"/>
          <w:sz w:val="24"/>
          <w:szCs w:val="24"/>
        </w:rPr>
        <w:t xml:space="preserve">) </w:t>
      </w:r>
      <w:r w:rsidR="00B75D81" w:rsidRPr="002A43CD">
        <w:rPr>
          <w:b/>
          <w:i/>
          <w:sz w:val="28"/>
          <w:szCs w:val="28"/>
        </w:rPr>
        <w:t xml:space="preserve">ERRO </w:t>
      </w:r>
      <w:r w:rsidR="00350853" w:rsidRPr="002A43CD">
        <w:rPr>
          <w:b/>
          <w:i/>
          <w:sz w:val="28"/>
          <w:szCs w:val="28"/>
        </w:rPr>
        <w:t>5166</w:t>
      </w:r>
    </w:p>
    <w:p w14:paraId="0A4908A0" w14:textId="54BC174F" w:rsidR="00B75D81" w:rsidRDefault="00B75D81" w:rsidP="00195DF0">
      <w:pPr>
        <w:widowControl w:val="0"/>
        <w:spacing w:line="360" w:lineRule="auto"/>
        <w:jc w:val="both"/>
        <w:rPr>
          <w:rFonts w:ascii="Arial" w:hAnsi="Arial" w:cs="Arial"/>
          <w:i/>
          <w:sz w:val="24"/>
          <w:szCs w:val="24"/>
        </w:rPr>
      </w:pPr>
      <w:r w:rsidRPr="002A43CD">
        <w:rPr>
          <w:rFonts w:ascii="Arial" w:hAnsi="Arial" w:cs="Arial"/>
          <w:b/>
          <w:i/>
          <w:sz w:val="24"/>
          <w:szCs w:val="24"/>
        </w:rPr>
        <w:t>Mensagem</w:t>
      </w:r>
      <w:r w:rsidRPr="002A43CD">
        <w:rPr>
          <w:rFonts w:ascii="Arial" w:hAnsi="Arial" w:cs="Arial"/>
          <w:i/>
          <w:sz w:val="24"/>
          <w:szCs w:val="24"/>
        </w:rPr>
        <w:t xml:space="preserve">: Não devem ser empenhadas despesas na subfunção 997 (Reserva do RPPS) ou 999 (Reserva de Contingência) </w:t>
      </w:r>
    </w:p>
    <w:p w14:paraId="4ED71DBF" w14:textId="77777777" w:rsidR="00102FC5" w:rsidRDefault="00102FC5" w:rsidP="00195DF0">
      <w:pPr>
        <w:widowControl w:val="0"/>
        <w:spacing w:line="360" w:lineRule="auto"/>
        <w:jc w:val="both"/>
        <w:rPr>
          <w:rFonts w:ascii="Arial" w:hAnsi="Arial" w:cs="Arial"/>
          <w:i/>
          <w:sz w:val="24"/>
          <w:szCs w:val="24"/>
        </w:rPr>
      </w:pPr>
    </w:p>
    <w:p w14:paraId="6FC35A76" w14:textId="4B00F80C" w:rsidR="00102FC5" w:rsidRPr="00860CEF" w:rsidRDefault="00102FC5" w:rsidP="00195DF0">
      <w:pPr>
        <w:spacing w:line="360" w:lineRule="auto"/>
        <w:jc w:val="both"/>
        <w:rPr>
          <w:rFonts w:ascii="Arial" w:hAnsi="Arial" w:cs="Arial"/>
          <w:b/>
          <w:sz w:val="24"/>
          <w:szCs w:val="24"/>
        </w:rPr>
      </w:pPr>
      <w:r w:rsidRPr="00860CEF">
        <w:rPr>
          <w:rFonts w:ascii="Arial" w:hAnsi="Arial" w:cs="Arial"/>
          <w:sz w:val="24"/>
          <w:szCs w:val="24"/>
        </w:rPr>
        <w:t>2</w:t>
      </w:r>
      <w:r w:rsidR="008D00DD">
        <w:rPr>
          <w:rFonts w:ascii="Arial" w:hAnsi="Arial" w:cs="Arial"/>
          <w:sz w:val="24"/>
          <w:szCs w:val="24"/>
        </w:rPr>
        <w:t>0</w:t>
      </w:r>
      <w:r w:rsidRPr="00860CEF">
        <w:rPr>
          <w:rFonts w:ascii="Arial" w:hAnsi="Arial" w:cs="Arial"/>
          <w:sz w:val="24"/>
          <w:szCs w:val="24"/>
        </w:rPr>
        <w:t xml:space="preserve"> </w:t>
      </w:r>
      <w:r w:rsidR="00860CEF" w:rsidRPr="00860CEF">
        <w:rPr>
          <w:rFonts w:ascii="Arial" w:hAnsi="Arial" w:cs="Arial"/>
          <w:sz w:val="24"/>
          <w:szCs w:val="24"/>
        </w:rPr>
        <w:t>V</w:t>
      </w:r>
      <w:r w:rsidRPr="00860CEF">
        <w:rPr>
          <w:rFonts w:ascii="Arial" w:hAnsi="Arial" w:cs="Arial"/>
          <w:sz w:val="24"/>
          <w:szCs w:val="24"/>
        </w:rPr>
        <w:t>erificar se todos empenhos (&lt;AnoEmpenho&gt;&lt;NumEmpenho&gt;) emitidos pela unidade gestora (BALANCORR.XML, do mês de referência, conta contáb</w:t>
      </w:r>
      <w:r w:rsidR="00C362C9" w:rsidRPr="00860CEF">
        <w:rPr>
          <w:rFonts w:ascii="Arial" w:hAnsi="Arial" w:cs="Arial"/>
          <w:sz w:val="24"/>
          <w:szCs w:val="24"/>
        </w:rPr>
        <w:t>il 522920101, conta corrente 9)</w:t>
      </w:r>
      <w:r w:rsidRPr="00860CEF">
        <w:rPr>
          <w:rFonts w:ascii="Arial" w:hAnsi="Arial" w:cs="Arial"/>
          <w:sz w:val="24"/>
          <w:szCs w:val="24"/>
        </w:rPr>
        <w:t xml:space="preserve"> estão relacionados no arquivo EMPENHOSCOVID</w:t>
      </w:r>
      <w:r w:rsidR="00C362C9" w:rsidRPr="00860CEF">
        <w:rPr>
          <w:rFonts w:ascii="Arial" w:hAnsi="Arial" w:cs="Arial"/>
          <w:sz w:val="24"/>
          <w:szCs w:val="24"/>
        </w:rPr>
        <w:t>.XML</w:t>
      </w:r>
      <w:r w:rsidRPr="00860CEF">
        <w:rPr>
          <w:rFonts w:ascii="Arial" w:hAnsi="Arial" w:cs="Arial"/>
          <w:sz w:val="24"/>
          <w:szCs w:val="24"/>
        </w:rPr>
        <w:t xml:space="preserve"> do mesmo mês . </w:t>
      </w:r>
      <w:r w:rsidRPr="00860CEF">
        <w:rPr>
          <w:rFonts w:ascii="Arial" w:hAnsi="Arial" w:cs="Arial"/>
          <w:bCs/>
          <w:sz w:val="24"/>
          <w:szCs w:val="24"/>
        </w:rPr>
        <w:t>(</w:t>
      </w:r>
      <w:r w:rsidRPr="00860CEF">
        <w:rPr>
          <w:rFonts w:ascii="Arial" w:hAnsi="Arial" w:cs="Arial"/>
          <w:bCs/>
          <w:i/>
          <w:sz w:val="24"/>
          <w:szCs w:val="24"/>
          <w:u w:val="single"/>
        </w:rPr>
        <w:t>Consistência Impeditiva</w:t>
      </w:r>
      <w:r w:rsidRPr="00860CEF">
        <w:rPr>
          <w:rFonts w:ascii="Arial" w:hAnsi="Arial" w:cs="Arial"/>
          <w:bCs/>
          <w:sz w:val="24"/>
          <w:szCs w:val="24"/>
        </w:rPr>
        <w:t xml:space="preserve">) </w:t>
      </w:r>
      <w:r w:rsidRPr="00860CEF">
        <w:rPr>
          <w:rFonts w:ascii="Arial" w:hAnsi="Arial" w:cs="Arial"/>
          <w:b/>
          <w:i/>
          <w:sz w:val="24"/>
          <w:szCs w:val="24"/>
        </w:rPr>
        <w:t xml:space="preserve">ERRO </w:t>
      </w:r>
      <w:r w:rsidR="00420675" w:rsidRPr="00860CEF">
        <w:rPr>
          <w:rFonts w:ascii="Arial" w:hAnsi="Arial" w:cs="Arial"/>
          <w:b/>
          <w:i/>
          <w:sz w:val="24"/>
          <w:szCs w:val="24"/>
        </w:rPr>
        <w:t>5632</w:t>
      </w:r>
    </w:p>
    <w:p w14:paraId="34725455" w14:textId="4C809B13" w:rsidR="00102FC5" w:rsidRDefault="00102FC5" w:rsidP="00195DF0">
      <w:pPr>
        <w:spacing w:line="360" w:lineRule="auto"/>
        <w:jc w:val="both"/>
        <w:rPr>
          <w:rFonts w:ascii="Arial" w:hAnsi="Arial" w:cs="Arial"/>
          <w:i/>
          <w:sz w:val="24"/>
          <w:szCs w:val="24"/>
        </w:rPr>
      </w:pPr>
      <w:r w:rsidRPr="00860CEF">
        <w:rPr>
          <w:rFonts w:ascii="Arial" w:hAnsi="Arial" w:cs="Arial"/>
          <w:b/>
          <w:i/>
          <w:sz w:val="24"/>
          <w:szCs w:val="24"/>
        </w:rPr>
        <w:t>Mensagem</w:t>
      </w:r>
      <w:r w:rsidRPr="00860CEF">
        <w:rPr>
          <w:rFonts w:ascii="Arial" w:hAnsi="Arial" w:cs="Arial"/>
          <w:i/>
          <w:sz w:val="24"/>
          <w:szCs w:val="24"/>
        </w:rPr>
        <w:t xml:space="preserve">: Empenho &lt;AnoEmpenho&gt;&lt;NumEmpenho&gt; (informar valores) emitido pela unidade gestora não informado </w:t>
      </w:r>
      <w:r w:rsidR="00C362C9" w:rsidRPr="00860CEF">
        <w:rPr>
          <w:rFonts w:ascii="Arial" w:hAnsi="Arial" w:cs="Arial"/>
          <w:i/>
          <w:sz w:val="24"/>
          <w:szCs w:val="24"/>
        </w:rPr>
        <w:t>no arquivo EMPENHOSCOVID.XML</w:t>
      </w:r>
      <w:r w:rsidRPr="00860CEF">
        <w:rPr>
          <w:rFonts w:ascii="Arial" w:hAnsi="Arial" w:cs="Arial"/>
          <w:i/>
          <w:sz w:val="24"/>
          <w:szCs w:val="24"/>
        </w:rPr>
        <w:t>.</w:t>
      </w:r>
    </w:p>
    <w:p w14:paraId="7CCA05EF" w14:textId="7608C6F5" w:rsidR="00D762B8" w:rsidRDefault="00D762B8" w:rsidP="00195DF0">
      <w:pPr>
        <w:spacing w:line="360" w:lineRule="auto"/>
        <w:jc w:val="both"/>
        <w:rPr>
          <w:rFonts w:ascii="Arial" w:hAnsi="Arial" w:cs="Arial"/>
          <w:i/>
          <w:sz w:val="24"/>
          <w:szCs w:val="24"/>
        </w:rPr>
      </w:pPr>
    </w:p>
    <w:p w14:paraId="32A9099F" w14:textId="38F961AA" w:rsidR="003308CB" w:rsidRPr="00487E21" w:rsidRDefault="00D762B8" w:rsidP="00195DF0">
      <w:pPr>
        <w:spacing w:line="360" w:lineRule="auto"/>
        <w:jc w:val="both"/>
        <w:rPr>
          <w:rFonts w:ascii="Arial" w:hAnsi="Arial" w:cs="Arial"/>
          <w:sz w:val="24"/>
          <w:szCs w:val="24"/>
        </w:rPr>
      </w:pPr>
      <w:r w:rsidRPr="00487E21">
        <w:rPr>
          <w:rFonts w:ascii="Arial" w:hAnsi="Arial" w:cs="Arial"/>
          <w:sz w:val="24"/>
          <w:szCs w:val="24"/>
        </w:rPr>
        <w:t>21 Para o conta corrente 09, quando os campos &lt;AnoCompetencia&gt; e &lt;MesCompetencia&gt; forem enviados e o campo &lt;ElementoDespesa&gt; for igual a 92 (Despesa de Exercícios Anteriores)</w:t>
      </w:r>
      <w:r w:rsidR="003308CB" w:rsidRPr="00487E21">
        <w:rPr>
          <w:rFonts w:ascii="Arial" w:hAnsi="Arial" w:cs="Arial"/>
          <w:sz w:val="24"/>
          <w:szCs w:val="24"/>
        </w:rPr>
        <w:t>, o campo &lt;AnoCompetencia&gt; deve ser inferior ao exercício de referência.  (</w:t>
      </w:r>
      <w:r w:rsidR="003308CB" w:rsidRPr="00487E21">
        <w:rPr>
          <w:rFonts w:ascii="Arial" w:hAnsi="Arial" w:cs="Arial"/>
          <w:sz w:val="24"/>
          <w:szCs w:val="24"/>
          <w:u w:val="single"/>
        </w:rPr>
        <w:t>Consistência Impeditiva</w:t>
      </w:r>
      <w:r w:rsidR="003308CB" w:rsidRPr="00487E21">
        <w:rPr>
          <w:rFonts w:ascii="Arial" w:hAnsi="Arial" w:cs="Arial"/>
          <w:sz w:val="24"/>
          <w:szCs w:val="24"/>
        </w:rPr>
        <w:t xml:space="preserve">) </w:t>
      </w:r>
      <w:r w:rsidR="00A9702E" w:rsidRPr="00487E21">
        <w:rPr>
          <w:rFonts w:ascii="Arial" w:hAnsi="Arial" w:cs="Arial"/>
          <w:b/>
          <w:i/>
          <w:sz w:val="24"/>
          <w:szCs w:val="24"/>
        </w:rPr>
        <w:t>ERRO 7889</w:t>
      </w:r>
    </w:p>
    <w:p w14:paraId="3195C13E" w14:textId="714483B8" w:rsidR="003308CB" w:rsidRDefault="003308CB" w:rsidP="00195DF0">
      <w:pPr>
        <w:spacing w:line="360" w:lineRule="auto"/>
        <w:jc w:val="both"/>
        <w:rPr>
          <w:rFonts w:ascii="Arial" w:hAnsi="Arial" w:cs="Arial"/>
          <w:i/>
          <w:sz w:val="24"/>
          <w:szCs w:val="24"/>
        </w:rPr>
      </w:pPr>
      <w:r w:rsidRPr="00487E21">
        <w:rPr>
          <w:rFonts w:ascii="Arial" w:hAnsi="Arial" w:cs="Arial"/>
          <w:b/>
          <w:i/>
          <w:sz w:val="24"/>
          <w:szCs w:val="24"/>
        </w:rPr>
        <w:t>Mensagem</w:t>
      </w:r>
      <w:r w:rsidRPr="00487E21">
        <w:rPr>
          <w:rFonts w:ascii="Arial" w:hAnsi="Arial" w:cs="Arial"/>
          <w:i/>
          <w:sz w:val="24"/>
          <w:szCs w:val="24"/>
        </w:rPr>
        <w:t>: Para Despesas de Exercícios Anteriores, o campo Ano de Competência deve ser anterior ao exercício da prestação de contas.</w:t>
      </w:r>
    </w:p>
    <w:p w14:paraId="2BA24FFE" w14:textId="77777777" w:rsidR="002C1EB2" w:rsidRDefault="002C1EB2" w:rsidP="00195DF0">
      <w:pPr>
        <w:spacing w:line="360" w:lineRule="auto"/>
        <w:jc w:val="both"/>
        <w:rPr>
          <w:rFonts w:ascii="Arial" w:hAnsi="Arial" w:cs="Arial"/>
          <w:i/>
          <w:sz w:val="24"/>
          <w:szCs w:val="24"/>
        </w:rPr>
      </w:pPr>
    </w:p>
    <w:p w14:paraId="44E41C94" w14:textId="77777777" w:rsidR="002C1EB2" w:rsidRPr="00D063C2" w:rsidRDefault="002C1EB2" w:rsidP="002C1EB2">
      <w:pPr>
        <w:spacing w:line="360" w:lineRule="auto"/>
        <w:rPr>
          <w:rFonts w:ascii="Arial" w:hAnsi="Arial" w:cs="Arial"/>
          <w:strike/>
          <w:color w:val="FF0000"/>
          <w:sz w:val="24"/>
          <w:szCs w:val="24"/>
        </w:rPr>
      </w:pPr>
      <w:bookmarkStart w:id="74" w:name="_Hlk158385951"/>
      <w:r w:rsidRPr="00D063C2">
        <w:rPr>
          <w:rFonts w:ascii="Arial" w:hAnsi="Arial" w:cs="Arial"/>
          <w:strike/>
          <w:color w:val="FF0000"/>
          <w:sz w:val="24"/>
          <w:szCs w:val="24"/>
        </w:rPr>
        <w:t>22 Consistência para Classificação indevida de despesas intraorçamentárias</w:t>
      </w:r>
    </w:p>
    <w:p w14:paraId="7E293194" w14:textId="77777777" w:rsidR="002C1EB2" w:rsidRPr="00D063C2" w:rsidRDefault="002C1EB2" w:rsidP="002C1EB2">
      <w:pPr>
        <w:spacing w:line="360" w:lineRule="auto"/>
        <w:rPr>
          <w:rFonts w:ascii="Arial" w:hAnsi="Arial" w:cs="Arial"/>
          <w:strike/>
          <w:color w:val="FF0000"/>
          <w:sz w:val="24"/>
          <w:szCs w:val="24"/>
        </w:rPr>
      </w:pPr>
    </w:p>
    <w:p w14:paraId="56E30E4D" w14:textId="334FA76B" w:rsidR="00B1314B" w:rsidRPr="00D063C2" w:rsidRDefault="002C1EB2" w:rsidP="002C1EB2">
      <w:pPr>
        <w:spacing w:line="360" w:lineRule="auto"/>
        <w:rPr>
          <w:rFonts w:ascii="Arial" w:hAnsi="Arial" w:cs="Arial"/>
          <w:strike/>
          <w:color w:val="FF0000"/>
          <w:sz w:val="24"/>
          <w:szCs w:val="24"/>
        </w:rPr>
      </w:pPr>
      <w:r w:rsidRPr="00D063C2">
        <w:rPr>
          <w:rFonts w:ascii="Arial" w:hAnsi="Arial" w:cs="Arial"/>
          <w:strike/>
          <w:color w:val="FF0000"/>
          <w:sz w:val="24"/>
          <w:szCs w:val="24"/>
        </w:rPr>
        <w:lastRenderedPageBreak/>
        <w:t>Verificar, no conta corrente 09 do BALANCORR, do mês de referência, das prestações de contas de janeiro a dezembro, se o CodigoCredorFornecedor é igual ao CNPJ de uma das unidades gestoras da esfera municipal (UGs do tipo 01 a 09). Se positivo, verificar se ModalidadeAplicacao é igual a 91.</w:t>
      </w:r>
      <w:r w:rsidR="00B1314B" w:rsidRPr="00D063C2">
        <w:rPr>
          <w:rFonts w:ascii="Arial" w:hAnsi="Arial" w:cs="Arial"/>
          <w:strike/>
          <w:color w:val="FF0000"/>
          <w:sz w:val="24"/>
          <w:szCs w:val="24"/>
        </w:rPr>
        <w:t xml:space="preserve"> Excepcionar quando </w:t>
      </w:r>
      <w:r w:rsidR="00917C04" w:rsidRPr="00D063C2">
        <w:rPr>
          <w:rFonts w:ascii="Arial" w:hAnsi="Arial" w:cs="Arial"/>
          <w:strike/>
          <w:color w:val="FF0000"/>
          <w:sz w:val="24"/>
          <w:szCs w:val="24"/>
        </w:rPr>
        <w:t xml:space="preserve">o </w:t>
      </w:r>
      <w:r w:rsidR="00B1314B" w:rsidRPr="00D063C2">
        <w:rPr>
          <w:rFonts w:ascii="Arial" w:hAnsi="Arial" w:cs="Arial"/>
          <w:strike/>
          <w:color w:val="FF0000"/>
          <w:sz w:val="24"/>
          <w:szCs w:val="24"/>
        </w:rPr>
        <w:t>CNPJ pertencer à UG de referência.</w:t>
      </w:r>
    </w:p>
    <w:p w14:paraId="1D3BE348" w14:textId="036996AE" w:rsidR="00B650A0" w:rsidRPr="00D063C2" w:rsidRDefault="00B650A0" w:rsidP="002C1EB2">
      <w:pPr>
        <w:spacing w:line="360" w:lineRule="auto"/>
        <w:rPr>
          <w:rFonts w:ascii="Arial" w:hAnsi="Arial" w:cs="Arial"/>
          <w:b/>
          <w:bCs/>
          <w:strike/>
          <w:color w:val="FF0000"/>
          <w:sz w:val="24"/>
          <w:szCs w:val="24"/>
        </w:rPr>
      </w:pPr>
      <w:r w:rsidRPr="00D063C2">
        <w:rPr>
          <w:rFonts w:ascii="Arial" w:hAnsi="Arial" w:cs="Arial"/>
          <w:b/>
          <w:bCs/>
          <w:strike/>
          <w:color w:val="FF0000"/>
          <w:sz w:val="24"/>
          <w:szCs w:val="24"/>
        </w:rPr>
        <w:t>Excepcionar quando a natureza de despesa for 3.1.XX.XX.XX</w:t>
      </w:r>
    </w:p>
    <w:p w14:paraId="24FE9DF1" w14:textId="6C92CD4E" w:rsidR="0059079A" w:rsidRPr="00D063C2" w:rsidRDefault="0059079A" w:rsidP="002C1EB2">
      <w:pPr>
        <w:spacing w:line="360" w:lineRule="auto"/>
        <w:rPr>
          <w:rFonts w:ascii="Arial" w:hAnsi="Arial" w:cs="Arial"/>
          <w:b/>
          <w:bCs/>
          <w:strike/>
          <w:color w:val="FF0000"/>
          <w:sz w:val="24"/>
          <w:szCs w:val="24"/>
        </w:rPr>
      </w:pPr>
      <w:r w:rsidRPr="00D063C2">
        <w:rPr>
          <w:rFonts w:ascii="Arial" w:hAnsi="Arial" w:cs="Arial"/>
          <w:b/>
          <w:bCs/>
          <w:strike/>
          <w:color w:val="FF0000"/>
          <w:sz w:val="24"/>
          <w:szCs w:val="24"/>
        </w:rPr>
        <w:t>Excepcionar quando a chave ano/nº empenho existir no conta corrente 11 do mês da prestação de contas</w:t>
      </w:r>
    </w:p>
    <w:p w14:paraId="30233870" w14:textId="77777777" w:rsidR="0059079A" w:rsidRPr="00D063C2" w:rsidRDefault="0059079A" w:rsidP="002C1EB2">
      <w:pPr>
        <w:spacing w:line="360" w:lineRule="auto"/>
        <w:rPr>
          <w:rFonts w:ascii="Arial" w:hAnsi="Arial" w:cs="Arial"/>
          <w:b/>
          <w:bCs/>
          <w:strike/>
          <w:color w:val="FF0000"/>
          <w:sz w:val="24"/>
          <w:szCs w:val="24"/>
        </w:rPr>
      </w:pPr>
    </w:p>
    <w:p w14:paraId="0D5FF67A" w14:textId="1090CD5F" w:rsidR="002C1EB2" w:rsidRPr="00D063C2" w:rsidRDefault="002C1EB2" w:rsidP="002C1EB2">
      <w:pPr>
        <w:spacing w:line="360" w:lineRule="auto"/>
        <w:rPr>
          <w:rFonts w:ascii="Arial" w:hAnsi="Arial" w:cs="Arial"/>
          <w:strike/>
          <w:color w:val="FF0000"/>
          <w:sz w:val="24"/>
          <w:szCs w:val="24"/>
        </w:rPr>
      </w:pPr>
      <w:r w:rsidRPr="00D063C2">
        <w:rPr>
          <w:rFonts w:ascii="Arial" w:hAnsi="Arial" w:cs="Arial"/>
          <w:strike/>
          <w:color w:val="FF0000"/>
          <w:sz w:val="24"/>
          <w:szCs w:val="24"/>
          <w:u w:val="single"/>
        </w:rPr>
        <w:t>Consistência Indicativa</w:t>
      </w:r>
      <w:r w:rsidR="001976A6" w:rsidRPr="00D063C2">
        <w:rPr>
          <w:rFonts w:ascii="Arial" w:hAnsi="Arial" w:cs="Arial"/>
          <w:strike/>
          <w:color w:val="FF0000"/>
          <w:sz w:val="24"/>
          <w:szCs w:val="24"/>
          <w:u w:val="single"/>
        </w:rPr>
        <w:t xml:space="preserve"> Impeditiva</w:t>
      </w:r>
      <w:r w:rsidRPr="00D063C2">
        <w:rPr>
          <w:rFonts w:ascii="Arial" w:hAnsi="Arial" w:cs="Arial"/>
          <w:strike/>
          <w:color w:val="FF0000"/>
          <w:sz w:val="24"/>
          <w:szCs w:val="24"/>
        </w:rPr>
        <w:t xml:space="preserve"> – </w:t>
      </w:r>
      <w:r w:rsidRPr="00D063C2">
        <w:rPr>
          <w:rFonts w:ascii="Arial" w:hAnsi="Arial" w:cs="Arial"/>
          <w:b/>
          <w:bCs/>
          <w:strike/>
          <w:color w:val="FF0000"/>
          <w:sz w:val="24"/>
          <w:szCs w:val="24"/>
        </w:rPr>
        <w:t>ERRO 8870</w:t>
      </w:r>
      <w:r w:rsidR="001976A6" w:rsidRPr="00D063C2">
        <w:rPr>
          <w:rFonts w:ascii="Arial" w:hAnsi="Arial" w:cs="Arial"/>
          <w:b/>
          <w:bCs/>
          <w:strike/>
          <w:color w:val="FF0000"/>
          <w:sz w:val="24"/>
          <w:szCs w:val="24"/>
        </w:rPr>
        <w:t xml:space="preserve"> </w:t>
      </w:r>
      <w:r w:rsidR="00ED1E0A" w:rsidRPr="00D063C2">
        <w:rPr>
          <w:rFonts w:ascii="Arial" w:hAnsi="Arial" w:cs="Arial"/>
          <w:b/>
          <w:bCs/>
          <w:strike/>
          <w:color w:val="FF0000"/>
          <w:sz w:val="24"/>
          <w:szCs w:val="24"/>
        </w:rPr>
        <w:t>9029</w:t>
      </w:r>
    </w:p>
    <w:p w14:paraId="357F559A" w14:textId="31A58EFF" w:rsidR="002C1EB2" w:rsidRPr="001976A6" w:rsidRDefault="002C1EB2" w:rsidP="002C1EB2">
      <w:pPr>
        <w:spacing w:line="360" w:lineRule="auto"/>
        <w:rPr>
          <w:rFonts w:ascii="Arial" w:hAnsi="Arial" w:cs="Arial"/>
          <w:b/>
          <w:bCs/>
          <w:i/>
          <w:iCs/>
          <w:strike/>
          <w:color w:val="FF0000"/>
          <w:sz w:val="24"/>
          <w:szCs w:val="24"/>
        </w:rPr>
      </w:pPr>
      <w:r w:rsidRPr="00D063C2">
        <w:rPr>
          <w:rFonts w:ascii="Arial" w:hAnsi="Arial" w:cs="Arial"/>
          <w:b/>
          <w:bCs/>
          <w:strike/>
          <w:color w:val="FF0000"/>
          <w:sz w:val="24"/>
          <w:szCs w:val="24"/>
        </w:rPr>
        <w:t>Mensagem</w:t>
      </w:r>
      <w:r w:rsidRPr="00D063C2">
        <w:rPr>
          <w:rFonts w:ascii="Arial" w:hAnsi="Arial" w:cs="Arial"/>
          <w:strike/>
          <w:color w:val="FF0000"/>
          <w:sz w:val="24"/>
          <w:szCs w:val="24"/>
        </w:rPr>
        <w:t xml:space="preserve">: </w:t>
      </w:r>
      <w:r w:rsidRPr="00D063C2">
        <w:rPr>
          <w:rFonts w:ascii="Arial" w:hAnsi="Arial" w:cs="Arial"/>
          <w:i/>
          <w:iCs/>
          <w:strike/>
          <w:color w:val="FF0000"/>
          <w:sz w:val="24"/>
          <w:szCs w:val="24"/>
        </w:rPr>
        <w:t xml:space="preserve">Despesa empenhada para unidade gestora pertencente ao mesmo orçamento fiscal e da seguridade social (OFSS) do Ente deve ser classificada na modalidade 91. </w:t>
      </w:r>
      <w:r w:rsidRPr="00D063C2">
        <w:rPr>
          <w:rFonts w:ascii="Arial" w:hAnsi="Arial" w:cs="Arial"/>
          <w:b/>
          <w:bCs/>
          <w:i/>
          <w:iCs/>
          <w:strike/>
          <w:color w:val="FF0000"/>
          <w:sz w:val="24"/>
          <w:szCs w:val="24"/>
        </w:rPr>
        <w:t xml:space="preserve">(Esta </w:t>
      </w:r>
      <w:r w:rsidRPr="001976A6">
        <w:rPr>
          <w:rFonts w:ascii="Arial" w:hAnsi="Arial" w:cs="Arial"/>
          <w:b/>
          <w:bCs/>
          <w:i/>
          <w:iCs/>
          <w:strike/>
          <w:color w:val="FF0000"/>
          <w:sz w:val="24"/>
          <w:szCs w:val="24"/>
        </w:rPr>
        <w:t>consistência passará para impeditiva a partir das prestações de contas de janeiro/2024)</w:t>
      </w:r>
      <w:r w:rsidR="00D063C2" w:rsidRPr="00D063C2">
        <w:rPr>
          <w:rFonts w:ascii="Arial" w:hAnsi="Arial" w:cs="Arial"/>
          <w:b/>
          <w:bCs/>
          <w:i/>
          <w:iCs/>
          <w:sz w:val="24"/>
          <w:szCs w:val="24"/>
        </w:rPr>
        <w:t xml:space="preserve">    Consistência inabilitada em 22/02/2024</w:t>
      </w:r>
    </w:p>
    <w:bookmarkEnd w:id="74"/>
    <w:p w14:paraId="122C346E" w14:textId="77777777" w:rsidR="002C1EB2" w:rsidRPr="00487E21" w:rsidRDefault="002C1EB2" w:rsidP="00195DF0">
      <w:pPr>
        <w:spacing w:line="360" w:lineRule="auto"/>
        <w:jc w:val="both"/>
        <w:rPr>
          <w:rFonts w:ascii="Arial" w:hAnsi="Arial" w:cs="Arial"/>
          <w:i/>
          <w:sz w:val="24"/>
          <w:szCs w:val="24"/>
        </w:rPr>
      </w:pPr>
    </w:p>
    <w:p w14:paraId="29A32E03" w14:textId="5EC67E22" w:rsidR="00D762B8" w:rsidRDefault="00D762B8" w:rsidP="00195DF0">
      <w:pPr>
        <w:pStyle w:val="Default"/>
        <w:widowControl w:val="0"/>
        <w:overflowPunct w:val="0"/>
        <w:spacing w:line="360" w:lineRule="auto"/>
        <w:jc w:val="both"/>
        <w:rPr>
          <w:rFonts w:ascii="Arial" w:hAnsi="Arial" w:cs="Arial"/>
          <w:color w:val="0070C0"/>
        </w:rPr>
      </w:pPr>
    </w:p>
    <w:p w14:paraId="3629763F" w14:textId="77777777" w:rsidR="00D762B8" w:rsidRDefault="00D762B8" w:rsidP="00195DF0">
      <w:pPr>
        <w:pStyle w:val="Default"/>
        <w:widowControl w:val="0"/>
        <w:overflowPunct w:val="0"/>
        <w:spacing w:line="360" w:lineRule="auto"/>
        <w:jc w:val="both"/>
        <w:rPr>
          <w:rFonts w:ascii="Arial" w:hAnsi="Arial" w:cs="Arial"/>
          <w:color w:val="0070C0"/>
        </w:rPr>
      </w:pPr>
    </w:p>
    <w:p w14:paraId="3F66CE9D" w14:textId="77777777" w:rsidR="00B9269A" w:rsidRPr="00E67E2B" w:rsidRDefault="00B9269A" w:rsidP="00195DF0">
      <w:pPr>
        <w:pStyle w:val="Ttulo3"/>
        <w:ind w:left="0" w:firstLine="0"/>
      </w:pPr>
      <w:bookmarkStart w:id="75" w:name="_Toc138428660"/>
      <w:r w:rsidRPr="00E67E2B">
        <w:t>Conta Corrente 11</w:t>
      </w:r>
      <w:r>
        <w:t>:</w:t>
      </w:r>
      <w:r w:rsidRPr="00E67E2B">
        <w:t xml:space="preserve"> </w:t>
      </w:r>
      <w:r w:rsidRPr="00756908">
        <w:rPr>
          <w:u w:val="single"/>
        </w:rPr>
        <w:t>ANULAÇÃO DO EMPENHO</w:t>
      </w:r>
      <w:bookmarkEnd w:id="75"/>
    </w:p>
    <w:p w14:paraId="66112D95" w14:textId="77777777" w:rsidR="00213C6D" w:rsidRPr="00E67E2B" w:rsidRDefault="00213C6D" w:rsidP="00195DF0">
      <w:pPr>
        <w:widowControl w:val="0"/>
        <w:spacing w:line="360" w:lineRule="auto"/>
        <w:jc w:val="both"/>
        <w:rPr>
          <w:rFonts w:ascii="Arial" w:hAnsi="Arial" w:cs="Arial"/>
          <w:b/>
        </w:rPr>
      </w:pPr>
    </w:p>
    <w:p w14:paraId="3C0E9115" w14:textId="243710DF" w:rsidR="008A00EF" w:rsidRPr="008A00EF" w:rsidRDefault="00E35AEC" w:rsidP="00195DF0">
      <w:pPr>
        <w:pStyle w:val="Corpodetexto"/>
        <w:widowControl w:val="0"/>
        <w:spacing w:line="360" w:lineRule="auto"/>
        <w:rPr>
          <w:b/>
          <w:i/>
          <w:color w:val="0070C0"/>
          <w:sz w:val="28"/>
          <w:szCs w:val="28"/>
        </w:rPr>
      </w:pPr>
      <w:r>
        <w:rPr>
          <w:rFonts w:ascii="Arial" w:hAnsi="Arial" w:cs="Arial"/>
        </w:rPr>
        <w:t>1</w:t>
      </w:r>
      <w:r w:rsidR="00642458">
        <w:rPr>
          <w:rFonts w:ascii="Arial" w:hAnsi="Arial" w:cs="Arial"/>
        </w:rPr>
        <w:t> </w:t>
      </w:r>
      <w:r w:rsidR="00213C6D" w:rsidRPr="00E67E2B">
        <w:rPr>
          <w:rFonts w:ascii="Arial" w:hAnsi="Arial" w:cs="Arial"/>
        </w:rPr>
        <w:t>Verificar se Ano do Empenho/</w:t>
      </w:r>
      <w:r w:rsidR="001F4F2C">
        <w:rPr>
          <w:rFonts w:ascii="Arial" w:hAnsi="Arial" w:cs="Arial"/>
        </w:rPr>
        <w:t>Número</w:t>
      </w:r>
      <w:r w:rsidR="00213C6D" w:rsidRPr="00E67E2B">
        <w:rPr>
          <w:rFonts w:ascii="Arial" w:hAnsi="Arial" w:cs="Arial"/>
        </w:rPr>
        <w:t xml:space="preserve"> do Empenho já foram informados anteriormente (</w:t>
      </w:r>
      <w:r w:rsidR="00661FEE">
        <w:rPr>
          <w:rFonts w:ascii="Arial" w:hAnsi="Arial" w:cs="Arial"/>
        </w:rPr>
        <w:t>Conta Contábil</w:t>
      </w:r>
      <w:r w:rsidR="00213C6D" w:rsidRPr="003848E6">
        <w:rPr>
          <w:rFonts w:ascii="Arial" w:hAnsi="Arial" w:cs="Arial"/>
        </w:rPr>
        <w:t xml:space="preserve"> 522920101, </w:t>
      </w:r>
      <w:r w:rsidR="00661FEE">
        <w:rPr>
          <w:rFonts w:ascii="Arial" w:hAnsi="Arial" w:cs="Arial"/>
        </w:rPr>
        <w:t>Conta Corrente</w:t>
      </w:r>
      <w:r w:rsidR="00213C6D" w:rsidRPr="003848E6">
        <w:rPr>
          <w:rFonts w:ascii="Arial" w:hAnsi="Arial" w:cs="Arial"/>
        </w:rPr>
        <w:t xml:space="preserve"> 09 - emissão de </w:t>
      </w:r>
      <w:r w:rsidR="00213C6D" w:rsidRPr="00B36CCF">
        <w:rPr>
          <w:rFonts w:ascii="Arial" w:hAnsi="Arial" w:cs="Arial"/>
        </w:rPr>
        <w:t xml:space="preserve">empenhos </w:t>
      </w:r>
      <w:r w:rsidR="00213C6D" w:rsidRPr="00B36CCF">
        <w:rPr>
          <w:rFonts w:ascii="Arial" w:hAnsi="Arial" w:cs="Arial"/>
          <w:strike/>
        </w:rPr>
        <w:t xml:space="preserve">ou </w:t>
      </w:r>
      <w:r w:rsidR="00661FEE" w:rsidRPr="00B36CCF">
        <w:rPr>
          <w:rFonts w:ascii="Arial" w:hAnsi="Arial" w:cs="Arial"/>
          <w:strike/>
        </w:rPr>
        <w:t>Conta Contábil</w:t>
      </w:r>
      <w:r w:rsidR="00213C6D" w:rsidRPr="00B36CCF">
        <w:rPr>
          <w:rFonts w:ascii="Arial" w:hAnsi="Arial" w:cs="Arial"/>
          <w:strike/>
        </w:rPr>
        <w:t xml:space="preserve"> 522920102, </w:t>
      </w:r>
      <w:r w:rsidR="00661FEE" w:rsidRPr="00B36CCF">
        <w:rPr>
          <w:rFonts w:ascii="Arial" w:hAnsi="Arial" w:cs="Arial"/>
          <w:strike/>
        </w:rPr>
        <w:t>Conta Corrente</w:t>
      </w:r>
      <w:r w:rsidR="00213C6D" w:rsidRPr="00B36CCF">
        <w:rPr>
          <w:rFonts w:ascii="Arial" w:hAnsi="Arial" w:cs="Arial"/>
          <w:strike/>
        </w:rPr>
        <w:t xml:space="preserve"> 10 - reforço de empenho</w:t>
      </w:r>
      <w:r w:rsidR="00213C6D" w:rsidRPr="00B36CCF">
        <w:rPr>
          <w:rFonts w:ascii="Arial" w:hAnsi="Arial" w:cs="Arial"/>
        </w:rPr>
        <w:t>). (</w:t>
      </w:r>
      <w:r w:rsidR="00213C6D" w:rsidRPr="00B36CCF">
        <w:rPr>
          <w:rFonts w:ascii="Arial" w:hAnsi="Arial" w:cs="Arial"/>
          <w:u w:val="single"/>
        </w:rPr>
        <w:t>Consistência Impeditiva</w:t>
      </w:r>
      <w:r w:rsidR="00213C6D" w:rsidRPr="00971873">
        <w:rPr>
          <w:rFonts w:ascii="Arial" w:hAnsi="Arial" w:cs="Arial"/>
        </w:rPr>
        <w:t xml:space="preserve">) </w:t>
      </w:r>
      <w:r w:rsidR="00002375" w:rsidRPr="00971873">
        <w:rPr>
          <w:rFonts w:ascii="Arial" w:hAnsi="Arial" w:cs="Arial"/>
        </w:rPr>
        <w:t xml:space="preserve"> </w:t>
      </w:r>
      <w:r w:rsidR="008A00EF" w:rsidRPr="00971873">
        <w:rPr>
          <w:b/>
          <w:i/>
          <w:sz w:val="28"/>
          <w:szCs w:val="28"/>
        </w:rPr>
        <w:t>ERRO 3357</w:t>
      </w:r>
    </w:p>
    <w:p w14:paraId="15E0B84F" w14:textId="77777777" w:rsidR="005144FF" w:rsidRPr="00B36CCF" w:rsidRDefault="005144FF" w:rsidP="00195DF0">
      <w:pPr>
        <w:pStyle w:val="Corpodetexto"/>
        <w:widowControl w:val="0"/>
        <w:spacing w:line="360" w:lineRule="auto"/>
        <w:rPr>
          <w:rFonts w:ascii="Arial" w:hAnsi="Arial" w:cs="Arial"/>
        </w:rPr>
      </w:pPr>
      <w:r w:rsidRPr="00692CBA">
        <w:rPr>
          <w:szCs w:val="24"/>
        </w:rPr>
        <w:t>Obs: Por decisão da equipe, optou-se por não alterar a consistência para excluir o Conta Corrente 10 a partir de 2018</w:t>
      </w:r>
    </w:p>
    <w:p w14:paraId="690B74D4" w14:textId="77777777" w:rsidR="00213C6D" w:rsidRPr="00642458" w:rsidRDefault="00213C6D" w:rsidP="00195DF0">
      <w:pPr>
        <w:widowControl w:val="0"/>
        <w:spacing w:line="360" w:lineRule="auto"/>
        <w:jc w:val="both"/>
        <w:rPr>
          <w:rFonts w:ascii="Arial" w:hAnsi="Arial" w:cs="Arial"/>
          <w:i/>
          <w:sz w:val="24"/>
          <w:szCs w:val="24"/>
        </w:rPr>
      </w:pPr>
      <w:r w:rsidRPr="00642458">
        <w:rPr>
          <w:rFonts w:ascii="Arial" w:hAnsi="Arial" w:cs="Arial"/>
          <w:b/>
          <w:i/>
          <w:sz w:val="24"/>
          <w:szCs w:val="24"/>
        </w:rPr>
        <w:t>Mensagem</w:t>
      </w:r>
      <w:r w:rsidRPr="00642458">
        <w:rPr>
          <w:rFonts w:ascii="Arial" w:hAnsi="Arial" w:cs="Arial"/>
          <w:i/>
          <w:sz w:val="24"/>
          <w:szCs w:val="24"/>
        </w:rPr>
        <w:t>: “Anulação de empenho inexistente”</w:t>
      </w:r>
    </w:p>
    <w:p w14:paraId="778DE9D0" w14:textId="77777777" w:rsidR="00213C6D" w:rsidRPr="00E67E2B" w:rsidRDefault="00213C6D" w:rsidP="00195DF0">
      <w:pPr>
        <w:widowControl w:val="0"/>
        <w:spacing w:line="360" w:lineRule="auto"/>
        <w:jc w:val="both"/>
        <w:rPr>
          <w:rFonts w:ascii="Arial" w:hAnsi="Arial" w:cs="Arial"/>
          <w:b/>
        </w:rPr>
      </w:pPr>
    </w:p>
    <w:p w14:paraId="1A4FD9FC" w14:textId="50006716" w:rsidR="00213C6D" w:rsidRPr="00642458" w:rsidRDefault="00E35AEC" w:rsidP="00195DF0">
      <w:pPr>
        <w:pStyle w:val="Corpodetexto"/>
        <w:widowControl w:val="0"/>
        <w:spacing w:line="360" w:lineRule="auto"/>
        <w:rPr>
          <w:rFonts w:ascii="Arial" w:hAnsi="Arial" w:cs="Arial"/>
        </w:rPr>
      </w:pPr>
      <w:r>
        <w:rPr>
          <w:rFonts w:ascii="Arial" w:hAnsi="Arial" w:cs="Arial"/>
        </w:rPr>
        <w:t>2</w:t>
      </w:r>
      <w:r w:rsidR="00642458">
        <w:rPr>
          <w:rFonts w:ascii="Arial" w:hAnsi="Arial" w:cs="Arial"/>
        </w:rPr>
        <w:t> </w:t>
      </w:r>
      <w:r w:rsidR="00213C6D">
        <w:rPr>
          <w:rFonts w:ascii="Arial" w:hAnsi="Arial" w:cs="Arial"/>
        </w:rPr>
        <w:t>Verificar, nas prestações de contas de janeiro a dezembro, se a d</w:t>
      </w:r>
      <w:r w:rsidR="00213C6D" w:rsidRPr="00E67E2B">
        <w:rPr>
          <w:rFonts w:ascii="Arial" w:hAnsi="Arial" w:cs="Arial"/>
        </w:rPr>
        <w:t xml:space="preserve">ata da emissão de </w:t>
      </w:r>
      <w:r w:rsidR="00213C6D" w:rsidRPr="003848E6">
        <w:rPr>
          <w:rFonts w:ascii="Arial" w:hAnsi="Arial" w:cs="Arial"/>
        </w:rPr>
        <w:t xml:space="preserve">anulação de empenho pertence ao mês da prestação de contas. </w:t>
      </w:r>
      <w:r w:rsidR="00315562" w:rsidRPr="009F6843">
        <w:rPr>
          <w:rFonts w:ascii="Arial" w:hAnsi="Arial" w:cs="Arial"/>
        </w:rPr>
        <w:t>(</w:t>
      </w:r>
      <w:r w:rsidR="009F6843" w:rsidRPr="009F6843">
        <w:rPr>
          <w:rFonts w:ascii="Arial" w:hAnsi="Arial" w:cs="Arial"/>
          <w:u w:val="single"/>
        </w:rPr>
        <w:t>Consistência Indica</w:t>
      </w:r>
      <w:r w:rsidR="00315562" w:rsidRPr="009F6843">
        <w:rPr>
          <w:rFonts w:ascii="Arial" w:hAnsi="Arial" w:cs="Arial"/>
          <w:u w:val="single"/>
        </w:rPr>
        <w:t>tiva</w:t>
      </w:r>
      <w:r w:rsidR="00315562" w:rsidRPr="009F6843">
        <w:rPr>
          <w:rFonts w:ascii="Arial" w:hAnsi="Arial" w:cs="Arial"/>
        </w:rPr>
        <w:t>)</w:t>
      </w:r>
      <w:r w:rsidR="005144FF" w:rsidRPr="009F6843">
        <w:rPr>
          <w:rFonts w:ascii="Arial" w:hAnsi="Arial" w:cs="Arial"/>
        </w:rPr>
        <w:t xml:space="preserve"> </w:t>
      </w:r>
      <w:r w:rsidR="00213C6D" w:rsidRPr="009F6843">
        <w:rPr>
          <w:b/>
          <w:i/>
          <w:sz w:val="28"/>
          <w:szCs w:val="28"/>
        </w:rPr>
        <w:t>ERRO 551</w:t>
      </w:r>
      <w:r w:rsidR="00642458">
        <w:rPr>
          <w:b/>
          <w:i/>
          <w:sz w:val="28"/>
          <w:szCs w:val="28"/>
        </w:rPr>
        <w:t xml:space="preserve"> </w:t>
      </w:r>
    </w:p>
    <w:p w14:paraId="046A511F" w14:textId="77777777" w:rsidR="00765B29" w:rsidRDefault="00213C6D" w:rsidP="00195DF0">
      <w:pPr>
        <w:widowControl w:val="0"/>
        <w:spacing w:line="360" w:lineRule="auto"/>
        <w:jc w:val="both"/>
        <w:rPr>
          <w:rFonts w:ascii="Arial" w:hAnsi="Arial" w:cs="Arial"/>
          <w:i/>
          <w:sz w:val="24"/>
          <w:szCs w:val="24"/>
        </w:rPr>
      </w:pPr>
      <w:r w:rsidRPr="00642458">
        <w:rPr>
          <w:rFonts w:ascii="Arial" w:hAnsi="Arial" w:cs="Arial"/>
          <w:b/>
          <w:i/>
          <w:sz w:val="24"/>
          <w:szCs w:val="24"/>
        </w:rPr>
        <w:t xml:space="preserve">Mensagem: </w:t>
      </w:r>
      <w:r w:rsidRPr="00642458">
        <w:rPr>
          <w:rFonts w:ascii="Arial" w:hAnsi="Arial" w:cs="Arial"/>
          <w:i/>
          <w:sz w:val="24"/>
          <w:szCs w:val="24"/>
        </w:rPr>
        <w:t>“Data de emissão de anulação de empenho deve pertencer ao mês da prestação de contas”</w:t>
      </w:r>
    </w:p>
    <w:p w14:paraId="7DB6CB0E" w14:textId="77777777" w:rsidR="00F9406C" w:rsidRPr="003848E6" w:rsidRDefault="00F9406C" w:rsidP="00195DF0">
      <w:pPr>
        <w:widowControl w:val="0"/>
        <w:spacing w:line="360" w:lineRule="auto"/>
        <w:jc w:val="both"/>
        <w:rPr>
          <w:rFonts w:ascii="Arial" w:hAnsi="Arial" w:cs="Arial"/>
          <w:i/>
        </w:rPr>
      </w:pPr>
    </w:p>
    <w:p w14:paraId="5F1CEE16" w14:textId="226C00CD" w:rsidR="00A87D0F" w:rsidRPr="007B1DD5" w:rsidRDefault="00E35AEC" w:rsidP="00195DF0">
      <w:pPr>
        <w:pStyle w:val="PargrafodaLista"/>
        <w:widowControl w:val="0"/>
        <w:spacing w:line="360" w:lineRule="auto"/>
        <w:ind w:left="0"/>
        <w:jc w:val="both"/>
        <w:rPr>
          <w:rFonts w:ascii="Arial" w:hAnsi="Arial" w:cs="Arial"/>
          <w:sz w:val="24"/>
          <w:szCs w:val="24"/>
        </w:rPr>
      </w:pPr>
      <w:r>
        <w:rPr>
          <w:rFonts w:ascii="Arial" w:hAnsi="Arial" w:cs="Arial"/>
          <w:sz w:val="24"/>
          <w:szCs w:val="24"/>
        </w:rPr>
        <w:t>3</w:t>
      </w:r>
      <w:r w:rsidR="00FA024D" w:rsidRPr="007B1DD5">
        <w:rPr>
          <w:rFonts w:ascii="Arial" w:hAnsi="Arial" w:cs="Arial"/>
          <w:sz w:val="24"/>
          <w:szCs w:val="24"/>
        </w:rPr>
        <w:t xml:space="preserve"> </w:t>
      </w:r>
      <w:r w:rsidR="00A87D0F" w:rsidRPr="007B1DD5">
        <w:rPr>
          <w:rFonts w:ascii="Arial" w:hAnsi="Arial" w:cs="Arial"/>
          <w:sz w:val="24"/>
          <w:szCs w:val="24"/>
        </w:rPr>
        <w:t xml:space="preserve">Verificar se o valor anulado é menor ou igual ao valor empenhado no controle da execução da despesa por empenho considerando a chave </w:t>
      </w:r>
      <w:r w:rsidR="00A87D0F" w:rsidRPr="007B1DD5">
        <w:rPr>
          <w:rFonts w:ascii="Arial" w:hAnsi="Arial" w:cs="Arial"/>
          <w:sz w:val="24"/>
          <w:szCs w:val="24"/>
          <w:u w:val="single"/>
        </w:rPr>
        <w:t>ano/nº empenho</w:t>
      </w:r>
      <w:r w:rsidR="00A87D0F" w:rsidRPr="007B1DD5">
        <w:rPr>
          <w:rFonts w:ascii="Arial" w:hAnsi="Arial" w:cs="Arial"/>
          <w:sz w:val="24"/>
          <w:szCs w:val="24"/>
        </w:rPr>
        <w:t>.</w:t>
      </w:r>
    </w:p>
    <w:p w14:paraId="73E90A09" w14:textId="2D209EA2" w:rsidR="00BB13EA" w:rsidRPr="007B1DD5" w:rsidRDefault="00BC0567" w:rsidP="00195DF0">
      <w:pPr>
        <w:widowControl w:val="0"/>
        <w:spacing w:line="360" w:lineRule="auto"/>
        <w:jc w:val="both"/>
        <w:rPr>
          <w:rFonts w:ascii="Arial" w:hAnsi="Arial" w:cs="Arial"/>
          <w:sz w:val="24"/>
          <w:szCs w:val="24"/>
        </w:rPr>
      </w:pPr>
      <w:r w:rsidRPr="007B1DD5">
        <w:rPr>
          <w:rFonts w:ascii="Arial" w:hAnsi="Arial" w:cs="Arial"/>
          <w:sz w:val="24"/>
          <w:szCs w:val="24"/>
        </w:rPr>
        <w:lastRenderedPageBreak/>
        <w:t xml:space="preserve">Quando movimento crédito &gt; 0 na conta contábil 522920103 ou 522920104 (conta corrente 11)  verificar se o </w:t>
      </w:r>
      <w:r w:rsidR="00A87D0F" w:rsidRPr="007B1DD5">
        <w:rPr>
          <w:rFonts w:ascii="Arial" w:hAnsi="Arial" w:cs="Arial"/>
          <w:sz w:val="24"/>
          <w:szCs w:val="24"/>
        </w:rPr>
        <w:t xml:space="preserve">∑Movimento crédito – Movimento débito das contas contábeis 522920103 (conta corrente 11) + 522920104 (conta corrente 11) </w:t>
      </w:r>
      <w:r w:rsidR="00A87D0F" w:rsidRPr="007B1DD5">
        <w:rPr>
          <w:rFonts w:ascii="Arial" w:hAnsi="Arial" w:cs="Arial"/>
          <w:b/>
          <w:sz w:val="28"/>
          <w:szCs w:val="28"/>
        </w:rPr>
        <w:t>≤</w:t>
      </w:r>
      <w:r w:rsidR="00A87D0F" w:rsidRPr="007B1DD5">
        <w:rPr>
          <w:rFonts w:ascii="Arial" w:hAnsi="Arial" w:cs="Arial"/>
          <w:sz w:val="24"/>
          <w:szCs w:val="24"/>
        </w:rPr>
        <w:t xml:space="preserve"> ∑Movimento débito – Movimento crédito da conta contábil </w:t>
      </w:r>
      <w:r w:rsidR="004008EA" w:rsidRPr="007B1DD5">
        <w:rPr>
          <w:rFonts w:ascii="Arial" w:hAnsi="Arial" w:cs="Arial"/>
          <w:sz w:val="24"/>
          <w:szCs w:val="24"/>
        </w:rPr>
        <w:t>5</w:t>
      </w:r>
      <w:r w:rsidR="00A87D0F" w:rsidRPr="007B1DD5">
        <w:rPr>
          <w:rFonts w:ascii="Arial" w:hAnsi="Arial" w:cs="Arial"/>
          <w:sz w:val="24"/>
          <w:szCs w:val="24"/>
        </w:rPr>
        <w:t xml:space="preserve">22920101 (conta corrente </w:t>
      </w:r>
      <w:r w:rsidR="004008EA" w:rsidRPr="007B1DD5">
        <w:rPr>
          <w:rFonts w:ascii="Arial" w:hAnsi="Arial" w:cs="Arial"/>
          <w:sz w:val="24"/>
          <w:szCs w:val="24"/>
        </w:rPr>
        <w:t>09</w:t>
      </w:r>
      <w:r w:rsidR="00A87D0F" w:rsidRPr="007B1DD5">
        <w:rPr>
          <w:rFonts w:ascii="Arial" w:hAnsi="Arial" w:cs="Arial"/>
          <w:sz w:val="24"/>
          <w:szCs w:val="24"/>
        </w:rPr>
        <w:t>)</w:t>
      </w:r>
      <w:r w:rsidR="00591187" w:rsidRPr="007B1DD5">
        <w:rPr>
          <w:rFonts w:ascii="Arial" w:hAnsi="Arial" w:cs="Arial"/>
          <w:sz w:val="24"/>
          <w:szCs w:val="24"/>
        </w:rPr>
        <w:t>.</w:t>
      </w:r>
      <w:r w:rsidR="00A87D0F" w:rsidRPr="007B1DD5">
        <w:rPr>
          <w:rFonts w:ascii="Arial" w:hAnsi="Arial" w:cs="Arial"/>
          <w:sz w:val="24"/>
          <w:szCs w:val="24"/>
        </w:rPr>
        <w:t xml:space="preserve"> </w:t>
      </w:r>
    </w:p>
    <w:p w14:paraId="4E32F16E" w14:textId="328D541E" w:rsidR="00A87D0F" w:rsidRPr="007B1DD5" w:rsidRDefault="00A87D0F" w:rsidP="00195DF0">
      <w:pPr>
        <w:widowControl w:val="0"/>
        <w:spacing w:line="360" w:lineRule="auto"/>
        <w:jc w:val="both"/>
        <w:rPr>
          <w:rFonts w:ascii="Arial" w:hAnsi="Arial" w:cs="Arial"/>
          <w:b/>
          <w:sz w:val="24"/>
          <w:szCs w:val="24"/>
        </w:rPr>
      </w:pPr>
      <w:r w:rsidRPr="007B1DD5">
        <w:rPr>
          <w:rFonts w:ascii="Arial" w:hAnsi="Arial" w:cs="Arial"/>
          <w:sz w:val="24"/>
          <w:szCs w:val="24"/>
          <w:u w:val="single"/>
        </w:rPr>
        <w:t>Somar os movimentos de janeiro até o mês de referência</w:t>
      </w:r>
      <w:r w:rsidRPr="007B1DD5">
        <w:rPr>
          <w:rFonts w:ascii="Arial" w:hAnsi="Arial" w:cs="Arial"/>
          <w:sz w:val="24"/>
          <w:szCs w:val="24"/>
        </w:rPr>
        <w:t>. (</w:t>
      </w:r>
      <w:r w:rsidRPr="007B1DD5">
        <w:rPr>
          <w:rFonts w:ascii="Arial" w:hAnsi="Arial" w:cs="Arial"/>
          <w:sz w:val="24"/>
          <w:szCs w:val="24"/>
          <w:u w:val="single"/>
        </w:rPr>
        <w:t>Consistência impeditiva</w:t>
      </w:r>
      <w:r w:rsidRPr="007B1DD5">
        <w:rPr>
          <w:rFonts w:ascii="Arial" w:hAnsi="Arial" w:cs="Arial"/>
          <w:sz w:val="24"/>
          <w:szCs w:val="24"/>
        </w:rPr>
        <w:t xml:space="preserve">) </w:t>
      </w:r>
      <w:r w:rsidRPr="007B1DD5">
        <w:rPr>
          <w:rFonts w:ascii="Arial" w:hAnsi="Arial" w:cs="Arial"/>
          <w:b/>
          <w:sz w:val="24"/>
          <w:szCs w:val="24"/>
        </w:rPr>
        <w:t xml:space="preserve">ERRO </w:t>
      </w:r>
      <w:r w:rsidR="00386365" w:rsidRPr="007B1DD5">
        <w:rPr>
          <w:rFonts w:ascii="Arial" w:hAnsi="Arial" w:cs="Arial"/>
          <w:b/>
          <w:sz w:val="24"/>
          <w:szCs w:val="24"/>
        </w:rPr>
        <w:t xml:space="preserve">4497 </w:t>
      </w:r>
    </w:p>
    <w:p w14:paraId="22F2C667" w14:textId="44E59E19" w:rsidR="00A87D0F" w:rsidRPr="007B1DD5" w:rsidRDefault="00A87D0F" w:rsidP="00195DF0">
      <w:pPr>
        <w:widowControl w:val="0"/>
        <w:spacing w:line="360" w:lineRule="auto"/>
        <w:jc w:val="both"/>
        <w:rPr>
          <w:rFonts w:ascii="Arial" w:hAnsi="Arial" w:cs="Arial"/>
          <w:sz w:val="24"/>
          <w:szCs w:val="24"/>
        </w:rPr>
      </w:pPr>
      <w:r w:rsidRPr="007B1DD5">
        <w:rPr>
          <w:rFonts w:ascii="Arial" w:hAnsi="Arial" w:cs="Arial"/>
          <w:b/>
          <w:i/>
          <w:sz w:val="24"/>
          <w:szCs w:val="24"/>
        </w:rPr>
        <w:t>Mensagem</w:t>
      </w:r>
      <w:r w:rsidRPr="007B1DD5">
        <w:rPr>
          <w:rFonts w:ascii="Arial" w:hAnsi="Arial" w:cs="Arial"/>
          <w:i/>
          <w:sz w:val="24"/>
          <w:szCs w:val="24"/>
        </w:rPr>
        <w:t>: “</w:t>
      </w:r>
      <w:r w:rsidR="00BB13EA" w:rsidRPr="007B1DD5">
        <w:rPr>
          <w:rFonts w:ascii="Arial" w:hAnsi="Arial" w:cs="Arial"/>
          <w:i/>
          <w:sz w:val="24"/>
          <w:szCs w:val="24"/>
        </w:rPr>
        <w:t xml:space="preserve">Valor anulado superior ao </w:t>
      </w:r>
      <w:r w:rsidR="004008EA" w:rsidRPr="007B1DD5">
        <w:rPr>
          <w:rFonts w:ascii="Arial" w:hAnsi="Arial" w:cs="Arial"/>
          <w:i/>
          <w:sz w:val="24"/>
          <w:szCs w:val="24"/>
        </w:rPr>
        <w:t>valor empenhado</w:t>
      </w:r>
      <w:r w:rsidR="00BB13EA" w:rsidRPr="007B1DD5">
        <w:rPr>
          <w:rFonts w:ascii="Arial" w:hAnsi="Arial" w:cs="Arial"/>
          <w:i/>
          <w:sz w:val="24"/>
          <w:szCs w:val="24"/>
        </w:rPr>
        <w:t xml:space="preserve"> para o empenho </w:t>
      </w:r>
      <w:r w:rsidR="00591187" w:rsidRPr="007B1DD5">
        <w:rPr>
          <w:rFonts w:ascii="Arial" w:hAnsi="Arial" w:cs="Arial"/>
          <w:i/>
          <w:sz w:val="24"/>
          <w:szCs w:val="24"/>
        </w:rPr>
        <w:t>XXX</w:t>
      </w:r>
      <w:r w:rsidRPr="007B1DD5">
        <w:rPr>
          <w:rFonts w:ascii="Arial" w:hAnsi="Arial" w:cs="Arial"/>
          <w:i/>
          <w:sz w:val="24"/>
          <w:szCs w:val="24"/>
        </w:rPr>
        <w:t>/AAAA”</w:t>
      </w:r>
    </w:p>
    <w:p w14:paraId="56B21BAF" w14:textId="77777777" w:rsidR="00B721C4" w:rsidRDefault="00B721C4" w:rsidP="00195DF0">
      <w:pPr>
        <w:widowControl w:val="0"/>
        <w:spacing w:line="360" w:lineRule="auto"/>
        <w:jc w:val="both"/>
        <w:rPr>
          <w:rFonts w:ascii="Arial" w:hAnsi="Arial" w:cs="Arial"/>
          <w:i/>
        </w:rPr>
      </w:pPr>
    </w:p>
    <w:p w14:paraId="09DCE03E" w14:textId="6BA76697" w:rsidR="00315562" w:rsidRPr="00642458" w:rsidRDefault="00637005" w:rsidP="00195DF0">
      <w:pPr>
        <w:pStyle w:val="Corpodetexto"/>
        <w:widowControl w:val="0"/>
        <w:spacing w:line="360" w:lineRule="auto"/>
        <w:rPr>
          <w:rFonts w:ascii="Arial" w:hAnsi="Arial" w:cs="Arial"/>
        </w:rPr>
      </w:pPr>
      <w:r>
        <w:rPr>
          <w:rFonts w:ascii="Arial" w:hAnsi="Arial" w:cs="Arial"/>
        </w:rPr>
        <w:t>4</w:t>
      </w:r>
      <w:r w:rsidR="00642458">
        <w:rPr>
          <w:rFonts w:ascii="Arial" w:hAnsi="Arial" w:cs="Arial"/>
        </w:rPr>
        <w:t> </w:t>
      </w:r>
      <w:r w:rsidR="00315562" w:rsidRPr="003848E6">
        <w:rPr>
          <w:rFonts w:ascii="Arial" w:hAnsi="Arial" w:cs="Arial"/>
        </w:rPr>
        <w:t xml:space="preserve">No </w:t>
      </w:r>
      <w:r w:rsidR="00661FEE">
        <w:rPr>
          <w:rFonts w:ascii="Arial" w:hAnsi="Arial" w:cs="Arial"/>
        </w:rPr>
        <w:t>Conta Corrente</w:t>
      </w:r>
      <w:r w:rsidR="00315562" w:rsidRPr="003848E6">
        <w:rPr>
          <w:rFonts w:ascii="Arial" w:hAnsi="Arial" w:cs="Arial"/>
        </w:rPr>
        <w:t xml:space="preserve"> 11, verificar se o ano do empenho é o mesmo do exercício da prestação de contas. </w:t>
      </w:r>
      <w:r w:rsidR="00315562" w:rsidRPr="00642458">
        <w:rPr>
          <w:rFonts w:ascii="Arial" w:hAnsi="Arial" w:cs="Arial"/>
        </w:rPr>
        <w:t>(</w:t>
      </w:r>
      <w:r w:rsidR="00315562" w:rsidRPr="00642458">
        <w:rPr>
          <w:rFonts w:ascii="Arial" w:hAnsi="Arial" w:cs="Arial"/>
          <w:u w:val="single"/>
        </w:rPr>
        <w:t>Consistência Impeditiva</w:t>
      </w:r>
      <w:r w:rsidR="00315562" w:rsidRPr="00642458">
        <w:rPr>
          <w:rFonts w:ascii="Arial" w:hAnsi="Arial" w:cs="Arial"/>
        </w:rPr>
        <w:t xml:space="preserve">)  </w:t>
      </w:r>
      <w:r w:rsidR="00315562" w:rsidRPr="00642458">
        <w:rPr>
          <w:b/>
          <w:i/>
          <w:sz w:val="28"/>
          <w:szCs w:val="28"/>
        </w:rPr>
        <w:t>ERRO 762</w:t>
      </w:r>
    </w:p>
    <w:p w14:paraId="799371ED" w14:textId="77777777" w:rsidR="00315562" w:rsidRPr="00642458" w:rsidRDefault="00315562" w:rsidP="00195DF0">
      <w:pPr>
        <w:widowControl w:val="0"/>
        <w:spacing w:line="360" w:lineRule="auto"/>
        <w:jc w:val="both"/>
        <w:rPr>
          <w:rFonts w:ascii="Arial" w:hAnsi="Arial" w:cs="Arial"/>
          <w:i/>
          <w:sz w:val="24"/>
          <w:szCs w:val="24"/>
        </w:rPr>
      </w:pPr>
      <w:r w:rsidRPr="00642458">
        <w:rPr>
          <w:rFonts w:ascii="Arial" w:hAnsi="Arial" w:cs="Arial"/>
          <w:b/>
          <w:i/>
          <w:sz w:val="24"/>
          <w:szCs w:val="24"/>
        </w:rPr>
        <w:t>Mensagem</w:t>
      </w:r>
      <w:r w:rsidRPr="00642458">
        <w:rPr>
          <w:rFonts w:ascii="Arial" w:hAnsi="Arial" w:cs="Arial"/>
          <w:i/>
          <w:sz w:val="24"/>
          <w:szCs w:val="24"/>
        </w:rPr>
        <w:t xml:space="preserve">: “Ano do empenho anulado deve ser do exercício da prestação de contas”  </w:t>
      </w:r>
    </w:p>
    <w:p w14:paraId="28869546" w14:textId="77777777" w:rsidR="00315562" w:rsidRDefault="00315562" w:rsidP="00195DF0">
      <w:pPr>
        <w:widowControl w:val="0"/>
        <w:spacing w:line="360" w:lineRule="auto"/>
        <w:jc w:val="both"/>
        <w:rPr>
          <w:rFonts w:ascii="Arial" w:hAnsi="Arial" w:cs="Arial"/>
          <w:b/>
          <w:i/>
          <w:color w:val="0070C0"/>
        </w:rPr>
      </w:pPr>
    </w:p>
    <w:p w14:paraId="4E1961CA" w14:textId="77777777" w:rsidR="00B9269A" w:rsidRPr="00E67E2B" w:rsidRDefault="00B9269A" w:rsidP="00195DF0">
      <w:pPr>
        <w:pStyle w:val="Ttulo3"/>
        <w:ind w:left="0" w:firstLine="0"/>
      </w:pPr>
      <w:bookmarkStart w:id="76" w:name="_Toc138428661"/>
      <w:r w:rsidRPr="00E67E2B">
        <w:t>Conta Corrente 12</w:t>
      </w:r>
      <w:r>
        <w:t>:</w:t>
      </w:r>
      <w:r w:rsidRPr="00E67E2B">
        <w:t xml:space="preserve"> </w:t>
      </w:r>
      <w:r w:rsidRPr="000130B5">
        <w:rPr>
          <w:u w:val="single"/>
        </w:rPr>
        <w:t>PRÉ-EMPENHO</w:t>
      </w:r>
      <w:bookmarkEnd w:id="76"/>
    </w:p>
    <w:p w14:paraId="3EC96789" w14:textId="77777777" w:rsidR="00B9269A" w:rsidRPr="00C3212E" w:rsidRDefault="00B9269A" w:rsidP="00195DF0">
      <w:pPr>
        <w:widowControl w:val="0"/>
        <w:spacing w:line="360" w:lineRule="auto"/>
        <w:jc w:val="both"/>
        <w:rPr>
          <w:rFonts w:ascii="Arial" w:hAnsi="Arial" w:cs="Arial"/>
          <w:b/>
          <w:i/>
          <w:color w:val="0070C0"/>
        </w:rPr>
      </w:pPr>
    </w:p>
    <w:p w14:paraId="4F95D4DA" w14:textId="278F8B36" w:rsidR="00213C6D" w:rsidRPr="00C32FF8" w:rsidRDefault="00637005" w:rsidP="00195DF0">
      <w:pPr>
        <w:pStyle w:val="Corpodetexto"/>
        <w:widowControl w:val="0"/>
        <w:spacing w:line="360" w:lineRule="auto"/>
        <w:rPr>
          <w:b/>
          <w:i/>
          <w:sz w:val="28"/>
          <w:szCs w:val="28"/>
        </w:rPr>
      </w:pPr>
      <w:r>
        <w:rPr>
          <w:rFonts w:ascii="Arial" w:hAnsi="Arial" w:cs="Arial"/>
        </w:rPr>
        <w:t>1</w:t>
      </w:r>
      <w:r w:rsidR="00213C6D" w:rsidRPr="003848E6">
        <w:rPr>
          <w:rFonts w:ascii="Arial" w:hAnsi="Arial" w:cs="Arial"/>
        </w:rPr>
        <w:t xml:space="preserve"> Verificar </w:t>
      </w:r>
      <w:r w:rsidR="00213C6D" w:rsidRPr="00C32FF8">
        <w:rPr>
          <w:rFonts w:ascii="Arial" w:hAnsi="Arial" w:cs="Arial"/>
        </w:rPr>
        <w:t>s</w:t>
      </w:r>
      <w:r w:rsidR="00642458" w:rsidRPr="00C32FF8">
        <w:rPr>
          <w:rFonts w:ascii="Arial" w:hAnsi="Arial" w:cs="Arial"/>
        </w:rPr>
        <w:t>e o código d</w:t>
      </w:r>
      <w:r w:rsidR="000F07F4" w:rsidRPr="00C32FF8">
        <w:rPr>
          <w:rFonts w:ascii="Arial" w:hAnsi="Arial" w:cs="Arial"/>
        </w:rPr>
        <w:t>o campo “F</w:t>
      </w:r>
      <w:r w:rsidR="00642458" w:rsidRPr="00C32FF8">
        <w:rPr>
          <w:rFonts w:ascii="Arial" w:hAnsi="Arial" w:cs="Arial"/>
        </w:rPr>
        <w:t>unção</w:t>
      </w:r>
      <w:r w:rsidR="000F07F4" w:rsidRPr="00C32FF8">
        <w:rPr>
          <w:rFonts w:ascii="Arial" w:hAnsi="Arial" w:cs="Arial"/>
        </w:rPr>
        <w:t>”</w:t>
      </w:r>
      <w:r w:rsidR="00642458" w:rsidRPr="00C32FF8">
        <w:rPr>
          <w:rFonts w:ascii="Arial" w:hAnsi="Arial" w:cs="Arial"/>
        </w:rPr>
        <w:t xml:space="preserve"> consta da Tabela A</w:t>
      </w:r>
      <w:r w:rsidR="00213C6D" w:rsidRPr="00C32FF8">
        <w:rPr>
          <w:rFonts w:ascii="Arial" w:hAnsi="Arial" w:cs="Arial"/>
        </w:rPr>
        <w:t xml:space="preserve">uxiliar </w:t>
      </w:r>
      <w:r w:rsidR="00652A54" w:rsidRPr="00C32FF8">
        <w:rPr>
          <w:rFonts w:ascii="Arial" w:hAnsi="Arial" w:cs="Arial"/>
        </w:rPr>
        <w:t>– Função – Portaria 42/99</w:t>
      </w:r>
      <w:r w:rsidR="00213C6D" w:rsidRPr="00C32FF8">
        <w:rPr>
          <w:rFonts w:ascii="Arial" w:hAnsi="Arial" w:cs="Arial"/>
        </w:rPr>
        <w:t>. (</w:t>
      </w:r>
      <w:r w:rsidR="00213C6D" w:rsidRPr="00C32FF8">
        <w:rPr>
          <w:rFonts w:ascii="Arial" w:hAnsi="Arial" w:cs="Arial"/>
          <w:u w:val="single"/>
        </w:rPr>
        <w:t>Consistência Impeditiva</w:t>
      </w:r>
      <w:r w:rsidR="00213C6D" w:rsidRPr="00C32FF8">
        <w:rPr>
          <w:rFonts w:ascii="Arial" w:hAnsi="Arial" w:cs="Arial"/>
        </w:rPr>
        <w:t xml:space="preserve">) </w:t>
      </w:r>
      <w:r w:rsidR="00213C6D" w:rsidRPr="00C32FF8">
        <w:rPr>
          <w:b/>
          <w:i/>
          <w:sz w:val="28"/>
          <w:szCs w:val="28"/>
        </w:rPr>
        <w:t>ERRO 555</w:t>
      </w:r>
    </w:p>
    <w:p w14:paraId="4213801E" w14:textId="01C9BC32" w:rsidR="00213C6D" w:rsidRPr="00C32FF8" w:rsidRDefault="00213C6D" w:rsidP="00195DF0">
      <w:pPr>
        <w:widowControl w:val="0"/>
        <w:spacing w:line="360" w:lineRule="auto"/>
        <w:jc w:val="both"/>
        <w:rPr>
          <w:rFonts w:ascii="Arial" w:hAnsi="Arial" w:cs="Arial"/>
          <w:i/>
          <w:sz w:val="24"/>
          <w:szCs w:val="24"/>
        </w:rPr>
      </w:pPr>
      <w:r w:rsidRPr="00C32FF8">
        <w:rPr>
          <w:rFonts w:ascii="Arial" w:hAnsi="Arial" w:cs="Arial"/>
          <w:b/>
          <w:i/>
          <w:sz w:val="24"/>
          <w:szCs w:val="24"/>
        </w:rPr>
        <w:t>Mensagem</w:t>
      </w:r>
      <w:r w:rsidRPr="00C32FF8">
        <w:rPr>
          <w:rFonts w:ascii="Arial" w:hAnsi="Arial" w:cs="Arial"/>
          <w:i/>
          <w:sz w:val="24"/>
          <w:szCs w:val="24"/>
        </w:rPr>
        <w:t>: “</w:t>
      </w:r>
      <w:r w:rsidR="000F07F4" w:rsidRPr="00C32FF8">
        <w:rPr>
          <w:rFonts w:ascii="Arial" w:hAnsi="Arial" w:cs="Arial"/>
          <w:i/>
          <w:sz w:val="24"/>
          <w:szCs w:val="24"/>
        </w:rPr>
        <w:t>o campo “</w:t>
      </w:r>
      <w:r w:rsidRPr="00C32FF8">
        <w:rPr>
          <w:rFonts w:ascii="Arial" w:hAnsi="Arial" w:cs="Arial"/>
          <w:i/>
          <w:sz w:val="24"/>
          <w:szCs w:val="24"/>
        </w:rPr>
        <w:t>Função</w:t>
      </w:r>
      <w:r w:rsidR="000F07F4" w:rsidRPr="00C32FF8">
        <w:rPr>
          <w:rFonts w:ascii="Arial" w:hAnsi="Arial" w:cs="Arial"/>
          <w:i/>
          <w:sz w:val="24"/>
          <w:szCs w:val="24"/>
        </w:rPr>
        <w:t>”</w:t>
      </w:r>
      <w:r w:rsidRPr="00C32FF8">
        <w:rPr>
          <w:rFonts w:ascii="Arial" w:hAnsi="Arial" w:cs="Arial"/>
          <w:i/>
          <w:sz w:val="24"/>
          <w:szCs w:val="24"/>
        </w:rPr>
        <w:t xml:space="preserve"> não consta da </w:t>
      </w:r>
      <w:r w:rsidR="00642458" w:rsidRPr="00C32FF8">
        <w:rPr>
          <w:rFonts w:ascii="Arial" w:hAnsi="Arial" w:cs="Arial"/>
          <w:i/>
          <w:sz w:val="24"/>
          <w:szCs w:val="24"/>
        </w:rPr>
        <w:t>T</w:t>
      </w:r>
      <w:r w:rsidRPr="00C32FF8">
        <w:rPr>
          <w:rFonts w:ascii="Arial" w:hAnsi="Arial" w:cs="Arial"/>
          <w:i/>
          <w:sz w:val="24"/>
          <w:szCs w:val="24"/>
        </w:rPr>
        <w:t xml:space="preserve">abela </w:t>
      </w:r>
      <w:r w:rsidR="00642458" w:rsidRPr="00C32FF8">
        <w:rPr>
          <w:rFonts w:ascii="Arial" w:hAnsi="Arial" w:cs="Arial"/>
          <w:i/>
          <w:sz w:val="24"/>
          <w:szCs w:val="24"/>
        </w:rPr>
        <w:t>A</w:t>
      </w:r>
      <w:r w:rsidRPr="00C32FF8">
        <w:rPr>
          <w:rFonts w:ascii="Arial" w:hAnsi="Arial" w:cs="Arial"/>
          <w:i/>
          <w:sz w:val="24"/>
          <w:szCs w:val="24"/>
        </w:rPr>
        <w:t xml:space="preserve">uxiliar </w:t>
      </w:r>
      <w:r w:rsidR="004A6F03" w:rsidRPr="00C32FF8">
        <w:rPr>
          <w:rFonts w:ascii="Arial" w:hAnsi="Arial" w:cs="Arial"/>
          <w:i/>
          <w:sz w:val="24"/>
          <w:szCs w:val="24"/>
        </w:rPr>
        <w:t xml:space="preserve"> </w:t>
      </w:r>
      <w:r w:rsidR="001C46DE" w:rsidRPr="00C32FF8">
        <w:rPr>
          <w:rFonts w:ascii="Arial" w:hAnsi="Arial" w:cs="Arial"/>
          <w:i/>
          <w:sz w:val="24"/>
          <w:szCs w:val="24"/>
        </w:rPr>
        <w:t>FUNÇÃO – PORTARIA 42/99</w:t>
      </w:r>
      <w:r w:rsidRPr="00C32FF8">
        <w:rPr>
          <w:rFonts w:ascii="Arial" w:hAnsi="Arial" w:cs="Arial"/>
          <w:i/>
          <w:sz w:val="24"/>
          <w:szCs w:val="24"/>
        </w:rPr>
        <w:t>”</w:t>
      </w:r>
    </w:p>
    <w:p w14:paraId="4973693A" w14:textId="77777777" w:rsidR="00F65802" w:rsidRDefault="00F65802" w:rsidP="00195DF0">
      <w:pPr>
        <w:pStyle w:val="Corpodetexto"/>
        <w:widowControl w:val="0"/>
        <w:spacing w:line="360" w:lineRule="auto"/>
        <w:rPr>
          <w:rFonts w:ascii="Arial" w:hAnsi="Arial" w:cs="Arial"/>
        </w:rPr>
      </w:pPr>
    </w:p>
    <w:p w14:paraId="4B5290F3" w14:textId="2C405432" w:rsidR="00213C6D" w:rsidRPr="00C32FF8" w:rsidRDefault="00637005" w:rsidP="00195DF0">
      <w:pPr>
        <w:pStyle w:val="Corpodetexto"/>
        <w:widowControl w:val="0"/>
        <w:spacing w:line="360" w:lineRule="auto"/>
        <w:rPr>
          <w:rFonts w:ascii="Arial" w:hAnsi="Arial" w:cs="Arial"/>
        </w:rPr>
      </w:pPr>
      <w:r>
        <w:rPr>
          <w:rFonts w:ascii="Arial" w:hAnsi="Arial" w:cs="Arial"/>
        </w:rPr>
        <w:t>2</w:t>
      </w:r>
      <w:r w:rsidR="000F07F4">
        <w:rPr>
          <w:rFonts w:ascii="Arial" w:hAnsi="Arial" w:cs="Arial"/>
        </w:rPr>
        <w:t> </w:t>
      </w:r>
      <w:r w:rsidR="00213C6D" w:rsidRPr="003848E6">
        <w:rPr>
          <w:rFonts w:ascii="Arial" w:hAnsi="Arial" w:cs="Arial"/>
        </w:rPr>
        <w:t>Verificar se o código d</w:t>
      </w:r>
      <w:r w:rsidR="000F07F4">
        <w:rPr>
          <w:rFonts w:ascii="Arial" w:hAnsi="Arial" w:cs="Arial"/>
        </w:rPr>
        <w:t>o campo “</w:t>
      </w:r>
      <w:r w:rsidR="000F07F4" w:rsidRPr="00C32FF8">
        <w:rPr>
          <w:rFonts w:ascii="Arial" w:hAnsi="Arial" w:cs="Arial"/>
        </w:rPr>
        <w:t>S</w:t>
      </w:r>
      <w:r w:rsidR="00213C6D" w:rsidRPr="00C32FF8">
        <w:rPr>
          <w:rFonts w:ascii="Arial" w:hAnsi="Arial" w:cs="Arial"/>
        </w:rPr>
        <w:t>ubfunção</w:t>
      </w:r>
      <w:r w:rsidR="000F07F4" w:rsidRPr="00C32FF8">
        <w:rPr>
          <w:rFonts w:ascii="Arial" w:hAnsi="Arial" w:cs="Arial"/>
        </w:rPr>
        <w:t>”</w:t>
      </w:r>
      <w:r w:rsidR="00213C6D" w:rsidRPr="00C32FF8">
        <w:rPr>
          <w:rFonts w:ascii="Arial" w:hAnsi="Arial" w:cs="Arial"/>
        </w:rPr>
        <w:t xml:space="preserve"> consta da tabela auxiliar</w:t>
      </w:r>
      <w:r w:rsidR="00C32FF8" w:rsidRPr="00C32FF8">
        <w:rPr>
          <w:rFonts w:ascii="Arial" w:hAnsi="Arial" w:cs="Arial"/>
        </w:rPr>
        <w:t xml:space="preserve"> </w:t>
      </w:r>
      <w:r w:rsidR="00926C9F" w:rsidRPr="00C32FF8">
        <w:rPr>
          <w:rFonts w:ascii="Arial" w:hAnsi="Arial" w:cs="Arial"/>
        </w:rPr>
        <w:t>– Subfunção – Portaria 42/99</w:t>
      </w:r>
      <w:r w:rsidR="00213C6D" w:rsidRPr="00C32FF8">
        <w:rPr>
          <w:rFonts w:ascii="Arial" w:hAnsi="Arial" w:cs="Arial"/>
        </w:rPr>
        <w:t>. (</w:t>
      </w:r>
      <w:r w:rsidR="00213C6D" w:rsidRPr="00C32FF8">
        <w:rPr>
          <w:rFonts w:ascii="Arial" w:hAnsi="Arial" w:cs="Arial"/>
          <w:u w:val="single"/>
        </w:rPr>
        <w:t>Consistência Impeditiva</w:t>
      </w:r>
      <w:r w:rsidR="00213C6D" w:rsidRPr="00C32FF8">
        <w:rPr>
          <w:rFonts w:ascii="Arial" w:hAnsi="Arial" w:cs="Arial"/>
        </w:rPr>
        <w:t xml:space="preserve">) </w:t>
      </w:r>
      <w:r w:rsidR="00213C6D" w:rsidRPr="00C32FF8">
        <w:rPr>
          <w:b/>
          <w:i/>
          <w:sz w:val="28"/>
          <w:szCs w:val="28"/>
        </w:rPr>
        <w:t>ERRO 556</w:t>
      </w:r>
      <w:r w:rsidR="00926C9F" w:rsidRPr="00C32FF8">
        <w:rPr>
          <w:b/>
          <w:i/>
          <w:sz w:val="28"/>
          <w:szCs w:val="28"/>
        </w:rPr>
        <w:t xml:space="preserve"> </w:t>
      </w:r>
    </w:p>
    <w:p w14:paraId="398FA8A6" w14:textId="77A37449" w:rsidR="00213C6D" w:rsidRPr="00C32FF8" w:rsidRDefault="00213C6D" w:rsidP="00195DF0">
      <w:pPr>
        <w:widowControl w:val="0"/>
        <w:spacing w:line="360" w:lineRule="auto"/>
        <w:jc w:val="both"/>
        <w:rPr>
          <w:rFonts w:ascii="Arial" w:hAnsi="Arial" w:cs="Arial"/>
          <w:i/>
          <w:sz w:val="24"/>
          <w:szCs w:val="24"/>
        </w:rPr>
      </w:pPr>
      <w:r w:rsidRPr="00C32FF8">
        <w:rPr>
          <w:rFonts w:ascii="Arial" w:hAnsi="Arial" w:cs="Arial"/>
          <w:b/>
          <w:i/>
          <w:sz w:val="24"/>
          <w:szCs w:val="24"/>
        </w:rPr>
        <w:t>Mensagem</w:t>
      </w:r>
      <w:r w:rsidRPr="00C32FF8">
        <w:rPr>
          <w:rFonts w:ascii="Arial" w:hAnsi="Arial" w:cs="Arial"/>
          <w:i/>
          <w:sz w:val="24"/>
          <w:szCs w:val="24"/>
        </w:rPr>
        <w:t>: “</w:t>
      </w:r>
      <w:r w:rsidR="000F07F4" w:rsidRPr="00C32FF8">
        <w:rPr>
          <w:rFonts w:ascii="Arial" w:hAnsi="Arial" w:cs="Arial"/>
          <w:i/>
          <w:sz w:val="24"/>
          <w:szCs w:val="24"/>
        </w:rPr>
        <w:t>O campo “</w:t>
      </w:r>
      <w:r w:rsidRPr="00C32FF8">
        <w:rPr>
          <w:rFonts w:ascii="Arial" w:hAnsi="Arial" w:cs="Arial"/>
          <w:i/>
          <w:sz w:val="24"/>
          <w:szCs w:val="24"/>
        </w:rPr>
        <w:t>Subfunção</w:t>
      </w:r>
      <w:r w:rsidR="000F07F4" w:rsidRPr="00C32FF8">
        <w:rPr>
          <w:rFonts w:ascii="Arial" w:hAnsi="Arial" w:cs="Arial"/>
          <w:i/>
          <w:sz w:val="24"/>
          <w:szCs w:val="24"/>
        </w:rPr>
        <w:t>”</w:t>
      </w:r>
      <w:r w:rsidRPr="00C32FF8">
        <w:rPr>
          <w:rFonts w:ascii="Arial" w:hAnsi="Arial" w:cs="Arial"/>
          <w:i/>
          <w:sz w:val="24"/>
          <w:szCs w:val="24"/>
        </w:rPr>
        <w:t xml:space="preserve"> não consta da tabela auxiliar </w:t>
      </w:r>
      <w:r w:rsidR="001C46DE" w:rsidRPr="00C32FF8">
        <w:rPr>
          <w:rFonts w:ascii="Arial" w:hAnsi="Arial" w:cs="Arial"/>
          <w:i/>
          <w:sz w:val="24"/>
          <w:szCs w:val="24"/>
        </w:rPr>
        <w:t>SUBFUNÇÃO – PORTARIA 42/99</w:t>
      </w:r>
      <w:r w:rsidRPr="00C32FF8">
        <w:rPr>
          <w:rFonts w:ascii="Arial" w:hAnsi="Arial" w:cs="Arial"/>
          <w:i/>
          <w:sz w:val="24"/>
          <w:szCs w:val="24"/>
        </w:rPr>
        <w:t>”</w:t>
      </w:r>
    </w:p>
    <w:p w14:paraId="7E97DCCB" w14:textId="77777777" w:rsidR="00F65802" w:rsidRDefault="00F65802" w:rsidP="00195DF0">
      <w:pPr>
        <w:pStyle w:val="Corpodetexto"/>
        <w:widowControl w:val="0"/>
        <w:spacing w:line="360" w:lineRule="auto"/>
        <w:rPr>
          <w:rFonts w:ascii="Arial" w:hAnsi="Arial" w:cs="Arial"/>
        </w:rPr>
      </w:pPr>
    </w:p>
    <w:p w14:paraId="296120AF" w14:textId="080A2E97" w:rsidR="00213C6D" w:rsidRPr="000336A1" w:rsidRDefault="00637005" w:rsidP="00195DF0">
      <w:pPr>
        <w:pStyle w:val="Corpodetexto"/>
        <w:widowControl w:val="0"/>
        <w:spacing w:line="360" w:lineRule="auto"/>
        <w:rPr>
          <w:rFonts w:ascii="Arial" w:hAnsi="Arial" w:cs="Arial"/>
        </w:rPr>
      </w:pPr>
      <w:r>
        <w:rPr>
          <w:rFonts w:ascii="Arial" w:hAnsi="Arial" w:cs="Arial"/>
        </w:rPr>
        <w:t>3</w:t>
      </w:r>
      <w:r w:rsidR="000F07F4" w:rsidRPr="00C32FF8">
        <w:rPr>
          <w:rFonts w:ascii="Arial" w:hAnsi="Arial" w:cs="Arial"/>
        </w:rPr>
        <w:t> </w:t>
      </w:r>
      <w:r w:rsidR="00213C6D" w:rsidRPr="00C32FF8">
        <w:rPr>
          <w:rFonts w:ascii="Arial" w:hAnsi="Arial" w:cs="Arial"/>
        </w:rPr>
        <w:t xml:space="preserve">Verificar se </w:t>
      </w:r>
      <w:r w:rsidR="000F07F4" w:rsidRPr="00C32FF8">
        <w:rPr>
          <w:rFonts w:ascii="Arial" w:hAnsi="Arial" w:cs="Arial"/>
        </w:rPr>
        <w:t xml:space="preserve">o </w:t>
      </w:r>
      <w:r w:rsidR="00213C6D" w:rsidRPr="00C32FF8">
        <w:rPr>
          <w:rFonts w:ascii="Arial" w:hAnsi="Arial" w:cs="Arial"/>
        </w:rPr>
        <w:t>código da despesa (Categoria Econômica/Grupo de Despesa/Modalidade de Aplicação/Elemento de Despesa/</w:t>
      </w:r>
      <w:r w:rsidR="000F07F4" w:rsidRPr="00C32FF8">
        <w:rPr>
          <w:rFonts w:ascii="Arial" w:hAnsi="Arial" w:cs="Arial"/>
        </w:rPr>
        <w:t>Subelemento d</w:t>
      </w:r>
      <w:r w:rsidR="004C3AC9" w:rsidRPr="00C32FF8">
        <w:rPr>
          <w:rFonts w:ascii="Arial" w:hAnsi="Arial" w:cs="Arial"/>
        </w:rPr>
        <w:t>e</w:t>
      </w:r>
      <w:r w:rsidR="000F07F4" w:rsidRPr="00C32FF8">
        <w:rPr>
          <w:rFonts w:ascii="Arial" w:hAnsi="Arial" w:cs="Arial"/>
        </w:rPr>
        <w:t xml:space="preserve"> D</w:t>
      </w:r>
      <w:r w:rsidR="00213C6D" w:rsidRPr="00C32FF8">
        <w:rPr>
          <w:rFonts w:ascii="Arial" w:hAnsi="Arial" w:cs="Arial"/>
        </w:rPr>
        <w:t xml:space="preserve">espesa) consta da </w:t>
      </w:r>
      <w:r w:rsidR="000F07F4" w:rsidRPr="00C32FF8">
        <w:rPr>
          <w:rFonts w:ascii="Arial" w:hAnsi="Arial" w:cs="Arial"/>
        </w:rPr>
        <w:t>T</w:t>
      </w:r>
      <w:r w:rsidR="00213C6D" w:rsidRPr="00C32FF8">
        <w:rPr>
          <w:rFonts w:ascii="Arial" w:hAnsi="Arial" w:cs="Arial"/>
        </w:rPr>
        <w:t xml:space="preserve">abela </w:t>
      </w:r>
      <w:r w:rsidR="000F07F4" w:rsidRPr="00C32FF8">
        <w:rPr>
          <w:rFonts w:ascii="Arial" w:hAnsi="Arial" w:cs="Arial"/>
        </w:rPr>
        <w:t>A</w:t>
      </w:r>
      <w:r w:rsidR="00213C6D" w:rsidRPr="00C32FF8">
        <w:rPr>
          <w:rFonts w:ascii="Arial" w:hAnsi="Arial" w:cs="Arial"/>
        </w:rPr>
        <w:t xml:space="preserve">uxiliar </w:t>
      </w:r>
      <w:r w:rsidR="001311E7" w:rsidRPr="00C32FF8">
        <w:rPr>
          <w:rFonts w:ascii="Arial" w:hAnsi="Arial" w:cs="Arial"/>
        </w:rPr>
        <w:t xml:space="preserve">– Classificação </w:t>
      </w:r>
      <w:r w:rsidR="001311E7" w:rsidRPr="00487E21">
        <w:rPr>
          <w:rFonts w:ascii="Arial" w:hAnsi="Arial" w:cs="Arial"/>
        </w:rPr>
        <w:t>Econônica da Despesa</w:t>
      </w:r>
      <w:r w:rsidR="00213C6D" w:rsidRPr="00487E21">
        <w:rPr>
          <w:rFonts w:ascii="Arial" w:hAnsi="Arial" w:cs="Arial"/>
        </w:rPr>
        <w:t xml:space="preserve"> (E – Execução</w:t>
      </w:r>
      <w:r w:rsidR="00C32FF8" w:rsidRPr="00487E21">
        <w:rPr>
          <w:rFonts w:ascii="Arial" w:hAnsi="Arial" w:cs="Arial"/>
        </w:rPr>
        <w:t xml:space="preserve"> e Ente </w:t>
      </w:r>
      <w:r w:rsidR="00C32FF8" w:rsidRPr="000336A1">
        <w:rPr>
          <w:rFonts w:ascii="Arial" w:hAnsi="Arial" w:cs="Arial"/>
        </w:rPr>
        <w:t>que utiliza = M</w:t>
      </w:r>
      <w:r w:rsidR="0065001B" w:rsidRPr="000336A1">
        <w:rPr>
          <w:rFonts w:ascii="Arial" w:hAnsi="Arial" w:cs="Arial"/>
        </w:rPr>
        <w:t>/C</w:t>
      </w:r>
      <w:r w:rsidR="00C32FF8" w:rsidRPr="000336A1">
        <w:rPr>
          <w:rFonts w:ascii="Arial" w:hAnsi="Arial" w:cs="Arial"/>
        </w:rPr>
        <w:t xml:space="preserve"> ou E/M</w:t>
      </w:r>
      <w:r w:rsidR="0065001B" w:rsidRPr="000336A1">
        <w:rPr>
          <w:rFonts w:ascii="Arial" w:hAnsi="Arial" w:cs="Arial"/>
        </w:rPr>
        <w:t>/C</w:t>
      </w:r>
      <w:r w:rsidR="00213C6D" w:rsidRPr="000336A1">
        <w:rPr>
          <w:rFonts w:ascii="Arial" w:hAnsi="Arial" w:cs="Arial"/>
        </w:rPr>
        <w:t xml:space="preserve">). </w:t>
      </w:r>
      <w:r w:rsidR="00213C6D" w:rsidRPr="00487E21">
        <w:rPr>
          <w:rFonts w:ascii="Arial" w:hAnsi="Arial" w:cs="Arial"/>
        </w:rPr>
        <w:t>(</w:t>
      </w:r>
      <w:r w:rsidR="00213C6D" w:rsidRPr="00487E21">
        <w:rPr>
          <w:rFonts w:ascii="Arial" w:hAnsi="Arial" w:cs="Arial"/>
          <w:u w:val="single"/>
        </w:rPr>
        <w:t>Consistência Impeditiva</w:t>
      </w:r>
      <w:r w:rsidR="00213C6D" w:rsidRPr="00487E21">
        <w:rPr>
          <w:rFonts w:ascii="Arial" w:hAnsi="Arial" w:cs="Arial"/>
        </w:rPr>
        <w:t xml:space="preserve">) </w:t>
      </w:r>
      <w:r w:rsidR="007C320C" w:rsidRPr="000336A1">
        <w:rPr>
          <w:b/>
          <w:i/>
          <w:sz w:val="28"/>
          <w:szCs w:val="28"/>
        </w:rPr>
        <w:t xml:space="preserve">ERRO </w:t>
      </w:r>
      <w:r w:rsidR="0065001B" w:rsidRPr="000336A1">
        <w:rPr>
          <w:b/>
          <w:i/>
          <w:sz w:val="28"/>
          <w:szCs w:val="28"/>
        </w:rPr>
        <w:t xml:space="preserve"> </w:t>
      </w:r>
      <w:r w:rsidR="00B75885" w:rsidRPr="000336A1">
        <w:rPr>
          <w:b/>
          <w:i/>
          <w:sz w:val="28"/>
          <w:szCs w:val="28"/>
        </w:rPr>
        <w:t>8231</w:t>
      </w:r>
    </w:p>
    <w:p w14:paraId="0E2FB105" w14:textId="5EE3A05C" w:rsidR="00213C6D" w:rsidRPr="00487E21" w:rsidRDefault="00213C6D" w:rsidP="00195DF0">
      <w:pPr>
        <w:widowControl w:val="0"/>
        <w:spacing w:line="360" w:lineRule="auto"/>
        <w:jc w:val="both"/>
        <w:rPr>
          <w:rFonts w:ascii="Arial" w:hAnsi="Arial" w:cs="Arial"/>
          <w:i/>
          <w:sz w:val="24"/>
          <w:szCs w:val="24"/>
        </w:rPr>
      </w:pPr>
      <w:r w:rsidRPr="00C32FF8">
        <w:rPr>
          <w:rFonts w:ascii="Arial" w:hAnsi="Arial" w:cs="Arial"/>
          <w:b/>
          <w:i/>
          <w:sz w:val="24"/>
          <w:szCs w:val="24"/>
        </w:rPr>
        <w:t>Mensagem</w:t>
      </w:r>
      <w:r w:rsidRPr="00C32FF8">
        <w:rPr>
          <w:rFonts w:ascii="Arial" w:hAnsi="Arial" w:cs="Arial"/>
          <w:i/>
          <w:sz w:val="24"/>
          <w:szCs w:val="24"/>
        </w:rPr>
        <w:t>: “Código de despesa (Categoria Econômica/Grupo de Despesa/Modalidade de Aplicação/Elemento de Desp</w:t>
      </w:r>
      <w:r w:rsidR="000F07F4" w:rsidRPr="00C32FF8">
        <w:rPr>
          <w:rFonts w:ascii="Arial" w:hAnsi="Arial" w:cs="Arial"/>
          <w:i/>
          <w:sz w:val="24"/>
          <w:szCs w:val="24"/>
        </w:rPr>
        <w:t>esa/Subelemento de Despesa) não consta da T</w:t>
      </w:r>
      <w:r w:rsidRPr="00C32FF8">
        <w:rPr>
          <w:rFonts w:ascii="Arial" w:hAnsi="Arial" w:cs="Arial"/>
          <w:i/>
          <w:sz w:val="24"/>
          <w:szCs w:val="24"/>
        </w:rPr>
        <w:t>abela</w:t>
      </w:r>
      <w:r w:rsidR="000F07F4" w:rsidRPr="00C32FF8">
        <w:rPr>
          <w:rFonts w:ascii="Arial" w:hAnsi="Arial" w:cs="Arial"/>
          <w:i/>
          <w:sz w:val="24"/>
          <w:szCs w:val="24"/>
        </w:rPr>
        <w:t xml:space="preserve"> Auxiliar</w:t>
      </w:r>
      <w:r w:rsidRPr="00C32FF8">
        <w:rPr>
          <w:rFonts w:ascii="Arial" w:hAnsi="Arial" w:cs="Arial"/>
          <w:i/>
          <w:sz w:val="24"/>
          <w:szCs w:val="24"/>
        </w:rPr>
        <w:t xml:space="preserve"> </w:t>
      </w:r>
      <w:r w:rsidR="006D45CE" w:rsidRPr="00487E21">
        <w:rPr>
          <w:rFonts w:ascii="Arial" w:hAnsi="Arial" w:cs="Arial"/>
          <w:i/>
          <w:sz w:val="24"/>
          <w:szCs w:val="24"/>
        </w:rPr>
        <w:t>CLASSIFICAÇÃO ECONÔMICA DA DESPESA</w:t>
      </w:r>
      <w:r w:rsidR="001311E7" w:rsidRPr="00487E21">
        <w:rPr>
          <w:rFonts w:ascii="Arial" w:hAnsi="Arial" w:cs="Arial"/>
          <w:i/>
          <w:sz w:val="24"/>
          <w:szCs w:val="24"/>
        </w:rPr>
        <w:t xml:space="preserve"> </w:t>
      </w:r>
      <w:r w:rsidRPr="00487E21">
        <w:rPr>
          <w:rFonts w:ascii="Arial" w:hAnsi="Arial" w:cs="Arial"/>
          <w:i/>
          <w:sz w:val="24"/>
          <w:szCs w:val="24"/>
        </w:rPr>
        <w:t>(E-Execução)</w:t>
      </w:r>
      <w:r w:rsidR="00C32FF8" w:rsidRPr="00487E21">
        <w:rPr>
          <w:rFonts w:ascii="Arial" w:hAnsi="Arial" w:cs="Arial"/>
          <w:i/>
          <w:sz w:val="24"/>
          <w:szCs w:val="24"/>
        </w:rPr>
        <w:t xml:space="preserve"> ou não deve ser utilizada por </w:t>
      </w:r>
      <w:r w:rsidR="00BE34DC" w:rsidRPr="00487E21">
        <w:rPr>
          <w:rFonts w:ascii="Arial" w:hAnsi="Arial" w:cs="Arial"/>
          <w:i/>
          <w:sz w:val="24"/>
          <w:szCs w:val="24"/>
        </w:rPr>
        <w:t>M</w:t>
      </w:r>
      <w:r w:rsidR="00C32FF8" w:rsidRPr="00487E21">
        <w:rPr>
          <w:rFonts w:ascii="Arial" w:hAnsi="Arial" w:cs="Arial"/>
          <w:i/>
          <w:sz w:val="24"/>
          <w:szCs w:val="24"/>
        </w:rPr>
        <w:t>unicípios</w:t>
      </w:r>
      <w:r w:rsidRPr="00487E21">
        <w:rPr>
          <w:rFonts w:ascii="Arial" w:hAnsi="Arial" w:cs="Arial"/>
          <w:i/>
          <w:sz w:val="24"/>
          <w:szCs w:val="24"/>
        </w:rPr>
        <w:t>”</w:t>
      </w:r>
    </w:p>
    <w:p w14:paraId="56A6BF51" w14:textId="77777777" w:rsidR="00213C6D" w:rsidRPr="003848E6" w:rsidRDefault="00213C6D" w:rsidP="00195DF0">
      <w:pPr>
        <w:widowControl w:val="0"/>
        <w:spacing w:line="360" w:lineRule="auto"/>
        <w:jc w:val="both"/>
        <w:rPr>
          <w:rFonts w:ascii="Arial" w:hAnsi="Arial" w:cs="Arial"/>
          <w:i/>
        </w:rPr>
      </w:pPr>
    </w:p>
    <w:p w14:paraId="56067099" w14:textId="30B02509" w:rsidR="00213C6D" w:rsidRPr="003848E6" w:rsidRDefault="00637005" w:rsidP="00195DF0">
      <w:pPr>
        <w:pStyle w:val="Corpodetexto"/>
        <w:widowControl w:val="0"/>
        <w:spacing w:line="360" w:lineRule="auto"/>
        <w:rPr>
          <w:rFonts w:ascii="Arial" w:hAnsi="Arial" w:cs="Arial"/>
        </w:rPr>
      </w:pPr>
      <w:r>
        <w:rPr>
          <w:rFonts w:ascii="Arial" w:hAnsi="Arial" w:cs="Arial"/>
        </w:rPr>
        <w:t>4</w:t>
      </w:r>
      <w:r w:rsidR="000F07F4">
        <w:rPr>
          <w:rFonts w:ascii="Arial" w:hAnsi="Arial" w:cs="Arial"/>
        </w:rPr>
        <w:t> </w:t>
      </w:r>
      <w:r w:rsidR="00213C6D" w:rsidRPr="00E67E2B">
        <w:rPr>
          <w:rFonts w:ascii="Arial" w:hAnsi="Arial" w:cs="Arial"/>
        </w:rPr>
        <w:t>Verificar</w:t>
      </w:r>
      <w:r w:rsidR="00213C6D">
        <w:rPr>
          <w:rFonts w:ascii="Arial" w:hAnsi="Arial" w:cs="Arial"/>
        </w:rPr>
        <w:t xml:space="preserve"> </w:t>
      </w:r>
      <w:r w:rsidR="00213C6D" w:rsidRPr="00E67E2B">
        <w:rPr>
          <w:rFonts w:ascii="Arial" w:hAnsi="Arial" w:cs="Arial"/>
        </w:rPr>
        <w:t xml:space="preserve">no </w:t>
      </w:r>
      <w:r w:rsidR="00661FEE">
        <w:rPr>
          <w:rFonts w:ascii="Arial" w:hAnsi="Arial" w:cs="Arial"/>
        </w:rPr>
        <w:t>Conta Corrente</w:t>
      </w:r>
      <w:r w:rsidR="00213C6D" w:rsidRPr="00E67E2B">
        <w:rPr>
          <w:rFonts w:ascii="Arial" w:hAnsi="Arial" w:cs="Arial"/>
        </w:rPr>
        <w:t xml:space="preserve"> 12, </w:t>
      </w:r>
      <w:r w:rsidR="00661FEE">
        <w:rPr>
          <w:rFonts w:ascii="Arial" w:hAnsi="Arial" w:cs="Arial"/>
        </w:rPr>
        <w:t>Conta Contábil</w:t>
      </w:r>
      <w:r w:rsidR="00213C6D" w:rsidRPr="00E67E2B">
        <w:rPr>
          <w:rFonts w:ascii="Arial" w:hAnsi="Arial" w:cs="Arial"/>
        </w:rPr>
        <w:t xml:space="preserve">  622120200 - Crédito Pré</w:t>
      </w:r>
      <w:r w:rsidR="004C3AC9">
        <w:rPr>
          <w:rFonts w:ascii="Arial" w:hAnsi="Arial" w:cs="Arial"/>
        </w:rPr>
        <w:noBreakHyphen/>
        <w:t>E</w:t>
      </w:r>
      <w:r w:rsidR="00213C6D" w:rsidRPr="00E67E2B">
        <w:rPr>
          <w:rFonts w:ascii="Arial" w:hAnsi="Arial" w:cs="Arial"/>
        </w:rPr>
        <w:t>mpenhado no BALANCORR.XML</w:t>
      </w:r>
      <w:r w:rsidR="00213C6D">
        <w:rPr>
          <w:rFonts w:ascii="Arial" w:hAnsi="Arial" w:cs="Arial"/>
        </w:rPr>
        <w:t xml:space="preserve">, </w:t>
      </w:r>
      <w:r w:rsidR="00213C6D" w:rsidRPr="000F07F4">
        <w:rPr>
          <w:rFonts w:ascii="Arial" w:hAnsi="Arial" w:cs="Arial"/>
        </w:rPr>
        <w:t>quando valor do campo “Movimento Crédito” for maior que zero</w:t>
      </w:r>
      <w:r w:rsidR="00213C6D">
        <w:rPr>
          <w:rFonts w:ascii="Arial" w:hAnsi="Arial" w:cs="Arial"/>
        </w:rPr>
        <w:t>,</w:t>
      </w:r>
      <w:r w:rsidR="00213C6D" w:rsidRPr="00E67E2B">
        <w:rPr>
          <w:rFonts w:ascii="Arial" w:hAnsi="Arial" w:cs="Arial"/>
        </w:rPr>
        <w:t xml:space="preserve"> se a data </w:t>
      </w:r>
      <w:r w:rsidR="00213C6D" w:rsidRPr="00E67E2B">
        <w:rPr>
          <w:rFonts w:ascii="Arial" w:hAnsi="Arial" w:cs="Arial"/>
        </w:rPr>
        <w:lastRenderedPageBreak/>
        <w:t xml:space="preserve">de emissão do </w:t>
      </w:r>
      <w:r w:rsidR="004C3AC9">
        <w:rPr>
          <w:rFonts w:ascii="Arial" w:hAnsi="Arial" w:cs="Arial"/>
        </w:rPr>
        <w:t>Pré-E</w:t>
      </w:r>
      <w:r w:rsidR="00213C6D" w:rsidRPr="00E67E2B">
        <w:rPr>
          <w:rFonts w:ascii="Arial" w:hAnsi="Arial" w:cs="Arial"/>
        </w:rPr>
        <w:t xml:space="preserve">mpenho pertence ao mês de prestação de contas. </w:t>
      </w:r>
      <w:r w:rsidR="00213C6D" w:rsidRPr="000F07F4">
        <w:rPr>
          <w:rFonts w:ascii="Arial" w:hAnsi="Arial" w:cs="Arial"/>
        </w:rPr>
        <w:t>(</w:t>
      </w:r>
      <w:r w:rsidR="00213C6D" w:rsidRPr="00E4773B">
        <w:rPr>
          <w:rFonts w:ascii="Arial" w:hAnsi="Arial" w:cs="Arial"/>
          <w:u w:val="single"/>
        </w:rPr>
        <w:t xml:space="preserve">Consistência </w:t>
      </w:r>
      <w:r w:rsidR="009F037A" w:rsidRPr="00E4773B">
        <w:rPr>
          <w:rFonts w:ascii="Arial" w:hAnsi="Arial" w:cs="Arial"/>
          <w:u w:val="single"/>
        </w:rPr>
        <w:t>Indicativa</w:t>
      </w:r>
      <w:r w:rsidR="00213C6D" w:rsidRPr="00E4773B">
        <w:rPr>
          <w:rFonts w:ascii="Arial" w:hAnsi="Arial" w:cs="Arial"/>
        </w:rPr>
        <w:t xml:space="preserve">) </w:t>
      </w:r>
      <w:r w:rsidR="00213C6D" w:rsidRPr="00E4773B">
        <w:rPr>
          <w:b/>
          <w:i/>
          <w:sz w:val="28"/>
          <w:szCs w:val="28"/>
        </w:rPr>
        <w:t>ERRO 563</w:t>
      </w:r>
    </w:p>
    <w:p w14:paraId="501A862E" w14:textId="77777777" w:rsidR="00213C6D" w:rsidRPr="004C3AC9" w:rsidRDefault="00213C6D" w:rsidP="00195DF0">
      <w:pPr>
        <w:widowControl w:val="0"/>
        <w:spacing w:line="360" w:lineRule="auto"/>
        <w:jc w:val="both"/>
        <w:rPr>
          <w:rFonts w:ascii="Arial" w:hAnsi="Arial" w:cs="Arial"/>
          <w:i/>
          <w:sz w:val="24"/>
          <w:szCs w:val="24"/>
        </w:rPr>
      </w:pPr>
      <w:r w:rsidRPr="004C3AC9">
        <w:rPr>
          <w:rFonts w:ascii="Arial" w:hAnsi="Arial" w:cs="Arial"/>
          <w:b/>
          <w:i/>
          <w:sz w:val="24"/>
          <w:szCs w:val="24"/>
        </w:rPr>
        <w:t>Mensagem</w:t>
      </w:r>
      <w:r w:rsidRPr="004C3AC9">
        <w:rPr>
          <w:rFonts w:ascii="Arial" w:hAnsi="Arial" w:cs="Arial"/>
          <w:i/>
          <w:sz w:val="24"/>
          <w:szCs w:val="24"/>
        </w:rPr>
        <w:t xml:space="preserve">: “Data de emissão do </w:t>
      </w:r>
      <w:r w:rsidR="004C3AC9">
        <w:rPr>
          <w:rFonts w:ascii="Arial" w:hAnsi="Arial" w:cs="Arial"/>
          <w:i/>
          <w:sz w:val="24"/>
          <w:szCs w:val="24"/>
        </w:rPr>
        <w:t>P</w:t>
      </w:r>
      <w:r w:rsidRPr="004C3AC9">
        <w:rPr>
          <w:rFonts w:ascii="Arial" w:hAnsi="Arial" w:cs="Arial"/>
          <w:i/>
          <w:sz w:val="24"/>
          <w:szCs w:val="24"/>
        </w:rPr>
        <w:t>ré-</w:t>
      </w:r>
      <w:r w:rsidR="004C3AC9">
        <w:rPr>
          <w:rFonts w:ascii="Arial" w:hAnsi="Arial" w:cs="Arial"/>
          <w:i/>
          <w:sz w:val="24"/>
          <w:szCs w:val="24"/>
        </w:rPr>
        <w:t>E</w:t>
      </w:r>
      <w:r w:rsidRPr="004C3AC9">
        <w:rPr>
          <w:rFonts w:ascii="Arial" w:hAnsi="Arial" w:cs="Arial"/>
          <w:i/>
          <w:sz w:val="24"/>
          <w:szCs w:val="24"/>
        </w:rPr>
        <w:t>mpenho deve pertencer ao mês da prestação de contas”</w:t>
      </w:r>
    </w:p>
    <w:p w14:paraId="249A826E" w14:textId="77777777" w:rsidR="00213C6D" w:rsidRPr="00E67E2B" w:rsidRDefault="00213C6D" w:rsidP="00195DF0">
      <w:pPr>
        <w:widowControl w:val="0"/>
        <w:spacing w:line="360" w:lineRule="auto"/>
        <w:jc w:val="both"/>
        <w:rPr>
          <w:rFonts w:ascii="Arial" w:hAnsi="Arial" w:cs="Arial"/>
          <w:i/>
        </w:rPr>
      </w:pPr>
    </w:p>
    <w:p w14:paraId="568A8921" w14:textId="4C7ABD82" w:rsidR="00D07E2E" w:rsidRDefault="00637005" w:rsidP="00195DF0">
      <w:pPr>
        <w:pStyle w:val="Corpodetexto"/>
        <w:widowControl w:val="0"/>
        <w:spacing w:line="360" w:lineRule="auto"/>
        <w:rPr>
          <w:rFonts w:ascii="Arial" w:hAnsi="Arial" w:cs="Arial"/>
        </w:rPr>
      </w:pPr>
      <w:r>
        <w:rPr>
          <w:rFonts w:ascii="Arial" w:hAnsi="Arial" w:cs="Arial"/>
        </w:rPr>
        <w:t xml:space="preserve">5 </w:t>
      </w:r>
      <w:r w:rsidR="00213C6D" w:rsidRPr="000F07F4">
        <w:rPr>
          <w:rFonts w:ascii="Arial" w:hAnsi="Arial" w:cs="Arial"/>
        </w:rPr>
        <w:t xml:space="preserve">Verificar no </w:t>
      </w:r>
      <w:r w:rsidR="00661FEE">
        <w:rPr>
          <w:rFonts w:ascii="Arial" w:hAnsi="Arial" w:cs="Arial"/>
        </w:rPr>
        <w:t>Conta Corrente</w:t>
      </w:r>
      <w:r w:rsidR="00213C6D" w:rsidRPr="000F07F4">
        <w:rPr>
          <w:rFonts w:ascii="Arial" w:hAnsi="Arial" w:cs="Arial"/>
        </w:rPr>
        <w:t xml:space="preserve"> 12, </w:t>
      </w:r>
      <w:r w:rsidR="00661FEE">
        <w:rPr>
          <w:rFonts w:ascii="Arial" w:hAnsi="Arial" w:cs="Arial"/>
        </w:rPr>
        <w:t>Conta Contábil</w:t>
      </w:r>
      <w:r w:rsidR="00213C6D" w:rsidRPr="000F07F4">
        <w:rPr>
          <w:rFonts w:ascii="Arial" w:hAnsi="Arial" w:cs="Arial"/>
        </w:rPr>
        <w:t xml:space="preserve">  622120200</w:t>
      </w:r>
      <w:r w:rsidR="004C3AC9">
        <w:rPr>
          <w:rFonts w:ascii="Arial" w:hAnsi="Arial" w:cs="Arial"/>
        </w:rPr>
        <w:t> </w:t>
      </w:r>
      <w:r w:rsidR="004C3AC9">
        <w:rPr>
          <w:rFonts w:ascii="Arial" w:hAnsi="Arial" w:cs="Arial"/>
        </w:rPr>
        <w:noBreakHyphen/>
        <w:t> </w:t>
      </w:r>
      <w:r w:rsidR="00213C6D" w:rsidRPr="000F07F4">
        <w:rPr>
          <w:rFonts w:ascii="Arial" w:hAnsi="Arial" w:cs="Arial"/>
        </w:rPr>
        <w:t>Crédito Pré</w:t>
      </w:r>
      <w:r w:rsidR="00213C6D" w:rsidRPr="000F07F4">
        <w:rPr>
          <w:rFonts w:ascii="Arial" w:hAnsi="Arial" w:cs="Arial"/>
        </w:rPr>
        <w:noBreakHyphen/>
      </w:r>
      <w:r w:rsidR="004C3AC9">
        <w:rPr>
          <w:rFonts w:ascii="Arial" w:hAnsi="Arial" w:cs="Arial"/>
        </w:rPr>
        <w:t>E</w:t>
      </w:r>
      <w:r w:rsidR="00213C6D" w:rsidRPr="000F07F4">
        <w:rPr>
          <w:rFonts w:ascii="Arial" w:hAnsi="Arial" w:cs="Arial"/>
        </w:rPr>
        <w:t>mpenhado no BALANCORR.XML se a chave: (</w:t>
      </w:r>
      <w:r w:rsidR="004C3AC9">
        <w:rPr>
          <w:rFonts w:ascii="Arial" w:hAnsi="Arial" w:cs="Arial"/>
        </w:rPr>
        <w:t>C</w:t>
      </w:r>
      <w:r w:rsidR="00213C6D" w:rsidRPr="000F07F4">
        <w:rPr>
          <w:rFonts w:ascii="Arial" w:hAnsi="Arial" w:cs="Arial"/>
        </w:rPr>
        <w:t xml:space="preserve">ódigo do </w:t>
      </w:r>
      <w:r w:rsidR="004C3AC9">
        <w:rPr>
          <w:rFonts w:ascii="Arial" w:hAnsi="Arial" w:cs="Arial"/>
        </w:rPr>
        <w:t>Ó</w:t>
      </w:r>
      <w:r w:rsidR="00213C6D" w:rsidRPr="000F07F4">
        <w:rPr>
          <w:rFonts w:ascii="Arial" w:hAnsi="Arial" w:cs="Arial"/>
        </w:rPr>
        <w:t xml:space="preserve">rgão; </w:t>
      </w:r>
      <w:r w:rsidR="004C3AC9">
        <w:rPr>
          <w:rFonts w:ascii="Arial" w:hAnsi="Arial" w:cs="Arial"/>
        </w:rPr>
        <w:t>C</w:t>
      </w:r>
      <w:r w:rsidR="00213C6D" w:rsidRPr="000F07F4">
        <w:rPr>
          <w:rFonts w:ascii="Arial" w:hAnsi="Arial" w:cs="Arial"/>
        </w:rPr>
        <w:t xml:space="preserve">ódigo da </w:t>
      </w:r>
      <w:r w:rsidR="004C3AC9">
        <w:rPr>
          <w:rFonts w:ascii="Arial" w:hAnsi="Arial" w:cs="Arial"/>
        </w:rPr>
        <w:t>U</w:t>
      </w:r>
      <w:r w:rsidR="00213C6D" w:rsidRPr="000F07F4">
        <w:rPr>
          <w:rFonts w:ascii="Arial" w:hAnsi="Arial" w:cs="Arial"/>
        </w:rPr>
        <w:t xml:space="preserve">nidade </w:t>
      </w:r>
      <w:r w:rsidR="004C3AC9">
        <w:rPr>
          <w:rFonts w:ascii="Arial" w:hAnsi="Arial" w:cs="Arial"/>
        </w:rPr>
        <w:t>O</w:t>
      </w:r>
      <w:r w:rsidR="00213C6D" w:rsidRPr="000F07F4">
        <w:rPr>
          <w:rFonts w:ascii="Arial" w:hAnsi="Arial" w:cs="Arial"/>
        </w:rPr>
        <w:t xml:space="preserve">rçamentária; </w:t>
      </w:r>
      <w:r w:rsidR="004C3AC9">
        <w:rPr>
          <w:rFonts w:ascii="Arial" w:hAnsi="Arial" w:cs="Arial"/>
        </w:rPr>
        <w:t>F</w:t>
      </w:r>
      <w:r w:rsidR="00213C6D" w:rsidRPr="000F07F4">
        <w:rPr>
          <w:rFonts w:ascii="Arial" w:hAnsi="Arial" w:cs="Arial"/>
        </w:rPr>
        <w:t xml:space="preserve">unção; </w:t>
      </w:r>
      <w:r w:rsidR="004C3AC9">
        <w:rPr>
          <w:rFonts w:ascii="Arial" w:hAnsi="Arial" w:cs="Arial"/>
        </w:rPr>
        <w:t>S</w:t>
      </w:r>
      <w:r w:rsidR="00213C6D" w:rsidRPr="000F07F4">
        <w:rPr>
          <w:rFonts w:ascii="Arial" w:hAnsi="Arial" w:cs="Arial"/>
        </w:rPr>
        <w:t xml:space="preserve">ubfunção; </w:t>
      </w:r>
      <w:r w:rsidR="004C3AC9">
        <w:rPr>
          <w:rFonts w:ascii="Arial" w:hAnsi="Arial" w:cs="Arial"/>
        </w:rPr>
        <w:t>P</w:t>
      </w:r>
      <w:r w:rsidR="00213C6D" w:rsidRPr="000F07F4">
        <w:rPr>
          <w:rFonts w:ascii="Arial" w:hAnsi="Arial" w:cs="Arial"/>
        </w:rPr>
        <w:t xml:space="preserve">rograma; </w:t>
      </w:r>
      <w:r w:rsidR="004C3AC9">
        <w:rPr>
          <w:rFonts w:ascii="Arial" w:hAnsi="Arial" w:cs="Arial"/>
        </w:rPr>
        <w:t>A</w:t>
      </w:r>
      <w:r w:rsidR="00213C6D" w:rsidRPr="000F07F4">
        <w:rPr>
          <w:rFonts w:ascii="Arial" w:hAnsi="Arial" w:cs="Arial"/>
        </w:rPr>
        <w:t xml:space="preserve">ção </w:t>
      </w:r>
      <w:r w:rsidR="004C3AC9">
        <w:rPr>
          <w:rFonts w:ascii="Arial" w:hAnsi="Arial" w:cs="Arial"/>
        </w:rPr>
        <w:t>(P</w:t>
      </w:r>
      <w:r w:rsidR="00213C6D" w:rsidRPr="000F07F4">
        <w:rPr>
          <w:rFonts w:ascii="Arial" w:hAnsi="Arial" w:cs="Arial"/>
        </w:rPr>
        <w:t>rojeto\</w:t>
      </w:r>
      <w:r w:rsidR="004C3AC9">
        <w:rPr>
          <w:rFonts w:ascii="Arial" w:hAnsi="Arial" w:cs="Arial"/>
        </w:rPr>
        <w:t>A</w:t>
      </w:r>
      <w:r w:rsidR="00213C6D" w:rsidRPr="000F07F4">
        <w:rPr>
          <w:rFonts w:ascii="Arial" w:hAnsi="Arial" w:cs="Arial"/>
        </w:rPr>
        <w:t>tividade\</w:t>
      </w:r>
      <w:r w:rsidR="004C3AC9">
        <w:rPr>
          <w:rFonts w:ascii="Arial" w:hAnsi="Arial" w:cs="Arial"/>
        </w:rPr>
        <w:t>Operações E</w:t>
      </w:r>
      <w:r w:rsidR="00213C6D" w:rsidRPr="000F07F4">
        <w:rPr>
          <w:rFonts w:ascii="Arial" w:hAnsi="Arial" w:cs="Arial"/>
        </w:rPr>
        <w:t>speciais</w:t>
      </w:r>
      <w:r w:rsidR="004C3AC9">
        <w:rPr>
          <w:rFonts w:ascii="Arial" w:hAnsi="Arial" w:cs="Arial"/>
        </w:rPr>
        <w:t>)</w:t>
      </w:r>
      <w:r w:rsidR="00213C6D" w:rsidRPr="000F07F4">
        <w:rPr>
          <w:rFonts w:ascii="Arial" w:hAnsi="Arial" w:cs="Arial"/>
        </w:rPr>
        <w:t xml:space="preserve">; </w:t>
      </w:r>
      <w:r w:rsidR="004C3AC9">
        <w:rPr>
          <w:rFonts w:ascii="Arial" w:hAnsi="Arial" w:cs="Arial"/>
        </w:rPr>
        <w:t>Categoria E</w:t>
      </w:r>
      <w:r w:rsidR="00213C6D" w:rsidRPr="000F07F4">
        <w:rPr>
          <w:rFonts w:ascii="Arial" w:hAnsi="Arial" w:cs="Arial"/>
        </w:rPr>
        <w:t xml:space="preserve">conômica; </w:t>
      </w:r>
      <w:r w:rsidR="004C3AC9">
        <w:rPr>
          <w:rFonts w:ascii="Arial" w:hAnsi="Arial" w:cs="Arial"/>
        </w:rPr>
        <w:t>Grupo de D</w:t>
      </w:r>
      <w:r w:rsidR="00213C6D" w:rsidRPr="000F07F4">
        <w:rPr>
          <w:rFonts w:ascii="Arial" w:hAnsi="Arial" w:cs="Arial"/>
        </w:rPr>
        <w:t xml:space="preserve">espesa; </w:t>
      </w:r>
      <w:r w:rsidR="004C3AC9">
        <w:rPr>
          <w:rFonts w:ascii="Arial" w:hAnsi="Arial" w:cs="Arial"/>
        </w:rPr>
        <w:t>Modalidade de A</w:t>
      </w:r>
      <w:r w:rsidR="00213C6D" w:rsidRPr="000F07F4">
        <w:rPr>
          <w:rFonts w:ascii="Arial" w:hAnsi="Arial" w:cs="Arial"/>
        </w:rPr>
        <w:t xml:space="preserve">plicação; </w:t>
      </w:r>
      <w:r w:rsidR="004C3AC9">
        <w:rPr>
          <w:rFonts w:ascii="Arial" w:hAnsi="Arial" w:cs="Arial"/>
        </w:rPr>
        <w:t>E</w:t>
      </w:r>
      <w:r w:rsidR="00213C6D" w:rsidRPr="000F07F4">
        <w:rPr>
          <w:rFonts w:ascii="Arial" w:hAnsi="Arial" w:cs="Arial"/>
        </w:rPr>
        <w:t xml:space="preserve">lemento de </w:t>
      </w:r>
      <w:r w:rsidR="004C3AC9">
        <w:rPr>
          <w:rFonts w:ascii="Arial" w:hAnsi="Arial" w:cs="Arial"/>
        </w:rPr>
        <w:t>D</w:t>
      </w:r>
      <w:r w:rsidR="00213C6D" w:rsidRPr="000F07F4">
        <w:rPr>
          <w:rFonts w:ascii="Arial" w:hAnsi="Arial" w:cs="Arial"/>
        </w:rPr>
        <w:t xml:space="preserve">espesa ; </w:t>
      </w:r>
      <w:r w:rsidR="00D07E2E" w:rsidRPr="007B1DD5">
        <w:rPr>
          <w:rFonts w:ascii="Arial" w:hAnsi="Arial" w:cs="Arial"/>
        </w:rPr>
        <w:t xml:space="preserve">Subelemento da Despesa; </w:t>
      </w:r>
      <w:r w:rsidR="004C3AC9" w:rsidRPr="007B1DD5">
        <w:rPr>
          <w:rFonts w:ascii="Arial" w:hAnsi="Arial" w:cs="Arial"/>
        </w:rPr>
        <w:t>Código do G</w:t>
      </w:r>
      <w:r w:rsidR="00213C6D" w:rsidRPr="007B1DD5">
        <w:rPr>
          <w:rFonts w:ascii="Arial" w:hAnsi="Arial" w:cs="Arial"/>
        </w:rPr>
        <w:t xml:space="preserve">rupo de </w:t>
      </w:r>
      <w:r w:rsidR="004C3AC9" w:rsidRPr="007B1DD5">
        <w:rPr>
          <w:rFonts w:ascii="Arial" w:hAnsi="Arial" w:cs="Arial"/>
        </w:rPr>
        <w:t>Fonte/Destinação de R</w:t>
      </w:r>
      <w:r w:rsidR="00213C6D" w:rsidRPr="007B1DD5">
        <w:rPr>
          <w:rFonts w:ascii="Arial" w:hAnsi="Arial" w:cs="Arial"/>
        </w:rPr>
        <w:t xml:space="preserve">ecursos; </w:t>
      </w:r>
      <w:r w:rsidR="004C3AC9" w:rsidRPr="007B1DD5">
        <w:rPr>
          <w:rFonts w:ascii="Arial" w:hAnsi="Arial" w:cs="Arial"/>
        </w:rPr>
        <w:t xml:space="preserve">Código da Especificação das </w:t>
      </w:r>
      <w:r w:rsidR="004C3AC9">
        <w:rPr>
          <w:rFonts w:ascii="Arial" w:hAnsi="Arial" w:cs="Arial"/>
        </w:rPr>
        <w:t>Fontes/Destinações de Recursos </w:t>
      </w:r>
      <w:r w:rsidR="004C3AC9">
        <w:rPr>
          <w:rFonts w:ascii="Arial" w:hAnsi="Arial" w:cs="Arial"/>
        </w:rPr>
        <w:noBreakHyphen/>
        <w:t> Parte F</w:t>
      </w:r>
      <w:r w:rsidR="00213C6D" w:rsidRPr="000F07F4">
        <w:rPr>
          <w:rFonts w:ascii="Arial" w:hAnsi="Arial" w:cs="Arial"/>
        </w:rPr>
        <w:t xml:space="preserve">ixa ; </w:t>
      </w:r>
      <w:r w:rsidR="004C3AC9">
        <w:rPr>
          <w:rFonts w:ascii="Arial" w:hAnsi="Arial" w:cs="Arial"/>
        </w:rPr>
        <w:t>Código do Detalhamento das Fontes/Destinações de R</w:t>
      </w:r>
      <w:r w:rsidR="00213C6D" w:rsidRPr="000F07F4">
        <w:rPr>
          <w:rFonts w:ascii="Arial" w:hAnsi="Arial" w:cs="Arial"/>
        </w:rPr>
        <w:t>ecursos</w:t>
      </w:r>
      <w:r w:rsidR="004C3AC9">
        <w:rPr>
          <w:rFonts w:ascii="Arial" w:hAnsi="Arial" w:cs="Arial"/>
        </w:rPr>
        <w:t> </w:t>
      </w:r>
      <w:r w:rsidR="004C3AC9">
        <w:rPr>
          <w:rFonts w:ascii="Arial" w:hAnsi="Arial" w:cs="Arial"/>
        </w:rPr>
        <w:noBreakHyphen/>
        <w:t> Parte V</w:t>
      </w:r>
      <w:r w:rsidR="00213C6D" w:rsidRPr="000F07F4">
        <w:rPr>
          <w:rFonts w:ascii="Arial" w:hAnsi="Arial" w:cs="Arial"/>
        </w:rPr>
        <w:t>ariável</w:t>
      </w:r>
      <w:r w:rsidR="004B7040">
        <w:rPr>
          <w:rFonts w:ascii="Arial" w:hAnsi="Arial" w:cs="Arial"/>
        </w:rPr>
        <w:t>/</w:t>
      </w:r>
      <w:r w:rsidR="004B7040" w:rsidRPr="007B1DD5">
        <w:rPr>
          <w:rFonts w:ascii="Arial" w:hAnsi="Arial" w:cs="Arial"/>
        </w:rPr>
        <w:t>Código Complemento Fonte/Destinação de Recursos</w:t>
      </w:r>
      <w:r w:rsidR="00213C6D" w:rsidRPr="007B1DD5">
        <w:rPr>
          <w:rFonts w:ascii="Arial" w:hAnsi="Arial" w:cs="Arial"/>
        </w:rPr>
        <w:t xml:space="preserve">) é igual ao informado  no </w:t>
      </w:r>
      <w:r w:rsidR="00661FEE" w:rsidRPr="007B1DD5">
        <w:rPr>
          <w:rFonts w:ascii="Arial" w:hAnsi="Arial" w:cs="Arial"/>
        </w:rPr>
        <w:t>Conta Corrente</w:t>
      </w:r>
      <w:r w:rsidR="00213C6D" w:rsidRPr="007B1DD5">
        <w:rPr>
          <w:rFonts w:ascii="Arial" w:hAnsi="Arial" w:cs="Arial"/>
        </w:rPr>
        <w:t xml:space="preserve"> 07, na co</w:t>
      </w:r>
      <w:r w:rsidR="00213C6D" w:rsidRPr="000F07F4">
        <w:rPr>
          <w:rFonts w:ascii="Arial" w:hAnsi="Arial" w:cs="Arial"/>
        </w:rPr>
        <w:t>nta</w:t>
      </w:r>
      <w:r w:rsidR="00213C6D" w:rsidRPr="00B02AEC">
        <w:rPr>
          <w:rFonts w:ascii="Arial" w:hAnsi="Arial" w:cs="Arial"/>
        </w:rPr>
        <w:t xml:space="preserve"> </w:t>
      </w:r>
      <w:r w:rsidR="004C3AC9" w:rsidRPr="00B02AEC">
        <w:rPr>
          <w:rFonts w:ascii="Arial" w:hAnsi="Arial" w:cs="Arial"/>
        </w:rPr>
        <w:t>622110000</w:t>
      </w:r>
      <w:r w:rsidR="00E84E7C" w:rsidRPr="00B02AEC">
        <w:rPr>
          <w:rFonts w:ascii="Arial" w:hAnsi="Arial" w:cs="Arial"/>
        </w:rPr>
        <w:t> </w:t>
      </w:r>
      <w:r w:rsidR="00E84E7C" w:rsidRPr="00E84E7C">
        <w:rPr>
          <w:rFonts w:ascii="Arial" w:hAnsi="Arial" w:cs="Arial"/>
        </w:rPr>
        <w:noBreakHyphen/>
      </w:r>
      <w:r w:rsidR="00E84E7C">
        <w:rPr>
          <w:rFonts w:ascii="Arial" w:hAnsi="Arial" w:cs="Arial"/>
          <w:color w:val="0070C0"/>
        </w:rPr>
        <w:t> </w:t>
      </w:r>
      <w:r w:rsidR="004C3AC9">
        <w:rPr>
          <w:rFonts w:ascii="Arial" w:hAnsi="Arial" w:cs="Arial"/>
        </w:rPr>
        <w:t>Crédito D</w:t>
      </w:r>
      <w:r w:rsidR="00213C6D" w:rsidRPr="000F07F4">
        <w:rPr>
          <w:rFonts w:ascii="Arial" w:hAnsi="Arial" w:cs="Arial"/>
        </w:rPr>
        <w:t>isponível</w:t>
      </w:r>
      <w:r w:rsidR="00E4773B">
        <w:rPr>
          <w:rFonts w:ascii="Arial" w:hAnsi="Arial" w:cs="Arial"/>
        </w:rPr>
        <w:t xml:space="preserve">, </w:t>
      </w:r>
      <w:r w:rsidR="00E4773B" w:rsidRPr="007B1DD5">
        <w:rPr>
          <w:rFonts w:ascii="Arial" w:hAnsi="Arial" w:cs="Arial"/>
          <w:szCs w:val="24"/>
        </w:rPr>
        <w:t>onde o campo &lt;SubElementoDespesa&gt; deve ser igual à chave ou “00”,</w:t>
      </w:r>
      <w:r w:rsidR="00E4773B" w:rsidRPr="007B1DD5">
        <w:rPr>
          <w:rFonts w:ascii="Arial" w:hAnsi="Arial" w:cs="Arial"/>
        </w:rPr>
        <w:t xml:space="preserve"> </w:t>
      </w:r>
      <w:r w:rsidR="00213C6D" w:rsidRPr="007B1DD5">
        <w:rPr>
          <w:rFonts w:ascii="Arial" w:hAnsi="Arial" w:cs="Arial"/>
        </w:rPr>
        <w:t xml:space="preserve"> </w:t>
      </w:r>
      <w:r w:rsidR="00213C6D" w:rsidRPr="000F07F4">
        <w:rPr>
          <w:rFonts w:ascii="Arial" w:hAnsi="Arial" w:cs="Arial"/>
        </w:rPr>
        <w:t>no BALANCORR.XML  para mesma chave, no exercício.</w:t>
      </w:r>
    </w:p>
    <w:p w14:paraId="1BBBA8A8" w14:textId="6CE816E1" w:rsidR="00213C6D" w:rsidRPr="007B1DD5" w:rsidRDefault="00123F92" w:rsidP="00195DF0">
      <w:pPr>
        <w:pStyle w:val="Corpodetexto"/>
        <w:widowControl w:val="0"/>
        <w:spacing w:line="360" w:lineRule="auto"/>
        <w:rPr>
          <w:rFonts w:ascii="Arial" w:hAnsi="Arial" w:cs="Arial"/>
        </w:rPr>
      </w:pPr>
      <w:r w:rsidRPr="000F07F4">
        <w:rPr>
          <w:rFonts w:ascii="Arial" w:hAnsi="Arial" w:cs="Arial"/>
        </w:rPr>
        <w:t>(</w:t>
      </w:r>
      <w:r w:rsidRPr="000F07F4">
        <w:rPr>
          <w:rFonts w:ascii="Arial" w:hAnsi="Arial" w:cs="Arial"/>
          <w:u w:val="single"/>
        </w:rPr>
        <w:t>Consistência Impeditiva</w:t>
      </w:r>
      <w:r w:rsidRPr="007B1DD5">
        <w:rPr>
          <w:rFonts w:ascii="Arial" w:hAnsi="Arial" w:cs="Arial"/>
        </w:rPr>
        <w:t xml:space="preserve">)  </w:t>
      </w:r>
      <w:r w:rsidR="004B7040" w:rsidRPr="007B1DD5">
        <w:rPr>
          <w:b/>
          <w:i/>
          <w:sz w:val="28"/>
          <w:szCs w:val="28"/>
        </w:rPr>
        <w:t xml:space="preserve">ERRO </w:t>
      </w:r>
      <w:r w:rsidR="00F05FCC" w:rsidRPr="007B1DD5">
        <w:rPr>
          <w:b/>
          <w:i/>
          <w:sz w:val="28"/>
          <w:szCs w:val="28"/>
        </w:rPr>
        <w:t xml:space="preserve">4239 </w:t>
      </w:r>
    </w:p>
    <w:p w14:paraId="0941FD91" w14:textId="77777777" w:rsidR="00213C6D" w:rsidRDefault="00213C6D" w:rsidP="00195DF0">
      <w:pPr>
        <w:widowControl w:val="0"/>
        <w:spacing w:line="360" w:lineRule="auto"/>
        <w:jc w:val="both"/>
        <w:rPr>
          <w:rFonts w:ascii="Arial" w:hAnsi="Arial" w:cs="Arial"/>
          <w:i/>
          <w:sz w:val="24"/>
          <w:szCs w:val="24"/>
        </w:rPr>
      </w:pPr>
      <w:r w:rsidRPr="004C3AC9">
        <w:rPr>
          <w:rFonts w:ascii="Arial" w:hAnsi="Arial" w:cs="Arial"/>
          <w:b/>
          <w:i/>
          <w:sz w:val="24"/>
          <w:szCs w:val="24"/>
        </w:rPr>
        <w:t>Mensagem:</w:t>
      </w:r>
      <w:r w:rsidRPr="004C3AC9">
        <w:rPr>
          <w:rFonts w:ascii="Arial" w:hAnsi="Arial" w:cs="Arial"/>
          <w:b/>
          <w:bCs/>
          <w:i/>
          <w:sz w:val="24"/>
          <w:szCs w:val="24"/>
        </w:rPr>
        <w:t xml:space="preserve"> </w:t>
      </w:r>
      <w:r w:rsidR="004C3AC9" w:rsidRPr="004C3AC9">
        <w:rPr>
          <w:rFonts w:ascii="Arial" w:hAnsi="Arial" w:cs="Arial"/>
          <w:i/>
          <w:sz w:val="24"/>
          <w:szCs w:val="24"/>
        </w:rPr>
        <w:t>“</w:t>
      </w:r>
      <w:r w:rsidRPr="004C3AC9">
        <w:rPr>
          <w:rFonts w:ascii="Arial" w:hAnsi="Arial" w:cs="Arial"/>
          <w:i/>
          <w:sz w:val="24"/>
          <w:szCs w:val="24"/>
        </w:rPr>
        <w:t xml:space="preserve">Dotação informada no </w:t>
      </w:r>
      <w:r w:rsidR="00661FEE">
        <w:rPr>
          <w:rFonts w:ascii="Arial" w:hAnsi="Arial" w:cs="Arial"/>
          <w:i/>
          <w:sz w:val="24"/>
          <w:szCs w:val="24"/>
        </w:rPr>
        <w:t>Conta Corrente</w:t>
      </w:r>
      <w:r w:rsidRPr="004C3AC9">
        <w:rPr>
          <w:rFonts w:ascii="Arial" w:hAnsi="Arial" w:cs="Arial"/>
          <w:i/>
          <w:sz w:val="24"/>
          <w:szCs w:val="24"/>
        </w:rPr>
        <w:t xml:space="preserve"> 12, </w:t>
      </w:r>
      <w:r w:rsidR="00661FEE">
        <w:rPr>
          <w:rFonts w:ascii="Arial" w:hAnsi="Arial" w:cs="Arial"/>
          <w:i/>
          <w:sz w:val="24"/>
          <w:szCs w:val="24"/>
        </w:rPr>
        <w:t>Conta Contábil</w:t>
      </w:r>
      <w:r w:rsidRPr="004C3AC9">
        <w:rPr>
          <w:rFonts w:ascii="Arial" w:hAnsi="Arial" w:cs="Arial"/>
          <w:i/>
          <w:sz w:val="24"/>
          <w:szCs w:val="24"/>
        </w:rPr>
        <w:t xml:space="preserve">  622120200</w:t>
      </w:r>
      <w:r w:rsidR="004C3AC9" w:rsidRPr="004C3AC9">
        <w:rPr>
          <w:rFonts w:ascii="Arial" w:hAnsi="Arial" w:cs="Arial"/>
          <w:i/>
          <w:sz w:val="24"/>
          <w:szCs w:val="24"/>
        </w:rPr>
        <w:t> </w:t>
      </w:r>
      <w:r w:rsidR="004C3AC9" w:rsidRPr="004C3AC9">
        <w:rPr>
          <w:rFonts w:ascii="Arial" w:hAnsi="Arial" w:cs="Arial"/>
          <w:i/>
          <w:sz w:val="24"/>
          <w:szCs w:val="24"/>
        </w:rPr>
        <w:noBreakHyphen/>
        <w:t> </w:t>
      </w:r>
      <w:r w:rsidRPr="004C3AC9">
        <w:rPr>
          <w:rFonts w:ascii="Arial" w:hAnsi="Arial" w:cs="Arial"/>
          <w:i/>
          <w:sz w:val="24"/>
          <w:szCs w:val="24"/>
        </w:rPr>
        <w:t xml:space="preserve">Crédito Pré-Empenhado,  inexistente no </w:t>
      </w:r>
      <w:r w:rsidR="00661FEE">
        <w:rPr>
          <w:rFonts w:ascii="Arial" w:hAnsi="Arial" w:cs="Arial"/>
          <w:i/>
          <w:sz w:val="24"/>
          <w:szCs w:val="24"/>
        </w:rPr>
        <w:t>Conta Corrente</w:t>
      </w:r>
      <w:r w:rsidRPr="004C3AC9">
        <w:rPr>
          <w:rFonts w:ascii="Arial" w:hAnsi="Arial" w:cs="Arial"/>
          <w:i/>
          <w:sz w:val="24"/>
          <w:szCs w:val="24"/>
        </w:rPr>
        <w:t xml:space="preserve"> 07, na </w:t>
      </w:r>
      <w:r w:rsidR="00661FEE">
        <w:rPr>
          <w:rFonts w:ascii="Arial" w:hAnsi="Arial" w:cs="Arial"/>
          <w:i/>
          <w:sz w:val="24"/>
          <w:szCs w:val="24"/>
        </w:rPr>
        <w:t>Conta Contábil</w:t>
      </w:r>
      <w:r w:rsidRPr="004C3AC9">
        <w:rPr>
          <w:rFonts w:ascii="Arial" w:hAnsi="Arial" w:cs="Arial"/>
          <w:i/>
          <w:sz w:val="24"/>
          <w:szCs w:val="24"/>
        </w:rPr>
        <w:t xml:space="preserve"> </w:t>
      </w:r>
      <w:r w:rsidRPr="00B02AEC">
        <w:rPr>
          <w:rFonts w:ascii="Arial" w:hAnsi="Arial" w:cs="Arial"/>
          <w:i/>
          <w:sz w:val="24"/>
          <w:szCs w:val="24"/>
        </w:rPr>
        <w:t>622110</w:t>
      </w:r>
      <w:r w:rsidR="004C3AC9" w:rsidRPr="00B02AEC">
        <w:rPr>
          <w:rFonts w:ascii="Arial" w:hAnsi="Arial" w:cs="Arial"/>
          <w:i/>
          <w:sz w:val="24"/>
          <w:szCs w:val="24"/>
        </w:rPr>
        <w:t>0</w:t>
      </w:r>
      <w:r w:rsidRPr="00B02AEC">
        <w:rPr>
          <w:rFonts w:ascii="Arial" w:hAnsi="Arial" w:cs="Arial"/>
          <w:i/>
          <w:sz w:val="24"/>
          <w:szCs w:val="24"/>
        </w:rPr>
        <w:t>00</w:t>
      </w:r>
      <w:r w:rsidR="004C3AC9" w:rsidRPr="004C3AC9">
        <w:rPr>
          <w:rFonts w:ascii="Arial" w:hAnsi="Arial" w:cs="Arial"/>
          <w:i/>
          <w:color w:val="0070C0"/>
          <w:sz w:val="24"/>
          <w:szCs w:val="24"/>
        </w:rPr>
        <w:t> </w:t>
      </w:r>
      <w:r w:rsidR="004C3AC9" w:rsidRPr="004C3AC9">
        <w:rPr>
          <w:rFonts w:ascii="Arial" w:hAnsi="Arial" w:cs="Arial"/>
          <w:i/>
          <w:color w:val="0070C0"/>
          <w:sz w:val="24"/>
          <w:szCs w:val="24"/>
        </w:rPr>
        <w:noBreakHyphen/>
        <w:t> </w:t>
      </w:r>
      <w:r w:rsidRPr="004C3AC9">
        <w:rPr>
          <w:rFonts w:ascii="Arial" w:hAnsi="Arial" w:cs="Arial"/>
          <w:i/>
          <w:sz w:val="24"/>
          <w:szCs w:val="24"/>
        </w:rPr>
        <w:t>Crédito Disponível</w:t>
      </w:r>
      <w:r w:rsidR="004C3AC9">
        <w:rPr>
          <w:rFonts w:ascii="Arial" w:hAnsi="Arial" w:cs="Arial"/>
          <w:i/>
          <w:sz w:val="24"/>
          <w:szCs w:val="24"/>
        </w:rPr>
        <w:t>”</w:t>
      </w:r>
      <w:r w:rsidRPr="004C3AC9">
        <w:rPr>
          <w:rFonts w:ascii="Arial" w:hAnsi="Arial" w:cs="Arial"/>
          <w:i/>
          <w:sz w:val="24"/>
          <w:szCs w:val="24"/>
        </w:rPr>
        <w:t xml:space="preserve">. </w:t>
      </w:r>
    </w:p>
    <w:p w14:paraId="43A9508F" w14:textId="77777777" w:rsidR="00213C6D" w:rsidRDefault="00213C6D" w:rsidP="00195DF0">
      <w:pPr>
        <w:widowControl w:val="0"/>
        <w:spacing w:line="360" w:lineRule="auto"/>
        <w:jc w:val="both"/>
        <w:rPr>
          <w:rFonts w:ascii="Arial" w:hAnsi="Arial" w:cs="Arial"/>
          <w:b/>
        </w:rPr>
      </w:pPr>
    </w:p>
    <w:p w14:paraId="51845038" w14:textId="3EB9702F" w:rsidR="001D6970" w:rsidRPr="000F07F4" w:rsidRDefault="00637005" w:rsidP="00195DF0">
      <w:pPr>
        <w:pStyle w:val="Corpodetexto"/>
        <w:widowControl w:val="0"/>
        <w:spacing w:line="360" w:lineRule="auto"/>
        <w:rPr>
          <w:rFonts w:ascii="Arial" w:hAnsi="Arial" w:cs="Arial"/>
        </w:rPr>
      </w:pPr>
      <w:r>
        <w:rPr>
          <w:rFonts w:ascii="Arial" w:hAnsi="Arial" w:cs="Arial"/>
        </w:rPr>
        <w:t>6</w:t>
      </w:r>
      <w:r w:rsidR="000F07F4">
        <w:rPr>
          <w:rFonts w:ascii="Arial" w:hAnsi="Arial" w:cs="Arial"/>
        </w:rPr>
        <w:t> </w:t>
      </w:r>
      <w:r w:rsidR="001D6970" w:rsidRPr="000F07F4">
        <w:rPr>
          <w:rFonts w:ascii="Arial" w:hAnsi="Arial" w:cs="Arial"/>
        </w:rPr>
        <w:t xml:space="preserve">No </w:t>
      </w:r>
      <w:r w:rsidR="00661FEE">
        <w:rPr>
          <w:rFonts w:ascii="Arial" w:hAnsi="Arial" w:cs="Arial"/>
        </w:rPr>
        <w:t>Conta Corrente</w:t>
      </w:r>
      <w:r w:rsidR="001D6970" w:rsidRPr="000F07F4">
        <w:rPr>
          <w:rFonts w:ascii="Arial" w:hAnsi="Arial" w:cs="Arial"/>
        </w:rPr>
        <w:t xml:space="preserve"> 12, verificar se ano do </w:t>
      </w:r>
      <w:r w:rsidR="004C3AC9">
        <w:rPr>
          <w:rFonts w:ascii="Arial" w:hAnsi="Arial" w:cs="Arial"/>
        </w:rPr>
        <w:t>P</w:t>
      </w:r>
      <w:r w:rsidR="001D6970" w:rsidRPr="000F07F4">
        <w:rPr>
          <w:rFonts w:ascii="Arial" w:hAnsi="Arial" w:cs="Arial"/>
        </w:rPr>
        <w:t>ré-</w:t>
      </w:r>
      <w:r w:rsidR="004C3AC9">
        <w:rPr>
          <w:rFonts w:ascii="Arial" w:hAnsi="Arial" w:cs="Arial"/>
        </w:rPr>
        <w:t>E</w:t>
      </w:r>
      <w:r w:rsidR="001D6970" w:rsidRPr="000F07F4">
        <w:rPr>
          <w:rFonts w:ascii="Arial" w:hAnsi="Arial" w:cs="Arial"/>
        </w:rPr>
        <w:t>mpenho é o mesmo ano do exercício de prestação de contas. (</w:t>
      </w:r>
      <w:r w:rsidR="001D6970" w:rsidRPr="000F07F4">
        <w:rPr>
          <w:rFonts w:ascii="Arial" w:hAnsi="Arial" w:cs="Arial"/>
          <w:u w:val="single"/>
        </w:rPr>
        <w:t>Consistência Impeditiva</w:t>
      </w:r>
      <w:r w:rsidR="001D6970" w:rsidRPr="000F07F4">
        <w:rPr>
          <w:rFonts w:ascii="Arial" w:hAnsi="Arial" w:cs="Arial"/>
        </w:rPr>
        <w:t>)</w:t>
      </w:r>
      <w:r w:rsidR="00315562" w:rsidRPr="000F07F4">
        <w:rPr>
          <w:rFonts w:ascii="Arial" w:hAnsi="Arial" w:cs="Arial"/>
        </w:rPr>
        <w:t xml:space="preserve">  </w:t>
      </w:r>
      <w:r w:rsidR="00315562" w:rsidRPr="000F07F4">
        <w:rPr>
          <w:b/>
          <w:i/>
          <w:sz w:val="28"/>
          <w:szCs w:val="28"/>
        </w:rPr>
        <w:t>ERRO 759</w:t>
      </w:r>
    </w:p>
    <w:p w14:paraId="5C065F1D" w14:textId="77777777" w:rsidR="001D6970" w:rsidRPr="003848E6" w:rsidRDefault="001D6970" w:rsidP="00195DF0">
      <w:pPr>
        <w:widowControl w:val="0"/>
        <w:spacing w:line="360" w:lineRule="auto"/>
        <w:jc w:val="both"/>
        <w:rPr>
          <w:rFonts w:ascii="Arial" w:hAnsi="Arial" w:cs="Arial"/>
          <w:i/>
        </w:rPr>
      </w:pPr>
      <w:r w:rsidRPr="003848E6">
        <w:rPr>
          <w:rFonts w:ascii="Arial" w:hAnsi="Arial" w:cs="Arial"/>
          <w:b/>
          <w:sz w:val="24"/>
          <w:szCs w:val="24"/>
        </w:rPr>
        <w:t>Mensagem:</w:t>
      </w:r>
      <w:r w:rsidRPr="003848E6">
        <w:rPr>
          <w:rFonts w:ascii="Arial" w:hAnsi="Arial" w:cs="Arial"/>
          <w:sz w:val="24"/>
          <w:szCs w:val="24"/>
        </w:rPr>
        <w:t> </w:t>
      </w:r>
      <w:r w:rsidRPr="003848E6">
        <w:rPr>
          <w:rFonts w:ascii="Arial" w:hAnsi="Arial" w:cs="Arial"/>
          <w:i/>
          <w:sz w:val="24"/>
          <w:szCs w:val="24"/>
        </w:rPr>
        <w:t>“Ano de emissão do pré-empenho deve ser o mesmo ano do exercício da prestação de contas”.</w:t>
      </w:r>
      <w:r w:rsidRPr="003848E6">
        <w:rPr>
          <w:rFonts w:ascii="Arial" w:hAnsi="Arial" w:cs="Arial"/>
          <w:i/>
        </w:rPr>
        <w:t xml:space="preserve"> </w:t>
      </w:r>
    </w:p>
    <w:p w14:paraId="7B7BD584" w14:textId="77777777" w:rsidR="00315562" w:rsidRPr="003848E6" w:rsidRDefault="00315562" w:rsidP="00195DF0">
      <w:pPr>
        <w:widowControl w:val="0"/>
        <w:tabs>
          <w:tab w:val="left" w:pos="2060"/>
        </w:tabs>
        <w:spacing w:line="360" w:lineRule="auto"/>
        <w:jc w:val="both"/>
        <w:rPr>
          <w:rFonts w:ascii="Arial" w:hAnsi="Arial" w:cs="Arial"/>
          <w:b/>
        </w:rPr>
      </w:pPr>
    </w:p>
    <w:p w14:paraId="58BB1E11" w14:textId="2D467297" w:rsidR="00315562" w:rsidRPr="000F07F4" w:rsidRDefault="00637005" w:rsidP="00195DF0">
      <w:pPr>
        <w:pStyle w:val="Corpodetexto"/>
        <w:widowControl w:val="0"/>
        <w:spacing w:line="360" w:lineRule="auto"/>
        <w:rPr>
          <w:rFonts w:ascii="Arial" w:hAnsi="Arial" w:cs="Arial"/>
        </w:rPr>
      </w:pPr>
      <w:r>
        <w:rPr>
          <w:rFonts w:ascii="Arial" w:hAnsi="Arial" w:cs="Arial"/>
        </w:rPr>
        <w:t>7</w:t>
      </w:r>
      <w:r w:rsidR="000F07F4">
        <w:rPr>
          <w:rFonts w:ascii="Arial" w:hAnsi="Arial" w:cs="Arial"/>
        </w:rPr>
        <w:t> </w:t>
      </w:r>
      <w:r w:rsidR="00315562" w:rsidRPr="003848E6">
        <w:rPr>
          <w:rFonts w:ascii="Arial" w:hAnsi="Arial" w:cs="Arial"/>
        </w:rPr>
        <w:t xml:space="preserve">Verificar se o ano da anulação (extrair da Data de Emissão) do empenho é o mesmo do exercício da prestação de contas. </w:t>
      </w:r>
      <w:r w:rsidR="00315562" w:rsidRPr="000F07F4">
        <w:rPr>
          <w:rFonts w:ascii="Arial" w:hAnsi="Arial" w:cs="Arial"/>
        </w:rPr>
        <w:t>(</w:t>
      </w:r>
      <w:r w:rsidR="00315562" w:rsidRPr="000F07F4">
        <w:rPr>
          <w:rFonts w:ascii="Arial" w:hAnsi="Arial" w:cs="Arial"/>
          <w:u w:val="single"/>
        </w:rPr>
        <w:t>Consistência Impeditiva</w:t>
      </w:r>
      <w:r w:rsidR="00315562" w:rsidRPr="000F07F4">
        <w:rPr>
          <w:rFonts w:ascii="Arial" w:hAnsi="Arial" w:cs="Arial"/>
        </w:rPr>
        <w:t xml:space="preserve">) </w:t>
      </w:r>
      <w:r w:rsidR="00315562" w:rsidRPr="000F07F4">
        <w:rPr>
          <w:b/>
          <w:i/>
          <w:sz w:val="28"/>
          <w:szCs w:val="28"/>
        </w:rPr>
        <w:t>ERRO 761</w:t>
      </w:r>
      <w:r w:rsidR="000F07F4">
        <w:rPr>
          <w:rFonts w:ascii="Arial" w:hAnsi="Arial" w:cs="Arial"/>
        </w:rPr>
        <w:t xml:space="preserve"> </w:t>
      </w:r>
      <w:r w:rsidR="000F07F4" w:rsidRPr="000F07F4">
        <w:rPr>
          <w:rFonts w:ascii="Arial" w:hAnsi="Arial" w:cs="Arial"/>
        </w:rPr>
        <w:t>(04/06/2013)</w:t>
      </w:r>
    </w:p>
    <w:p w14:paraId="1D7D486C" w14:textId="77777777" w:rsidR="00315562" w:rsidRDefault="00315562" w:rsidP="00195DF0">
      <w:pPr>
        <w:widowControl w:val="0"/>
        <w:tabs>
          <w:tab w:val="left" w:pos="2060"/>
        </w:tabs>
        <w:spacing w:line="360" w:lineRule="auto"/>
        <w:jc w:val="both"/>
        <w:rPr>
          <w:rFonts w:ascii="Arial" w:hAnsi="Arial" w:cs="Arial"/>
          <w:i/>
          <w:sz w:val="24"/>
          <w:szCs w:val="24"/>
        </w:rPr>
      </w:pPr>
      <w:r w:rsidRPr="003848E6">
        <w:rPr>
          <w:rFonts w:ascii="Arial" w:hAnsi="Arial" w:cs="Arial"/>
          <w:b/>
          <w:sz w:val="24"/>
          <w:szCs w:val="24"/>
        </w:rPr>
        <w:t>Mensagem</w:t>
      </w:r>
      <w:r w:rsidRPr="003848E6">
        <w:rPr>
          <w:rFonts w:ascii="Arial" w:hAnsi="Arial" w:cs="Arial"/>
          <w:sz w:val="24"/>
          <w:szCs w:val="24"/>
        </w:rPr>
        <w:t>: </w:t>
      </w:r>
      <w:r w:rsidRPr="003848E6">
        <w:rPr>
          <w:rFonts w:ascii="Arial" w:hAnsi="Arial" w:cs="Arial"/>
          <w:i/>
          <w:sz w:val="24"/>
          <w:szCs w:val="24"/>
        </w:rPr>
        <w:t xml:space="preserve">“Ano de  anulação de empenho deve </w:t>
      </w:r>
      <w:r w:rsidRPr="00954E5B">
        <w:rPr>
          <w:rFonts w:ascii="Arial" w:hAnsi="Arial" w:cs="Arial"/>
          <w:i/>
          <w:sz w:val="24"/>
          <w:szCs w:val="24"/>
        </w:rPr>
        <w:t>ser do exercício da prestação de contas”</w:t>
      </w:r>
    </w:p>
    <w:p w14:paraId="6A500D55" w14:textId="77777777" w:rsidR="00B9269A" w:rsidRDefault="00B9269A" w:rsidP="00195DF0">
      <w:pPr>
        <w:widowControl w:val="0"/>
        <w:tabs>
          <w:tab w:val="left" w:pos="2060"/>
        </w:tabs>
        <w:spacing w:line="360" w:lineRule="auto"/>
        <w:jc w:val="both"/>
        <w:rPr>
          <w:rFonts w:ascii="Arial" w:hAnsi="Arial" w:cs="Arial"/>
          <w:i/>
          <w:sz w:val="24"/>
          <w:szCs w:val="24"/>
        </w:rPr>
      </w:pPr>
    </w:p>
    <w:p w14:paraId="1C1C5544" w14:textId="77777777" w:rsidR="00B9269A" w:rsidRPr="007465C7" w:rsidRDefault="00B9269A" w:rsidP="00195DF0">
      <w:pPr>
        <w:pStyle w:val="Ttulo3"/>
        <w:ind w:left="0" w:firstLine="0"/>
      </w:pPr>
      <w:bookmarkStart w:id="77" w:name="_Toc138428662"/>
      <w:r w:rsidRPr="007465C7">
        <w:t>Conta Corrente 13</w:t>
      </w:r>
      <w:r>
        <w:t>:</w:t>
      </w:r>
      <w:r w:rsidRPr="007465C7">
        <w:t xml:space="preserve"> </w:t>
      </w:r>
      <w:r w:rsidRPr="00D373E8">
        <w:rPr>
          <w:u w:val="single"/>
        </w:rPr>
        <w:t>DOTAÇÃO UTILIZADA</w:t>
      </w:r>
      <w:bookmarkEnd w:id="77"/>
    </w:p>
    <w:p w14:paraId="05FFCDF3" w14:textId="77777777" w:rsidR="00B9269A" w:rsidRDefault="00B9269A" w:rsidP="00195DF0">
      <w:pPr>
        <w:widowControl w:val="0"/>
        <w:tabs>
          <w:tab w:val="left" w:pos="2060"/>
        </w:tabs>
        <w:spacing w:line="360" w:lineRule="auto"/>
        <w:jc w:val="both"/>
        <w:rPr>
          <w:rFonts w:ascii="Arial" w:hAnsi="Arial" w:cs="Arial"/>
          <w:i/>
          <w:sz w:val="24"/>
          <w:szCs w:val="24"/>
        </w:rPr>
      </w:pPr>
    </w:p>
    <w:p w14:paraId="418C9840" w14:textId="2A49E561" w:rsidR="009F7F5F" w:rsidRPr="00827B76" w:rsidRDefault="00637005" w:rsidP="00195DF0">
      <w:pPr>
        <w:widowControl w:val="0"/>
        <w:spacing w:line="360" w:lineRule="auto"/>
        <w:jc w:val="both"/>
        <w:rPr>
          <w:rFonts w:ascii="Arial" w:hAnsi="Arial" w:cs="Arial"/>
          <w:b/>
        </w:rPr>
      </w:pPr>
      <w:r>
        <w:rPr>
          <w:rFonts w:ascii="Arial" w:hAnsi="Arial" w:cs="Arial"/>
          <w:sz w:val="24"/>
          <w:szCs w:val="24"/>
        </w:rPr>
        <w:t>1</w:t>
      </w:r>
      <w:r w:rsidR="009F7F5F" w:rsidRPr="00802DCF">
        <w:rPr>
          <w:rFonts w:ascii="Arial" w:hAnsi="Arial" w:cs="Arial"/>
          <w:sz w:val="24"/>
          <w:szCs w:val="24"/>
        </w:rPr>
        <w:t xml:space="preserve"> Para Unidade Gestora </w:t>
      </w:r>
      <w:r w:rsidR="00A63516" w:rsidRPr="00802DCF">
        <w:rPr>
          <w:rFonts w:ascii="Arial" w:hAnsi="Arial" w:cs="Arial"/>
          <w:sz w:val="24"/>
          <w:szCs w:val="24"/>
        </w:rPr>
        <w:t xml:space="preserve">Referência </w:t>
      </w:r>
      <w:r w:rsidR="009F7F5F" w:rsidRPr="00802DCF">
        <w:rPr>
          <w:rFonts w:ascii="Arial" w:hAnsi="Arial" w:cs="Arial"/>
          <w:sz w:val="24"/>
          <w:szCs w:val="24"/>
        </w:rPr>
        <w:t xml:space="preserve">diferente de Prefeitura, verificar </w:t>
      </w:r>
      <w:r w:rsidR="00A63516" w:rsidRPr="00802DCF">
        <w:rPr>
          <w:rFonts w:ascii="Arial" w:hAnsi="Arial" w:cs="Arial"/>
          <w:sz w:val="24"/>
          <w:szCs w:val="24"/>
        </w:rPr>
        <w:t xml:space="preserve">no </w:t>
      </w:r>
      <w:r w:rsidR="00661FEE">
        <w:rPr>
          <w:rFonts w:ascii="Arial" w:hAnsi="Arial" w:cs="Arial"/>
          <w:sz w:val="24"/>
          <w:szCs w:val="24"/>
        </w:rPr>
        <w:t>Conta Corrente</w:t>
      </w:r>
      <w:r w:rsidR="00A63516" w:rsidRPr="00802DCF">
        <w:rPr>
          <w:rFonts w:ascii="Arial" w:hAnsi="Arial" w:cs="Arial"/>
          <w:sz w:val="24"/>
          <w:szCs w:val="24"/>
        </w:rPr>
        <w:t xml:space="preserve"> 13 </w:t>
      </w:r>
      <w:r w:rsidR="009F7F5F" w:rsidRPr="00802DCF">
        <w:rPr>
          <w:rFonts w:ascii="Arial" w:hAnsi="Arial" w:cs="Arial"/>
          <w:sz w:val="24"/>
          <w:szCs w:val="24"/>
        </w:rPr>
        <w:t xml:space="preserve">se a chave </w:t>
      </w:r>
      <w:r w:rsidR="006B4991">
        <w:rPr>
          <w:rFonts w:ascii="Arial" w:hAnsi="Arial" w:cs="Arial"/>
          <w:sz w:val="24"/>
          <w:szCs w:val="24"/>
        </w:rPr>
        <w:t>“</w:t>
      </w:r>
      <w:r w:rsidR="009F7F5F" w:rsidRPr="00802DCF">
        <w:rPr>
          <w:rFonts w:ascii="Arial" w:hAnsi="Arial" w:cs="Arial"/>
          <w:sz w:val="24"/>
          <w:szCs w:val="24"/>
        </w:rPr>
        <w:t>Código do Órgão,</w:t>
      </w:r>
      <w:r w:rsidR="006B4991">
        <w:rPr>
          <w:rFonts w:ascii="Arial" w:hAnsi="Arial" w:cs="Arial"/>
          <w:sz w:val="24"/>
          <w:szCs w:val="24"/>
        </w:rPr>
        <w:t xml:space="preserve"> Código da Unidade Orçamentária”</w:t>
      </w:r>
      <w:r w:rsidR="009F7F5F" w:rsidRPr="00802DCF">
        <w:rPr>
          <w:rFonts w:ascii="Arial" w:hAnsi="Arial" w:cs="Arial"/>
          <w:sz w:val="24"/>
          <w:szCs w:val="24"/>
        </w:rPr>
        <w:t xml:space="preserve"> consta da </w:t>
      </w:r>
      <w:r w:rsidR="006B4991">
        <w:rPr>
          <w:rFonts w:ascii="Arial" w:hAnsi="Arial" w:cs="Arial"/>
          <w:sz w:val="24"/>
          <w:szCs w:val="24"/>
        </w:rPr>
        <w:t>T</w:t>
      </w:r>
      <w:r w:rsidR="009F7F5F" w:rsidRPr="00802DCF">
        <w:rPr>
          <w:rFonts w:ascii="Arial" w:hAnsi="Arial" w:cs="Arial"/>
          <w:sz w:val="24"/>
          <w:szCs w:val="24"/>
        </w:rPr>
        <w:t xml:space="preserve">abela de </w:t>
      </w:r>
      <w:r w:rsidR="006B4991">
        <w:rPr>
          <w:rFonts w:ascii="Arial" w:hAnsi="Arial" w:cs="Arial"/>
          <w:sz w:val="24"/>
          <w:szCs w:val="24"/>
        </w:rPr>
        <w:t>Unidades O</w:t>
      </w:r>
      <w:r w:rsidR="009F7F5F" w:rsidRPr="00802DCF">
        <w:rPr>
          <w:rFonts w:ascii="Arial" w:hAnsi="Arial" w:cs="Arial"/>
          <w:sz w:val="24"/>
          <w:szCs w:val="24"/>
        </w:rPr>
        <w:t xml:space="preserve">rçamentárias (UOR.XML ou UNIEXTRA.XML) no exercício da prestação de contas. </w:t>
      </w:r>
      <w:r w:rsidR="009F7F5F" w:rsidRPr="006B4991">
        <w:rPr>
          <w:rFonts w:ascii="Arial" w:hAnsi="Arial" w:cs="Arial"/>
          <w:sz w:val="24"/>
          <w:szCs w:val="24"/>
        </w:rPr>
        <w:lastRenderedPageBreak/>
        <w:t>(</w:t>
      </w:r>
      <w:r w:rsidR="009F7F5F" w:rsidRPr="006B4991">
        <w:rPr>
          <w:rFonts w:ascii="Arial" w:hAnsi="Arial" w:cs="Arial"/>
          <w:sz w:val="24"/>
          <w:szCs w:val="24"/>
          <w:u w:val="single"/>
        </w:rPr>
        <w:t>Consistência Impeditiva</w:t>
      </w:r>
      <w:r w:rsidR="009F7F5F" w:rsidRPr="006B4991">
        <w:rPr>
          <w:rFonts w:ascii="Arial" w:hAnsi="Arial" w:cs="Arial"/>
          <w:sz w:val="24"/>
          <w:szCs w:val="24"/>
        </w:rPr>
        <w:t>)</w:t>
      </w:r>
      <w:r w:rsidR="009F7F5F" w:rsidRPr="00802DCF">
        <w:rPr>
          <w:rFonts w:ascii="Arial" w:hAnsi="Arial" w:cs="Arial"/>
          <w:b/>
        </w:rPr>
        <w:t xml:space="preserve"> </w:t>
      </w:r>
      <w:r w:rsidR="009F7F5F" w:rsidRPr="00802DCF">
        <w:rPr>
          <w:b/>
          <w:i/>
          <w:sz w:val="28"/>
          <w:szCs w:val="28"/>
        </w:rPr>
        <w:t xml:space="preserve">ERRO </w:t>
      </w:r>
      <w:r w:rsidR="00E51D2F" w:rsidRPr="00827B76">
        <w:rPr>
          <w:b/>
          <w:i/>
          <w:sz w:val="28"/>
          <w:szCs w:val="28"/>
        </w:rPr>
        <w:t>2684</w:t>
      </w:r>
    </w:p>
    <w:p w14:paraId="49B9B933" w14:textId="77777777" w:rsidR="009F7F5F" w:rsidRPr="006B4991" w:rsidRDefault="009F7F5F" w:rsidP="00195DF0">
      <w:pPr>
        <w:widowControl w:val="0"/>
        <w:spacing w:line="360" w:lineRule="auto"/>
        <w:jc w:val="both"/>
        <w:rPr>
          <w:rFonts w:ascii="Arial" w:hAnsi="Arial" w:cs="Arial"/>
          <w:i/>
          <w:sz w:val="24"/>
          <w:szCs w:val="24"/>
        </w:rPr>
      </w:pPr>
      <w:r w:rsidRPr="006B4991">
        <w:rPr>
          <w:rFonts w:ascii="Arial" w:hAnsi="Arial" w:cs="Arial"/>
          <w:b/>
          <w:i/>
          <w:sz w:val="24"/>
          <w:szCs w:val="24"/>
        </w:rPr>
        <w:t>Mensagem</w:t>
      </w:r>
      <w:r w:rsidRPr="006B4991">
        <w:rPr>
          <w:rFonts w:ascii="Arial" w:hAnsi="Arial" w:cs="Arial"/>
          <w:i/>
          <w:sz w:val="24"/>
          <w:szCs w:val="24"/>
        </w:rPr>
        <w:t xml:space="preserve">: </w:t>
      </w:r>
      <w:r w:rsidR="006B4991">
        <w:rPr>
          <w:rFonts w:ascii="Arial" w:hAnsi="Arial" w:cs="Arial"/>
          <w:i/>
          <w:sz w:val="24"/>
          <w:szCs w:val="24"/>
        </w:rPr>
        <w:t>“</w:t>
      </w:r>
      <w:r w:rsidR="00872AAB" w:rsidRPr="006B4991">
        <w:rPr>
          <w:rFonts w:ascii="Arial" w:hAnsi="Arial" w:cs="Arial"/>
          <w:i/>
          <w:sz w:val="24"/>
          <w:szCs w:val="24"/>
        </w:rPr>
        <w:t>Chave [Código do Órgão {0}, Código da Unidade Orçamentária {1}] inexistente no arquivo UOR.XML ou UNIEXTRA.XML no exercício da prestação de contas</w:t>
      </w:r>
      <w:r w:rsidR="006B4991">
        <w:rPr>
          <w:rFonts w:ascii="Arial" w:hAnsi="Arial" w:cs="Arial"/>
          <w:i/>
          <w:sz w:val="24"/>
          <w:szCs w:val="24"/>
        </w:rPr>
        <w:t>”</w:t>
      </w:r>
      <w:r w:rsidR="00872AAB" w:rsidRPr="006B4991">
        <w:rPr>
          <w:rFonts w:ascii="Arial" w:hAnsi="Arial" w:cs="Arial"/>
          <w:i/>
          <w:sz w:val="24"/>
          <w:szCs w:val="24"/>
        </w:rPr>
        <w:t>.</w:t>
      </w:r>
    </w:p>
    <w:p w14:paraId="7502AD38" w14:textId="77777777" w:rsidR="00331D1D" w:rsidRDefault="00331D1D" w:rsidP="00195DF0">
      <w:pPr>
        <w:widowControl w:val="0"/>
        <w:spacing w:line="360" w:lineRule="auto"/>
        <w:jc w:val="both"/>
        <w:rPr>
          <w:rFonts w:ascii="Arial" w:hAnsi="Arial" w:cs="Arial"/>
          <w:sz w:val="24"/>
          <w:szCs w:val="24"/>
        </w:rPr>
      </w:pPr>
    </w:p>
    <w:p w14:paraId="02BC396E" w14:textId="6D2CC516" w:rsidR="009F7F5F" w:rsidRDefault="00637005" w:rsidP="00195DF0">
      <w:pPr>
        <w:widowControl w:val="0"/>
        <w:spacing w:line="360" w:lineRule="auto"/>
        <w:jc w:val="both"/>
        <w:rPr>
          <w:b/>
          <w:i/>
          <w:sz w:val="28"/>
          <w:szCs w:val="28"/>
        </w:rPr>
      </w:pPr>
      <w:r>
        <w:rPr>
          <w:rFonts w:ascii="Arial" w:hAnsi="Arial" w:cs="Arial"/>
          <w:sz w:val="24"/>
          <w:szCs w:val="24"/>
        </w:rPr>
        <w:t>2</w:t>
      </w:r>
      <w:r w:rsidR="009F7F5F" w:rsidRPr="00802DCF">
        <w:rPr>
          <w:rFonts w:ascii="Arial" w:hAnsi="Arial" w:cs="Arial"/>
          <w:sz w:val="24"/>
          <w:szCs w:val="24"/>
        </w:rPr>
        <w:t xml:space="preserve"> Para Unidade Gestora do tipo Prefeitura, verificar se a chave [Código do Órgão, Código da Unidade Orçamentária] consta da tabela de unidades orçamentárias (UORCONS.XML ou UNIEXTRACONS.XML) para a Prefeitura no exercício da prestação de contas. </w:t>
      </w:r>
      <w:r w:rsidR="009F7F5F" w:rsidRPr="006B4991">
        <w:rPr>
          <w:rFonts w:ascii="Arial" w:hAnsi="Arial" w:cs="Arial"/>
          <w:sz w:val="24"/>
          <w:szCs w:val="24"/>
        </w:rPr>
        <w:t>(</w:t>
      </w:r>
      <w:r w:rsidR="009F7F5F" w:rsidRPr="006B4991">
        <w:rPr>
          <w:rFonts w:ascii="Arial" w:hAnsi="Arial" w:cs="Arial"/>
          <w:sz w:val="24"/>
          <w:szCs w:val="24"/>
          <w:u w:val="single"/>
        </w:rPr>
        <w:t>Consistência Impeditiva</w:t>
      </w:r>
      <w:r w:rsidR="009F7F5F" w:rsidRPr="006B4991">
        <w:rPr>
          <w:rFonts w:ascii="Arial" w:hAnsi="Arial" w:cs="Arial"/>
          <w:sz w:val="24"/>
          <w:szCs w:val="24"/>
        </w:rPr>
        <w:t>)</w:t>
      </w:r>
      <w:r w:rsidR="009F7F5F" w:rsidRPr="00802DCF">
        <w:rPr>
          <w:rFonts w:ascii="Arial" w:hAnsi="Arial" w:cs="Arial"/>
          <w:b/>
        </w:rPr>
        <w:t xml:space="preserve"> </w:t>
      </w:r>
      <w:r w:rsidR="009F7F5F" w:rsidRPr="00802DCF">
        <w:rPr>
          <w:b/>
          <w:i/>
          <w:sz w:val="28"/>
          <w:szCs w:val="28"/>
        </w:rPr>
        <w:t xml:space="preserve">ERRO </w:t>
      </w:r>
      <w:r w:rsidR="00B069D3">
        <w:rPr>
          <w:b/>
          <w:i/>
          <w:sz w:val="28"/>
          <w:szCs w:val="28"/>
        </w:rPr>
        <w:t>2685</w:t>
      </w:r>
    </w:p>
    <w:p w14:paraId="09F3DCA6" w14:textId="77777777" w:rsidR="009F7F5F" w:rsidRDefault="009F7F5F" w:rsidP="00195DF0">
      <w:pPr>
        <w:widowControl w:val="0"/>
        <w:spacing w:line="360" w:lineRule="auto"/>
        <w:jc w:val="both"/>
        <w:rPr>
          <w:rFonts w:ascii="Arial" w:hAnsi="Arial" w:cs="Arial"/>
          <w:i/>
          <w:sz w:val="24"/>
          <w:szCs w:val="24"/>
        </w:rPr>
      </w:pPr>
      <w:r w:rsidRPr="006B4991">
        <w:rPr>
          <w:rFonts w:ascii="Arial" w:hAnsi="Arial" w:cs="Arial"/>
          <w:b/>
          <w:i/>
          <w:sz w:val="24"/>
          <w:szCs w:val="24"/>
        </w:rPr>
        <w:t>Mensagem</w:t>
      </w:r>
      <w:r w:rsidRPr="006B4991">
        <w:rPr>
          <w:rFonts w:ascii="Arial" w:hAnsi="Arial" w:cs="Arial"/>
          <w:i/>
          <w:sz w:val="24"/>
          <w:szCs w:val="24"/>
        </w:rPr>
        <w:t xml:space="preserve">: </w:t>
      </w:r>
      <w:r w:rsidR="00872AAB" w:rsidRPr="006B4991">
        <w:rPr>
          <w:rFonts w:ascii="Arial" w:hAnsi="Arial" w:cs="Arial"/>
          <w:i/>
          <w:sz w:val="24"/>
          <w:szCs w:val="24"/>
        </w:rPr>
        <w:t>Chave [Código do Órgão {0}, Código da Unidade Orçamentária {1}] inexistente para a Prefeitura no arquivo UORCONS.XML ou UNIEXTRACONS.XML no exercício da prestação de contas.</w:t>
      </w:r>
    </w:p>
    <w:p w14:paraId="6B647BCF" w14:textId="77777777" w:rsidR="00331D1D" w:rsidRDefault="00331D1D" w:rsidP="00195DF0">
      <w:pPr>
        <w:widowControl w:val="0"/>
        <w:spacing w:line="360" w:lineRule="auto"/>
        <w:jc w:val="both"/>
        <w:rPr>
          <w:rFonts w:ascii="Arial" w:hAnsi="Arial" w:cs="Arial"/>
          <w:i/>
          <w:sz w:val="24"/>
          <w:szCs w:val="24"/>
        </w:rPr>
      </w:pPr>
    </w:p>
    <w:p w14:paraId="08EEAB2E" w14:textId="363B0CAE" w:rsidR="00213C6D" w:rsidRPr="00675DD6" w:rsidRDefault="00637005" w:rsidP="00195DF0">
      <w:pPr>
        <w:widowControl w:val="0"/>
        <w:spacing w:line="360" w:lineRule="auto"/>
        <w:jc w:val="both"/>
        <w:rPr>
          <w:rFonts w:ascii="Arial" w:hAnsi="Arial" w:cs="Arial"/>
          <w:sz w:val="24"/>
          <w:szCs w:val="24"/>
        </w:rPr>
      </w:pPr>
      <w:r>
        <w:rPr>
          <w:rFonts w:ascii="Arial" w:hAnsi="Arial" w:cs="Arial"/>
          <w:sz w:val="24"/>
          <w:szCs w:val="24"/>
        </w:rPr>
        <w:t>3</w:t>
      </w:r>
      <w:r w:rsidR="00213C6D" w:rsidRPr="006B4991">
        <w:rPr>
          <w:rFonts w:ascii="Arial" w:hAnsi="Arial" w:cs="Arial"/>
          <w:sz w:val="24"/>
          <w:szCs w:val="24"/>
        </w:rPr>
        <w:t xml:space="preserve"> </w:t>
      </w:r>
      <w:r w:rsidR="00213C6D" w:rsidRPr="005D0BF4">
        <w:rPr>
          <w:rFonts w:ascii="Arial" w:hAnsi="Arial" w:cs="Arial"/>
          <w:sz w:val="24"/>
          <w:szCs w:val="24"/>
        </w:rPr>
        <w:t>Verificar s</w:t>
      </w:r>
      <w:r w:rsidR="006B4991">
        <w:rPr>
          <w:rFonts w:ascii="Arial" w:hAnsi="Arial" w:cs="Arial"/>
          <w:sz w:val="24"/>
          <w:szCs w:val="24"/>
        </w:rPr>
        <w:t xml:space="preserve">e o código da função consta </w:t>
      </w:r>
      <w:r w:rsidR="006B4991" w:rsidRPr="00675DD6">
        <w:rPr>
          <w:rFonts w:ascii="Arial" w:hAnsi="Arial" w:cs="Arial"/>
          <w:sz w:val="24"/>
          <w:szCs w:val="24"/>
        </w:rPr>
        <w:t>da T</w:t>
      </w:r>
      <w:r w:rsidR="00213C6D" w:rsidRPr="00675DD6">
        <w:rPr>
          <w:rFonts w:ascii="Arial" w:hAnsi="Arial" w:cs="Arial"/>
          <w:sz w:val="24"/>
          <w:szCs w:val="24"/>
        </w:rPr>
        <w:t xml:space="preserve">abela </w:t>
      </w:r>
      <w:r w:rsidR="006B4991" w:rsidRPr="00675DD6">
        <w:rPr>
          <w:rFonts w:ascii="Arial" w:hAnsi="Arial" w:cs="Arial"/>
          <w:sz w:val="24"/>
          <w:szCs w:val="24"/>
        </w:rPr>
        <w:t>A</w:t>
      </w:r>
      <w:r w:rsidR="00213C6D" w:rsidRPr="00675DD6">
        <w:rPr>
          <w:rFonts w:ascii="Arial" w:hAnsi="Arial" w:cs="Arial"/>
          <w:sz w:val="24"/>
          <w:szCs w:val="24"/>
        </w:rPr>
        <w:t xml:space="preserve">uxiliar </w:t>
      </w:r>
      <w:r w:rsidR="006D45CE" w:rsidRPr="00675DD6">
        <w:rPr>
          <w:rFonts w:ascii="Arial" w:hAnsi="Arial" w:cs="Arial"/>
          <w:i/>
          <w:sz w:val="24"/>
          <w:szCs w:val="24"/>
        </w:rPr>
        <w:t>Função – Portaria 42/99</w:t>
      </w:r>
      <w:r w:rsidR="00213C6D" w:rsidRPr="00675DD6">
        <w:rPr>
          <w:rFonts w:ascii="Arial" w:hAnsi="Arial" w:cs="Arial"/>
          <w:sz w:val="24"/>
          <w:szCs w:val="24"/>
        </w:rPr>
        <w:t>.</w:t>
      </w:r>
      <w:r w:rsidR="00020D96" w:rsidRPr="00675DD6">
        <w:rPr>
          <w:rFonts w:ascii="Arial" w:hAnsi="Arial" w:cs="Arial"/>
          <w:sz w:val="24"/>
          <w:szCs w:val="24"/>
        </w:rPr>
        <w:t xml:space="preserve"> (</w:t>
      </w:r>
      <w:r w:rsidR="00020D96" w:rsidRPr="00675DD6">
        <w:rPr>
          <w:rFonts w:ascii="Arial" w:hAnsi="Arial" w:cs="Arial"/>
          <w:sz w:val="24"/>
          <w:szCs w:val="24"/>
          <w:u w:val="single"/>
        </w:rPr>
        <w:t>Consistência Impeditiva</w:t>
      </w:r>
      <w:r w:rsidR="00020D96" w:rsidRPr="00675DD6">
        <w:rPr>
          <w:rFonts w:ascii="Arial" w:hAnsi="Arial" w:cs="Arial"/>
          <w:sz w:val="24"/>
          <w:szCs w:val="24"/>
        </w:rPr>
        <w:t>)</w:t>
      </w:r>
      <w:r w:rsidR="006B4991" w:rsidRPr="00675DD6">
        <w:rPr>
          <w:rFonts w:ascii="Arial" w:hAnsi="Arial" w:cs="Arial"/>
          <w:sz w:val="24"/>
          <w:szCs w:val="24"/>
        </w:rPr>
        <w:t xml:space="preserve"> </w:t>
      </w:r>
      <w:r w:rsidR="006B4991" w:rsidRPr="00675DD6">
        <w:rPr>
          <w:b/>
          <w:i/>
          <w:sz w:val="28"/>
          <w:szCs w:val="28"/>
        </w:rPr>
        <w:t xml:space="preserve">ERRO </w:t>
      </w:r>
      <w:r w:rsidR="00E51D2F" w:rsidRPr="00675DD6">
        <w:rPr>
          <w:b/>
          <w:i/>
          <w:sz w:val="28"/>
          <w:szCs w:val="28"/>
        </w:rPr>
        <w:t>2686</w:t>
      </w:r>
      <w:r w:rsidR="003D1287" w:rsidRPr="00675DD6">
        <w:rPr>
          <w:b/>
          <w:i/>
          <w:sz w:val="28"/>
          <w:szCs w:val="28"/>
        </w:rPr>
        <w:t xml:space="preserve"> </w:t>
      </w:r>
    </w:p>
    <w:p w14:paraId="4729B922" w14:textId="5C33A800" w:rsidR="00213C6D" w:rsidRPr="00675DD6" w:rsidRDefault="00213C6D" w:rsidP="00195DF0">
      <w:pPr>
        <w:widowControl w:val="0"/>
        <w:spacing w:line="360" w:lineRule="auto"/>
        <w:jc w:val="both"/>
        <w:rPr>
          <w:rFonts w:ascii="Arial" w:hAnsi="Arial" w:cs="Arial"/>
          <w:b/>
          <w:i/>
          <w:sz w:val="24"/>
          <w:szCs w:val="24"/>
        </w:rPr>
      </w:pPr>
      <w:r w:rsidRPr="00675DD6">
        <w:rPr>
          <w:rFonts w:ascii="Arial" w:hAnsi="Arial" w:cs="Arial"/>
          <w:b/>
          <w:i/>
          <w:sz w:val="24"/>
          <w:szCs w:val="24"/>
        </w:rPr>
        <w:t>Mensagem</w:t>
      </w:r>
      <w:r w:rsidRPr="00675DD6">
        <w:rPr>
          <w:rFonts w:ascii="Arial" w:hAnsi="Arial" w:cs="Arial"/>
          <w:i/>
          <w:sz w:val="24"/>
          <w:szCs w:val="24"/>
        </w:rPr>
        <w:t xml:space="preserve">: </w:t>
      </w:r>
      <w:r w:rsidR="006B4991" w:rsidRPr="00675DD6">
        <w:rPr>
          <w:rFonts w:ascii="Arial" w:hAnsi="Arial" w:cs="Arial"/>
          <w:i/>
          <w:sz w:val="24"/>
          <w:szCs w:val="24"/>
        </w:rPr>
        <w:t>“</w:t>
      </w:r>
      <w:r w:rsidR="00F104D0" w:rsidRPr="00675DD6">
        <w:rPr>
          <w:rFonts w:ascii="Arial" w:hAnsi="Arial" w:cs="Arial"/>
          <w:i/>
          <w:sz w:val="24"/>
          <w:szCs w:val="24"/>
        </w:rPr>
        <w:t>O c</w:t>
      </w:r>
      <w:r w:rsidR="006B4991" w:rsidRPr="00675DD6">
        <w:rPr>
          <w:rFonts w:ascii="Arial" w:hAnsi="Arial" w:cs="Arial"/>
          <w:i/>
          <w:sz w:val="24"/>
          <w:szCs w:val="24"/>
        </w:rPr>
        <w:t>ampo “Função” não consta da T</w:t>
      </w:r>
      <w:r w:rsidRPr="00675DD6">
        <w:rPr>
          <w:rFonts w:ascii="Arial" w:hAnsi="Arial" w:cs="Arial"/>
          <w:i/>
          <w:sz w:val="24"/>
          <w:szCs w:val="24"/>
        </w:rPr>
        <w:t xml:space="preserve">abela </w:t>
      </w:r>
      <w:r w:rsidR="006B4991" w:rsidRPr="00675DD6">
        <w:rPr>
          <w:rFonts w:ascii="Arial" w:hAnsi="Arial" w:cs="Arial"/>
          <w:i/>
          <w:sz w:val="24"/>
          <w:szCs w:val="24"/>
        </w:rPr>
        <w:t>A</w:t>
      </w:r>
      <w:r w:rsidRPr="00675DD6">
        <w:rPr>
          <w:rFonts w:ascii="Arial" w:hAnsi="Arial" w:cs="Arial"/>
          <w:i/>
          <w:sz w:val="24"/>
          <w:szCs w:val="24"/>
        </w:rPr>
        <w:t xml:space="preserve">uxiliar </w:t>
      </w:r>
      <w:r w:rsidR="006D45CE" w:rsidRPr="00675DD6">
        <w:rPr>
          <w:rFonts w:ascii="Arial" w:hAnsi="Arial" w:cs="Arial"/>
          <w:i/>
          <w:sz w:val="24"/>
          <w:szCs w:val="24"/>
        </w:rPr>
        <w:t>FUNÇÃO – PORTARIA 42/99</w:t>
      </w:r>
      <w:r w:rsidRPr="00675DD6">
        <w:rPr>
          <w:rFonts w:ascii="Arial" w:hAnsi="Arial" w:cs="Arial"/>
          <w:i/>
          <w:sz w:val="24"/>
          <w:szCs w:val="24"/>
        </w:rPr>
        <w:t xml:space="preserve">”  </w:t>
      </w:r>
      <w:r w:rsidR="00002375" w:rsidRPr="00675DD6">
        <w:rPr>
          <w:rFonts w:ascii="Arial" w:hAnsi="Arial" w:cs="Arial"/>
          <w:i/>
          <w:sz w:val="24"/>
          <w:szCs w:val="24"/>
        </w:rPr>
        <w:t xml:space="preserve"> </w:t>
      </w:r>
    </w:p>
    <w:p w14:paraId="26B03AC0" w14:textId="77777777" w:rsidR="00F32ECC" w:rsidRPr="007465C7" w:rsidRDefault="00F32ECC" w:rsidP="00195DF0">
      <w:pPr>
        <w:widowControl w:val="0"/>
        <w:spacing w:line="360" w:lineRule="auto"/>
        <w:jc w:val="both"/>
        <w:rPr>
          <w:rFonts w:ascii="Arial" w:hAnsi="Arial" w:cs="Arial"/>
          <w:i/>
        </w:rPr>
      </w:pPr>
    </w:p>
    <w:p w14:paraId="51CA92B8" w14:textId="73B73ABC" w:rsidR="00213C6D" w:rsidRPr="00675DD6" w:rsidRDefault="00637005" w:rsidP="00195DF0">
      <w:pPr>
        <w:widowControl w:val="0"/>
        <w:spacing w:line="360" w:lineRule="auto"/>
        <w:jc w:val="both"/>
        <w:rPr>
          <w:rFonts w:ascii="Arial" w:hAnsi="Arial" w:cs="Arial"/>
          <w:sz w:val="24"/>
          <w:szCs w:val="24"/>
        </w:rPr>
      </w:pPr>
      <w:r>
        <w:rPr>
          <w:rFonts w:ascii="Arial" w:hAnsi="Arial" w:cs="Arial"/>
          <w:sz w:val="24"/>
          <w:szCs w:val="24"/>
        </w:rPr>
        <w:t>4</w:t>
      </w:r>
      <w:r w:rsidR="00213C6D" w:rsidRPr="00786120">
        <w:rPr>
          <w:rFonts w:ascii="Arial" w:hAnsi="Arial" w:cs="Arial"/>
          <w:sz w:val="24"/>
          <w:szCs w:val="24"/>
        </w:rPr>
        <w:t xml:space="preserve"> </w:t>
      </w:r>
      <w:r w:rsidR="00213C6D" w:rsidRPr="005D0BF4">
        <w:rPr>
          <w:rFonts w:ascii="Arial" w:hAnsi="Arial" w:cs="Arial"/>
          <w:sz w:val="24"/>
          <w:szCs w:val="24"/>
        </w:rPr>
        <w:t xml:space="preserve">Verificar se o código da subfunção consta da </w:t>
      </w:r>
      <w:r w:rsidR="00213C6D" w:rsidRPr="00675DD6">
        <w:rPr>
          <w:rFonts w:ascii="Arial" w:hAnsi="Arial" w:cs="Arial"/>
          <w:sz w:val="24"/>
          <w:szCs w:val="24"/>
        </w:rPr>
        <w:t xml:space="preserve">tabela auxiliar </w:t>
      </w:r>
      <w:r w:rsidR="003D1287" w:rsidRPr="00675DD6">
        <w:rPr>
          <w:rFonts w:ascii="Arial" w:hAnsi="Arial" w:cs="Arial"/>
          <w:sz w:val="24"/>
          <w:szCs w:val="24"/>
        </w:rPr>
        <w:t>– Subfunção – Portaria 42/99</w:t>
      </w:r>
      <w:r w:rsidR="00213C6D" w:rsidRPr="00675DD6">
        <w:rPr>
          <w:rFonts w:ascii="Arial" w:hAnsi="Arial" w:cs="Arial"/>
          <w:sz w:val="24"/>
          <w:szCs w:val="24"/>
        </w:rPr>
        <w:t>.</w:t>
      </w:r>
      <w:r w:rsidR="00020D96" w:rsidRPr="00675DD6">
        <w:rPr>
          <w:rFonts w:ascii="Arial" w:hAnsi="Arial" w:cs="Arial"/>
          <w:sz w:val="24"/>
          <w:szCs w:val="24"/>
        </w:rPr>
        <w:t xml:space="preserve"> (</w:t>
      </w:r>
      <w:r w:rsidR="00020D96" w:rsidRPr="00675DD6">
        <w:rPr>
          <w:rFonts w:ascii="Arial" w:hAnsi="Arial" w:cs="Arial"/>
          <w:sz w:val="24"/>
          <w:szCs w:val="24"/>
          <w:u w:val="single"/>
        </w:rPr>
        <w:t>Consistência Impeditiva</w:t>
      </w:r>
      <w:r w:rsidR="00020D96" w:rsidRPr="00675DD6">
        <w:rPr>
          <w:rFonts w:ascii="Arial" w:hAnsi="Arial" w:cs="Arial"/>
          <w:sz w:val="24"/>
          <w:szCs w:val="24"/>
        </w:rPr>
        <w:t>)</w:t>
      </w:r>
      <w:r w:rsidR="00786120" w:rsidRPr="00675DD6">
        <w:rPr>
          <w:b/>
          <w:i/>
          <w:sz w:val="28"/>
          <w:szCs w:val="28"/>
        </w:rPr>
        <w:t xml:space="preserve"> ERRO </w:t>
      </w:r>
      <w:r w:rsidR="00E9011C" w:rsidRPr="00675DD6">
        <w:rPr>
          <w:b/>
          <w:i/>
          <w:sz w:val="28"/>
          <w:szCs w:val="28"/>
        </w:rPr>
        <w:t>2696</w:t>
      </w:r>
    </w:p>
    <w:p w14:paraId="636B74CF" w14:textId="6942BD1D" w:rsidR="00213C6D" w:rsidRPr="00675DD6" w:rsidRDefault="00213C6D" w:rsidP="00195DF0">
      <w:pPr>
        <w:widowControl w:val="0"/>
        <w:spacing w:line="360" w:lineRule="auto"/>
        <w:jc w:val="both"/>
        <w:rPr>
          <w:rFonts w:ascii="Arial" w:hAnsi="Arial" w:cs="Arial"/>
          <w:b/>
          <w:i/>
          <w:sz w:val="24"/>
          <w:szCs w:val="24"/>
        </w:rPr>
      </w:pPr>
      <w:r w:rsidRPr="00675DD6">
        <w:rPr>
          <w:rFonts w:ascii="Arial" w:hAnsi="Arial" w:cs="Arial"/>
          <w:b/>
          <w:sz w:val="24"/>
          <w:szCs w:val="24"/>
        </w:rPr>
        <w:t>Mensagem</w:t>
      </w:r>
      <w:r w:rsidRPr="00675DD6">
        <w:rPr>
          <w:rFonts w:ascii="Arial" w:hAnsi="Arial" w:cs="Arial"/>
          <w:sz w:val="24"/>
          <w:szCs w:val="24"/>
        </w:rPr>
        <w:t xml:space="preserve">: </w:t>
      </w:r>
      <w:r w:rsidRPr="00675DD6">
        <w:rPr>
          <w:rFonts w:ascii="Arial" w:hAnsi="Arial" w:cs="Arial"/>
          <w:i/>
          <w:sz w:val="24"/>
          <w:szCs w:val="24"/>
        </w:rPr>
        <w:t>“</w:t>
      </w:r>
      <w:r w:rsidR="00F104D0" w:rsidRPr="00675DD6">
        <w:rPr>
          <w:rFonts w:ascii="Arial" w:hAnsi="Arial" w:cs="Arial"/>
          <w:i/>
          <w:sz w:val="24"/>
          <w:szCs w:val="24"/>
        </w:rPr>
        <w:t>O campo “</w:t>
      </w:r>
      <w:r w:rsidRPr="00675DD6">
        <w:rPr>
          <w:rFonts w:ascii="Arial" w:hAnsi="Arial" w:cs="Arial"/>
          <w:i/>
          <w:sz w:val="24"/>
          <w:szCs w:val="24"/>
        </w:rPr>
        <w:t>Subfunção</w:t>
      </w:r>
      <w:r w:rsidR="00F104D0" w:rsidRPr="00675DD6">
        <w:rPr>
          <w:rFonts w:ascii="Arial" w:hAnsi="Arial" w:cs="Arial"/>
          <w:i/>
          <w:sz w:val="24"/>
          <w:szCs w:val="24"/>
        </w:rPr>
        <w:t>”</w:t>
      </w:r>
      <w:r w:rsidRPr="00675DD6">
        <w:rPr>
          <w:rFonts w:ascii="Arial" w:hAnsi="Arial" w:cs="Arial"/>
          <w:i/>
          <w:sz w:val="24"/>
          <w:szCs w:val="24"/>
        </w:rPr>
        <w:t xml:space="preserve"> não consta da </w:t>
      </w:r>
      <w:r w:rsidR="00786120" w:rsidRPr="00675DD6">
        <w:rPr>
          <w:rFonts w:ascii="Arial" w:hAnsi="Arial" w:cs="Arial"/>
          <w:i/>
          <w:sz w:val="24"/>
          <w:szCs w:val="24"/>
        </w:rPr>
        <w:t>T</w:t>
      </w:r>
      <w:r w:rsidRPr="00675DD6">
        <w:rPr>
          <w:rFonts w:ascii="Arial" w:hAnsi="Arial" w:cs="Arial"/>
          <w:i/>
          <w:sz w:val="24"/>
          <w:szCs w:val="24"/>
        </w:rPr>
        <w:t xml:space="preserve">abela </w:t>
      </w:r>
      <w:r w:rsidR="00786120" w:rsidRPr="00675DD6">
        <w:rPr>
          <w:rFonts w:ascii="Arial" w:hAnsi="Arial" w:cs="Arial"/>
          <w:i/>
          <w:sz w:val="24"/>
          <w:szCs w:val="24"/>
        </w:rPr>
        <w:t>A</w:t>
      </w:r>
      <w:r w:rsidRPr="00675DD6">
        <w:rPr>
          <w:rFonts w:ascii="Arial" w:hAnsi="Arial" w:cs="Arial"/>
          <w:i/>
          <w:sz w:val="24"/>
          <w:szCs w:val="24"/>
        </w:rPr>
        <w:t xml:space="preserve">uxiliar </w:t>
      </w:r>
      <w:r w:rsidR="006D45CE" w:rsidRPr="00675DD6">
        <w:rPr>
          <w:rFonts w:ascii="Arial" w:hAnsi="Arial" w:cs="Arial"/>
          <w:i/>
          <w:sz w:val="24"/>
          <w:szCs w:val="24"/>
        </w:rPr>
        <w:t>SUBFUNÇÃO – PORTARIA 42/99</w:t>
      </w:r>
      <w:r w:rsidRPr="00675DD6">
        <w:rPr>
          <w:rFonts w:ascii="Arial" w:hAnsi="Arial" w:cs="Arial"/>
          <w:i/>
          <w:sz w:val="24"/>
          <w:szCs w:val="24"/>
        </w:rPr>
        <w:t xml:space="preserve">”  </w:t>
      </w:r>
      <w:r w:rsidR="00002375" w:rsidRPr="00675DD6">
        <w:rPr>
          <w:rFonts w:ascii="Arial" w:hAnsi="Arial" w:cs="Arial"/>
          <w:i/>
          <w:sz w:val="24"/>
          <w:szCs w:val="24"/>
        </w:rPr>
        <w:t xml:space="preserve"> </w:t>
      </w:r>
    </w:p>
    <w:p w14:paraId="2C6D0C7B" w14:textId="77777777" w:rsidR="00213C6D" w:rsidRPr="007465C7" w:rsidRDefault="00213C6D" w:rsidP="00195DF0">
      <w:pPr>
        <w:widowControl w:val="0"/>
        <w:spacing w:line="360" w:lineRule="auto"/>
        <w:jc w:val="both"/>
        <w:rPr>
          <w:rFonts w:ascii="Arial" w:hAnsi="Arial" w:cs="Arial"/>
          <w:i/>
        </w:rPr>
      </w:pPr>
    </w:p>
    <w:p w14:paraId="6E849802" w14:textId="6F09EDD3" w:rsidR="009F7F5F" w:rsidRPr="00827B76" w:rsidRDefault="00637005" w:rsidP="00195DF0">
      <w:pPr>
        <w:widowControl w:val="0"/>
        <w:spacing w:line="360" w:lineRule="auto"/>
        <w:jc w:val="both"/>
        <w:rPr>
          <w:rFonts w:ascii="Arial" w:hAnsi="Arial" w:cs="Arial"/>
          <w:sz w:val="24"/>
          <w:szCs w:val="24"/>
        </w:rPr>
      </w:pPr>
      <w:r>
        <w:rPr>
          <w:rFonts w:ascii="Arial" w:hAnsi="Arial" w:cs="Arial"/>
          <w:sz w:val="24"/>
          <w:szCs w:val="24"/>
        </w:rPr>
        <w:t>5</w:t>
      </w:r>
      <w:r w:rsidR="009F7F5F" w:rsidRPr="00802DCF">
        <w:rPr>
          <w:rFonts w:ascii="Arial" w:hAnsi="Arial" w:cs="Arial"/>
          <w:sz w:val="24"/>
          <w:szCs w:val="24"/>
        </w:rPr>
        <w:t xml:space="preserve"> Para Unidade Gestora diferente de Prefeitura, verificar se o código do programa consta da tabela de programas (LOAPROG.XML ou PROGEXT.XML) no exercício da prestação de contas. </w:t>
      </w:r>
      <w:r w:rsidR="009F7F5F" w:rsidRPr="005961EB">
        <w:rPr>
          <w:rFonts w:ascii="Arial" w:hAnsi="Arial" w:cs="Arial"/>
          <w:sz w:val="24"/>
          <w:szCs w:val="24"/>
        </w:rPr>
        <w:t>(</w:t>
      </w:r>
      <w:r w:rsidR="00485ECD" w:rsidRPr="00F104D0">
        <w:rPr>
          <w:rFonts w:ascii="Arial" w:hAnsi="Arial" w:cs="Arial"/>
          <w:sz w:val="24"/>
          <w:szCs w:val="24"/>
          <w:u w:val="single"/>
        </w:rPr>
        <w:t>C</w:t>
      </w:r>
      <w:r w:rsidR="009F7F5F" w:rsidRPr="00F104D0">
        <w:rPr>
          <w:rFonts w:ascii="Arial" w:hAnsi="Arial" w:cs="Arial"/>
          <w:sz w:val="24"/>
          <w:szCs w:val="24"/>
          <w:u w:val="single"/>
        </w:rPr>
        <w:t xml:space="preserve">onsistência </w:t>
      </w:r>
      <w:r w:rsidR="00485ECD" w:rsidRPr="00F104D0">
        <w:rPr>
          <w:rFonts w:ascii="Arial" w:hAnsi="Arial" w:cs="Arial"/>
          <w:sz w:val="24"/>
          <w:szCs w:val="24"/>
          <w:u w:val="single"/>
        </w:rPr>
        <w:t>I</w:t>
      </w:r>
      <w:r w:rsidR="009F7F5F" w:rsidRPr="00F104D0">
        <w:rPr>
          <w:rFonts w:ascii="Arial" w:hAnsi="Arial" w:cs="Arial"/>
          <w:sz w:val="24"/>
          <w:szCs w:val="24"/>
          <w:u w:val="single"/>
        </w:rPr>
        <w:t>mpeditiva</w:t>
      </w:r>
      <w:r w:rsidR="009F7F5F" w:rsidRPr="005961EB">
        <w:rPr>
          <w:rFonts w:ascii="Arial" w:hAnsi="Arial" w:cs="Arial"/>
          <w:sz w:val="24"/>
          <w:szCs w:val="24"/>
        </w:rPr>
        <w:t xml:space="preserve">) </w:t>
      </w:r>
      <w:r w:rsidR="009F7F5F" w:rsidRPr="00F104D0">
        <w:rPr>
          <w:b/>
          <w:i/>
          <w:sz w:val="28"/>
          <w:szCs w:val="28"/>
        </w:rPr>
        <w:t xml:space="preserve">ERRO </w:t>
      </w:r>
      <w:r w:rsidR="00E9011C" w:rsidRPr="00827B76">
        <w:rPr>
          <w:b/>
          <w:i/>
          <w:sz w:val="28"/>
          <w:szCs w:val="28"/>
        </w:rPr>
        <w:t>2697</w:t>
      </w:r>
    </w:p>
    <w:p w14:paraId="6FC86FF2" w14:textId="77777777" w:rsidR="009F7F5F" w:rsidRPr="00F104D0" w:rsidRDefault="009F7F5F" w:rsidP="00195DF0">
      <w:pPr>
        <w:widowControl w:val="0"/>
        <w:spacing w:line="360" w:lineRule="auto"/>
        <w:jc w:val="both"/>
        <w:rPr>
          <w:rFonts w:ascii="Arial" w:hAnsi="Arial" w:cs="Arial"/>
          <w:i/>
          <w:sz w:val="24"/>
          <w:szCs w:val="24"/>
        </w:rPr>
      </w:pPr>
      <w:r w:rsidRPr="00F104D0">
        <w:rPr>
          <w:rFonts w:ascii="Arial" w:hAnsi="Arial" w:cs="Arial"/>
          <w:b/>
          <w:i/>
          <w:sz w:val="24"/>
          <w:szCs w:val="24"/>
        </w:rPr>
        <w:t>Mensagem</w:t>
      </w:r>
      <w:r w:rsidRPr="00F104D0">
        <w:rPr>
          <w:rFonts w:ascii="Arial" w:hAnsi="Arial" w:cs="Arial"/>
          <w:i/>
          <w:sz w:val="24"/>
          <w:szCs w:val="24"/>
        </w:rPr>
        <w:t xml:space="preserve">: </w:t>
      </w:r>
      <w:r w:rsidR="00F104D0">
        <w:rPr>
          <w:rFonts w:ascii="Arial" w:hAnsi="Arial" w:cs="Arial"/>
          <w:i/>
          <w:sz w:val="24"/>
          <w:szCs w:val="24"/>
        </w:rPr>
        <w:t>“</w:t>
      </w:r>
      <w:r w:rsidR="00EC0F62" w:rsidRPr="00F104D0">
        <w:rPr>
          <w:rFonts w:ascii="Arial" w:hAnsi="Arial" w:cs="Arial"/>
          <w:i/>
          <w:sz w:val="24"/>
          <w:szCs w:val="24"/>
        </w:rPr>
        <w:t>Programa {0} inexistente no arquivo LOAPROG.XML ou PROGEXT.XML no exercício da prestação de contas</w:t>
      </w:r>
      <w:r w:rsidR="00F104D0">
        <w:rPr>
          <w:rFonts w:ascii="Arial" w:hAnsi="Arial" w:cs="Arial"/>
          <w:i/>
          <w:sz w:val="24"/>
          <w:szCs w:val="24"/>
        </w:rPr>
        <w:t>”</w:t>
      </w:r>
      <w:r w:rsidR="00EC0F62" w:rsidRPr="00F104D0">
        <w:rPr>
          <w:rFonts w:ascii="Arial" w:hAnsi="Arial" w:cs="Arial"/>
          <w:i/>
          <w:sz w:val="24"/>
          <w:szCs w:val="24"/>
        </w:rPr>
        <w:t>.</w:t>
      </w:r>
    </w:p>
    <w:p w14:paraId="7170D85E" w14:textId="77777777" w:rsidR="003D1287" w:rsidRDefault="003D1287" w:rsidP="00195DF0">
      <w:pPr>
        <w:widowControl w:val="0"/>
        <w:spacing w:line="360" w:lineRule="auto"/>
        <w:jc w:val="both"/>
        <w:rPr>
          <w:rFonts w:ascii="Arial" w:hAnsi="Arial" w:cs="Arial"/>
          <w:sz w:val="24"/>
          <w:szCs w:val="24"/>
        </w:rPr>
      </w:pPr>
    </w:p>
    <w:p w14:paraId="5AF9B04D" w14:textId="25C89EAF" w:rsidR="009F7F5F" w:rsidRPr="00827B76" w:rsidRDefault="00637005" w:rsidP="00195DF0">
      <w:pPr>
        <w:widowControl w:val="0"/>
        <w:spacing w:line="360" w:lineRule="auto"/>
        <w:jc w:val="both"/>
        <w:rPr>
          <w:rFonts w:ascii="Arial" w:hAnsi="Arial" w:cs="Arial"/>
          <w:sz w:val="24"/>
          <w:szCs w:val="24"/>
        </w:rPr>
      </w:pPr>
      <w:r>
        <w:rPr>
          <w:rFonts w:ascii="Arial" w:hAnsi="Arial" w:cs="Arial"/>
          <w:sz w:val="24"/>
          <w:szCs w:val="24"/>
        </w:rPr>
        <w:t>6</w:t>
      </w:r>
      <w:r w:rsidR="009F7F5F" w:rsidRPr="00802DCF">
        <w:rPr>
          <w:rFonts w:ascii="Arial" w:hAnsi="Arial" w:cs="Arial"/>
          <w:sz w:val="24"/>
          <w:szCs w:val="24"/>
        </w:rPr>
        <w:t xml:space="preserve"> Para Unidade Gestora do tipo Prefeitura, verificar se o código do programa consta da </w:t>
      </w:r>
      <w:r w:rsidR="00F104D0">
        <w:rPr>
          <w:rFonts w:ascii="Arial" w:hAnsi="Arial" w:cs="Arial"/>
          <w:sz w:val="24"/>
          <w:szCs w:val="24"/>
        </w:rPr>
        <w:t>T</w:t>
      </w:r>
      <w:r w:rsidR="009F7F5F" w:rsidRPr="00802DCF">
        <w:rPr>
          <w:rFonts w:ascii="Arial" w:hAnsi="Arial" w:cs="Arial"/>
          <w:sz w:val="24"/>
          <w:szCs w:val="24"/>
        </w:rPr>
        <w:t xml:space="preserve">abela de </w:t>
      </w:r>
      <w:r w:rsidR="00F104D0">
        <w:rPr>
          <w:rFonts w:ascii="Arial" w:hAnsi="Arial" w:cs="Arial"/>
          <w:sz w:val="24"/>
          <w:szCs w:val="24"/>
        </w:rPr>
        <w:t>P</w:t>
      </w:r>
      <w:r w:rsidR="009F7F5F" w:rsidRPr="00802DCF">
        <w:rPr>
          <w:rFonts w:ascii="Arial" w:hAnsi="Arial" w:cs="Arial"/>
          <w:sz w:val="24"/>
          <w:szCs w:val="24"/>
        </w:rPr>
        <w:t xml:space="preserve">rogramas (LOAPROGCONS.XML ou PROGEXTCONS.XML) da Prefeitura no exercício da prestação de contas. </w:t>
      </w:r>
      <w:r w:rsidR="00485ECD" w:rsidRPr="005961EB">
        <w:rPr>
          <w:rFonts w:ascii="Arial" w:hAnsi="Arial" w:cs="Arial"/>
          <w:sz w:val="24"/>
          <w:szCs w:val="24"/>
        </w:rPr>
        <w:t>(</w:t>
      </w:r>
      <w:r w:rsidR="00485ECD" w:rsidRPr="00F104D0">
        <w:rPr>
          <w:rFonts w:ascii="Arial" w:hAnsi="Arial" w:cs="Arial"/>
          <w:sz w:val="24"/>
          <w:szCs w:val="24"/>
          <w:u w:val="single"/>
        </w:rPr>
        <w:t>C</w:t>
      </w:r>
      <w:r w:rsidR="009F7F5F" w:rsidRPr="00F104D0">
        <w:rPr>
          <w:rFonts w:ascii="Arial" w:hAnsi="Arial" w:cs="Arial"/>
          <w:sz w:val="24"/>
          <w:szCs w:val="24"/>
          <w:u w:val="single"/>
        </w:rPr>
        <w:t xml:space="preserve">onsistência </w:t>
      </w:r>
      <w:r w:rsidR="00485ECD" w:rsidRPr="00F104D0">
        <w:rPr>
          <w:rFonts w:ascii="Arial" w:hAnsi="Arial" w:cs="Arial"/>
          <w:sz w:val="24"/>
          <w:szCs w:val="24"/>
          <w:u w:val="single"/>
        </w:rPr>
        <w:t>I</w:t>
      </w:r>
      <w:r w:rsidR="009F7F5F" w:rsidRPr="00F104D0">
        <w:rPr>
          <w:rFonts w:ascii="Arial" w:hAnsi="Arial" w:cs="Arial"/>
          <w:sz w:val="24"/>
          <w:szCs w:val="24"/>
          <w:u w:val="single"/>
        </w:rPr>
        <w:t>mpeditiva</w:t>
      </w:r>
      <w:r w:rsidR="009F7F5F" w:rsidRPr="005961EB">
        <w:rPr>
          <w:rFonts w:ascii="Arial" w:hAnsi="Arial" w:cs="Arial"/>
          <w:sz w:val="24"/>
          <w:szCs w:val="24"/>
        </w:rPr>
        <w:t xml:space="preserve">) </w:t>
      </w:r>
      <w:r w:rsidR="009F7F5F" w:rsidRPr="00827B76">
        <w:rPr>
          <w:b/>
          <w:i/>
          <w:sz w:val="28"/>
          <w:szCs w:val="28"/>
        </w:rPr>
        <w:t xml:space="preserve">ERRO </w:t>
      </w:r>
      <w:r w:rsidR="001A1AB3" w:rsidRPr="00827B76">
        <w:rPr>
          <w:b/>
          <w:i/>
          <w:sz w:val="28"/>
          <w:szCs w:val="28"/>
        </w:rPr>
        <w:t>2698</w:t>
      </w:r>
    </w:p>
    <w:p w14:paraId="37ED5550" w14:textId="77777777" w:rsidR="009F7F5F" w:rsidRPr="00F104D0" w:rsidRDefault="009F7F5F" w:rsidP="00195DF0">
      <w:pPr>
        <w:widowControl w:val="0"/>
        <w:spacing w:line="360" w:lineRule="auto"/>
        <w:jc w:val="both"/>
        <w:rPr>
          <w:rFonts w:ascii="Arial" w:hAnsi="Arial" w:cs="Arial"/>
          <w:sz w:val="24"/>
          <w:szCs w:val="24"/>
        </w:rPr>
      </w:pPr>
      <w:r w:rsidRPr="005140A4">
        <w:rPr>
          <w:rFonts w:ascii="Arial" w:hAnsi="Arial" w:cs="Arial"/>
          <w:b/>
          <w:i/>
          <w:sz w:val="24"/>
          <w:szCs w:val="24"/>
        </w:rPr>
        <w:t>Mensagem</w:t>
      </w:r>
      <w:r w:rsidRPr="005140A4">
        <w:rPr>
          <w:rFonts w:ascii="Arial" w:hAnsi="Arial" w:cs="Arial"/>
          <w:i/>
          <w:sz w:val="24"/>
          <w:szCs w:val="24"/>
        </w:rPr>
        <w:t xml:space="preserve">: </w:t>
      </w:r>
      <w:r w:rsidR="00F104D0" w:rsidRPr="005140A4">
        <w:rPr>
          <w:rFonts w:ascii="Arial" w:hAnsi="Arial" w:cs="Arial"/>
          <w:i/>
          <w:sz w:val="24"/>
          <w:szCs w:val="24"/>
        </w:rPr>
        <w:t>“</w:t>
      </w:r>
      <w:r w:rsidR="00EC0F62" w:rsidRPr="005140A4">
        <w:rPr>
          <w:rFonts w:ascii="Arial" w:hAnsi="Arial" w:cs="Arial"/>
          <w:i/>
          <w:sz w:val="24"/>
          <w:szCs w:val="24"/>
        </w:rPr>
        <w:t>Programa {0} inexistente para a Prefeitura no arquivo LOAPROGCONS.XML</w:t>
      </w:r>
      <w:r w:rsidR="00EC0F62" w:rsidRPr="00F104D0">
        <w:rPr>
          <w:rFonts w:ascii="Arial" w:hAnsi="Arial" w:cs="Arial"/>
          <w:i/>
          <w:sz w:val="24"/>
          <w:szCs w:val="24"/>
        </w:rPr>
        <w:t xml:space="preserve"> ou PROGEXTCONS.XML no exercício da prestação de contas</w:t>
      </w:r>
      <w:r w:rsidR="00F104D0">
        <w:rPr>
          <w:rFonts w:ascii="Arial" w:hAnsi="Arial" w:cs="Arial"/>
          <w:i/>
          <w:sz w:val="24"/>
          <w:szCs w:val="24"/>
        </w:rPr>
        <w:t>”</w:t>
      </w:r>
      <w:r w:rsidR="00EC0F62" w:rsidRPr="00F104D0">
        <w:rPr>
          <w:rFonts w:ascii="Arial" w:hAnsi="Arial" w:cs="Arial"/>
          <w:i/>
          <w:sz w:val="24"/>
          <w:szCs w:val="24"/>
        </w:rPr>
        <w:t>.</w:t>
      </w:r>
    </w:p>
    <w:p w14:paraId="26EEA1A6" w14:textId="77777777" w:rsidR="009F7F5F" w:rsidRPr="00802DCF" w:rsidRDefault="009F7F5F" w:rsidP="00195DF0">
      <w:pPr>
        <w:widowControl w:val="0"/>
        <w:spacing w:line="360" w:lineRule="auto"/>
        <w:jc w:val="both"/>
        <w:rPr>
          <w:rFonts w:ascii="Arial" w:hAnsi="Arial" w:cs="Arial"/>
        </w:rPr>
      </w:pPr>
    </w:p>
    <w:p w14:paraId="2BBC3100" w14:textId="684769C7" w:rsidR="00A457E2" w:rsidRPr="00827B76" w:rsidRDefault="00637005" w:rsidP="00195DF0">
      <w:pPr>
        <w:widowControl w:val="0"/>
        <w:spacing w:line="360" w:lineRule="auto"/>
        <w:jc w:val="both"/>
        <w:rPr>
          <w:rFonts w:ascii="Arial" w:hAnsi="Arial" w:cs="Arial"/>
          <w:sz w:val="24"/>
          <w:szCs w:val="24"/>
        </w:rPr>
      </w:pPr>
      <w:r>
        <w:rPr>
          <w:rFonts w:ascii="Arial" w:hAnsi="Arial" w:cs="Arial"/>
          <w:sz w:val="24"/>
          <w:szCs w:val="24"/>
        </w:rPr>
        <w:t>7</w:t>
      </w:r>
      <w:r w:rsidR="00A457E2" w:rsidRPr="00802DCF">
        <w:rPr>
          <w:rFonts w:ascii="Arial" w:hAnsi="Arial" w:cs="Arial"/>
          <w:sz w:val="24"/>
          <w:szCs w:val="24"/>
        </w:rPr>
        <w:t xml:space="preserve"> Para Unidade Gestora diferente de Prefeitura, verificar se o código da ação consta da </w:t>
      </w:r>
      <w:r w:rsidR="00F104D0">
        <w:rPr>
          <w:rFonts w:ascii="Arial" w:hAnsi="Arial" w:cs="Arial"/>
          <w:sz w:val="24"/>
          <w:szCs w:val="24"/>
        </w:rPr>
        <w:t>T</w:t>
      </w:r>
      <w:r w:rsidR="00A457E2" w:rsidRPr="00802DCF">
        <w:rPr>
          <w:rFonts w:ascii="Arial" w:hAnsi="Arial" w:cs="Arial"/>
          <w:sz w:val="24"/>
          <w:szCs w:val="24"/>
        </w:rPr>
        <w:t xml:space="preserve">abela </w:t>
      </w:r>
      <w:r w:rsidR="00A457E2" w:rsidRPr="00802DCF">
        <w:rPr>
          <w:rFonts w:ascii="Arial" w:hAnsi="Arial" w:cs="Arial"/>
          <w:sz w:val="24"/>
          <w:szCs w:val="24"/>
        </w:rPr>
        <w:lastRenderedPageBreak/>
        <w:t xml:space="preserve">de </w:t>
      </w:r>
      <w:r w:rsidR="00F104D0">
        <w:rPr>
          <w:rFonts w:ascii="Arial" w:hAnsi="Arial" w:cs="Arial"/>
          <w:sz w:val="24"/>
          <w:szCs w:val="24"/>
        </w:rPr>
        <w:t>A</w:t>
      </w:r>
      <w:r w:rsidR="00A457E2" w:rsidRPr="00802DCF">
        <w:rPr>
          <w:rFonts w:ascii="Arial" w:hAnsi="Arial" w:cs="Arial"/>
          <w:sz w:val="24"/>
          <w:szCs w:val="24"/>
        </w:rPr>
        <w:t xml:space="preserve">ções (PRATIVOE.XML ou PROJEXT.XML) no exercício da prestação de contas. </w:t>
      </w:r>
      <w:r w:rsidR="00485ECD" w:rsidRPr="005961EB">
        <w:rPr>
          <w:rFonts w:ascii="Arial" w:hAnsi="Arial" w:cs="Arial"/>
          <w:sz w:val="24"/>
          <w:szCs w:val="24"/>
        </w:rPr>
        <w:t>(</w:t>
      </w:r>
      <w:r w:rsidR="00485ECD" w:rsidRPr="005140A4">
        <w:rPr>
          <w:rFonts w:ascii="Arial" w:hAnsi="Arial" w:cs="Arial"/>
          <w:sz w:val="24"/>
          <w:szCs w:val="24"/>
          <w:u w:val="single"/>
        </w:rPr>
        <w:t>C</w:t>
      </w:r>
      <w:r w:rsidR="00A457E2" w:rsidRPr="005140A4">
        <w:rPr>
          <w:rFonts w:ascii="Arial" w:hAnsi="Arial" w:cs="Arial"/>
          <w:sz w:val="24"/>
          <w:szCs w:val="24"/>
          <w:u w:val="single"/>
        </w:rPr>
        <w:t xml:space="preserve">onsistência </w:t>
      </w:r>
      <w:r w:rsidR="00485ECD" w:rsidRPr="005140A4">
        <w:rPr>
          <w:rFonts w:ascii="Arial" w:hAnsi="Arial" w:cs="Arial"/>
          <w:sz w:val="24"/>
          <w:szCs w:val="24"/>
          <w:u w:val="single"/>
        </w:rPr>
        <w:t>I</w:t>
      </w:r>
      <w:r w:rsidR="00A457E2" w:rsidRPr="005140A4">
        <w:rPr>
          <w:rFonts w:ascii="Arial" w:hAnsi="Arial" w:cs="Arial"/>
          <w:sz w:val="24"/>
          <w:szCs w:val="24"/>
          <w:u w:val="single"/>
        </w:rPr>
        <w:t>mpeditiva</w:t>
      </w:r>
      <w:r w:rsidR="00A457E2" w:rsidRPr="005961EB">
        <w:rPr>
          <w:rFonts w:ascii="Arial" w:hAnsi="Arial" w:cs="Arial"/>
          <w:sz w:val="24"/>
          <w:szCs w:val="24"/>
        </w:rPr>
        <w:t xml:space="preserve">) </w:t>
      </w:r>
      <w:r w:rsidR="005140A4">
        <w:rPr>
          <w:rFonts w:ascii="Arial" w:hAnsi="Arial" w:cs="Arial"/>
          <w:sz w:val="24"/>
          <w:szCs w:val="24"/>
        </w:rPr>
        <w:t xml:space="preserve"> </w:t>
      </w:r>
      <w:r w:rsidR="00A457E2" w:rsidRPr="00827B76">
        <w:rPr>
          <w:b/>
          <w:i/>
          <w:sz w:val="28"/>
          <w:szCs w:val="28"/>
        </w:rPr>
        <w:t>ERRO</w:t>
      </w:r>
      <w:r w:rsidR="00E9011C" w:rsidRPr="00827B76">
        <w:rPr>
          <w:b/>
          <w:i/>
          <w:sz w:val="28"/>
          <w:szCs w:val="28"/>
        </w:rPr>
        <w:t xml:space="preserve"> 2699</w:t>
      </w:r>
    </w:p>
    <w:p w14:paraId="6DB0A2B7" w14:textId="77777777" w:rsidR="00A457E2" w:rsidRPr="005140A4" w:rsidRDefault="00A457E2" w:rsidP="00195DF0">
      <w:pPr>
        <w:widowControl w:val="0"/>
        <w:spacing w:line="360" w:lineRule="auto"/>
        <w:jc w:val="both"/>
        <w:rPr>
          <w:rFonts w:ascii="Arial" w:hAnsi="Arial" w:cs="Arial"/>
          <w:i/>
          <w:sz w:val="24"/>
          <w:szCs w:val="24"/>
        </w:rPr>
      </w:pPr>
      <w:r w:rsidRPr="005140A4">
        <w:rPr>
          <w:rFonts w:ascii="Arial" w:hAnsi="Arial" w:cs="Arial"/>
          <w:b/>
          <w:i/>
          <w:sz w:val="24"/>
          <w:szCs w:val="24"/>
        </w:rPr>
        <w:t>Mensagem</w:t>
      </w:r>
      <w:r w:rsidRPr="005140A4">
        <w:rPr>
          <w:rFonts w:ascii="Arial" w:hAnsi="Arial" w:cs="Arial"/>
          <w:i/>
          <w:sz w:val="24"/>
          <w:szCs w:val="24"/>
        </w:rPr>
        <w:t xml:space="preserve">: </w:t>
      </w:r>
      <w:r w:rsidR="005140A4" w:rsidRPr="005140A4">
        <w:rPr>
          <w:rFonts w:ascii="Arial" w:hAnsi="Arial" w:cs="Arial"/>
          <w:i/>
          <w:sz w:val="24"/>
          <w:szCs w:val="24"/>
        </w:rPr>
        <w:t>“</w:t>
      </w:r>
      <w:r w:rsidR="00EC0F62" w:rsidRPr="005140A4">
        <w:rPr>
          <w:rFonts w:ascii="Arial" w:hAnsi="Arial" w:cs="Arial"/>
          <w:i/>
          <w:sz w:val="24"/>
          <w:szCs w:val="24"/>
        </w:rPr>
        <w:t>Ação {0} inexistente no arquivo PRATIVOE.XML ou PROJEXT.XML no exercício da prestação de contas</w:t>
      </w:r>
      <w:r w:rsidR="005140A4">
        <w:rPr>
          <w:rFonts w:ascii="Arial" w:hAnsi="Arial" w:cs="Arial"/>
          <w:i/>
          <w:sz w:val="24"/>
          <w:szCs w:val="24"/>
        </w:rPr>
        <w:t>”</w:t>
      </w:r>
      <w:r w:rsidR="00EC0F62" w:rsidRPr="005140A4">
        <w:rPr>
          <w:rFonts w:ascii="Arial" w:hAnsi="Arial" w:cs="Arial"/>
          <w:i/>
          <w:sz w:val="24"/>
          <w:szCs w:val="24"/>
        </w:rPr>
        <w:t>.</w:t>
      </w:r>
    </w:p>
    <w:p w14:paraId="2C5F3EE4" w14:textId="77777777" w:rsidR="00EC0F62" w:rsidRPr="00802DCF" w:rsidRDefault="00EC0F62" w:rsidP="00195DF0">
      <w:pPr>
        <w:widowControl w:val="0"/>
        <w:spacing w:line="360" w:lineRule="auto"/>
        <w:jc w:val="both"/>
        <w:rPr>
          <w:rFonts w:ascii="Arial" w:hAnsi="Arial" w:cs="Arial"/>
        </w:rPr>
      </w:pPr>
    </w:p>
    <w:p w14:paraId="5CFC86C5" w14:textId="7444D7A7" w:rsidR="00A457E2" w:rsidRPr="007A3A38" w:rsidRDefault="00637005" w:rsidP="00195DF0">
      <w:pPr>
        <w:widowControl w:val="0"/>
        <w:spacing w:line="360" w:lineRule="auto"/>
        <w:jc w:val="both"/>
        <w:rPr>
          <w:rFonts w:ascii="Arial" w:hAnsi="Arial" w:cs="Arial"/>
          <w:sz w:val="24"/>
          <w:szCs w:val="24"/>
        </w:rPr>
      </w:pPr>
      <w:r>
        <w:rPr>
          <w:rFonts w:ascii="Arial" w:hAnsi="Arial" w:cs="Arial"/>
          <w:sz w:val="24"/>
          <w:szCs w:val="24"/>
        </w:rPr>
        <w:t>8</w:t>
      </w:r>
      <w:r w:rsidR="00A457E2" w:rsidRPr="00802DCF">
        <w:rPr>
          <w:rFonts w:ascii="Arial" w:hAnsi="Arial" w:cs="Arial"/>
          <w:sz w:val="24"/>
          <w:szCs w:val="24"/>
        </w:rPr>
        <w:t xml:space="preserve"> Para Unidade Gestora do tipo Prefeitura, verificar se o código da ação consta da tabela de ações (PRATIVOECONS.XML ou PROJEXTCONS.XML) da Prefeitura no exercício da prestação de contas. </w:t>
      </w:r>
      <w:r w:rsidR="00485ECD" w:rsidRPr="005961EB">
        <w:rPr>
          <w:rFonts w:ascii="Arial" w:hAnsi="Arial" w:cs="Arial"/>
          <w:sz w:val="24"/>
          <w:szCs w:val="24"/>
        </w:rPr>
        <w:t>(</w:t>
      </w:r>
      <w:r w:rsidR="00485ECD" w:rsidRPr="005140A4">
        <w:rPr>
          <w:rFonts w:ascii="Arial" w:hAnsi="Arial" w:cs="Arial"/>
          <w:sz w:val="24"/>
          <w:szCs w:val="24"/>
          <w:u w:val="single"/>
        </w:rPr>
        <w:t>C</w:t>
      </w:r>
      <w:r w:rsidR="00A457E2" w:rsidRPr="005140A4">
        <w:rPr>
          <w:rFonts w:ascii="Arial" w:hAnsi="Arial" w:cs="Arial"/>
          <w:sz w:val="24"/>
          <w:szCs w:val="24"/>
          <w:u w:val="single"/>
        </w:rPr>
        <w:t xml:space="preserve">onsistência </w:t>
      </w:r>
      <w:r w:rsidR="00485ECD" w:rsidRPr="005140A4">
        <w:rPr>
          <w:rFonts w:ascii="Arial" w:hAnsi="Arial" w:cs="Arial"/>
          <w:sz w:val="24"/>
          <w:szCs w:val="24"/>
          <w:u w:val="single"/>
        </w:rPr>
        <w:t>I</w:t>
      </w:r>
      <w:r w:rsidR="00A457E2" w:rsidRPr="005140A4">
        <w:rPr>
          <w:rFonts w:ascii="Arial" w:hAnsi="Arial" w:cs="Arial"/>
          <w:sz w:val="24"/>
          <w:szCs w:val="24"/>
          <w:u w:val="single"/>
        </w:rPr>
        <w:t>mpeditiva</w:t>
      </w:r>
      <w:r w:rsidR="00A457E2" w:rsidRPr="007A3A38">
        <w:rPr>
          <w:rFonts w:ascii="Arial" w:hAnsi="Arial" w:cs="Arial"/>
          <w:sz w:val="24"/>
          <w:szCs w:val="24"/>
        </w:rPr>
        <w:t xml:space="preserve">) </w:t>
      </w:r>
      <w:r w:rsidR="00405CE2" w:rsidRPr="007A3A38">
        <w:rPr>
          <w:b/>
          <w:i/>
          <w:sz w:val="28"/>
          <w:szCs w:val="28"/>
        </w:rPr>
        <w:t>ERRO 2700</w:t>
      </w:r>
    </w:p>
    <w:p w14:paraId="5ECB1A84" w14:textId="77777777" w:rsidR="00A457E2" w:rsidRPr="005140A4" w:rsidRDefault="00A457E2" w:rsidP="00195DF0">
      <w:pPr>
        <w:widowControl w:val="0"/>
        <w:spacing w:line="360" w:lineRule="auto"/>
        <w:jc w:val="both"/>
        <w:rPr>
          <w:rFonts w:ascii="Arial" w:hAnsi="Arial" w:cs="Arial"/>
          <w:i/>
          <w:sz w:val="24"/>
          <w:szCs w:val="24"/>
        </w:rPr>
      </w:pPr>
      <w:r w:rsidRPr="005140A4">
        <w:rPr>
          <w:rFonts w:ascii="Arial" w:hAnsi="Arial" w:cs="Arial"/>
          <w:b/>
          <w:i/>
          <w:sz w:val="24"/>
          <w:szCs w:val="24"/>
        </w:rPr>
        <w:t>Mensagem</w:t>
      </w:r>
      <w:r w:rsidRPr="005140A4">
        <w:rPr>
          <w:rFonts w:ascii="Arial" w:hAnsi="Arial" w:cs="Arial"/>
          <w:i/>
          <w:sz w:val="24"/>
          <w:szCs w:val="24"/>
        </w:rPr>
        <w:t xml:space="preserve">: </w:t>
      </w:r>
      <w:r w:rsidR="00EC0F62" w:rsidRPr="005140A4">
        <w:rPr>
          <w:rFonts w:ascii="Arial" w:hAnsi="Arial" w:cs="Arial"/>
          <w:i/>
          <w:sz w:val="24"/>
          <w:szCs w:val="24"/>
        </w:rPr>
        <w:t>{0} inexistente no arquivo PRATIVOECONS.XML ou PROJEXTCONS.XML no exercício da prestação de contas.</w:t>
      </w:r>
    </w:p>
    <w:p w14:paraId="30C529D3" w14:textId="77777777" w:rsidR="00213C6D" w:rsidRPr="00802DCF" w:rsidRDefault="00213C6D" w:rsidP="00195DF0">
      <w:pPr>
        <w:widowControl w:val="0"/>
        <w:spacing w:line="360" w:lineRule="auto"/>
        <w:jc w:val="both"/>
        <w:rPr>
          <w:rFonts w:ascii="Arial" w:hAnsi="Arial" w:cs="Arial"/>
          <w:i/>
        </w:rPr>
      </w:pPr>
    </w:p>
    <w:p w14:paraId="16E23E66" w14:textId="6C5D43FF" w:rsidR="00213C6D" w:rsidRPr="000336A1" w:rsidRDefault="00637005" w:rsidP="00195DF0">
      <w:pPr>
        <w:widowControl w:val="0"/>
        <w:spacing w:line="360" w:lineRule="auto"/>
        <w:jc w:val="both"/>
        <w:rPr>
          <w:rFonts w:ascii="Arial" w:hAnsi="Arial" w:cs="Arial"/>
          <w:sz w:val="24"/>
          <w:szCs w:val="24"/>
        </w:rPr>
      </w:pPr>
      <w:r>
        <w:rPr>
          <w:rFonts w:ascii="Arial" w:hAnsi="Arial" w:cs="Arial"/>
          <w:sz w:val="24"/>
          <w:szCs w:val="24"/>
        </w:rPr>
        <w:t xml:space="preserve">9 </w:t>
      </w:r>
      <w:r w:rsidR="00213C6D" w:rsidRPr="00675DD6">
        <w:rPr>
          <w:rFonts w:ascii="Arial" w:hAnsi="Arial" w:cs="Arial"/>
          <w:sz w:val="24"/>
          <w:szCs w:val="24"/>
        </w:rPr>
        <w:t xml:space="preserve">Verificar se código da despesa (Categoria Econômica/Grupo de Despesa/Modalidade de Aplicação/Elemento/Subelemento de Despesa) consta da </w:t>
      </w:r>
      <w:r w:rsidR="005140A4" w:rsidRPr="00675DD6">
        <w:rPr>
          <w:rFonts w:ascii="Arial" w:hAnsi="Arial" w:cs="Arial"/>
          <w:sz w:val="24"/>
          <w:szCs w:val="24"/>
        </w:rPr>
        <w:t>Tabela A</w:t>
      </w:r>
      <w:r w:rsidR="00213C6D" w:rsidRPr="00675DD6">
        <w:rPr>
          <w:rFonts w:ascii="Arial" w:hAnsi="Arial" w:cs="Arial"/>
          <w:sz w:val="24"/>
          <w:szCs w:val="24"/>
        </w:rPr>
        <w:t xml:space="preserve">uxiliar </w:t>
      </w:r>
      <w:r w:rsidR="003D1287" w:rsidRPr="00675DD6">
        <w:rPr>
          <w:rFonts w:ascii="Arial" w:hAnsi="Arial" w:cs="Arial"/>
          <w:sz w:val="24"/>
          <w:szCs w:val="24"/>
        </w:rPr>
        <w:t xml:space="preserve">– Classificação </w:t>
      </w:r>
      <w:r w:rsidR="003D1287" w:rsidRPr="005340C6">
        <w:rPr>
          <w:rFonts w:ascii="Arial" w:hAnsi="Arial" w:cs="Arial"/>
          <w:sz w:val="24"/>
          <w:szCs w:val="24"/>
        </w:rPr>
        <w:t>Econômica da Despesa</w:t>
      </w:r>
      <w:r w:rsidR="00213C6D" w:rsidRPr="005340C6">
        <w:rPr>
          <w:rFonts w:ascii="Arial" w:hAnsi="Arial" w:cs="Arial"/>
          <w:sz w:val="24"/>
          <w:szCs w:val="24"/>
        </w:rPr>
        <w:t xml:space="preserve"> (E – Execução</w:t>
      </w:r>
      <w:r w:rsidR="00675DD6" w:rsidRPr="005340C6">
        <w:rPr>
          <w:rFonts w:ascii="Arial" w:hAnsi="Arial" w:cs="Arial"/>
          <w:sz w:val="24"/>
          <w:szCs w:val="24"/>
        </w:rPr>
        <w:t xml:space="preserve"> e Ente que </w:t>
      </w:r>
      <w:r w:rsidR="00675DD6" w:rsidRPr="000336A1">
        <w:rPr>
          <w:rFonts w:ascii="Arial" w:hAnsi="Arial" w:cs="Arial"/>
          <w:sz w:val="24"/>
          <w:szCs w:val="24"/>
        </w:rPr>
        <w:t>utiliza = M</w:t>
      </w:r>
      <w:r w:rsidR="002905D5" w:rsidRPr="000336A1">
        <w:rPr>
          <w:rFonts w:ascii="Arial" w:hAnsi="Arial" w:cs="Arial"/>
          <w:sz w:val="24"/>
          <w:szCs w:val="24"/>
        </w:rPr>
        <w:t>/C</w:t>
      </w:r>
      <w:r w:rsidR="00675DD6" w:rsidRPr="000336A1">
        <w:rPr>
          <w:rFonts w:ascii="Arial" w:hAnsi="Arial" w:cs="Arial"/>
          <w:sz w:val="24"/>
          <w:szCs w:val="24"/>
        </w:rPr>
        <w:t xml:space="preserve"> ou E/M</w:t>
      </w:r>
      <w:r w:rsidR="002905D5" w:rsidRPr="000336A1">
        <w:rPr>
          <w:rFonts w:ascii="Arial" w:hAnsi="Arial" w:cs="Arial"/>
          <w:sz w:val="24"/>
          <w:szCs w:val="24"/>
        </w:rPr>
        <w:t>/C</w:t>
      </w:r>
      <w:r w:rsidR="00213C6D" w:rsidRPr="000336A1">
        <w:rPr>
          <w:rFonts w:ascii="Arial" w:hAnsi="Arial" w:cs="Arial"/>
          <w:sz w:val="24"/>
          <w:szCs w:val="24"/>
        </w:rPr>
        <w:t>). (</w:t>
      </w:r>
      <w:r w:rsidR="005140A4" w:rsidRPr="000336A1">
        <w:rPr>
          <w:rFonts w:ascii="Arial" w:hAnsi="Arial" w:cs="Arial"/>
          <w:sz w:val="24"/>
          <w:szCs w:val="24"/>
          <w:u w:val="single"/>
        </w:rPr>
        <w:t xml:space="preserve">Consistência </w:t>
      </w:r>
      <w:r w:rsidR="005140A4" w:rsidRPr="005340C6">
        <w:rPr>
          <w:rFonts w:ascii="Arial" w:hAnsi="Arial" w:cs="Arial"/>
          <w:sz w:val="24"/>
          <w:szCs w:val="24"/>
          <w:u w:val="single"/>
        </w:rPr>
        <w:t>I</w:t>
      </w:r>
      <w:r w:rsidR="00213C6D" w:rsidRPr="005340C6">
        <w:rPr>
          <w:rFonts w:ascii="Arial" w:hAnsi="Arial" w:cs="Arial"/>
          <w:sz w:val="24"/>
          <w:szCs w:val="24"/>
          <w:u w:val="single"/>
        </w:rPr>
        <w:t>mpeditiva</w:t>
      </w:r>
      <w:r w:rsidR="00213C6D" w:rsidRPr="005340C6">
        <w:rPr>
          <w:rFonts w:ascii="Arial" w:hAnsi="Arial" w:cs="Arial"/>
          <w:sz w:val="24"/>
          <w:szCs w:val="24"/>
        </w:rPr>
        <w:t xml:space="preserve">) </w:t>
      </w:r>
      <w:r w:rsidR="00002375" w:rsidRPr="005340C6">
        <w:rPr>
          <w:rFonts w:ascii="Arial" w:hAnsi="Arial" w:cs="Arial"/>
          <w:sz w:val="24"/>
          <w:szCs w:val="24"/>
        </w:rPr>
        <w:t xml:space="preserve"> </w:t>
      </w:r>
      <w:r w:rsidR="001774E7" w:rsidRPr="000336A1">
        <w:rPr>
          <w:b/>
          <w:i/>
          <w:sz w:val="28"/>
          <w:szCs w:val="28"/>
        </w:rPr>
        <w:t xml:space="preserve">ERRO </w:t>
      </w:r>
      <w:r w:rsidR="0043472B" w:rsidRPr="000336A1">
        <w:rPr>
          <w:b/>
          <w:i/>
          <w:sz w:val="28"/>
          <w:szCs w:val="28"/>
        </w:rPr>
        <w:t xml:space="preserve"> </w:t>
      </w:r>
      <w:r w:rsidR="00A21A0C" w:rsidRPr="000336A1">
        <w:rPr>
          <w:b/>
          <w:i/>
          <w:sz w:val="28"/>
          <w:szCs w:val="28"/>
        </w:rPr>
        <w:t>8232</w:t>
      </w:r>
    </w:p>
    <w:p w14:paraId="0080921F" w14:textId="6E38FC5D" w:rsidR="00213C6D" w:rsidRPr="005340C6" w:rsidRDefault="00213C6D"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i/>
          <w:sz w:val="24"/>
          <w:szCs w:val="24"/>
        </w:rPr>
        <w:t xml:space="preserve">: “Código de despesa (Categoria Econômica/Grupo de Despesa/Modalidade de Aplicação/Elemento/Subelemento de Despesa) não consta da tabela </w:t>
      </w:r>
      <w:r w:rsidR="006D45CE" w:rsidRPr="005340C6">
        <w:rPr>
          <w:rFonts w:ascii="Arial" w:hAnsi="Arial" w:cs="Arial"/>
          <w:i/>
          <w:sz w:val="24"/>
          <w:szCs w:val="24"/>
        </w:rPr>
        <w:t>CLASSIFICAÇÃO ECONÔMICA DA DESPESA</w:t>
      </w:r>
      <w:r w:rsidR="005140A4" w:rsidRPr="005340C6">
        <w:rPr>
          <w:rFonts w:ascii="Arial" w:hAnsi="Arial" w:cs="Arial"/>
          <w:i/>
          <w:sz w:val="24"/>
          <w:szCs w:val="24"/>
        </w:rPr>
        <w:t xml:space="preserve"> </w:t>
      </w:r>
      <w:r w:rsidRPr="005340C6">
        <w:rPr>
          <w:rFonts w:ascii="Arial" w:hAnsi="Arial" w:cs="Arial"/>
          <w:i/>
          <w:sz w:val="24"/>
          <w:szCs w:val="24"/>
        </w:rPr>
        <w:t>(E-Execução)</w:t>
      </w:r>
      <w:r w:rsidR="00675DD6" w:rsidRPr="005340C6">
        <w:rPr>
          <w:rFonts w:ascii="Arial" w:hAnsi="Arial" w:cs="Arial"/>
          <w:i/>
          <w:sz w:val="24"/>
          <w:szCs w:val="24"/>
        </w:rPr>
        <w:t xml:space="preserve"> ou não deve ser utilizada por </w:t>
      </w:r>
      <w:r w:rsidR="00BE34DC" w:rsidRPr="005340C6">
        <w:rPr>
          <w:rFonts w:ascii="Arial" w:hAnsi="Arial" w:cs="Arial"/>
          <w:i/>
          <w:sz w:val="24"/>
          <w:szCs w:val="24"/>
        </w:rPr>
        <w:t>M</w:t>
      </w:r>
      <w:r w:rsidR="00675DD6" w:rsidRPr="005340C6">
        <w:rPr>
          <w:rFonts w:ascii="Arial" w:hAnsi="Arial" w:cs="Arial"/>
          <w:i/>
          <w:sz w:val="24"/>
          <w:szCs w:val="24"/>
        </w:rPr>
        <w:t>unicípios</w:t>
      </w:r>
      <w:r w:rsidRPr="005340C6">
        <w:rPr>
          <w:rFonts w:ascii="Arial" w:hAnsi="Arial" w:cs="Arial"/>
          <w:i/>
          <w:sz w:val="24"/>
          <w:szCs w:val="24"/>
        </w:rPr>
        <w:t>”</w:t>
      </w:r>
    </w:p>
    <w:p w14:paraId="5F72522D" w14:textId="77777777" w:rsidR="00213C6D" w:rsidRPr="007465C7" w:rsidRDefault="00213C6D" w:rsidP="00195DF0">
      <w:pPr>
        <w:widowControl w:val="0"/>
        <w:spacing w:line="360" w:lineRule="auto"/>
        <w:jc w:val="both"/>
        <w:rPr>
          <w:rFonts w:ascii="Arial" w:hAnsi="Arial" w:cs="Arial"/>
          <w:i/>
        </w:rPr>
      </w:pPr>
    </w:p>
    <w:p w14:paraId="3FC77AEA" w14:textId="0E72FF73" w:rsidR="006F122E" w:rsidRDefault="00637005" w:rsidP="00195DF0">
      <w:pPr>
        <w:widowControl w:val="0"/>
        <w:spacing w:line="360" w:lineRule="auto"/>
        <w:jc w:val="both"/>
        <w:rPr>
          <w:rFonts w:ascii="Arial" w:hAnsi="Arial" w:cs="Arial"/>
          <w:sz w:val="24"/>
          <w:szCs w:val="24"/>
        </w:rPr>
      </w:pPr>
      <w:r>
        <w:rPr>
          <w:rFonts w:ascii="Arial" w:hAnsi="Arial" w:cs="Arial"/>
          <w:sz w:val="24"/>
          <w:szCs w:val="24"/>
        </w:rPr>
        <w:t>10</w:t>
      </w:r>
      <w:r w:rsidR="00213C6D" w:rsidRPr="006F122E">
        <w:rPr>
          <w:rFonts w:ascii="Arial" w:hAnsi="Arial" w:cs="Arial"/>
          <w:sz w:val="24"/>
          <w:szCs w:val="24"/>
        </w:rPr>
        <w:t xml:space="preserve"> Verificar no </w:t>
      </w:r>
      <w:r w:rsidR="00661FEE" w:rsidRPr="006F122E">
        <w:rPr>
          <w:rFonts w:ascii="Arial" w:hAnsi="Arial" w:cs="Arial"/>
          <w:sz w:val="24"/>
          <w:szCs w:val="24"/>
        </w:rPr>
        <w:t>Conta Corrente</w:t>
      </w:r>
      <w:r w:rsidR="00213C6D" w:rsidRPr="006F122E">
        <w:rPr>
          <w:rFonts w:ascii="Arial" w:hAnsi="Arial" w:cs="Arial"/>
          <w:sz w:val="24"/>
          <w:szCs w:val="24"/>
        </w:rPr>
        <w:t xml:space="preserve"> 13, </w:t>
      </w:r>
      <w:r w:rsidR="00661FEE" w:rsidRPr="006F122E">
        <w:rPr>
          <w:rFonts w:ascii="Arial" w:hAnsi="Arial" w:cs="Arial"/>
          <w:sz w:val="24"/>
          <w:szCs w:val="24"/>
        </w:rPr>
        <w:t>Conta Contábil</w:t>
      </w:r>
      <w:r w:rsidR="00213C6D" w:rsidRPr="006F122E">
        <w:rPr>
          <w:rFonts w:ascii="Arial" w:hAnsi="Arial" w:cs="Arial"/>
          <w:sz w:val="24"/>
          <w:szCs w:val="24"/>
        </w:rPr>
        <w:t xml:space="preserve">  622130100</w:t>
      </w:r>
      <w:r w:rsidR="00B93F6D" w:rsidRPr="006F122E">
        <w:rPr>
          <w:rFonts w:ascii="Arial" w:hAnsi="Arial" w:cs="Arial"/>
          <w:sz w:val="24"/>
          <w:szCs w:val="24"/>
        </w:rPr>
        <w:t> </w:t>
      </w:r>
      <w:r w:rsidR="00B93F6D" w:rsidRPr="006F122E">
        <w:rPr>
          <w:rFonts w:ascii="Arial" w:hAnsi="Arial" w:cs="Arial"/>
          <w:sz w:val="24"/>
          <w:szCs w:val="24"/>
        </w:rPr>
        <w:noBreakHyphen/>
        <w:t> </w:t>
      </w:r>
      <w:r w:rsidR="00213C6D" w:rsidRPr="006F122E">
        <w:rPr>
          <w:rFonts w:ascii="Arial" w:hAnsi="Arial" w:cs="Arial"/>
          <w:sz w:val="24"/>
          <w:szCs w:val="24"/>
        </w:rPr>
        <w:t>Crédito Empenhado a Liquidar no BALANCORR.XML se a chave: (</w:t>
      </w:r>
      <w:r w:rsidR="00B93F6D" w:rsidRPr="006F122E">
        <w:rPr>
          <w:rFonts w:ascii="Arial" w:hAnsi="Arial" w:cs="Arial"/>
          <w:sz w:val="24"/>
          <w:szCs w:val="24"/>
        </w:rPr>
        <w:t>Código do Ó</w:t>
      </w:r>
      <w:r w:rsidR="00213C6D" w:rsidRPr="006F122E">
        <w:rPr>
          <w:rFonts w:ascii="Arial" w:hAnsi="Arial" w:cs="Arial"/>
          <w:sz w:val="24"/>
          <w:szCs w:val="24"/>
        </w:rPr>
        <w:t xml:space="preserve">rgão; </w:t>
      </w:r>
      <w:r w:rsidR="00B93F6D" w:rsidRPr="006F122E">
        <w:rPr>
          <w:rFonts w:ascii="Arial" w:hAnsi="Arial" w:cs="Arial"/>
          <w:sz w:val="24"/>
          <w:szCs w:val="24"/>
        </w:rPr>
        <w:t>Código da U</w:t>
      </w:r>
      <w:r w:rsidR="00213C6D" w:rsidRPr="006F122E">
        <w:rPr>
          <w:rFonts w:ascii="Arial" w:hAnsi="Arial" w:cs="Arial"/>
          <w:sz w:val="24"/>
          <w:szCs w:val="24"/>
        </w:rPr>
        <w:t xml:space="preserve">nidade </w:t>
      </w:r>
      <w:r w:rsidR="00B93F6D" w:rsidRPr="006F122E">
        <w:rPr>
          <w:rFonts w:ascii="Arial" w:hAnsi="Arial" w:cs="Arial"/>
          <w:sz w:val="24"/>
          <w:szCs w:val="24"/>
        </w:rPr>
        <w:t>O</w:t>
      </w:r>
      <w:r w:rsidR="00213C6D" w:rsidRPr="006F122E">
        <w:rPr>
          <w:rFonts w:ascii="Arial" w:hAnsi="Arial" w:cs="Arial"/>
          <w:sz w:val="24"/>
          <w:szCs w:val="24"/>
        </w:rPr>
        <w:t xml:space="preserve">rçamentária; </w:t>
      </w:r>
      <w:r w:rsidR="00B93F6D" w:rsidRPr="006F122E">
        <w:rPr>
          <w:rFonts w:ascii="Arial" w:hAnsi="Arial" w:cs="Arial"/>
          <w:sz w:val="24"/>
          <w:szCs w:val="24"/>
        </w:rPr>
        <w:t>F</w:t>
      </w:r>
      <w:r w:rsidR="00213C6D" w:rsidRPr="006F122E">
        <w:rPr>
          <w:rFonts w:ascii="Arial" w:hAnsi="Arial" w:cs="Arial"/>
          <w:sz w:val="24"/>
          <w:szCs w:val="24"/>
        </w:rPr>
        <w:t xml:space="preserve">unção; </w:t>
      </w:r>
      <w:r w:rsidR="00B93F6D" w:rsidRPr="006F122E">
        <w:rPr>
          <w:rFonts w:ascii="Arial" w:hAnsi="Arial" w:cs="Arial"/>
          <w:sz w:val="24"/>
          <w:szCs w:val="24"/>
        </w:rPr>
        <w:t>S</w:t>
      </w:r>
      <w:r w:rsidR="00213C6D" w:rsidRPr="006F122E">
        <w:rPr>
          <w:rFonts w:ascii="Arial" w:hAnsi="Arial" w:cs="Arial"/>
          <w:sz w:val="24"/>
          <w:szCs w:val="24"/>
        </w:rPr>
        <w:t xml:space="preserve">ubfunção; </w:t>
      </w:r>
      <w:r w:rsidR="00B93F6D" w:rsidRPr="006F122E">
        <w:rPr>
          <w:rFonts w:ascii="Arial" w:hAnsi="Arial" w:cs="Arial"/>
          <w:sz w:val="24"/>
          <w:szCs w:val="24"/>
        </w:rPr>
        <w:t>P</w:t>
      </w:r>
      <w:r w:rsidR="00213C6D" w:rsidRPr="006F122E">
        <w:rPr>
          <w:rFonts w:ascii="Arial" w:hAnsi="Arial" w:cs="Arial"/>
          <w:sz w:val="24"/>
          <w:szCs w:val="24"/>
        </w:rPr>
        <w:t xml:space="preserve">rograma; </w:t>
      </w:r>
      <w:r w:rsidR="00B93F6D" w:rsidRPr="006F122E">
        <w:rPr>
          <w:rFonts w:ascii="Arial" w:hAnsi="Arial" w:cs="Arial"/>
          <w:sz w:val="24"/>
          <w:szCs w:val="24"/>
        </w:rPr>
        <w:t>A</w:t>
      </w:r>
      <w:r w:rsidR="00213C6D" w:rsidRPr="006F122E">
        <w:rPr>
          <w:rFonts w:ascii="Arial" w:hAnsi="Arial" w:cs="Arial"/>
          <w:sz w:val="24"/>
          <w:szCs w:val="24"/>
        </w:rPr>
        <w:t>ção</w:t>
      </w:r>
      <w:r w:rsidR="00B93F6D" w:rsidRPr="006F122E">
        <w:rPr>
          <w:rFonts w:ascii="Arial" w:hAnsi="Arial" w:cs="Arial"/>
          <w:sz w:val="24"/>
          <w:szCs w:val="24"/>
        </w:rPr>
        <w:t> </w:t>
      </w:r>
      <w:r w:rsidR="00B93F6D" w:rsidRPr="006F122E">
        <w:rPr>
          <w:rFonts w:ascii="Arial" w:hAnsi="Arial" w:cs="Arial"/>
          <w:sz w:val="24"/>
          <w:szCs w:val="24"/>
        </w:rPr>
        <w:noBreakHyphen/>
        <w:t> P</w:t>
      </w:r>
      <w:r w:rsidR="00213C6D" w:rsidRPr="006F122E">
        <w:rPr>
          <w:rFonts w:ascii="Arial" w:hAnsi="Arial" w:cs="Arial"/>
          <w:sz w:val="24"/>
          <w:szCs w:val="24"/>
        </w:rPr>
        <w:t>rojeto\</w:t>
      </w:r>
      <w:r w:rsidR="00B93F6D" w:rsidRPr="006F122E">
        <w:rPr>
          <w:rFonts w:ascii="Arial" w:hAnsi="Arial" w:cs="Arial"/>
          <w:sz w:val="24"/>
          <w:szCs w:val="24"/>
        </w:rPr>
        <w:t>Atividade\O</w:t>
      </w:r>
      <w:r w:rsidR="00213C6D" w:rsidRPr="006F122E">
        <w:rPr>
          <w:rFonts w:ascii="Arial" w:hAnsi="Arial" w:cs="Arial"/>
          <w:sz w:val="24"/>
          <w:szCs w:val="24"/>
        </w:rPr>
        <w:t xml:space="preserve">perações </w:t>
      </w:r>
      <w:r w:rsidR="00B93F6D" w:rsidRPr="006F122E">
        <w:rPr>
          <w:rFonts w:ascii="Arial" w:hAnsi="Arial" w:cs="Arial"/>
          <w:sz w:val="24"/>
          <w:szCs w:val="24"/>
        </w:rPr>
        <w:t>E</w:t>
      </w:r>
      <w:r w:rsidR="00213C6D" w:rsidRPr="006F122E">
        <w:rPr>
          <w:rFonts w:ascii="Arial" w:hAnsi="Arial" w:cs="Arial"/>
          <w:sz w:val="24"/>
          <w:szCs w:val="24"/>
        </w:rPr>
        <w:t xml:space="preserve">speciais; </w:t>
      </w:r>
      <w:r w:rsidR="00B93F6D" w:rsidRPr="006F122E">
        <w:rPr>
          <w:rFonts w:ascii="Arial" w:hAnsi="Arial" w:cs="Arial"/>
          <w:sz w:val="24"/>
          <w:szCs w:val="24"/>
        </w:rPr>
        <w:t>Categoria E</w:t>
      </w:r>
      <w:r w:rsidR="00213C6D" w:rsidRPr="006F122E">
        <w:rPr>
          <w:rFonts w:ascii="Arial" w:hAnsi="Arial" w:cs="Arial"/>
          <w:sz w:val="24"/>
          <w:szCs w:val="24"/>
        </w:rPr>
        <w:t xml:space="preserve">conômica; </w:t>
      </w:r>
      <w:r w:rsidR="00B93F6D" w:rsidRPr="006F122E">
        <w:rPr>
          <w:rFonts w:ascii="Arial" w:hAnsi="Arial" w:cs="Arial"/>
          <w:sz w:val="24"/>
          <w:szCs w:val="24"/>
        </w:rPr>
        <w:t>G</w:t>
      </w:r>
      <w:r w:rsidR="00213C6D" w:rsidRPr="006F122E">
        <w:rPr>
          <w:rFonts w:ascii="Arial" w:hAnsi="Arial" w:cs="Arial"/>
          <w:sz w:val="24"/>
          <w:szCs w:val="24"/>
        </w:rPr>
        <w:t xml:space="preserve">rupo de </w:t>
      </w:r>
      <w:r w:rsidR="00B93F6D" w:rsidRPr="006F122E">
        <w:rPr>
          <w:rFonts w:ascii="Arial" w:hAnsi="Arial" w:cs="Arial"/>
          <w:sz w:val="24"/>
          <w:szCs w:val="24"/>
        </w:rPr>
        <w:t>D</w:t>
      </w:r>
      <w:r w:rsidR="00213C6D" w:rsidRPr="006F122E">
        <w:rPr>
          <w:rFonts w:ascii="Arial" w:hAnsi="Arial" w:cs="Arial"/>
          <w:sz w:val="24"/>
          <w:szCs w:val="24"/>
        </w:rPr>
        <w:t xml:space="preserve">espesa; </w:t>
      </w:r>
      <w:r w:rsidR="00B93F6D" w:rsidRPr="006F122E">
        <w:rPr>
          <w:rFonts w:ascii="Arial" w:hAnsi="Arial" w:cs="Arial"/>
          <w:sz w:val="24"/>
          <w:szCs w:val="24"/>
        </w:rPr>
        <w:t>M</w:t>
      </w:r>
      <w:r w:rsidR="00213C6D" w:rsidRPr="006F122E">
        <w:rPr>
          <w:rFonts w:ascii="Arial" w:hAnsi="Arial" w:cs="Arial"/>
          <w:sz w:val="24"/>
          <w:szCs w:val="24"/>
        </w:rPr>
        <w:t xml:space="preserve">odalidade de </w:t>
      </w:r>
      <w:r w:rsidR="00B93F6D" w:rsidRPr="006F122E">
        <w:rPr>
          <w:rFonts w:ascii="Arial" w:hAnsi="Arial" w:cs="Arial"/>
          <w:sz w:val="24"/>
          <w:szCs w:val="24"/>
        </w:rPr>
        <w:t>A</w:t>
      </w:r>
      <w:r w:rsidR="00213C6D" w:rsidRPr="006F122E">
        <w:rPr>
          <w:rFonts w:ascii="Arial" w:hAnsi="Arial" w:cs="Arial"/>
          <w:sz w:val="24"/>
          <w:szCs w:val="24"/>
        </w:rPr>
        <w:t xml:space="preserve">plicação; </w:t>
      </w:r>
      <w:r w:rsidR="00B93F6D" w:rsidRPr="006F122E">
        <w:rPr>
          <w:rFonts w:ascii="Arial" w:hAnsi="Arial" w:cs="Arial"/>
          <w:sz w:val="24"/>
          <w:szCs w:val="24"/>
        </w:rPr>
        <w:t>E</w:t>
      </w:r>
      <w:r w:rsidR="00213C6D" w:rsidRPr="006F122E">
        <w:rPr>
          <w:rFonts w:ascii="Arial" w:hAnsi="Arial" w:cs="Arial"/>
          <w:sz w:val="24"/>
          <w:szCs w:val="24"/>
        </w:rPr>
        <w:t xml:space="preserve">lemento de </w:t>
      </w:r>
      <w:r w:rsidR="00B93F6D" w:rsidRPr="006F122E">
        <w:rPr>
          <w:rFonts w:ascii="Arial" w:hAnsi="Arial" w:cs="Arial"/>
          <w:sz w:val="24"/>
          <w:szCs w:val="24"/>
        </w:rPr>
        <w:t>D</w:t>
      </w:r>
      <w:r w:rsidR="00213C6D" w:rsidRPr="006F122E">
        <w:rPr>
          <w:rFonts w:ascii="Arial" w:hAnsi="Arial" w:cs="Arial"/>
          <w:sz w:val="24"/>
          <w:szCs w:val="24"/>
        </w:rPr>
        <w:t xml:space="preserve">espesa ; </w:t>
      </w:r>
      <w:r w:rsidR="006F122E" w:rsidRPr="00377D30">
        <w:rPr>
          <w:rFonts w:ascii="Arial" w:hAnsi="Arial" w:cs="Arial"/>
          <w:sz w:val="24"/>
          <w:szCs w:val="24"/>
        </w:rPr>
        <w:t xml:space="preserve">Subelemento de Despesa ; </w:t>
      </w:r>
      <w:r w:rsidR="00B93F6D" w:rsidRPr="00377D30">
        <w:rPr>
          <w:rFonts w:ascii="Arial" w:hAnsi="Arial" w:cs="Arial"/>
          <w:sz w:val="24"/>
          <w:szCs w:val="24"/>
        </w:rPr>
        <w:t>G</w:t>
      </w:r>
      <w:r w:rsidR="00213C6D" w:rsidRPr="00377D30">
        <w:rPr>
          <w:rFonts w:ascii="Arial" w:hAnsi="Arial" w:cs="Arial"/>
          <w:sz w:val="24"/>
          <w:szCs w:val="24"/>
        </w:rPr>
        <w:t xml:space="preserve">rupo de </w:t>
      </w:r>
      <w:r w:rsidR="00B93F6D" w:rsidRPr="00377D30">
        <w:rPr>
          <w:rFonts w:ascii="Arial" w:hAnsi="Arial" w:cs="Arial"/>
          <w:sz w:val="24"/>
          <w:szCs w:val="24"/>
        </w:rPr>
        <w:t>F</w:t>
      </w:r>
      <w:r w:rsidR="00213C6D" w:rsidRPr="00377D30">
        <w:rPr>
          <w:rFonts w:ascii="Arial" w:hAnsi="Arial" w:cs="Arial"/>
          <w:sz w:val="24"/>
          <w:szCs w:val="24"/>
        </w:rPr>
        <w:t>onte/</w:t>
      </w:r>
      <w:r w:rsidR="00B93F6D" w:rsidRPr="00377D30">
        <w:rPr>
          <w:rFonts w:ascii="Arial" w:hAnsi="Arial" w:cs="Arial"/>
          <w:sz w:val="24"/>
          <w:szCs w:val="24"/>
        </w:rPr>
        <w:t>Destinação de R</w:t>
      </w:r>
      <w:r w:rsidR="00213C6D" w:rsidRPr="00377D30">
        <w:rPr>
          <w:rFonts w:ascii="Arial" w:hAnsi="Arial" w:cs="Arial"/>
          <w:sz w:val="24"/>
          <w:szCs w:val="24"/>
        </w:rPr>
        <w:t xml:space="preserve">ecursos; </w:t>
      </w:r>
      <w:r w:rsidR="00B93F6D" w:rsidRPr="00377D30">
        <w:rPr>
          <w:rFonts w:ascii="Arial" w:hAnsi="Arial" w:cs="Arial"/>
          <w:sz w:val="24"/>
          <w:szCs w:val="24"/>
        </w:rPr>
        <w:t>C</w:t>
      </w:r>
      <w:r w:rsidR="00213C6D" w:rsidRPr="00377D30">
        <w:rPr>
          <w:rFonts w:ascii="Arial" w:hAnsi="Arial" w:cs="Arial"/>
          <w:sz w:val="24"/>
          <w:szCs w:val="24"/>
        </w:rPr>
        <w:t xml:space="preserve">ódigo da </w:t>
      </w:r>
      <w:r w:rsidR="00B93F6D" w:rsidRPr="00377D30">
        <w:rPr>
          <w:rFonts w:ascii="Arial" w:hAnsi="Arial" w:cs="Arial"/>
          <w:sz w:val="24"/>
          <w:szCs w:val="24"/>
        </w:rPr>
        <w:t>E</w:t>
      </w:r>
      <w:r w:rsidR="00213C6D" w:rsidRPr="00377D30">
        <w:rPr>
          <w:rFonts w:ascii="Arial" w:hAnsi="Arial" w:cs="Arial"/>
          <w:sz w:val="24"/>
          <w:szCs w:val="24"/>
        </w:rPr>
        <w:t xml:space="preserve">specificação das </w:t>
      </w:r>
      <w:r w:rsidR="00B93F6D" w:rsidRPr="00377D30">
        <w:rPr>
          <w:rFonts w:ascii="Arial" w:hAnsi="Arial" w:cs="Arial"/>
          <w:sz w:val="24"/>
          <w:szCs w:val="24"/>
        </w:rPr>
        <w:t>F</w:t>
      </w:r>
      <w:r w:rsidR="00213C6D" w:rsidRPr="00377D30">
        <w:rPr>
          <w:rFonts w:ascii="Arial" w:hAnsi="Arial" w:cs="Arial"/>
          <w:sz w:val="24"/>
          <w:szCs w:val="24"/>
        </w:rPr>
        <w:t>ontes/</w:t>
      </w:r>
      <w:r w:rsidR="00B93F6D" w:rsidRPr="00377D30">
        <w:rPr>
          <w:rFonts w:ascii="Arial" w:hAnsi="Arial" w:cs="Arial"/>
          <w:sz w:val="24"/>
          <w:szCs w:val="24"/>
        </w:rPr>
        <w:t>Destinações de Recursos – Parte F</w:t>
      </w:r>
      <w:r w:rsidR="00213C6D" w:rsidRPr="00377D30">
        <w:rPr>
          <w:rFonts w:ascii="Arial" w:hAnsi="Arial" w:cs="Arial"/>
          <w:sz w:val="24"/>
          <w:szCs w:val="24"/>
        </w:rPr>
        <w:t xml:space="preserve">ixa ; </w:t>
      </w:r>
      <w:r w:rsidR="00B93F6D" w:rsidRPr="00377D30">
        <w:rPr>
          <w:rFonts w:ascii="Arial" w:hAnsi="Arial" w:cs="Arial"/>
          <w:sz w:val="24"/>
          <w:szCs w:val="24"/>
        </w:rPr>
        <w:t>Código do D</w:t>
      </w:r>
      <w:r w:rsidR="00213C6D" w:rsidRPr="00377D30">
        <w:rPr>
          <w:rFonts w:ascii="Arial" w:hAnsi="Arial" w:cs="Arial"/>
          <w:sz w:val="24"/>
          <w:szCs w:val="24"/>
        </w:rPr>
        <w:t xml:space="preserve">etalhamento das </w:t>
      </w:r>
      <w:r w:rsidR="00B93F6D" w:rsidRPr="00377D30">
        <w:rPr>
          <w:rFonts w:ascii="Arial" w:hAnsi="Arial" w:cs="Arial"/>
          <w:sz w:val="24"/>
          <w:szCs w:val="24"/>
        </w:rPr>
        <w:t>F</w:t>
      </w:r>
      <w:r w:rsidR="00213C6D" w:rsidRPr="00377D30">
        <w:rPr>
          <w:rFonts w:ascii="Arial" w:hAnsi="Arial" w:cs="Arial"/>
          <w:sz w:val="24"/>
          <w:szCs w:val="24"/>
        </w:rPr>
        <w:t>ontes/</w:t>
      </w:r>
      <w:r w:rsidR="00B93F6D" w:rsidRPr="00377D30">
        <w:rPr>
          <w:rFonts w:ascii="Arial" w:hAnsi="Arial" w:cs="Arial"/>
          <w:sz w:val="24"/>
          <w:szCs w:val="24"/>
        </w:rPr>
        <w:t>D</w:t>
      </w:r>
      <w:r w:rsidR="00213C6D" w:rsidRPr="00377D30">
        <w:rPr>
          <w:rFonts w:ascii="Arial" w:hAnsi="Arial" w:cs="Arial"/>
          <w:sz w:val="24"/>
          <w:szCs w:val="24"/>
        </w:rPr>
        <w:t xml:space="preserve">estinações de </w:t>
      </w:r>
      <w:r w:rsidR="00B93F6D" w:rsidRPr="00377D30">
        <w:rPr>
          <w:rFonts w:ascii="Arial" w:hAnsi="Arial" w:cs="Arial"/>
          <w:sz w:val="24"/>
          <w:szCs w:val="24"/>
        </w:rPr>
        <w:t>R</w:t>
      </w:r>
      <w:r w:rsidR="00213C6D" w:rsidRPr="00377D30">
        <w:rPr>
          <w:rFonts w:ascii="Arial" w:hAnsi="Arial" w:cs="Arial"/>
          <w:sz w:val="24"/>
          <w:szCs w:val="24"/>
        </w:rPr>
        <w:t xml:space="preserve">ecursos – </w:t>
      </w:r>
      <w:r w:rsidR="00B93F6D" w:rsidRPr="00377D30">
        <w:rPr>
          <w:rFonts w:ascii="Arial" w:hAnsi="Arial" w:cs="Arial"/>
          <w:sz w:val="24"/>
          <w:szCs w:val="24"/>
        </w:rPr>
        <w:t>P</w:t>
      </w:r>
      <w:r w:rsidR="00213C6D" w:rsidRPr="00377D30">
        <w:rPr>
          <w:rFonts w:ascii="Arial" w:hAnsi="Arial" w:cs="Arial"/>
          <w:sz w:val="24"/>
          <w:szCs w:val="24"/>
        </w:rPr>
        <w:t xml:space="preserve">arte </w:t>
      </w:r>
      <w:r w:rsidR="00B93F6D" w:rsidRPr="00377D30">
        <w:rPr>
          <w:rFonts w:ascii="Arial" w:hAnsi="Arial" w:cs="Arial"/>
          <w:sz w:val="24"/>
          <w:szCs w:val="24"/>
        </w:rPr>
        <w:t>V</w:t>
      </w:r>
      <w:r w:rsidR="00213C6D" w:rsidRPr="00377D30">
        <w:rPr>
          <w:rFonts w:ascii="Arial" w:hAnsi="Arial" w:cs="Arial"/>
          <w:sz w:val="24"/>
          <w:szCs w:val="24"/>
        </w:rPr>
        <w:t>ariável</w:t>
      </w:r>
      <w:r w:rsidR="00883600" w:rsidRPr="00377D30">
        <w:rPr>
          <w:rFonts w:ascii="Arial" w:hAnsi="Arial" w:cs="Arial"/>
          <w:sz w:val="24"/>
          <w:szCs w:val="24"/>
        </w:rPr>
        <w:t>/Código do Complemento da Fonte/Destinação de Recursos</w:t>
      </w:r>
      <w:r w:rsidR="00213C6D" w:rsidRPr="00377D30">
        <w:rPr>
          <w:rFonts w:ascii="Arial" w:hAnsi="Arial" w:cs="Arial"/>
          <w:sz w:val="24"/>
          <w:szCs w:val="24"/>
        </w:rPr>
        <w:t xml:space="preserve">) é igual ao informado  no </w:t>
      </w:r>
      <w:r w:rsidR="00661FEE" w:rsidRPr="00377D30">
        <w:rPr>
          <w:rFonts w:ascii="Arial" w:hAnsi="Arial" w:cs="Arial"/>
          <w:sz w:val="24"/>
          <w:szCs w:val="24"/>
        </w:rPr>
        <w:t>Conta Corrente</w:t>
      </w:r>
      <w:r w:rsidR="00213C6D" w:rsidRPr="00377D30">
        <w:rPr>
          <w:rFonts w:ascii="Arial" w:hAnsi="Arial" w:cs="Arial"/>
          <w:sz w:val="24"/>
          <w:szCs w:val="24"/>
        </w:rPr>
        <w:t xml:space="preserve"> 07, na conta </w:t>
      </w:r>
      <w:r w:rsidR="001C7427" w:rsidRPr="00377D30">
        <w:rPr>
          <w:rFonts w:ascii="Arial" w:hAnsi="Arial" w:cs="Arial"/>
          <w:sz w:val="24"/>
          <w:szCs w:val="24"/>
        </w:rPr>
        <w:t>622110000</w:t>
      </w:r>
      <w:r w:rsidR="00B93F6D" w:rsidRPr="00377D30">
        <w:rPr>
          <w:rFonts w:ascii="Arial" w:hAnsi="Arial" w:cs="Arial"/>
          <w:sz w:val="24"/>
          <w:szCs w:val="24"/>
        </w:rPr>
        <w:t> </w:t>
      </w:r>
      <w:r w:rsidR="00B93F6D" w:rsidRPr="00377D30">
        <w:rPr>
          <w:rFonts w:ascii="Arial" w:hAnsi="Arial" w:cs="Arial"/>
          <w:sz w:val="24"/>
          <w:szCs w:val="24"/>
        </w:rPr>
        <w:noBreakHyphen/>
        <w:t> C</w:t>
      </w:r>
      <w:r w:rsidR="00213C6D" w:rsidRPr="00377D30">
        <w:rPr>
          <w:rFonts w:ascii="Arial" w:hAnsi="Arial" w:cs="Arial"/>
          <w:sz w:val="24"/>
          <w:szCs w:val="24"/>
        </w:rPr>
        <w:t xml:space="preserve">rédito </w:t>
      </w:r>
      <w:r w:rsidR="00B93F6D" w:rsidRPr="00377D30">
        <w:rPr>
          <w:rFonts w:ascii="Arial" w:hAnsi="Arial" w:cs="Arial"/>
          <w:sz w:val="24"/>
          <w:szCs w:val="24"/>
        </w:rPr>
        <w:t>D</w:t>
      </w:r>
      <w:r w:rsidR="00213C6D" w:rsidRPr="00377D30">
        <w:rPr>
          <w:rFonts w:ascii="Arial" w:hAnsi="Arial" w:cs="Arial"/>
          <w:sz w:val="24"/>
          <w:szCs w:val="24"/>
        </w:rPr>
        <w:t>isponível</w:t>
      </w:r>
      <w:r w:rsidR="0044394E" w:rsidRPr="00377D30">
        <w:rPr>
          <w:rFonts w:ascii="Arial" w:hAnsi="Arial" w:cs="Arial"/>
          <w:sz w:val="24"/>
          <w:szCs w:val="24"/>
        </w:rPr>
        <w:t>, onde o campo &lt;SubElementoDespesa&gt; deve ser igual à chave ou “00”</w:t>
      </w:r>
      <w:r w:rsidR="00213C6D" w:rsidRPr="00377D30">
        <w:rPr>
          <w:rFonts w:ascii="Arial" w:hAnsi="Arial" w:cs="Arial"/>
          <w:sz w:val="24"/>
          <w:szCs w:val="24"/>
        </w:rPr>
        <w:t xml:space="preserve"> no BALANCORR.XML p</w:t>
      </w:r>
      <w:r w:rsidR="00213C6D" w:rsidRPr="006F122E">
        <w:rPr>
          <w:rFonts w:ascii="Arial" w:hAnsi="Arial" w:cs="Arial"/>
          <w:sz w:val="24"/>
          <w:szCs w:val="24"/>
        </w:rPr>
        <w:t xml:space="preserve">ara mesma chave, no exercício. </w:t>
      </w:r>
    </w:p>
    <w:p w14:paraId="62C33DE5" w14:textId="42B8CD00" w:rsidR="00213C6D" w:rsidRPr="009E264A" w:rsidRDefault="00213C6D" w:rsidP="00195DF0">
      <w:pPr>
        <w:widowControl w:val="0"/>
        <w:spacing w:line="360" w:lineRule="auto"/>
        <w:jc w:val="both"/>
        <w:rPr>
          <w:b/>
          <w:i/>
          <w:color w:val="00B050"/>
        </w:rPr>
      </w:pPr>
      <w:r w:rsidRPr="006F122E">
        <w:rPr>
          <w:rFonts w:ascii="Arial" w:hAnsi="Arial" w:cs="Arial"/>
          <w:sz w:val="24"/>
          <w:szCs w:val="24"/>
        </w:rPr>
        <w:t>(</w:t>
      </w:r>
      <w:r w:rsidRPr="006F122E">
        <w:rPr>
          <w:rFonts w:ascii="Arial" w:hAnsi="Arial" w:cs="Arial"/>
          <w:sz w:val="24"/>
          <w:szCs w:val="24"/>
          <w:u w:val="single"/>
        </w:rPr>
        <w:t xml:space="preserve">Consistência </w:t>
      </w:r>
      <w:r w:rsidR="00136BE5" w:rsidRPr="00377D30">
        <w:rPr>
          <w:rFonts w:ascii="Arial" w:hAnsi="Arial" w:cs="Arial"/>
          <w:sz w:val="24"/>
          <w:szCs w:val="24"/>
          <w:u w:val="single"/>
        </w:rPr>
        <w:t>Impeditiva</w:t>
      </w:r>
      <w:r w:rsidRPr="00377D30">
        <w:rPr>
          <w:rFonts w:ascii="Arial" w:hAnsi="Arial" w:cs="Arial"/>
          <w:sz w:val="24"/>
          <w:szCs w:val="24"/>
        </w:rPr>
        <w:t xml:space="preserve">) </w:t>
      </w:r>
      <w:r w:rsidR="00883600" w:rsidRPr="00377D30">
        <w:rPr>
          <w:b/>
          <w:i/>
          <w:sz w:val="28"/>
          <w:szCs w:val="28"/>
        </w:rPr>
        <w:t xml:space="preserve">ERRO </w:t>
      </w:r>
      <w:r w:rsidR="009E264A" w:rsidRPr="00377D30">
        <w:rPr>
          <w:b/>
          <w:i/>
          <w:sz w:val="28"/>
          <w:szCs w:val="28"/>
        </w:rPr>
        <w:t xml:space="preserve">4240 </w:t>
      </w:r>
    </w:p>
    <w:p w14:paraId="772A60B1" w14:textId="77777777" w:rsidR="00213C6D" w:rsidRPr="004D6377" w:rsidRDefault="00213C6D" w:rsidP="00195DF0">
      <w:pPr>
        <w:widowControl w:val="0"/>
        <w:spacing w:line="360" w:lineRule="auto"/>
        <w:jc w:val="both"/>
        <w:rPr>
          <w:rFonts w:ascii="Arial" w:hAnsi="Arial" w:cs="Arial"/>
          <w:i/>
          <w:sz w:val="24"/>
          <w:szCs w:val="24"/>
        </w:rPr>
      </w:pPr>
      <w:r w:rsidRPr="006F122E">
        <w:rPr>
          <w:rFonts w:ascii="Arial" w:hAnsi="Arial" w:cs="Arial"/>
          <w:b/>
          <w:i/>
          <w:sz w:val="24"/>
          <w:szCs w:val="24"/>
        </w:rPr>
        <w:t>Mensagem</w:t>
      </w:r>
      <w:r w:rsidRPr="006F122E">
        <w:rPr>
          <w:rFonts w:ascii="Arial" w:hAnsi="Arial" w:cs="Arial"/>
          <w:b/>
          <w:bCs/>
          <w:i/>
          <w:sz w:val="24"/>
          <w:szCs w:val="24"/>
        </w:rPr>
        <w:t>: “</w:t>
      </w:r>
      <w:r w:rsidRPr="006F122E">
        <w:rPr>
          <w:rFonts w:ascii="Arial" w:hAnsi="Arial" w:cs="Arial"/>
          <w:i/>
          <w:sz w:val="24"/>
          <w:szCs w:val="24"/>
        </w:rPr>
        <w:t xml:space="preserve">Dotação informada no </w:t>
      </w:r>
      <w:r w:rsidR="00661FEE" w:rsidRPr="006F122E">
        <w:rPr>
          <w:rFonts w:ascii="Arial" w:hAnsi="Arial" w:cs="Arial"/>
          <w:i/>
          <w:sz w:val="24"/>
          <w:szCs w:val="24"/>
        </w:rPr>
        <w:t>Conta Corrente</w:t>
      </w:r>
      <w:r w:rsidRPr="006F122E">
        <w:rPr>
          <w:rFonts w:ascii="Arial" w:hAnsi="Arial" w:cs="Arial"/>
          <w:i/>
          <w:sz w:val="24"/>
          <w:szCs w:val="24"/>
        </w:rPr>
        <w:t xml:space="preserve"> 13, </w:t>
      </w:r>
      <w:r w:rsidR="00661FEE" w:rsidRPr="006F122E">
        <w:rPr>
          <w:rFonts w:ascii="Arial" w:hAnsi="Arial" w:cs="Arial"/>
          <w:i/>
          <w:sz w:val="24"/>
          <w:szCs w:val="24"/>
        </w:rPr>
        <w:t>Conta Contábil</w:t>
      </w:r>
      <w:r w:rsidRPr="006F122E">
        <w:rPr>
          <w:rFonts w:ascii="Arial" w:hAnsi="Arial" w:cs="Arial"/>
          <w:i/>
          <w:sz w:val="24"/>
          <w:szCs w:val="24"/>
        </w:rPr>
        <w:t xml:space="preserve">  622130100</w:t>
      </w:r>
      <w:r w:rsidR="001C7427" w:rsidRPr="006F122E">
        <w:rPr>
          <w:rFonts w:ascii="Arial" w:hAnsi="Arial" w:cs="Arial"/>
          <w:i/>
          <w:sz w:val="24"/>
          <w:szCs w:val="24"/>
        </w:rPr>
        <w:t> </w:t>
      </w:r>
      <w:r w:rsidR="001C7427" w:rsidRPr="006F122E">
        <w:rPr>
          <w:rFonts w:ascii="Arial" w:hAnsi="Arial" w:cs="Arial"/>
          <w:i/>
          <w:sz w:val="24"/>
          <w:szCs w:val="24"/>
        </w:rPr>
        <w:noBreakHyphen/>
        <w:t> </w:t>
      </w:r>
      <w:r w:rsidRPr="006F122E">
        <w:rPr>
          <w:rFonts w:ascii="Arial" w:hAnsi="Arial" w:cs="Arial"/>
          <w:i/>
          <w:sz w:val="24"/>
          <w:szCs w:val="24"/>
        </w:rPr>
        <w:t xml:space="preserve">Crédito Empenhado a Liquidar,  inexistente no </w:t>
      </w:r>
      <w:r w:rsidR="00661FEE" w:rsidRPr="006F122E">
        <w:rPr>
          <w:rFonts w:ascii="Arial" w:hAnsi="Arial" w:cs="Arial"/>
          <w:i/>
          <w:sz w:val="24"/>
          <w:szCs w:val="24"/>
        </w:rPr>
        <w:t>Conta Corrente</w:t>
      </w:r>
      <w:r w:rsidRPr="006F122E">
        <w:rPr>
          <w:rFonts w:ascii="Arial" w:hAnsi="Arial" w:cs="Arial"/>
          <w:i/>
          <w:sz w:val="24"/>
          <w:szCs w:val="24"/>
        </w:rPr>
        <w:t xml:space="preserve"> 07, na </w:t>
      </w:r>
      <w:r w:rsidR="00661FEE" w:rsidRPr="006F122E">
        <w:rPr>
          <w:rFonts w:ascii="Arial" w:hAnsi="Arial" w:cs="Arial"/>
          <w:i/>
          <w:sz w:val="24"/>
          <w:szCs w:val="24"/>
        </w:rPr>
        <w:t>Conta Contábil</w:t>
      </w:r>
      <w:r w:rsidRPr="006F122E">
        <w:rPr>
          <w:rFonts w:ascii="Arial" w:hAnsi="Arial" w:cs="Arial"/>
          <w:i/>
          <w:sz w:val="24"/>
          <w:szCs w:val="24"/>
        </w:rPr>
        <w:t xml:space="preserve"> </w:t>
      </w:r>
      <w:r w:rsidR="001C7427" w:rsidRPr="006F122E">
        <w:rPr>
          <w:rFonts w:ascii="Arial" w:hAnsi="Arial" w:cs="Arial"/>
          <w:i/>
          <w:sz w:val="24"/>
          <w:szCs w:val="24"/>
        </w:rPr>
        <w:t>622110000</w:t>
      </w:r>
      <w:r w:rsidR="001C7427" w:rsidRPr="006F122E">
        <w:rPr>
          <w:rFonts w:ascii="Arial" w:hAnsi="Arial" w:cs="Arial"/>
          <w:i/>
          <w:color w:val="0070C0"/>
          <w:sz w:val="24"/>
          <w:szCs w:val="24"/>
        </w:rPr>
        <w:t> </w:t>
      </w:r>
      <w:r w:rsidR="001C7427" w:rsidRPr="006F122E">
        <w:rPr>
          <w:rFonts w:ascii="Arial" w:hAnsi="Arial" w:cs="Arial"/>
          <w:i/>
          <w:color w:val="0070C0"/>
          <w:sz w:val="24"/>
          <w:szCs w:val="24"/>
        </w:rPr>
        <w:noBreakHyphen/>
        <w:t> </w:t>
      </w:r>
      <w:r w:rsidR="001C7427" w:rsidRPr="006F122E">
        <w:rPr>
          <w:rFonts w:ascii="Arial" w:hAnsi="Arial" w:cs="Arial"/>
          <w:i/>
          <w:sz w:val="24"/>
          <w:szCs w:val="24"/>
        </w:rPr>
        <w:t>C</w:t>
      </w:r>
      <w:r w:rsidRPr="006F122E">
        <w:rPr>
          <w:rFonts w:ascii="Arial" w:hAnsi="Arial" w:cs="Arial"/>
          <w:i/>
          <w:sz w:val="24"/>
          <w:szCs w:val="24"/>
        </w:rPr>
        <w:t xml:space="preserve">rédito </w:t>
      </w:r>
      <w:r w:rsidR="001C7427" w:rsidRPr="006F122E">
        <w:rPr>
          <w:rFonts w:ascii="Arial" w:hAnsi="Arial" w:cs="Arial"/>
          <w:i/>
          <w:sz w:val="24"/>
          <w:szCs w:val="24"/>
        </w:rPr>
        <w:t>D</w:t>
      </w:r>
      <w:r w:rsidRPr="006F122E">
        <w:rPr>
          <w:rFonts w:ascii="Arial" w:hAnsi="Arial" w:cs="Arial"/>
          <w:i/>
          <w:sz w:val="24"/>
          <w:szCs w:val="24"/>
        </w:rPr>
        <w:t>isponível”.</w:t>
      </w:r>
      <w:r w:rsidRPr="004D6377">
        <w:rPr>
          <w:rFonts w:ascii="Arial" w:hAnsi="Arial" w:cs="Arial"/>
          <w:i/>
          <w:sz w:val="24"/>
          <w:szCs w:val="24"/>
        </w:rPr>
        <w:t xml:space="preserve"> </w:t>
      </w:r>
    </w:p>
    <w:p w14:paraId="2FCC52B9" w14:textId="77777777" w:rsidR="006F122E" w:rsidRPr="007465C7" w:rsidRDefault="006F122E" w:rsidP="00195DF0">
      <w:pPr>
        <w:widowControl w:val="0"/>
        <w:spacing w:line="360" w:lineRule="auto"/>
        <w:jc w:val="both"/>
        <w:rPr>
          <w:rFonts w:ascii="Arial" w:hAnsi="Arial" w:cs="Arial"/>
          <w:i/>
        </w:rPr>
      </w:pPr>
    </w:p>
    <w:p w14:paraId="4C8E56C0" w14:textId="50FDF43A" w:rsidR="002A6F82" w:rsidRPr="00215CBF" w:rsidRDefault="00637005" w:rsidP="00195DF0">
      <w:pPr>
        <w:widowControl w:val="0"/>
        <w:spacing w:line="360" w:lineRule="auto"/>
        <w:jc w:val="both"/>
        <w:rPr>
          <w:color w:val="00B050"/>
        </w:rPr>
      </w:pPr>
      <w:r>
        <w:rPr>
          <w:rFonts w:ascii="Arial" w:hAnsi="Arial" w:cs="Arial"/>
          <w:sz w:val="24"/>
          <w:szCs w:val="24"/>
        </w:rPr>
        <w:lastRenderedPageBreak/>
        <w:t xml:space="preserve">11 </w:t>
      </w:r>
      <w:r w:rsidR="00213C6D" w:rsidRPr="00B21855">
        <w:rPr>
          <w:rFonts w:ascii="Arial" w:hAnsi="Arial" w:cs="Arial"/>
          <w:sz w:val="24"/>
          <w:szCs w:val="24"/>
        </w:rPr>
        <w:t xml:space="preserve">Verificar no </w:t>
      </w:r>
      <w:r w:rsidR="00661FEE">
        <w:rPr>
          <w:rFonts w:ascii="Arial" w:hAnsi="Arial" w:cs="Arial"/>
          <w:sz w:val="24"/>
          <w:szCs w:val="24"/>
        </w:rPr>
        <w:t>Conta Corrente</w:t>
      </w:r>
      <w:r w:rsidR="00213C6D" w:rsidRPr="00B21855">
        <w:rPr>
          <w:rFonts w:ascii="Arial" w:hAnsi="Arial" w:cs="Arial"/>
          <w:sz w:val="24"/>
          <w:szCs w:val="24"/>
        </w:rPr>
        <w:t xml:space="preserve"> 13, </w:t>
      </w:r>
      <w:r w:rsidR="00661FEE">
        <w:rPr>
          <w:rFonts w:ascii="Arial" w:hAnsi="Arial" w:cs="Arial"/>
          <w:sz w:val="24"/>
          <w:szCs w:val="24"/>
        </w:rPr>
        <w:t>Conta Contábil</w:t>
      </w:r>
      <w:r w:rsidR="00213C6D" w:rsidRPr="00B21855">
        <w:rPr>
          <w:rFonts w:ascii="Arial" w:hAnsi="Arial" w:cs="Arial"/>
          <w:sz w:val="24"/>
          <w:szCs w:val="24"/>
        </w:rPr>
        <w:t xml:space="preserve">  622130200</w:t>
      </w:r>
      <w:r w:rsidR="002041E9">
        <w:rPr>
          <w:rFonts w:ascii="Arial" w:hAnsi="Arial" w:cs="Arial"/>
          <w:sz w:val="24"/>
          <w:szCs w:val="24"/>
        </w:rPr>
        <w:t> </w:t>
      </w:r>
      <w:r w:rsidR="002041E9">
        <w:rPr>
          <w:rFonts w:ascii="Arial" w:hAnsi="Arial" w:cs="Arial"/>
          <w:sz w:val="24"/>
          <w:szCs w:val="24"/>
        </w:rPr>
        <w:noBreakHyphen/>
        <w:t> </w:t>
      </w:r>
      <w:r w:rsidR="00213C6D" w:rsidRPr="00B21855">
        <w:rPr>
          <w:rFonts w:ascii="Arial" w:hAnsi="Arial" w:cs="Arial"/>
          <w:sz w:val="24"/>
          <w:szCs w:val="24"/>
        </w:rPr>
        <w:t>Crédito Empenhado em Liquidação no BALANCORR.XML se a chave: (</w:t>
      </w:r>
      <w:r w:rsidR="001C7427">
        <w:rPr>
          <w:rFonts w:ascii="Arial" w:hAnsi="Arial" w:cs="Arial"/>
          <w:sz w:val="24"/>
          <w:szCs w:val="24"/>
        </w:rPr>
        <w:t>Código do Ó</w:t>
      </w:r>
      <w:r w:rsidR="001C7427" w:rsidRPr="00B21855">
        <w:rPr>
          <w:rFonts w:ascii="Arial" w:hAnsi="Arial" w:cs="Arial"/>
          <w:sz w:val="24"/>
          <w:szCs w:val="24"/>
        </w:rPr>
        <w:t xml:space="preserve">rgão; </w:t>
      </w:r>
      <w:r w:rsidR="001C7427">
        <w:rPr>
          <w:rFonts w:ascii="Arial" w:hAnsi="Arial" w:cs="Arial"/>
          <w:sz w:val="24"/>
          <w:szCs w:val="24"/>
        </w:rPr>
        <w:t>Código da U</w:t>
      </w:r>
      <w:r w:rsidR="001C7427" w:rsidRPr="00B21855">
        <w:rPr>
          <w:rFonts w:ascii="Arial" w:hAnsi="Arial" w:cs="Arial"/>
          <w:sz w:val="24"/>
          <w:szCs w:val="24"/>
        </w:rPr>
        <w:t xml:space="preserve">nidade </w:t>
      </w:r>
      <w:r w:rsidR="001C7427">
        <w:rPr>
          <w:rFonts w:ascii="Arial" w:hAnsi="Arial" w:cs="Arial"/>
          <w:sz w:val="24"/>
          <w:szCs w:val="24"/>
        </w:rPr>
        <w:t>O</w:t>
      </w:r>
      <w:r w:rsidR="001C7427" w:rsidRPr="00B21855">
        <w:rPr>
          <w:rFonts w:ascii="Arial" w:hAnsi="Arial" w:cs="Arial"/>
          <w:sz w:val="24"/>
          <w:szCs w:val="24"/>
        </w:rPr>
        <w:t xml:space="preserve">rçamentária; </w:t>
      </w:r>
      <w:r w:rsidR="001C7427">
        <w:rPr>
          <w:rFonts w:ascii="Arial" w:hAnsi="Arial" w:cs="Arial"/>
          <w:sz w:val="24"/>
          <w:szCs w:val="24"/>
        </w:rPr>
        <w:t>F</w:t>
      </w:r>
      <w:r w:rsidR="001C7427" w:rsidRPr="00B21855">
        <w:rPr>
          <w:rFonts w:ascii="Arial" w:hAnsi="Arial" w:cs="Arial"/>
          <w:sz w:val="24"/>
          <w:szCs w:val="24"/>
        </w:rPr>
        <w:t xml:space="preserve">unção; </w:t>
      </w:r>
      <w:r w:rsidR="001C7427">
        <w:rPr>
          <w:rFonts w:ascii="Arial" w:hAnsi="Arial" w:cs="Arial"/>
          <w:sz w:val="24"/>
          <w:szCs w:val="24"/>
        </w:rPr>
        <w:t>S</w:t>
      </w:r>
      <w:r w:rsidR="001C7427" w:rsidRPr="00B21855">
        <w:rPr>
          <w:rFonts w:ascii="Arial" w:hAnsi="Arial" w:cs="Arial"/>
          <w:sz w:val="24"/>
          <w:szCs w:val="24"/>
        </w:rPr>
        <w:t xml:space="preserve">ubfunção; </w:t>
      </w:r>
      <w:r w:rsidR="001C7427">
        <w:rPr>
          <w:rFonts w:ascii="Arial" w:hAnsi="Arial" w:cs="Arial"/>
          <w:sz w:val="24"/>
          <w:szCs w:val="24"/>
        </w:rPr>
        <w:t>P</w:t>
      </w:r>
      <w:r w:rsidR="001C7427" w:rsidRPr="00B21855">
        <w:rPr>
          <w:rFonts w:ascii="Arial" w:hAnsi="Arial" w:cs="Arial"/>
          <w:sz w:val="24"/>
          <w:szCs w:val="24"/>
        </w:rPr>
        <w:t xml:space="preserve">rograma; </w:t>
      </w:r>
      <w:r w:rsidR="001C7427">
        <w:rPr>
          <w:rFonts w:ascii="Arial" w:hAnsi="Arial" w:cs="Arial"/>
          <w:sz w:val="24"/>
          <w:szCs w:val="24"/>
        </w:rPr>
        <w:t>A</w:t>
      </w:r>
      <w:r w:rsidR="001C7427" w:rsidRPr="00B21855">
        <w:rPr>
          <w:rFonts w:ascii="Arial" w:hAnsi="Arial" w:cs="Arial"/>
          <w:sz w:val="24"/>
          <w:szCs w:val="24"/>
        </w:rPr>
        <w:t>ção</w:t>
      </w:r>
      <w:r w:rsidR="001C7427">
        <w:rPr>
          <w:rFonts w:ascii="Arial" w:hAnsi="Arial" w:cs="Arial"/>
          <w:sz w:val="24"/>
          <w:szCs w:val="24"/>
        </w:rPr>
        <w:t> </w:t>
      </w:r>
      <w:r w:rsidR="001C7427">
        <w:rPr>
          <w:rFonts w:ascii="Arial" w:hAnsi="Arial" w:cs="Arial"/>
          <w:sz w:val="24"/>
          <w:szCs w:val="24"/>
        </w:rPr>
        <w:noBreakHyphen/>
        <w:t> P</w:t>
      </w:r>
      <w:r w:rsidR="001C7427" w:rsidRPr="00B21855">
        <w:rPr>
          <w:rFonts w:ascii="Arial" w:hAnsi="Arial" w:cs="Arial"/>
          <w:sz w:val="24"/>
          <w:szCs w:val="24"/>
        </w:rPr>
        <w:t>rojeto\</w:t>
      </w:r>
      <w:r w:rsidR="001C7427">
        <w:rPr>
          <w:rFonts w:ascii="Arial" w:hAnsi="Arial" w:cs="Arial"/>
          <w:sz w:val="24"/>
          <w:szCs w:val="24"/>
        </w:rPr>
        <w:t>Atividade\O</w:t>
      </w:r>
      <w:r w:rsidR="001C7427" w:rsidRPr="00B21855">
        <w:rPr>
          <w:rFonts w:ascii="Arial" w:hAnsi="Arial" w:cs="Arial"/>
          <w:sz w:val="24"/>
          <w:szCs w:val="24"/>
        </w:rPr>
        <w:t xml:space="preserve">perações </w:t>
      </w:r>
      <w:r w:rsidR="001C7427">
        <w:rPr>
          <w:rFonts w:ascii="Arial" w:hAnsi="Arial" w:cs="Arial"/>
          <w:sz w:val="24"/>
          <w:szCs w:val="24"/>
        </w:rPr>
        <w:t>E</w:t>
      </w:r>
      <w:r w:rsidR="001C7427" w:rsidRPr="00B21855">
        <w:rPr>
          <w:rFonts w:ascii="Arial" w:hAnsi="Arial" w:cs="Arial"/>
          <w:sz w:val="24"/>
          <w:szCs w:val="24"/>
        </w:rPr>
        <w:t xml:space="preserve">speciais; </w:t>
      </w:r>
      <w:r w:rsidR="001C7427">
        <w:rPr>
          <w:rFonts w:ascii="Arial" w:hAnsi="Arial" w:cs="Arial"/>
          <w:sz w:val="24"/>
          <w:szCs w:val="24"/>
        </w:rPr>
        <w:t>Categoria E</w:t>
      </w:r>
      <w:r w:rsidR="001C7427" w:rsidRPr="00B21855">
        <w:rPr>
          <w:rFonts w:ascii="Arial" w:hAnsi="Arial" w:cs="Arial"/>
          <w:sz w:val="24"/>
          <w:szCs w:val="24"/>
        </w:rPr>
        <w:t xml:space="preserve">conômica;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D</w:t>
      </w:r>
      <w:r w:rsidR="001C7427" w:rsidRPr="00B21855">
        <w:rPr>
          <w:rFonts w:ascii="Arial" w:hAnsi="Arial" w:cs="Arial"/>
          <w:sz w:val="24"/>
          <w:szCs w:val="24"/>
        </w:rPr>
        <w:t xml:space="preserve">espesa; </w:t>
      </w:r>
      <w:r w:rsidR="001C7427">
        <w:rPr>
          <w:rFonts w:ascii="Arial" w:hAnsi="Arial" w:cs="Arial"/>
          <w:sz w:val="24"/>
          <w:szCs w:val="24"/>
        </w:rPr>
        <w:t>M</w:t>
      </w:r>
      <w:r w:rsidR="001C7427" w:rsidRPr="00B21855">
        <w:rPr>
          <w:rFonts w:ascii="Arial" w:hAnsi="Arial" w:cs="Arial"/>
          <w:sz w:val="24"/>
          <w:szCs w:val="24"/>
        </w:rPr>
        <w:t xml:space="preserve">odalidade de </w:t>
      </w:r>
      <w:r w:rsidR="001C7427">
        <w:rPr>
          <w:rFonts w:ascii="Arial" w:hAnsi="Arial" w:cs="Arial"/>
          <w:sz w:val="24"/>
          <w:szCs w:val="24"/>
        </w:rPr>
        <w:t>A</w:t>
      </w:r>
      <w:r w:rsidR="001C7427" w:rsidRPr="00B21855">
        <w:rPr>
          <w:rFonts w:ascii="Arial" w:hAnsi="Arial" w:cs="Arial"/>
          <w:sz w:val="24"/>
          <w:szCs w:val="24"/>
        </w:rPr>
        <w:t xml:space="preserve">plicação; </w:t>
      </w:r>
      <w:r w:rsidR="001C7427">
        <w:rPr>
          <w:rFonts w:ascii="Arial" w:hAnsi="Arial" w:cs="Arial"/>
          <w:sz w:val="24"/>
          <w:szCs w:val="24"/>
        </w:rPr>
        <w:t>E</w:t>
      </w:r>
      <w:r w:rsidR="001C7427" w:rsidRPr="00B21855">
        <w:rPr>
          <w:rFonts w:ascii="Arial" w:hAnsi="Arial" w:cs="Arial"/>
          <w:sz w:val="24"/>
          <w:szCs w:val="24"/>
        </w:rPr>
        <w:t xml:space="preserve">lemento de </w:t>
      </w:r>
      <w:r w:rsidR="001C7427">
        <w:rPr>
          <w:rFonts w:ascii="Arial" w:hAnsi="Arial" w:cs="Arial"/>
          <w:sz w:val="24"/>
          <w:szCs w:val="24"/>
        </w:rPr>
        <w:t>D</w:t>
      </w:r>
      <w:r w:rsidR="001C7427" w:rsidRPr="00B21855">
        <w:rPr>
          <w:rFonts w:ascii="Arial" w:hAnsi="Arial" w:cs="Arial"/>
          <w:sz w:val="24"/>
          <w:szCs w:val="24"/>
        </w:rPr>
        <w:t>espesa;</w:t>
      </w:r>
      <w:r w:rsidR="001C7427">
        <w:rPr>
          <w:rFonts w:ascii="Arial" w:hAnsi="Arial" w:cs="Arial"/>
          <w:sz w:val="24"/>
          <w:szCs w:val="24"/>
        </w:rPr>
        <w:t xml:space="preserve"> Subelemento de Despesa;</w:t>
      </w:r>
      <w:r w:rsidR="001C7427" w:rsidRPr="00B21855">
        <w:rPr>
          <w:rFonts w:ascii="Arial" w:hAnsi="Arial" w:cs="Arial"/>
          <w:sz w:val="24"/>
          <w:szCs w:val="24"/>
        </w:rPr>
        <w:t xml:space="preserve">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F</w:t>
      </w:r>
      <w:r w:rsidR="001C7427" w:rsidRPr="00B21855">
        <w:rPr>
          <w:rFonts w:ascii="Arial" w:hAnsi="Arial" w:cs="Arial"/>
          <w:sz w:val="24"/>
          <w:szCs w:val="24"/>
        </w:rPr>
        <w:t>onte/</w:t>
      </w:r>
      <w:r w:rsidR="001C7427">
        <w:rPr>
          <w:rFonts w:ascii="Arial" w:hAnsi="Arial" w:cs="Arial"/>
          <w:sz w:val="24"/>
          <w:szCs w:val="24"/>
        </w:rPr>
        <w:t>Destinação de R</w:t>
      </w:r>
      <w:r w:rsidR="001C7427" w:rsidRPr="00B21855">
        <w:rPr>
          <w:rFonts w:ascii="Arial" w:hAnsi="Arial" w:cs="Arial"/>
          <w:sz w:val="24"/>
          <w:szCs w:val="24"/>
        </w:rPr>
        <w:t xml:space="preserve">ecursos; </w:t>
      </w:r>
      <w:r w:rsidR="001C7427">
        <w:rPr>
          <w:rFonts w:ascii="Arial" w:hAnsi="Arial" w:cs="Arial"/>
          <w:sz w:val="24"/>
          <w:szCs w:val="24"/>
        </w:rPr>
        <w:t>C</w:t>
      </w:r>
      <w:r w:rsidR="001C7427" w:rsidRPr="00B21855">
        <w:rPr>
          <w:rFonts w:ascii="Arial" w:hAnsi="Arial" w:cs="Arial"/>
          <w:sz w:val="24"/>
          <w:szCs w:val="24"/>
        </w:rPr>
        <w:t xml:space="preserve">ódigo da </w:t>
      </w:r>
      <w:r w:rsidR="001C7427">
        <w:rPr>
          <w:rFonts w:ascii="Arial" w:hAnsi="Arial" w:cs="Arial"/>
          <w:sz w:val="24"/>
          <w:szCs w:val="24"/>
        </w:rPr>
        <w:t>E</w:t>
      </w:r>
      <w:r w:rsidR="001C7427" w:rsidRPr="00B21855">
        <w:rPr>
          <w:rFonts w:ascii="Arial" w:hAnsi="Arial" w:cs="Arial"/>
          <w:sz w:val="24"/>
          <w:szCs w:val="24"/>
        </w:rPr>
        <w:t xml:space="preserve">specificação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Destinações de Recursos – Parte F</w:t>
      </w:r>
      <w:r w:rsidR="001C7427" w:rsidRPr="00B21855">
        <w:rPr>
          <w:rFonts w:ascii="Arial" w:hAnsi="Arial" w:cs="Arial"/>
          <w:sz w:val="24"/>
          <w:szCs w:val="24"/>
        </w:rPr>
        <w:t xml:space="preserve">ixa ; </w:t>
      </w:r>
      <w:r w:rsidR="001C7427">
        <w:rPr>
          <w:rFonts w:ascii="Arial" w:hAnsi="Arial" w:cs="Arial"/>
          <w:sz w:val="24"/>
          <w:szCs w:val="24"/>
        </w:rPr>
        <w:t>Código do D</w:t>
      </w:r>
      <w:r w:rsidR="001C7427" w:rsidRPr="00B21855">
        <w:rPr>
          <w:rFonts w:ascii="Arial" w:hAnsi="Arial" w:cs="Arial"/>
          <w:sz w:val="24"/>
          <w:szCs w:val="24"/>
        </w:rPr>
        <w:t xml:space="preserve">etalhamento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w:t>
      </w:r>
      <w:r w:rsidR="001C7427" w:rsidRPr="00B21855">
        <w:rPr>
          <w:rFonts w:ascii="Arial" w:hAnsi="Arial" w:cs="Arial"/>
          <w:sz w:val="24"/>
          <w:szCs w:val="24"/>
        </w:rPr>
        <w:t xml:space="preserve">estinações de </w:t>
      </w:r>
      <w:r w:rsidR="001C7427">
        <w:rPr>
          <w:rFonts w:ascii="Arial" w:hAnsi="Arial" w:cs="Arial"/>
          <w:sz w:val="24"/>
          <w:szCs w:val="24"/>
        </w:rPr>
        <w:t>R</w:t>
      </w:r>
      <w:r w:rsidR="001C7427" w:rsidRPr="00B21855">
        <w:rPr>
          <w:rFonts w:ascii="Arial" w:hAnsi="Arial" w:cs="Arial"/>
          <w:sz w:val="24"/>
          <w:szCs w:val="24"/>
        </w:rPr>
        <w:t xml:space="preserve">ecursos – </w:t>
      </w:r>
      <w:r w:rsidR="001C7427">
        <w:rPr>
          <w:rFonts w:ascii="Arial" w:hAnsi="Arial" w:cs="Arial"/>
          <w:sz w:val="24"/>
          <w:szCs w:val="24"/>
        </w:rPr>
        <w:t>P</w:t>
      </w:r>
      <w:r w:rsidR="001C7427" w:rsidRPr="00B21855">
        <w:rPr>
          <w:rFonts w:ascii="Arial" w:hAnsi="Arial" w:cs="Arial"/>
          <w:sz w:val="24"/>
          <w:szCs w:val="24"/>
        </w:rPr>
        <w:t xml:space="preserve">arte </w:t>
      </w:r>
      <w:r w:rsidR="001C7427">
        <w:rPr>
          <w:rFonts w:ascii="Arial" w:hAnsi="Arial" w:cs="Arial"/>
          <w:sz w:val="24"/>
          <w:szCs w:val="24"/>
        </w:rPr>
        <w:t>V</w:t>
      </w:r>
      <w:r w:rsidR="001C7427" w:rsidRPr="00B21855">
        <w:rPr>
          <w:rFonts w:ascii="Arial" w:hAnsi="Arial" w:cs="Arial"/>
          <w:sz w:val="24"/>
          <w:szCs w:val="24"/>
        </w:rPr>
        <w:t>ariável</w:t>
      </w:r>
      <w:r w:rsidR="00173B38">
        <w:rPr>
          <w:rFonts w:ascii="Arial" w:hAnsi="Arial" w:cs="Arial"/>
          <w:sz w:val="24"/>
          <w:szCs w:val="24"/>
        </w:rPr>
        <w:t xml:space="preserve">; </w:t>
      </w:r>
      <w:r w:rsidR="00173B38" w:rsidRPr="00377D30">
        <w:rPr>
          <w:rFonts w:ascii="Arial" w:hAnsi="Arial" w:cs="Arial"/>
          <w:sz w:val="24"/>
          <w:szCs w:val="24"/>
        </w:rPr>
        <w:t>C</w:t>
      </w:r>
      <w:r w:rsidR="00800270" w:rsidRPr="00377D30">
        <w:rPr>
          <w:rFonts w:ascii="Arial" w:hAnsi="Arial" w:cs="Arial"/>
          <w:sz w:val="24"/>
          <w:szCs w:val="24"/>
        </w:rPr>
        <w:t>o</w:t>
      </w:r>
      <w:r w:rsidR="00173B38" w:rsidRPr="00377D30">
        <w:rPr>
          <w:rFonts w:ascii="Arial" w:hAnsi="Arial" w:cs="Arial"/>
          <w:sz w:val="24"/>
          <w:szCs w:val="24"/>
        </w:rPr>
        <w:t>digoComplementoFonte</w:t>
      </w:r>
      <w:r w:rsidR="00800270" w:rsidRPr="00377D30">
        <w:rPr>
          <w:rFonts w:ascii="Arial" w:hAnsi="Arial" w:cs="Arial"/>
          <w:sz w:val="24"/>
          <w:szCs w:val="24"/>
        </w:rPr>
        <w:t>s</w:t>
      </w:r>
      <w:r w:rsidR="00173B38" w:rsidRPr="00377D30">
        <w:rPr>
          <w:rFonts w:ascii="Arial" w:hAnsi="Arial" w:cs="Arial"/>
          <w:sz w:val="24"/>
          <w:szCs w:val="24"/>
        </w:rPr>
        <w:t>Destina</w:t>
      </w:r>
      <w:r w:rsidR="00800270" w:rsidRPr="00377D30">
        <w:rPr>
          <w:rFonts w:ascii="Arial" w:hAnsi="Arial" w:cs="Arial"/>
          <w:sz w:val="24"/>
          <w:szCs w:val="24"/>
        </w:rPr>
        <w:t>coes</w:t>
      </w:r>
      <w:r w:rsidR="00173B38" w:rsidRPr="00377D30">
        <w:rPr>
          <w:rFonts w:ascii="Arial" w:hAnsi="Arial" w:cs="Arial"/>
          <w:sz w:val="24"/>
          <w:szCs w:val="24"/>
        </w:rPr>
        <w:t>Recursos</w:t>
      </w:r>
      <w:r w:rsidR="00213C6D" w:rsidRPr="00377D30">
        <w:rPr>
          <w:rFonts w:ascii="Arial" w:hAnsi="Arial" w:cs="Arial"/>
          <w:sz w:val="24"/>
          <w:szCs w:val="24"/>
        </w:rPr>
        <w:t xml:space="preserve">) é igual </w:t>
      </w:r>
      <w:r w:rsidR="00213C6D" w:rsidRPr="00B21855">
        <w:rPr>
          <w:rFonts w:ascii="Arial" w:hAnsi="Arial" w:cs="Arial"/>
          <w:sz w:val="24"/>
          <w:szCs w:val="24"/>
        </w:rPr>
        <w:t xml:space="preserve">ao informado  no mesmo </w:t>
      </w:r>
      <w:r w:rsidR="00661FEE">
        <w:rPr>
          <w:rFonts w:ascii="Arial" w:hAnsi="Arial" w:cs="Arial"/>
          <w:sz w:val="24"/>
          <w:szCs w:val="24"/>
        </w:rPr>
        <w:t>Conta Corrente</w:t>
      </w:r>
      <w:r w:rsidR="00213C6D" w:rsidRPr="00B21855">
        <w:rPr>
          <w:rFonts w:ascii="Arial" w:hAnsi="Arial" w:cs="Arial"/>
          <w:sz w:val="24"/>
          <w:szCs w:val="24"/>
        </w:rPr>
        <w:t xml:space="preserve">, na </w:t>
      </w:r>
      <w:r w:rsidR="00661FEE">
        <w:rPr>
          <w:rFonts w:ascii="Arial" w:hAnsi="Arial" w:cs="Arial"/>
          <w:sz w:val="24"/>
          <w:szCs w:val="24"/>
        </w:rPr>
        <w:t>Conta Contábil</w:t>
      </w:r>
      <w:r w:rsidR="00213C6D" w:rsidRPr="00B21855">
        <w:rPr>
          <w:rFonts w:ascii="Arial" w:hAnsi="Arial" w:cs="Arial"/>
          <w:sz w:val="24"/>
          <w:szCs w:val="24"/>
        </w:rPr>
        <w:t xml:space="preserve"> 622130100</w:t>
      </w:r>
      <w:r w:rsidR="002041E9">
        <w:rPr>
          <w:rFonts w:ascii="Arial" w:hAnsi="Arial" w:cs="Arial"/>
          <w:sz w:val="24"/>
          <w:szCs w:val="24"/>
        </w:rPr>
        <w:t> </w:t>
      </w:r>
      <w:r w:rsidR="002041E9">
        <w:rPr>
          <w:rFonts w:ascii="Arial" w:hAnsi="Arial" w:cs="Arial"/>
          <w:sz w:val="24"/>
          <w:szCs w:val="24"/>
        </w:rPr>
        <w:noBreakHyphen/>
        <w:t> </w:t>
      </w:r>
      <w:r w:rsidR="00213C6D" w:rsidRPr="00B21855">
        <w:rPr>
          <w:rFonts w:ascii="Arial" w:hAnsi="Arial" w:cs="Arial"/>
          <w:sz w:val="24"/>
          <w:szCs w:val="24"/>
        </w:rPr>
        <w:t xml:space="preserve">Crédito Empenhado a Liquidar no BALANCORR.XML  para mesma chave, </w:t>
      </w:r>
      <w:r w:rsidR="00126898" w:rsidRPr="00B21855">
        <w:rPr>
          <w:rFonts w:ascii="Arial" w:hAnsi="Arial" w:cs="Arial"/>
          <w:sz w:val="24"/>
          <w:szCs w:val="24"/>
        </w:rPr>
        <w:t>no exercício</w:t>
      </w:r>
      <w:r w:rsidR="00213C6D" w:rsidRPr="00B21855">
        <w:rPr>
          <w:rFonts w:ascii="Arial" w:hAnsi="Arial" w:cs="Arial"/>
          <w:sz w:val="24"/>
          <w:szCs w:val="24"/>
        </w:rPr>
        <w:t xml:space="preserve">. </w:t>
      </w:r>
      <w:r w:rsidR="002A6F82" w:rsidRPr="00B21855">
        <w:rPr>
          <w:rFonts w:ascii="Arial" w:hAnsi="Arial" w:cs="Arial"/>
          <w:sz w:val="24"/>
          <w:szCs w:val="24"/>
        </w:rPr>
        <w:t>(</w:t>
      </w:r>
      <w:r w:rsidR="002A6F82" w:rsidRPr="002041E9">
        <w:rPr>
          <w:rFonts w:ascii="Arial" w:hAnsi="Arial" w:cs="Arial"/>
          <w:sz w:val="24"/>
          <w:szCs w:val="24"/>
          <w:u w:val="single"/>
        </w:rPr>
        <w:t xml:space="preserve">Consistência </w:t>
      </w:r>
      <w:r w:rsidR="002A6F82" w:rsidRPr="00377D30">
        <w:rPr>
          <w:rFonts w:ascii="Arial" w:hAnsi="Arial" w:cs="Arial"/>
          <w:sz w:val="24"/>
          <w:szCs w:val="24"/>
          <w:u w:val="single"/>
        </w:rPr>
        <w:t>Impeditiva</w:t>
      </w:r>
      <w:r w:rsidR="002A6F82" w:rsidRPr="00377D30">
        <w:rPr>
          <w:rFonts w:ascii="Arial" w:hAnsi="Arial" w:cs="Arial"/>
          <w:sz w:val="24"/>
          <w:szCs w:val="24"/>
        </w:rPr>
        <w:t xml:space="preserve">)  </w:t>
      </w:r>
      <w:r w:rsidR="009A789D" w:rsidRPr="00377D30">
        <w:rPr>
          <w:rFonts w:ascii="Arial" w:hAnsi="Arial" w:cs="Arial"/>
          <w:b/>
          <w:sz w:val="24"/>
          <w:szCs w:val="24"/>
        </w:rPr>
        <w:t xml:space="preserve">ERRO </w:t>
      </w:r>
      <w:r w:rsidR="00215CBF" w:rsidRPr="00377D30">
        <w:rPr>
          <w:rFonts w:ascii="Arial" w:hAnsi="Arial" w:cs="Arial"/>
          <w:b/>
          <w:sz w:val="24"/>
          <w:szCs w:val="24"/>
        </w:rPr>
        <w:t xml:space="preserve">4241 </w:t>
      </w:r>
    </w:p>
    <w:p w14:paraId="0BA2F1E6" w14:textId="77777777" w:rsidR="00213C6D" w:rsidRPr="004D6377" w:rsidRDefault="00213C6D" w:rsidP="00195DF0">
      <w:pPr>
        <w:widowControl w:val="0"/>
        <w:spacing w:line="360" w:lineRule="auto"/>
        <w:jc w:val="both"/>
        <w:rPr>
          <w:rFonts w:ascii="Arial" w:hAnsi="Arial" w:cs="Arial"/>
          <w:i/>
          <w:sz w:val="24"/>
          <w:szCs w:val="24"/>
        </w:rPr>
      </w:pPr>
      <w:r w:rsidRPr="004D6377">
        <w:rPr>
          <w:rFonts w:ascii="Arial" w:hAnsi="Arial" w:cs="Arial"/>
          <w:b/>
          <w:i/>
          <w:sz w:val="24"/>
          <w:szCs w:val="24"/>
        </w:rPr>
        <w:t>Mensagem</w:t>
      </w:r>
      <w:r w:rsidRPr="004D6377">
        <w:rPr>
          <w:rFonts w:ascii="Arial" w:hAnsi="Arial" w:cs="Arial"/>
          <w:b/>
          <w:bCs/>
          <w:i/>
          <w:sz w:val="24"/>
          <w:szCs w:val="24"/>
        </w:rPr>
        <w:t>: “</w:t>
      </w:r>
      <w:r w:rsidRPr="004D6377">
        <w:rPr>
          <w:rFonts w:ascii="Arial" w:hAnsi="Arial" w:cs="Arial"/>
          <w:i/>
          <w:sz w:val="24"/>
          <w:szCs w:val="24"/>
        </w:rPr>
        <w:t xml:space="preserve">Dotação informada no </w:t>
      </w:r>
      <w:r w:rsidR="00661FEE">
        <w:rPr>
          <w:rFonts w:ascii="Arial" w:hAnsi="Arial" w:cs="Arial"/>
          <w:i/>
          <w:sz w:val="24"/>
          <w:szCs w:val="24"/>
        </w:rPr>
        <w:t>Conta Corrente</w:t>
      </w:r>
      <w:r w:rsidRPr="004D6377">
        <w:rPr>
          <w:rFonts w:ascii="Arial" w:hAnsi="Arial" w:cs="Arial"/>
          <w:i/>
          <w:sz w:val="24"/>
          <w:szCs w:val="24"/>
        </w:rPr>
        <w:t xml:space="preserve"> 13, </w:t>
      </w:r>
      <w:r w:rsidR="00661FEE">
        <w:rPr>
          <w:rFonts w:ascii="Arial" w:hAnsi="Arial" w:cs="Arial"/>
          <w:i/>
          <w:sz w:val="24"/>
          <w:szCs w:val="24"/>
        </w:rPr>
        <w:t>Conta Contábil</w:t>
      </w:r>
      <w:r w:rsidRPr="004D6377">
        <w:rPr>
          <w:rFonts w:ascii="Arial" w:hAnsi="Arial" w:cs="Arial"/>
          <w:i/>
          <w:sz w:val="24"/>
          <w:szCs w:val="24"/>
        </w:rPr>
        <w:t xml:space="preserve"> 622130200</w:t>
      </w:r>
      <w:r w:rsidR="002041E9">
        <w:rPr>
          <w:rFonts w:ascii="Arial" w:hAnsi="Arial" w:cs="Arial"/>
          <w:i/>
          <w:sz w:val="24"/>
          <w:szCs w:val="24"/>
        </w:rPr>
        <w:t> </w:t>
      </w:r>
      <w:r w:rsidR="002041E9">
        <w:rPr>
          <w:rFonts w:ascii="Arial" w:hAnsi="Arial" w:cs="Arial"/>
          <w:i/>
          <w:sz w:val="24"/>
          <w:szCs w:val="24"/>
        </w:rPr>
        <w:noBreakHyphen/>
        <w:t> </w:t>
      </w:r>
      <w:r w:rsidRPr="004D6377">
        <w:rPr>
          <w:rFonts w:ascii="Arial" w:hAnsi="Arial" w:cs="Arial"/>
          <w:i/>
          <w:sz w:val="24"/>
          <w:szCs w:val="24"/>
        </w:rPr>
        <w:t xml:space="preserve">Crédito Empenhado em Liquidação,  inexistente na </w:t>
      </w:r>
      <w:r w:rsidR="00661FEE">
        <w:rPr>
          <w:rFonts w:ascii="Arial" w:hAnsi="Arial" w:cs="Arial"/>
          <w:i/>
          <w:sz w:val="24"/>
          <w:szCs w:val="24"/>
        </w:rPr>
        <w:t>Conta Contábil</w:t>
      </w:r>
      <w:r w:rsidRPr="004D6377">
        <w:rPr>
          <w:rFonts w:ascii="Arial" w:hAnsi="Arial" w:cs="Arial"/>
          <w:i/>
          <w:sz w:val="24"/>
          <w:szCs w:val="24"/>
        </w:rPr>
        <w:t xml:space="preserve"> 622130100</w:t>
      </w:r>
      <w:r w:rsidR="002041E9">
        <w:rPr>
          <w:rFonts w:ascii="Arial" w:hAnsi="Arial" w:cs="Arial"/>
          <w:i/>
          <w:sz w:val="24"/>
          <w:szCs w:val="24"/>
        </w:rPr>
        <w:t> </w:t>
      </w:r>
      <w:r w:rsidR="002041E9">
        <w:rPr>
          <w:rFonts w:ascii="Arial" w:hAnsi="Arial" w:cs="Arial"/>
          <w:i/>
          <w:sz w:val="24"/>
          <w:szCs w:val="24"/>
        </w:rPr>
        <w:noBreakHyphen/>
        <w:t> </w:t>
      </w:r>
      <w:r w:rsidRPr="004D6377">
        <w:rPr>
          <w:rFonts w:ascii="Arial" w:hAnsi="Arial" w:cs="Arial"/>
          <w:i/>
          <w:sz w:val="24"/>
          <w:szCs w:val="24"/>
        </w:rPr>
        <w:t xml:space="preserve">Crédito Empenhado a Liquidar no mesmo </w:t>
      </w:r>
      <w:r w:rsidR="00661FEE">
        <w:rPr>
          <w:rFonts w:ascii="Arial" w:hAnsi="Arial" w:cs="Arial"/>
          <w:i/>
          <w:sz w:val="24"/>
          <w:szCs w:val="24"/>
        </w:rPr>
        <w:t>Conta Corrente</w:t>
      </w:r>
      <w:r w:rsidRPr="004D6377">
        <w:rPr>
          <w:rFonts w:ascii="Arial" w:hAnsi="Arial" w:cs="Arial"/>
          <w:i/>
          <w:sz w:val="24"/>
          <w:szCs w:val="24"/>
        </w:rPr>
        <w:t>”.</w:t>
      </w:r>
    </w:p>
    <w:p w14:paraId="0526B87C" w14:textId="77777777" w:rsidR="00213C6D" w:rsidRPr="007465C7" w:rsidRDefault="00213C6D" w:rsidP="00195DF0">
      <w:pPr>
        <w:widowControl w:val="0"/>
        <w:spacing w:line="360" w:lineRule="auto"/>
        <w:jc w:val="both"/>
        <w:rPr>
          <w:rFonts w:ascii="Arial" w:hAnsi="Arial" w:cs="Arial"/>
        </w:rPr>
      </w:pPr>
    </w:p>
    <w:p w14:paraId="67286426" w14:textId="40EF7BD2" w:rsidR="005C4A66" w:rsidRPr="00377D30" w:rsidRDefault="00637005" w:rsidP="00195DF0">
      <w:pPr>
        <w:widowControl w:val="0"/>
        <w:spacing w:line="360" w:lineRule="auto"/>
        <w:jc w:val="both"/>
      </w:pPr>
      <w:r>
        <w:rPr>
          <w:rFonts w:ascii="Arial" w:hAnsi="Arial" w:cs="Arial"/>
          <w:sz w:val="24"/>
          <w:szCs w:val="24"/>
        </w:rPr>
        <w:t xml:space="preserve">12 </w:t>
      </w:r>
      <w:r w:rsidR="00213C6D" w:rsidRPr="00B21855">
        <w:rPr>
          <w:rFonts w:ascii="Arial" w:hAnsi="Arial" w:cs="Arial"/>
          <w:sz w:val="24"/>
          <w:szCs w:val="24"/>
        </w:rPr>
        <w:t xml:space="preserve">Verificar no </w:t>
      </w:r>
      <w:r w:rsidR="00661FEE">
        <w:rPr>
          <w:rFonts w:ascii="Arial" w:hAnsi="Arial" w:cs="Arial"/>
          <w:sz w:val="24"/>
          <w:szCs w:val="24"/>
        </w:rPr>
        <w:t>Conta Corrente</w:t>
      </w:r>
      <w:r w:rsidR="00213C6D" w:rsidRPr="00B21855">
        <w:rPr>
          <w:rFonts w:ascii="Arial" w:hAnsi="Arial" w:cs="Arial"/>
          <w:sz w:val="24"/>
          <w:szCs w:val="24"/>
        </w:rPr>
        <w:t xml:space="preserve"> 13, </w:t>
      </w:r>
      <w:r w:rsidR="00661FEE">
        <w:rPr>
          <w:rFonts w:ascii="Arial" w:hAnsi="Arial" w:cs="Arial"/>
          <w:sz w:val="24"/>
          <w:szCs w:val="24"/>
        </w:rPr>
        <w:t>Conta Contábil</w:t>
      </w:r>
      <w:r w:rsidR="00213C6D" w:rsidRPr="00B21855">
        <w:rPr>
          <w:rFonts w:ascii="Arial" w:hAnsi="Arial" w:cs="Arial"/>
          <w:sz w:val="24"/>
          <w:szCs w:val="24"/>
        </w:rPr>
        <w:t xml:space="preserve">  622130300</w:t>
      </w:r>
      <w:r w:rsidR="002041E9">
        <w:rPr>
          <w:rFonts w:ascii="Arial" w:hAnsi="Arial" w:cs="Arial"/>
          <w:sz w:val="24"/>
          <w:szCs w:val="24"/>
        </w:rPr>
        <w:t> </w:t>
      </w:r>
      <w:r w:rsidR="002041E9">
        <w:rPr>
          <w:rFonts w:ascii="Arial" w:hAnsi="Arial" w:cs="Arial"/>
          <w:sz w:val="24"/>
          <w:szCs w:val="24"/>
        </w:rPr>
        <w:noBreakHyphen/>
        <w:t> </w:t>
      </w:r>
      <w:r w:rsidR="00213C6D" w:rsidRPr="00B21855">
        <w:rPr>
          <w:rFonts w:ascii="Arial" w:hAnsi="Arial" w:cs="Arial"/>
          <w:sz w:val="24"/>
          <w:szCs w:val="24"/>
        </w:rPr>
        <w:t>Crédito Empenhado Liquidado a Pagar no BALANCORR.XML se a chave: (</w:t>
      </w:r>
      <w:r w:rsidR="001C7427">
        <w:rPr>
          <w:rFonts w:ascii="Arial" w:hAnsi="Arial" w:cs="Arial"/>
          <w:sz w:val="24"/>
          <w:szCs w:val="24"/>
        </w:rPr>
        <w:t>Código do Ó</w:t>
      </w:r>
      <w:r w:rsidR="001C7427" w:rsidRPr="00B21855">
        <w:rPr>
          <w:rFonts w:ascii="Arial" w:hAnsi="Arial" w:cs="Arial"/>
          <w:sz w:val="24"/>
          <w:szCs w:val="24"/>
        </w:rPr>
        <w:t xml:space="preserve">rgão; </w:t>
      </w:r>
      <w:r w:rsidR="001C7427">
        <w:rPr>
          <w:rFonts w:ascii="Arial" w:hAnsi="Arial" w:cs="Arial"/>
          <w:sz w:val="24"/>
          <w:szCs w:val="24"/>
        </w:rPr>
        <w:t>Código da U</w:t>
      </w:r>
      <w:r w:rsidR="001C7427" w:rsidRPr="00B21855">
        <w:rPr>
          <w:rFonts w:ascii="Arial" w:hAnsi="Arial" w:cs="Arial"/>
          <w:sz w:val="24"/>
          <w:szCs w:val="24"/>
        </w:rPr>
        <w:t xml:space="preserve">nidade </w:t>
      </w:r>
      <w:r w:rsidR="001C7427">
        <w:rPr>
          <w:rFonts w:ascii="Arial" w:hAnsi="Arial" w:cs="Arial"/>
          <w:sz w:val="24"/>
          <w:szCs w:val="24"/>
        </w:rPr>
        <w:t>O</w:t>
      </w:r>
      <w:r w:rsidR="001C7427" w:rsidRPr="00B21855">
        <w:rPr>
          <w:rFonts w:ascii="Arial" w:hAnsi="Arial" w:cs="Arial"/>
          <w:sz w:val="24"/>
          <w:szCs w:val="24"/>
        </w:rPr>
        <w:t xml:space="preserve">rçamentária; </w:t>
      </w:r>
      <w:r w:rsidR="001C7427">
        <w:rPr>
          <w:rFonts w:ascii="Arial" w:hAnsi="Arial" w:cs="Arial"/>
          <w:sz w:val="24"/>
          <w:szCs w:val="24"/>
        </w:rPr>
        <w:t>F</w:t>
      </w:r>
      <w:r w:rsidR="001C7427" w:rsidRPr="00B21855">
        <w:rPr>
          <w:rFonts w:ascii="Arial" w:hAnsi="Arial" w:cs="Arial"/>
          <w:sz w:val="24"/>
          <w:szCs w:val="24"/>
        </w:rPr>
        <w:t xml:space="preserve">unção; </w:t>
      </w:r>
      <w:r w:rsidR="001C7427">
        <w:rPr>
          <w:rFonts w:ascii="Arial" w:hAnsi="Arial" w:cs="Arial"/>
          <w:sz w:val="24"/>
          <w:szCs w:val="24"/>
        </w:rPr>
        <w:t>S</w:t>
      </w:r>
      <w:r w:rsidR="001C7427" w:rsidRPr="00B21855">
        <w:rPr>
          <w:rFonts w:ascii="Arial" w:hAnsi="Arial" w:cs="Arial"/>
          <w:sz w:val="24"/>
          <w:szCs w:val="24"/>
        </w:rPr>
        <w:t xml:space="preserve">ubfunção; </w:t>
      </w:r>
      <w:r w:rsidR="001C7427">
        <w:rPr>
          <w:rFonts w:ascii="Arial" w:hAnsi="Arial" w:cs="Arial"/>
          <w:sz w:val="24"/>
          <w:szCs w:val="24"/>
        </w:rPr>
        <w:t>P</w:t>
      </w:r>
      <w:r w:rsidR="001C7427" w:rsidRPr="00B21855">
        <w:rPr>
          <w:rFonts w:ascii="Arial" w:hAnsi="Arial" w:cs="Arial"/>
          <w:sz w:val="24"/>
          <w:szCs w:val="24"/>
        </w:rPr>
        <w:t xml:space="preserve">rograma; </w:t>
      </w:r>
      <w:r w:rsidR="001C7427">
        <w:rPr>
          <w:rFonts w:ascii="Arial" w:hAnsi="Arial" w:cs="Arial"/>
          <w:sz w:val="24"/>
          <w:szCs w:val="24"/>
        </w:rPr>
        <w:t>A</w:t>
      </w:r>
      <w:r w:rsidR="001C7427" w:rsidRPr="00B21855">
        <w:rPr>
          <w:rFonts w:ascii="Arial" w:hAnsi="Arial" w:cs="Arial"/>
          <w:sz w:val="24"/>
          <w:szCs w:val="24"/>
        </w:rPr>
        <w:t>ção</w:t>
      </w:r>
      <w:r w:rsidR="001C7427">
        <w:rPr>
          <w:rFonts w:ascii="Arial" w:hAnsi="Arial" w:cs="Arial"/>
          <w:sz w:val="24"/>
          <w:szCs w:val="24"/>
        </w:rPr>
        <w:t> </w:t>
      </w:r>
      <w:r w:rsidR="001C7427">
        <w:rPr>
          <w:rFonts w:ascii="Arial" w:hAnsi="Arial" w:cs="Arial"/>
          <w:sz w:val="24"/>
          <w:szCs w:val="24"/>
        </w:rPr>
        <w:noBreakHyphen/>
        <w:t> P</w:t>
      </w:r>
      <w:r w:rsidR="001C7427" w:rsidRPr="00B21855">
        <w:rPr>
          <w:rFonts w:ascii="Arial" w:hAnsi="Arial" w:cs="Arial"/>
          <w:sz w:val="24"/>
          <w:szCs w:val="24"/>
        </w:rPr>
        <w:t>rojeto\</w:t>
      </w:r>
      <w:r w:rsidR="001C7427">
        <w:rPr>
          <w:rFonts w:ascii="Arial" w:hAnsi="Arial" w:cs="Arial"/>
          <w:sz w:val="24"/>
          <w:szCs w:val="24"/>
        </w:rPr>
        <w:t>Atividade\O</w:t>
      </w:r>
      <w:r w:rsidR="001C7427" w:rsidRPr="00B21855">
        <w:rPr>
          <w:rFonts w:ascii="Arial" w:hAnsi="Arial" w:cs="Arial"/>
          <w:sz w:val="24"/>
          <w:szCs w:val="24"/>
        </w:rPr>
        <w:t xml:space="preserve">perações </w:t>
      </w:r>
      <w:r w:rsidR="001C7427">
        <w:rPr>
          <w:rFonts w:ascii="Arial" w:hAnsi="Arial" w:cs="Arial"/>
          <w:sz w:val="24"/>
          <w:szCs w:val="24"/>
        </w:rPr>
        <w:t>E</w:t>
      </w:r>
      <w:r w:rsidR="001C7427" w:rsidRPr="00B21855">
        <w:rPr>
          <w:rFonts w:ascii="Arial" w:hAnsi="Arial" w:cs="Arial"/>
          <w:sz w:val="24"/>
          <w:szCs w:val="24"/>
        </w:rPr>
        <w:t xml:space="preserve">speciais; </w:t>
      </w:r>
      <w:r w:rsidR="001C7427">
        <w:rPr>
          <w:rFonts w:ascii="Arial" w:hAnsi="Arial" w:cs="Arial"/>
          <w:sz w:val="24"/>
          <w:szCs w:val="24"/>
        </w:rPr>
        <w:t>Categoria E</w:t>
      </w:r>
      <w:r w:rsidR="001C7427" w:rsidRPr="00B21855">
        <w:rPr>
          <w:rFonts w:ascii="Arial" w:hAnsi="Arial" w:cs="Arial"/>
          <w:sz w:val="24"/>
          <w:szCs w:val="24"/>
        </w:rPr>
        <w:t xml:space="preserve">conômica;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D</w:t>
      </w:r>
      <w:r w:rsidR="001C7427" w:rsidRPr="00B21855">
        <w:rPr>
          <w:rFonts w:ascii="Arial" w:hAnsi="Arial" w:cs="Arial"/>
          <w:sz w:val="24"/>
          <w:szCs w:val="24"/>
        </w:rPr>
        <w:t xml:space="preserve">espesa; </w:t>
      </w:r>
      <w:r w:rsidR="001C7427">
        <w:rPr>
          <w:rFonts w:ascii="Arial" w:hAnsi="Arial" w:cs="Arial"/>
          <w:sz w:val="24"/>
          <w:szCs w:val="24"/>
        </w:rPr>
        <w:t>M</w:t>
      </w:r>
      <w:r w:rsidR="001C7427" w:rsidRPr="00B21855">
        <w:rPr>
          <w:rFonts w:ascii="Arial" w:hAnsi="Arial" w:cs="Arial"/>
          <w:sz w:val="24"/>
          <w:szCs w:val="24"/>
        </w:rPr>
        <w:t xml:space="preserve">odalidade de </w:t>
      </w:r>
      <w:r w:rsidR="001C7427">
        <w:rPr>
          <w:rFonts w:ascii="Arial" w:hAnsi="Arial" w:cs="Arial"/>
          <w:sz w:val="24"/>
          <w:szCs w:val="24"/>
        </w:rPr>
        <w:t>A</w:t>
      </w:r>
      <w:r w:rsidR="001C7427" w:rsidRPr="00B21855">
        <w:rPr>
          <w:rFonts w:ascii="Arial" w:hAnsi="Arial" w:cs="Arial"/>
          <w:sz w:val="24"/>
          <w:szCs w:val="24"/>
        </w:rPr>
        <w:t xml:space="preserve">plicação; </w:t>
      </w:r>
      <w:r w:rsidR="001C7427">
        <w:rPr>
          <w:rFonts w:ascii="Arial" w:hAnsi="Arial" w:cs="Arial"/>
          <w:sz w:val="24"/>
          <w:szCs w:val="24"/>
        </w:rPr>
        <w:t>E</w:t>
      </w:r>
      <w:r w:rsidR="001C7427" w:rsidRPr="00B21855">
        <w:rPr>
          <w:rFonts w:ascii="Arial" w:hAnsi="Arial" w:cs="Arial"/>
          <w:sz w:val="24"/>
          <w:szCs w:val="24"/>
        </w:rPr>
        <w:t xml:space="preserve">lemento de </w:t>
      </w:r>
      <w:r w:rsidR="001C7427">
        <w:rPr>
          <w:rFonts w:ascii="Arial" w:hAnsi="Arial" w:cs="Arial"/>
          <w:sz w:val="24"/>
          <w:szCs w:val="24"/>
        </w:rPr>
        <w:t>D</w:t>
      </w:r>
      <w:r w:rsidR="001C7427" w:rsidRPr="00B21855">
        <w:rPr>
          <w:rFonts w:ascii="Arial" w:hAnsi="Arial" w:cs="Arial"/>
          <w:sz w:val="24"/>
          <w:szCs w:val="24"/>
        </w:rPr>
        <w:t>espesa;</w:t>
      </w:r>
      <w:r w:rsidR="001C7427">
        <w:rPr>
          <w:rFonts w:ascii="Arial" w:hAnsi="Arial" w:cs="Arial"/>
          <w:sz w:val="24"/>
          <w:szCs w:val="24"/>
        </w:rPr>
        <w:t xml:space="preserve"> Subelemento de Despesa;</w:t>
      </w:r>
      <w:r w:rsidR="001C7427" w:rsidRPr="00B21855">
        <w:rPr>
          <w:rFonts w:ascii="Arial" w:hAnsi="Arial" w:cs="Arial"/>
          <w:sz w:val="24"/>
          <w:szCs w:val="24"/>
        </w:rPr>
        <w:t xml:space="preserve">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F</w:t>
      </w:r>
      <w:r w:rsidR="001C7427" w:rsidRPr="00B21855">
        <w:rPr>
          <w:rFonts w:ascii="Arial" w:hAnsi="Arial" w:cs="Arial"/>
          <w:sz w:val="24"/>
          <w:szCs w:val="24"/>
        </w:rPr>
        <w:t>onte/</w:t>
      </w:r>
      <w:r w:rsidR="001C7427">
        <w:rPr>
          <w:rFonts w:ascii="Arial" w:hAnsi="Arial" w:cs="Arial"/>
          <w:sz w:val="24"/>
          <w:szCs w:val="24"/>
        </w:rPr>
        <w:t>Destinação de R</w:t>
      </w:r>
      <w:r w:rsidR="001C7427" w:rsidRPr="00B21855">
        <w:rPr>
          <w:rFonts w:ascii="Arial" w:hAnsi="Arial" w:cs="Arial"/>
          <w:sz w:val="24"/>
          <w:szCs w:val="24"/>
        </w:rPr>
        <w:t xml:space="preserve">ecursos; </w:t>
      </w:r>
      <w:r w:rsidR="001C7427">
        <w:rPr>
          <w:rFonts w:ascii="Arial" w:hAnsi="Arial" w:cs="Arial"/>
          <w:sz w:val="24"/>
          <w:szCs w:val="24"/>
        </w:rPr>
        <w:t>C</w:t>
      </w:r>
      <w:r w:rsidR="001C7427" w:rsidRPr="00B21855">
        <w:rPr>
          <w:rFonts w:ascii="Arial" w:hAnsi="Arial" w:cs="Arial"/>
          <w:sz w:val="24"/>
          <w:szCs w:val="24"/>
        </w:rPr>
        <w:t xml:space="preserve">ódigo da </w:t>
      </w:r>
      <w:r w:rsidR="001C7427">
        <w:rPr>
          <w:rFonts w:ascii="Arial" w:hAnsi="Arial" w:cs="Arial"/>
          <w:sz w:val="24"/>
          <w:szCs w:val="24"/>
        </w:rPr>
        <w:t>E</w:t>
      </w:r>
      <w:r w:rsidR="001C7427" w:rsidRPr="00B21855">
        <w:rPr>
          <w:rFonts w:ascii="Arial" w:hAnsi="Arial" w:cs="Arial"/>
          <w:sz w:val="24"/>
          <w:szCs w:val="24"/>
        </w:rPr>
        <w:t xml:space="preserve">specificação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Destinações de Recursos – Parte F</w:t>
      </w:r>
      <w:r w:rsidR="001C7427" w:rsidRPr="00B21855">
        <w:rPr>
          <w:rFonts w:ascii="Arial" w:hAnsi="Arial" w:cs="Arial"/>
          <w:sz w:val="24"/>
          <w:szCs w:val="24"/>
        </w:rPr>
        <w:t xml:space="preserve">ixa ; </w:t>
      </w:r>
      <w:r w:rsidR="001C7427">
        <w:rPr>
          <w:rFonts w:ascii="Arial" w:hAnsi="Arial" w:cs="Arial"/>
          <w:sz w:val="24"/>
          <w:szCs w:val="24"/>
        </w:rPr>
        <w:t>Código do D</w:t>
      </w:r>
      <w:r w:rsidR="001C7427" w:rsidRPr="00B21855">
        <w:rPr>
          <w:rFonts w:ascii="Arial" w:hAnsi="Arial" w:cs="Arial"/>
          <w:sz w:val="24"/>
          <w:szCs w:val="24"/>
        </w:rPr>
        <w:t xml:space="preserve">etalhamento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w:t>
      </w:r>
      <w:r w:rsidR="001C7427" w:rsidRPr="00B21855">
        <w:rPr>
          <w:rFonts w:ascii="Arial" w:hAnsi="Arial" w:cs="Arial"/>
          <w:sz w:val="24"/>
          <w:szCs w:val="24"/>
        </w:rPr>
        <w:t xml:space="preserve">estinações de </w:t>
      </w:r>
      <w:r w:rsidR="001C7427">
        <w:rPr>
          <w:rFonts w:ascii="Arial" w:hAnsi="Arial" w:cs="Arial"/>
          <w:sz w:val="24"/>
          <w:szCs w:val="24"/>
        </w:rPr>
        <w:t>R</w:t>
      </w:r>
      <w:r w:rsidR="001C7427" w:rsidRPr="00B21855">
        <w:rPr>
          <w:rFonts w:ascii="Arial" w:hAnsi="Arial" w:cs="Arial"/>
          <w:sz w:val="24"/>
          <w:szCs w:val="24"/>
        </w:rPr>
        <w:t xml:space="preserve">ecursos – </w:t>
      </w:r>
      <w:r w:rsidR="001C7427">
        <w:rPr>
          <w:rFonts w:ascii="Arial" w:hAnsi="Arial" w:cs="Arial"/>
          <w:sz w:val="24"/>
          <w:szCs w:val="24"/>
        </w:rPr>
        <w:t>P</w:t>
      </w:r>
      <w:r w:rsidR="001C7427" w:rsidRPr="00B21855">
        <w:rPr>
          <w:rFonts w:ascii="Arial" w:hAnsi="Arial" w:cs="Arial"/>
          <w:sz w:val="24"/>
          <w:szCs w:val="24"/>
        </w:rPr>
        <w:t xml:space="preserve">arte </w:t>
      </w:r>
      <w:r w:rsidR="001C7427">
        <w:rPr>
          <w:rFonts w:ascii="Arial" w:hAnsi="Arial" w:cs="Arial"/>
          <w:sz w:val="24"/>
          <w:szCs w:val="24"/>
        </w:rPr>
        <w:t>V</w:t>
      </w:r>
      <w:r w:rsidR="001C7427" w:rsidRPr="00B21855">
        <w:rPr>
          <w:rFonts w:ascii="Arial" w:hAnsi="Arial" w:cs="Arial"/>
          <w:sz w:val="24"/>
          <w:szCs w:val="24"/>
        </w:rPr>
        <w:t>ariável</w:t>
      </w:r>
      <w:r w:rsidR="00725FE9">
        <w:rPr>
          <w:rFonts w:ascii="Arial" w:hAnsi="Arial" w:cs="Arial"/>
          <w:sz w:val="24"/>
          <w:szCs w:val="24"/>
        </w:rPr>
        <w:t xml:space="preserve">; </w:t>
      </w:r>
      <w:r w:rsidR="009A5BD2" w:rsidRPr="00377D30">
        <w:rPr>
          <w:rFonts w:ascii="Arial" w:hAnsi="Arial" w:cs="Arial"/>
          <w:sz w:val="24"/>
          <w:szCs w:val="24"/>
        </w:rPr>
        <w:t>CodigoComplementoFontesDestinacoesRecursos</w:t>
      </w:r>
      <w:r w:rsidR="00213C6D" w:rsidRPr="00377D30">
        <w:rPr>
          <w:rFonts w:ascii="Arial" w:hAnsi="Arial" w:cs="Arial"/>
          <w:sz w:val="24"/>
          <w:szCs w:val="24"/>
        </w:rPr>
        <w:t xml:space="preserve">) é igual ao informado  no mesmo </w:t>
      </w:r>
      <w:r w:rsidR="00661FEE" w:rsidRPr="00377D30">
        <w:rPr>
          <w:rFonts w:ascii="Arial" w:hAnsi="Arial" w:cs="Arial"/>
          <w:sz w:val="24"/>
          <w:szCs w:val="24"/>
        </w:rPr>
        <w:t>Conta Corrente</w:t>
      </w:r>
      <w:r w:rsidR="00213C6D" w:rsidRPr="00377D30">
        <w:rPr>
          <w:rFonts w:ascii="Arial" w:hAnsi="Arial" w:cs="Arial"/>
          <w:sz w:val="24"/>
          <w:szCs w:val="24"/>
        </w:rPr>
        <w:t xml:space="preserve">, na </w:t>
      </w:r>
      <w:r w:rsidR="00661FEE" w:rsidRPr="00377D30">
        <w:rPr>
          <w:rFonts w:ascii="Arial" w:hAnsi="Arial" w:cs="Arial"/>
          <w:sz w:val="24"/>
          <w:szCs w:val="24"/>
        </w:rPr>
        <w:t>Conta Contábil</w:t>
      </w:r>
      <w:r w:rsidR="00213C6D" w:rsidRPr="00377D30">
        <w:rPr>
          <w:rFonts w:ascii="Arial" w:hAnsi="Arial" w:cs="Arial"/>
          <w:sz w:val="24"/>
          <w:szCs w:val="24"/>
        </w:rPr>
        <w:t xml:space="preserve"> 622130200</w:t>
      </w:r>
      <w:r w:rsidR="00FF5C30" w:rsidRPr="00377D30">
        <w:rPr>
          <w:rFonts w:ascii="Arial" w:hAnsi="Arial" w:cs="Arial"/>
          <w:sz w:val="24"/>
          <w:szCs w:val="24"/>
        </w:rPr>
        <w:t> </w:t>
      </w:r>
      <w:r w:rsidR="00FF5C30" w:rsidRPr="00377D30">
        <w:rPr>
          <w:rFonts w:ascii="Arial" w:hAnsi="Arial" w:cs="Arial"/>
          <w:sz w:val="24"/>
          <w:szCs w:val="24"/>
        </w:rPr>
        <w:noBreakHyphen/>
        <w:t> </w:t>
      </w:r>
      <w:r w:rsidR="00213C6D" w:rsidRPr="00377D30">
        <w:rPr>
          <w:rFonts w:ascii="Arial" w:hAnsi="Arial" w:cs="Arial"/>
          <w:sz w:val="24"/>
          <w:szCs w:val="24"/>
        </w:rPr>
        <w:t xml:space="preserve">Crédito </w:t>
      </w:r>
      <w:r w:rsidR="00213C6D" w:rsidRPr="00B21855">
        <w:rPr>
          <w:rFonts w:ascii="Arial" w:hAnsi="Arial" w:cs="Arial"/>
          <w:sz w:val="24"/>
          <w:szCs w:val="24"/>
        </w:rPr>
        <w:t>Empenhado em Liquidação ou na Conta Contábil 622130100</w:t>
      </w:r>
      <w:r w:rsidR="00FF5C30">
        <w:rPr>
          <w:rFonts w:ascii="Arial" w:hAnsi="Arial" w:cs="Arial"/>
          <w:sz w:val="24"/>
          <w:szCs w:val="24"/>
        </w:rPr>
        <w:t> </w:t>
      </w:r>
      <w:r w:rsidR="00FF5C30">
        <w:rPr>
          <w:rFonts w:ascii="Arial" w:hAnsi="Arial" w:cs="Arial"/>
          <w:sz w:val="24"/>
          <w:szCs w:val="24"/>
        </w:rPr>
        <w:noBreakHyphen/>
        <w:t> </w:t>
      </w:r>
      <w:r w:rsidR="00213C6D" w:rsidRPr="00B21855">
        <w:rPr>
          <w:rFonts w:ascii="Arial" w:hAnsi="Arial" w:cs="Arial"/>
          <w:sz w:val="24"/>
          <w:szCs w:val="24"/>
        </w:rPr>
        <w:t xml:space="preserve">Crédito Empenhado a Liquidar, para mesma chave, no exercício, no BALANCORR.XML.  </w:t>
      </w:r>
      <w:r w:rsidR="00126898" w:rsidRPr="00B21855">
        <w:rPr>
          <w:rFonts w:ascii="Arial" w:hAnsi="Arial" w:cs="Arial"/>
          <w:sz w:val="24"/>
          <w:szCs w:val="24"/>
        </w:rPr>
        <w:t>(</w:t>
      </w:r>
      <w:r w:rsidR="00126898" w:rsidRPr="004D6377">
        <w:rPr>
          <w:rFonts w:ascii="Arial" w:hAnsi="Arial" w:cs="Arial"/>
          <w:sz w:val="24"/>
          <w:szCs w:val="24"/>
          <w:u w:val="single"/>
        </w:rPr>
        <w:t>Consistência Impeditiva</w:t>
      </w:r>
      <w:r w:rsidR="00126898" w:rsidRPr="00B21855">
        <w:rPr>
          <w:rFonts w:ascii="Arial" w:hAnsi="Arial" w:cs="Arial"/>
          <w:sz w:val="24"/>
          <w:szCs w:val="24"/>
        </w:rPr>
        <w:t xml:space="preserve">)  </w:t>
      </w:r>
      <w:r w:rsidR="004037F1" w:rsidRPr="00377D30">
        <w:rPr>
          <w:b/>
          <w:i/>
          <w:sz w:val="28"/>
          <w:szCs w:val="28"/>
        </w:rPr>
        <w:t xml:space="preserve">ERRO </w:t>
      </w:r>
      <w:r w:rsidR="005C4A66" w:rsidRPr="00377D30">
        <w:rPr>
          <w:b/>
          <w:i/>
          <w:sz w:val="28"/>
          <w:szCs w:val="28"/>
        </w:rPr>
        <w:t xml:space="preserve">4242 </w:t>
      </w:r>
    </w:p>
    <w:p w14:paraId="5024D27E" w14:textId="344AD30E" w:rsidR="00213C6D" w:rsidRDefault="00213C6D" w:rsidP="00195DF0">
      <w:pPr>
        <w:widowControl w:val="0"/>
        <w:spacing w:line="360" w:lineRule="auto"/>
        <w:jc w:val="both"/>
        <w:rPr>
          <w:rFonts w:ascii="Arial" w:hAnsi="Arial" w:cs="Arial"/>
          <w:i/>
          <w:sz w:val="24"/>
          <w:szCs w:val="24"/>
        </w:rPr>
      </w:pPr>
      <w:r w:rsidRPr="004D6377">
        <w:rPr>
          <w:rFonts w:ascii="Arial" w:hAnsi="Arial" w:cs="Arial"/>
          <w:b/>
          <w:i/>
          <w:sz w:val="24"/>
          <w:szCs w:val="24"/>
        </w:rPr>
        <w:t>Mensagem</w:t>
      </w:r>
      <w:r w:rsidRPr="004D6377">
        <w:rPr>
          <w:rFonts w:ascii="Arial" w:hAnsi="Arial" w:cs="Arial"/>
          <w:b/>
          <w:bCs/>
          <w:i/>
          <w:sz w:val="24"/>
          <w:szCs w:val="24"/>
        </w:rPr>
        <w:t>: “</w:t>
      </w:r>
      <w:r w:rsidRPr="004D6377">
        <w:rPr>
          <w:rFonts w:ascii="Arial" w:hAnsi="Arial" w:cs="Arial"/>
          <w:i/>
          <w:sz w:val="24"/>
          <w:szCs w:val="24"/>
        </w:rPr>
        <w:t xml:space="preserve">Dotação informada no </w:t>
      </w:r>
      <w:r w:rsidR="00661FEE">
        <w:rPr>
          <w:rFonts w:ascii="Arial" w:hAnsi="Arial" w:cs="Arial"/>
          <w:i/>
          <w:sz w:val="24"/>
          <w:szCs w:val="24"/>
        </w:rPr>
        <w:t>Conta Corrente</w:t>
      </w:r>
      <w:r w:rsidRPr="004D6377">
        <w:rPr>
          <w:rFonts w:ascii="Arial" w:hAnsi="Arial" w:cs="Arial"/>
          <w:i/>
          <w:sz w:val="24"/>
          <w:szCs w:val="24"/>
        </w:rPr>
        <w:t xml:space="preserve"> 13, </w:t>
      </w:r>
      <w:r w:rsidR="00661FEE">
        <w:rPr>
          <w:rFonts w:ascii="Arial" w:hAnsi="Arial" w:cs="Arial"/>
          <w:i/>
          <w:sz w:val="24"/>
          <w:szCs w:val="24"/>
        </w:rPr>
        <w:t>Conta Contábil</w:t>
      </w:r>
      <w:r w:rsidRPr="004D6377">
        <w:rPr>
          <w:rFonts w:ascii="Arial" w:hAnsi="Arial" w:cs="Arial"/>
          <w:i/>
          <w:sz w:val="24"/>
          <w:szCs w:val="24"/>
        </w:rPr>
        <w:t xml:space="preserve"> 622130300</w:t>
      </w:r>
      <w:r w:rsidR="00FF5C30">
        <w:rPr>
          <w:rFonts w:ascii="Arial" w:hAnsi="Arial" w:cs="Arial"/>
          <w:i/>
          <w:sz w:val="24"/>
          <w:szCs w:val="24"/>
        </w:rPr>
        <w:t> </w:t>
      </w:r>
      <w:r w:rsidR="00FF5C30">
        <w:rPr>
          <w:rFonts w:ascii="Arial" w:hAnsi="Arial" w:cs="Arial"/>
          <w:i/>
          <w:sz w:val="24"/>
          <w:szCs w:val="24"/>
        </w:rPr>
        <w:noBreakHyphen/>
        <w:t> </w:t>
      </w:r>
      <w:r w:rsidRPr="004D6377">
        <w:rPr>
          <w:rFonts w:ascii="Arial" w:hAnsi="Arial" w:cs="Arial"/>
          <w:i/>
          <w:sz w:val="24"/>
          <w:szCs w:val="24"/>
        </w:rPr>
        <w:t xml:space="preserve">Crédito Empenhado Liquidado a Pagar,  inexistente na </w:t>
      </w:r>
      <w:r w:rsidR="00661FEE">
        <w:rPr>
          <w:rFonts w:ascii="Arial" w:hAnsi="Arial" w:cs="Arial"/>
          <w:i/>
          <w:sz w:val="24"/>
          <w:szCs w:val="24"/>
        </w:rPr>
        <w:t>Conta Contábil</w:t>
      </w:r>
      <w:r w:rsidRPr="004D6377">
        <w:rPr>
          <w:rFonts w:ascii="Arial" w:hAnsi="Arial" w:cs="Arial"/>
          <w:i/>
          <w:sz w:val="24"/>
          <w:szCs w:val="24"/>
        </w:rPr>
        <w:t xml:space="preserve"> 622130200</w:t>
      </w:r>
      <w:r w:rsidR="00FF5C30">
        <w:rPr>
          <w:rFonts w:ascii="Arial" w:hAnsi="Arial" w:cs="Arial"/>
          <w:i/>
          <w:sz w:val="24"/>
          <w:szCs w:val="24"/>
        </w:rPr>
        <w:t> </w:t>
      </w:r>
      <w:r w:rsidR="00FF5C30">
        <w:rPr>
          <w:rFonts w:ascii="Arial" w:hAnsi="Arial" w:cs="Arial"/>
          <w:i/>
          <w:sz w:val="24"/>
          <w:szCs w:val="24"/>
        </w:rPr>
        <w:noBreakHyphen/>
        <w:t> </w:t>
      </w:r>
      <w:r w:rsidRPr="004D6377">
        <w:rPr>
          <w:rFonts w:ascii="Arial" w:hAnsi="Arial" w:cs="Arial"/>
          <w:i/>
          <w:sz w:val="24"/>
          <w:szCs w:val="24"/>
        </w:rPr>
        <w:t>Crédito Empenhado em Liquidação ou  622130100</w:t>
      </w:r>
      <w:r w:rsidR="00FF5C30">
        <w:rPr>
          <w:rFonts w:ascii="Arial" w:hAnsi="Arial" w:cs="Arial"/>
          <w:i/>
          <w:sz w:val="24"/>
          <w:szCs w:val="24"/>
        </w:rPr>
        <w:t> </w:t>
      </w:r>
      <w:r w:rsidR="00FF5C30">
        <w:rPr>
          <w:rFonts w:ascii="Arial" w:hAnsi="Arial" w:cs="Arial"/>
          <w:i/>
          <w:sz w:val="24"/>
          <w:szCs w:val="24"/>
        </w:rPr>
        <w:noBreakHyphen/>
        <w:t> </w:t>
      </w:r>
      <w:r w:rsidRPr="004D6377">
        <w:rPr>
          <w:rFonts w:ascii="Arial" w:hAnsi="Arial" w:cs="Arial"/>
          <w:i/>
          <w:sz w:val="24"/>
          <w:szCs w:val="24"/>
        </w:rPr>
        <w:t xml:space="preserve">Crédito Empenhado a Liquidar no mesmo </w:t>
      </w:r>
      <w:r w:rsidR="00661FEE">
        <w:rPr>
          <w:rFonts w:ascii="Arial" w:hAnsi="Arial" w:cs="Arial"/>
          <w:i/>
          <w:sz w:val="24"/>
          <w:szCs w:val="24"/>
        </w:rPr>
        <w:t>Conta Corrente</w:t>
      </w:r>
      <w:r w:rsidRPr="004D6377">
        <w:rPr>
          <w:rFonts w:ascii="Arial" w:hAnsi="Arial" w:cs="Arial"/>
          <w:i/>
          <w:sz w:val="24"/>
          <w:szCs w:val="24"/>
        </w:rPr>
        <w:t>”.</w:t>
      </w:r>
    </w:p>
    <w:p w14:paraId="358F7D9A" w14:textId="77777777" w:rsidR="00500ADA" w:rsidRPr="004D6377" w:rsidRDefault="00500ADA" w:rsidP="00195DF0">
      <w:pPr>
        <w:widowControl w:val="0"/>
        <w:spacing w:line="360" w:lineRule="auto"/>
        <w:jc w:val="both"/>
        <w:rPr>
          <w:rFonts w:ascii="Arial" w:hAnsi="Arial" w:cs="Arial"/>
          <w:i/>
          <w:sz w:val="24"/>
          <w:szCs w:val="24"/>
        </w:rPr>
      </w:pPr>
    </w:p>
    <w:p w14:paraId="216C7972" w14:textId="5F3899DE" w:rsidR="005C4A66" w:rsidRPr="00215CBF" w:rsidRDefault="00637005" w:rsidP="00195DF0">
      <w:pPr>
        <w:widowControl w:val="0"/>
        <w:spacing w:line="360" w:lineRule="auto"/>
        <w:jc w:val="both"/>
        <w:rPr>
          <w:color w:val="00B050"/>
        </w:rPr>
      </w:pPr>
      <w:r>
        <w:rPr>
          <w:rFonts w:ascii="Arial" w:hAnsi="Arial" w:cs="Arial"/>
          <w:sz w:val="24"/>
          <w:szCs w:val="24"/>
        </w:rPr>
        <w:t xml:space="preserve">13 </w:t>
      </w:r>
      <w:r w:rsidR="00213C6D" w:rsidRPr="00B21855">
        <w:rPr>
          <w:rFonts w:ascii="Arial" w:hAnsi="Arial" w:cs="Arial"/>
          <w:sz w:val="24"/>
          <w:szCs w:val="24"/>
        </w:rPr>
        <w:t xml:space="preserve"> Verificar no </w:t>
      </w:r>
      <w:r w:rsidR="00661FEE">
        <w:rPr>
          <w:rFonts w:ascii="Arial" w:hAnsi="Arial" w:cs="Arial"/>
          <w:sz w:val="24"/>
          <w:szCs w:val="24"/>
        </w:rPr>
        <w:t>Conta Corrente</w:t>
      </w:r>
      <w:r w:rsidR="00213C6D" w:rsidRPr="00B21855">
        <w:rPr>
          <w:rFonts w:ascii="Arial" w:hAnsi="Arial" w:cs="Arial"/>
          <w:sz w:val="24"/>
          <w:szCs w:val="24"/>
        </w:rPr>
        <w:t xml:space="preserve"> 13, </w:t>
      </w:r>
      <w:r w:rsidR="00661FEE">
        <w:rPr>
          <w:rFonts w:ascii="Arial" w:hAnsi="Arial" w:cs="Arial"/>
          <w:sz w:val="24"/>
          <w:szCs w:val="24"/>
        </w:rPr>
        <w:t>Conta Contábil</w:t>
      </w:r>
      <w:r w:rsidR="00213C6D" w:rsidRPr="00B21855">
        <w:rPr>
          <w:rFonts w:ascii="Arial" w:hAnsi="Arial" w:cs="Arial"/>
          <w:sz w:val="24"/>
          <w:szCs w:val="24"/>
        </w:rPr>
        <w:t xml:space="preserve">  622130400</w:t>
      </w:r>
      <w:r w:rsidR="00FF5C30">
        <w:rPr>
          <w:rFonts w:ascii="Arial" w:hAnsi="Arial" w:cs="Arial"/>
          <w:sz w:val="24"/>
          <w:szCs w:val="24"/>
        </w:rPr>
        <w:t> </w:t>
      </w:r>
      <w:r w:rsidR="00FF5C30">
        <w:rPr>
          <w:rFonts w:ascii="Arial" w:hAnsi="Arial" w:cs="Arial"/>
          <w:sz w:val="24"/>
          <w:szCs w:val="24"/>
        </w:rPr>
        <w:noBreakHyphen/>
        <w:t> </w:t>
      </w:r>
      <w:r w:rsidR="00213C6D" w:rsidRPr="00B21855">
        <w:rPr>
          <w:rFonts w:ascii="Arial" w:hAnsi="Arial" w:cs="Arial"/>
          <w:sz w:val="24"/>
          <w:szCs w:val="24"/>
        </w:rPr>
        <w:t>Crédito Empenhado Liquidado Pago no BALANCORR.XML se a chave: (</w:t>
      </w:r>
      <w:r w:rsidR="001C7427">
        <w:rPr>
          <w:rFonts w:ascii="Arial" w:hAnsi="Arial" w:cs="Arial"/>
          <w:sz w:val="24"/>
          <w:szCs w:val="24"/>
        </w:rPr>
        <w:t>Código do Ó</w:t>
      </w:r>
      <w:r w:rsidR="001C7427" w:rsidRPr="00B21855">
        <w:rPr>
          <w:rFonts w:ascii="Arial" w:hAnsi="Arial" w:cs="Arial"/>
          <w:sz w:val="24"/>
          <w:szCs w:val="24"/>
        </w:rPr>
        <w:t xml:space="preserve">rgão; </w:t>
      </w:r>
      <w:r w:rsidR="001C7427">
        <w:rPr>
          <w:rFonts w:ascii="Arial" w:hAnsi="Arial" w:cs="Arial"/>
          <w:sz w:val="24"/>
          <w:szCs w:val="24"/>
        </w:rPr>
        <w:t>Código da U</w:t>
      </w:r>
      <w:r w:rsidR="001C7427" w:rsidRPr="00B21855">
        <w:rPr>
          <w:rFonts w:ascii="Arial" w:hAnsi="Arial" w:cs="Arial"/>
          <w:sz w:val="24"/>
          <w:szCs w:val="24"/>
        </w:rPr>
        <w:t xml:space="preserve">nidade </w:t>
      </w:r>
      <w:r w:rsidR="001C7427">
        <w:rPr>
          <w:rFonts w:ascii="Arial" w:hAnsi="Arial" w:cs="Arial"/>
          <w:sz w:val="24"/>
          <w:szCs w:val="24"/>
        </w:rPr>
        <w:t>O</w:t>
      </w:r>
      <w:r w:rsidR="001C7427" w:rsidRPr="00B21855">
        <w:rPr>
          <w:rFonts w:ascii="Arial" w:hAnsi="Arial" w:cs="Arial"/>
          <w:sz w:val="24"/>
          <w:szCs w:val="24"/>
        </w:rPr>
        <w:t xml:space="preserve">rçamentária; </w:t>
      </w:r>
      <w:r w:rsidR="001C7427">
        <w:rPr>
          <w:rFonts w:ascii="Arial" w:hAnsi="Arial" w:cs="Arial"/>
          <w:sz w:val="24"/>
          <w:szCs w:val="24"/>
        </w:rPr>
        <w:t>F</w:t>
      </w:r>
      <w:r w:rsidR="001C7427" w:rsidRPr="00B21855">
        <w:rPr>
          <w:rFonts w:ascii="Arial" w:hAnsi="Arial" w:cs="Arial"/>
          <w:sz w:val="24"/>
          <w:szCs w:val="24"/>
        </w:rPr>
        <w:t xml:space="preserve">unção; </w:t>
      </w:r>
      <w:r w:rsidR="001C7427">
        <w:rPr>
          <w:rFonts w:ascii="Arial" w:hAnsi="Arial" w:cs="Arial"/>
          <w:sz w:val="24"/>
          <w:szCs w:val="24"/>
        </w:rPr>
        <w:t>S</w:t>
      </w:r>
      <w:r w:rsidR="001C7427" w:rsidRPr="00B21855">
        <w:rPr>
          <w:rFonts w:ascii="Arial" w:hAnsi="Arial" w:cs="Arial"/>
          <w:sz w:val="24"/>
          <w:szCs w:val="24"/>
        </w:rPr>
        <w:t xml:space="preserve">ubfunção; </w:t>
      </w:r>
      <w:r w:rsidR="001C7427">
        <w:rPr>
          <w:rFonts w:ascii="Arial" w:hAnsi="Arial" w:cs="Arial"/>
          <w:sz w:val="24"/>
          <w:szCs w:val="24"/>
        </w:rPr>
        <w:t>P</w:t>
      </w:r>
      <w:r w:rsidR="001C7427" w:rsidRPr="00B21855">
        <w:rPr>
          <w:rFonts w:ascii="Arial" w:hAnsi="Arial" w:cs="Arial"/>
          <w:sz w:val="24"/>
          <w:szCs w:val="24"/>
        </w:rPr>
        <w:t xml:space="preserve">rograma; </w:t>
      </w:r>
      <w:r w:rsidR="001C7427">
        <w:rPr>
          <w:rFonts w:ascii="Arial" w:hAnsi="Arial" w:cs="Arial"/>
          <w:sz w:val="24"/>
          <w:szCs w:val="24"/>
        </w:rPr>
        <w:t>A</w:t>
      </w:r>
      <w:r w:rsidR="001C7427" w:rsidRPr="00B21855">
        <w:rPr>
          <w:rFonts w:ascii="Arial" w:hAnsi="Arial" w:cs="Arial"/>
          <w:sz w:val="24"/>
          <w:szCs w:val="24"/>
        </w:rPr>
        <w:t>ção</w:t>
      </w:r>
      <w:r w:rsidR="001C7427">
        <w:rPr>
          <w:rFonts w:ascii="Arial" w:hAnsi="Arial" w:cs="Arial"/>
          <w:sz w:val="24"/>
          <w:szCs w:val="24"/>
        </w:rPr>
        <w:t> </w:t>
      </w:r>
      <w:r w:rsidR="001C7427">
        <w:rPr>
          <w:rFonts w:ascii="Arial" w:hAnsi="Arial" w:cs="Arial"/>
          <w:sz w:val="24"/>
          <w:szCs w:val="24"/>
        </w:rPr>
        <w:noBreakHyphen/>
        <w:t> P</w:t>
      </w:r>
      <w:r w:rsidR="001C7427" w:rsidRPr="00B21855">
        <w:rPr>
          <w:rFonts w:ascii="Arial" w:hAnsi="Arial" w:cs="Arial"/>
          <w:sz w:val="24"/>
          <w:szCs w:val="24"/>
        </w:rPr>
        <w:t>rojeto\</w:t>
      </w:r>
      <w:r w:rsidR="001C7427">
        <w:rPr>
          <w:rFonts w:ascii="Arial" w:hAnsi="Arial" w:cs="Arial"/>
          <w:sz w:val="24"/>
          <w:szCs w:val="24"/>
        </w:rPr>
        <w:t>Atividade\O</w:t>
      </w:r>
      <w:r w:rsidR="001C7427" w:rsidRPr="00B21855">
        <w:rPr>
          <w:rFonts w:ascii="Arial" w:hAnsi="Arial" w:cs="Arial"/>
          <w:sz w:val="24"/>
          <w:szCs w:val="24"/>
        </w:rPr>
        <w:t xml:space="preserve">perações </w:t>
      </w:r>
      <w:r w:rsidR="001C7427">
        <w:rPr>
          <w:rFonts w:ascii="Arial" w:hAnsi="Arial" w:cs="Arial"/>
          <w:sz w:val="24"/>
          <w:szCs w:val="24"/>
        </w:rPr>
        <w:t>E</w:t>
      </w:r>
      <w:r w:rsidR="001C7427" w:rsidRPr="00B21855">
        <w:rPr>
          <w:rFonts w:ascii="Arial" w:hAnsi="Arial" w:cs="Arial"/>
          <w:sz w:val="24"/>
          <w:szCs w:val="24"/>
        </w:rPr>
        <w:t xml:space="preserve">speciais; </w:t>
      </w:r>
      <w:r w:rsidR="001C7427">
        <w:rPr>
          <w:rFonts w:ascii="Arial" w:hAnsi="Arial" w:cs="Arial"/>
          <w:sz w:val="24"/>
          <w:szCs w:val="24"/>
        </w:rPr>
        <w:t>Categoria E</w:t>
      </w:r>
      <w:r w:rsidR="001C7427" w:rsidRPr="00B21855">
        <w:rPr>
          <w:rFonts w:ascii="Arial" w:hAnsi="Arial" w:cs="Arial"/>
          <w:sz w:val="24"/>
          <w:szCs w:val="24"/>
        </w:rPr>
        <w:t xml:space="preserve">conômica;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D</w:t>
      </w:r>
      <w:r w:rsidR="001C7427" w:rsidRPr="00B21855">
        <w:rPr>
          <w:rFonts w:ascii="Arial" w:hAnsi="Arial" w:cs="Arial"/>
          <w:sz w:val="24"/>
          <w:szCs w:val="24"/>
        </w:rPr>
        <w:t xml:space="preserve">espesa; </w:t>
      </w:r>
      <w:r w:rsidR="001C7427">
        <w:rPr>
          <w:rFonts w:ascii="Arial" w:hAnsi="Arial" w:cs="Arial"/>
          <w:sz w:val="24"/>
          <w:szCs w:val="24"/>
        </w:rPr>
        <w:t>M</w:t>
      </w:r>
      <w:r w:rsidR="001C7427" w:rsidRPr="00B21855">
        <w:rPr>
          <w:rFonts w:ascii="Arial" w:hAnsi="Arial" w:cs="Arial"/>
          <w:sz w:val="24"/>
          <w:szCs w:val="24"/>
        </w:rPr>
        <w:t xml:space="preserve">odalidade de </w:t>
      </w:r>
      <w:r w:rsidR="001C7427">
        <w:rPr>
          <w:rFonts w:ascii="Arial" w:hAnsi="Arial" w:cs="Arial"/>
          <w:sz w:val="24"/>
          <w:szCs w:val="24"/>
        </w:rPr>
        <w:t>A</w:t>
      </w:r>
      <w:r w:rsidR="001C7427" w:rsidRPr="00B21855">
        <w:rPr>
          <w:rFonts w:ascii="Arial" w:hAnsi="Arial" w:cs="Arial"/>
          <w:sz w:val="24"/>
          <w:szCs w:val="24"/>
        </w:rPr>
        <w:t xml:space="preserve">plicação; </w:t>
      </w:r>
      <w:r w:rsidR="001C7427">
        <w:rPr>
          <w:rFonts w:ascii="Arial" w:hAnsi="Arial" w:cs="Arial"/>
          <w:sz w:val="24"/>
          <w:szCs w:val="24"/>
        </w:rPr>
        <w:t>E</w:t>
      </w:r>
      <w:r w:rsidR="001C7427" w:rsidRPr="00B21855">
        <w:rPr>
          <w:rFonts w:ascii="Arial" w:hAnsi="Arial" w:cs="Arial"/>
          <w:sz w:val="24"/>
          <w:szCs w:val="24"/>
        </w:rPr>
        <w:t xml:space="preserve">lemento de </w:t>
      </w:r>
      <w:r w:rsidR="001C7427">
        <w:rPr>
          <w:rFonts w:ascii="Arial" w:hAnsi="Arial" w:cs="Arial"/>
          <w:sz w:val="24"/>
          <w:szCs w:val="24"/>
        </w:rPr>
        <w:t>D</w:t>
      </w:r>
      <w:r w:rsidR="001C7427" w:rsidRPr="00B21855">
        <w:rPr>
          <w:rFonts w:ascii="Arial" w:hAnsi="Arial" w:cs="Arial"/>
          <w:sz w:val="24"/>
          <w:szCs w:val="24"/>
        </w:rPr>
        <w:t>espesa;</w:t>
      </w:r>
      <w:r w:rsidR="001C7427">
        <w:rPr>
          <w:rFonts w:ascii="Arial" w:hAnsi="Arial" w:cs="Arial"/>
          <w:sz w:val="24"/>
          <w:szCs w:val="24"/>
        </w:rPr>
        <w:t xml:space="preserve"> </w:t>
      </w:r>
      <w:r w:rsidR="001C7427">
        <w:rPr>
          <w:rFonts w:ascii="Arial" w:hAnsi="Arial" w:cs="Arial"/>
          <w:sz w:val="24"/>
          <w:szCs w:val="24"/>
        </w:rPr>
        <w:lastRenderedPageBreak/>
        <w:t>Subelemento de Despesa;</w:t>
      </w:r>
      <w:r w:rsidR="001C7427" w:rsidRPr="00B21855">
        <w:rPr>
          <w:rFonts w:ascii="Arial" w:hAnsi="Arial" w:cs="Arial"/>
          <w:sz w:val="24"/>
          <w:szCs w:val="24"/>
        </w:rPr>
        <w:t xml:space="preserve"> </w:t>
      </w:r>
      <w:r w:rsidR="001C7427">
        <w:rPr>
          <w:rFonts w:ascii="Arial" w:hAnsi="Arial" w:cs="Arial"/>
          <w:sz w:val="24"/>
          <w:szCs w:val="24"/>
        </w:rPr>
        <w:t>G</w:t>
      </w:r>
      <w:r w:rsidR="001C7427" w:rsidRPr="00B21855">
        <w:rPr>
          <w:rFonts w:ascii="Arial" w:hAnsi="Arial" w:cs="Arial"/>
          <w:sz w:val="24"/>
          <w:szCs w:val="24"/>
        </w:rPr>
        <w:t xml:space="preserve">rupo de </w:t>
      </w:r>
      <w:r w:rsidR="001C7427">
        <w:rPr>
          <w:rFonts w:ascii="Arial" w:hAnsi="Arial" w:cs="Arial"/>
          <w:sz w:val="24"/>
          <w:szCs w:val="24"/>
        </w:rPr>
        <w:t>F</w:t>
      </w:r>
      <w:r w:rsidR="001C7427" w:rsidRPr="00B21855">
        <w:rPr>
          <w:rFonts w:ascii="Arial" w:hAnsi="Arial" w:cs="Arial"/>
          <w:sz w:val="24"/>
          <w:szCs w:val="24"/>
        </w:rPr>
        <w:t>onte/</w:t>
      </w:r>
      <w:r w:rsidR="001C7427">
        <w:rPr>
          <w:rFonts w:ascii="Arial" w:hAnsi="Arial" w:cs="Arial"/>
          <w:sz w:val="24"/>
          <w:szCs w:val="24"/>
        </w:rPr>
        <w:t>Destinação de R</w:t>
      </w:r>
      <w:r w:rsidR="001C7427" w:rsidRPr="00B21855">
        <w:rPr>
          <w:rFonts w:ascii="Arial" w:hAnsi="Arial" w:cs="Arial"/>
          <w:sz w:val="24"/>
          <w:szCs w:val="24"/>
        </w:rPr>
        <w:t xml:space="preserve">ecursos; </w:t>
      </w:r>
      <w:r w:rsidR="001C7427">
        <w:rPr>
          <w:rFonts w:ascii="Arial" w:hAnsi="Arial" w:cs="Arial"/>
          <w:sz w:val="24"/>
          <w:szCs w:val="24"/>
        </w:rPr>
        <w:t>C</w:t>
      </w:r>
      <w:r w:rsidR="001C7427" w:rsidRPr="00B21855">
        <w:rPr>
          <w:rFonts w:ascii="Arial" w:hAnsi="Arial" w:cs="Arial"/>
          <w:sz w:val="24"/>
          <w:szCs w:val="24"/>
        </w:rPr>
        <w:t xml:space="preserve">ódigo da </w:t>
      </w:r>
      <w:r w:rsidR="001C7427">
        <w:rPr>
          <w:rFonts w:ascii="Arial" w:hAnsi="Arial" w:cs="Arial"/>
          <w:sz w:val="24"/>
          <w:szCs w:val="24"/>
        </w:rPr>
        <w:t>E</w:t>
      </w:r>
      <w:r w:rsidR="001C7427" w:rsidRPr="00B21855">
        <w:rPr>
          <w:rFonts w:ascii="Arial" w:hAnsi="Arial" w:cs="Arial"/>
          <w:sz w:val="24"/>
          <w:szCs w:val="24"/>
        </w:rPr>
        <w:t xml:space="preserve">specificação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Destinações de Recursos – Parte F</w:t>
      </w:r>
      <w:r w:rsidR="001C7427" w:rsidRPr="00B21855">
        <w:rPr>
          <w:rFonts w:ascii="Arial" w:hAnsi="Arial" w:cs="Arial"/>
          <w:sz w:val="24"/>
          <w:szCs w:val="24"/>
        </w:rPr>
        <w:t xml:space="preserve">ixa ; </w:t>
      </w:r>
      <w:r w:rsidR="001C7427">
        <w:rPr>
          <w:rFonts w:ascii="Arial" w:hAnsi="Arial" w:cs="Arial"/>
          <w:sz w:val="24"/>
          <w:szCs w:val="24"/>
        </w:rPr>
        <w:t>Código do D</w:t>
      </w:r>
      <w:r w:rsidR="001C7427" w:rsidRPr="00B21855">
        <w:rPr>
          <w:rFonts w:ascii="Arial" w:hAnsi="Arial" w:cs="Arial"/>
          <w:sz w:val="24"/>
          <w:szCs w:val="24"/>
        </w:rPr>
        <w:t xml:space="preserve">etalhamento das </w:t>
      </w:r>
      <w:r w:rsidR="001C7427">
        <w:rPr>
          <w:rFonts w:ascii="Arial" w:hAnsi="Arial" w:cs="Arial"/>
          <w:sz w:val="24"/>
          <w:szCs w:val="24"/>
        </w:rPr>
        <w:t>F</w:t>
      </w:r>
      <w:r w:rsidR="001C7427" w:rsidRPr="00B21855">
        <w:rPr>
          <w:rFonts w:ascii="Arial" w:hAnsi="Arial" w:cs="Arial"/>
          <w:sz w:val="24"/>
          <w:szCs w:val="24"/>
        </w:rPr>
        <w:t>ontes/</w:t>
      </w:r>
      <w:r w:rsidR="001C7427">
        <w:rPr>
          <w:rFonts w:ascii="Arial" w:hAnsi="Arial" w:cs="Arial"/>
          <w:sz w:val="24"/>
          <w:szCs w:val="24"/>
        </w:rPr>
        <w:t>D</w:t>
      </w:r>
      <w:r w:rsidR="001C7427" w:rsidRPr="00B21855">
        <w:rPr>
          <w:rFonts w:ascii="Arial" w:hAnsi="Arial" w:cs="Arial"/>
          <w:sz w:val="24"/>
          <w:szCs w:val="24"/>
        </w:rPr>
        <w:t xml:space="preserve">estinações de </w:t>
      </w:r>
      <w:r w:rsidR="001C7427">
        <w:rPr>
          <w:rFonts w:ascii="Arial" w:hAnsi="Arial" w:cs="Arial"/>
          <w:sz w:val="24"/>
          <w:szCs w:val="24"/>
        </w:rPr>
        <w:t>R</w:t>
      </w:r>
      <w:r w:rsidR="001C7427" w:rsidRPr="00B21855">
        <w:rPr>
          <w:rFonts w:ascii="Arial" w:hAnsi="Arial" w:cs="Arial"/>
          <w:sz w:val="24"/>
          <w:szCs w:val="24"/>
        </w:rPr>
        <w:t xml:space="preserve">ecursos – </w:t>
      </w:r>
      <w:r w:rsidR="001C7427">
        <w:rPr>
          <w:rFonts w:ascii="Arial" w:hAnsi="Arial" w:cs="Arial"/>
          <w:sz w:val="24"/>
          <w:szCs w:val="24"/>
        </w:rPr>
        <w:t>P</w:t>
      </w:r>
      <w:r w:rsidR="001C7427" w:rsidRPr="00B21855">
        <w:rPr>
          <w:rFonts w:ascii="Arial" w:hAnsi="Arial" w:cs="Arial"/>
          <w:sz w:val="24"/>
          <w:szCs w:val="24"/>
        </w:rPr>
        <w:t xml:space="preserve">arte </w:t>
      </w:r>
      <w:r w:rsidR="001C7427">
        <w:rPr>
          <w:rFonts w:ascii="Arial" w:hAnsi="Arial" w:cs="Arial"/>
          <w:sz w:val="24"/>
          <w:szCs w:val="24"/>
        </w:rPr>
        <w:t>V</w:t>
      </w:r>
      <w:r w:rsidR="001C7427" w:rsidRPr="00B21855">
        <w:rPr>
          <w:rFonts w:ascii="Arial" w:hAnsi="Arial" w:cs="Arial"/>
          <w:sz w:val="24"/>
          <w:szCs w:val="24"/>
        </w:rPr>
        <w:t>ariável</w:t>
      </w:r>
      <w:r w:rsidR="00B0043B">
        <w:rPr>
          <w:rFonts w:ascii="Arial" w:hAnsi="Arial" w:cs="Arial"/>
          <w:sz w:val="24"/>
          <w:szCs w:val="24"/>
        </w:rPr>
        <w:t>/</w:t>
      </w:r>
      <w:r w:rsidR="009A5BD2" w:rsidRPr="009A5BD2">
        <w:rPr>
          <w:rFonts w:ascii="Arial" w:hAnsi="Arial" w:cs="Arial"/>
          <w:color w:val="0070C0"/>
          <w:sz w:val="24"/>
          <w:szCs w:val="24"/>
        </w:rPr>
        <w:t xml:space="preserve"> </w:t>
      </w:r>
      <w:r w:rsidR="009A5BD2" w:rsidRPr="006048E1">
        <w:rPr>
          <w:rFonts w:ascii="Arial" w:hAnsi="Arial" w:cs="Arial"/>
          <w:sz w:val="24"/>
          <w:szCs w:val="24"/>
        </w:rPr>
        <w:t>CodigoComplementoFontesDestinacoesRecursos</w:t>
      </w:r>
      <w:r w:rsidR="00213C6D" w:rsidRPr="006048E1">
        <w:rPr>
          <w:rFonts w:ascii="Arial" w:hAnsi="Arial" w:cs="Arial"/>
          <w:sz w:val="24"/>
          <w:szCs w:val="24"/>
        </w:rPr>
        <w:t xml:space="preserve">) é igual </w:t>
      </w:r>
      <w:r w:rsidR="00213C6D" w:rsidRPr="00B21855">
        <w:rPr>
          <w:rFonts w:ascii="Arial" w:hAnsi="Arial" w:cs="Arial"/>
          <w:sz w:val="24"/>
          <w:szCs w:val="24"/>
        </w:rPr>
        <w:t xml:space="preserve">ao informado  no mesmo </w:t>
      </w:r>
      <w:r w:rsidR="00661FEE">
        <w:rPr>
          <w:rFonts w:ascii="Arial" w:hAnsi="Arial" w:cs="Arial"/>
          <w:sz w:val="24"/>
          <w:szCs w:val="24"/>
        </w:rPr>
        <w:t>Conta Corrente</w:t>
      </w:r>
      <w:r w:rsidR="00213C6D" w:rsidRPr="00B21855">
        <w:rPr>
          <w:rFonts w:ascii="Arial" w:hAnsi="Arial" w:cs="Arial"/>
          <w:sz w:val="24"/>
          <w:szCs w:val="24"/>
        </w:rPr>
        <w:t xml:space="preserve">, na </w:t>
      </w:r>
      <w:r w:rsidR="00661FEE">
        <w:rPr>
          <w:rFonts w:ascii="Arial" w:hAnsi="Arial" w:cs="Arial"/>
          <w:sz w:val="24"/>
          <w:szCs w:val="24"/>
        </w:rPr>
        <w:t>Conta Contábil</w:t>
      </w:r>
      <w:r w:rsidR="00213C6D" w:rsidRPr="00B21855">
        <w:rPr>
          <w:rFonts w:ascii="Arial" w:hAnsi="Arial" w:cs="Arial"/>
          <w:sz w:val="24"/>
          <w:szCs w:val="24"/>
        </w:rPr>
        <w:t xml:space="preserve"> 622130300</w:t>
      </w:r>
      <w:r w:rsidR="00FF5C30">
        <w:rPr>
          <w:rFonts w:ascii="Arial" w:hAnsi="Arial" w:cs="Arial"/>
          <w:sz w:val="24"/>
          <w:szCs w:val="24"/>
        </w:rPr>
        <w:t> </w:t>
      </w:r>
      <w:r w:rsidR="00FF5C30">
        <w:rPr>
          <w:rFonts w:ascii="Arial" w:hAnsi="Arial" w:cs="Arial"/>
          <w:sz w:val="24"/>
          <w:szCs w:val="24"/>
        </w:rPr>
        <w:noBreakHyphen/>
        <w:t> </w:t>
      </w:r>
      <w:r w:rsidR="00213C6D" w:rsidRPr="00B21855">
        <w:rPr>
          <w:rFonts w:ascii="Arial" w:hAnsi="Arial" w:cs="Arial"/>
          <w:sz w:val="24"/>
          <w:szCs w:val="24"/>
        </w:rPr>
        <w:t xml:space="preserve">Crédito Empenhado Liquidado a Pagar no BALANCORR.XML  para </w:t>
      </w:r>
      <w:r w:rsidR="003203FF">
        <w:rPr>
          <w:rFonts w:ascii="Arial" w:hAnsi="Arial" w:cs="Arial"/>
          <w:sz w:val="24"/>
          <w:szCs w:val="24"/>
        </w:rPr>
        <w:t>mesma chave, no exercício</w:t>
      </w:r>
      <w:r w:rsidR="00213C6D" w:rsidRPr="00B21855">
        <w:rPr>
          <w:rFonts w:ascii="Arial" w:hAnsi="Arial" w:cs="Arial"/>
          <w:sz w:val="24"/>
          <w:szCs w:val="24"/>
        </w:rPr>
        <w:t xml:space="preserve">. </w:t>
      </w:r>
      <w:r w:rsidR="001F5F78" w:rsidRPr="00B21855">
        <w:rPr>
          <w:rFonts w:ascii="Arial" w:hAnsi="Arial" w:cs="Arial"/>
          <w:sz w:val="24"/>
          <w:szCs w:val="24"/>
        </w:rPr>
        <w:t>(</w:t>
      </w:r>
      <w:r w:rsidR="001F5F78" w:rsidRPr="004D6377">
        <w:rPr>
          <w:rFonts w:ascii="Arial" w:hAnsi="Arial" w:cs="Arial"/>
          <w:sz w:val="24"/>
          <w:szCs w:val="24"/>
          <w:u w:val="single"/>
        </w:rPr>
        <w:t>Consistência Impeditiva</w:t>
      </w:r>
      <w:r w:rsidR="001F5F78" w:rsidRPr="006048E1">
        <w:rPr>
          <w:rFonts w:ascii="Arial" w:hAnsi="Arial" w:cs="Arial"/>
          <w:sz w:val="24"/>
          <w:szCs w:val="24"/>
        </w:rPr>
        <w:t xml:space="preserve">) </w:t>
      </w:r>
      <w:r w:rsidR="00AE6A69" w:rsidRPr="006048E1">
        <w:rPr>
          <w:rFonts w:ascii="Arial" w:hAnsi="Arial" w:cs="Arial"/>
          <w:b/>
          <w:sz w:val="24"/>
          <w:szCs w:val="24"/>
        </w:rPr>
        <w:t xml:space="preserve">ERRO </w:t>
      </w:r>
      <w:r w:rsidR="005C4A66" w:rsidRPr="006048E1">
        <w:rPr>
          <w:rFonts w:ascii="Arial" w:hAnsi="Arial" w:cs="Arial"/>
          <w:b/>
          <w:sz w:val="24"/>
          <w:szCs w:val="24"/>
        </w:rPr>
        <w:t xml:space="preserve">4243 </w:t>
      </w:r>
    </w:p>
    <w:p w14:paraId="1EDF5BD5" w14:textId="77777777" w:rsidR="00213C6D" w:rsidRPr="004D6377" w:rsidRDefault="00213C6D" w:rsidP="00195DF0">
      <w:pPr>
        <w:widowControl w:val="0"/>
        <w:spacing w:line="360" w:lineRule="auto"/>
        <w:jc w:val="both"/>
        <w:rPr>
          <w:rFonts w:ascii="Arial" w:hAnsi="Arial" w:cs="Arial"/>
          <w:i/>
          <w:sz w:val="24"/>
          <w:szCs w:val="24"/>
        </w:rPr>
      </w:pPr>
      <w:r w:rsidRPr="004D6377">
        <w:rPr>
          <w:rFonts w:ascii="Arial" w:hAnsi="Arial" w:cs="Arial"/>
          <w:b/>
          <w:i/>
          <w:sz w:val="24"/>
          <w:szCs w:val="24"/>
        </w:rPr>
        <w:t>Mensagem</w:t>
      </w:r>
      <w:r w:rsidRPr="004D6377">
        <w:rPr>
          <w:rFonts w:ascii="Arial" w:hAnsi="Arial" w:cs="Arial"/>
          <w:b/>
          <w:bCs/>
          <w:i/>
          <w:sz w:val="24"/>
          <w:szCs w:val="24"/>
        </w:rPr>
        <w:t>: “</w:t>
      </w:r>
      <w:r w:rsidRPr="004D6377">
        <w:rPr>
          <w:rFonts w:ascii="Arial" w:hAnsi="Arial" w:cs="Arial"/>
          <w:i/>
          <w:sz w:val="24"/>
          <w:szCs w:val="24"/>
        </w:rPr>
        <w:t xml:space="preserve">Dotação informada no </w:t>
      </w:r>
      <w:r w:rsidR="00661FEE">
        <w:rPr>
          <w:rFonts w:ascii="Arial" w:hAnsi="Arial" w:cs="Arial"/>
          <w:i/>
          <w:sz w:val="24"/>
          <w:szCs w:val="24"/>
        </w:rPr>
        <w:t>Conta Corrente</w:t>
      </w:r>
      <w:r w:rsidRPr="004D6377">
        <w:rPr>
          <w:rFonts w:ascii="Arial" w:hAnsi="Arial" w:cs="Arial"/>
          <w:i/>
          <w:sz w:val="24"/>
          <w:szCs w:val="24"/>
        </w:rPr>
        <w:t xml:space="preserve"> 13, </w:t>
      </w:r>
      <w:r w:rsidR="00661FEE">
        <w:rPr>
          <w:rFonts w:ascii="Arial" w:hAnsi="Arial" w:cs="Arial"/>
          <w:i/>
          <w:sz w:val="24"/>
          <w:szCs w:val="24"/>
        </w:rPr>
        <w:t>Conta Contábil</w:t>
      </w:r>
      <w:r w:rsidRPr="004D6377">
        <w:rPr>
          <w:rFonts w:ascii="Arial" w:hAnsi="Arial" w:cs="Arial"/>
          <w:i/>
          <w:sz w:val="24"/>
          <w:szCs w:val="24"/>
        </w:rPr>
        <w:t xml:space="preserve"> 622130400</w:t>
      </w:r>
      <w:r w:rsidR="00FF5C30">
        <w:rPr>
          <w:rFonts w:ascii="Arial" w:hAnsi="Arial" w:cs="Arial"/>
          <w:i/>
          <w:sz w:val="24"/>
          <w:szCs w:val="24"/>
        </w:rPr>
        <w:t> </w:t>
      </w:r>
      <w:r w:rsidR="00FF5C30">
        <w:rPr>
          <w:rFonts w:ascii="Arial" w:hAnsi="Arial" w:cs="Arial"/>
          <w:i/>
          <w:sz w:val="24"/>
          <w:szCs w:val="24"/>
        </w:rPr>
        <w:noBreakHyphen/>
        <w:t> </w:t>
      </w:r>
      <w:r w:rsidRPr="004D6377">
        <w:rPr>
          <w:rFonts w:ascii="Arial" w:hAnsi="Arial" w:cs="Arial"/>
          <w:i/>
          <w:sz w:val="24"/>
          <w:szCs w:val="24"/>
        </w:rPr>
        <w:t xml:space="preserve">Crédito Empenhado Liquidado Pago,  inexistente na </w:t>
      </w:r>
      <w:r w:rsidR="00661FEE">
        <w:rPr>
          <w:rFonts w:ascii="Arial" w:hAnsi="Arial" w:cs="Arial"/>
          <w:i/>
          <w:sz w:val="24"/>
          <w:szCs w:val="24"/>
        </w:rPr>
        <w:t>Conta Contábil</w:t>
      </w:r>
      <w:r w:rsidRPr="004D6377">
        <w:rPr>
          <w:rFonts w:ascii="Arial" w:hAnsi="Arial" w:cs="Arial"/>
          <w:i/>
          <w:sz w:val="24"/>
          <w:szCs w:val="24"/>
        </w:rPr>
        <w:t xml:space="preserve"> 622130300</w:t>
      </w:r>
      <w:r w:rsidR="00FF5C30">
        <w:rPr>
          <w:rFonts w:ascii="Arial" w:hAnsi="Arial" w:cs="Arial"/>
          <w:i/>
          <w:sz w:val="24"/>
          <w:szCs w:val="24"/>
        </w:rPr>
        <w:t> </w:t>
      </w:r>
      <w:r w:rsidR="00FF5C30">
        <w:rPr>
          <w:rFonts w:ascii="Arial" w:hAnsi="Arial" w:cs="Arial"/>
          <w:i/>
          <w:sz w:val="24"/>
          <w:szCs w:val="24"/>
        </w:rPr>
        <w:noBreakHyphen/>
        <w:t> </w:t>
      </w:r>
      <w:r w:rsidRPr="004D6377">
        <w:rPr>
          <w:rFonts w:ascii="Arial" w:hAnsi="Arial" w:cs="Arial"/>
          <w:i/>
          <w:sz w:val="24"/>
          <w:szCs w:val="24"/>
        </w:rPr>
        <w:t xml:space="preserve">Crédito Empenhado Liquidado a Pagar no mesmo </w:t>
      </w:r>
      <w:r w:rsidR="00661FEE">
        <w:rPr>
          <w:rFonts w:ascii="Arial" w:hAnsi="Arial" w:cs="Arial"/>
          <w:i/>
          <w:sz w:val="24"/>
          <w:szCs w:val="24"/>
        </w:rPr>
        <w:t>Conta Corrente</w:t>
      </w:r>
      <w:r w:rsidRPr="004D6377">
        <w:rPr>
          <w:rFonts w:ascii="Arial" w:hAnsi="Arial" w:cs="Arial"/>
          <w:i/>
          <w:sz w:val="24"/>
          <w:szCs w:val="24"/>
        </w:rPr>
        <w:t>”.</w:t>
      </w:r>
    </w:p>
    <w:p w14:paraId="79D2B532" w14:textId="77777777" w:rsidR="00213C6D" w:rsidRDefault="00213C6D" w:rsidP="00195DF0">
      <w:pPr>
        <w:widowControl w:val="0"/>
        <w:spacing w:line="360" w:lineRule="auto"/>
        <w:jc w:val="both"/>
        <w:rPr>
          <w:rFonts w:ascii="Arial" w:hAnsi="Arial" w:cs="Arial"/>
        </w:rPr>
      </w:pPr>
    </w:p>
    <w:p w14:paraId="185F37D6" w14:textId="50C99F47" w:rsidR="0026276E" w:rsidRPr="00EC6E1E" w:rsidRDefault="00637005" w:rsidP="00195DF0">
      <w:pPr>
        <w:widowControl w:val="0"/>
        <w:spacing w:line="360" w:lineRule="auto"/>
        <w:jc w:val="both"/>
        <w:rPr>
          <w:rFonts w:ascii="Arial" w:hAnsi="Arial" w:cs="Arial"/>
          <w:sz w:val="24"/>
          <w:szCs w:val="24"/>
        </w:rPr>
      </w:pPr>
      <w:r>
        <w:rPr>
          <w:rFonts w:ascii="Arial" w:hAnsi="Arial" w:cs="Arial"/>
          <w:sz w:val="24"/>
          <w:szCs w:val="24"/>
        </w:rPr>
        <w:t>14</w:t>
      </w:r>
      <w:r w:rsidR="00DD5966" w:rsidRPr="00EA0905">
        <w:rPr>
          <w:rFonts w:ascii="Arial" w:hAnsi="Arial" w:cs="Arial"/>
          <w:sz w:val="24"/>
          <w:szCs w:val="24"/>
        </w:rPr>
        <w:t xml:space="preserve"> Verificar </w:t>
      </w:r>
      <w:r w:rsidR="00DD5966" w:rsidRPr="001314F9">
        <w:rPr>
          <w:rFonts w:ascii="Arial" w:hAnsi="Arial" w:cs="Arial"/>
          <w:sz w:val="24"/>
          <w:szCs w:val="24"/>
        </w:rPr>
        <w:t xml:space="preserve">no </w:t>
      </w:r>
      <w:r w:rsidR="004B6CC6">
        <w:rPr>
          <w:rFonts w:ascii="Arial" w:hAnsi="Arial" w:cs="Arial"/>
          <w:sz w:val="24"/>
          <w:szCs w:val="24"/>
        </w:rPr>
        <w:t>Conta C</w:t>
      </w:r>
      <w:r w:rsidR="00DD5966" w:rsidRPr="001314F9">
        <w:rPr>
          <w:rFonts w:ascii="Arial" w:hAnsi="Arial" w:cs="Arial"/>
          <w:sz w:val="24"/>
          <w:szCs w:val="24"/>
        </w:rPr>
        <w:t xml:space="preserve">orrente </w:t>
      </w:r>
      <w:r w:rsidR="00DD5966">
        <w:rPr>
          <w:rFonts w:ascii="Arial" w:hAnsi="Arial" w:cs="Arial"/>
          <w:sz w:val="24"/>
          <w:szCs w:val="24"/>
        </w:rPr>
        <w:t>13</w:t>
      </w:r>
      <w:r w:rsidR="00DD5966" w:rsidRPr="001314F9">
        <w:rPr>
          <w:rFonts w:ascii="Arial" w:hAnsi="Arial" w:cs="Arial"/>
          <w:sz w:val="24"/>
          <w:szCs w:val="24"/>
        </w:rPr>
        <w:t xml:space="preserve">, </w:t>
      </w:r>
      <w:r w:rsidR="00077348">
        <w:rPr>
          <w:rFonts w:ascii="Arial" w:hAnsi="Arial" w:cs="Arial"/>
          <w:sz w:val="24"/>
          <w:szCs w:val="24"/>
        </w:rPr>
        <w:t xml:space="preserve">se a soma do (Mov. Crédito – Mov. Débito) das Contas Contábeis </w:t>
      </w:r>
      <w:r w:rsidR="00DD5966">
        <w:rPr>
          <w:rFonts w:ascii="Arial" w:hAnsi="Arial" w:cs="Arial"/>
          <w:sz w:val="24"/>
          <w:szCs w:val="24"/>
        </w:rPr>
        <w:t>622130100</w:t>
      </w:r>
      <w:r w:rsidR="004B6CC6">
        <w:rPr>
          <w:rFonts w:ascii="Arial" w:hAnsi="Arial" w:cs="Arial"/>
          <w:sz w:val="24"/>
          <w:szCs w:val="24"/>
        </w:rPr>
        <w:t> </w:t>
      </w:r>
      <w:r w:rsidR="004B6CC6">
        <w:rPr>
          <w:rFonts w:ascii="Arial" w:hAnsi="Arial" w:cs="Arial"/>
          <w:sz w:val="24"/>
          <w:szCs w:val="24"/>
        </w:rPr>
        <w:noBreakHyphen/>
        <w:t> </w:t>
      </w:r>
      <w:r w:rsidR="00DD5966">
        <w:rPr>
          <w:rFonts w:ascii="Arial" w:hAnsi="Arial" w:cs="Arial"/>
          <w:sz w:val="24"/>
          <w:szCs w:val="24"/>
        </w:rPr>
        <w:t>Crédito Empenhado a Liquidar</w:t>
      </w:r>
      <w:r w:rsidR="00077348">
        <w:rPr>
          <w:rFonts w:ascii="Arial" w:hAnsi="Arial" w:cs="Arial"/>
          <w:sz w:val="24"/>
          <w:szCs w:val="24"/>
        </w:rPr>
        <w:t xml:space="preserve"> </w:t>
      </w:r>
      <w:r w:rsidR="00077348" w:rsidRPr="00EA0905">
        <w:rPr>
          <w:rFonts w:ascii="Arial" w:hAnsi="Arial" w:cs="Arial"/>
          <w:sz w:val="24"/>
          <w:szCs w:val="24"/>
        </w:rPr>
        <w:t>e 622130500 - Empenhos a Liquidar Inscritos em RPNP</w:t>
      </w:r>
      <w:r w:rsidR="00DD5966" w:rsidRPr="00EA0905">
        <w:rPr>
          <w:rFonts w:ascii="Arial" w:hAnsi="Arial" w:cs="Arial"/>
          <w:sz w:val="24"/>
          <w:szCs w:val="24"/>
        </w:rPr>
        <w:t xml:space="preserve">, </w:t>
      </w:r>
      <w:r w:rsidR="00DD5966">
        <w:rPr>
          <w:rFonts w:ascii="Arial" w:hAnsi="Arial" w:cs="Arial"/>
          <w:sz w:val="24"/>
          <w:szCs w:val="24"/>
        </w:rPr>
        <w:t>para</w:t>
      </w:r>
      <w:r w:rsidR="00DD5966" w:rsidRPr="001314F9">
        <w:rPr>
          <w:rFonts w:ascii="Arial" w:hAnsi="Arial" w:cs="Arial"/>
          <w:sz w:val="24"/>
          <w:szCs w:val="24"/>
        </w:rPr>
        <w:t xml:space="preserve"> a chave:</w:t>
      </w:r>
      <w:r w:rsidR="00DD5966" w:rsidRPr="00B21855">
        <w:rPr>
          <w:rFonts w:ascii="Arial" w:hAnsi="Arial" w:cs="Arial"/>
          <w:sz w:val="24"/>
          <w:szCs w:val="24"/>
        </w:rPr>
        <w:t xml:space="preserve"> (</w:t>
      </w:r>
      <w:r w:rsidR="002041E9">
        <w:rPr>
          <w:rFonts w:ascii="Arial" w:hAnsi="Arial" w:cs="Arial"/>
          <w:sz w:val="24"/>
          <w:szCs w:val="24"/>
        </w:rPr>
        <w:t>Código do Ó</w:t>
      </w:r>
      <w:r w:rsidR="002041E9" w:rsidRPr="00B21855">
        <w:rPr>
          <w:rFonts w:ascii="Arial" w:hAnsi="Arial" w:cs="Arial"/>
          <w:sz w:val="24"/>
          <w:szCs w:val="24"/>
        </w:rPr>
        <w:t xml:space="preserve">rgão; </w:t>
      </w:r>
      <w:r w:rsidR="002041E9">
        <w:rPr>
          <w:rFonts w:ascii="Arial" w:hAnsi="Arial" w:cs="Arial"/>
          <w:sz w:val="24"/>
          <w:szCs w:val="24"/>
        </w:rPr>
        <w:t>Código da U</w:t>
      </w:r>
      <w:r w:rsidR="002041E9" w:rsidRPr="00B21855">
        <w:rPr>
          <w:rFonts w:ascii="Arial" w:hAnsi="Arial" w:cs="Arial"/>
          <w:sz w:val="24"/>
          <w:szCs w:val="24"/>
        </w:rPr>
        <w:t xml:space="preserve">nidade </w:t>
      </w:r>
      <w:r w:rsidR="002041E9">
        <w:rPr>
          <w:rFonts w:ascii="Arial" w:hAnsi="Arial" w:cs="Arial"/>
          <w:sz w:val="24"/>
          <w:szCs w:val="24"/>
        </w:rPr>
        <w:t>O</w:t>
      </w:r>
      <w:r w:rsidR="002041E9" w:rsidRPr="00B21855">
        <w:rPr>
          <w:rFonts w:ascii="Arial" w:hAnsi="Arial" w:cs="Arial"/>
          <w:sz w:val="24"/>
          <w:szCs w:val="24"/>
        </w:rPr>
        <w:t xml:space="preserve">rçamentária; </w:t>
      </w:r>
      <w:r w:rsidR="002041E9">
        <w:rPr>
          <w:rFonts w:ascii="Arial" w:hAnsi="Arial" w:cs="Arial"/>
          <w:sz w:val="24"/>
          <w:szCs w:val="24"/>
        </w:rPr>
        <w:t>F</w:t>
      </w:r>
      <w:r w:rsidR="002041E9" w:rsidRPr="00B21855">
        <w:rPr>
          <w:rFonts w:ascii="Arial" w:hAnsi="Arial" w:cs="Arial"/>
          <w:sz w:val="24"/>
          <w:szCs w:val="24"/>
        </w:rPr>
        <w:t xml:space="preserve">unção; </w:t>
      </w:r>
      <w:r w:rsidR="002041E9">
        <w:rPr>
          <w:rFonts w:ascii="Arial" w:hAnsi="Arial" w:cs="Arial"/>
          <w:sz w:val="24"/>
          <w:szCs w:val="24"/>
        </w:rPr>
        <w:t>S</w:t>
      </w:r>
      <w:r w:rsidR="002041E9" w:rsidRPr="00B21855">
        <w:rPr>
          <w:rFonts w:ascii="Arial" w:hAnsi="Arial" w:cs="Arial"/>
          <w:sz w:val="24"/>
          <w:szCs w:val="24"/>
        </w:rPr>
        <w:t xml:space="preserve">ubfunção; </w:t>
      </w:r>
      <w:r w:rsidR="002041E9">
        <w:rPr>
          <w:rFonts w:ascii="Arial" w:hAnsi="Arial" w:cs="Arial"/>
          <w:sz w:val="24"/>
          <w:szCs w:val="24"/>
        </w:rPr>
        <w:t>P</w:t>
      </w:r>
      <w:r w:rsidR="002041E9" w:rsidRPr="00B21855">
        <w:rPr>
          <w:rFonts w:ascii="Arial" w:hAnsi="Arial" w:cs="Arial"/>
          <w:sz w:val="24"/>
          <w:szCs w:val="24"/>
        </w:rPr>
        <w:t xml:space="preserve">rograma; </w:t>
      </w:r>
      <w:r w:rsidR="002041E9">
        <w:rPr>
          <w:rFonts w:ascii="Arial" w:hAnsi="Arial" w:cs="Arial"/>
          <w:sz w:val="24"/>
          <w:szCs w:val="24"/>
        </w:rPr>
        <w:t>A</w:t>
      </w:r>
      <w:r w:rsidR="002041E9" w:rsidRPr="00B21855">
        <w:rPr>
          <w:rFonts w:ascii="Arial" w:hAnsi="Arial" w:cs="Arial"/>
          <w:sz w:val="24"/>
          <w:szCs w:val="24"/>
        </w:rPr>
        <w:t>ção</w:t>
      </w:r>
      <w:r w:rsidR="002041E9">
        <w:rPr>
          <w:rFonts w:ascii="Arial" w:hAnsi="Arial" w:cs="Arial"/>
          <w:sz w:val="24"/>
          <w:szCs w:val="24"/>
        </w:rPr>
        <w:t> </w:t>
      </w:r>
      <w:r w:rsidR="002041E9">
        <w:rPr>
          <w:rFonts w:ascii="Arial" w:hAnsi="Arial" w:cs="Arial"/>
          <w:sz w:val="24"/>
          <w:szCs w:val="24"/>
        </w:rPr>
        <w:noBreakHyphen/>
        <w:t> P</w:t>
      </w:r>
      <w:r w:rsidR="002041E9" w:rsidRPr="00B21855">
        <w:rPr>
          <w:rFonts w:ascii="Arial" w:hAnsi="Arial" w:cs="Arial"/>
          <w:sz w:val="24"/>
          <w:szCs w:val="24"/>
        </w:rPr>
        <w:t>rojeto\</w:t>
      </w:r>
      <w:r w:rsidR="002041E9">
        <w:rPr>
          <w:rFonts w:ascii="Arial" w:hAnsi="Arial" w:cs="Arial"/>
          <w:sz w:val="24"/>
          <w:szCs w:val="24"/>
        </w:rPr>
        <w:t>Atividade\O</w:t>
      </w:r>
      <w:r w:rsidR="002041E9" w:rsidRPr="00B21855">
        <w:rPr>
          <w:rFonts w:ascii="Arial" w:hAnsi="Arial" w:cs="Arial"/>
          <w:sz w:val="24"/>
          <w:szCs w:val="24"/>
        </w:rPr>
        <w:t xml:space="preserve">perações </w:t>
      </w:r>
      <w:r w:rsidR="002041E9">
        <w:rPr>
          <w:rFonts w:ascii="Arial" w:hAnsi="Arial" w:cs="Arial"/>
          <w:sz w:val="24"/>
          <w:szCs w:val="24"/>
        </w:rPr>
        <w:t>E</w:t>
      </w:r>
      <w:r w:rsidR="002041E9" w:rsidRPr="00B21855">
        <w:rPr>
          <w:rFonts w:ascii="Arial" w:hAnsi="Arial" w:cs="Arial"/>
          <w:sz w:val="24"/>
          <w:szCs w:val="24"/>
        </w:rPr>
        <w:t xml:space="preserve">speciais; </w:t>
      </w:r>
      <w:r w:rsidR="002041E9">
        <w:rPr>
          <w:rFonts w:ascii="Arial" w:hAnsi="Arial" w:cs="Arial"/>
          <w:sz w:val="24"/>
          <w:szCs w:val="24"/>
        </w:rPr>
        <w:t>Categoria E</w:t>
      </w:r>
      <w:r w:rsidR="002041E9" w:rsidRPr="00B21855">
        <w:rPr>
          <w:rFonts w:ascii="Arial" w:hAnsi="Arial" w:cs="Arial"/>
          <w:sz w:val="24"/>
          <w:szCs w:val="24"/>
        </w:rPr>
        <w:t xml:space="preserve">conômica;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D</w:t>
      </w:r>
      <w:r w:rsidR="002041E9" w:rsidRPr="00B21855">
        <w:rPr>
          <w:rFonts w:ascii="Arial" w:hAnsi="Arial" w:cs="Arial"/>
          <w:sz w:val="24"/>
          <w:szCs w:val="24"/>
        </w:rPr>
        <w:t xml:space="preserve">espesa; </w:t>
      </w:r>
      <w:r w:rsidR="002041E9">
        <w:rPr>
          <w:rFonts w:ascii="Arial" w:hAnsi="Arial" w:cs="Arial"/>
          <w:sz w:val="24"/>
          <w:szCs w:val="24"/>
        </w:rPr>
        <w:t>M</w:t>
      </w:r>
      <w:r w:rsidR="002041E9" w:rsidRPr="00B21855">
        <w:rPr>
          <w:rFonts w:ascii="Arial" w:hAnsi="Arial" w:cs="Arial"/>
          <w:sz w:val="24"/>
          <w:szCs w:val="24"/>
        </w:rPr>
        <w:t xml:space="preserve">odalidade de </w:t>
      </w:r>
      <w:r w:rsidR="002041E9">
        <w:rPr>
          <w:rFonts w:ascii="Arial" w:hAnsi="Arial" w:cs="Arial"/>
          <w:sz w:val="24"/>
          <w:szCs w:val="24"/>
        </w:rPr>
        <w:t>A</w:t>
      </w:r>
      <w:r w:rsidR="002041E9" w:rsidRPr="00B21855">
        <w:rPr>
          <w:rFonts w:ascii="Arial" w:hAnsi="Arial" w:cs="Arial"/>
          <w:sz w:val="24"/>
          <w:szCs w:val="24"/>
        </w:rPr>
        <w:t xml:space="preserve">plicação; </w:t>
      </w:r>
      <w:r w:rsidR="002041E9">
        <w:rPr>
          <w:rFonts w:ascii="Arial" w:hAnsi="Arial" w:cs="Arial"/>
          <w:sz w:val="24"/>
          <w:szCs w:val="24"/>
        </w:rPr>
        <w:t>E</w:t>
      </w:r>
      <w:r w:rsidR="002041E9" w:rsidRPr="00B21855">
        <w:rPr>
          <w:rFonts w:ascii="Arial" w:hAnsi="Arial" w:cs="Arial"/>
          <w:sz w:val="24"/>
          <w:szCs w:val="24"/>
        </w:rPr>
        <w:t xml:space="preserve">lemento de </w:t>
      </w:r>
      <w:r w:rsidR="002041E9">
        <w:rPr>
          <w:rFonts w:ascii="Arial" w:hAnsi="Arial" w:cs="Arial"/>
          <w:sz w:val="24"/>
          <w:szCs w:val="24"/>
        </w:rPr>
        <w:t>D</w:t>
      </w:r>
      <w:r w:rsidR="002041E9" w:rsidRPr="00B21855">
        <w:rPr>
          <w:rFonts w:ascii="Arial" w:hAnsi="Arial" w:cs="Arial"/>
          <w:sz w:val="24"/>
          <w:szCs w:val="24"/>
        </w:rPr>
        <w:t>espesa;</w:t>
      </w:r>
      <w:r w:rsidR="002041E9">
        <w:rPr>
          <w:rFonts w:ascii="Arial" w:hAnsi="Arial" w:cs="Arial"/>
          <w:sz w:val="24"/>
          <w:szCs w:val="24"/>
        </w:rPr>
        <w:t xml:space="preserve"> Subelemento de Despesa;</w:t>
      </w:r>
      <w:r w:rsidR="002041E9" w:rsidRPr="00B21855">
        <w:rPr>
          <w:rFonts w:ascii="Arial" w:hAnsi="Arial" w:cs="Arial"/>
          <w:sz w:val="24"/>
          <w:szCs w:val="24"/>
        </w:rPr>
        <w:t xml:space="preserve">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F</w:t>
      </w:r>
      <w:r w:rsidR="002041E9" w:rsidRPr="00B21855">
        <w:rPr>
          <w:rFonts w:ascii="Arial" w:hAnsi="Arial" w:cs="Arial"/>
          <w:sz w:val="24"/>
          <w:szCs w:val="24"/>
        </w:rPr>
        <w:t>onte/</w:t>
      </w:r>
      <w:r w:rsidR="002041E9">
        <w:rPr>
          <w:rFonts w:ascii="Arial" w:hAnsi="Arial" w:cs="Arial"/>
          <w:sz w:val="24"/>
          <w:szCs w:val="24"/>
        </w:rPr>
        <w:t>Destinação de R</w:t>
      </w:r>
      <w:r w:rsidR="002041E9" w:rsidRPr="00B21855">
        <w:rPr>
          <w:rFonts w:ascii="Arial" w:hAnsi="Arial" w:cs="Arial"/>
          <w:sz w:val="24"/>
          <w:szCs w:val="24"/>
        </w:rPr>
        <w:t xml:space="preserve">ecursos; </w:t>
      </w:r>
      <w:r w:rsidR="002041E9">
        <w:rPr>
          <w:rFonts w:ascii="Arial" w:hAnsi="Arial" w:cs="Arial"/>
          <w:sz w:val="24"/>
          <w:szCs w:val="24"/>
        </w:rPr>
        <w:t>C</w:t>
      </w:r>
      <w:r w:rsidR="002041E9" w:rsidRPr="00B21855">
        <w:rPr>
          <w:rFonts w:ascii="Arial" w:hAnsi="Arial" w:cs="Arial"/>
          <w:sz w:val="24"/>
          <w:szCs w:val="24"/>
        </w:rPr>
        <w:t xml:space="preserve">ódigo da </w:t>
      </w:r>
      <w:r w:rsidR="002041E9">
        <w:rPr>
          <w:rFonts w:ascii="Arial" w:hAnsi="Arial" w:cs="Arial"/>
          <w:sz w:val="24"/>
          <w:szCs w:val="24"/>
        </w:rPr>
        <w:t>E</w:t>
      </w:r>
      <w:r w:rsidR="002041E9" w:rsidRPr="00B21855">
        <w:rPr>
          <w:rFonts w:ascii="Arial" w:hAnsi="Arial" w:cs="Arial"/>
          <w:sz w:val="24"/>
          <w:szCs w:val="24"/>
        </w:rPr>
        <w:t xml:space="preserve">specificação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Destinações de Recursos – Parte F</w:t>
      </w:r>
      <w:r w:rsidR="002041E9" w:rsidRPr="00B21855">
        <w:rPr>
          <w:rFonts w:ascii="Arial" w:hAnsi="Arial" w:cs="Arial"/>
          <w:sz w:val="24"/>
          <w:szCs w:val="24"/>
        </w:rPr>
        <w:t xml:space="preserve">ixa ; </w:t>
      </w:r>
      <w:r w:rsidR="002041E9">
        <w:rPr>
          <w:rFonts w:ascii="Arial" w:hAnsi="Arial" w:cs="Arial"/>
          <w:sz w:val="24"/>
          <w:szCs w:val="24"/>
        </w:rPr>
        <w:t>Código do D</w:t>
      </w:r>
      <w:r w:rsidR="002041E9" w:rsidRPr="00B21855">
        <w:rPr>
          <w:rFonts w:ascii="Arial" w:hAnsi="Arial" w:cs="Arial"/>
          <w:sz w:val="24"/>
          <w:szCs w:val="24"/>
        </w:rPr>
        <w:t xml:space="preserve">etalhamento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w:t>
      </w:r>
      <w:r w:rsidR="002041E9" w:rsidRPr="00B21855">
        <w:rPr>
          <w:rFonts w:ascii="Arial" w:hAnsi="Arial" w:cs="Arial"/>
          <w:sz w:val="24"/>
          <w:szCs w:val="24"/>
        </w:rPr>
        <w:t xml:space="preserve">estinações de </w:t>
      </w:r>
      <w:r w:rsidR="002041E9">
        <w:rPr>
          <w:rFonts w:ascii="Arial" w:hAnsi="Arial" w:cs="Arial"/>
          <w:sz w:val="24"/>
          <w:szCs w:val="24"/>
        </w:rPr>
        <w:t>R</w:t>
      </w:r>
      <w:r w:rsidR="002041E9" w:rsidRPr="00B21855">
        <w:rPr>
          <w:rFonts w:ascii="Arial" w:hAnsi="Arial" w:cs="Arial"/>
          <w:sz w:val="24"/>
          <w:szCs w:val="24"/>
        </w:rPr>
        <w:t xml:space="preserve">ecursos – </w:t>
      </w:r>
      <w:r w:rsidR="002041E9">
        <w:rPr>
          <w:rFonts w:ascii="Arial" w:hAnsi="Arial" w:cs="Arial"/>
          <w:sz w:val="24"/>
          <w:szCs w:val="24"/>
        </w:rPr>
        <w:t>P</w:t>
      </w:r>
      <w:r w:rsidR="002041E9" w:rsidRPr="00B21855">
        <w:rPr>
          <w:rFonts w:ascii="Arial" w:hAnsi="Arial" w:cs="Arial"/>
          <w:sz w:val="24"/>
          <w:szCs w:val="24"/>
        </w:rPr>
        <w:t xml:space="preserve">arte </w:t>
      </w:r>
      <w:r w:rsidR="002041E9">
        <w:rPr>
          <w:rFonts w:ascii="Arial" w:hAnsi="Arial" w:cs="Arial"/>
          <w:sz w:val="24"/>
          <w:szCs w:val="24"/>
        </w:rPr>
        <w:t>V</w:t>
      </w:r>
      <w:r w:rsidR="002041E9" w:rsidRPr="00B21855">
        <w:rPr>
          <w:rFonts w:ascii="Arial" w:hAnsi="Arial" w:cs="Arial"/>
          <w:sz w:val="24"/>
          <w:szCs w:val="24"/>
        </w:rPr>
        <w:t>ariável</w:t>
      </w:r>
      <w:r w:rsidR="00EA0905">
        <w:rPr>
          <w:rFonts w:ascii="Arial" w:hAnsi="Arial" w:cs="Arial"/>
          <w:sz w:val="24"/>
          <w:szCs w:val="24"/>
        </w:rPr>
        <w:t xml:space="preserve">; </w:t>
      </w:r>
      <w:r w:rsidR="009A5BD2" w:rsidRPr="00EC6E1E">
        <w:rPr>
          <w:rFonts w:ascii="Arial" w:hAnsi="Arial" w:cs="Arial"/>
          <w:sz w:val="24"/>
          <w:szCs w:val="24"/>
        </w:rPr>
        <w:t>CodigoComplementoFontesDestinacoesRecursos</w:t>
      </w:r>
      <w:r w:rsidR="00DD5966" w:rsidRPr="00EC6E1E">
        <w:rPr>
          <w:rFonts w:ascii="Arial" w:hAnsi="Arial" w:cs="Arial"/>
          <w:sz w:val="24"/>
          <w:szCs w:val="24"/>
        </w:rPr>
        <w:t xml:space="preserve">) é igual </w:t>
      </w:r>
      <w:r w:rsidR="00DD5966">
        <w:rPr>
          <w:rFonts w:ascii="Arial" w:hAnsi="Arial" w:cs="Arial"/>
          <w:sz w:val="24"/>
          <w:szCs w:val="24"/>
        </w:rPr>
        <w:t>a</w:t>
      </w:r>
      <w:r w:rsidR="00C338D0">
        <w:rPr>
          <w:rFonts w:ascii="Arial" w:hAnsi="Arial" w:cs="Arial"/>
          <w:sz w:val="24"/>
          <w:szCs w:val="24"/>
        </w:rPr>
        <w:t>o valor da</w:t>
      </w:r>
      <w:r w:rsidR="00DD5966">
        <w:rPr>
          <w:rFonts w:ascii="Arial" w:hAnsi="Arial" w:cs="Arial"/>
          <w:sz w:val="24"/>
          <w:szCs w:val="24"/>
        </w:rPr>
        <w:t xml:space="preserve"> soma dos </w:t>
      </w:r>
      <w:r w:rsidR="00C338D0">
        <w:rPr>
          <w:rFonts w:ascii="Arial" w:hAnsi="Arial" w:cs="Arial"/>
          <w:sz w:val="24"/>
          <w:szCs w:val="24"/>
        </w:rPr>
        <w:t>(</w:t>
      </w:r>
      <w:r w:rsidR="00A00062">
        <w:rPr>
          <w:rFonts w:ascii="Arial" w:hAnsi="Arial" w:cs="Arial"/>
          <w:sz w:val="24"/>
          <w:szCs w:val="24"/>
        </w:rPr>
        <w:t>Mov. Créditos</w:t>
      </w:r>
      <w:r w:rsidR="00C338D0">
        <w:rPr>
          <w:rFonts w:ascii="Arial" w:hAnsi="Arial" w:cs="Arial"/>
          <w:sz w:val="24"/>
          <w:szCs w:val="24"/>
        </w:rPr>
        <w:t xml:space="preserve"> – </w:t>
      </w:r>
      <w:r w:rsidR="00A00062">
        <w:rPr>
          <w:rFonts w:ascii="Arial" w:hAnsi="Arial" w:cs="Arial"/>
          <w:sz w:val="24"/>
          <w:szCs w:val="24"/>
        </w:rPr>
        <w:t>Mov. Débitos</w:t>
      </w:r>
      <w:r w:rsidR="00C338D0">
        <w:rPr>
          <w:rFonts w:ascii="Arial" w:hAnsi="Arial" w:cs="Arial"/>
          <w:sz w:val="24"/>
          <w:szCs w:val="24"/>
        </w:rPr>
        <w:t>)</w:t>
      </w:r>
      <w:r w:rsidR="00DD5966">
        <w:rPr>
          <w:rFonts w:ascii="Arial" w:hAnsi="Arial" w:cs="Arial"/>
          <w:sz w:val="24"/>
          <w:szCs w:val="24"/>
        </w:rPr>
        <w:t xml:space="preserve"> para mesma dotação (chave) </w:t>
      </w:r>
      <w:r w:rsidR="00DD5966" w:rsidRPr="001314F9">
        <w:rPr>
          <w:rFonts w:ascii="Arial" w:hAnsi="Arial" w:cs="Arial"/>
          <w:sz w:val="24"/>
          <w:szCs w:val="24"/>
        </w:rPr>
        <w:t xml:space="preserve">informada </w:t>
      </w:r>
      <w:r w:rsidR="00DD5966">
        <w:rPr>
          <w:rFonts w:ascii="Arial" w:hAnsi="Arial" w:cs="Arial"/>
          <w:sz w:val="24"/>
          <w:szCs w:val="24"/>
        </w:rPr>
        <w:t xml:space="preserve">no </w:t>
      </w:r>
      <w:r w:rsidR="00661FEE">
        <w:rPr>
          <w:rFonts w:ascii="Arial" w:hAnsi="Arial" w:cs="Arial"/>
          <w:sz w:val="24"/>
          <w:szCs w:val="24"/>
        </w:rPr>
        <w:t>Conta Corrente</w:t>
      </w:r>
      <w:r w:rsidR="00DD5966">
        <w:rPr>
          <w:rFonts w:ascii="Arial" w:hAnsi="Arial" w:cs="Arial"/>
          <w:sz w:val="24"/>
          <w:szCs w:val="24"/>
        </w:rPr>
        <w:t xml:space="preserve"> 09 </w:t>
      </w:r>
      <w:r w:rsidR="00DD5966" w:rsidRPr="009766C4">
        <w:rPr>
          <w:rFonts w:ascii="Arial" w:hAnsi="Arial" w:cs="Arial"/>
          <w:strike/>
          <w:sz w:val="24"/>
          <w:szCs w:val="24"/>
        </w:rPr>
        <w:t>ou 10</w:t>
      </w:r>
      <w:r w:rsidR="00DD5966" w:rsidRPr="009766C4">
        <w:rPr>
          <w:rFonts w:ascii="Arial" w:hAnsi="Arial" w:cs="Arial"/>
          <w:sz w:val="24"/>
          <w:szCs w:val="24"/>
        </w:rPr>
        <w:t xml:space="preserve"> </w:t>
      </w:r>
      <w:r w:rsidR="00DD5966">
        <w:rPr>
          <w:rFonts w:ascii="Arial" w:hAnsi="Arial" w:cs="Arial"/>
          <w:sz w:val="24"/>
          <w:szCs w:val="24"/>
        </w:rPr>
        <w:t xml:space="preserve">(de todo o exercício) </w:t>
      </w:r>
      <w:r w:rsidR="00DD5966" w:rsidRPr="00317A1E">
        <w:rPr>
          <w:rFonts w:ascii="Arial" w:hAnsi="Arial" w:cs="Arial"/>
          <w:sz w:val="24"/>
          <w:szCs w:val="24"/>
        </w:rPr>
        <w:t>referenciada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FA4A16">
        <w:rPr>
          <w:rFonts w:ascii="Arial" w:hAnsi="Arial" w:cs="Arial"/>
          <w:sz w:val="24"/>
          <w:szCs w:val="24"/>
        </w:rPr>
        <w:t xml:space="preserve"> </w:t>
      </w:r>
      <w:r w:rsidR="00DD5966">
        <w:rPr>
          <w:rFonts w:ascii="Arial" w:hAnsi="Arial" w:cs="Arial"/>
          <w:sz w:val="24"/>
          <w:szCs w:val="24"/>
        </w:rPr>
        <w:t>d</w:t>
      </w:r>
      <w:r w:rsidR="00DD5966" w:rsidRPr="00FA4A16">
        <w:rPr>
          <w:rFonts w:ascii="Arial" w:hAnsi="Arial" w:cs="Arial"/>
          <w:sz w:val="24"/>
          <w:szCs w:val="24"/>
        </w:rPr>
        <w:t>o</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1</w:t>
      </w:r>
      <w:r w:rsidR="00DD5966">
        <w:rPr>
          <w:rFonts w:ascii="Arial" w:hAnsi="Arial" w:cs="Arial"/>
          <w:sz w:val="24"/>
          <w:szCs w:val="24"/>
        </w:rPr>
        <w:t>4 da</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1</w:t>
      </w:r>
      <w:r w:rsidR="004B6CC6">
        <w:rPr>
          <w:rFonts w:ascii="Arial" w:hAnsi="Arial" w:cs="Arial"/>
          <w:sz w:val="24"/>
          <w:szCs w:val="24"/>
        </w:rPr>
        <w:t> </w:t>
      </w:r>
      <w:r w:rsidR="004B6CC6">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w:t>
      </w:r>
      <w:r w:rsidR="00DD5966">
        <w:rPr>
          <w:rFonts w:ascii="Arial" w:hAnsi="Arial" w:cs="Arial"/>
          <w:sz w:val="24"/>
          <w:szCs w:val="24"/>
        </w:rPr>
        <w:t xml:space="preserve">a </w:t>
      </w:r>
      <w:r w:rsidR="00DD5966" w:rsidRPr="001314F9">
        <w:rPr>
          <w:rFonts w:ascii="Arial" w:hAnsi="Arial" w:cs="Arial"/>
          <w:sz w:val="24"/>
          <w:szCs w:val="24"/>
        </w:rPr>
        <w:t>Liquida</w:t>
      </w:r>
      <w:r w:rsidR="00DD5966">
        <w:rPr>
          <w:rFonts w:ascii="Arial" w:hAnsi="Arial" w:cs="Arial"/>
          <w:sz w:val="24"/>
          <w:szCs w:val="24"/>
        </w:rPr>
        <w:t>r</w:t>
      </w:r>
      <w:r w:rsidR="00DD5966" w:rsidRPr="001314F9">
        <w:rPr>
          <w:rFonts w:ascii="Arial" w:hAnsi="Arial" w:cs="Arial"/>
          <w:sz w:val="24"/>
          <w:szCs w:val="24"/>
        </w:rPr>
        <w:t xml:space="preserve">, no </w:t>
      </w:r>
      <w:r w:rsidR="00DD5966">
        <w:rPr>
          <w:rFonts w:ascii="Arial" w:hAnsi="Arial" w:cs="Arial"/>
          <w:sz w:val="24"/>
          <w:szCs w:val="24"/>
        </w:rPr>
        <w:t>mês</w:t>
      </w:r>
      <w:r w:rsidR="00DD5966" w:rsidRPr="001314F9">
        <w:rPr>
          <w:rFonts w:ascii="Arial" w:hAnsi="Arial" w:cs="Arial"/>
          <w:sz w:val="24"/>
          <w:szCs w:val="24"/>
        </w:rPr>
        <w:t xml:space="preserve"> da </w:t>
      </w:r>
      <w:r w:rsidR="00DD5966" w:rsidRPr="00FA4A16">
        <w:rPr>
          <w:rFonts w:ascii="Arial" w:hAnsi="Arial" w:cs="Arial"/>
          <w:sz w:val="24"/>
          <w:szCs w:val="24"/>
        </w:rPr>
        <w:t>prestação de contas.</w:t>
      </w:r>
      <w:r w:rsidR="00DD5966" w:rsidRPr="00B21855">
        <w:rPr>
          <w:rFonts w:ascii="Arial" w:hAnsi="Arial" w:cs="Arial"/>
          <w:sz w:val="24"/>
          <w:szCs w:val="24"/>
        </w:rPr>
        <w:t xml:space="preserve"> </w:t>
      </w:r>
      <w:r w:rsidR="0026276E" w:rsidRPr="00B21855">
        <w:rPr>
          <w:rFonts w:ascii="Arial" w:hAnsi="Arial" w:cs="Arial"/>
          <w:sz w:val="24"/>
          <w:szCs w:val="24"/>
        </w:rPr>
        <w:t>(</w:t>
      </w:r>
      <w:r w:rsidR="0026276E" w:rsidRPr="00B93F6D">
        <w:rPr>
          <w:rFonts w:ascii="Arial" w:hAnsi="Arial" w:cs="Arial"/>
          <w:sz w:val="24"/>
          <w:szCs w:val="24"/>
          <w:u w:val="single"/>
        </w:rPr>
        <w:t>Consistência Impeditiva</w:t>
      </w:r>
      <w:r w:rsidR="0026276E" w:rsidRPr="00EA0905">
        <w:rPr>
          <w:rFonts w:ascii="Arial" w:hAnsi="Arial" w:cs="Arial"/>
          <w:sz w:val="24"/>
          <w:szCs w:val="24"/>
        </w:rPr>
        <w:t xml:space="preserve">)  </w:t>
      </w:r>
      <w:r w:rsidR="007C2B80" w:rsidRPr="00EC6E1E">
        <w:rPr>
          <w:b/>
          <w:i/>
          <w:sz w:val="28"/>
          <w:szCs w:val="28"/>
        </w:rPr>
        <w:t xml:space="preserve">ERRO </w:t>
      </w:r>
      <w:r w:rsidR="001A0873" w:rsidRPr="00EC6E1E">
        <w:rPr>
          <w:b/>
          <w:i/>
          <w:sz w:val="28"/>
          <w:szCs w:val="28"/>
        </w:rPr>
        <w:t xml:space="preserve">4244 </w:t>
      </w:r>
    </w:p>
    <w:p w14:paraId="17EDDB58" w14:textId="77777777" w:rsidR="00123DFE" w:rsidRPr="009766C4" w:rsidRDefault="00123DFE" w:rsidP="00195DF0">
      <w:pPr>
        <w:widowControl w:val="0"/>
        <w:jc w:val="both"/>
        <w:rPr>
          <w:sz w:val="24"/>
          <w:szCs w:val="24"/>
        </w:rPr>
      </w:pPr>
      <w:r w:rsidRPr="00692CBA">
        <w:rPr>
          <w:sz w:val="24"/>
          <w:szCs w:val="24"/>
        </w:rPr>
        <w:t>Obs: Por decisão da equipe, optou-se por não alterar a consistência para excluir o Conta Corrente 10 a partir de 2018</w:t>
      </w:r>
    </w:p>
    <w:p w14:paraId="1B048734" w14:textId="77777777" w:rsidR="00DD5966" w:rsidRPr="00B93F6D" w:rsidRDefault="00DD5966" w:rsidP="00195DF0">
      <w:pPr>
        <w:widowControl w:val="0"/>
        <w:spacing w:line="360" w:lineRule="auto"/>
        <w:jc w:val="both"/>
        <w:rPr>
          <w:rFonts w:ascii="Arial" w:hAnsi="Arial" w:cs="Arial"/>
          <w:i/>
          <w:sz w:val="24"/>
          <w:szCs w:val="24"/>
        </w:rPr>
      </w:pPr>
      <w:r w:rsidRPr="00B93F6D">
        <w:rPr>
          <w:rFonts w:ascii="Arial" w:hAnsi="Arial" w:cs="Arial"/>
          <w:b/>
          <w:i/>
          <w:sz w:val="24"/>
          <w:szCs w:val="24"/>
        </w:rPr>
        <w:t>Mensagem:</w:t>
      </w:r>
      <w:r w:rsidRPr="00B93F6D">
        <w:rPr>
          <w:rFonts w:ascii="Arial" w:hAnsi="Arial" w:cs="Arial"/>
          <w:b/>
          <w:bCs/>
          <w:i/>
          <w:sz w:val="24"/>
          <w:szCs w:val="24"/>
        </w:rPr>
        <w:t xml:space="preserve"> </w:t>
      </w:r>
      <w:r w:rsidRPr="00B93F6D">
        <w:rPr>
          <w:rFonts w:ascii="Arial" w:hAnsi="Arial" w:cs="Arial"/>
          <w:i/>
          <w:sz w:val="24"/>
          <w:szCs w:val="24"/>
        </w:rPr>
        <w:t xml:space="preserve">“Movimentação da Dotação da </w:t>
      </w:r>
      <w:r w:rsidR="00661FEE">
        <w:rPr>
          <w:rFonts w:ascii="Arial" w:hAnsi="Arial" w:cs="Arial"/>
          <w:i/>
          <w:sz w:val="24"/>
          <w:szCs w:val="24"/>
        </w:rPr>
        <w:t>Conta Contábil</w:t>
      </w:r>
      <w:r w:rsidRPr="00B93F6D">
        <w:rPr>
          <w:rFonts w:ascii="Arial" w:hAnsi="Arial" w:cs="Arial"/>
          <w:i/>
          <w:sz w:val="24"/>
          <w:szCs w:val="24"/>
        </w:rPr>
        <w:t xml:space="preserve"> 622130100</w:t>
      </w:r>
      <w:r w:rsidR="004B6CC6">
        <w:rPr>
          <w:rFonts w:ascii="Arial" w:hAnsi="Arial" w:cs="Arial"/>
          <w:i/>
          <w:sz w:val="24"/>
          <w:szCs w:val="24"/>
        </w:rPr>
        <w:t> </w:t>
      </w:r>
      <w:r w:rsidR="004B6CC6">
        <w:rPr>
          <w:rFonts w:ascii="Arial" w:hAnsi="Arial" w:cs="Arial"/>
          <w:i/>
          <w:sz w:val="24"/>
          <w:szCs w:val="24"/>
        </w:rPr>
        <w:noBreakHyphen/>
        <w:t> </w:t>
      </w:r>
      <w:r w:rsidRPr="00B93F6D">
        <w:rPr>
          <w:rFonts w:ascii="Arial" w:hAnsi="Arial" w:cs="Arial"/>
          <w:i/>
          <w:sz w:val="24"/>
          <w:szCs w:val="24"/>
        </w:rPr>
        <w:t xml:space="preserve">Crédito Empenhado a Liquidar sem correspondência nos empenhos da </w:t>
      </w:r>
      <w:r w:rsidR="00661FEE">
        <w:rPr>
          <w:rFonts w:ascii="Arial" w:hAnsi="Arial" w:cs="Arial"/>
          <w:i/>
          <w:sz w:val="24"/>
          <w:szCs w:val="24"/>
        </w:rPr>
        <w:t>Conta Contábil</w:t>
      </w:r>
      <w:r w:rsidRPr="00B93F6D">
        <w:rPr>
          <w:rFonts w:ascii="Arial" w:hAnsi="Arial" w:cs="Arial"/>
          <w:i/>
          <w:sz w:val="24"/>
          <w:szCs w:val="24"/>
        </w:rPr>
        <w:t xml:space="preserve"> 622920101</w:t>
      </w:r>
      <w:r w:rsidR="004B6CC6">
        <w:rPr>
          <w:rFonts w:ascii="Arial" w:hAnsi="Arial" w:cs="Arial"/>
          <w:i/>
          <w:sz w:val="24"/>
          <w:szCs w:val="24"/>
        </w:rPr>
        <w:t> </w:t>
      </w:r>
      <w:r w:rsidR="004B6CC6">
        <w:rPr>
          <w:rFonts w:ascii="Arial" w:hAnsi="Arial" w:cs="Arial"/>
          <w:i/>
          <w:sz w:val="24"/>
          <w:szCs w:val="24"/>
        </w:rPr>
        <w:noBreakHyphen/>
        <w:t> </w:t>
      </w:r>
      <w:r w:rsidRPr="00B93F6D">
        <w:rPr>
          <w:rFonts w:ascii="Arial" w:hAnsi="Arial" w:cs="Arial"/>
          <w:i/>
          <w:sz w:val="24"/>
          <w:szCs w:val="24"/>
        </w:rPr>
        <w:t>Empenhos a Liquidar, no mês da Prestação de Contas”.</w:t>
      </w:r>
    </w:p>
    <w:p w14:paraId="17C38D44" w14:textId="77777777" w:rsidR="001B2F22" w:rsidRDefault="001B2F22" w:rsidP="00195DF0">
      <w:pPr>
        <w:widowControl w:val="0"/>
        <w:spacing w:line="360" w:lineRule="auto"/>
        <w:jc w:val="both"/>
        <w:rPr>
          <w:rFonts w:ascii="Arial" w:hAnsi="Arial" w:cs="Arial"/>
          <w:i/>
        </w:rPr>
      </w:pPr>
    </w:p>
    <w:p w14:paraId="440F2618" w14:textId="6E9B19EF" w:rsidR="00DD5966" w:rsidRPr="006E51FE" w:rsidRDefault="00637005" w:rsidP="00195DF0">
      <w:pPr>
        <w:widowControl w:val="0"/>
        <w:spacing w:line="360" w:lineRule="auto"/>
        <w:jc w:val="both"/>
        <w:rPr>
          <w:b/>
          <w:i/>
          <w:sz w:val="28"/>
          <w:szCs w:val="28"/>
        </w:rPr>
      </w:pPr>
      <w:r>
        <w:rPr>
          <w:rFonts w:ascii="Arial" w:hAnsi="Arial" w:cs="Arial"/>
          <w:sz w:val="24"/>
          <w:szCs w:val="24"/>
        </w:rPr>
        <w:t>15</w:t>
      </w:r>
      <w:r w:rsidR="00DD5966" w:rsidRPr="00837405">
        <w:rPr>
          <w:rFonts w:ascii="Arial" w:hAnsi="Arial" w:cs="Arial"/>
          <w:sz w:val="24"/>
          <w:szCs w:val="24"/>
        </w:rPr>
        <w:t xml:space="preserve"> Verificar no </w:t>
      </w:r>
      <w:r w:rsidR="00661FEE" w:rsidRPr="00837405">
        <w:rPr>
          <w:rFonts w:ascii="Arial" w:hAnsi="Arial" w:cs="Arial"/>
          <w:sz w:val="24"/>
          <w:szCs w:val="24"/>
        </w:rPr>
        <w:t>Conta Corrente</w:t>
      </w:r>
      <w:r w:rsidR="00DD5966" w:rsidRPr="00837405">
        <w:rPr>
          <w:rFonts w:ascii="Arial" w:hAnsi="Arial" w:cs="Arial"/>
          <w:sz w:val="24"/>
          <w:szCs w:val="24"/>
        </w:rPr>
        <w:t xml:space="preserve"> 13, </w:t>
      </w:r>
      <w:r w:rsidR="00077348" w:rsidRPr="00837405">
        <w:rPr>
          <w:rFonts w:ascii="Arial" w:hAnsi="Arial" w:cs="Arial"/>
          <w:sz w:val="24"/>
          <w:szCs w:val="24"/>
        </w:rPr>
        <w:t xml:space="preserve">se a soma do (Mov. Crédito – Mov. Débito) das Contas Contábeis </w:t>
      </w:r>
      <w:r w:rsidR="00DD5966" w:rsidRPr="00837405">
        <w:rPr>
          <w:rFonts w:ascii="Arial" w:hAnsi="Arial" w:cs="Arial"/>
          <w:sz w:val="24"/>
          <w:szCs w:val="24"/>
        </w:rPr>
        <w:t>622130200</w:t>
      </w:r>
      <w:r w:rsidR="004B6CC6" w:rsidRPr="00837405">
        <w:rPr>
          <w:rFonts w:ascii="Arial" w:hAnsi="Arial" w:cs="Arial"/>
          <w:sz w:val="24"/>
          <w:szCs w:val="24"/>
        </w:rPr>
        <w:t> </w:t>
      </w:r>
      <w:r w:rsidR="004B6CC6" w:rsidRPr="00837405">
        <w:rPr>
          <w:rFonts w:ascii="Arial" w:hAnsi="Arial" w:cs="Arial"/>
          <w:sz w:val="24"/>
          <w:szCs w:val="24"/>
        </w:rPr>
        <w:noBreakHyphen/>
        <w:t> </w:t>
      </w:r>
      <w:r w:rsidR="00DD5966" w:rsidRPr="00837405">
        <w:rPr>
          <w:rFonts w:ascii="Arial" w:hAnsi="Arial" w:cs="Arial"/>
          <w:sz w:val="24"/>
          <w:szCs w:val="24"/>
        </w:rPr>
        <w:t>Crédito Empenhado em Liquidação</w:t>
      </w:r>
      <w:r w:rsidR="00077348" w:rsidRPr="00837405">
        <w:rPr>
          <w:rFonts w:ascii="Arial" w:hAnsi="Arial" w:cs="Arial"/>
          <w:sz w:val="24"/>
          <w:szCs w:val="24"/>
        </w:rPr>
        <w:t xml:space="preserve"> e 622130600 - Empenhos em Liquidação Inscritos em RPNP</w:t>
      </w:r>
      <w:r w:rsidR="00DD5966" w:rsidRPr="00837405">
        <w:rPr>
          <w:rFonts w:ascii="Arial" w:hAnsi="Arial" w:cs="Arial"/>
          <w:sz w:val="24"/>
          <w:szCs w:val="24"/>
        </w:rPr>
        <w:t>, para a chave: (</w:t>
      </w:r>
      <w:r w:rsidR="002041E9" w:rsidRPr="00837405">
        <w:rPr>
          <w:rFonts w:ascii="Arial" w:hAnsi="Arial" w:cs="Arial"/>
          <w:sz w:val="24"/>
          <w:szCs w:val="24"/>
        </w:rPr>
        <w:t xml:space="preserve">Código do Órgão; Código da Unidade </w:t>
      </w:r>
      <w:r w:rsidR="002041E9">
        <w:rPr>
          <w:rFonts w:ascii="Arial" w:hAnsi="Arial" w:cs="Arial"/>
          <w:sz w:val="24"/>
          <w:szCs w:val="24"/>
        </w:rPr>
        <w:t>O</w:t>
      </w:r>
      <w:r w:rsidR="002041E9" w:rsidRPr="00B21855">
        <w:rPr>
          <w:rFonts w:ascii="Arial" w:hAnsi="Arial" w:cs="Arial"/>
          <w:sz w:val="24"/>
          <w:szCs w:val="24"/>
        </w:rPr>
        <w:t xml:space="preserve">rçamentária; </w:t>
      </w:r>
      <w:r w:rsidR="002041E9">
        <w:rPr>
          <w:rFonts w:ascii="Arial" w:hAnsi="Arial" w:cs="Arial"/>
          <w:sz w:val="24"/>
          <w:szCs w:val="24"/>
        </w:rPr>
        <w:t>F</w:t>
      </w:r>
      <w:r w:rsidR="002041E9" w:rsidRPr="00B21855">
        <w:rPr>
          <w:rFonts w:ascii="Arial" w:hAnsi="Arial" w:cs="Arial"/>
          <w:sz w:val="24"/>
          <w:szCs w:val="24"/>
        </w:rPr>
        <w:t xml:space="preserve">unção; </w:t>
      </w:r>
      <w:r w:rsidR="002041E9">
        <w:rPr>
          <w:rFonts w:ascii="Arial" w:hAnsi="Arial" w:cs="Arial"/>
          <w:sz w:val="24"/>
          <w:szCs w:val="24"/>
        </w:rPr>
        <w:t>S</w:t>
      </w:r>
      <w:r w:rsidR="002041E9" w:rsidRPr="00B21855">
        <w:rPr>
          <w:rFonts w:ascii="Arial" w:hAnsi="Arial" w:cs="Arial"/>
          <w:sz w:val="24"/>
          <w:szCs w:val="24"/>
        </w:rPr>
        <w:t xml:space="preserve">ubfunção; </w:t>
      </w:r>
      <w:r w:rsidR="002041E9">
        <w:rPr>
          <w:rFonts w:ascii="Arial" w:hAnsi="Arial" w:cs="Arial"/>
          <w:sz w:val="24"/>
          <w:szCs w:val="24"/>
        </w:rPr>
        <w:t>P</w:t>
      </w:r>
      <w:r w:rsidR="002041E9" w:rsidRPr="00B21855">
        <w:rPr>
          <w:rFonts w:ascii="Arial" w:hAnsi="Arial" w:cs="Arial"/>
          <w:sz w:val="24"/>
          <w:szCs w:val="24"/>
        </w:rPr>
        <w:t xml:space="preserve">rograma; </w:t>
      </w:r>
      <w:r w:rsidR="002041E9">
        <w:rPr>
          <w:rFonts w:ascii="Arial" w:hAnsi="Arial" w:cs="Arial"/>
          <w:sz w:val="24"/>
          <w:szCs w:val="24"/>
        </w:rPr>
        <w:t>A</w:t>
      </w:r>
      <w:r w:rsidR="002041E9" w:rsidRPr="00B21855">
        <w:rPr>
          <w:rFonts w:ascii="Arial" w:hAnsi="Arial" w:cs="Arial"/>
          <w:sz w:val="24"/>
          <w:szCs w:val="24"/>
        </w:rPr>
        <w:t>ção</w:t>
      </w:r>
      <w:r w:rsidR="002041E9">
        <w:rPr>
          <w:rFonts w:ascii="Arial" w:hAnsi="Arial" w:cs="Arial"/>
          <w:sz w:val="24"/>
          <w:szCs w:val="24"/>
        </w:rPr>
        <w:t> </w:t>
      </w:r>
      <w:r w:rsidR="002041E9">
        <w:rPr>
          <w:rFonts w:ascii="Arial" w:hAnsi="Arial" w:cs="Arial"/>
          <w:sz w:val="24"/>
          <w:szCs w:val="24"/>
        </w:rPr>
        <w:noBreakHyphen/>
        <w:t> P</w:t>
      </w:r>
      <w:r w:rsidR="002041E9" w:rsidRPr="00B21855">
        <w:rPr>
          <w:rFonts w:ascii="Arial" w:hAnsi="Arial" w:cs="Arial"/>
          <w:sz w:val="24"/>
          <w:szCs w:val="24"/>
        </w:rPr>
        <w:t>rojeto\</w:t>
      </w:r>
      <w:r w:rsidR="002041E9">
        <w:rPr>
          <w:rFonts w:ascii="Arial" w:hAnsi="Arial" w:cs="Arial"/>
          <w:sz w:val="24"/>
          <w:szCs w:val="24"/>
        </w:rPr>
        <w:t>Atividade\O</w:t>
      </w:r>
      <w:r w:rsidR="002041E9" w:rsidRPr="00B21855">
        <w:rPr>
          <w:rFonts w:ascii="Arial" w:hAnsi="Arial" w:cs="Arial"/>
          <w:sz w:val="24"/>
          <w:szCs w:val="24"/>
        </w:rPr>
        <w:t xml:space="preserve">perações </w:t>
      </w:r>
      <w:r w:rsidR="002041E9">
        <w:rPr>
          <w:rFonts w:ascii="Arial" w:hAnsi="Arial" w:cs="Arial"/>
          <w:sz w:val="24"/>
          <w:szCs w:val="24"/>
        </w:rPr>
        <w:t>E</w:t>
      </w:r>
      <w:r w:rsidR="002041E9" w:rsidRPr="00B21855">
        <w:rPr>
          <w:rFonts w:ascii="Arial" w:hAnsi="Arial" w:cs="Arial"/>
          <w:sz w:val="24"/>
          <w:szCs w:val="24"/>
        </w:rPr>
        <w:t xml:space="preserve">speciais; </w:t>
      </w:r>
      <w:r w:rsidR="002041E9">
        <w:rPr>
          <w:rFonts w:ascii="Arial" w:hAnsi="Arial" w:cs="Arial"/>
          <w:sz w:val="24"/>
          <w:szCs w:val="24"/>
        </w:rPr>
        <w:t>Categoria E</w:t>
      </w:r>
      <w:r w:rsidR="002041E9" w:rsidRPr="00B21855">
        <w:rPr>
          <w:rFonts w:ascii="Arial" w:hAnsi="Arial" w:cs="Arial"/>
          <w:sz w:val="24"/>
          <w:szCs w:val="24"/>
        </w:rPr>
        <w:t xml:space="preserve">conômica;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D</w:t>
      </w:r>
      <w:r w:rsidR="002041E9" w:rsidRPr="00B21855">
        <w:rPr>
          <w:rFonts w:ascii="Arial" w:hAnsi="Arial" w:cs="Arial"/>
          <w:sz w:val="24"/>
          <w:szCs w:val="24"/>
        </w:rPr>
        <w:t xml:space="preserve">espesa; </w:t>
      </w:r>
      <w:r w:rsidR="002041E9">
        <w:rPr>
          <w:rFonts w:ascii="Arial" w:hAnsi="Arial" w:cs="Arial"/>
          <w:sz w:val="24"/>
          <w:szCs w:val="24"/>
        </w:rPr>
        <w:t>M</w:t>
      </w:r>
      <w:r w:rsidR="002041E9" w:rsidRPr="00B21855">
        <w:rPr>
          <w:rFonts w:ascii="Arial" w:hAnsi="Arial" w:cs="Arial"/>
          <w:sz w:val="24"/>
          <w:szCs w:val="24"/>
        </w:rPr>
        <w:t xml:space="preserve">odalidade de </w:t>
      </w:r>
      <w:r w:rsidR="002041E9">
        <w:rPr>
          <w:rFonts w:ascii="Arial" w:hAnsi="Arial" w:cs="Arial"/>
          <w:sz w:val="24"/>
          <w:szCs w:val="24"/>
        </w:rPr>
        <w:t>A</w:t>
      </w:r>
      <w:r w:rsidR="002041E9" w:rsidRPr="00B21855">
        <w:rPr>
          <w:rFonts w:ascii="Arial" w:hAnsi="Arial" w:cs="Arial"/>
          <w:sz w:val="24"/>
          <w:szCs w:val="24"/>
        </w:rPr>
        <w:t xml:space="preserve">plicação; </w:t>
      </w:r>
      <w:r w:rsidR="002041E9">
        <w:rPr>
          <w:rFonts w:ascii="Arial" w:hAnsi="Arial" w:cs="Arial"/>
          <w:sz w:val="24"/>
          <w:szCs w:val="24"/>
        </w:rPr>
        <w:t>E</w:t>
      </w:r>
      <w:r w:rsidR="002041E9" w:rsidRPr="00B21855">
        <w:rPr>
          <w:rFonts w:ascii="Arial" w:hAnsi="Arial" w:cs="Arial"/>
          <w:sz w:val="24"/>
          <w:szCs w:val="24"/>
        </w:rPr>
        <w:t xml:space="preserve">lemento de </w:t>
      </w:r>
      <w:r w:rsidR="002041E9">
        <w:rPr>
          <w:rFonts w:ascii="Arial" w:hAnsi="Arial" w:cs="Arial"/>
          <w:sz w:val="24"/>
          <w:szCs w:val="24"/>
        </w:rPr>
        <w:t>D</w:t>
      </w:r>
      <w:r w:rsidR="002041E9" w:rsidRPr="00B21855">
        <w:rPr>
          <w:rFonts w:ascii="Arial" w:hAnsi="Arial" w:cs="Arial"/>
          <w:sz w:val="24"/>
          <w:szCs w:val="24"/>
        </w:rPr>
        <w:t>espesa;</w:t>
      </w:r>
      <w:r w:rsidR="002041E9">
        <w:rPr>
          <w:rFonts w:ascii="Arial" w:hAnsi="Arial" w:cs="Arial"/>
          <w:sz w:val="24"/>
          <w:szCs w:val="24"/>
        </w:rPr>
        <w:t xml:space="preserve"> Subelemento de Despesa;</w:t>
      </w:r>
      <w:r w:rsidR="002041E9" w:rsidRPr="00B21855">
        <w:rPr>
          <w:rFonts w:ascii="Arial" w:hAnsi="Arial" w:cs="Arial"/>
          <w:sz w:val="24"/>
          <w:szCs w:val="24"/>
        </w:rPr>
        <w:t xml:space="preserve">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F</w:t>
      </w:r>
      <w:r w:rsidR="002041E9" w:rsidRPr="00B21855">
        <w:rPr>
          <w:rFonts w:ascii="Arial" w:hAnsi="Arial" w:cs="Arial"/>
          <w:sz w:val="24"/>
          <w:szCs w:val="24"/>
        </w:rPr>
        <w:t>onte/</w:t>
      </w:r>
      <w:r w:rsidR="002041E9">
        <w:rPr>
          <w:rFonts w:ascii="Arial" w:hAnsi="Arial" w:cs="Arial"/>
          <w:sz w:val="24"/>
          <w:szCs w:val="24"/>
        </w:rPr>
        <w:t>Destinação de R</w:t>
      </w:r>
      <w:r w:rsidR="002041E9" w:rsidRPr="00B21855">
        <w:rPr>
          <w:rFonts w:ascii="Arial" w:hAnsi="Arial" w:cs="Arial"/>
          <w:sz w:val="24"/>
          <w:szCs w:val="24"/>
        </w:rPr>
        <w:t xml:space="preserve">ecursos; </w:t>
      </w:r>
      <w:r w:rsidR="002041E9">
        <w:rPr>
          <w:rFonts w:ascii="Arial" w:hAnsi="Arial" w:cs="Arial"/>
          <w:sz w:val="24"/>
          <w:szCs w:val="24"/>
        </w:rPr>
        <w:t>C</w:t>
      </w:r>
      <w:r w:rsidR="002041E9" w:rsidRPr="00B21855">
        <w:rPr>
          <w:rFonts w:ascii="Arial" w:hAnsi="Arial" w:cs="Arial"/>
          <w:sz w:val="24"/>
          <w:szCs w:val="24"/>
        </w:rPr>
        <w:t xml:space="preserve">ódigo da </w:t>
      </w:r>
      <w:r w:rsidR="002041E9">
        <w:rPr>
          <w:rFonts w:ascii="Arial" w:hAnsi="Arial" w:cs="Arial"/>
          <w:sz w:val="24"/>
          <w:szCs w:val="24"/>
        </w:rPr>
        <w:t>E</w:t>
      </w:r>
      <w:r w:rsidR="002041E9" w:rsidRPr="00B21855">
        <w:rPr>
          <w:rFonts w:ascii="Arial" w:hAnsi="Arial" w:cs="Arial"/>
          <w:sz w:val="24"/>
          <w:szCs w:val="24"/>
        </w:rPr>
        <w:t xml:space="preserve">specificação </w:t>
      </w:r>
      <w:r w:rsidR="002041E9" w:rsidRPr="00B21855">
        <w:rPr>
          <w:rFonts w:ascii="Arial" w:hAnsi="Arial" w:cs="Arial"/>
          <w:sz w:val="24"/>
          <w:szCs w:val="24"/>
        </w:rPr>
        <w:lastRenderedPageBreak/>
        <w:t xml:space="preserve">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Destinações de Recursos – Parte F</w:t>
      </w:r>
      <w:r w:rsidR="002041E9" w:rsidRPr="00B21855">
        <w:rPr>
          <w:rFonts w:ascii="Arial" w:hAnsi="Arial" w:cs="Arial"/>
          <w:sz w:val="24"/>
          <w:szCs w:val="24"/>
        </w:rPr>
        <w:t xml:space="preserve">ixa ; </w:t>
      </w:r>
      <w:r w:rsidR="002041E9">
        <w:rPr>
          <w:rFonts w:ascii="Arial" w:hAnsi="Arial" w:cs="Arial"/>
          <w:sz w:val="24"/>
          <w:szCs w:val="24"/>
        </w:rPr>
        <w:t>Código do D</w:t>
      </w:r>
      <w:r w:rsidR="002041E9" w:rsidRPr="00B21855">
        <w:rPr>
          <w:rFonts w:ascii="Arial" w:hAnsi="Arial" w:cs="Arial"/>
          <w:sz w:val="24"/>
          <w:szCs w:val="24"/>
        </w:rPr>
        <w:t xml:space="preserve">etalhamento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w:t>
      </w:r>
      <w:r w:rsidR="002041E9" w:rsidRPr="00B21855">
        <w:rPr>
          <w:rFonts w:ascii="Arial" w:hAnsi="Arial" w:cs="Arial"/>
          <w:sz w:val="24"/>
          <w:szCs w:val="24"/>
        </w:rPr>
        <w:t xml:space="preserve">estinações de </w:t>
      </w:r>
      <w:r w:rsidR="002041E9">
        <w:rPr>
          <w:rFonts w:ascii="Arial" w:hAnsi="Arial" w:cs="Arial"/>
          <w:sz w:val="24"/>
          <w:szCs w:val="24"/>
        </w:rPr>
        <w:t>R</w:t>
      </w:r>
      <w:r w:rsidR="002041E9" w:rsidRPr="00B21855">
        <w:rPr>
          <w:rFonts w:ascii="Arial" w:hAnsi="Arial" w:cs="Arial"/>
          <w:sz w:val="24"/>
          <w:szCs w:val="24"/>
        </w:rPr>
        <w:t xml:space="preserve">ecursos – </w:t>
      </w:r>
      <w:r w:rsidR="002041E9">
        <w:rPr>
          <w:rFonts w:ascii="Arial" w:hAnsi="Arial" w:cs="Arial"/>
          <w:sz w:val="24"/>
          <w:szCs w:val="24"/>
        </w:rPr>
        <w:t>P</w:t>
      </w:r>
      <w:r w:rsidR="002041E9" w:rsidRPr="00B21855">
        <w:rPr>
          <w:rFonts w:ascii="Arial" w:hAnsi="Arial" w:cs="Arial"/>
          <w:sz w:val="24"/>
          <w:szCs w:val="24"/>
        </w:rPr>
        <w:t xml:space="preserve">arte </w:t>
      </w:r>
      <w:r w:rsidR="002041E9">
        <w:rPr>
          <w:rFonts w:ascii="Arial" w:hAnsi="Arial" w:cs="Arial"/>
          <w:sz w:val="24"/>
          <w:szCs w:val="24"/>
        </w:rPr>
        <w:t>V</w:t>
      </w:r>
      <w:r w:rsidR="002041E9" w:rsidRPr="00B21855">
        <w:rPr>
          <w:rFonts w:ascii="Arial" w:hAnsi="Arial" w:cs="Arial"/>
          <w:sz w:val="24"/>
          <w:szCs w:val="24"/>
        </w:rPr>
        <w:t>ariável</w:t>
      </w:r>
      <w:r w:rsidR="00837405">
        <w:rPr>
          <w:rFonts w:ascii="Arial" w:hAnsi="Arial" w:cs="Arial"/>
          <w:sz w:val="24"/>
          <w:szCs w:val="24"/>
        </w:rPr>
        <w:t xml:space="preserve">; </w:t>
      </w:r>
      <w:r w:rsidR="009A5BD2" w:rsidRPr="006E51FE">
        <w:rPr>
          <w:rFonts w:ascii="Arial" w:hAnsi="Arial" w:cs="Arial"/>
          <w:sz w:val="24"/>
          <w:szCs w:val="24"/>
        </w:rPr>
        <w:t>CodigoComplementoFontesDestinacoesRecursos</w:t>
      </w:r>
      <w:r w:rsidR="00DD5966" w:rsidRPr="006E51FE">
        <w:rPr>
          <w:rFonts w:ascii="Arial" w:hAnsi="Arial" w:cs="Arial"/>
          <w:sz w:val="24"/>
          <w:szCs w:val="24"/>
        </w:rPr>
        <w:t xml:space="preserve">) </w:t>
      </w:r>
      <w:r w:rsidR="00A00062" w:rsidRPr="006E51FE">
        <w:rPr>
          <w:rFonts w:ascii="Arial" w:hAnsi="Arial" w:cs="Arial"/>
          <w:sz w:val="24"/>
          <w:szCs w:val="24"/>
        </w:rPr>
        <w:t>é igual ao valor da soma dos (Mov. Créditos – Mov. Débitos)</w:t>
      </w:r>
      <w:r w:rsidR="00DD5966" w:rsidRPr="006E51FE">
        <w:rPr>
          <w:rFonts w:ascii="Arial" w:hAnsi="Arial" w:cs="Arial"/>
          <w:sz w:val="24"/>
          <w:szCs w:val="24"/>
        </w:rPr>
        <w:t xml:space="preserve"> para mesma dotação (chave) </w:t>
      </w:r>
      <w:r w:rsidR="00DD5966" w:rsidRPr="001314F9">
        <w:rPr>
          <w:rFonts w:ascii="Arial" w:hAnsi="Arial" w:cs="Arial"/>
          <w:sz w:val="24"/>
          <w:szCs w:val="24"/>
        </w:rPr>
        <w:t xml:space="preserve">informada </w:t>
      </w:r>
      <w:r w:rsidR="00DD5966">
        <w:rPr>
          <w:rFonts w:ascii="Arial" w:hAnsi="Arial" w:cs="Arial"/>
          <w:sz w:val="24"/>
          <w:szCs w:val="24"/>
        </w:rPr>
        <w:t xml:space="preserve">no </w:t>
      </w:r>
      <w:r w:rsidR="00661FEE">
        <w:rPr>
          <w:rFonts w:ascii="Arial" w:hAnsi="Arial" w:cs="Arial"/>
          <w:sz w:val="24"/>
          <w:szCs w:val="24"/>
        </w:rPr>
        <w:t>Conta Corrente</w:t>
      </w:r>
      <w:r w:rsidR="00DD5966">
        <w:rPr>
          <w:rFonts w:ascii="Arial" w:hAnsi="Arial" w:cs="Arial"/>
          <w:sz w:val="24"/>
          <w:szCs w:val="24"/>
        </w:rPr>
        <w:t xml:space="preserve"> 09 </w:t>
      </w:r>
      <w:r w:rsidR="00DD5966" w:rsidRPr="009766C4">
        <w:rPr>
          <w:rFonts w:ascii="Arial" w:hAnsi="Arial" w:cs="Arial"/>
          <w:strike/>
          <w:sz w:val="24"/>
          <w:szCs w:val="24"/>
        </w:rPr>
        <w:t>ou 10</w:t>
      </w:r>
      <w:r w:rsidR="00DD5966" w:rsidRPr="009766C4">
        <w:rPr>
          <w:rFonts w:ascii="Arial" w:hAnsi="Arial" w:cs="Arial"/>
          <w:sz w:val="24"/>
          <w:szCs w:val="24"/>
        </w:rPr>
        <w:t xml:space="preserve"> </w:t>
      </w:r>
      <w:r w:rsidR="00DD5966">
        <w:rPr>
          <w:rFonts w:ascii="Arial" w:hAnsi="Arial" w:cs="Arial"/>
          <w:sz w:val="24"/>
          <w:szCs w:val="24"/>
        </w:rPr>
        <w:t xml:space="preserve">(de todo o exercício) </w:t>
      </w:r>
      <w:r w:rsidR="00DD5966" w:rsidRPr="00317A1E">
        <w:rPr>
          <w:rFonts w:ascii="Arial" w:hAnsi="Arial" w:cs="Arial"/>
          <w:sz w:val="24"/>
          <w:szCs w:val="24"/>
        </w:rPr>
        <w:t>referenciada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FA4A16">
        <w:rPr>
          <w:rFonts w:ascii="Arial" w:hAnsi="Arial" w:cs="Arial"/>
          <w:sz w:val="24"/>
          <w:szCs w:val="24"/>
        </w:rPr>
        <w:t xml:space="preserve"> </w:t>
      </w:r>
      <w:r w:rsidR="00DD5966">
        <w:rPr>
          <w:rFonts w:ascii="Arial" w:hAnsi="Arial" w:cs="Arial"/>
          <w:sz w:val="24"/>
          <w:szCs w:val="24"/>
        </w:rPr>
        <w:t>d</w:t>
      </w:r>
      <w:r w:rsidR="00DD5966" w:rsidRPr="00FA4A16">
        <w:rPr>
          <w:rFonts w:ascii="Arial" w:hAnsi="Arial" w:cs="Arial"/>
          <w:sz w:val="24"/>
          <w:szCs w:val="24"/>
        </w:rPr>
        <w:t>o</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1</w:t>
      </w:r>
      <w:r w:rsidR="00DD5966">
        <w:rPr>
          <w:rFonts w:ascii="Arial" w:hAnsi="Arial" w:cs="Arial"/>
          <w:sz w:val="24"/>
          <w:szCs w:val="24"/>
        </w:rPr>
        <w:t>4 da</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2</w:t>
      </w:r>
      <w:r w:rsidR="00B93F6D">
        <w:rPr>
          <w:rFonts w:ascii="Arial" w:hAnsi="Arial" w:cs="Arial"/>
          <w:sz w:val="24"/>
          <w:szCs w:val="24"/>
        </w:rPr>
        <w:t> </w:t>
      </w:r>
      <w:r w:rsidR="00B93F6D">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w:t>
      </w:r>
      <w:r w:rsidR="00DD5966">
        <w:rPr>
          <w:rFonts w:ascii="Arial" w:hAnsi="Arial" w:cs="Arial"/>
          <w:sz w:val="24"/>
          <w:szCs w:val="24"/>
        </w:rPr>
        <w:t xml:space="preserve">em </w:t>
      </w:r>
      <w:r w:rsidR="00DD5966" w:rsidRPr="001314F9">
        <w:rPr>
          <w:rFonts w:ascii="Arial" w:hAnsi="Arial" w:cs="Arial"/>
          <w:sz w:val="24"/>
          <w:szCs w:val="24"/>
        </w:rPr>
        <w:t>Liquida</w:t>
      </w:r>
      <w:r w:rsidR="00DD5966">
        <w:rPr>
          <w:rFonts w:ascii="Arial" w:hAnsi="Arial" w:cs="Arial"/>
          <w:sz w:val="24"/>
          <w:szCs w:val="24"/>
        </w:rPr>
        <w:t>ção</w:t>
      </w:r>
      <w:r w:rsidR="00DD5966" w:rsidRPr="001314F9">
        <w:rPr>
          <w:rFonts w:ascii="Arial" w:hAnsi="Arial" w:cs="Arial"/>
          <w:sz w:val="24"/>
          <w:szCs w:val="24"/>
        </w:rPr>
        <w:t xml:space="preserve">, no </w:t>
      </w:r>
      <w:r w:rsidR="00DD5966">
        <w:rPr>
          <w:rFonts w:ascii="Arial" w:hAnsi="Arial" w:cs="Arial"/>
          <w:sz w:val="24"/>
          <w:szCs w:val="24"/>
        </w:rPr>
        <w:t>mês</w:t>
      </w:r>
      <w:r w:rsidR="00DD5966" w:rsidRPr="001314F9">
        <w:rPr>
          <w:rFonts w:ascii="Arial" w:hAnsi="Arial" w:cs="Arial"/>
          <w:sz w:val="24"/>
          <w:szCs w:val="24"/>
        </w:rPr>
        <w:t xml:space="preserve"> da </w:t>
      </w:r>
      <w:r w:rsidR="00DD5966" w:rsidRPr="00FA4A16">
        <w:rPr>
          <w:rFonts w:ascii="Arial" w:hAnsi="Arial" w:cs="Arial"/>
          <w:sz w:val="24"/>
          <w:szCs w:val="24"/>
        </w:rPr>
        <w:t>prestação de contas.</w:t>
      </w:r>
      <w:r w:rsidR="00C41CDB">
        <w:rPr>
          <w:rFonts w:ascii="Arial" w:hAnsi="Arial" w:cs="Arial"/>
          <w:sz w:val="24"/>
          <w:szCs w:val="24"/>
        </w:rPr>
        <w:t xml:space="preserve"> </w:t>
      </w:r>
      <w:r w:rsidR="00C41CDB" w:rsidRPr="00B21855">
        <w:rPr>
          <w:rFonts w:ascii="Arial" w:hAnsi="Arial" w:cs="Arial"/>
          <w:sz w:val="24"/>
          <w:szCs w:val="24"/>
        </w:rPr>
        <w:t>(</w:t>
      </w:r>
      <w:r w:rsidR="00C41CDB" w:rsidRPr="00B93F6D">
        <w:rPr>
          <w:rFonts w:ascii="Arial" w:hAnsi="Arial" w:cs="Arial"/>
          <w:sz w:val="24"/>
          <w:szCs w:val="24"/>
          <w:u w:val="single"/>
        </w:rPr>
        <w:t>Consistência Impeditiva</w:t>
      </w:r>
      <w:r w:rsidR="00C41CDB" w:rsidRPr="00B21855">
        <w:rPr>
          <w:rFonts w:ascii="Arial" w:hAnsi="Arial" w:cs="Arial"/>
          <w:sz w:val="24"/>
          <w:szCs w:val="24"/>
        </w:rPr>
        <w:t xml:space="preserve">)  </w:t>
      </w:r>
      <w:r w:rsidR="00837405" w:rsidRPr="006E51FE">
        <w:rPr>
          <w:b/>
          <w:i/>
          <w:sz w:val="28"/>
          <w:szCs w:val="28"/>
        </w:rPr>
        <w:t xml:space="preserve">ERRO </w:t>
      </w:r>
      <w:r w:rsidR="005110CA" w:rsidRPr="006E51FE">
        <w:rPr>
          <w:b/>
          <w:i/>
          <w:sz w:val="28"/>
          <w:szCs w:val="28"/>
        </w:rPr>
        <w:t xml:space="preserve">4245 </w:t>
      </w:r>
    </w:p>
    <w:p w14:paraId="14354FFF" w14:textId="77777777" w:rsidR="00E0165E" w:rsidRPr="009766C4" w:rsidRDefault="00E0165E" w:rsidP="00195DF0">
      <w:pPr>
        <w:widowControl w:val="0"/>
        <w:jc w:val="both"/>
        <w:rPr>
          <w:sz w:val="24"/>
          <w:szCs w:val="24"/>
        </w:rPr>
      </w:pPr>
      <w:r w:rsidRPr="008701B5">
        <w:rPr>
          <w:sz w:val="24"/>
          <w:szCs w:val="24"/>
        </w:rPr>
        <w:t>Obs: Por decisão da equipe, optou-se por não alterar a consistência para excluir o Conta Corrente 10 a partir de 2018</w:t>
      </w:r>
    </w:p>
    <w:p w14:paraId="5C4AA4FB" w14:textId="77777777" w:rsidR="00DD5966" w:rsidRPr="00B93F6D" w:rsidRDefault="00DD5966" w:rsidP="00195DF0">
      <w:pPr>
        <w:widowControl w:val="0"/>
        <w:spacing w:line="360" w:lineRule="auto"/>
        <w:jc w:val="both"/>
        <w:rPr>
          <w:rFonts w:ascii="Arial" w:hAnsi="Arial" w:cs="Arial"/>
          <w:i/>
          <w:sz w:val="24"/>
          <w:szCs w:val="24"/>
        </w:rPr>
      </w:pPr>
      <w:r w:rsidRPr="00B93F6D">
        <w:rPr>
          <w:rFonts w:ascii="Arial" w:hAnsi="Arial" w:cs="Arial"/>
          <w:b/>
          <w:i/>
          <w:sz w:val="24"/>
          <w:szCs w:val="24"/>
        </w:rPr>
        <w:t>Mensagem:</w:t>
      </w:r>
      <w:r w:rsidRPr="00B93F6D">
        <w:rPr>
          <w:rFonts w:ascii="Arial" w:hAnsi="Arial" w:cs="Arial"/>
          <w:b/>
          <w:bCs/>
          <w:i/>
          <w:sz w:val="24"/>
          <w:szCs w:val="24"/>
        </w:rPr>
        <w:t xml:space="preserve"> </w:t>
      </w:r>
      <w:r w:rsidRPr="00B93F6D">
        <w:rPr>
          <w:rFonts w:ascii="Arial" w:hAnsi="Arial" w:cs="Arial"/>
          <w:i/>
          <w:sz w:val="24"/>
          <w:szCs w:val="24"/>
        </w:rPr>
        <w:t xml:space="preserve">“Movimentação da Dotação da </w:t>
      </w:r>
      <w:r w:rsidR="00661FEE">
        <w:rPr>
          <w:rFonts w:ascii="Arial" w:hAnsi="Arial" w:cs="Arial"/>
          <w:i/>
          <w:sz w:val="24"/>
          <w:szCs w:val="24"/>
        </w:rPr>
        <w:t>Conta Contábil</w:t>
      </w:r>
      <w:r w:rsidRPr="00B93F6D">
        <w:rPr>
          <w:rFonts w:ascii="Arial" w:hAnsi="Arial" w:cs="Arial"/>
          <w:i/>
          <w:sz w:val="24"/>
          <w:szCs w:val="24"/>
        </w:rPr>
        <w:t xml:space="preserve"> 622130200</w:t>
      </w:r>
      <w:r w:rsidR="00B93F6D">
        <w:rPr>
          <w:rFonts w:ascii="Arial" w:hAnsi="Arial" w:cs="Arial"/>
          <w:i/>
          <w:sz w:val="24"/>
          <w:szCs w:val="24"/>
        </w:rPr>
        <w:t> </w:t>
      </w:r>
      <w:r w:rsidR="00B93F6D">
        <w:rPr>
          <w:rFonts w:ascii="Arial" w:hAnsi="Arial" w:cs="Arial"/>
          <w:i/>
          <w:sz w:val="24"/>
          <w:szCs w:val="24"/>
        </w:rPr>
        <w:noBreakHyphen/>
        <w:t> </w:t>
      </w:r>
      <w:r w:rsidRPr="00B93F6D">
        <w:rPr>
          <w:rFonts w:ascii="Arial" w:hAnsi="Arial" w:cs="Arial"/>
          <w:i/>
          <w:sz w:val="24"/>
          <w:szCs w:val="24"/>
        </w:rPr>
        <w:t xml:space="preserve">Crédito Empenhado em Liquidação sem correspondência nos empenhos da </w:t>
      </w:r>
      <w:r w:rsidR="00661FEE">
        <w:rPr>
          <w:rFonts w:ascii="Arial" w:hAnsi="Arial" w:cs="Arial"/>
          <w:i/>
          <w:sz w:val="24"/>
          <w:szCs w:val="24"/>
        </w:rPr>
        <w:t>Conta Contábil</w:t>
      </w:r>
      <w:r w:rsidRPr="00B93F6D">
        <w:rPr>
          <w:rFonts w:ascii="Arial" w:hAnsi="Arial" w:cs="Arial"/>
          <w:i/>
          <w:sz w:val="24"/>
          <w:szCs w:val="24"/>
        </w:rPr>
        <w:t xml:space="preserve"> 622920102</w:t>
      </w:r>
      <w:r w:rsidR="00B93F6D">
        <w:rPr>
          <w:rFonts w:ascii="Arial" w:hAnsi="Arial" w:cs="Arial"/>
          <w:i/>
          <w:sz w:val="24"/>
          <w:szCs w:val="24"/>
        </w:rPr>
        <w:t> </w:t>
      </w:r>
      <w:r w:rsidR="00B93F6D">
        <w:rPr>
          <w:rFonts w:ascii="Arial" w:hAnsi="Arial" w:cs="Arial"/>
          <w:i/>
          <w:sz w:val="24"/>
          <w:szCs w:val="24"/>
        </w:rPr>
        <w:noBreakHyphen/>
        <w:t> </w:t>
      </w:r>
      <w:r w:rsidRPr="00B93F6D">
        <w:rPr>
          <w:rFonts w:ascii="Arial" w:hAnsi="Arial" w:cs="Arial"/>
          <w:i/>
          <w:sz w:val="24"/>
          <w:szCs w:val="24"/>
        </w:rPr>
        <w:t>Empenhos em Liquidação, no mês da Prestação de Contas”.</w:t>
      </w:r>
    </w:p>
    <w:p w14:paraId="36A805A1" w14:textId="77777777" w:rsidR="00DD5966" w:rsidRDefault="00DD5966" w:rsidP="00195DF0">
      <w:pPr>
        <w:widowControl w:val="0"/>
        <w:spacing w:line="360" w:lineRule="auto"/>
        <w:jc w:val="both"/>
        <w:rPr>
          <w:rFonts w:ascii="Arial" w:hAnsi="Arial" w:cs="Arial"/>
          <w:sz w:val="24"/>
          <w:szCs w:val="24"/>
        </w:rPr>
      </w:pPr>
    </w:p>
    <w:p w14:paraId="66ECC029" w14:textId="3CFD5B6A" w:rsidR="00DD5966" w:rsidRPr="00CA6A40" w:rsidRDefault="00637005" w:rsidP="00195DF0">
      <w:pPr>
        <w:widowControl w:val="0"/>
        <w:spacing w:line="360" w:lineRule="auto"/>
        <w:jc w:val="both"/>
        <w:rPr>
          <w:b/>
          <w:i/>
          <w:sz w:val="28"/>
          <w:szCs w:val="28"/>
        </w:rPr>
      </w:pPr>
      <w:r>
        <w:rPr>
          <w:rFonts w:ascii="Arial" w:hAnsi="Arial" w:cs="Arial"/>
          <w:sz w:val="24"/>
          <w:szCs w:val="24"/>
        </w:rPr>
        <w:t>16</w:t>
      </w:r>
      <w:r w:rsidR="00DD5966" w:rsidRPr="00FA4A16">
        <w:rPr>
          <w:rFonts w:ascii="Arial" w:hAnsi="Arial" w:cs="Arial"/>
          <w:sz w:val="24"/>
          <w:szCs w:val="24"/>
        </w:rPr>
        <w:t xml:space="preserve"> Verificar </w:t>
      </w:r>
      <w:r w:rsidR="00DD5966" w:rsidRPr="001314F9">
        <w:rPr>
          <w:rFonts w:ascii="Arial" w:hAnsi="Arial" w:cs="Arial"/>
          <w:sz w:val="24"/>
          <w:szCs w:val="24"/>
        </w:rPr>
        <w:t xml:space="preserve">no </w:t>
      </w:r>
      <w:r w:rsidR="00661FEE">
        <w:rPr>
          <w:rFonts w:ascii="Arial" w:hAnsi="Arial" w:cs="Arial"/>
          <w:sz w:val="24"/>
          <w:szCs w:val="24"/>
        </w:rPr>
        <w:t>Conta Corrente</w:t>
      </w:r>
      <w:r w:rsidR="00DD5966" w:rsidRPr="001314F9">
        <w:rPr>
          <w:rFonts w:ascii="Arial" w:hAnsi="Arial" w:cs="Arial"/>
          <w:sz w:val="24"/>
          <w:szCs w:val="24"/>
        </w:rPr>
        <w:t xml:space="preserve"> </w:t>
      </w:r>
      <w:r w:rsidR="00DD5966">
        <w:rPr>
          <w:rFonts w:ascii="Arial" w:hAnsi="Arial" w:cs="Arial"/>
          <w:sz w:val="24"/>
          <w:szCs w:val="24"/>
        </w:rPr>
        <w:t>13</w:t>
      </w:r>
      <w:r w:rsidR="00DD5966" w:rsidRPr="001314F9">
        <w:rPr>
          <w:rFonts w:ascii="Arial" w:hAnsi="Arial" w:cs="Arial"/>
          <w:sz w:val="24"/>
          <w:szCs w:val="24"/>
        </w:rPr>
        <w:t xml:space="preserve">, </w:t>
      </w:r>
      <w:r w:rsidR="00CA7992" w:rsidRPr="00CA6A40">
        <w:rPr>
          <w:rFonts w:ascii="Arial" w:hAnsi="Arial" w:cs="Arial"/>
          <w:sz w:val="24"/>
          <w:szCs w:val="24"/>
        </w:rPr>
        <w:t xml:space="preserve">se a soma do (Mov. Crédito – Mov. Débito) </w:t>
      </w:r>
      <w:r w:rsidR="00CA7992">
        <w:rPr>
          <w:rFonts w:ascii="Arial" w:hAnsi="Arial" w:cs="Arial"/>
          <w:sz w:val="24"/>
          <w:szCs w:val="24"/>
        </w:rPr>
        <w:t xml:space="preserve">das Contas Contábeis </w:t>
      </w:r>
      <w:r w:rsidR="00DD5966">
        <w:rPr>
          <w:rFonts w:ascii="Arial" w:hAnsi="Arial" w:cs="Arial"/>
          <w:sz w:val="24"/>
          <w:szCs w:val="24"/>
        </w:rPr>
        <w:t>622130300</w:t>
      </w:r>
      <w:r w:rsidR="00B93F6D">
        <w:rPr>
          <w:rFonts w:ascii="Arial" w:hAnsi="Arial" w:cs="Arial"/>
          <w:sz w:val="24"/>
          <w:szCs w:val="24"/>
        </w:rPr>
        <w:t> </w:t>
      </w:r>
      <w:r w:rsidR="00B93F6D">
        <w:rPr>
          <w:rFonts w:ascii="Arial" w:hAnsi="Arial" w:cs="Arial"/>
          <w:sz w:val="24"/>
          <w:szCs w:val="24"/>
        </w:rPr>
        <w:noBreakHyphen/>
        <w:t> </w:t>
      </w:r>
      <w:r w:rsidR="00DD5966">
        <w:rPr>
          <w:rFonts w:ascii="Arial" w:hAnsi="Arial" w:cs="Arial"/>
          <w:sz w:val="24"/>
          <w:szCs w:val="24"/>
        </w:rPr>
        <w:t>Crédito Empenhado Liquidado a Pagar</w:t>
      </w:r>
      <w:r w:rsidR="00CA7992">
        <w:rPr>
          <w:rFonts w:ascii="Arial" w:hAnsi="Arial" w:cs="Arial"/>
          <w:sz w:val="24"/>
          <w:szCs w:val="24"/>
        </w:rPr>
        <w:t xml:space="preserve"> e </w:t>
      </w:r>
      <w:r w:rsidR="00CA7992" w:rsidRPr="00CA6A40">
        <w:rPr>
          <w:rFonts w:ascii="Arial" w:hAnsi="Arial" w:cs="Arial"/>
          <w:sz w:val="24"/>
          <w:szCs w:val="24"/>
        </w:rPr>
        <w:t>622130700 – Empenhos Liquidados Inscritos em RPP</w:t>
      </w:r>
      <w:r w:rsidR="00DD5966" w:rsidRPr="00CA6A40">
        <w:rPr>
          <w:rFonts w:ascii="Arial" w:hAnsi="Arial" w:cs="Arial"/>
          <w:sz w:val="24"/>
          <w:szCs w:val="24"/>
        </w:rPr>
        <w:t xml:space="preserve">, para a </w:t>
      </w:r>
      <w:r w:rsidR="00DD5966" w:rsidRPr="001314F9">
        <w:rPr>
          <w:rFonts w:ascii="Arial" w:hAnsi="Arial" w:cs="Arial"/>
          <w:sz w:val="24"/>
          <w:szCs w:val="24"/>
        </w:rPr>
        <w:t>chave:</w:t>
      </w:r>
      <w:r w:rsidR="00DD5966" w:rsidRPr="00B21855">
        <w:rPr>
          <w:rFonts w:ascii="Arial" w:hAnsi="Arial" w:cs="Arial"/>
          <w:sz w:val="24"/>
          <w:szCs w:val="24"/>
        </w:rPr>
        <w:t xml:space="preserve"> (</w:t>
      </w:r>
      <w:r w:rsidR="002041E9">
        <w:rPr>
          <w:rFonts w:ascii="Arial" w:hAnsi="Arial" w:cs="Arial"/>
          <w:sz w:val="24"/>
          <w:szCs w:val="24"/>
        </w:rPr>
        <w:t>Código do Ó</w:t>
      </w:r>
      <w:r w:rsidR="002041E9" w:rsidRPr="00B21855">
        <w:rPr>
          <w:rFonts w:ascii="Arial" w:hAnsi="Arial" w:cs="Arial"/>
          <w:sz w:val="24"/>
          <w:szCs w:val="24"/>
        </w:rPr>
        <w:t xml:space="preserve">rgão; </w:t>
      </w:r>
      <w:r w:rsidR="002041E9">
        <w:rPr>
          <w:rFonts w:ascii="Arial" w:hAnsi="Arial" w:cs="Arial"/>
          <w:sz w:val="24"/>
          <w:szCs w:val="24"/>
        </w:rPr>
        <w:t>Código da U</w:t>
      </w:r>
      <w:r w:rsidR="002041E9" w:rsidRPr="00B21855">
        <w:rPr>
          <w:rFonts w:ascii="Arial" w:hAnsi="Arial" w:cs="Arial"/>
          <w:sz w:val="24"/>
          <w:szCs w:val="24"/>
        </w:rPr>
        <w:t xml:space="preserve">nidade </w:t>
      </w:r>
      <w:r w:rsidR="002041E9">
        <w:rPr>
          <w:rFonts w:ascii="Arial" w:hAnsi="Arial" w:cs="Arial"/>
          <w:sz w:val="24"/>
          <w:szCs w:val="24"/>
        </w:rPr>
        <w:t>O</w:t>
      </w:r>
      <w:r w:rsidR="002041E9" w:rsidRPr="00B21855">
        <w:rPr>
          <w:rFonts w:ascii="Arial" w:hAnsi="Arial" w:cs="Arial"/>
          <w:sz w:val="24"/>
          <w:szCs w:val="24"/>
        </w:rPr>
        <w:t xml:space="preserve">rçamentária; </w:t>
      </w:r>
      <w:r w:rsidR="002041E9">
        <w:rPr>
          <w:rFonts w:ascii="Arial" w:hAnsi="Arial" w:cs="Arial"/>
          <w:sz w:val="24"/>
          <w:szCs w:val="24"/>
        </w:rPr>
        <w:t>F</w:t>
      </w:r>
      <w:r w:rsidR="002041E9" w:rsidRPr="00B21855">
        <w:rPr>
          <w:rFonts w:ascii="Arial" w:hAnsi="Arial" w:cs="Arial"/>
          <w:sz w:val="24"/>
          <w:szCs w:val="24"/>
        </w:rPr>
        <w:t xml:space="preserve">unção; </w:t>
      </w:r>
      <w:r w:rsidR="002041E9">
        <w:rPr>
          <w:rFonts w:ascii="Arial" w:hAnsi="Arial" w:cs="Arial"/>
          <w:sz w:val="24"/>
          <w:szCs w:val="24"/>
        </w:rPr>
        <w:t>S</w:t>
      </w:r>
      <w:r w:rsidR="002041E9" w:rsidRPr="00B21855">
        <w:rPr>
          <w:rFonts w:ascii="Arial" w:hAnsi="Arial" w:cs="Arial"/>
          <w:sz w:val="24"/>
          <w:szCs w:val="24"/>
        </w:rPr>
        <w:t xml:space="preserve">ubfunção; </w:t>
      </w:r>
      <w:r w:rsidR="002041E9">
        <w:rPr>
          <w:rFonts w:ascii="Arial" w:hAnsi="Arial" w:cs="Arial"/>
          <w:sz w:val="24"/>
          <w:szCs w:val="24"/>
        </w:rPr>
        <w:t>P</w:t>
      </w:r>
      <w:r w:rsidR="002041E9" w:rsidRPr="00B21855">
        <w:rPr>
          <w:rFonts w:ascii="Arial" w:hAnsi="Arial" w:cs="Arial"/>
          <w:sz w:val="24"/>
          <w:szCs w:val="24"/>
        </w:rPr>
        <w:t xml:space="preserve">rograma; </w:t>
      </w:r>
      <w:r w:rsidR="002041E9">
        <w:rPr>
          <w:rFonts w:ascii="Arial" w:hAnsi="Arial" w:cs="Arial"/>
          <w:sz w:val="24"/>
          <w:szCs w:val="24"/>
        </w:rPr>
        <w:t>A</w:t>
      </w:r>
      <w:r w:rsidR="002041E9" w:rsidRPr="00B21855">
        <w:rPr>
          <w:rFonts w:ascii="Arial" w:hAnsi="Arial" w:cs="Arial"/>
          <w:sz w:val="24"/>
          <w:szCs w:val="24"/>
        </w:rPr>
        <w:t>ção</w:t>
      </w:r>
      <w:r w:rsidR="002041E9">
        <w:rPr>
          <w:rFonts w:ascii="Arial" w:hAnsi="Arial" w:cs="Arial"/>
          <w:sz w:val="24"/>
          <w:szCs w:val="24"/>
        </w:rPr>
        <w:t> </w:t>
      </w:r>
      <w:r w:rsidR="002041E9">
        <w:rPr>
          <w:rFonts w:ascii="Arial" w:hAnsi="Arial" w:cs="Arial"/>
          <w:sz w:val="24"/>
          <w:szCs w:val="24"/>
        </w:rPr>
        <w:noBreakHyphen/>
        <w:t> P</w:t>
      </w:r>
      <w:r w:rsidR="002041E9" w:rsidRPr="00B21855">
        <w:rPr>
          <w:rFonts w:ascii="Arial" w:hAnsi="Arial" w:cs="Arial"/>
          <w:sz w:val="24"/>
          <w:szCs w:val="24"/>
        </w:rPr>
        <w:t>rojeto\</w:t>
      </w:r>
      <w:r w:rsidR="002041E9">
        <w:rPr>
          <w:rFonts w:ascii="Arial" w:hAnsi="Arial" w:cs="Arial"/>
          <w:sz w:val="24"/>
          <w:szCs w:val="24"/>
        </w:rPr>
        <w:t>Atividade\O</w:t>
      </w:r>
      <w:r w:rsidR="002041E9" w:rsidRPr="00B21855">
        <w:rPr>
          <w:rFonts w:ascii="Arial" w:hAnsi="Arial" w:cs="Arial"/>
          <w:sz w:val="24"/>
          <w:szCs w:val="24"/>
        </w:rPr>
        <w:t xml:space="preserve">perações </w:t>
      </w:r>
      <w:r w:rsidR="002041E9">
        <w:rPr>
          <w:rFonts w:ascii="Arial" w:hAnsi="Arial" w:cs="Arial"/>
          <w:sz w:val="24"/>
          <w:szCs w:val="24"/>
        </w:rPr>
        <w:t>E</w:t>
      </w:r>
      <w:r w:rsidR="002041E9" w:rsidRPr="00B21855">
        <w:rPr>
          <w:rFonts w:ascii="Arial" w:hAnsi="Arial" w:cs="Arial"/>
          <w:sz w:val="24"/>
          <w:szCs w:val="24"/>
        </w:rPr>
        <w:t xml:space="preserve">speciais; </w:t>
      </w:r>
      <w:r w:rsidR="002041E9">
        <w:rPr>
          <w:rFonts w:ascii="Arial" w:hAnsi="Arial" w:cs="Arial"/>
          <w:sz w:val="24"/>
          <w:szCs w:val="24"/>
        </w:rPr>
        <w:t>Categoria E</w:t>
      </w:r>
      <w:r w:rsidR="002041E9" w:rsidRPr="00B21855">
        <w:rPr>
          <w:rFonts w:ascii="Arial" w:hAnsi="Arial" w:cs="Arial"/>
          <w:sz w:val="24"/>
          <w:szCs w:val="24"/>
        </w:rPr>
        <w:t xml:space="preserve">conômica;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D</w:t>
      </w:r>
      <w:r w:rsidR="002041E9" w:rsidRPr="00B21855">
        <w:rPr>
          <w:rFonts w:ascii="Arial" w:hAnsi="Arial" w:cs="Arial"/>
          <w:sz w:val="24"/>
          <w:szCs w:val="24"/>
        </w:rPr>
        <w:t xml:space="preserve">espesa; </w:t>
      </w:r>
      <w:r w:rsidR="002041E9">
        <w:rPr>
          <w:rFonts w:ascii="Arial" w:hAnsi="Arial" w:cs="Arial"/>
          <w:sz w:val="24"/>
          <w:szCs w:val="24"/>
        </w:rPr>
        <w:t>M</w:t>
      </w:r>
      <w:r w:rsidR="002041E9" w:rsidRPr="00B21855">
        <w:rPr>
          <w:rFonts w:ascii="Arial" w:hAnsi="Arial" w:cs="Arial"/>
          <w:sz w:val="24"/>
          <w:szCs w:val="24"/>
        </w:rPr>
        <w:t xml:space="preserve">odalidade de </w:t>
      </w:r>
      <w:r w:rsidR="002041E9">
        <w:rPr>
          <w:rFonts w:ascii="Arial" w:hAnsi="Arial" w:cs="Arial"/>
          <w:sz w:val="24"/>
          <w:szCs w:val="24"/>
        </w:rPr>
        <w:t>A</w:t>
      </w:r>
      <w:r w:rsidR="002041E9" w:rsidRPr="00B21855">
        <w:rPr>
          <w:rFonts w:ascii="Arial" w:hAnsi="Arial" w:cs="Arial"/>
          <w:sz w:val="24"/>
          <w:szCs w:val="24"/>
        </w:rPr>
        <w:t xml:space="preserve">plicação; </w:t>
      </w:r>
      <w:r w:rsidR="002041E9">
        <w:rPr>
          <w:rFonts w:ascii="Arial" w:hAnsi="Arial" w:cs="Arial"/>
          <w:sz w:val="24"/>
          <w:szCs w:val="24"/>
        </w:rPr>
        <w:t>E</w:t>
      </w:r>
      <w:r w:rsidR="002041E9" w:rsidRPr="00B21855">
        <w:rPr>
          <w:rFonts w:ascii="Arial" w:hAnsi="Arial" w:cs="Arial"/>
          <w:sz w:val="24"/>
          <w:szCs w:val="24"/>
        </w:rPr>
        <w:t xml:space="preserve">lemento de </w:t>
      </w:r>
      <w:r w:rsidR="002041E9">
        <w:rPr>
          <w:rFonts w:ascii="Arial" w:hAnsi="Arial" w:cs="Arial"/>
          <w:sz w:val="24"/>
          <w:szCs w:val="24"/>
        </w:rPr>
        <w:t>D</w:t>
      </w:r>
      <w:r w:rsidR="002041E9" w:rsidRPr="00B21855">
        <w:rPr>
          <w:rFonts w:ascii="Arial" w:hAnsi="Arial" w:cs="Arial"/>
          <w:sz w:val="24"/>
          <w:szCs w:val="24"/>
        </w:rPr>
        <w:t>espesa;</w:t>
      </w:r>
      <w:r w:rsidR="002041E9">
        <w:rPr>
          <w:rFonts w:ascii="Arial" w:hAnsi="Arial" w:cs="Arial"/>
          <w:sz w:val="24"/>
          <w:szCs w:val="24"/>
        </w:rPr>
        <w:t xml:space="preserve"> Subelemento de Despesa;</w:t>
      </w:r>
      <w:r w:rsidR="002041E9" w:rsidRPr="00B21855">
        <w:rPr>
          <w:rFonts w:ascii="Arial" w:hAnsi="Arial" w:cs="Arial"/>
          <w:sz w:val="24"/>
          <w:szCs w:val="24"/>
        </w:rPr>
        <w:t xml:space="preserve">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F</w:t>
      </w:r>
      <w:r w:rsidR="002041E9" w:rsidRPr="00B21855">
        <w:rPr>
          <w:rFonts w:ascii="Arial" w:hAnsi="Arial" w:cs="Arial"/>
          <w:sz w:val="24"/>
          <w:szCs w:val="24"/>
        </w:rPr>
        <w:t>onte/</w:t>
      </w:r>
      <w:r w:rsidR="002041E9">
        <w:rPr>
          <w:rFonts w:ascii="Arial" w:hAnsi="Arial" w:cs="Arial"/>
          <w:sz w:val="24"/>
          <w:szCs w:val="24"/>
        </w:rPr>
        <w:t>Destinação de R</w:t>
      </w:r>
      <w:r w:rsidR="002041E9" w:rsidRPr="00B21855">
        <w:rPr>
          <w:rFonts w:ascii="Arial" w:hAnsi="Arial" w:cs="Arial"/>
          <w:sz w:val="24"/>
          <w:szCs w:val="24"/>
        </w:rPr>
        <w:t xml:space="preserve">ecursos; </w:t>
      </w:r>
      <w:r w:rsidR="002041E9">
        <w:rPr>
          <w:rFonts w:ascii="Arial" w:hAnsi="Arial" w:cs="Arial"/>
          <w:sz w:val="24"/>
          <w:szCs w:val="24"/>
        </w:rPr>
        <w:t>C</w:t>
      </w:r>
      <w:r w:rsidR="002041E9" w:rsidRPr="00B21855">
        <w:rPr>
          <w:rFonts w:ascii="Arial" w:hAnsi="Arial" w:cs="Arial"/>
          <w:sz w:val="24"/>
          <w:szCs w:val="24"/>
        </w:rPr>
        <w:t xml:space="preserve">ódigo da </w:t>
      </w:r>
      <w:r w:rsidR="002041E9">
        <w:rPr>
          <w:rFonts w:ascii="Arial" w:hAnsi="Arial" w:cs="Arial"/>
          <w:sz w:val="24"/>
          <w:szCs w:val="24"/>
        </w:rPr>
        <w:t>E</w:t>
      </w:r>
      <w:r w:rsidR="002041E9" w:rsidRPr="00B21855">
        <w:rPr>
          <w:rFonts w:ascii="Arial" w:hAnsi="Arial" w:cs="Arial"/>
          <w:sz w:val="24"/>
          <w:szCs w:val="24"/>
        </w:rPr>
        <w:t xml:space="preserve">specificação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Destinações de Recursos – Parte F</w:t>
      </w:r>
      <w:r w:rsidR="002041E9" w:rsidRPr="00B21855">
        <w:rPr>
          <w:rFonts w:ascii="Arial" w:hAnsi="Arial" w:cs="Arial"/>
          <w:sz w:val="24"/>
          <w:szCs w:val="24"/>
        </w:rPr>
        <w:t xml:space="preserve">ixa ; </w:t>
      </w:r>
      <w:r w:rsidR="002041E9">
        <w:rPr>
          <w:rFonts w:ascii="Arial" w:hAnsi="Arial" w:cs="Arial"/>
          <w:sz w:val="24"/>
          <w:szCs w:val="24"/>
        </w:rPr>
        <w:t>Código do D</w:t>
      </w:r>
      <w:r w:rsidR="002041E9" w:rsidRPr="00B21855">
        <w:rPr>
          <w:rFonts w:ascii="Arial" w:hAnsi="Arial" w:cs="Arial"/>
          <w:sz w:val="24"/>
          <w:szCs w:val="24"/>
        </w:rPr>
        <w:t xml:space="preserve">etalhamento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w:t>
      </w:r>
      <w:r w:rsidR="002041E9" w:rsidRPr="00B21855">
        <w:rPr>
          <w:rFonts w:ascii="Arial" w:hAnsi="Arial" w:cs="Arial"/>
          <w:sz w:val="24"/>
          <w:szCs w:val="24"/>
        </w:rPr>
        <w:t xml:space="preserve">estinações de </w:t>
      </w:r>
      <w:r w:rsidR="002041E9">
        <w:rPr>
          <w:rFonts w:ascii="Arial" w:hAnsi="Arial" w:cs="Arial"/>
          <w:sz w:val="24"/>
          <w:szCs w:val="24"/>
        </w:rPr>
        <w:t>R</w:t>
      </w:r>
      <w:r w:rsidR="002041E9" w:rsidRPr="00B21855">
        <w:rPr>
          <w:rFonts w:ascii="Arial" w:hAnsi="Arial" w:cs="Arial"/>
          <w:sz w:val="24"/>
          <w:szCs w:val="24"/>
        </w:rPr>
        <w:t xml:space="preserve">ecursos – </w:t>
      </w:r>
      <w:r w:rsidR="002041E9">
        <w:rPr>
          <w:rFonts w:ascii="Arial" w:hAnsi="Arial" w:cs="Arial"/>
          <w:sz w:val="24"/>
          <w:szCs w:val="24"/>
        </w:rPr>
        <w:t>P</w:t>
      </w:r>
      <w:r w:rsidR="002041E9" w:rsidRPr="00B21855">
        <w:rPr>
          <w:rFonts w:ascii="Arial" w:hAnsi="Arial" w:cs="Arial"/>
          <w:sz w:val="24"/>
          <w:szCs w:val="24"/>
        </w:rPr>
        <w:t xml:space="preserve">arte </w:t>
      </w:r>
      <w:r w:rsidR="002041E9">
        <w:rPr>
          <w:rFonts w:ascii="Arial" w:hAnsi="Arial" w:cs="Arial"/>
          <w:sz w:val="24"/>
          <w:szCs w:val="24"/>
        </w:rPr>
        <w:t>V</w:t>
      </w:r>
      <w:r w:rsidR="002041E9" w:rsidRPr="00B21855">
        <w:rPr>
          <w:rFonts w:ascii="Arial" w:hAnsi="Arial" w:cs="Arial"/>
          <w:sz w:val="24"/>
          <w:szCs w:val="24"/>
        </w:rPr>
        <w:t>ariável</w:t>
      </w:r>
      <w:r w:rsidR="00CA6A40">
        <w:rPr>
          <w:rFonts w:ascii="Arial" w:hAnsi="Arial" w:cs="Arial"/>
          <w:sz w:val="24"/>
          <w:szCs w:val="24"/>
        </w:rPr>
        <w:t xml:space="preserve">; </w:t>
      </w:r>
      <w:r w:rsidR="009A5BD2" w:rsidRPr="003B102D">
        <w:rPr>
          <w:rFonts w:ascii="Arial" w:hAnsi="Arial" w:cs="Arial"/>
          <w:sz w:val="24"/>
          <w:szCs w:val="24"/>
        </w:rPr>
        <w:t>CodigoComplementoFontesDestinacoesRecursos</w:t>
      </w:r>
      <w:r w:rsidR="00DD5966" w:rsidRPr="003B102D">
        <w:rPr>
          <w:rFonts w:ascii="Arial" w:hAnsi="Arial" w:cs="Arial"/>
          <w:sz w:val="24"/>
          <w:szCs w:val="24"/>
        </w:rPr>
        <w:t xml:space="preserve">) </w:t>
      </w:r>
      <w:r w:rsidR="00A00062">
        <w:rPr>
          <w:rFonts w:ascii="Arial" w:hAnsi="Arial" w:cs="Arial"/>
          <w:sz w:val="24"/>
          <w:szCs w:val="24"/>
        </w:rPr>
        <w:t>é igual ao valor da soma dos (Mov. Créditos – Mov. Débitos)</w:t>
      </w:r>
      <w:r w:rsidR="00DD5966">
        <w:rPr>
          <w:rFonts w:ascii="Arial" w:hAnsi="Arial" w:cs="Arial"/>
          <w:sz w:val="24"/>
          <w:szCs w:val="24"/>
        </w:rPr>
        <w:t xml:space="preserve"> para mesma dotação (chave) </w:t>
      </w:r>
      <w:r w:rsidR="00DD5966" w:rsidRPr="001314F9">
        <w:rPr>
          <w:rFonts w:ascii="Arial" w:hAnsi="Arial" w:cs="Arial"/>
          <w:sz w:val="24"/>
          <w:szCs w:val="24"/>
        </w:rPr>
        <w:t xml:space="preserve">informada </w:t>
      </w:r>
      <w:r w:rsidR="00DD5966">
        <w:rPr>
          <w:rFonts w:ascii="Arial" w:hAnsi="Arial" w:cs="Arial"/>
          <w:sz w:val="24"/>
          <w:szCs w:val="24"/>
        </w:rPr>
        <w:t xml:space="preserve">no </w:t>
      </w:r>
      <w:r w:rsidR="00661FEE">
        <w:rPr>
          <w:rFonts w:ascii="Arial" w:hAnsi="Arial" w:cs="Arial"/>
          <w:sz w:val="24"/>
          <w:szCs w:val="24"/>
        </w:rPr>
        <w:t>Conta Corrente</w:t>
      </w:r>
      <w:r w:rsidR="00DD5966">
        <w:rPr>
          <w:rFonts w:ascii="Arial" w:hAnsi="Arial" w:cs="Arial"/>
          <w:sz w:val="24"/>
          <w:szCs w:val="24"/>
        </w:rPr>
        <w:t xml:space="preserve"> 09 </w:t>
      </w:r>
      <w:r w:rsidR="00DD5966" w:rsidRPr="009766C4">
        <w:rPr>
          <w:rFonts w:ascii="Arial" w:hAnsi="Arial" w:cs="Arial"/>
          <w:strike/>
          <w:sz w:val="24"/>
          <w:szCs w:val="24"/>
        </w:rPr>
        <w:t>ou 10</w:t>
      </w:r>
      <w:r w:rsidR="00DD5966" w:rsidRPr="009766C4">
        <w:rPr>
          <w:rFonts w:ascii="Arial" w:hAnsi="Arial" w:cs="Arial"/>
          <w:sz w:val="24"/>
          <w:szCs w:val="24"/>
        </w:rPr>
        <w:t xml:space="preserve"> </w:t>
      </w:r>
      <w:r w:rsidR="00DD5966">
        <w:rPr>
          <w:rFonts w:ascii="Arial" w:hAnsi="Arial" w:cs="Arial"/>
          <w:sz w:val="24"/>
          <w:szCs w:val="24"/>
        </w:rPr>
        <w:t xml:space="preserve">(de todo o exercício) </w:t>
      </w:r>
      <w:r w:rsidR="00DD5966" w:rsidRPr="00317A1E">
        <w:rPr>
          <w:rFonts w:ascii="Arial" w:hAnsi="Arial" w:cs="Arial"/>
          <w:sz w:val="24"/>
          <w:szCs w:val="24"/>
        </w:rPr>
        <w:t>referenciada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FA4A16">
        <w:rPr>
          <w:rFonts w:ascii="Arial" w:hAnsi="Arial" w:cs="Arial"/>
          <w:sz w:val="24"/>
          <w:szCs w:val="24"/>
        </w:rPr>
        <w:t xml:space="preserve"> </w:t>
      </w:r>
      <w:r w:rsidR="00DD5966">
        <w:rPr>
          <w:rFonts w:ascii="Arial" w:hAnsi="Arial" w:cs="Arial"/>
          <w:sz w:val="24"/>
          <w:szCs w:val="24"/>
        </w:rPr>
        <w:t>d</w:t>
      </w:r>
      <w:r w:rsidR="00DD5966" w:rsidRPr="00FA4A16">
        <w:rPr>
          <w:rFonts w:ascii="Arial" w:hAnsi="Arial" w:cs="Arial"/>
          <w:sz w:val="24"/>
          <w:szCs w:val="24"/>
        </w:rPr>
        <w:t>o</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1</w:t>
      </w:r>
      <w:r w:rsidR="00DD5966">
        <w:rPr>
          <w:rFonts w:ascii="Arial" w:hAnsi="Arial" w:cs="Arial"/>
          <w:sz w:val="24"/>
          <w:szCs w:val="24"/>
        </w:rPr>
        <w:t>5 da</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3</w:t>
      </w:r>
      <w:r w:rsidR="00B93F6D">
        <w:rPr>
          <w:rFonts w:ascii="Arial" w:hAnsi="Arial" w:cs="Arial"/>
          <w:sz w:val="24"/>
          <w:szCs w:val="24"/>
        </w:rPr>
        <w:t> </w:t>
      </w:r>
      <w:r w:rsidR="00B93F6D">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Liquida</w:t>
      </w:r>
      <w:r w:rsidR="00DD5966">
        <w:rPr>
          <w:rFonts w:ascii="Arial" w:hAnsi="Arial" w:cs="Arial"/>
          <w:sz w:val="24"/>
          <w:szCs w:val="24"/>
        </w:rPr>
        <w:t>dos a Pagar</w:t>
      </w:r>
      <w:r w:rsidR="00DD5966" w:rsidRPr="001314F9">
        <w:rPr>
          <w:rFonts w:ascii="Arial" w:hAnsi="Arial" w:cs="Arial"/>
          <w:sz w:val="24"/>
          <w:szCs w:val="24"/>
        </w:rPr>
        <w:t xml:space="preserve">, no </w:t>
      </w:r>
      <w:r w:rsidR="00DD5966">
        <w:rPr>
          <w:rFonts w:ascii="Arial" w:hAnsi="Arial" w:cs="Arial"/>
          <w:sz w:val="24"/>
          <w:szCs w:val="24"/>
        </w:rPr>
        <w:t>mês</w:t>
      </w:r>
      <w:r w:rsidR="00DD5966" w:rsidRPr="001314F9">
        <w:rPr>
          <w:rFonts w:ascii="Arial" w:hAnsi="Arial" w:cs="Arial"/>
          <w:sz w:val="24"/>
          <w:szCs w:val="24"/>
        </w:rPr>
        <w:t xml:space="preserve"> da </w:t>
      </w:r>
      <w:r w:rsidR="00DD5966" w:rsidRPr="00FA4A16">
        <w:rPr>
          <w:rFonts w:ascii="Arial" w:hAnsi="Arial" w:cs="Arial"/>
          <w:sz w:val="24"/>
          <w:szCs w:val="24"/>
        </w:rPr>
        <w:t>prestação de contas.</w:t>
      </w:r>
      <w:r w:rsidR="00DD5966" w:rsidRPr="00B21855">
        <w:rPr>
          <w:rFonts w:ascii="Arial" w:hAnsi="Arial" w:cs="Arial"/>
          <w:sz w:val="24"/>
          <w:szCs w:val="24"/>
        </w:rPr>
        <w:t xml:space="preserve"> </w:t>
      </w:r>
      <w:r w:rsidR="00535FB3" w:rsidRPr="00B21855">
        <w:rPr>
          <w:rFonts w:ascii="Arial" w:hAnsi="Arial" w:cs="Arial"/>
          <w:sz w:val="24"/>
          <w:szCs w:val="24"/>
        </w:rPr>
        <w:t>(</w:t>
      </w:r>
      <w:r w:rsidR="00535FB3" w:rsidRPr="00B93F6D">
        <w:rPr>
          <w:rFonts w:ascii="Arial" w:hAnsi="Arial" w:cs="Arial"/>
          <w:sz w:val="24"/>
          <w:szCs w:val="24"/>
          <w:u w:val="single"/>
        </w:rPr>
        <w:t>Consistência Impeditiva</w:t>
      </w:r>
      <w:r w:rsidR="00535FB3" w:rsidRPr="00CA6A40">
        <w:rPr>
          <w:rFonts w:ascii="Arial" w:hAnsi="Arial" w:cs="Arial"/>
          <w:sz w:val="24"/>
          <w:szCs w:val="24"/>
        </w:rPr>
        <w:t xml:space="preserve">)  </w:t>
      </w:r>
      <w:r w:rsidR="00CA6A40" w:rsidRPr="003B102D">
        <w:rPr>
          <w:b/>
          <w:i/>
          <w:sz w:val="28"/>
          <w:szCs w:val="28"/>
        </w:rPr>
        <w:t xml:space="preserve">ERRO </w:t>
      </w:r>
      <w:r w:rsidR="00EC71C6" w:rsidRPr="003B102D">
        <w:rPr>
          <w:b/>
          <w:i/>
          <w:sz w:val="28"/>
          <w:szCs w:val="28"/>
        </w:rPr>
        <w:t xml:space="preserve">4246 </w:t>
      </w:r>
    </w:p>
    <w:p w14:paraId="2394DA76" w14:textId="77777777" w:rsidR="00E0165E" w:rsidRPr="009766C4" w:rsidRDefault="00E0165E" w:rsidP="00195DF0">
      <w:pPr>
        <w:widowControl w:val="0"/>
        <w:spacing w:line="360" w:lineRule="auto"/>
        <w:jc w:val="both"/>
        <w:rPr>
          <w:rFonts w:ascii="Arial" w:hAnsi="Arial" w:cs="Arial"/>
          <w:sz w:val="24"/>
          <w:szCs w:val="24"/>
        </w:rPr>
      </w:pPr>
      <w:r w:rsidRPr="008701B5">
        <w:rPr>
          <w:sz w:val="24"/>
          <w:szCs w:val="24"/>
        </w:rPr>
        <w:t>Obs: Por decisão da equipe, optou-se por não alterar a consistência para excluir o Conta Corrente 10 a partir de 2018</w:t>
      </w:r>
    </w:p>
    <w:p w14:paraId="208D941F" w14:textId="3DEDAD0B" w:rsidR="00DD5966" w:rsidRDefault="00DD5966" w:rsidP="00195DF0">
      <w:pPr>
        <w:widowControl w:val="0"/>
        <w:spacing w:line="360" w:lineRule="auto"/>
        <w:jc w:val="both"/>
        <w:rPr>
          <w:rFonts w:ascii="Arial" w:hAnsi="Arial" w:cs="Arial"/>
          <w:i/>
          <w:sz w:val="24"/>
          <w:szCs w:val="24"/>
        </w:rPr>
      </w:pPr>
      <w:r w:rsidRPr="00B93F6D">
        <w:rPr>
          <w:rFonts w:ascii="Arial" w:hAnsi="Arial" w:cs="Arial"/>
          <w:b/>
          <w:i/>
          <w:sz w:val="24"/>
          <w:szCs w:val="24"/>
        </w:rPr>
        <w:t>Mensagem:</w:t>
      </w:r>
      <w:r w:rsidRPr="00B93F6D">
        <w:rPr>
          <w:rFonts w:ascii="Arial" w:hAnsi="Arial" w:cs="Arial"/>
          <w:b/>
          <w:bCs/>
          <w:i/>
          <w:sz w:val="24"/>
          <w:szCs w:val="24"/>
        </w:rPr>
        <w:t xml:space="preserve"> </w:t>
      </w:r>
      <w:r w:rsidRPr="00B93F6D">
        <w:rPr>
          <w:rFonts w:ascii="Arial" w:hAnsi="Arial" w:cs="Arial"/>
          <w:i/>
          <w:sz w:val="24"/>
          <w:szCs w:val="24"/>
        </w:rPr>
        <w:t xml:space="preserve">“Movimentação da Dotação da </w:t>
      </w:r>
      <w:r w:rsidR="00661FEE">
        <w:rPr>
          <w:rFonts w:ascii="Arial" w:hAnsi="Arial" w:cs="Arial"/>
          <w:i/>
          <w:sz w:val="24"/>
          <w:szCs w:val="24"/>
        </w:rPr>
        <w:t>Conta Contábil</w:t>
      </w:r>
      <w:r w:rsidRPr="00B93F6D">
        <w:rPr>
          <w:rFonts w:ascii="Arial" w:hAnsi="Arial" w:cs="Arial"/>
          <w:i/>
          <w:sz w:val="24"/>
          <w:szCs w:val="24"/>
        </w:rPr>
        <w:t xml:space="preserve"> 622130300</w:t>
      </w:r>
      <w:r w:rsidR="00B93F6D">
        <w:rPr>
          <w:rFonts w:ascii="Arial" w:hAnsi="Arial" w:cs="Arial"/>
          <w:i/>
          <w:sz w:val="24"/>
          <w:szCs w:val="24"/>
        </w:rPr>
        <w:t> </w:t>
      </w:r>
      <w:r w:rsidR="00B93F6D">
        <w:rPr>
          <w:rFonts w:ascii="Arial" w:hAnsi="Arial" w:cs="Arial"/>
          <w:i/>
          <w:sz w:val="24"/>
          <w:szCs w:val="24"/>
        </w:rPr>
        <w:noBreakHyphen/>
        <w:t> </w:t>
      </w:r>
      <w:r w:rsidRPr="00B93F6D">
        <w:rPr>
          <w:rFonts w:ascii="Arial" w:hAnsi="Arial" w:cs="Arial"/>
          <w:i/>
          <w:sz w:val="24"/>
          <w:szCs w:val="24"/>
        </w:rPr>
        <w:t xml:space="preserve">Crédito Empenhado Liquidado a Pagar sem correspondência nos empenhos da </w:t>
      </w:r>
      <w:r w:rsidR="00661FEE">
        <w:rPr>
          <w:rFonts w:ascii="Arial" w:hAnsi="Arial" w:cs="Arial"/>
          <w:i/>
          <w:sz w:val="24"/>
          <w:szCs w:val="24"/>
        </w:rPr>
        <w:t>Conta Contábil</w:t>
      </w:r>
      <w:r w:rsidRPr="00B93F6D">
        <w:rPr>
          <w:rFonts w:ascii="Arial" w:hAnsi="Arial" w:cs="Arial"/>
          <w:i/>
          <w:sz w:val="24"/>
          <w:szCs w:val="24"/>
        </w:rPr>
        <w:t xml:space="preserve"> 622920103</w:t>
      </w:r>
      <w:r w:rsidR="00B93F6D">
        <w:rPr>
          <w:rFonts w:ascii="Arial" w:hAnsi="Arial" w:cs="Arial"/>
          <w:i/>
          <w:sz w:val="24"/>
          <w:szCs w:val="24"/>
        </w:rPr>
        <w:t> </w:t>
      </w:r>
      <w:r w:rsidR="00B93F6D">
        <w:rPr>
          <w:rFonts w:ascii="Arial" w:hAnsi="Arial" w:cs="Arial"/>
          <w:i/>
          <w:sz w:val="24"/>
          <w:szCs w:val="24"/>
        </w:rPr>
        <w:noBreakHyphen/>
        <w:t> </w:t>
      </w:r>
      <w:r w:rsidRPr="00B93F6D">
        <w:rPr>
          <w:rFonts w:ascii="Arial" w:hAnsi="Arial" w:cs="Arial"/>
          <w:i/>
          <w:sz w:val="24"/>
          <w:szCs w:val="24"/>
        </w:rPr>
        <w:t>Empenhos Liquidados a Pagar, no mês da Prestação de Contas”.</w:t>
      </w:r>
    </w:p>
    <w:p w14:paraId="621452C4" w14:textId="77777777" w:rsidR="00500ADA" w:rsidRPr="00B93F6D" w:rsidRDefault="00500ADA" w:rsidP="00195DF0">
      <w:pPr>
        <w:widowControl w:val="0"/>
        <w:spacing w:line="360" w:lineRule="auto"/>
        <w:jc w:val="both"/>
        <w:rPr>
          <w:rFonts w:ascii="Arial" w:hAnsi="Arial" w:cs="Arial"/>
          <w:i/>
          <w:sz w:val="24"/>
          <w:szCs w:val="24"/>
        </w:rPr>
      </w:pPr>
    </w:p>
    <w:p w14:paraId="24ADA5D2" w14:textId="537597AC" w:rsidR="009533EF" w:rsidRPr="00CC28ED" w:rsidRDefault="00637005" w:rsidP="00195DF0">
      <w:pPr>
        <w:widowControl w:val="0"/>
        <w:spacing w:line="360" w:lineRule="auto"/>
        <w:jc w:val="both"/>
        <w:rPr>
          <w:b/>
          <w:i/>
          <w:sz w:val="28"/>
          <w:szCs w:val="28"/>
        </w:rPr>
      </w:pPr>
      <w:r>
        <w:rPr>
          <w:rFonts w:ascii="Arial" w:hAnsi="Arial" w:cs="Arial"/>
          <w:sz w:val="24"/>
          <w:szCs w:val="24"/>
        </w:rPr>
        <w:t>17</w:t>
      </w:r>
      <w:r w:rsidR="00DD5966" w:rsidRPr="00FA4A16">
        <w:rPr>
          <w:rFonts w:ascii="Arial" w:hAnsi="Arial" w:cs="Arial"/>
          <w:sz w:val="24"/>
          <w:szCs w:val="24"/>
        </w:rPr>
        <w:t xml:space="preserve"> Verificar </w:t>
      </w:r>
      <w:r w:rsidR="00DD5966" w:rsidRPr="001314F9">
        <w:rPr>
          <w:rFonts w:ascii="Arial" w:hAnsi="Arial" w:cs="Arial"/>
          <w:sz w:val="24"/>
          <w:szCs w:val="24"/>
        </w:rPr>
        <w:t xml:space="preserve">no </w:t>
      </w:r>
      <w:r w:rsidR="00661FEE">
        <w:rPr>
          <w:rFonts w:ascii="Arial" w:hAnsi="Arial" w:cs="Arial"/>
          <w:sz w:val="24"/>
          <w:szCs w:val="24"/>
        </w:rPr>
        <w:t>Conta Corrente</w:t>
      </w:r>
      <w:r w:rsidR="00DD5966" w:rsidRPr="001314F9">
        <w:rPr>
          <w:rFonts w:ascii="Arial" w:hAnsi="Arial" w:cs="Arial"/>
          <w:sz w:val="24"/>
          <w:szCs w:val="24"/>
        </w:rPr>
        <w:t xml:space="preserve"> </w:t>
      </w:r>
      <w:r w:rsidR="00DD5966">
        <w:rPr>
          <w:rFonts w:ascii="Arial" w:hAnsi="Arial" w:cs="Arial"/>
          <w:sz w:val="24"/>
          <w:szCs w:val="24"/>
        </w:rPr>
        <w:t>13</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w:t>
      </w:r>
      <w:r w:rsidR="00DD5966">
        <w:rPr>
          <w:rFonts w:ascii="Arial" w:hAnsi="Arial" w:cs="Arial"/>
          <w:sz w:val="24"/>
          <w:szCs w:val="24"/>
        </w:rPr>
        <w:t>622130400</w:t>
      </w:r>
      <w:r w:rsidR="00B93F6D">
        <w:rPr>
          <w:rFonts w:ascii="Arial" w:hAnsi="Arial" w:cs="Arial"/>
          <w:sz w:val="24"/>
          <w:szCs w:val="24"/>
        </w:rPr>
        <w:t> </w:t>
      </w:r>
      <w:r w:rsidR="00B93F6D">
        <w:rPr>
          <w:rFonts w:ascii="Arial" w:hAnsi="Arial" w:cs="Arial"/>
          <w:sz w:val="24"/>
          <w:szCs w:val="24"/>
        </w:rPr>
        <w:noBreakHyphen/>
        <w:t> </w:t>
      </w:r>
      <w:r w:rsidR="00DD5966">
        <w:rPr>
          <w:rFonts w:ascii="Arial" w:hAnsi="Arial" w:cs="Arial"/>
          <w:sz w:val="24"/>
          <w:szCs w:val="24"/>
        </w:rPr>
        <w:t>Crédito Empenhado Liquidado Pago</w:t>
      </w:r>
      <w:r w:rsidR="00DD5966" w:rsidRPr="001314F9">
        <w:rPr>
          <w:rFonts w:ascii="Arial" w:hAnsi="Arial" w:cs="Arial"/>
          <w:sz w:val="24"/>
          <w:szCs w:val="24"/>
        </w:rPr>
        <w:t xml:space="preserve"> no BALANCORR.XML, </w:t>
      </w:r>
      <w:r w:rsidR="00DD5966">
        <w:rPr>
          <w:rFonts w:ascii="Arial" w:hAnsi="Arial" w:cs="Arial"/>
          <w:sz w:val="24"/>
          <w:szCs w:val="24"/>
        </w:rPr>
        <w:t>para</w:t>
      </w:r>
      <w:r w:rsidR="00DD5966" w:rsidRPr="001314F9">
        <w:rPr>
          <w:rFonts w:ascii="Arial" w:hAnsi="Arial" w:cs="Arial"/>
          <w:sz w:val="24"/>
          <w:szCs w:val="24"/>
        </w:rPr>
        <w:t xml:space="preserve"> a chave:</w:t>
      </w:r>
      <w:r w:rsidR="00DD5966" w:rsidRPr="00B21855">
        <w:rPr>
          <w:rFonts w:ascii="Arial" w:hAnsi="Arial" w:cs="Arial"/>
          <w:sz w:val="24"/>
          <w:szCs w:val="24"/>
        </w:rPr>
        <w:t xml:space="preserve"> (</w:t>
      </w:r>
      <w:r w:rsidR="002041E9">
        <w:rPr>
          <w:rFonts w:ascii="Arial" w:hAnsi="Arial" w:cs="Arial"/>
          <w:sz w:val="24"/>
          <w:szCs w:val="24"/>
        </w:rPr>
        <w:t>Código do Ó</w:t>
      </w:r>
      <w:r w:rsidR="002041E9" w:rsidRPr="00B21855">
        <w:rPr>
          <w:rFonts w:ascii="Arial" w:hAnsi="Arial" w:cs="Arial"/>
          <w:sz w:val="24"/>
          <w:szCs w:val="24"/>
        </w:rPr>
        <w:t xml:space="preserve">rgão; </w:t>
      </w:r>
      <w:r w:rsidR="002041E9">
        <w:rPr>
          <w:rFonts w:ascii="Arial" w:hAnsi="Arial" w:cs="Arial"/>
          <w:sz w:val="24"/>
          <w:szCs w:val="24"/>
        </w:rPr>
        <w:t>Código da U</w:t>
      </w:r>
      <w:r w:rsidR="002041E9" w:rsidRPr="00B21855">
        <w:rPr>
          <w:rFonts w:ascii="Arial" w:hAnsi="Arial" w:cs="Arial"/>
          <w:sz w:val="24"/>
          <w:szCs w:val="24"/>
        </w:rPr>
        <w:t xml:space="preserve">nidade </w:t>
      </w:r>
      <w:r w:rsidR="002041E9">
        <w:rPr>
          <w:rFonts w:ascii="Arial" w:hAnsi="Arial" w:cs="Arial"/>
          <w:sz w:val="24"/>
          <w:szCs w:val="24"/>
        </w:rPr>
        <w:t>O</w:t>
      </w:r>
      <w:r w:rsidR="002041E9" w:rsidRPr="00B21855">
        <w:rPr>
          <w:rFonts w:ascii="Arial" w:hAnsi="Arial" w:cs="Arial"/>
          <w:sz w:val="24"/>
          <w:szCs w:val="24"/>
        </w:rPr>
        <w:t xml:space="preserve">rçamentária; </w:t>
      </w:r>
      <w:r w:rsidR="002041E9">
        <w:rPr>
          <w:rFonts w:ascii="Arial" w:hAnsi="Arial" w:cs="Arial"/>
          <w:sz w:val="24"/>
          <w:szCs w:val="24"/>
        </w:rPr>
        <w:t>F</w:t>
      </w:r>
      <w:r w:rsidR="002041E9" w:rsidRPr="00B21855">
        <w:rPr>
          <w:rFonts w:ascii="Arial" w:hAnsi="Arial" w:cs="Arial"/>
          <w:sz w:val="24"/>
          <w:szCs w:val="24"/>
        </w:rPr>
        <w:t xml:space="preserve">unção; </w:t>
      </w:r>
      <w:r w:rsidR="002041E9">
        <w:rPr>
          <w:rFonts w:ascii="Arial" w:hAnsi="Arial" w:cs="Arial"/>
          <w:sz w:val="24"/>
          <w:szCs w:val="24"/>
        </w:rPr>
        <w:t>S</w:t>
      </w:r>
      <w:r w:rsidR="002041E9" w:rsidRPr="00B21855">
        <w:rPr>
          <w:rFonts w:ascii="Arial" w:hAnsi="Arial" w:cs="Arial"/>
          <w:sz w:val="24"/>
          <w:szCs w:val="24"/>
        </w:rPr>
        <w:t xml:space="preserve">ubfunção; </w:t>
      </w:r>
      <w:r w:rsidR="002041E9">
        <w:rPr>
          <w:rFonts w:ascii="Arial" w:hAnsi="Arial" w:cs="Arial"/>
          <w:sz w:val="24"/>
          <w:szCs w:val="24"/>
        </w:rPr>
        <w:t>P</w:t>
      </w:r>
      <w:r w:rsidR="002041E9" w:rsidRPr="00B21855">
        <w:rPr>
          <w:rFonts w:ascii="Arial" w:hAnsi="Arial" w:cs="Arial"/>
          <w:sz w:val="24"/>
          <w:szCs w:val="24"/>
        </w:rPr>
        <w:t xml:space="preserve">rograma; </w:t>
      </w:r>
      <w:r w:rsidR="002041E9">
        <w:rPr>
          <w:rFonts w:ascii="Arial" w:hAnsi="Arial" w:cs="Arial"/>
          <w:sz w:val="24"/>
          <w:szCs w:val="24"/>
        </w:rPr>
        <w:t>A</w:t>
      </w:r>
      <w:r w:rsidR="002041E9" w:rsidRPr="00B21855">
        <w:rPr>
          <w:rFonts w:ascii="Arial" w:hAnsi="Arial" w:cs="Arial"/>
          <w:sz w:val="24"/>
          <w:szCs w:val="24"/>
        </w:rPr>
        <w:t>ção</w:t>
      </w:r>
      <w:r w:rsidR="002041E9">
        <w:rPr>
          <w:rFonts w:ascii="Arial" w:hAnsi="Arial" w:cs="Arial"/>
          <w:sz w:val="24"/>
          <w:szCs w:val="24"/>
        </w:rPr>
        <w:t> </w:t>
      </w:r>
      <w:r w:rsidR="002041E9">
        <w:rPr>
          <w:rFonts w:ascii="Arial" w:hAnsi="Arial" w:cs="Arial"/>
          <w:sz w:val="24"/>
          <w:szCs w:val="24"/>
        </w:rPr>
        <w:noBreakHyphen/>
        <w:t> P</w:t>
      </w:r>
      <w:r w:rsidR="002041E9" w:rsidRPr="00B21855">
        <w:rPr>
          <w:rFonts w:ascii="Arial" w:hAnsi="Arial" w:cs="Arial"/>
          <w:sz w:val="24"/>
          <w:szCs w:val="24"/>
        </w:rPr>
        <w:t>rojeto\</w:t>
      </w:r>
      <w:r w:rsidR="002041E9">
        <w:rPr>
          <w:rFonts w:ascii="Arial" w:hAnsi="Arial" w:cs="Arial"/>
          <w:sz w:val="24"/>
          <w:szCs w:val="24"/>
        </w:rPr>
        <w:t>Atividade\O</w:t>
      </w:r>
      <w:r w:rsidR="002041E9" w:rsidRPr="00B21855">
        <w:rPr>
          <w:rFonts w:ascii="Arial" w:hAnsi="Arial" w:cs="Arial"/>
          <w:sz w:val="24"/>
          <w:szCs w:val="24"/>
        </w:rPr>
        <w:t xml:space="preserve">perações </w:t>
      </w:r>
      <w:r w:rsidR="002041E9">
        <w:rPr>
          <w:rFonts w:ascii="Arial" w:hAnsi="Arial" w:cs="Arial"/>
          <w:sz w:val="24"/>
          <w:szCs w:val="24"/>
        </w:rPr>
        <w:t>E</w:t>
      </w:r>
      <w:r w:rsidR="002041E9" w:rsidRPr="00B21855">
        <w:rPr>
          <w:rFonts w:ascii="Arial" w:hAnsi="Arial" w:cs="Arial"/>
          <w:sz w:val="24"/>
          <w:szCs w:val="24"/>
        </w:rPr>
        <w:t xml:space="preserve">speciais; </w:t>
      </w:r>
      <w:r w:rsidR="002041E9">
        <w:rPr>
          <w:rFonts w:ascii="Arial" w:hAnsi="Arial" w:cs="Arial"/>
          <w:sz w:val="24"/>
          <w:szCs w:val="24"/>
        </w:rPr>
        <w:lastRenderedPageBreak/>
        <w:t>Categoria E</w:t>
      </w:r>
      <w:r w:rsidR="002041E9" w:rsidRPr="00B21855">
        <w:rPr>
          <w:rFonts w:ascii="Arial" w:hAnsi="Arial" w:cs="Arial"/>
          <w:sz w:val="24"/>
          <w:szCs w:val="24"/>
        </w:rPr>
        <w:t xml:space="preserve">conômica;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D</w:t>
      </w:r>
      <w:r w:rsidR="002041E9" w:rsidRPr="00B21855">
        <w:rPr>
          <w:rFonts w:ascii="Arial" w:hAnsi="Arial" w:cs="Arial"/>
          <w:sz w:val="24"/>
          <w:szCs w:val="24"/>
        </w:rPr>
        <w:t xml:space="preserve">espesa; </w:t>
      </w:r>
      <w:r w:rsidR="002041E9">
        <w:rPr>
          <w:rFonts w:ascii="Arial" w:hAnsi="Arial" w:cs="Arial"/>
          <w:sz w:val="24"/>
          <w:szCs w:val="24"/>
        </w:rPr>
        <w:t>M</w:t>
      </w:r>
      <w:r w:rsidR="002041E9" w:rsidRPr="00B21855">
        <w:rPr>
          <w:rFonts w:ascii="Arial" w:hAnsi="Arial" w:cs="Arial"/>
          <w:sz w:val="24"/>
          <w:szCs w:val="24"/>
        </w:rPr>
        <w:t xml:space="preserve">odalidade de </w:t>
      </w:r>
      <w:r w:rsidR="002041E9">
        <w:rPr>
          <w:rFonts w:ascii="Arial" w:hAnsi="Arial" w:cs="Arial"/>
          <w:sz w:val="24"/>
          <w:szCs w:val="24"/>
        </w:rPr>
        <w:t>A</w:t>
      </w:r>
      <w:r w:rsidR="002041E9" w:rsidRPr="00B21855">
        <w:rPr>
          <w:rFonts w:ascii="Arial" w:hAnsi="Arial" w:cs="Arial"/>
          <w:sz w:val="24"/>
          <w:szCs w:val="24"/>
        </w:rPr>
        <w:t xml:space="preserve">plicação; </w:t>
      </w:r>
      <w:r w:rsidR="002041E9">
        <w:rPr>
          <w:rFonts w:ascii="Arial" w:hAnsi="Arial" w:cs="Arial"/>
          <w:sz w:val="24"/>
          <w:szCs w:val="24"/>
        </w:rPr>
        <w:t>E</w:t>
      </w:r>
      <w:r w:rsidR="002041E9" w:rsidRPr="00B21855">
        <w:rPr>
          <w:rFonts w:ascii="Arial" w:hAnsi="Arial" w:cs="Arial"/>
          <w:sz w:val="24"/>
          <w:szCs w:val="24"/>
        </w:rPr>
        <w:t xml:space="preserve">lemento de </w:t>
      </w:r>
      <w:r w:rsidR="002041E9">
        <w:rPr>
          <w:rFonts w:ascii="Arial" w:hAnsi="Arial" w:cs="Arial"/>
          <w:sz w:val="24"/>
          <w:szCs w:val="24"/>
        </w:rPr>
        <w:t>D</w:t>
      </w:r>
      <w:r w:rsidR="002041E9" w:rsidRPr="00B21855">
        <w:rPr>
          <w:rFonts w:ascii="Arial" w:hAnsi="Arial" w:cs="Arial"/>
          <w:sz w:val="24"/>
          <w:szCs w:val="24"/>
        </w:rPr>
        <w:t>espesa;</w:t>
      </w:r>
      <w:r w:rsidR="002041E9">
        <w:rPr>
          <w:rFonts w:ascii="Arial" w:hAnsi="Arial" w:cs="Arial"/>
          <w:sz w:val="24"/>
          <w:szCs w:val="24"/>
        </w:rPr>
        <w:t xml:space="preserve"> Subelemento de Despesa;</w:t>
      </w:r>
      <w:r w:rsidR="002041E9" w:rsidRPr="00B21855">
        <w:rPr>
          <w:rFonts w:ascii="Arial" w:hAnsi="Arial" w:cs="Arial"/>
          <w:sz w:val="24"/>
          <w:szCs w:val="24"/>
        </w:rPr>
        <w:t xml:space="preserve"> </w:t>
      </w:r>
      <w:r w:rsidR="002041E9">
        <w:rPr>
          <w:rFonts w:ascii="Arial" w:hAnsi="Arial" w:cs="Arial"/>
          <w:sz w:val="24"/>
          <w:szCs w:val="24"/>
        </w:rPr>
        <w:t>G</w:t>
      </w:r>
      <w:r w:rsidR="002041E9" w:rsidRPr="00B21855">
        <w:rPr>
          <w:rFonts w:ascii="Arial" w:hAnsi="Arial" w:cs="Arial"/>
          <w:sz w:val="24"/>
          <w:szCs w:val="24"/>
        </w:rPr>
        <w:t xml:space="preserve">rupo de </w:t>
      </w:r>
      <w:r w:rsidR="002041E9">
        <w:rPr>
          <w:rFonts w:ascii="Arial" w:hAnsi="Arial" w:cs="Arial"/>
          <w:sz w:val="24"/>
          <w:szCs w:val="24"/>
        </w:rPr>
        <w:t>F</w:t>
      </w:r>
      <w:r w:rsidR="002041E9" w:rsidRPr="00B21855">
        <w:rPr>
          <w:rFonts w:ascii="Arial" w:hAnsi="Arial" w:cs="Arial"/>
          <w:sz w:val="24"/>
          <w:szCs w:val="24"/>
        </w:rPr>
        <w:t>onte/</w:t>
      </w:r>
      <w:r w:rsidR="002041E9">
        <w:rPr>
          <w:rFonts w:ascii="Arial" w:hAnsi="Arial" w:cs="Arial"/>
          <w:sz w:val="24"/>
          <w:szCs w:val="24"/>
        </w:rPr>
        <w:t>Destinação de R</w:t>
      </w:r>
      <w:r w:rsidR="002041E9" w:rsidRPr="00B21855">
        <w:rPr>
          <w:rFonts w:ascii="Arial" w:hAnsi="Arial" w:cs="Arial"/>
          <w:sz w:val="24"/>
          <w:szCs w:val="24"/>
        </w:rPr>
        <w:t xml:space="preserve">ecursos; </w:t>
      </w:r>
      <w:r w:rsidR="002041E9">
        <w:rPr>
          <w:rFonts w:ascii="Arial" w:hAnsi="Arial" w:cs="Arial"/>
          <w:sz w:val="24"/>
          <w:szCs w:val="24"/>
        </w:rPr>
        <w:t>C</w:t>
      </w:r>
      <w:r w:rsidR="002041E9" w:rsidRPr="00B21855">
        <w:rPr>
          <w:rFonts w:ascii="Arial" w:hAnsi="Arial" w:cs="Arial"/>
          <w:sz w:val="24"/>
          <w:szCs w:val="24"/>
        </w:rPr>
        <w:t xml:space="preserve">ódigo da </w:t>
      </w:r>
      <w:r w:rsidR="002041E9">
        <w:rPr>
          <w:rFonts w:ascii="Arial" w:hAnsi="Arial" w:cs="Arial"/>
          <w:sz w:val="24"/>
          <w:szCs w:val="24"/>
        </w:rPr>
        <w:t>E</w:t>
      </w:r>
      <w:r w:rsidR="002041E9" w:rsidRPr="00B21855">
        <w:rPr>
          <w:rFonts w:ascii="Arial" w:hAnsi="Arial" w:cs="Arial"/>
          <w:sz w:val="24"/>
          <w:szCs w:val="24"/>
        </w:rPr>
        <w:t xml:space="preserve">specificação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Destinações de Recursos – Parte F</w:t>
      </w:r>
      <w:r w:rsidR="002041E9" w:rsidRPr="00B21855">
        <w:rPr>
          <w:rFonts w:ascii="Arial" w:hAnsi="Arial" w:cs="Arial"/>
          <w:sz w:val="24"/>
          <w:szCs w:val="24"/>
        </w:rPr>
        <w:t xml:space="preserve">ixa ; </w:t>
      </w:r>
      <w:r w:rsidR="002041E9">
        <w:rPr>
          <w:rFonts w:ascii="Arial" w:hAnsi="Arial" w:cs="Arial"/>
          <w:sz w:val="24"/>
          <w:szCs w:val="24"/>
        </w:rPr>
        <w:t>Código do D</w:t>
      </w:r>
      <w:r w:rsidR="002041E9" w:rsidRPr="00B21855">
        <w:rPr>
          <w:rFonts w:ascii="Arial" w:hAnsi="Arial" w:cs="Arial"/>
          <w:sz w:val="24"/>
          <w:szCs w:val="24"/>
        </w:rPr>
        <w:t xml:space="preserve">etalhamento das </w:t>
      </w:r>
      <w:r w:rsidR="002041E9">
        <w:rPr>
          <w:rFonts w:ascii="Arial" w:hAnsi="Arial" w:cs="Arial"/>
          <w:sz w:val="24"/>
          <w:szCs w:val="24"/>
        </w:rPr>
        <w:t>F</w:t>
      </w:r>
      <w:r w:rsidR="002041E9" w:rsidRPr="00B21855">
        <w:rPr>
          <w:rFonts w:ascii="Arial" w:hAnsi="Arial" w:cs="Arial"/>
          <w:sz w:val="24"/>
          <w:szCs w:val="24"/>
        </w:rPr>
        <w:t>ontes/</w:t>
      </w:r>
      <w:r w:rsidR="002041E9">
        <w:rPr>
          <w:rFonts w:ascii="Arial" w:hAnsi="Arial" w:cs="Arial"/>
          <w:sz w:val="24"/>
          <w:szCs w:val="24"/>
        </w:rPr>
        <w:t>D</w:t>
      </w:r>
      <w:r w:rsidR="002041E9" w:rsidRPr="00B21855">
        <w:rPr>
          <w:rFonts w:ascii="Arial" w:hAnsi="Arial" w:cs="Arial"/>
          <w:sz w:val="24"/>
          <w:szCs w:val="24"/>
        </w:rPr>
        <w:t xml:space="preserve">estinações de </w:t>
      </w:r>
      <w:r w:rsidR="002041E9">
        <w:rPr>
          <w:rFonts w:ascii="Arial" w:hAnsi="Arial" w:cs="Arial"/>
          <w:sz w:val="24"/>
          <w:szCs w:val="24"/>
        </w:rPr>
        <w:t>R</w:t>
      </w:r>
      <w:r w:rsidR="002041E9" w:rsidRPr="00B21855">
        <w:rPr>
          <w:rFonts w:ascii="Arial" w:hAnsi="Arial" w:cs="Arial"/>
          <w:sz w:val="24"/>
          <w:szCs w:val="24"/>
        </w:rPr>
        <w:t xml:space="preserve">ecursos – </w:t>
      </w:r>
      <w:r w:rsidR="002041E9">
        <w:rPr>
          <w:rFonts w:ascii="Arial" w:hAnsi="Arial" w:cs="Arial"/>
          <w:sz w:val="24"/>
          <w:szCs w:val="24"/>
        </w:rPr>
        <w:t>P</w:t>
      </w:r>
      <w:r w:rsidR="002041E9" w:rsidRPr="00B21855">
        <w:rPr>
          <w:rFonts w:ascii="Arial" w:hAnsi="Arial" w:cs="Arial"/>
          <w:sz w:val="24"/>
          <w:szCs w:val="24"/>
        </w:rPr>
        <w:t xml:space="preserve">arte </w:t>
      </w:r>
      <w:r w:rsidR="002041E9">
        <w:rPr>
          <w:rFonts w:ascii="Arial" w:hAnsi="Arial" w:cs="Arial"/>
          <w:sz w:val="24"/>
          <w:szCs w:val="24"/>
        </w:rPr>
        <w:t>V</w:t>
      </w:r>
      <w:r w:rsidR="002041E9" w:rsidRPr="00B21855">
        <w:rPr>
          <w:rFonts w:ascii="Arial" w:hAnsi="Arial" w:cs="Arial"/>
          <w:sz w:val="24"/>
          <w:szCs w:val="24"/>
        </w:rPr>
        <w:t>ariável</w:t>
      </w:r>
      <w:r w:rsidR="00761286">
        <w:rPr>
          <w:rFonts w:ascii="Arial" w:hAnsi="Arial" w:cs="Arial"/>
          <w:sz w:val="24"/>
          <w:szCs w:val="24"/>
        </w:rPr>
        <w:t xml:space="preserve">; </w:t>
      </w:r>
      <w:r w:rsidR="009A5BD2" w:rsidRPr="00CC28ED">
        <w:rPr>
          <w:rFonts w:ascii="Arial" w:hAnsi="Arial" w:cs="Arial"/>
          <w:sz w:val="24"/>
          <w:szCs w:val="24"/>
        </w:rPr>
        <w:t>CodigoComplementoFontesDestinacoesRecursos</w:t>
      </w:r>
      <w:r w:rsidR="00DD5966" w:rsidRPr="00CC28ED">
        <w:rPr>
          <w:rFonts w:ascii="Arial" w:hAnsi="Arial" w:cs="Arial"/>
          <w:sz w:val="24"/>
          <w:szCs w:val="24"/>
        </w:rPr>
        <w:t xml:space="preserve">) </w:t>
      </w:r>
      <w:r w:rsidR="00C338D0" w:rsidRPr="00CC28ED">
        <w:rPr>
          <w:rFonts w:ascii="Arial" w:hAnsi="Arial" w:cs="Arial"/>
          <w:sz w:val="24"/>
          <w:szCs w:val="24"/>
        </w:rPr>
        <w:t xml:space="preserve">se o valor </w:t>
      </w:r>
      <w:r w:rsidR="00A00062" w:rsidRPr="00CC28ED">
        <w:rPr>
          <w:rFonts w:ascii="Arial" w:hAnsi="Arial" w:cs="Arial"/>
          <w:sz w:val="24"/>
          <w:szCs w:val="24"/>
        </w:rPr>
        <w:t>(Mov. Crédito – Mov. Débito) é igual ao valor da soma dos (Mov. Créditos – Mov. Débitos</w:t>
      </w:r>
      <w:r w:rsidR="00A00062">
        <w:rPr>
          <w:rFonts w:ascii="Arial" w:hAnsi="Arial" w:cs="Arial"/>
          <w:sz w:val="24"/>
          <w:szCs w:val="24"/>
        </w:rPr>
        <w:t>)</w:t>
      </w:r>
      <w:r w:rsidR="00DD5966">
        <w:rPr>
          <w:rFonts w:ascii="Arial" w:hAnsi="Arial" w:cs="Arial"/>
          <w:sz w:val="24"/>
          <w:szCs w:val="24"/>
        </w:rPr>
        <w:t xml:space="preserve"> para mesma dotação (chave) </w:t>
      </w:r>
      <w:r w:rsidR="00DD5966" w:rsidRPr="001314F9">
        <w:rPr>
          <w:rFonts w:ascii="Arial" w:hAnsi="Arial" w:cs="Arial"/>
          <w:sz w:val="24"/>
          <w:szCs w:val="24"/>
        </w:rPr>
        <w:t>informad</w:t>
      </w:r>
      <w:r w:rsidR="00DD5966">
        <w:rPr>
          <w:rFonts w:ascii="Arial" w:hAnsi="Arial" w:cs="Arial"/>
          <w:sz w:val="24"/>
          <w:szCs w:val="24"/>
        </w:rPr>
        <w:t>os</w:t>
      </w:r>
      <w:r w:rsidR="00DD5966" w:rsidRPr="001314F9">
        <w:rPr>
          <w:rFonts w:ascii="Arial" w:hAnsi="Arial" w:cs="Arial"/>
          <w:sz w:val="24"/>
          <w:szCs w:val="24"/>
        </w:rPr>
        <w:t xml:space="preserve"> </w:t>
      </w:r>
      <w:r w:rsidR="00DD5966">
        <w:rPr>
          <w:rFonts w:ascii="Arial" w:hAnsi="Arial" w:cs="Arial"/>
          <w:sz w:val="24"/>
          <w:szCs w:val="24"/>
        </w:rPr>
        <w:t xml:space="preserve">no </w:t>
      </w:r>
      <w:r w:rsidR="00661FEE">
        <w:rPr>
          <w:rFonts w:ascii="Arial" w:hAnsi="Arial" w:cs="Arial"/>
          <w:sz w:val="24"/>
          <w:szCs w:val="24"/>
        </w:rPr>
        <w:t>Conta Corrente</w:t>
      </w:r>
      <w:r w:rsidR="00DD5966">
        <w:rPr>
          <w:rFonts w:ascii="Arial" w:hAnsi="Arial" w:cs="Arial"/>
          <w:sz w:val="24"/>
          <w:szCs w:val="24"/>
        </w:rPr>
        <w:t xml:space="preserve"> 09 </w:t>
      </w:r>
      <w:r w:rsidR="00DD5966" w:rsidRPr="009766C4">
        <w:rPr>
          <w:rFonts w:ascii="Arial" w:hAnsi="Arial" w:cs="Arial"/>
          <w:strike/>
          <w:sz w:val="24"/>
          <w:szCs w:val="24"/>
        </w:rPr>
        <w:t>ou 10</w:t>
      </w:r>
      <w:r w:rsidR="00DD5966" w:rsidRPr="009766C4">
        <w:rPr>
          <w:rFonts w:ascii="Arial" w:hAnsi="Arial" w:cs="Arial"/>
          <w:sz w:val="24"/>
          <w:szCs w:val="24"/>
        </w:rPr>
        <w:t xml:space="preserve"> </w:t>
      </w:r>
      <w:r w:rsidR="00DD5966">
        <w:rPr>
          <w:rFonts w:ascii="Arial" w:hAnsi="Arial" w:cs="Arial"/>
          <w:sz w:val="24"/>
          <w:szCs w:val="24"/>
        </w:rPr>
        <w:t xml:space="preserve">(de todo o exercício) </w:t>
      </w:r>
      <w:r w:rsidR="00DD5966" w:rsidRPr="00317A1E">
        <w:rPr>
          <w:rFonts w:ascii="Arial" w:hAnsi="Arial" w:cs="Arial"/>
          <w:sz w:val="24"/>
          <w:szCs w:val="24"/>
        </w:rPr>
        <w:t>referenciad</w:t>
      </w:r>
      <w:r w:rsidR="00DD5966">
        <w:rPr>
          <w:rFonts w:ascii="Arial" w:hAnsi="Arial" w:cs="Arial"/>
          <w:sz w:val="24"/>
          <w:szCs w:val="24"/>
        </w:rPr>
        <w:t>o(s)</w:t>
      </w:r>
      <w:r w:rsidR="00DD5966" w:rsidRPr="00317A1E">
        <w:rPr>
          <w:rFonts w:ascii="Arial" w:hAnsi="Arial" w:cs="Arial"/>
          <w:sz w:val="24"/>
          <w:szCs w:val="24"/>
        </w:rPr>
        <w:t xml:space="preserve">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FA4A16">
        <w:rPr>
          <w:rFonts w:ascii="Arial" w:hAnsi="Arial" w:cs="Arial"/>
          <w:sz w:val="24"/>
          <w:szCs w:val="24"/>
        </w:rPr>
        <w:t xml:space="preserve"> </w:t>
      </w:r>
      <w:r w:rsidR="00DD5966">
        <w:rPr>
          <w:rFonts w:ascii="Arial" w:hAnsi="Arial" w:cs="Arial"/>
          <w:sz w:val="24"/>
          <w:szCs w:val="24"/>
        </w:rPr>
        <w:t>d</w:t>
      </w:r>
      <w:r w:rsidR="00DD5966" w:rsidRPr="00FA4A16">
        <w:rPr>
          <w:rFonts w:ascii="Arial" w:hAnsi="Arial" w:cs="Arial"/>
          <w:sz w:val="24"/>
          <w:szCs w:val="24"/>
        </w:rPr>
        <w:t>o</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1</w:t>
      </w:r>
      <w:r w:rsidR="00DD5966">
        <w:rPr>
          <w:rFonts w:ascii="Arial" w:hAnsi="Arial" w:cs="Arial"/>
          <w:sz w:val="24"/>
          <w:szCs w:val="24"/>
        </w:rPr>
        <w:t>9 da</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4</w:t>
      </w:r>
      <w:r w:rsidR="00B93F6D">
        <w:rPr>
          <w:rFonts w:ascii="Arial" w:hAnsi="Arial" w:cs="Arial"/>
          <w:sz w:val="24"/>
          <w:szCs w:val="24"/>
        </w:rPr>
        <w:t> </w:t>
      </w:r>
      <w:r w:rsidR="00B93F6D">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Liquida</w:t>
      </w:r>
      <w:r w:rsidR="00DD5966">
        <w:rPr>
          <w:rFonts w:ascii="Arial" w:hAnsi="Arial" w:cs="Arial"/>
          <w:sz w:val="24"/>
          <w:szCs w:val="24"/>
        </w:rPr>
        <w:t>dos Pagos</w:t>
      </w:r>
      <w:r w:rsidR="00DD5966" w:rsidRPr="001314F9">
        <w:rPr>
          <w:rFonts w:ascii="Arial" w:hAnsi="Arial" w:cs="Arial"/>
          <w:sz w:val="24"/>
          <w:szCs w:val="24"/>
        </w:rPr>
        <w:t xml:space="preserve">, no </w:t>
      </w:r>
      <w:r w:rsidR="00DD5966">
        <w:rPr>
          <w:rFonts w:ascii="Arial" w:hAnsi="Arial" w:cs="Arial"/>
          <w:sz w:val="24"/>
          <w:szCs w:val="24"/>
        </w:rPr>
        <w:t>mês</w:t>
      </w:r>
      <w:r w:rsidR="00DD5966" w:rsidRPr="001314F9">
        <w:rPr>
          <w:rFonts w:ascii="Arial" w:hAnsi="Arial" w:cs="Arial"/>
          <w:sz w:val="24"/>
          <w:szCs w:val="24"/>
        </w:rPr>
        <w:t xml:space="preserve"> da </w:t>
      </w:r>
      <w:r w:rsidR="00DD5966" w:rsidRPr="00FA4A16">
        <w:rPr>
          <w:rFonts w:ascii="Arial" w:hAnsi="Arial" w:cs="Arial"/>
          <w:sz w:val="24"/>
          <w:szCs w:val="24"/>
        </w:rPr>
        <w:t>prestação de contas.</w:t>
      </w:r>
      <w:r w:rsidR="00DD5966" w:rsidRPr="00B21855">
        <w:rPr>
          <w:rFonts w:ascii="Arial" w:hAnsi="Arial" w:cs="Arial"/>
          <w:sz w:val="24"/>
          <w:szCs w:val="24"/>
        </w:rPr>
        <w:t xml:space="preserve"> </w:t>
      </w:r>
      <w:r w:rsidR="002B221D" w:rsidRPr="00B21855">
        <w:rPr>
          <w:rFonts w:ascii="Arial" w:hAnsi="Arial" w:cs="Arial"/>
          <w:sz w:val="24"/>
          <w:szCs w:val="24"/>
        </w:rPr>
        <w:t>(</w:t>
      </w:r>
      <w:r w:rsidR="002B221D" w:rsidRPr="00B93F6D">
        <w:rPr>
          <w:rFonts w:ascii="Arial" w:hAnsi="Arial" w:cs="Arial"/>
          <w:sz w:val="24"/>
          <w:szCs w:val="24"/>
          <w:u w:val="single"/>
        </w:rPr>
        <w:t>Consistência Impeditiva</w:t>
      </w:r>
      <w:r w:rsidR="002B221D" w:rsidRPr="00CC28ED">
        <w:rPr>
          <w:rFonts w:ascii="Arial" w:hAnsi="Arial" w:cs="Arial"/>
          <w:sz w:val="24"/>
          <w:szCs w:val="24"/>
        </w:rPr>
        <w:t xml:space="preserve">)  </w:t>
      </w:r>
      <w:r w:rsidR="00761286" w:rsidRPr="00CC28ED">
        <w:rPr>
          <w:b/>
          <w:i/>
          <w:sz w:val="28"/>
          <w:szCs w:val="28"/>
        </w:rPr>
        <w:t xml:space="preserve">ERRO </w:t>
      </w:r>
      <w:r w:rsidR="009533EF" w:rsidRPr="00CC28ED">
        <w:rPr>
          <w:b/>
          <w:i/>
          <w:sz w:val="28"/>
          <w:szCs w:val="28"/>
        </w:rPr>
        <w:t xml:space="preserve">4247 </w:t>
      </w:r>
    </w:p>
    <w:p w14:paraId="6F78F0DC" w14:textId="77777777" w:rsidR="00E0165E" w:rsidRPr="009766C4" w:rsidRDefault="00E0165E" w:rsidP="00195DF0">
      <w:pPr>
        <w:widowControl w:val="0"/>
        <w:spacing w:line="360" w:lineRule="auto"/>
        <w:jc w:val="both"/>
        <w:rPr>
          <w:rFonts w:ascii="Arial" w:hAnsi="Arial" w:cs="Arial"/>
          <w:sz w:val="24"/>
          <w:szCs w:val="24"/>
        </w:rPr>
      </w:pPr>
      <w:r w:rsidRPr="008701B5">
        <w:rPr>
          <w:sz w:val="24"/>
          <w:szCs w:val="24"/>
        </w:rPr>
        <w:t>Obs: Por decisão da equipe, optou-se por não alterar a consistência para excluir o Conta Corrente 10 a partir de 2018</w:t>
      </w:r>
    </w:p>
    <w:p w14:paraId="0DBD0C2E" w14:textId="77777777" w:rsidR="00DD5966" w:rsidRPr="00DD5966" w:rsidRDefault="00DD5966" w:rsidP="00195DF0">
      <w:pPr>
        <w:pStyle w:val="Corpodetexto"/>
        <w:widowControl w:val="0"/>
        <w:spacing w:line="360" w:lineRule="auto"/>
        <w:rPr>
          <w:rFonts w:ascii="Arial" w:hAnsi="Arial" w:cs="Arial"/>
          <w:szCs w:val="24"/>
        </w:rPr>
      </w:pPr>
      <w:r w:rsidRPr="001314F9">
        <w:rPr>
          <w:rFonts w:ascii="Arial" w:hAnsi="Arial" w:cs="Arial"/>
          <w:b/>
        </w:rPr>
        <w:t>Mensagem:</w:t>
      </w:r>
      <w:r w:rsidRPr="001314F9">
        <w:rPr>
          <w:rFonts w:ascii="Arial" w:hAnsi="Arial" w:cs="Arial"/>
          <w:b/>
          <w:bCs/>
        </w:rPr>
        <w:t xml:space="preserve"> </w:t>
      </w:r>
      <w:r w:rsidRPr="001314F9">
        <w:rPr>
          <w:rFonts w:ascii="Arial" w:hAnsi="Arial" w:cs="Arial"/>
          <w:i/>
        </w:rPr>
        <w:t>“</w:t>
      </w:r>
      <w:r>
        <w:rPr>
          <w:rFonts w:ascii="Arial" w:hAnsi="Arial" w:cs="Arial"/>
          <w:i/>
        </w:rPr>
        <w:t xml:space="preserve">Movimentação da Dotação da </w:t>
      </w:r>
      <w:r w:rsidR="00661FEE">
        <w:rPr>
          <w:rFonts w:ascii="Arial" w:hAnsi="Arial" w:cs="Arial"/>
          <w:i/>
        </w:rPr>
        <w:t>Conta Contábil</w:t>
      </w:r>
      <w:r w:rsidRPr="001314F9">
        <w:rPr>
          <w:rFonts w:ascii="Arial" w:hAnsi="Arial" w:cs="Arial"/>
          <w:i/>
        </w:rPr>
        <w:t xml:space="preserve"> </w:t>
      </w:r>
      <w:r>
        <w:rPr>
          <w:rFonts w:ascii="Arial" w:hAnsi="Arial" w:cs="Arial"/>
          <w:i/>
        </w:rPr>
        <w:t>622130400</w:t>
      </w:r>
      <w:r w:rsidR="004B6CC6">
        <w:rPr>
          <w:rFonts w:ascii="Arial" w:hAnsi="Arial" w:cs="Arial"/>
          <w:i/>
        </w:rPr>
        <w:t> </w:t>
      </w:r>
      <w:r w:rsidR="004B6CC6">
        <w:rPr>
          <w:rFonts w:ascii="Arial" w:hAnsi="Arial" w:cs="Arial"/>
          <w:i/>
        </w:rPr>
        <w:noBreakHyphen/>
        <w:t> </w:t>
      </w:r>
      <w:r w:rsidRPr="00317A1E">
        <w:rPr>
          <w:rFonts w:ascii="Arial" w:hAnsi="Arial" w:cs="Arial"/>
          <w:i/>
        </w:rPr>
        <w:t>Crédito Empenhado Liquida</w:t>
      </w:r>
      <w:r>
        <w:rPr>
          <w:rFonts w:ascii="Arial" w:hAnsi="Arial" w:cs="Arial"/>
          <w:i/>
        </w:rPr>
        <w:t>do Pago</w:t>
      </w:r>
      <w:r w:rsidRPr="001314F9">
        <w:rPr>
          <w:rFonts w:ascii="Arial" w:hAnsi="Arial" w:cs="Arial"/>
          <w:i/>
        </w:rPr>
        <w:t xml:space="preserve"> </w:t>
      </w:r>
      <w:r>
        <w:rPr>
          <w:rFonts w:ascii="Arial" w:hAnsi="Arial" w:cs="Arial"/>
          <w:i/>
        </w:rPr>
        <w:t>sem correspondência nos empenhos da</w:t>
      </w:r>
      <w:r w:rsidRPr="001314F9">
        <w:rPr>
          <w:rFonts w:ascii="Arial" w:hAnsi="Arial" w:cs="Arial"/>
          <w:i/>
        </w:rPr>
        <w:t xml:space="preserve"> </w:t>
      </w:r>
      <w:r w:rsidR="00661FEE">
        <w:rPr>
          <w:rFonts w:ascii="Arial" w:hAnsi="Arial" w:cs="Arial"/>
          <w:i/>
        </w:rPr>
        <w:t>Conta Contábil</w:t>
      </w:r>
      <w:r w:rsidRPr="001314F9">
        <w:rPr>
          <w:rFonts w:ascii="Arial" w:hAnsi="Arial" w:cs="Arial"/>
          <w:i/>
        </w:rPr>
        <w:t xml:space="preserve"> 62292010</w:t>
      </w:r>
      <w:r>
        <w:rPr>
          <w:rFonts w:ascii="Arial" w:hAnsi="Arial" w:cs="Arial"/>
          <w:i/>
        </w:rPr>
        <w:t>4</w:t>
      </w:r>
      <w:r w:rsidR="004B6CC6">
        <w:rPr>
          <w:rFonts w:ascii="Arial" w:hAnsi="Arial" w:cs="Arial"/>
          <w:i/>
        </w:rPr>
        <w:t> </w:t>
      </w:r>
      <w:r w:rsidR="004B6CC6">
        <w:rPr>
          <w:rFonts w:ascii="Arial" w:hAnsi="Arial" w:cs="Arial"/>
          <w:i/>
        </w:rPr>
        <w:noBreakHyphen/>
        <w:t> </w:t>
      </w:r>
      <w:r w:rsidRPr="001314F9">
        <w:rPr>
          <w:rFonts w:ascii="Arial" w:hAnsi="Arial" w:cs="Arial"/>
          <w:i/>
        </w:rPr>
        <w:t>Empenhos Liquida</w:t>
      </w:r>
      <w:r>
        <w:rPr>
          <w:rFonts w:ascii="Arial" w:hAnsi="Arial" w:cs="Arial"/>
          <w:i/>
        </w:rPr>
        <w:t>dos Pagos, no mês da Prestação de Contas</w:t>
      </w:r>
      <w:r w:rsidRPr="001314F9">
        <w:rPr>
          <w:rFonts w:ascii="Arial" w:hAnsi="Arial" w:cs="Arial"/>
          <w:i/>
        </w:rPr>
        <w:t>”.</w:t>
      </w:r>
    </w:p>
    <w:p w14:paraId="2888F5B0" w14:textId="77777777" w:rsidR="00213C6D" w:rsidRDefault="00213C6D" w:rsidP="00195DF0">
      <w:pPr>
        <w:pStyle w:val="Corpodetexto"/>
        <w:widowControl w:val="0"/>
        <w:rPr>
          <w:rFonts w:ascii="Arial" w:hAnsi="Arial" w:cs="Arial"/>
          <w:b/>
        </w:rPr>
      </w:pPr>
    </w:p>
    <w:p w14:paraId="29462486" w14:textId="77777777" w:rsidR="000A2842" w:rsidRDefault="000A2842" w:rsidP="00195DF0">
      <w:pPr>
        <w:pStyle w:val="Corpodetexto"/>
        <w:widowControl w:val="0"/>
        <w:rPr>
          <w:rFonts w:ascii="Arial" w:hAnsi="Arial" w:cs="Arial"/>
          <w:b/>
        </w:rPr>
      </w:pPr>
    </w:p>
    <w:p w14:paraId="02F3FC61" w14:textId="77777777" w:rsidR="00A805E4" w:rsidRDefault="00A805E4" w:rsidP="00195DF0">
      <w:pPr>
        <w:pStyle w:val="Corpodetexto"/>
        <w:widowControl w:val="0"/>
        <w:rPr>
          <w:rFonts w:ascii="Arial" w:hAnsi="Arial" w:cs="Arial"/>
          <w:b/>
        </w:rPr>
      </w:pPr>
    </w:p>
    <w:p w14:paraId="6525C497" w14:textId="77777777" w:rsidR="00B9269A" w:rsidRPr="007465C7" w:rsidRDefault="00B9269A" w:rsidP="00195DF0">
      <w:pPr>
        <w:pStyle w:val="Ttulo3"/>
        <w:ind w:left="0" w:firstLine="0"/>
      </w:pPr>
      <w:bookmarkStart w:id="78" w:name="_Toc138428663"/>
      <w:r w:rsidRPr="007465C7">
        <w:t>Conta Corrente 14</w:t>
      </w:r>
      <w:r>
        <w:t>:</w:t>
      </w:r>
      <w:r w:rsidRPr="007465C7">
        <w:t xml:space="preserve"> </w:t>
      </w:r>
      <w:r w:rsidRPr="00C426A6">
        <w:rPr>
          <w:u w:val="single"/>
        </w:rPr>
        <w:t>EMPENHO EMITIDO</w:t>
      </w:r>
      <w:bookmarkEnd w:id="78"/>
    </w:p>
    <w:p w14:paraId="74F3CD44" w14:textId="77777777" w:rsidR="00B9269A" w:rsidRDefault="00B9269A" w:rsidP="00195DF0">
      <w:pPr>
        <w:pStyle w:val="Corpodetexto"/>
        <w:widowControl w:val="0"/>
        <w:rPr>
          <w:rFonts w:ascii="Arial" w:hAnsi="Arial" w:cs="Arial"/>
          <w:b/>
        </w:rPr>
      </w:pPr>
    </w:p>
    <w:p w14:paraId="48169693" w14:textId="6292BBE2" w:rsidR="00E56699" w:rsidRDefault="00637005" w:rsidP="00195DF0">
      <w:pPr>
        <w:widowControl w:val="0"/>
        <w:spacing w:line="360" w:lineRule="auto"/>
        <w:jc w:val="both"/>
        <w:rPr>
          <w:b/>
          <w:i/>
          <w:sz w:val="28"/>
          <w:szCs w:val="28"/>
        </w:rPr>
      </w:pPr>
      <w:r>
        <w:rPr>
          <w:rFonts w:ascii="Arial" w:hAnsi="Arial" w:cs="Arial"/>
          <w:sz w:val="24"/>
          <w:szCs w:val="24"/>
        </w:rPr>
        <w:t>1</w:t>
      </w:r>
      <w:r w:rsidR="00213C6D" w:rsidRPr="00FA4A16">
        <w:rPr>
          <w:rFonts w:ascii="Arial" w:hAnsi="Arial" w:cs="Arial"/>
          <w:sz w:val="24"/>
          <w:szCs w:val="24"/>
        </w:rPr>
        <w:t xml:space="preserve"> Verificar no</w:t>
      </w:r>
      <w:r w:rsidR="00213C6D" w:rsidRPr="001314F9">
        <w:rPr>
          <w:rFonts w:ascii="Arial" w:hAnsi="Arial" w:cs="Arial"/>
          <w:sz w:val="24"/>
          <w:szCs w:val="24"/>
        </w:rPr>
        <w:t xml:space="preserve"> </w:t>
      </w:r>
      <w:r w:rsidR="00661FEE">
        <w:rPr>
          <w:rFonts w:ascii="Arial" w:hAnsi="Arial" w:cs="Arial"/>
          <w:sz w:val="24"/>
          <w:szCs w:val="24"/>
        </w:rPr>
        <w:t>Conta Corrente</w:t>
      </w:r>
      <w:r w:rsidR="00213C6D" w:rsidRPr="001314F9">
        <w:rPr>
          <w:rFonts w:ascii="Arial" w:hAnsi="Arial" w:cs="Arial"/>
          <w:sz w:val="24"/>
          <w:szCs w:val="24"/>
        </w:rPr>
        <w:t xml:space="preserve"> 14, </w:t>
      </w:r>
      <w:r w:rsidR="00661FEE">
        <w:rPr>
          <w:rFonts w:ascii="Arial" w:hAnsi="Arial" w:cs="Arial"/>
          <w:sz w:val="24"/>
          <w:szCs w:val="24"/>
        </w:rPr>
        <w:t>Conta Contábil</w:t>
      </w:r>
      <w:r w:rsidR="00213C6D" w:rsidRPr="001314F9">
        <w:rPr>
          <w:rFonts w:ascii="Arial" w:hAnsi="Arial" w:cs="Arial"/>
          <w:sz w:val="24"/>
          <w:szCs w:val="24"/>
        </w:rPr>
        <w:t xml:space="preserve">  622920101</w:t>
      </w:r>
      <w:r w:rsidR="00AE4D45">
        <w:rPr>
          <w:rFonts w:ascii="Arial" w:hAnsi="Arial" w:cs="Arial"/>
          <w:sz w:val="24"/>
          <w:szCs w:val="24"/>
        </w:rPr>
        <w:t> </w:t>
      </w:r>
      <w:r w:rsidR="00AE4D45">
        <w:rPr>
          <w:rFonts w:ascii="Arial" w:hAnsi="Arial" w:cs="Arial"/>
          <w:sz w:val="24"/>
          <w:szCs w:val="24"/>
        </w:rPr>
        <w:noBreakHyphen/>
        <w:t> </w:t>
      </w:r>
      <w:r w:rsidR="00213C6D" w:rsidRPr="001314F9">
        <w:rPr>
          <w:rFonts w:ascii="Arial" w:hAnsi="Arial" w:cs="Arial"/>
          <w:sz w:val="24"/>
          <w:szCs w:val="24"/>
        </w:rPr>
        <w:t>Empenhos a Liquidar no BALANCORR.XML, quando valor informado no campo “Movimento a Crédito” maior que zero, se a chave:</w:t>
      </w:r>
      <w:r w:rsidR="00213C6D" w:rsidRPr="00B21855">
        <w:rPr>
          <w:rFonts w:ascii="Arial" w:hAnsi="Arial" w:cs="Arial"/>
          <w:sz w:val="24"/>
          <w:szCs w:val="24"/>
        </w:rPr>
        <w:t xml:space="preserve"> (N</w:t>
      </w:r>
      <w:r w:rsidR="00AE4D45">
        <w:rPr>
          <w:rFonts w:ascii="Arial" w:hAnsi="Arial" w:cs="Arial"/>
          <w:sz w:val="24"/>
          <w:szCs w:val="24"/>
        </w:rPr>
        <w:t>úmero</w:t>
      </w:r>
      <w:r w:rsidR="00213C6D" w:rsidRPr="00B21855">
        <w:rPr>
          <w:rFonts w:ascii="Arial" w:hAnsi="Arial" w:cs="Arial"/>
          <w:sz w:val="24"/>
          <w:szCs w:val="24"/>
        </w:rPr>
        <w:t xml:space="preserve"> do </w:t>
      </w:r>
      <w:r w:rsidR="00213C6D" w:rsidRPr="009022F5">
        <w:rPr>
          <w:rFonts w:ascii="Arial" w:hAnsi="Arial" w:cs="Arial"/>
          <w:sz w:val="24"/>
          <w:szCs w:val="24"/>
        </w:rPr>
        <w:t xml:space="preserve">Empenho </w:t>
      </w:r>
      <w:r w:rsidR="00213C6D" w:rsidRPr="009022F5">
        <w:rPr>
          <w:rFonts w:ascii="Arial" w:hAnsi="Arial" w:cs="Arial"/>
          <w:strike/>
          <w:sz w:val="24"/>
          <w:szCs w:val="24"/>
        </w:rPr>
        <w:t>ou N</w:t>
      </w:r>
      <w:r w:rsidR="00AE4D45" w:rsidRPr="009022F5">
        <w:rPr>
          <w:rFonts w:ascii="Arial" w:hAnsi="Arial" w:cs="Arial"/>
          <w:strike/>
          <w:sz w:val="24"/>
          <w:szCs w:val="24"/>
        </w:rPr>
        <w:t>úmero</w:t>
      </w:r>
      <w:r w:rsidR="00213C6D" w:rsidRPr="009022F5">
        <w:rPr>
          <w:rFonts w:ascii="Arial" w:hAnsi="Arial" w:cs="Arial"/>
          <w:strike/>
          <w:sz w:val="24"/>
          <w:szCs w:val="24"/>
        </w:rPr>
        <w:t xml:space="preserve"> do Reforço do Empenho</w:t>
      </w:r>
      <w:r w:rsidR="00213C6D" w:rsidRPr="009022F5">
        <w:rPr>
          <w:rFonts w:ascii="Arial" w:hAnsi="Arial" w:cs="Arial"/>
          <w:sz w:val="24"/>
          <w:szCs w:val="24"/>
        </w:rPr>
        <w:t xml:space="preserve">/Ano do Empenho </w:t>
      </w:r>
      <w:r w:rsidR="00213C6D" w:rsidRPr="009022F5">
        <w:rPr>
          <w:rFonts w:ascii="Arial" w:hAnsi="Arial" w:cs="Arial"/>
          <w:strike/>
          <w:sz w:val="24"/>
          <w:szCs w:val="24"/>
        </w:rPr>
        <w:t>ou Reforço</w:t>
      </w:r>
      <w:r w:rsidR="00213C6D" w:rsidRPr="009022F5">
        <w:rPr>
          <w:rFonts w:ascii="Arial" w:hAnsi="Arial" w:cs="Arial"/>
          <w:sz w:val="24"/>
          <w:szCs w:val="24"/>
        </w:rPr>
        <w:t xml:space="preserve">) é igual a informada  no </w:t>
      </w:r>
      <w:r w:rsidR="00661FEE" w:rsidRPr="009022F5">
        <w:rPr>
          <w:rFonts w:ascii="Arial" w:hAnsi="Arial" w:cs="Arial"/>
          <w:sz w:val="24"/>
          <w:szCs w:val="24"/>
        </w:rPr>
        <w:t>Conta Corrente</w:t>
      </w:r>
      <w:r w:rsidR="00213C6D" w:rsidRPr="009022F5">
        <w:rPr>
          <w:rFonts w:ascii="Arial" w:hAnsi="Arial" w:cs="Arial"/>
          <w:sz w:val="24"/>
          <w:szCs w:val="24"/>
        </w:rPr>
        <w:t xml:space="preserve"> 9, </w:t>
      </w:r>
      <w:r w:rsidR="00661FEE" w:rsidRPr="009022F5">
        <w:rPr>
          <w:rFonts w:ascii="Arial" w:hAnsi="Arial" w:cs="Arial"/>
          <w:sz w:val="24"/>
          <w:szCs w:val="24"/>
        </w:rPr>
        <w:t>Conta Contábil</w:t>
      </w:r>
      <w:r w:rsidR="00213C6D" w:rsidRPr="009022F5">
        <w:rPr>
          <w:rFonts w:ascii="Arial" w:hAnsi="Arial" w:cs="Arial"/>
          <w:sz w:val="24"/>
          <w:szCs w:val="24"/>
        </w:rPr>
        <w:t xml:space="preserve">  522920101</w:t>
      </w:r>
      <w:r w:rsidR="00AE4D45" w:rsidRPr="009022F5">
        <w:rPr>
          <w:rFonts w:ascii="Arial" w:hAnsi="Arial" w:cs="Arial"/>
          <w:sz w:val="24"/>
          <w:szCs w:val="24"/>
        </w:rPr>
        <w:t> </w:t>
      </w:r>
      <w:r w:rsidR="00AE4D45" w:rsidRPr="009022F5">
        <w:rPr>
          <w:rFonts w:ascii="Arial" w:hAnsi="Arial" w:cs="Arial"/>
          <w:sz w:val="24"/>
          <w:szCs w:val="24"/>
        </w:rPr>
        <w:noBreakHyphen/>
        <w:t> </w:t>
      </w:r>
      <w:r w:rsidR="00213C6D" w:rsidRPr="009022F5">
        <w:rPr>
          <w:rFonts w:ascii="Arial" w:hAnsi="Arial" w:cs="Arial"/>
          <w:sz w:val="24"/>
          <w:szCs w:val="24"/>
        </w:rPr>
        <w:t xml:space="preserve">Emissão de Empenhos </w:t>
      </w:r>
      <w:r w:rsidR="00213C6D" w:rsidRPr="009022F5">
        <w:rPr>
          <w:rFonts w:ascii="Arial" w:hAnsi="Arial" w:cs="Arial"/>
          <w:strike/>
          <w:sz w:val="24"/>
          <w:szCs w:val="24"/>
        </w:rPr>
        <w:t xml:space="preserve">ou </w:t>
      </w:r>
      <w:r w:rsidR="00661FEE" w:rsidRPr="009022F5">
        <w:rPr>
          <w:rFonts w:ascii="Arial" w:hAnsi="Arial" w:cs="Arial"/>
          <w:strike/>
          <w:sz w:val="24"/>
          <w:szCs w:val="24"/>
        </w:rPr>
        <w:t>Conta Corrente</w:t>
      </w:r>
      <w:r w:rsidR="00213C6D" w:rsidRPr="009022F5">
        <w:rPr>
          <w:rFonts w:ascii="Arial" w:hAnsi="Arial" w:cs="Arial"/>
          <w:strike/>
          <w:sz w:val="24"/>
          <w:szCs w:val="24"/>
        </w:rPr>
        <w:t xml:space="preserve"> 10, </w:t>
      </w:r>
      <w:r w:rsidR="00661FEE" w:rsidRPr="009022F5">
        <w:rPr>
          <w:rFonts w:ascii="Arial" w:hAnsi="Arial" w:cs="Arial"/>
          <w:strike/>
          <w:sz w:val="24"/>
          <w:szCs w:val="24"/>
        </w:rPr>
        <w:t>Conta Contábil</w:t>
      </w:r>
      <w:r w:rsidR="00213C6D" w:rsidRPr="009022F5">
        <w:rPr>
          <w:rFonts w:ascii="Arial" w:hAnsi="Arial" w:cs="Arial"/>
          <w:strike/>
          <w:sz w:val="24"/>
          <w:szCs w:val="24"/>
        </w:rPr>
        <w:t xml:space="preserve"> 522920102</w:t>
      </w:r>
      <w:r w:rsidR="00AE4D45" w:rsidRPr="009022F5">
        <w:rPr>
          <w:rFonts w:ascii="Arial" w:hAnsi="Arial" w:cs="Arial"/>
          <w:strike/>
          <w:sz w:val="24"/>
          <w:szCs w:val="24"/>
        </w:rPr>
        <w:t> </w:t>
      </w:r>
      <w:r w:rsidR="00AE4D45" w:rsidRPr="009022F5">
        <w:rPr>
          <w:rFonts w:ascii="Arial" w:hAnsi="Arial" w:cs="Arial"/>
          <w:strike/>
          <w:sz w:val="24"/>
          <w:szCs w:val="24"/>
        </w:rPr>
        <w:noBreakHyphen/>
        <w:t> </w:t>
      </w:r>
      <w:r w:rsidR="00213C6D" w:rsidRPr="009022F5">
        <w:rPr>
          <w:rFonts w:ascii="Arial" w:hAnsi="Arial" w:cs="Arial"/>
          <w:strike/>
          <w:sz w:val="24"/>
          <w:szCs w:val="24"/>
        </w:rPr>
        <w:t>Reforço de Empenhos</w:t>
      </w:r>
      <w:r w:rsidR="00213C6D" w:rsidRPr="009022F5">
        <w:rPr>
          <w:rFonts w:ascii="Arial" w:hAnsi="Arial" w:cs="Arial"/>
          <w:sz w:val="24"/>
          <w:szCs w:val="24"/>
        </w:rPr>
        <w:t xml:space="preserve"> no BALANCORR.XML, no </w:t>
      </w:r>
      <w:r w:rsidR="00A86C06" w:rsidRPr="009022F5">
        <w:rPr>
          <w:rFonts w:ascii="Arial" w:hAnsi="Arial" w:cs="Arial"/>
          <w:sz w:val="24"/>
          <w:szCs w:val="24"/>
        </w:rPr>
        <w:t xml:space="preserve">exercício </w:t>
      </w:r>
      <w:r w:rsidR="00213C6D" w:rsidRPr="009022F5">
        <w:rPr>
          <w:rFonts w:ascii="Arial" w:hAnsi="Arial" w:cs="Arial"/>
          <w:sz w:val="24"/>
          <w:szCs w:val="24"/>
        </w:rPr>
        <w:t xml:space="preserve">da prestação de contas. </w:t>
      </w:r>
      <w:r w:rsidR="00E56699" w:rsidRPr="009022F5">
        <w:rPr>
          <w:rFonts w:ascii="Arial" w:hAnsi="Arial" w:cs="Arial"/>
          <w:sz w:val="24"/>
          <w:szCs w:val="24"/>
        </w:rPr>
        <w:t>(</w:t>
      </w:r>
      <w:r w:rsidR="00E56699" w:rsidRPr="009022F5">
        <w:rPr>
          <w:rFonts w:ascii="Arial" w:hAnsi="Arial" w:cs="Arial"/>
          <w:sz w:val="24"/>
          <w:szCs w:val="24"/>
          <w:u w:val="single"/>
        </w:rPr>
        <w:t>Consistência Impeditiva</w:t>
      </w:r>
      <w:r w:rsidR="00E56699" w:rsidRPr="009022F5">
        <w:rPr>
          <w:rFonts w:ascii="Arial" w:hAnsi="Arial" w:cs="Arial"/>
          <w:sz w:val="24"/>
          <w:szCs w:val="24"/>
        </w:rPr>
        <w:t xml:space="preserve">)  </w:t>
      </w:r>
      <w:r w:rsidR="00E56699" w:rsidRPr="009022F5">
        <w:rPr>
          <w:b/>
          <w:i/>
          <w:sz w:val="28"/>
          <w:szCs w:val="28"/>
        </w:rPr>
        <w:t xml:space="preserve">ERRO </w:t>
      </w:r>
      <w:r w:rsidR="00E56699" w:rsidRPr="00F104D0">
        <w:rPr>
          <w:b/>
          <w:i/>
          <w:sz w:val="28"/>
          <w:szCs w:val="28"/>
        </w:rPr>
        <w:t>1336</w:t>
      </w:r>
    </w:p>
    <w:p w14:paraId="259B5C65" w14:textId="77777777" w:rsidR="00E0165E" w:rsidRPr="009022F5" w:rsidRDefault="00E0165E" w:rsidP="00195DF0">
      <w:pPr>
        <w:widowControl w:val="0"/>
        <w:spacing w:line="360" w:lineRule="auto"/>
        <w:jc w:val="both"/>
        <w:rPr>
          <w:rFonts w:ascii="Arial" w:hAnsi="Arial" w:cs="Arial"/>
          <w:sz w:val="24"/>
          <w:szCs w:val="24"/>
        </w:rPr>
      </w:pPr>
      <w:r w:rsidRPr="008701B5">
        <w:rPr>
          <w:sz w:val="24"/>
          <w:szCs w:val="24"/>
        </w:rPr>
        <w:t>Obs: Por decisão da equipe, optou-se por não alterar a consistência para excluir o Conta Corrente 10 a partir de 2018</w:t>
      </w:r>
    </w:p>
    <w:p w14:paraId="5434641C" w14:textId="77777777" w:rsidR="00213C6D" w:rsidRPr="009022F5" w:rsidRDefault="00213C6D" w:rsidP="00195DF0">
      <w:pPr>
        <w:pStyle w:val="Default"/>
        <w:widowControl w:val="0"/>
        <w:spacing w:line="360" w:lineRule="auto"/>
        <w:jc w:val="both"/>
        <w:rPr>
          <w:rFonts w:ascii="Arial" w:hAnsi="Arial" w:cs="Arial"/>
          <w:i/>
          <w:color w:val="auto"/>
        </w:rPr>
      </w:pPr>
      <w:r w:rsidRPr="00AE4D45">
        <w:rPr>
          <w:rFonts w:ascii="Arial" w:hAnsi="Arial" w:cs="Arial"/>
          <w:b/>
          <w:i/>
          <w:color w:val="auto"/>
        </w:rPr>
        <w:t>Mensagem</w:t>
      </w:r>
      <w:r w:rsidRPr="00AE4D45">
        <w:rPr>
          <w:rFonts w:ascii="Arial" w:hAnsi="Arial" w:cs="Arial"/>
          <w:i/>
          <w:color w:val="auto"/>
        </w:rPr>
        <w:t xml:space="preserve">: “Empenho a Liquidar na </w:t>
      </w:r>
      <w:r w:rsidR="00661FEE" w:rsidRPr="00AE4D45">
        <w:rPr>
          <w:rFonts w:ascii="Arial" w:hAnsi="Arial" w:cs="Arial"/>
          <w:i/>
          <w:color w:val="auto"/>
        </w:rPr>
        <w:t>Conta Contábil</w:t>
      </w:r>
      <w:r w:rsidRPr="00AE4D45">
        <w:rPr>
          <w:rFonts w:ascii="Arial" w:hAnsi="Arial" w:cs="Arial"/>
          <w:i/>
          <w:color w:val="auto"/>
        </w:rPr>
        <w:t xml:space="preserve"> 622920101</w:t>
      </w:r>
      <w:r w:rsidR="00AE4D45">
        <w:rPr>
          <w:rFonts w:ascii="Arial" w:hAnsi="Arial" w:cs="Arial"/>
          <w:i/>
          <w:color w:val="auto"/>
        </w:rPr>
        <w:t> </w:t>
      </w:r>
      <w:r w:rsidR="00AE4D45">
        <w:rPr>
          <w:rFonts w:ascii="Arial" w:hAnsi="Arial" w:cs="Arial"/>
          <w:i/>
          <w:color w:val="auto"/>
        </w:rPr>
        <w:noBreakHyphen/>
        <w:t> </w:t>
      </w:r>
      <w:r w:rsidRPr="00AE4D45">
        <w:rPr>
          <w:rFonts w:ascii="Arial" w:hAnsi="Arial" w:cs="Arial"/>
          <w:i/>
          <w:color w:val="auto"/>
        </w:rPr>
        <w:t xml:space="preserve">Empenhos a Liquidar inexistente no Emissão de Empenho na </w:t>
      </w:r>
      <w:r w:rsidR="00661FEE" w:rsidRPr="00AE4D45">
        <w:rPr>
          <w:rFonts w:ascii="Arial" w:hAnsi="Arial" w:cs="Arial"/>
          <w:i/>
          <w:color w:val="auto"/>
        </w:rPr>
        <w:t>Conta Contábil</w:t>
      </w:r>
      <w:r w:rsidRPr="00AE4D45">
        <w:rPr>
          <w:rFonts w:ascii="Arial" w:hAnsi="Arial" w:cs="Arial"/>
          <w:i/>
          <w:color w:val="auto"/>
        </w:rPr>
        <w:t xml:space="preserve"> 522920101</w:t>
      </w:r>
      <w:r w:rsidR="00AE4D45">
        <w:rPr>
          <w:rFonts w:ascii="Arial" w:hAnsi="Arial" w:cs="Arial"/>
          <w:i/>
          <w:color w:val="auto"/>
        </w:rPr>
        <w:t> </w:t>
      </w:r>
      <w:r w:rsidR="00AE4D45">
        <w:rPr>
          <w:rFonts w:ascii="Arial" w:hAnsi="Arial" w:cs="Arial"/>
          <w:i/>
          <w:color w:val="auto"/>
        </w:rPr>
        <w:noBreakHyphen/>
        <w:t> </w:t>
      </w:r>
      <w:r w:rsidRPr="00AE4D45">
        <w:rPr>
          <w:rFonts w:ascii="Arial" w:hAnsi="Arial" w:cs="Arial"/>
          <w:i/>
          <w:color w:val="auto"/>
        </w:rPr>
        <w:t xml:space="preserve">Emissão de Empenhos </w:t>
      </w:r>
      <w:r w:rsidRPr="009022F5">
        <w:rPr>
          <w:rFonts w:ascii="Arial" w:hAnsi="Arial" w:cs="Arial"/>
          <w:i/>
          <w:strike/>
          <w:color w:val="auto"/>
        </w:rPr>
        <w:t xml:space="preserve">ou no Reforço de Empenho na </w:t>
      </w:r>
      <w:r w:rsidR="00661FEE" w:rsidRPr="009022F5">
        <w:rPr>
          <w:rFonts w:ascii="Arial" w:hAnsi="Arial" w:cs="Arial"/>
          <w:i/>
          <w:strike/>
          <w:color w:val="auto"/>
        </w:rPr>
        <w:t>Conta Contábil</w:t>
      </w:r>
      <w:r w:rsidRPr="009022F5">
        <w:rPr>
          <w:rFonts w:ascii="Arial" w:hAnsi="Arial" w:cs="Arial"/>
          <w:i/>
          <w:strike/>
          <w:color w:val="auto"/>
        </w:rPr>
        <w:t xml:space="preserve"> 522920102</w:t>
      </w:r>
      <w:r w:rsidR="00AE4D45" w:rsidRPr="009022F5">
        <w:rPr>
          <w:rFonts w:ascii="Arial" w:hAnsi="Arial" w:cs="Arial"/>
          <w:i/>
          <w:strike/>
          <w:color w:val="auto"/>
        </w:rPr>
        <w:t> </w:t>
      </w:r>
      <w:r w:rsidR="00AE4D45" w:rsidRPr="009022F5">
        <w:rPr>
          <w:rFonts w:ascii="Arial" w:hAnsi="Arial" w:cs="Arial"/>
          <w:i/>
          <w:strike/>
          <w:color w:val="auto"/>
        </w:rPr>
        <w:noBreakHyphen/>
        <w:t> </w:t>
      </w:r>
      <w:r w:rsidRPr="009022F5">
        <w:rPr>
          <w:rFonts w:ascii="Arial" w:hAnsi="Arial" w:cs="Arial"/>
          <w:i/>
          <w:strike/>
          <w:color w:val="auto"/>
        </w:rPr>
        <w:t>Reforço de Empenhos</w:t>
      </w:r>
      <w:r w:rsidRPr="009022F5">
        <w:rPr>
          <w:rFonts w:ascii="Arial" w:hAnsi="Arial" w:cs="Arial"/>
          <w:i/>
          <w:color w:val="auto"/>
        </w:rPr>
        <w:t>”.</w:t>
      </w:r>
    </w:p>
    <w:p w14:paraId="78F162B5" w14:textId="77777777" w:rsidR="00213C6D" w:rsidRPr="001314F9" w:rsidRDefault="00213C6D" w:rsidP="00195DF0">
      <w:pPr>
        <w:widowControl w:val="0"/>
        <w:spacing w:line="360" w:lineRule="auto"/>
        <w:jc w:val="both"/>
        <w:rPr>
          <w:rFonts w:ascii="Arial" w:hAnsi="Arial" w:cs="Arial"/>
        </w:rPr>
      </w:pPr>
    </w:p>
    <w:p w14:paraId="3B23A3D7" w14:textId="144CEF53" w:rsidR="00087755" w:rsidRPr="0026638E" w:rsidRDefault="00637005" w:rsidP="00195DF0">
      <w:pPr>
        <w:pStyle w:val="PargrafodaLista"/>
        <w:widowControl w:val="0"/>
        <w:spacing w:line="360" w:lineRule="auto"/>
        <w:ind w:left="0"/>
        <w:jc w:val="both"/>
        <w:rPr>
          <w:rFonts w:ascii="Arial" w:hAnsi="Arial" w:cs="Arial"/>
          <w:sz w:val="24"/>
          <w:szCs w:val="24"/>
        </w:rPr>
      </w:pPr>
      <w:r>
        <w:rPr>
          <w:rFonts w:ascii="Arial" w:hAnsi="Arial" w:cs="Arial"/>
          <w:sz w:val="24"/>
          <w:szCs w:val="24"/>
        </w:rPr>
        <w:t>2</w:t>
      </w:r>
      <w:r w:rsidR="000244BB" w:rsidRPr="0026638E">
        <w:rPr>
          <w:rFonts w:ascii="Arial" w:hAnsi="Arial" w:cs="Arial"/>
          <w:sz w:val="24"/>
          <w:szCs w:val="24"/>
        </w:rPr>
        <w:t xml:space="preserve"> </w:t>
      </w:r>
      <w:r w:rsidR="005628D5" w:rsidRPr="0026638E">
        <w:rPr>
          <w:rFonts w:ascii="Arial" w:hAnsi="Arial" w:cs="Arial"/>
          <w:sz w:val="24"/>
          <w:szCs w:val="24"/>
        </w:rPr>
        <w:t>V</w:t>
      </w:r>
      <w:r w:rsidR="00087755" w:rsidRPr="0026638E">
        <w:rPr>
          <w:rFonts w:ascii="Arial" w:hAnsi="Arial" w:cs="Arial"/>
          <w:sz w:val="24"/>
          <w:szCs w:val="24"/>
        </w:rPr>
        <w:t>erificar se o movimento das contas da classe 6 é  igual ao movimento das contas da classe 5 para o controle da execução da despesa por empenho</w:t>
      </w:r>
      <w:r w:rsidR="008C56F8" w:rsidRPr="0026638E">
        <w:rPr>
          <w:rFonts w:ascii="Arial" w:hAnsi="Arial" w:cs="Arial"/>
          <w:sz w:val="24"/>
          <w:szCs w:val="24"/>
        </w:rPr>
        <w:t>,</w:t>
      </w:r>
      <w:r w:rsidR="00087755" w:rsidRPr="0026638E">
        <w:rPr>
          <w:rFonts w:ascii="Arial" w:hAnsi="Arial" w:cs="Arial"/>
          <w:sz w:val="24"/>
          <w:szCs w:val="24"/>
        </w:rPr>
        <w:t xml:space="preserve"> considerando a chave </w:t>
      </w:r>
      <w:r w:rsidR="00087755" w:rsidRPr="0026638E">
        <w:rPr>
          <w:rFonts w:ascii="Arial" w:hAnsi="Arial" w:cs="Arial"/>
          <w:sz w:val="24"/>
          <w:szCs w:val="24"/>
          <w:u w:val="single"/>
        </w:rPr>
        <w:t xml:space="preserve">ano/nº </w:t>
      </w:r>
      <w:r w:rsidR="00087755" w:rsidRPr="0026638E">
        <w:rPr>
          <w:rFonts w:ascii="Arial" w:hAnsi="Arial" w:cs="Arial"/>
          <w:sz w:val="24"/>
          <w:szCs w:val="24"/>
          <w:u w:val="single"/>
        </w:rPr>
        <w:lastRenderedPageBreak/>
        <w:t>empenho</w:t>
      </w:r>
      <w:r w:rsidR="00087755" w:rsidRPr="0026638E">
        <w:rPr>
          <w:rFonts w:ascii="Arial" w:hAnsi="Arial" w:cs="Arial"/>
          <w:sz w:val="24"/>
          <w:szCs w:val="24"/>
        </w:rPr>
        <w:t>.</w:t>
      </w:r>
    </w:p>
    <w:p w14:paraId="615149FE" w14:textId="77777777" w:rsidR="00087755" w:rsidRPr="0026638E" w:rsidRDefault="00087755" w:rsidP="00195DF0">
      <w:pPr>
        <w:pStyle w:val="PargrafodaLista"/>
        <w:widowControl w:val="0"/>
        <w:spacing w:line="360" w:lineRule="auto"/>
        <w:jc w:val="both"/>
        <w:rPr>
          <w:rFonts w:ascii="Arial" w:hAnsi="Arial" w:cs="Arial"/>
          <w:sz w:val="24"/>
          <w:szCs w:val="24"/>
        </w:rPr>
      </w:pPr>
    </w:p>
    <w:p w14:paraId="06907BC7" w14:textId="77777777" w:rsidR="00601761" w:rsidRPr="0026638E" w:rsidRDefault="00087755" w:rsidP="00195DF0">
      <w:pPr>
        <w:widowControl w:val="0"/>
        <w:spacing w:line="360" w:lineRule="auto"/>
        <w:jc w:val="both"/>
        <w:rPr>
          <w:rFonts w:ascii="Arial" w:hAnsi="Arial" w:cs="Arial"/>
          <w:sz w:val="24"/>
          <w:szCs w:val="24"/>
        </w:rPr>
      </w:pPr>
      <w:r w:rsidRPr="0026638E">
        <w:rPr>
          <w:rFonts w:ascii="Arial" w:hAnsi="Arial" w:cs="Arial"/>
          <w:sz w:val="24"/>
          <w:szCs w:val="24"/>
        </w:rPr>
        <w:t>∑Movimento crédito – Movimento débito das contas contábeis 622920101 (conta corrente 14) + 622920102 (conta corrente 14) + 622920103 (conta corrente 15) + 622920104 (conta corrente 19) = ∑Movimento débito – Movimento crédito das contas contábeis 522920101 (conta corrente 09) + 522920103 (conta corrente 11) + 522920104 (conta corrente 11)</w:t>
      </w:r>
      <w:r w:rsidR="00601761" w:rsidRPr="0026638E">
        <w:rPr>
          <w:rFonts w:ascii="Arial" w:hAnsi="Arial" w:cs="Arial"/>
          <w:sz w:val="24"/>
          <w:szCs w:val="24"/>
        </w:rPr>
        <w:t>.</w:t>
      </w:r>
    </w:p>
    <w:p w14:paraId="6FE94759" w14:textId="77777777" w:rsidR="00601761" w:rsidRPr="0026638E" w:rsidRDefault="00601761" w:rsidP="00195DF0">
      <w:pPr>
        <w:widowControl w:val="0"/>
        <w:spacing w:line="360" w:lineRule="auto"/>
        <w:jc w:val="both"/>
        <w:rPr>
          <w:rFonts w:ascii="Arial" w:hAnsi="Arial" w:cs="Arial"/>
          <w:sz w:val="24"/>
          <w:szCs w:val="24"/>
        </w:rPr>
      </w:pPr>
      <w:r w:rsidRPr="0026638E">
        <w:rPr>
          <w:rFonts w:ascii="Arial" w:hAnsi="Arial" w:cs="Arial"/>
          <w:sz w:val="24"/>
          <w:szCs w:val="24"/>
          <w:u w:val="single"/>
        </w:rPr>
        <w:t>Caso não encontre a chave nas contas da classe 5, considerar o valor como zero</w:t>
      </w:r>
      <w:r w:rsidRPr="0026638E">
        <w:rPr>
          <w:rFonts w:ascii="Arial" w:hAnsi="Arial" w:cs="Arial"/>
          <w:sz w:val="24"/>
          <w:szCs w:val="24"/>
        </w:rPr>
        <w:t>.</w:t>
      </w:r>
    </w:p>
    <w:p w14:paraId="2084EE18" w14:textId="0E413CEA" w:rsidR="00E86FA6" w:rsidRPr="0026638E" w:rsidRDefault="00087755" w:rsidP="00195DF0">
      <w:pPr>
        <w:widowControl w:val="0"/>
        <w:spacing w:line="360" w:lineRule="auto"/>
        <w:jc w:val="both"/>
        <w:rPr>
          <w:rFonts w:ascii="Arial" w:hAnsi="Arial" w:cs="Arial"/>
          <w:sz w:val="24"/>
          <w:szCs w:val="24"/>
        </w:rPr>
      </w:pPr>
      <w:r w:rsidRPr="0026638E">
        <w:rPr>
          <w:rFonts w:ascii="Arial" w:hAnsi="Arial" w:cs="Arial"/>
          <w:sz w:val="24"/>
          <w:szCs w:val="24"/>
        </w:rPr>
        <w:t xml:space="preserve"> (</w:t>
      </w:r>
      <w:r w:rsidRPr="0026638E">
        <w:rPr>
          <w:rFonts w:ascii="Arial" w:hAnsi="Arial" w:cs="Arial"/>
          <w:sz w:val="24"/>
          <w:szCs w:val="24"/>
          <w:u w:val="single"/>
        </w:rPr>
        <w:t>Consistência impeditiva</w:t>
      </w:r>
      <w:r w:rsidRPr="0026638E">
        <w:rPr>
          <w:rFonts w:ascii="Arial" w:hAnsi="Arial" w:cs="Arial"/>
          <w:sz w:val="24"/>
          <w:szCs w:val="24"/>
        </w:rPr>
        <w:t xml:space="preserve">) </w:t>
      </w:r>
      <w:r w:rsidRPr="0026638E">
        <w:rPr>
          <w:rFonts w:ascii="Arial" w:hAnsi="Arial" w:cs="Arial"/>
          <w:b/>
          <w:sz w:val="24"/>
          <w:szCs w:val="24"/>
        </w:rPr>
        <w:t xml:space="preserve">ERRO </w:t>
      </w:r>
      <w:r w:rsidR="00E86FA6" w:rsidRPr="0026638E">
        <w:rPr>
          <w:rFonts w:ascii="Arial" w:hAnsi="Arial" w:cs="Arial"/>
          <w:b/>
          <w:sz w:val="24"/>
          <w:szCs w:val="24"/>
        </w:rPr>
        <w:t xml:space="preserve">4496 </w:t>
      </w:r>
    </w:p>
    <w:p w14:paraId="23479D7A" w14:textId="77777777" w:rsidR="00087755" w:rsidRPr="0026638E" w:rsidRDefault="00087755" w:rsidP="00195DF0">
      <w:pPr>
        <w:widowControl w:val="0"/>
        <w:spacing w:line="360" w:lineRule="auto"/>
        <w:jc w:val="both"/>
        <w:rPr>
          <w:rFonts w:ascii="Arial" w:hAnsi="Arial" w:cs="Arial"/>
          <w:sz w:val="24"/>
          <w:szCs w:val="24"/>
        </w:rPr>
      </w:pPr>
      <w:r w:rsidRPr="0026638E">
        <w:rPr>
          <w:rFonts w:ascii="Arial" w:hAnsi="Arial" w:cs="Arial"/>
          <w:b/>
          <w:i/>
          <w:sz w:val="24"/>
          <w:szCs w:val="24"/>
        </w:rPr>
        <w:t>Mensagem</w:t>
      </w:r>
      <w:r w:rsidRPr="0026638E">
        <w:rPr>
          <w:rFonts w:ascii="Arial" w:hAnsi="Arial" w:cs="Arial"/>
          <w:i/>
          <w:sz w:val="24"/>
          <w:szCs w:val="24"/>
        </w:rPr>
        <w:t>: “Movimento das contas da classe 6 divergente do movimento das contas da classe 5 para o controle da despesa por empenho. (empenho xxx/AAAA)”</w:t>
      </w:r>
    </w:p>
    <w:p w14:paraId="0D711DFA" w14:textId="77777777" w:rsidR="00087755" w:rsidRDefault="00087755" w:rsidP="00195DF0">
      <w:pPr>
        <w:widowControl w:val="0"/>
        <w:spacing w:line="360" w:lineRule="auto"/>
        <w:jc w:val="both"/>
        <w:rPr>
          <w:rFonts w:ascii="Arial" w:hAnsi="Arial" w:cs="Arial"/>
          <w:sz w:val="24"/>
          <w:szCs w:val="24"/>
        </w:rPr>
      </w:pPr>
    </w:p>
    <w:p w14:paraId="1CCEB988" w14:textId="426C0737" w:rsidR="00F57377" w:rsidRPr="00A954BC" w:rsidRDefault="00637005" w:rsidP="00195DF0">
      <w:pPr>
        <w:widowControl w:val="0"/>
        <w:spacing w:line="360" w:lineRule="auto"/>
        <w:jc w:val="both"/>
        <w:rPr>
          <w:rFonts w:ascii="Arial" w:hAnsi="Arial" w:cs="Arial"/>
          <w:color w:val="FF0000"/>
          <w:sz w:val="24"/>
          <w:szCs w:val="24"/>
        </w:rPr>
      </w:pPr>
      <w:r>
        <w:rPr>
          <w:rFonts w:ascii="Arial" w:hAnsi="Arial" w:cs="Arial"/>
          <w:sz w:val="24"/>
          <w:szCs w:val="24"/>
        </w:rPr>
        <w:t>3</w:t>
      </w:r>
      <w:r w:rsidR="00213C6D" w:rsidRPr="00FA4A16">
        <w:rPr>
          <w:rFonts w:ascii="Arial" w:hAnsi="Arial" w:cs="Arial"/>
          <w:sz w:val="24"/>
          <w:szCs w:val="24"/>
        </w:rPr>
        <w:t xml:space="preserve"> Verificar no </w:t>
      </w:r>
      <w:r w:rsidR="00661FEE">
        <w:rPr>
          <w:rFonts w:ascii="Arial" w:hAnsi="Arial" w:cs="Arial"/>
          <w:sz w:val="24"/>
          <w:szCs w:val="24"/>
        </w:rPr>
        <w:t>Conta Corrente</w:t>
      </w:r>
      <w:r w:rsidR="00213C6D" w:rsidRPr="00FA4A16">
        <w:rPr>
          <w:rFonts w:ascii="Arial" w:hAnsi="Arial" w:cs="Arial"/>
          <w:sz w:val="24"/>
          <w:szCs w:val="24"/>
        </w:rPr>
        <w:t xml:space="preserve"> 14, </w:t>
      </w:r>
      <w:r w:rsidR="00661FEE">
        <w:rPr>
          <w:rFonts w:ascii="Arial" w:hAnsi="Arial" w:cs="Arial"/>
          <w:sz w:val="24"/>
          <w:szCs w:val="24"/>
        </w:rPr>
        <w:t>Conta Contábil</w:t>
      </w:r>
      <w:r w:rsidR="00213C6D" w:rsidRPr="001314F9">
        <w:rPr>
          <w:rFonts w:ascii="Arial" w:hAnsi="Arial" w:cs="Arial"/>
          <w:sz w:val="24"/>
          <w:szCs w:val="24"/>
        </w:rPr>
        <w:t xml:space="preserve">  622920102</w:t>
      </w:r>
      <w:r w:rsidR="00AE4D45">
        <w:rPr>
          <w:rFonts w:ascii="Arial" w:hAnsi="Arial" w:cs="Arial"/>
          <w:sz w:val="24"/>
          <w:szCs w:val="24"/>
        </w:rPr>
        <w:t> </w:t>
      </w:r>
      <w:r w:rsidR="00AE4D45">
        <w:rPr>
          <w:rFonts w:ascii="Arial" w:hAnsi="Arial" w:cs="Arial"/>
          <w:sz w:val="24"/>
          <w:szCs w:val="24"/>
        </w:rPr>
        <w:noBreakHyphen/>
        <w:t> </w:t>
      </w:r>
      <w:r w:rsidR="00213C6D" w:rsidRPr="001314F9">
        <w:rPr>
          <w:rFonts w:ascii="Arial" w:hAnsi="Arial" w:cs="Arial"/>
          <w:sz w:val="24"/>
          <w:szCs w:val="24"/>
        </w:rPr>
        <w:t>Empenhos em Liquidação no BALANCORR.XML,</w:t>
      </w:r>
      <w:r w:rsidR="00213C6D" w:rsidRPr="00AE4D45">
        <w:rPr>
          <w:rFonts w:ascii="Arial" w:hAnsi="Arial" w:cs="Arial"/>
          <w:sz w:val="24"/>
          <w:szCs w:val="24"/>
        </w:rPr>
        <w:t xml:space="preserve"> </w:t>
      </w:r>
      <w:r w:rsidR="00213C6D" w:rsidRPr="00EB3603">
        <w:rPr>
          <w:rFonts w:ascii="Arial" w:hAnsi="Arial" w:cs="Arial"/>
          <w:sz w:val="24"/>
          <w:szCs w:val="24"/>
        </w:rPr>
        <w:t>quando valor informado no campo “Movimento a Crédito” maior que zero, se a chave: (</w:t>
      </w:r>
      <w:r w:rsidR="001F4F2C" w:rsidRPr="00EB3603">
        <w:rPr>
          <w:rFonts w:ascii="Arial" w:hAnsi="Arial" w:cs="Arial"/>
          <w:sz w:val="24"/>
          <w:szCs w:val="24"/>
        </w:rPr>
        <w:t>Número</w:t>
      </w:r>
      <w:r w:rsidR="00213C6D" w:rsidRPr="00EB3603">
        <w:rPr>
          <w:rFonts w:ascii="Arial" w:hAnsi="Arial" w:cs="Arial"/>
          <w:sz w:val="24"/>
          <w:szCs w:val="24"/>
        </w:rPr>
        <w:t xml:space="preserve"> do Empenho/Ano do Empenho) é igual a </w:t>
      </w:r>
      <w:r w:rsidR="00A40941" w:rsidRPr="00EB3603">
        <w:rPr>
          <w:rFonts w:ascii="Arial" w:hAnsi="Arial" w:cs="Arial"/>
          <w:sz w:val="24"/>
          <w:szCs w:val="24"/>
        </w:rPr>
        <w:t xml:space="preserve"> </w:t>
      </w:r>
      <w:r w:rsidR="00213C6D" w:rsidRPr="00A40941">
        <w:rPr>
          <w:rFonts w:ascii="Arial" w:hAnsi="Arial" w:cs="Arial"/>
          <w:sz w:val="24"/>
          <w:szCs w:val="24"/>
        </w:rPr>
        <w:t>informada</w:t>
      </w:r>
      <w:r w:rsidR="00213C6D" w:rsidRPr="009022F5">
        <w:rPr>
          <w:rFonts w:ascii="Arial" w:hAnsi="Arial" w:cs="Arial"/>
          <w:sz w:val="24"/>
          <w:szCs w:val="24"/>
        </w:rPr>
        <w:t xml:space="preserve">  no </w:t>
      </w:r>
      <w:r w:rsidR="00661FEE" w:rsidRPr="009022F5">
        <w:rPr>
          <w:rFonts w:ascii="Arial" w:hAnsi="Arial" w:cs="Arial"/>
          <w:sz w:val="24"/>
          <w:szCs w:val="24"/>
        </w:rPr>
        <w:t xml:space="preserve">Conta </w:t>
      </w:r>
      <w:r w:rsidR="00661FEE">
        <w:rPr>
          <w:rFonts w:ascii="Arial" w:hAnsi="Arial" w:cs="Arial"/>
          <w:sz w:val="24"/>
          <w:szCs w:val="24"/>
        </w:rPr>
        <w:t>Corrente</w:t>
      </w:r>
      <w:r w:rsidR="00213C6D" w:rsidRPr="001314F9">
        <w:rPr>
          <w:rFonts w:ascii="Arial" w:hAnsi="Arial" w:cs="Arial"/>
          <w:sz w:val="24"/>
          <w:szCs w:val="24"/>
        </w:rPr>
        <w:t xml:space="preserve"> 14, </w:t>
      </w:r>
      <w:r w:rsidR="00661FEE">
        <w:rPr>
          <w:rFonts w:ascii="Arial" w:hAnsi="Arial" w:cs="Arial"/>
          <w:sz w:val="24"/>
          <w:szCs w:val="24"/>
        </w:rPr>
        <w:t>Conta Contábil</w:t>
      </w:r>
      <w:r w:rsidR="00213C6D" w:rsidRPr="001314F9">
        <w:rPr>
          <w:rFonts w:ascii="Arial" w:hAnsi="Arial" w:cs="Arial"/>
          <w:sz w:val="24"/>
          <w:szCs w:val="24"/>
        </w:rPr>
        <w:t xml:space="preserve">  622920101</w:t>
      </w:r>
      <w:r w:rsidR="00AE4D45">
        <w:rPr>
          <w:rFonts w:ascii="Arial" w:hAnsi="Arial" w:cs="Arial"/>
          <w:sz w:val="24"/>
          <w:szCs w:val="24"/>
        </w:rPr>
        <w:t> </w:t>
      </w:r>
      <w:r w:rsidR="00AE4D45">
        <w:rPr>
          <w:rFonts w:ascii="Arial" w:hAnsi="Arial" w:cs="Arial"/>
          <w:sz w:val="24"/>
          <w:szCs w:val="24"/>
        </w:rPr>
        <w:noBreakHyphen/>
        <w:t> </w:t>
      </w:r>
      <w:r w:rsidR="00213C6D" w:rsidRPr="001314F9">
        <w:rPr>
          <w:rFonts w:ascii="Arial" w:hAnsi="Arial" w:cs="Arial"/>
          <w:sz w:val="24"/>
          <w:szCs w:val="24"/>
        </w:rPr>
        <w:t>Empe</w:t>
      </w:r>
      <w:r w:rsidR="00213C6D" w:rsidRPr="00FA4A16">
        <w:rPr>
          <w:rFonts w:ascii="Arial" w:hAnsi="Arial" w:cs="Arial"/>
          <w:sz w:val="24"/>
          <w:szCs w:val="24"/>
        </w:rPr>
        <w:t>nhos a Liquidar</w:t>
      </w:r>
      <w:r w:rsidR="00EB3603">
        <w:rPr>
          <w:rFonts w:ascii="Arial" w:hAnsi="Arial" w:cs="Arial"/>
          <w:sz w:val="24"/>
          <w:szCs w:val="24"/>
        </w:rPr>
        <w:t xml:space="preserve"> </w:t>
      </w:r>
      <w:r w:rsidR="00EB3603" w:rsidRPr="0026638E">
        <w:rPr>
          <w:rFonts w:ascii="Arial" w:hAnsi="Arial" w:cs="Arial"/>
          <w:sz w:val="24"/>
          <w:szCs w:val="24"/>
        </w:rPr>
        <w:t xml:space="preserve">ou no conta corrente 15, conta contábil 622920103 – Empenhos Liquidados a Pagar, </w:t>
      </w:r>
      <w:r w:rsidR="00213C6D" w:rsidRPr="0026638E">
        <w:rPr>
          <w:rFonts w:ascii="Arial" w:hAnsi="Arial" w:cs="Arial"/>
          <w:sz w:val="24"/>
          <w:szCs w:val="24"/>
        </w:rPr>
        <w:t xml:space="preserve"> </w:t>
      </w:r>
      <w:r w:rsidR="00213C6D" w:rsidRPr="00FA4A16">
        <w:rPr>
          <w:rFonts w:ascii="Arial" w:hAnsi="Arial" w:cs="Arial"/>
          <w:sz w:val="24"/>
          <w:szCs w:val="24"/>
        </w:rPr>
        <w:t xml:space="preserve">no BALANCORR.XML, no </w:t>
      </w:r>
      <w:r w:rsidR="00213C6D" w:rsidRPr="00EB3603">
        <w:rPr>
          <w:rFonts w:ascii="Arial" w:hAnsi="Arial" w:cs="Arial"/>
          <w:sz w:val="24"/>
          <w:szCs w:val="24"/>
        </w:rPr>
        <w:t>mês</w:t>
      </w:r>
      <w:r w:rsidR="00213C6D" w:rsidRPr="00FA4A16">
        <w:rPr>
          <w:rFonts w:ascii="Arial" w:hAnsi="Arial" w:cs="Arial"/>
          <w:sz w:val="24"/>
          <w:szCs w:val="24"/>
        </w:rPr>
        <w:t xml:space="preserve"> da prestação de contas. </w:t>
      </w:r>
      <w:r w:rsidR="00213C6D" w:rsidRPr="00AE4D45">
        <w:rPr>
          <w:rFonts w:ascii="Arial" w:hAnsi="Arial" w:cs="Arial"/>
          <w:sz w:val="24"/>
          <w:szCs w:val="24"/>
        </w:rPr>
        <w:t>(</w:t>
      </w:r>
      <w:r w:rsidR="00213C6D" w:rsidRPr="0026638E">
        <w:rPr>
          <w:rFonts w:ascii="Arial" w:hAnsi="Arial" w:cs="Arial"/>
          <w:sz w:val="24"/>
          <w:szCs w:val="24"/>
          <w:u w:val="single"/>
        </w:rPr>
        <w:t xml:space="preserve">Consistência </w:t>
      </w:r>
      <w:r w:rsidR="0026638E" w:rsidRPr="0026638E">
        <w:rPr>
          <w:rFonts w:ascii="Arial" w:hAnsi="Arial" w:cs="Arial"/>
          <w:sz w:val="24"/>
          <w:szCs w:val="24"/>
          <w:u w:val="single"/>
        </w:rPr>
        <w:t>I</w:t>
      </w:r>
      <w:r w:rsidR="00A40941" w:rsidRPr="0026638E">
        <w:rPr>
          <w:rFonts w:ascii="Arial" w:hAnsi="Arial" w:cs="Arial"/>
          <w:sz w:val="24"/>
          <w:szCs w:val="24"/>
          <w:u w:val="single"/>
        </w:rPr>
        <w:t>mpeditiva</w:t>
      </w:r>
      <w:r w:rsidR="00213C6D" w:rsidRPr="0026638E">
        <w:rPr>
          <w:rFonts w:ascii="Arial" w:hAnsi="Arial" w:cs="Arial"/>
          <w:sz w:val="24"/>
          <w:szCs w:val="24"/>
        </w:rPr>
        <w:t xml:space="preserve">) </w:t>
      </w:r>
      <w:r w:rsidR="00002375" w:rsidRPr="0026638E">
        <w:rPr>
          <w:rFonts w:ascii="Arial" w:hAnsi="Arial" w:cs="Arial"/>
          <w:sz w:val="24"/>
          <w:szCs w:val="24"/>
        </w:rPr>
        <w:t xml:space="preserve"> </w:t>
      </w:r>
      <w:r w:rsidR="00A40941" w:rsidRPr="0026638E">
        <w:rPr>
          <w:b/>
          <w:i/>
          <w:sz w:val="28"/>
          <w:szCs w:val="28"/>
        </w:rPr>
        <w:t xml:space="preserve">ERRO </w:t>
      </w:r>
      <w:r w:rsidR="00F57377" w:rsidRPr="0026638E">
        <w:rPr>
          <w:b/>
          <w:i/>
          <w:sz w:val="28"/>
          <w:szCs w:val="28"/>
        </w:rPr>
        <w:t xml:space="preserve">4248 </w:t>
      </w:r>
    </w:p>
    <w:p w14:paraId="3D6EF7B7" w14:textId="77777777" w:rsidR="00213C6D" w:rsidRPr="0026638E" w:rsidRDefault="00213C6D" w:rsidP="00195DF0">
      <w:pPr>
        <w:pStyle w:val="Default"/>
        <w:widowControl w:val="0"/>
        <w:spacing w:line="360" w:lineRule="auto"/>
        <w:jc w:val="both"/>
        <w:rPr>
          <w:rFonts w:ascii="Arial" w:hAnsi="Arial" w:cs="Arial"/>
          <w:b/>
          <w:i/>
          <w:color w:val="auto"/>
        </w:rPr>
      </w:pPr>
      <w:r w:rsidRPr="00A65D85">
        <w:rPr>
          <w:rFonts w:ascii="Arial" w:hAnsi="Arial" w:cs="Arial"/>
          <w:b/>
          <w:i/>
          <w:color w:val="auto"/>
        </w:rPr>
        <w:t xml:space="preserve">Mensagem: </w:t>
      </w:r>
      <w:r w:rsidRPr="00A65D85">
        <w:rPr>
          <w:rFonts w:ascii="Arial" w:hAnsi="Arial" w:cs="Arial"/>
          <w:i/>
          <w:color w:val="auto"/>
        </w:rPr>
        <w:t xml:space="preserve">“Empenho em Liquidação na </w:t>
      </w:r>
      <w:r w:rsidR="00661FEE" w:rsidRPr="00A65D85">
        <w:rPr>
          <w:rFonts w:ascii="Arial" w:hAnsi="Arial" w:cs="Arial"/>
          <w:i/>
          <w:color w:val="auto"/>
        </w:rPr>
        <w:t>Conta Contábil</w:t>
      </w:r>
      <w:r w:rsidRPr="00A65D85">
        <w:rPr>
          <w:rFonts w:ascii="Arial" w:hAnsi="Arial" w:cs="Arial"/>
          <w:i/>
          <w:color w:val="auto"/>
        </w:rPr>
        <w:t xml:space="preserve"> 622920102</w:t>
      </w:r>
      <w:r w:rsidR="00A65D85">
        <w:rPr>
          <w:rFonts w:ascii="Arial" w:hAnsi="Arial" w:cs="Arial"/>
          <w:i/>
          <w:color w:val="auto"/>
        </w:rPr>
        <w:t> </w:t>
      </w:r>
      <w:r w:rsidR="00A65D85">
        <w:rPr>
          <w:rFonts w:ascii="Arial" w:hAnsi="Arial" w:cs="Arial"/>
          <w:i/>
          <w:color w:val="auto"/>
        </w:rPr>
        <w:noBreakHyphen/>
        <w:t> </w:t>
      </w:r>
      <w:r w:rsidRPr="00A65D85">
        <w:rPr>
          <w:rFonts w:ascii="Arial" w:hAnsi="Arial" w:cs="Arial"/>
          <w:i/>
          <w:color w:val="auto"/>
        </w:rPr>
        <w:t xml:space="preserve">Empenhos em Liquidação inexistente no Empenho a Liquidar na </w:t>
      </w:r>
      <w:r w:rsidR="00661FEE" w:rsidRPr="00A65D85">
        <w:rPr>
          <w:rFonts w:ascii="Arial" w:hAnsi="Arial" w:cs="Arial"/>
          <w:i/>
          <w:color w:val="auto"/>
        </w:rPr>
        <w:t>Conta Contábil</w:t>
      </w:r>
      <w:r w:rsidRPr="00A65D85">
        <w:rPr>
          <w:rFonts w:ascii="Arial" w:hAnsi="Arial" w:cs="Arial"/>
          <w:i/>
          <w:color w:val="auto"/>
        </w:rPr>
        <w:t xml:space="preserve"> 622920101</w:t>
      </w:r>
      <w:r w:rsidR="00A65D85">
        <w:rPr>
          <w:rFonts w:ascii="Arial" w:hAnsi="Arial" w:cs="Arial"/>
          <w:i/>
          <w:color w:val="auto"/>
        </w:rPr>
        <w:t> </w:t>
      </w:r>
      <w:r w:rsidR="00A65D85">
        <w:rPr>
          <w:rFonts w:ascii="Arial" w:hAnsi="Arial" w:cs="Arial"/>
          <w:i/>
          <w:color w:val="auto"/>
        </w:rPr>
        <w:noBreakHyphen/>
        <w:t> </w:t>
      </w:r>
      <w:r w:rsidR="00682135">
        <w:rPr>
          <w:rFonts w:ascii="Arial" w:hAnsi="Arial" w:cs="Arial"/>
          <w:i/>
          <w:color w:val="auto"/>
        </w:rPr>
        <w:t xml:space="preserve">Empenhos a </w:t>
      </w:r>
      <w:r w:rsidRPr="0026638E">
        <w:rPr>
          <w:rFonts w:ascii="Arial" w:hAnsi="Arial" w:cs="Arial"/>
          <w:i/>
          <w:color w:val="auto"/>
        </w:rPr>
        <w:t>Liquidar</w:t>
      </w:r>
      <w:r w:rsidR="00682135" w:rsidRPr="0026638E">
        <w:rPr>
          <w:rFonts w:ascii="Arial" w:hAnsi="Arial" w:cs="Arial"/>
          <w:i/>
          <w:color w:val="auto"/>
        </w:rPr>
        <w:t>, ou na conta contábil 622920103 – Empenhos liquidados a pagar</w:t>
      </w:r>
      <w:r w:rsidRPr="0026638E">
        <w:rPr>
          <w:rFonts w:ascii="Arial" w:hAnsi="Arial" w:cs="Arial"/>
          <w:i/>
          <w:color w:val="auto"/>
        </w:rPr>
        <w:t>”.</w:t>
      </w:r>
    </w:p>
    <w:p w14:paraId="6521F93A" w14:textId="77777777" w:rsidR="00213C6D" w:rsidRPr="007465C7" w:rsidRDefault="00213C6D" w:rsidP="00195DF0">
      <w:pPr>
        <w:pStyle w:val="Corpodetexto"/>
        <w:widowControl w:val="0"/>
        <w:rPr>
          <w:rFonts w:ascii="Arial" w:hAnsi="Arial" w:cs="Arial"/>
        </w:rPr>
      </w:pPr>
    </w:p>
    <w:p w14:paraId="3F145C11" w14:textId="4F665E08" w:rsidR="00935B64" w:rsidRPr="00A954BC" w:rsidRDefault="00637005" w:rsidP="00195DF0">
      <w:pPr>
        <w:widowControl w:val="0"/>
        <w:spacing w:line="360" w:lineRule="auto"/>
        <w:jc w:val="both"/>
        <w:rPr>
          <w:rFonts w:ascii="Arial" w:hAnsi="Arial" w:cs="Arial"/>
          <w:color w:val="FF0000"/>
          <w:sz w:val="24"/>
          <w:szCs w:val="24"/>
        </w:rPr>
      </w:pPr>
      <w:r>
        <w:rPr>
          <w:rFonts w:ascii="Arial" w:hAnsi="Arial" w:cs="Arial"/>
          <w:sz w:val="24"/>
          <w:szCs w:val="24"/>
        </w:rPr>
        <w:t>4</w:t>
      </w:r>
      <w:r w:rsidR="00DD5966" w:rsidRPr="00FA4A16">
        <w:rPr>
          <w:rFonts w:ascii="Arial" w:hAnsi="Arial" w:cs="Arial"/>
          <w:sz w:val="24"/>
          <w:szCs w:val="24"/>
        </w:rPr>
        <w:t xml:space="preserve"> Verificar </w:t>
      </w:r>
      <w:r w:rsidR="00DD5966">
        <w:rPr>
          <w:rFonts w:ascii="Arial" w:hAnsi="Arial" w:cs="Arial"/>
          <w:sz w:val="24"/>
          <w:szCs w:val="24"/>
        </w:rPr>
        <w:t xml:space="preserve">se </w:t>
      </w:r>
      <w:r w:rsidR="00C338D0">
        <w:rPr>
          <w:rFonts w:ascii="Arial" w:hAnsi="Arial" w:cs="Arial"/>
          <w:sz w:val="24"/>
          <w:szCs w:val="24"/>
        </w:rPr>
        <w:t>o valor d</w:t>
      </w:r>
      <w:r w:rsidR="00DD5966">
        <w:rPr>
          <w:rFonts w:ascii="Arial" w:hAnsi="Arial" w:cs="Arial"/>
          <w:sz w:val="24"/>
          <w:szCs w:val="24"/>
        </w:rPr>
        <w:t>a soma do</w:t>
      </w:r>
      <w:r w:rsidR="00C338D0">
        <w:rPr>
          <w:rFonts w:ascii="Arial" w:hAnsi="Arial" w:cs="Arial"/>
          <w:sz w:val="24"/>
          <w:szCs w:val="24"/>
        </w:rPr>
        <w:t>s</w:t>
      </w:r>
      <w:r w:rsidR="00DD5966">
        <w:rPr>
          <w:rFonts w:ascii="Arial" w:hAnsi="Arial" w:cs="Arial"/>
          <w:sz w:val="24"/>
          <w:szCs w:val="24"/>
        </w:rPr>
        <w:t xml:space="preserve"> </w:t>
      </w:r>
      <w:r w:rsidR="00C338D0">
        <w:rPr>
          <w:rFonts w:ascii="Arial" w:hAnsi="Arial" w:cs="Arial"/>
          <w:sz w:val="24"/>
          <w:szCs w:val="24"/>
        </w:rPr>
        <w:t>(</w:t>
      </w:r>
      <w:r w:rsidR="00A00062">
        <w:rPr>
          <w:rFonts w:ascii="Arial" w:hAnsi="Arial" w:cs="Arial"/>
          <w:sz w:val="24"/>
          <w:szCs w:val="24"/>
        </w:rPr>
        <w:t>Mov. Créditos – Mov. Débitos</w:t>
      </w:r>
      <w:r w:rsidR="00C338D0">
        <w:rPr>
          <w:rFonts w:ascii="Arial" w:hAnsi="Arial" w:cs="Arial"/>
          <w:sz w:val="24"/>
          <w:szCs w:val="24"/>
        </w:rPr>
        <w:t>)</w:t>
      </w:r>
      <w:r w:rsidR="00DD5966">
        <w:rPr>
          <w:rFonts w:ascii="Arial" w:hAnsi="Arial" w:cs="Arial"/>
          <w:sz w:val="24"/>
          <w:szCs w:val="24"/>
        </w:rPr>
        <w:t xml:space="preserve"> da dotação (chave) </w:t>
      </w:r>
      <w:r w:rsidR="00DD5966" w:rsidRPr="001314F9">
        <w:rPr>
          <w:rFonts w:ascii="Arial" w:hAnsi="Arial" w:cs="Arial"/>
          <w:sz w:val="24"/>
          <w:szCs w:val="24"/>
        </w:rPr>
        <w:t xml:space="preserve">informada </w:t>
      </w:r>
      <w:r w:rsidR="00DD5966">
        <w:rPr>
          <w:rFonts w:ascii="Arial" w:hAnsi="Arial" w:cs="Arial"/>
          <w:sz w:val="24"/>
          <w:szCs w:val="24"/>
        </w:rPr>
        <w:t xml:space="preserve">no </w:t>
      </w:r>
      <w:r w:rsidR="00661FEE">
        <w:rPr>
          <w:rFonts w:ascii="Arial" w:hAnsi="Arial" w:cs="Arial"/>
          <w:sz w:val="24"/>
          <w:szCs w:val="24"/>
        </w:rPr>
        <w:t xml:space="preserve">Conta </w:t>
      </w:r>
      <w:r w:rsidR="00661FEE" w:rsidRPr="009022F5">
        <w:rPr>
          <w:rFonts w:ascii="Arial" w:hAnsi="Arial" w:cs="Arial"/>
          <w:sz w:val="24"/>
          <w:szCs w:val="24"/>
        </w:rPr>
        <w:t>Corrente</w:t>
      </w:r>
      <w:r w:rsidR="00DD5966" w:rsidRPr="009022F5">
        <w:rPr>
          <w:rFonts w:ascii="Arial" w:hAnsi="Arial" w:cs="Arial"/>
          <w:sz w:val="24"/>
          <w:szCs w:val="24"/>
        </w:rPr>
        <w:t xml:space="preserve"> 09 (de </w:t>
      </w:r>
      <w:r w:rsidR="00DD5966">
        <w:rPr>
          <w:rFonts w:ascii="Arial" w:hAnsi="Arial" w:cs="Arial"/>
          <w:sz w:val="24"/>
          <w:szCs w:val="24"/>
        </w:rPr>
        <w:t xml:space="preserve">todo o exercício) </w:t>
      </w:r>
      <w:r w:rsidR="00DD5966" w:rsidRPr="00317A1E">
        <w:rPr>
          <w:rFonts w:ascii="Arial" w:hAnsi="Arial" w:cs="Arial"/>
          <w:sz w:val="24"/>
          <w:szCs w:val="24"/>
        </w:rPr>
        <w:t>referenciada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 xml:space="preserve">(s) </w:t>
      </w:r>
      <w:r w:rsidR="00DD5966" w:rsidRPr="001314F9">
        <w:rPr>
          <w:rFonts w:ascii="Arial" w:hAnsi="Arial" w:cs="Arial"/>
          <w:sz w:val="24"/>
          <w:szCs w:val="24"/>
        </w:rPr>
        <w:t>n</w:t>
      </w:r>
      <w:r w:rsidR="00DD5966">
        <w:rPr>
          <w:rFonts w:ascii="Arial" w:hAnsi="Arial" w:cs="Arial"/>
          <w:sz w:val="24"/>
          <w:szCs w:val="24"/>
        </w:rPr>
        <w:t>a</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w:t>
      </w:r>
      <w:r w:rsidR="00DD5966">
        <w:rPr>
          <w:rFonts w:ascii="Arial" w:hAnsi="Arial" w:cs="Arial"/>
          <w:sz w:val="24"/>
          <w:szCs w:val="24"/>
        </w:rPr>
        <w:t>14</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1</w:t>
      </w:r>
      <w:r w:rsidR="00A65D85">
        <w:rPr>
          <w:rFonts w:ascii="Arial" w:hAnsi="Arial" w:cs="Arial"/>
          <w:sz w:val="24"/>
          <w:szCs w:val="24"/>
        </w:rPr>
        <w:t> </w:t>
      </w:r>
      <w:r w:rsidR="00A65D85">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w:t>
      </w:r>
      <w:r w:rsidR="00DD5966">
        <w:rPr>
          <w:rFonts w:ascii="Arial" w:hAnsi="Arial" w:cs="Arial"/>
          <w:sz w:val="24"/>
          <w:szCs w:val="24"/>
        </w:rPr>
        <w:t xml:space="preserve">a </w:t>
      </w:r>
      <w:r w:rsidR="00DD5966" w:rsidRPr="001314F9">
        <w:rPr>
          <w:rFonts w:ascii="Arial" w:hAnsi="Arial" w:cs="Arial"/>
          <w:sz w:val="24"/>
          <w:szCs w:val="24"/>
        </w:rPr>
        <w:t>Liquida</w:t>
      </w:r>
      <w:r w:rsidR="00DD5966">
        <w:rPr>
          <w:rFonts w:ascii="Arial" w:hAnsi="Arial" w:cs="Arial"/>
          <w:sz w:val="24"/>
          <w:szCs w:val="24"/>
        </w:rPr>
        <w:t xml:space="preserve">r </w:t>
      </w:r>
      <w:r w:rsidR="00DD5966" w:rsidRPr="001314F9">
        <w:rPr>
          <w:rFonts w:ascii="Arial" w:hAnsi="Arial" w:cs="Arial"/>
          <w:sz w:val="24"/>
          <w:szCs w:val="24"/>
        </w:rPr>
        <w:t xml:space="preserve">no BALANCORR.XML, </w:t>
      </w:r>
      <w:r w:rsidR="00DD5966">
        <w:rPr>
          <w:rFonts w:ascii="Arial" w:hAnsi="Arial" w:cs="Arial"/>
          <w:sz w:val="24"/>
          <w:szCs w:val="24"/>
        </w:rPr>
        <w:t xml:space="preserve">é igual ao </w:t>
      </w:r>
      <w:r w:rsidR="00C338D0">
        <w:rPr>
          <w:rFonts w:ascii="Arial" w:hAnsi="Arial" w:cs="Arial"/>
          <w:sz w:val="24"/>
          <w:szCs w:val="24"/>
        </w:rPr>
        <w:t xml:space="preserve">valor do </w:t>
      </w:r>
      <w:r w:rsidR="00A00062">
        <w:rPr>
          <w:rFonts w:ascii="Arial" w:hAnsi="Arial" w:cs="Arial"/>
          <w:sz w:val="24"/>
          <w:szCs w:val="24"/>
        </w:rPr>
        <w:t>(Mov. Crédito – Mov. Débito)</w:t>
      </w:r>
      <w:r w:rsidR="00DD5966">
        <w:rPr>
          <w:rFonts w:ascii="Arial" w:hAnsi="Arial" w:cs="Arial"/>
          <w:sz w:val="24"/>
          <w:szCs w:val="24"/>
        </w:rPr>
        <w:t xml:space="preserve"> para</w:t>
      </w:r>
      <w:r w:rsidR="00DD5966" w:rsidRPr="001314F9">
        <w:rPr>
          <w:rFonts w:ascii="Arial" w:hAnsi="Arial" w:cs="Arial"/>
          <w:sz w:val="24"/>
          <w:szCs w:val="24"/>
        </w:rPr>
        <w:t xml:space="preserve"> a chave:</w:t>
      </w:r>
      <w:r w:rsidR="00DD5966" w:rsidRPr="00AE4D45">
        <w:rPr>
          <w:rFonts w:ascii="Arial" w:hAnsi="Arial" w:cs="Arial"/>
          <w:sz w:val="24"/>
          <w:szCs w:val="24"/>
        </w:rPr>
        <w:t xml:space="preserve"> </w:t>
      </w:r>
      <w:r w:rsidR="00A00062" w:rsidRPr="00AE4D45">
        <w:rPr>
          <w:rFonts w:ascii="Arial" w:hAnsi="Arial" w:cs="Arial"/>
          <w:sz w:val="24"/>
          <w:szCs w:val="24"/>
        </w:rPr>
        <w:t>(</w:t>
      </w:r>
      <w:r w:rsidR="00A65D85">
        <w:rPr>
          <w:rFonts w:ascii="Arial" w:hAnsi="Arial" w:cs="Arial"/>
          <w:sz w:val="24"/>
          <w:szCs w:val="24"/>
        </w:rPr>
        <w:t>Código do Ó</w:t>
      </w:r>
      <w:r w:rsidR="00A65D85" w:rsidRPr="00B21855">
        <w:rPr>
          <w:rFonts w:ascii="Arial" w:hAnsi="Arial" w:cs="Arial"/>
          <w:sz w:val="24"/>
          <w:szCs w:val="24"/>
        </w:rPr>
        <w:t xml:space="preserve">rgão; </w:t>
      </w:r>
      <w:r w:rsidR="00A65D85">
        <w:rPr>
          <w:rFonts w:ascii="Arial" w:hAnsi="Arial" w:cs="Arial"/>
          <w:sz w:val="24"/>
          <w:szCs w:val="24"/>
        </w:rPr>
        <w:t>Código da U</w:t>
      </w:r>
      <w:r w:rsidR="00A65D85" w:rsidRPr="00B21855">
        <w:rPr>
          <w:rFonts w:ascii="Arial" w:hAnsi="Arial" w:cs="Arial"/>
          <w:sz w:val="24"/>
          <w:szCs w:val="24"/>
        </w:rPr>
        <w:t xml:space="preserve">nidade </w:t>
      </w:r>
      <w:r w:rsidR="00A65D85">
        <w:rPr>
          <w:rFonts w:ascii="Arial" w:hAnsi="Arial" w:cs="Arial"/>
          <w:sz w:val="24"/>
          <w:szCs w:val="24"/>
        </w:rPr>
        <w:t>O</w:t>
      </w:r>
      <w:r w:rsidR="00A65D85" w:rsidRPr="00B21855">
        <w:rPr>
          <w:rFonts w:ascii="Arial" w:hAnsi="Arial" w:cs="Arial"/>
          <w:sz w:val="24"/>
          <w:szCs w:val="24"/>
        </w:rPr>
        <w:t xml:space="preserve">rçamentária; </w:t>
      </w:r>
      <w:r w:rsidR="00A65D85">
        <w:rPr>
          <w:rFonts w:ascii="Arial" w:hAnsi="Arial" w:cs="Arial"/>
          <w:sz w:val="24"/>
          <w:szCs w:val="24"/>
        </w:rPr>
        <w:t>F</w:t>
      </w:r>
      <w:r w:rsidR="00A65D85" w:rsidRPr="00B21855">
        <w:rPr>
          <w:rFonts w:ascii="Arial" w:hAnsi="Arial" w:cs="Arial"/>
          <w:sz w:val="24"/>
          <w:szCs w:val="24"/>
        </w:rPr>
        <w:t xml:space="preserve">unção; </w:t>
      </w:r>
      <w:r w:rsidR="00A65D85">
        <w:rPr>
          <w:rFonts w:ascii="Arial" w:hAnsi="Arial" w:cs="Arial"/>
          <w:sz w:val="24"/>
          <w:szCs w:val="24"/>
        </w:rPr>
        <w:t>S</w:t>
      </w:r>
      <w:r w:rsidR="00A65D85" w:rsidRPr="00B21855">
        <w:rPr>
          <w:rFonts w:ascii="Arial" w:hAnsi="Arial" w:cs="Arial"/>
          <w:sz w:val="24"/>
          <w:szCs w:val="24"/>
        </w:rPr>
        <w:t xml:space="preserve">ubfunção; </w:t>
      </w:r>
      <w:r w:rsidR="00A65D85">
        <w:rPr>
          <w:rFonts w:ascii="Arial" w:hAnsi="Arial" w:cs="Arial"/>
          <w:sz w:val="24"/>
          <w:szCs w:val="24"/>
        </w:rPr>
        <w:t>P</w:t>
      </w:r>
      <w:r w:rsidR="00A65D85" w:rsidRPr="00B21855">
        <w:rPr>
          <w:rFonts w:ascii="Arial" w:hAnsi="Arial" w:cs="Arial"/>
          <w:sz w:val="24"/>
          <w:szCs w:val="24"/>
        </w:rPr>
        <w:t xml:space="preserve">rograma; </w:t>
      </w:r>
      <w:r w:rsidR="00A65D85">
        <w:rPr>
          <w:rFonts w:ascii="Arial" w:hAnsi="Arial" w:cs="Arial"/>
          <w:sz w:val="24"/>
          <w:szCs w:val="24"/>
        </w:rPr>
        <w:t>A</w:t>
      </w:r>
      <w:r w:rsidR="00A65D85" w:rsidRPr="00B21855">
        <w:rPr>
          <w:rFonts w:ascii="Arial" w:hAnsi="Arial" w:cs="Arial"/>
          <w:sz w:val="24"/>
          <w:szCs w:val="24"/>
        </w:rPr>
        <w:t>ção</w:t>
      </w:r>
      <w:r w:rsidR="00A65D85">
        <w:rPr>
          <w:rFonts w:ascii="Arial" w:hAnsi="Arial" w:cs="Arial"/>
          <w:sz w:val="24"/>
          <w:szCs w:val="24"/>
        </w:rPr>
        <w:t> </w:t>
      </w:r>
      <w:r w:rsidR="00A65D85">
        <w:rPr>
          <w:rFonts w:ascii="Arial" w:hAnsi="Arial" w:cs="Arial"/>
          <w:sz w:val="24"/>
          <w:szCs w:val="24"/>
        </w:rPr>
        <w:noBreakHyphen/>
        <w:t> P</w:t>
      </w:r>
      <w:r w:rsidR="00A65D85" w:rsidRPr="00B21855">
        <w:rPr>
          <w:rFonts w:ascii="Arial" w:hAnsi="Arial" w:cs="Arial"/>
          <w:sz w:val="24"/>
          <w:szCs w:val="24"/>
        </w:rPr>
        <w:t>rojeto\</w:t>
      </w:r>
      <w:r w:rsidR="00A65D85">
        <w:rPr>
          <w:rFonts w:ascii="Arial" w:hAnsi="Arial" w:cs="Arial"/>
          <w:sz w:val="24"/>
          <w:szCs w:val="24"/>
        </w:rPr>
        <w:t>Atividade\O</w:t>
      </w:r>
      <w:r w:rsidR="00A65D85" w:rsidRPr="00B21855">
        <w:rPr>
          <w:rFonts w:ascii="Arial" w:hAnsi="Arial" w:cs="Arial"/>
          <w:sz w:val="24"/>
          <w:szCs w:val="24"/>
        </w:rPr>
        <w:t xml:space="preserve">perações </w:t>
      </w:r>
      <w:r w:rsidR="00A65D85">
        <w:rPr>
          <w:rFonts w:ascii="Arial" w:hAnsi="Arial" w:cs="Arial"/>
          <w:sz w:val="24"/>
          <w:szCs w:val="24"/>
        </w:rPr>
        <w:t>E</w:t>
      </w:r>
      <w:r w:rsidR="00A65D85" w:rsidRPr="00B21855">
        <w:rPr>
          <w:rFonts w:ascii="Arial" w:hAnsi="Arial" w:cs="Arial"/>
          <w:sz w:val="24"/>
          <w:szCs w:val="24"/>
        </w:rPr>
        <w:t xml:space="preserve">speciais; </w:t>
      </w:r>
      <w:r w:rsidR="00A65D85">
        <w:rPr>
          <w:rFonts w:ascii="Arial" w:hAnsi="Arial" w:cs="Arial"/>
          <w:sz w:val="24"/>
          <w:szCs w:val="24"/>
        </w:rPr>
        <w:t>Categoria E</w:t>
      </w:r>
      <w:r w:rsidR="00A65D85" w:rsidRPr="00B21855">
        <w:rPr>
          <w:rFonts w:ascii="Arial" w:hAnsi="Arial" w:cs="Arial"/>
          <w:sz w:val="24"/>
          <w:szCs w:val="24"/>
        </w:rPr>
        <w:t xml:space="preserve">conômica; </w:t>
      </w:r>
      <w:r w:rsidR="00A65D85">
        <w:rPr>
          <w:rFonts w:ascii="Arial" w:hAnsi="Arial" w:cs="Arial"/>
          <w:sz w:val="24"/>
          <w:szCs w:val="24"/>
        </w:rPr>
        <w:t>G</w:t>
      </w:r>
      <w:r w:rsidR="00A65D85" w:rsidRPr="00B21855">
        <w:rPr>
          <w:rFonts w:ascii="Arial" w:hAnsi="Arial" w:cs="Arial"/>
          <w:sz w:val="24"/>
          <w:szCs w:val="24"/>
        </w:rPr>
        <w:t xml:space="preserve">rupo de </w:t>
      </w:r>
      <w:r w:rsidR="00A65D85">
        <w:rPr>
          <w:rFonts w:ascii="Arial" w:hAnsi="Arial" w:cs="Arial"/>
          <w:sz w:val="24"/>
          <w:szCs w:val="24"/>
        </w:rPr>
        <w:t>D</w:t>
      </w:r>
      <w:r w:rsidR="00A65D85" w:rsidRPr="00B21855">
        <w:rPr>
          <w:rFonts w:ascii="Arial" w:hAnsi="Arial" w:cs="Arial"/>
          <w:sz w:val="24"/>
          <w:szCs w:val="24"/>
        </w:rPr>
        <w:t xml:space="preserve">espesa; </w:t>
      </w:r>
      <w:r w:rsidR="00A65D85">
        <w:rPr>
          <w:rFonts w:ascii="Arial" w:hAnsi="Arial" w:cs="Arial"/>
          <w:sz w:val="24"/>
          <w:szCs w:val="24"/>
        </w:rPr>
        <w:t>M</w:t>
      </w:r>
      <w:r w:rsidR="00A65D85" w:rsidRPr="00B21855">
        <w:rPr>
          <w:rFonts w:ascii="Arial" w:hAnsi="Arial" w:cs="Arial"/>
          <w:sz w:val="24"/>
          <w:szCs w:val="24"/>
        </w:rPr>
        <w:t xml:space="preserve">odalidade de </w:t>
      </w:r>
      <w:r w:rsidR="00A65D85">
        <w:rPr>
          <w:rFonts w:ascii="Arial" w:hAnsi="Arial" w:cs="Arial"/>
          <w:sz w:val="24"/>
          <w:szCs w:val="24"/>
        </w:rPr>
        <w:t>A</w:t>
      </w:r>
      <w:r w:rsidR="00A65D85" w:rsidRPr="00B21855">
        <w:rPr>
          <w:rFonts w:ascii="Arial" w:hAnsi="Arial" w:cs="Arial"/>
          <w:sz w:val="24"/>
          <w:szCs w:val="24"/>
        </w:rPr>
        <w:t xml:space="preserve">plicação; </w:t>
      </w:r>
      <w:r w:rsidR="00A65D85">
        <w:rPr>
          <w:rFonts w:ascii="Arial" w:hAnsi="Arial" w:cs="Arial"/>
          <w:sz w:val="24"/>
          <w:szCs w:val="24"/>
        </w:rPr>
        <w:t>E</w:t>
      </w:r>
      <w:r w:rsidR="00A65D85" w:rsidRPr="00B21855">
        <w:rPr>
          <w:rFonts w:ascii="Arial" w:hAnsi="Arial" w:cs="Arial"/>
          <w:sz w:val="24"/>
          <w:szCs w:val="24"/>
        </w:rPr>
        <w:t xml:space="preserve">lemento de </w:t>
      </w:r>
      <w:r w:rsidR="00A65D85">
        <w:rPr>
          <w:rFonts w:ascii="Arial" w:hAnsi="Arial" w:cs="Arial"/>
          <w:sz w:val="24"/>
          <w:szCs w:val="24"/>
        </w:rPr>
        <w:t>D</w:t>
      </w:r>
      <w:r w:rsidR="00A65D85" w:rsidRPr="00B21855">
        <w:rPr>
          <w:rFonts w:ascii="Arial" w:hAnsi="Arial" w:cs="Arial"/>
          <w:sz w:val="24"/>
          <w:szCs w:val="24"/>
        </w:rPr>
        <w:t>espesa;</w:t>
      </w:r>
      <w:r w:rsidR="00A65D85">
        <w:rPr>
          <w:rFonts w:ascii="Arial" w:hAnsi="Arial" w:cs="Arial"/>
          <w:sz w:val="24"/>
          <w:szCs w:val="24"/>
        </w:rPr>
        <w:t xml:space="preserve"> Subelemento de Despesa;</w:t>
      </w:r>
      <w:r w:rsidR="00A65D85" w:rsidRPr="00B21855">
        <w:rPr>
          <w:rFonts w:ascii="Arial" w:hAnsi="Arial" w:cs="Arial"/>
          <w:sz w:val="24"/>
          <w:szCs w:val="24"/>
        </w:rPr>
        <w:t xml:space="preserve"> </w:t>
      </w:r>
      <w:r w:rsidR="00A65D85">
        <w:rPr>
          <w:rFonts w:ascii="Arial" w:hAnsi="Arial" w:cs="Arial"/>
          <w:sz w:val="24"/>
          <w:szCs w:val="24"/>
        </w:rPr>
        <w:t>G</w:t>
      </w:r>
      <w:r w:rsidR="00A65D85" w:rsidRPr="00B21855">
        <w:rPr>
          <w:rFonts w:ascii="Arial" w:hAnsi="Arial" w:cs="Arial"/>
          <w:sz w:val="24"/>
          <w:szCs w:val="24"/>
        </w:rPr>
        <w:t xml:space="preserve">rupo de </w:t>
      </w:r>
      <w:r w:rsidR="00A65D85">
        <w:rPr>
          <w:rFonts w:ascii="Arial" w:hAnsi="Arial" w:cs="Arial"/>
          <w:sz w:val="24"/>
          <w:szCs w:val="24"/>
        </w:rPr>
        <w:t>F</w:t>
      </w:r>
      <w:r w:rsidR="00A65D85" w:rsidRPr="00B21855">
        <w:rPr>
          <w:rFonts w:ascii="Arial" w:hAnsi="Arial" w:cs="Arial"/>
          <w:sz w:val="24"/>
          <w:szCs w:val="24"/>
        </w:rPr>
        <w:t>onte/</w:t>
      </w:r>
      <w:r w:rsidR="00A65D85">
        <w:rPr>
          <w:rFonts w:ascii="Arial" w:hAnsi="Arial" w:cs="Arial"/>
          <w:sz w:val="24"/>
          <w:szCs w:val="24"/>
        </w:rPr>
        <w:t>Destinação de R</w:t>
      </w:r>
      <w:r w:rsidR="00A65D85" w:rsidRPr="00B21855">
        <w:rPr>
          <w:rFonts w:ascii="Arial" w:hAnsi="Arial" w:cs="Arial"/>
          <w:sz w:val="24"/>
          <w:szCs w:val="24"/>
        </w:rPr>
        <w:t xml:space="preserve">ecursos; </w:t>
      </w:r>
      <w:r w:rsidR="00A65D85">
        <w:rPr>
          <w:rFonts w:ascii="Arial" w:hAnsi="Arial" w:cs="Arial"/>
          <w:sz w:val="24"/>
          <w:szCs w:val="24"/>
        </w:rPr>
        <w:t>C</w:t>
      </w:r>
      <w:r w:rsidR="00A65D85" w:rsidRPr="00B21855">
        <w:rPr>
          <w:rFonts w:ascii="Arial" w:hAnsi="Arial" w:cs="Arial"/>
          <w:sz w:val="24"/>
          <w:szCs w:val="24"/>
        </w:rPr>
        <w:t xml:space="preserve">ódigo da </w:t>
      </w:r>
      <w:r w:rsidR="00A65D85">
        <w:rPr>
          <w:rFonts w:ascii="Arial" w:hAnsi="Arial" w:cs="Arial"/>
          <w:sz w:val="24"/>
          <w:szCs w:val="24"/>
        </w:rPr>
        <w:t>E</w:t>
      </w:r>
      <w:r w:rsidR="00A65D85" w:rsidRPr="00B21855">
        <w:rPr>
          <w:rFonts w:ascii="Arial" w:hAnsi="Arial" w:cs="Arial"/>
          <w:sz w:val="24"/>
          <w:szCs w:val="24"/>
        </w:rPr>
        <w:t xml:space="preserve">specificação das </w:t>
      </w:r>
      <w:r w:rsidR="00A65D85">
        <w:rPr>
          <w:rFonts w:ascii="Arial" w:hAnsi="Arial" w:cs="Arial"/>
          <w:sz w:val="24"/>
          <w:szCs w:val="24"/>
        </w:rPr>
        <w:t>F</w:t>
      </w:r>
      <w:r w:rsidR="00A65D85" w:rsidRPr="00B21855">
        <w:rPr>
          <w:rFonts w:ascii="Arial" w:hAnsi="Arial" w:cs="Arial"/>
          <w:sz w:val="24"/>
          <w:szCs w:val="24"/>
        </w:rPr>
        <w:t>ontes/</w:t>
      </w:r>
      <w:r w:rsidR="00A65D85">
        <w:rPr>
          <w:rFonts w:ascii="Arial" w:hAnsi="Arial" w:cs="Arial"/>
          <w:sz w:val="24"/>
          <w:szCs w:val="24"/>
        </w:rPr>
        <w:t>Destinações de Recursos – Parte F</w:t>
      </w:r>
      <w:r w:rsidR="00A65D85" w:rsidRPr="00B21855">
        <w:rPr>
          <w:rFonts w:ascii="Arial" w:hAnsi="Arial" w:cs="Arial"/>
          <w:sz w:val="24"/>
          <w:szCs w:val="24"/>
        </w:rPr>
        <w:t xml:space="preserve">ixa ; </w:t>
      </w:r>
      <w:r w:rsidR="00A65D85">
        <w:rPr>
          <w:rFonts w:ascii="Arial" w:hAnsi="Arial" w:cs="Arial"/>
          <w:sz w:val="24"/>
          <w:szCs w:val="24"/>
        </w:rPr>
        <w:t xml:space="preserve">Código </w:t>
      </w:r>
      <w:r w:rsidR="00A65D85" w:rsidRPr="00A56CFA">
        <w:rPr>
          <w:rFonts w:ascii="Arial" w:hAnsi="Arial" w:cs="Arial"/>
          <w:sz w:val="24"/>
          <w:szCs w:val="24"/>
        </w:rPr>
        <w:t>do Detalhamento das Fontes/Destinações de Recursos – Parte Variável</w:t>
      </w:r>
      <w:r w:rsidR="00A56CFA">
        <w:rPr>
          <w:rFonts w:ascii="Arial" w:hAnsi="Arial" w:cs="Arial"/>
          <w:sz w:val="24"/>
          <w:szCs w:val="24"/>
        </w:rPr>
        <w:t xml:space="preserve">; </w:t>
      </w:r>
      <w:r w:rsidR="009A5BD2" w:rsidRPr="004867E0">
        <w:rPr>
          <w:rFonts w:ascii="Arial" w:hAnsi="Arial" w:cs="Arial"/>
          <w:sz w:val="24"/>
          <w:szCs w:val="24"/>
        </w:rPr>
        <w:t>CodigoComplementoFontesDestinacoesRecursos</w:t>
      </w:r>
      <w:r w:rsidR="00A00062" w:rsidRPr="004867E0">
        <w:rPr>
          <w:rFonts w:ascii="Arial" w:hAnsi="Arial" w:cs="Arial"/>
          <w:sz w:val="24"/>
          <w:szCs w:val="24"/>
        </w:rPr>
        <w:t>)</w:t>
      </w:r>
      <w:r w:rsidR="00DD5966" w:rsidRPr="004867E0">
        <w:rPr>
          <w:rFonts w:ascii="Arial" w:hAnsi="Arial" w:cs="Arial"/>
          <w:sz w:val="24"/>
          <w:szCs w:val="24"/>
        </w:rPr>
        <w:t xml:space="preserve"> do </w:t>
      </w:r>
      <w:r w:rsidR="00661FEE" w:rsidRPr="004867E0">
        <w:rPr>
          <w:rFonts w:ascii="Arial" w:hAnsi="Arial" w:cs="Arial"/>
          <w:sz w:val="24"/>
          <w:szCs w:val="24"/>
        </w:rPr>
        <w:t xml:space="preserve">Conta </w:t>
      </w:r>
      <w:r w:rsidR="00661FEE" w:rsidRPr="00A56CFA">
        <w:rPr>
          <w:rFonts w:ascii="Arial" w:hAnsi="Arial" w:cs="Arial"/>
          <w:sz w:val="24"/>
          <w:szCs w:val="24"/>
        </w:rPr>
        <w:t>Corrente</w:t>
      </w:r>
      <w:r w:rsidR="00DD5966" w:rsidRPr="00A56CFA">
        <w:rPr>
          <w:rFonts w:ascii="Arial" w:hAnsi="Arial" w:cs="Arial"/>
          <w:sz w:val="24"/>
          <w:szCs w:val="24"/>
        </w:rPr>
        <w:t xml:space="preserve"> 13, </w:t>
      </w:r>
      <w:r w:rsidR="00AC1D1C" w:rsidRPr="00A56CFA">
        <w:rPr>
          <w:rFonts w:ascii="Arial" w:hAnsi="Arial" w:cs="Arial"/>
          <w:sz w:val="24"/>
          <w:szCs w:val="24"/>
        </w:rPr>
        <w:t xml:space="preserve">das Contas Contábeis </w:t>
      </w:r>
      <w:r w:rsidR="00DD5966" w:rsidRPr="00A56CFA">
        <w:rPr>
          <w:rFonts w:ascii="Arial" w:hAnsi="Arial" w:cs="Arial"/>
          <w:sz w:val="24"/>
          <w:szCs w:val="24"/>
        </w:rPr>
        <w:t>622130100</w:t>
      </w:r>
      <w:r w:rsidR="00A65D85" w:rsidRPr="00A56CFA">
        <w:rPr>
          <w:rFonts w:ascii="Arial" w:hAnsi="Arial" w:cs="Arial"/>
          <w:sz w:val="24"/>
          <w:szCs w:val="24"/>
        </w:rPr>
        <w:t> </w:t>
      </w:r>
      <w:r w:rsidR="00A65D85" w:rsidRPr="00A56CFA">
        <w:rPr>
          <w:rFonts w:ascii="Arial" w:hAnsi="Arial" w:cs="Arial"/>
          <w:sz w:val="24"/>
          <w:szCs w:val="24"/>
        </w:rPr>
        <w:noBreakHyphen/>
        <w:t> </w:t>
      </w:r>
      <w:r w:rsidR="00DD5966" w:rsidRPr="00A56CFA">
        <w:rPr>
          <w:rFonts w:ascii="Arial" w:hAnsi="Arial" w:cs="Arial"/>
          <w:sz w:val="24"/>
          <w:szCs w:val="24"/>
        </w:rPr>
        <w:t>Crédito Empenhado a Liquidar</w:t>
      </w:r>
      <w:r w:rsidR="00AC1D1C" w:rsidRPr="00A56CFA">
        <w:rPr>
          <w:rFonts w:ascii="Arial" w:hAnsi="Arial" w:cs="Arial"/>
          <w:sz w:val="24"/>
          <w:szCs w:val="24"/>
        </w:rPr>
        <w:t xml:space="preserve"> e 622130500 – Empenhos a Liquidar Inscritos em RPNP</w:t>
      </w:r>
      <w:r w:rsidR="00DD5966" w:rsidRPr="00A56CFA">
        <w:rPr>
          <w:rFonts w:ascii="Arial" w:hAnsi="Arial" w:cs="Arial"/>
          <w:sz w:val="24"/>
          <w:szCs w:val="24"/>
        </w:rPr>
        <w:t>, no mês da prestação de contas.</w:t>
      </w:r>
      <w:r w:rsidR="002A1950" w:rsidRPr="00A56CFA">
        <w:rPr>
          <w:rFonts w:ascii="Arial" w:hAnsi="Arial" w:cs="Arial"/>
          <w:sz w:val="24"/>
          <w:szCs w:val="24"/>
        </w:rPr>
        <w:t xml:space="preserve"> (</w:t>
      </w:r>
      <w:r w:rsidR="002A1950" w:rsidRPr="00A56CFA">
        <w:rPr>
          <w:rFonts w:ascii="Arial" w:hAnsi="Arial" w:cs="Arial"/>
          <w:sz w:val="24"/>
          <w:szCs w:val="24"/>
          <w:u w:val="single"/>
        </w:rPr>
        <w:t xml:space="preserve">Consistência </w:t>
      </w:r>
      <w:r w:rsidR="00AE4D45" w:rsidRPr="00A56CFA">
        <w:rPr>
          <w:rFonts w:ascii="Arial" w:hAnsi="Arial" w:cs="Arial"/>
          <w:sz w:val="24"/>
          <w:szCs w:val="24"/>
          <w:u w:val="single"/>
        </w:rPr>
        <w:t>I</w:t>
      </w:r>
      <w:r w:rsidR="002A1950" w:rsidRPr="00A56CFA">
        <w:rPr>
          <w:rFonts w:ascii="Arial" w:hAnsi="Arial" w:cs="Arial"/>
          <w:sz w:val="24"/>
          <w:szCs w:val="24"/>
          <w:u w:val="single"/>
        </w:rPr>
        <w:t>mpeditiva</w:t>
      </w:r>
      <w:r w:rsidR="002A1950" w:rsidRPr="00A56CFA">
        <w:rPr>
          <w:rFonts w:ascii="Arial" w:hAnsi="Arial" w:cs="Arial"/>
          <w:sz w:val="24"/>
          <w:szCs w:val="24"/>
        </w:rPr>
        <w:t xml:space="preserve">)  </w:t>
      </w:r>
      <w:r w:rsidR="00A56CFA" w:rsidRPr="004867E0">
        <w:rPr>
          <w:b/>
          <w:i/>
          <w:sz w:val="28"/>
          <w:szCs w:val="28"/>
        </w:rPr>
        <w:t xml:space="preserve">ERRO </w:t>
      </w:r>
      <w:r w:rsidR="00935B64" w:rsidRPr="004867E0">
        <w:rPr>
          <w:b/>
          <w:i/>
          <w:sz w:val="28"/>
          <w:szCs w:val="28"/>
        </w:rPr>
        <w:t xml:space="preserve">4249 </w:t>
      </w:r>
    </w:p>
    <w:p w14:paraId="59282708" w14:textId="77777777" w:rsidR="00DD5966" w:rsidRPr="00A65D85" w:rsidRDefault="00DD5966" w:rsidP="00195DF0">
      <w:pPr>
        <w:widowControl w:val="0"/>
        <w:spacing w:line="360" w:lineRule="auto"/>
        <w:jc w:val="both"/>
        <w:rPr>
          <w:rFonts w:ascii="Arial" w:hAnsi="Arial" w:cs="Arial"/>
          <w:i/>
          <w:sz w:val="24"/>
          <w:szCs w:val="24"/>
        </w:rPr>
      </w:pPr>
      <w:r w:rsidRPr="00A65D85">
        <w:rPr>
          <w:rFonts w:ascii="Arial" w:hAnsi="Arial" w:cs="Arial"/>
          <w:b/>
          <w:i/>
          <w:sz w:val="24"/>
          <w:szCs w:val="24"/>
        </w:rPr>
        <w:lastRenderedPageBreak/>
        <w:t>Mensagem:</w:t>
      </w:r>
      <w:r w:rsidRPr="00A65D85">
        <w:rPr>
          <w:rFonts w:ascii="Arial" w:hAnsi="Arial" w:cs="Arial"/>
          <w:b/>
          <w:bCs/>
          <w:i/>
          <w:sz w:val="24"/>
          <w:szCs w:val="24"/>
        </w:rPr>
        <w:t xml:space="preserve"> </w:t>
      </w:r>
      <w:r w:rsidRPr="00A65D85">
        <w:rPr>
          <w:rFonts w:ascii="Arial" w:hAnsi="Arial" w:cs="Arial"/>
          <w:i/>
          <w:sz w:val="24"/>
          <w:szCs w:val="24"/>
        </w:rPr>
        <w:t xml:space="preserve">“Movimentação da(s) Dotação(ões) empenhada(s) na </w:t>
      </w:r>
      <w:r w:rsidR="00661FEE" w:rsidRPr="00A65D85">
        <w:rPr>
          <w:rFonts w:ascii="Arial" w:hAnsi="Arial" w:cs="Arial"/>
          <w:i/>
          <w:sz w:val="24"/>
          <w:szCs w:val="24"/>
        </w:rPr>
        <w:t>Conta Contábil</w:t>
      </w:r>
      <w:r w:rsidRPr="00A65D85">
        <w:rPr>
          <w:rFonts w:ascii="Arial" w:hAnsi="Arial" w:cs="Arial"/>
          <w:i/>
          <w:sz w:val="24"/>
          <w:szCs w:val="24"/>
        </w:rPr>
        <w:t xml:space="preserve"> 622920101</w:t>
      </w:r>
      <w:r w:rsidR="00A65D85">
        <w:rPr>
          <w:rFonts w:ascii="Arial" w:hAnsi="Arial" w:cs="Arial"/>
          <w:i/>
          <w:sz w:val="24"/>
          <w:szCs w:val="24"/>
        </w:rPr>
        <w:t> </w:t>
      </w:r>
      <w:r w:rsidR="00A65D85">
        <w:rPr>
          <w:rFonts w:ascii="Arial" w:hAnsi="Arial" w:cs="Arial"/>
          <w:i/>
          <w:sz w:val="24"/>
          <w:szCs w:val="24"/>
        </w:rPr>
        <w:noBreakHyphen/>
        <w:t> </w:t>
      </w:r>
      <w:r w:rsidRPr="00A65D85">
        <w:rPr>
          <w:rFonts w:ascii="Arial" w:hAnsi="Arial" w:cs="Arial"/>
          <w:i/>
          <w:sz w:val="24"/>
          <w:szCs w:val="24"/>
        </w:rPr>
        <w:t xml:space="preserve">Empenhos a Liquidar sem correspondência no controle da Dotação na </w:t>
      </w:r>
      <w:r w:rsidR="00661FEE" w:rsidRPr="00A65D85">
        <w:rPr>
          <w:rFonts w:ascii="Arial" w:hAnsi="Arial" w:cs="Arial"/>
          <w:i/>
          <w:sz w:val="24"/>
          <w:szCs w:val="24"/>
        </w:rPr>
        <w:t>Conta Contábil</w:t>
      </w:r>
      <w:r w:rsidRPr="00A65D85">
        <w:rPr>
          <w:rFonts w:ascii="Arial" w:hAnsi="Arial" w:cs="Arial"/>
          <w:i/>
          <w:sz w:val="24"/>
          <w:szCs w:val="24"/>
        </w:rPr>
        <w:t xml:space="preserve"> 622130100</w:t>
      </w:r>
      <w:r w:rsidR="00A65D85">
        <w:rPr>
          <w:rFonts w:ascii="Arial" w:hAnsi="Arial" w:cs="Arial"/>
          <w:i/>
          <w:sz w:val="24"/>
          <w:szCs w:val="24"/>
        </w:rPr>
        <w:t> </w:t>
      </w:r>
      <w:r w:rsidR="00A65D85">
        <w:rPr>
          <w:rFonts w:ascii="Arial" w:hAnsi="Arial" w:cs="Arial"/>
          <w:i/>
          <w:sz w:val="24"/>
          <w:szCs w:val="24"/>
        </w:rPr>
        <w:noBreakHyphen/>
        <w:t> </w:t>
      </w:r>
      <w:r w:rsidRPr="00A65D85">
        <w:rPr>
          <w:rFonts w:ascii="Arial" w:hAnsi="Arial" w:cs="Arial"/>
          <w:i/>
          <w:sz w:val="24"/>
          <w:szCs w:val="24"/>
        </w:rPr>
        <w:t xml:space="preserve"> Crédito Empenhado a Liquidar, no mês da Prestação de Contas”.</w:t>
      </w:r>
    </w:p>
    <w:p w14:paraId="746E3DBD" w14:textId="77777777" w:rsidR="00DD5966" w:rsidRDefault="00DD5966" w:rsidP="00195DF0">
      <w:pPr>
        <w:widowControl w:val="0"/>
        <w:spacing w:line="360" w:lineRule="auto"/>
        <w:jc w:val="both"/>
        <w:rPr>
          <w:rFonts w:ascii="Arial" w:hAnsi="Arial" w:cs="Arial"/>
          <w:i/>
        </w:rPr>
      </w:pPr>
    </w:p>
    <w:p w14:paraId="444361B6" w14:textId="09707EC4" w:rsidR="002A1950" w:rsidRPr="00D65DF2" w:rsidRDefault="00637005" w:rsidP="00195DF0">
      <w:pPr>
        <w:widowControl w:val="0"/>
        <w:spacing w:line="360" w:lineRule="auto"/>
        <w:jc w:val="both"/>
        <w:rPr>
          <w:rFonts w:ascii="Arial" w:hAnsi="Arial" w:cs="Arial"/>
          <w:sz w:val="24"/>
          <w:szCs w:val="24"/>
        </w:rPr>
      </w:pPr>
      <w:r>
        <w:rPr>
          <w:rFonts w:ascii="Arial" w:hAnsi="Arial" w:cs="Arial"/>
          <w:sz w:val="24"/>
          <w:szCs w:val="24"/>
        </w:rPr>
        <w:t>5</w:t>
      </w:r>
      <w:r w:rsidR="00DD5966" w:rsidRPr="00FA4A16">
        <w:rPr>
          <w:rFonts w:ascii="Arial" w:hAnsi="Arial" w:cs="Arial"/>
          <w:sz w:val="24"/>
          <w:szCs w:val="24"/>
        </w:rPr>
        <w:t xml:space="preserve"> Verificar </w:t>
      </w:r>
      <w:r w:rsidR="00C338D0">
        <w:rPr>
          <w:rFonts w:ascii="Arial" w:hAnsi="Arial" w:cs="Arial"/>
          <w:sz w:val="24"/>
          <w:szCs w:val="24"/>
        </w:rPr>
        <w:t xml:space="preserve">se o valor da soma dos </w:t>
      </w:r>
      <w:r w:rsidR="00A00062">
        <w:rPr>
          <w:rFonts w:ascii="Arial" w:hAnsi="Arial" w:cs="Arial"/>
          <w:sz w:val="24"/>
          <w:szCs w:val="24"/>
        </w:rPr>
        <w:t>(Mov. Créditos – Mov. Débitos)</w:t>
      </w:r>
      <w:r w:rsidR="00DD5966">
        <w:rPr>
          <w:rFonts w:ascii="Arial" w:hAnsi="Arial" w:cs="Arial"/>
          <w:sz w:val="24"/>
          <w:szCs w:val="24"/>
        </w:rPr>
        <w:t xml:space="preserve"> da dotação (chave) </w:t>
      </w:r>
      <w:r w:rsidR="00DD5966" w:rsidRPr="001314F9">
        <w:rPr>
          <w:rFonts w:ascii="Arial" w:hAnsi="Arial" w:cs="Arial"/>
          <w:sz w:val="24"/>
          <w:szCs w:val="24"/>
        </w:rPr>
        <w:t xml:space="preserve">informada </w:t>
      </w:r>
      <w:r w:rsidR="00DD5966">
        <w:rPr>
          <w:rFonts w:ascii="Arial" w:hAnsi="Arial" w:cs="Arial"/>
          <w:sz w:val="24"/>
          <w:szCs w:val="24"/>
        </w:rPr>
        <w:t xml:space="preserve">no </w:t>
      </w:r>
      <w:r w:rsidR="00661FEE">
        <w:rPr>
          <w:rFonts w:ascii="Arial" w:hAnsi="Arial" w:cs="Arial"/>
          <w:sz w:val="24"/>
          <w:szCs w:val="24"/>
        </w:rPr>
        <w:t>Conta Corrente</w:t>
      </w:r>
      <w:r w:rsidR="00DD5966">
        <w:rPr>
          <w:rFonts w:ascii="Arial" w:hAnsi="Arial" w:cs="Arial"/>
          <w:sz w:val="24"/>
          <w:szCs w:val="24"/>
        </w:rPr>
        <w:t xml:space="preserve"> </w:t>
      </w:r>
      <w:r w:rsidR="00DD5966" w:rsidRPr="009022F5">
        <w:rPr>
          <w:rFonts w:ascii="Arial" w:hAnsi="Arial" w:cs="Arial"/>
          <w:sz w:val="24"/>
          <w:szCs w:val="24"/>
        </w:rPr>
        <w:t xml:space="preserve">09 (de </w:t>
      </w:r>
      <w:r w:rsidR="00DD5966">
        <w:rPr>
          <w:rFonts w:ascii="Arial" w:hAnsi="Arial" w:cs="Arial"/>
          <w:sz w:val="24"/>
          <w:szCs w:val="24"/>
        </w:rPr>
        <w:t xml:space="preserve">todo o exercício) </w:t>
      </w:r>
      <w:r w:rsidR="00DD5966" w:rsidRPr="00317A1E">
        <w:rPr>
          <w:rFonts w:ascii="Arial" w:hAnsi="Arial" w:cs="Arial"/>
          <w:sz w:val="24"/>
          <w:szCs w:val="24"/>
        </w:rPr>
        <w:t>referenciada no</w:t>
      </w:r>
      <w:r w:rsidR="00DD5966">
        <w:rPr>
          <w:rFonts w:ascii="Arial" w:hAnsi="Arial" w:cs="Arial"/>
          <w:sz w:val="24"/>
          <w:szCs w:val="24"/>
        </w:rPr>
        <w:t>(s)</w:t>
      </w:r>
      <w:r w:rsidR="00DD5966" w:rsidRPr="00317A1E">
        <w:rPr>
          <w:rFonts w:ascii="Arial" w:hAnsi="Arial" w:cs="Arial"/>
          <w:sz w:val="24"/>
          <w:szCs w:val="24"/>
        </w:rPr>
        <w:t xml:space="preserve"> respectivo</w:t>
      </w:r>
      <w:r w:rsidR="00DD5966">
        <w:rPr>
          <w:rFonts w:ascii="Arial" w:hAnsi="Arial" w:cs="Arial"/>
          <w:sz w:val="24"/>
          <w:szCs w:val="24"/>
        </w:rPr>
        <w:t>(s)</w:t>
      </w:r>
      <w:r w:rsidR="00DD5966" w:rsidRPr="00317A1E">
        <w:rPr>
          <w:rFonts w:ascii="Arial" w:hAnsi="Arial" w:cs="Arial"/>
          <w:sz w:val="24"/>
          <w:szCs w:val="24"/>
        </w:rPr>
        <w:t xml:space="preserve"> número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(s)</w:t>
      </w:r>
      <w:r w:rsidR="00DD5966" w:rsidRPr="00317A1E">
        <w:rPr>
          <w:rFonts w:ascii="Arial" w:hAnsi="Arial" w:cs="Arial"/>
          <w:sz w:val="24"/>
          <w:szCs w:val="24"/>
        </w:rPr>
        <w:t xml:space="preserve"> e ano</w:t>
      </w:r>
      <w:r w:rsidR="00DD5966">
        <w:rPr>
          <w:rFonts w:ascii="Arial" w:hAnsi="Arial" w:cs="Arial"/>
          <w:sz w:val="24"/>
          <w:szCs w:val="24"/>
        </w:rPr>
        <w:t>(s)</w:t>
      </w:r>
      <w:r w:rsidR="00DD5966" w:rsidRPr="00317A1E">
        <w:rPr>
          <w:rFonts w:ascii="Arial" w:hAnsi="Arial" w:cs="Arial"/>
          <w:sz w:val="24"/>
          <w:szCs w:val="24"/>
        </w:rPr>
        <w:t xml:space="preserve"> do</w:t>
      </w:r>
      <w:r w:rsidR="00DD5966">
        <w:rPr>
          <w:rFonts w:ascii="Arial" w:hAnsi="Arial" w:cs="Arial"/>
          <w:sz w:val="24"/>
          <w:szCs w:val="24"/>
        </w:rPr>
        <w:t>(s)</w:t>
      </w:r>
      <w:r w:rsidR="00DD5966" w:rsidRPr="00317A1E">
        <w:rPr>
          <w:rFonts w:ascii="Arial" w:hAnsi="Arial" w:cs="Arial"/>
          <w:sz w:val="24"/>
          <w:szCs w:val="24"/>
        </w:rPr>
        <w:t xml:space="preserve"> empenho</w:t>
      </w:r>
      <w:r w:rsidR="00DD5966">
        <w:rPr>
          <w:rFonts w:ascii="Arial" w:hAnsi="Arial" w:cs="Arial"/>
          <w:sz w:val="24"/>
          <w:szCs w:val="24"/>
        </w:rPr>
        <w:t xml:space="preserve">(s) </w:t>
      </w:r>
      <w:r w:rsidR="00DD5966" w:rsidRPr="001314F9">
        <w:rPr>
          <w:rFonts w:ascii="Arial" w:hAnsi="Arial" w:cs="Arial"/>
          <w:sz w:val="24"/>
          <w:szCs w:val="24"/>
        </w:rPr>
        <w:t>n</w:t>
      </w:r>
      <w:r w:rsidR="00DD5966">
        <w:rPr>
          <w:rFonts w:ascii="Arial" w:hAnsi="Arial" w:cs="Arial"/>
          <w:sz w:val="24"/>
          <w:szCs w:val="24"/>
        </w:rPr>
        <w:t>a</w:t>
      </w:r>
      <w:r w:rsidR="00DD5966" w:rsidRPr="001314F9">
        <w:rPr>
          <w:rFonts w:ascii="Arial" w:hAnsi="Arial" w:cs="Arial"/>
          <w:sz w:val="24"/>
          <w:szCs w:val="24"/>
        </w:rPr>
        <w:t xml:space="preserve"> </w:t>
      </w:r>
      <w:r w:rsidR="00661FEE">
        <w:rPr>
          <w:rFonts w:ascii="Arial" w:hAnsi="Arial" w:cs="Arial"/>
          <w:sz w:val="24"/>
          <w:szCs w:val="24"/>
        </w:rPr>
        <w:t>Conta Corrente</w:t>
      </w:r>
      <w:r w:rsidR="00DD5966" w:rsidRPr="001314F9">
        <w:rPr>
          <w:rFonts w:ascii="Arial" w:hAnsi="Arial" w:cs="Arial"/>
          <w:sz w:val="24"/>
          <w:szCs w:val="24"/>
        </w:rPr>
        <w:t xml:space="preserve"> </w:t>
      </w:r>
      <w:r w:rsidR="00DD5966">
        <w:rPr>
          <w:rFonts w:ascii="Arial" w:hAnsi="Arial" w:cs="Arial"/>
          <w:sz w:val="24"/>
          <w:szCs w:val="24"/>
        </w:rPr>
        <w:t>14</w:t>
      </w:r>
      <w:r w:rsidR="00DD5966" w:rsidRPr="001314F9">
        <w:rPr>
          <w:rFonts w:ascii="Arial" w:hAnsi="Arial" w:cs="Arial"/>
          <w:sz w:val="24"/>
          <w:szCs w:val="24"/>
        </w:rPr>
        <w:t xml:space="preserve">, </w:t>
      </w:r>
      <w:r w:rsidR="00661FEE">
        <w:rPr>
          <w:rFonts w:ascii="Arial" w:hAnsi="Arial" w:cs="Arial"/>
          <w:sz w:val="24"/>
          <w:szCs w:val="24"/>
        </w:rPr>
        <w:t>Conta Contábil</w:t>
      </w:r>
      <w:r w:rsidR="00DD5966" w:rsidRPr="001314F9">
        <w:rPr>
          <w:rFonts w:ascii="Arial" w:hAnsi="Arial" w:cs="Arial"/>
          <w:sz w:val="24"/>
          <w:szCs w:val="24"/>
        </w:rPr>
        <w:t xml:space="preserve">  62292010</w:t>
      </w:r>
      <w:r w:rsidR="00DD5966">
        <w:rPr>
          <w:rFonts w:ascii="Arial" w:hAnsi="Arial" w:cs="Arial"/>
          <w:sz w:val="24"/>
          <w:szCs w:val="24"/>
        </w:rPr>
        <w:t>2</w:t>
      </w:r>
      <w:r w:rsidR="00A65D85">
        <w:rPr>
          <w:rFonts w:ascii="Arial" w:hAnsi="Arial" w:cs="Arial"/>
          <w:sz w:val="24"/>
          <w:szCs w:val="24"/>
        </w:rPr>
        <w:t> </w:t>
      </w:r>
      <w:r w:rsidR="00A65D85">
        <w:rPr>
          <w:rFonts w:ascii="Arial" w:hAnsi="Arial" w:cs="Arial"/>
          <w:sz w:val="24"/>
          <w:szCs w:val="24"/>
        </w:rPr>
        <w:noBreakHyphen/>
        <w:t> </w:t>
      </w:r>
      <w:r w:rsidR="00DD5966">
        <w:rPr>
          <w:rFonts w:ascii="Arial" w:hAnsi="Arial" w:cs="Arial"/>
          <w:sz w:val="24"/>
          <w:szCs w:val="24"/>
        </w:rPr>
        <w:t>Empenhos</w:t>
      </w:r>
      <w:r w:rsidR="00DD5966" w:rsidRPr="001314F9">
        <w:rPr>
          <w:rFonts w:ascii="Arial" w:hAnsi="Arial" w:cs="Arial"/>
          <w:sz w:val="24"/>
          <w:szCs w:val="24"/>
        </w:rPr>
        <w:t xml:space="preserve"> </w:t>
      </w:r>
      <w:r w:rsidR="00DD5966">
        <w:rPr>
          <w:rFonts w:ascii="Arial" w:hAnsi="Arial" w:cs="Arial"/>
          <w:sz w:val="24"/>
          <w:szCs w:val="24"/>
        </w:rPr>
        <w:t xml:space="preserve">em </w:t>
      </w:r>
      <w:r w:rsidR="00DD5966" w:rsidRPr="001314F9">
        <w:rPr>
          <w:rFonts w:ascii="Arial" w:hAnsi="Arial" w:cs="Arial"/>
          <w:sz w:val="24"/>
          <w:szCs w:val="24"/>
        </w:rPr>
        <w:t>Liquida</w:t>
      </w:r>
      <w:r w:rsidR="00DD5966">
        <w:rPr>
          <w:rFonts w:ascii="Arial" w:hAnsi="Arial" w:cs="Arial"/>
          <w:sz w:val="24"/>
          <w:szCs w:val="24"/>
        </w:rPr>
        <w:t xml:space="preserve">ção </w:t>
      </w:r>
      <w:r w:rsidR="00DD5966" w:rsidRPr="001314F9">
        <w:rPr>
          <w:rFonts w:ascii="Arial" w:hAnsi="Arial" w:cs="Arial"/>
          <w:sz w:val="24"/>
          <w:szCs w:val="24"/>
        </w:rPr>
        <w:t xml:space="preserve">no BALANCORR.XML, </w:t>
      </w:r>
      <w:r w:rsidR="00C338D0">
        <w:rPr>
          <w:rFonts w:ascii="Arial" w:hAnsi="Arial" w:cs="Arial"/>
          <w:sz w:val="24"/>
          <w:szCs w:val="24"/>
        </w:rPr>
        <w:t xml:space="preserve">é igual ao valor do </w:t>
      </w:r>
      <w:r w:rsidR="00A00062">
        <w:rPr>
          <w:rFonts w:ascii="Arial" w:hAnsi="Arial" w:cs="Arial"/>
          <w:sz w:val="24"/>
          <w:szCs w:val="24"/>
        </w:rPr>
        <w:t>(Mov. Crédito – Mov. Débito)</w:t>
      </w:r>
      <w:r w:rsidR="00DD5966">
        <w:rPr>
          <w:rFonts w:ascii="Arial" w:hAnsi="Arial" w:cs="Arial"/>
          <w:sz w:val="24"/>
          <w:szCs w:val="24"/>
        </w:rPr>
        <w:t xml:space="preserve"> para</w:t>
      </w:r>
      <w:r w:rsidR="00DD5966" w:rsidRPr="001314F9">
        <w:rPr>
          <w:rFonts w:ascii="Arial" w:hAnsi="Arial" w:cs="Arial"/>
          <w:sz w:val="24"/>
          <w:szCs w:val="24"/>
        </w:rPr>
        <w:t xml:space="preserve"> a chave:</w:t>
      </w:r>
      <w:r w:rsidR="00DD5966" w:rsidRPr="00AE4D45">
        <w:rPr>
          <w:rFonts w:ascii="Arial" w:hAnsi="Arial" w:cs="Arial"/>
          <w:sz w:val="24"/>
          <w:szCs w:val="24"/>
        </w:rPr>
        <w:t xml:space="preserve"> </w:t>
      </w:r>
      <w:r w:rsidR="00A00062" w:rsidRPr="00AE4D45">
        <w:rPr>
          <w:rFonts w:ascii="Arial" w:hAnsi="Arial" w:cs="Arial"/>
          <w:sz w:val="24"/>
          <w:szCs w:val="24"/>
        </w:rPr>
        <w:t>(</w:t>
      </w:r>
      <w:r w:rsidR="00A65D85">
        <w:rPr>
          <w:rFonts w:ascii="Arial" w:hAnsi="Arial" w:cs="Arial"/>
          <w:sz w:val="24"/>
          <w:szCs w:val="24"/>
        </w:rPr>
        <w:t>Código do Ó</w:t>
      </w:r>
      <w:r w:rsidR="00A65D85" w:rsidRPr="00B21855">
        <w:rPr>
          <w:rFonts w:ascii="Arial" w:hAnsi="Arial" w:cs="Arial"/>
          <w:sz w:val="24"/>
          <w:szCs w:val="24"/>
        </w:rPr>
        <w:t xml:space="preserve">rgão; </w:t>
      </w:r>
      <w:r w:rsidR="00A65D85">
        <w:rPr>
          <w:rFonts w:ascii="Arial" w:hAnsi="Arial" w:cs="Arial"/>
          <w:sz w:val="24"/>
          <w:szCs w:val="24"/>
        </w:rPr>
        <w:t>Código da U</w:t>
      </w:r>
      <w:r w:rsidR="00A65D85" w:rsidRPr="00B21855">
        <w:rPr>
          <w:rFonts w:ascii="Arial" w:hAnsi="Arial" w:cs="Arial"/>
          <w:sz w:val="24"/>
          <w:szCs w:val="24"/>
        </w:rPr>
        <w:t xml:space="preserve">nidade </w:t>
      </w:r>
      <w:r w:rsidR="00A65D85">
        <w:rPr>
          <w:rFonts w:ascii="Arial" w:hAnsi="Arial" w:cs="Arial"/>
          <w:sz w:val="24"/>
          <w:szCs w:val="24"/>
        </w:rPr>
        <w:t>O</w:t>
      </w:r>
      <w:r w:rsidR="00A65D85" w:rsidRPr="00B21855">
        <w:rPr>
          <w:rFonts w:ascii="Arial" w:hAnsi="Arial" w:cs="Arial"/>
          <w:sz w:val="24"/>
          <w:szCs w:val="24"/>
        </w:rPr>
        <w:t xml:space="preserve">rçamentária; </w:t>
      </w:r>
      <w:r w:rsidR="00A65D85">
        <w:rPr>
          <w:rFonts w:ascii="Arial" w:hAnsi="Arial" w:cs="Arial"/>
          <w:sz w:val="24"/>
          <w:szCs w:val="24"/>
        </w:rPr>
        <w:t>F</w:t>
      </w:r>
      <w:r w:rsidR="00A65D85" w:rsidRPr="00B21855">
        <w:rPr>
          <w:rFonts w:ascii="Arial" w:hAnsi="Arial" w:cs="Arial"/>
          <w:sz w:val="24"/>
          <w:szCs w:val="24"/>
        </w:rPr>
        <w:t xml:space="preserve">unção; </w:t>
      </w:r>
      <w:r w:rsidR="00A65D85">
        <w:rPr>
          <w:rFonts w:ascii="Arial" w:hAnsi="Arial" w:cs="Arial"/>
          <w:sz w:val="24"/>
          <w:szCs w:val="24"/>
        </w:rPr>
        <w:t>S</w:t>
      </w:r>
      <w:r w:rsidR="00A65D85" w:rsidRPr="00B21855">
        <w:rPr>
          <w:rFonts w:ascii="Arial" w:hAnsi="Arial" w:cs="Arial"/>
          <w:sz w:val="24"/>
          <w:szCs w:val="24"/>
        </w:rPr>
        <w:t xml:space="preserve">ubfunção; </w:t>
      </w:r>
      <w:r w:rsidR="00A65D85">
        <w:rPr>
          <w:rFonts w:ascii="Arial" w:hAnsi="Arial" w:cs="Arial"/>
          <w:sz w:val="24"/>
          <w:szCs w:val="24"/>
        </w:rPr>
        <w:t>P</w:t>
      </w:r>
      <w:r w:rsidR="00A65D85" w:rsidRPr="00B21855">
        <w:rPr>
          <w:rFonts w:ascii="Arial" w:hAnsi="Arial" w:cs="Arial"/>
          <w:sz w:val="24"/>
          <w:szCs w:val="24"/>
        </w:rPr>
        <w:t xml:space="preserve">rograma; </w:t>
      </w:r>
      <w:r w:rsidR="00A65D85">
        <w:rPr>
          <w:rFonts w:ascii="Arial" w:hAnsi="Arial" w:cs="Arial"/>
          <w:sz w:val="24"/>
          <w:szCs w:val="24"/>
        </w:rPr>
        <w:t>A</w:t>
      </w:r>
      <w:r w:rsidR="00A65D85" w:rsidRPr="00B21855">
        <w:rPr>
          <w:rFonts w:ascii="Arial" w:hAnsi="Arial" w:cs="Arial"/>
          <w:sz w:val="24"/>
          <w:szCs w:val="24"/>
        </w:rPr>
        <w:t>ção</w:t>
      </w:r>
      <w:r w:rsidR="00A65D85">
        <w:rPr>
          <w:rFonts w:ascii="Arial" w:hAnsi="Arial" w:cs="Arial"/>
          <w:sz w:val="24"/>
          <w:szCs w:val="24"/>
        </w:rPr>
        <w:t> </w:t>
      </w:r>
      <w:r w:rsidR="00A65D85">
        <w:rPr>
          <w:rFonts w:ascii="Arial" w:hAnsi="Arial" w:cs="Arial"/>
          <w:sz w:val="24"/>
          <w:szCs w:val="24"/>
        </w:rPr>
        <w:noBreakHyphen/>
        <w:t> P</w:t>
      </w:r>
      <w:r w:rsidR="00A65D85" w:rsidRPr="00B21855">
        <w:rPr>
          <w:rFonts w:ascii="Arial" w:hAnsi="Arial" w:cs="Arial"/>
          <w:sz w:val="24"/>
          <w:szCs w:val="24"/>
        </w:rPr>
        <w:t>rojeto\</w:t>
      </w:r>
      <w:r w:rsidR="00A65D85">
        <w:rPr>
          <w:rFonts w:ascii="Arial" w:hAnsi="Arial" w:cs="Arial"/>
          <w:sz w:val="24"/>
          <w:szCs w:val="24"/>
        </w:rPr>
        <w:t>Atividade\O</w:t>
      </w:r>
      <w:r w:rsidR="00A65D85" w:rsidRPr="00B21855">
        <w:rPr>
          <w:rFonts w:ascii="Arial" w:hAnsi="Arial" w:cs="Arial"/>
          <w:sz w:val="24"/>
          <w:szCs w:val="24"/>
        </w:rPr>
        <w:t xml:space="preserve">perações </w:t>
      </w:r>
      <w:r w:rsidR="00A65D85">
        <w:rPr>
          <w:rFonts w:ascii="Arial" w:hAnsi="Arial" w:cs="Arial"/>
          <w:sz w:val="24"/>
          <w:szCs w:val="24"/>
        </w:rPr>
        <w:t>E</w:t>
      </w:r>
      <w:r w:rsidR="00A65D85" w:rsidRPr="00B21855">
        <w:rPr>
          <w:rFonts w:ascii="Arial" w:hAnsi="Arial" w:cs="Arial"/>
          <w:sz w:val="24"/>
          <w:szCs w:val="24"/>
        </w:rPr>
        <w:t xml:space="preserve">speciais; </w:t>
      </w:r>
      <w:r w:rsidR="00A65D85">
        <w:rPr>
          <w:rFonts w:ascii="Arial" w:hAnsi="Arial" w:cs="Arial"/>
          <w:sz w:val="24"/>
          <w:szCs w:val="24"/>
        </w:rPr>
        <w:t>Categoria E</w:t>
      </w:r>
      <w:r w:rsidR="00A65D85" w:rsidRPr="00B21855">
        <w:rPr>
          <w:rFonts w:ascii="Arial" w:hAnsi="Arial" w:cs="Arial"/>
          <w:sz w:val="24"/>
          <w:szCs w:val="24"/>
        </w:rPr>
        <w:t xml:space="preserve">conômica; </w:t>
      </w:r>
      <w:r w:rsidR="00A65D85">
        <w:rPr>
          <w:rFonts w:ascii="Arial" w:hAnsi="Arial" w:cs="Arial"/>
          <w:sz w:val="24"/>
          <w:szCs w:val="24"/>
        </w:rPr>
        <w:t>G</w:t>
      </w:r>
      <w:r w:rsidR="00A65D85" w:rsidRPr="00B21855">
        <w:rPr>
          <w:rFonts w:ascii="Arial" w:hAnsi="Arial" w:cs="Arial"/>
          <w:sz w:val="24"/>
          <w:szCs w:val="24"/>
        </w:rPr>
        <w:t xml:space="preserve">rupo de </w:t>
      </w:r>
      <w:r w:rsidR="00A65D85">
        <w:rPr>
          <w:rFonts w:ascii="Arial" w:hAnsi="Arial" w:cs="Arial"/>
          <w:sz w:val="24"/>
          <w:szCs w:val="24"/>
        </w:rPr>
        <w:t>D</w:t>
      </w:r>
      <w:r w:rsidR="00A65D85" w:rsidRPr="00B21855">
        <w:rPr>
          <w:rFonts w:ascii="Arial" w:hAnsi="Arial" w:cs="Arial"/>
          <w:sz w:val="24"/>
          <w:szCs w:val="24"/>
        </w:rPr>
        <w:t xml:space="preserve">espesa; </w:t>
      </w:r>
      <w:r w:rsidR="00A65D85">
        <w:rPr>
          <w:rFonts w:ascii="Arial" w:hAnsi="Arial" w:cs="Arial"/>
          <w:sz w:val="24"/>
          <w:szCs w:val="24"/>
        </w:rPr>
        <w:t>M</w:t>
      </w:r>
      <w:r w:rsidR="00A65D85" w:rsidRPr="00B21855">
        <w:rPr>
          <w:rFonts w:ascii="Arial" w:hAnsi="Arial" w:cs="Arial"/>
          <w:sz w:val="24"/>
          <w:szCs w:val="24"/>
        </w:rPr>
        <w:t xml:space="preserve">odalidade de </w:t>
      </w:r>
      <w:r w:rsidR="00A65D85">
        <w:rPr>
          <w:rFonts w:ascii="Arial" w:hAnsi="Arial" w:cs="Arial"/>
          <w:sz w:val="24"/>
          <w:szCs w:val="24"/>
        </w:rPr>
        <w:t>A</w:t>
      </w:r>
      <w:r w:rsidR="00A65D85" w:rsidRPr="00B21855">
        <w:rPr>
          <w:rFonts w:ascii="Arial" w:hAnsi="Arial" w:cs="Arial"/>
          <w:sz w:val="24"/>
          <w:szCs w:val="24"/>
        </w:rPr>
        <w:t xml:space="preserve">plicação; </w:t>
      </w:r>
      <w:r w:rsidR="00A65D85">
        <w:rPr>
          <w:rFonts w:ascii="Arial" w:hAnsi="Arial" w:cs="Arial"/>
          <w:sz w:val="24"/>
          <w:szCs w:val="24"/>
        </w:rPr>
        <w:t>E</w:t>
      </w:r>
      <w:r w:rsidR="00A65D85" w:rsidRPr="00B21855">
        <w:rPr>
          <w:rFonts w:ascii="Arial" w:hAnsi="Arial" w:cs="Arial"/>
          <w:sz w:val="24"/>
          <w:szCs w:val="24"/>
        </w:rPr>
        <w:t xml:space="preserve">lemento de </w:t>
      </w:r>
      <w:r w:rsidR="00A65D85">
        <w:rPr>
          <w:rFonts w:ascii="Arial" w:hAnsi="Arial" w:cs="Arial"/>
          <w:sz w:val="24"/>
          <w:szCs w:val="24"/>
        </w:rPr>
        <w:t>D</w:t>
      </w:r>
      <w:r w:rsidR="00A65D85" w:rsidRPr="00B21855">
        <w:rPr>
          <w:rFonts w:ascii="Arial" w:hAnsi="Arial" w:cs="Arial"/>
          <w:sz w:val="24"/>
          <w:szCs w:val="24"/>
        </w:rPr>
        <w:t>espesa;</w:t>
      </w:r>
      <w:r w:rsidR="00A65D85">
        <w:rPr>
          <w:rFonts w:ascii="Arial" w:hAnsi="Arial" w:cs="Arial"/>
          <w:sz w:val="24"/>
          <w:szCs w:val="24"/>
        </w:rPr>
        <w:t xml:space="preserve"> Subelemento de Despesa;</w:t>
      </w:r>
      <w:r w:rsidR="00A65D85" w:rsidRPr="00B21855">
        <w:rPr>
          <w:rFonts w:ascii="Arial" w:hAnsi="Arial" w:cs="Arial"/>
          <w:sz w:val="24"/>
          <w:szCs w:val="24"/>
        </w:rPr>
        <w:t xml:space="preserve"> </w:t>
      </w:r>
      <w:r w:rsidR="00A65D85">
        <w:rPr>
          <w:rFonts w:ascii="Arial" w:hAnsi="Arial" w:cs="Arial"/>
          <w:sz w:val="24"/>
          <w:szCs w:val="24"/>
        </w:rPr>
        <w:t>G</w:t>
      </w:r>
      <w:r w:rsidR="00A65D85" w:rsidRPr="00B21855">
        <w:rPr>
          <w:rFonts w:ascii="Arial" w:hAnsi="Arial" w:cs="Arial"/>
          <w:sz w:val="24"/>
          <w:szCs w:val="24"/>
        </w:rPr>
        <w:t xml:space="preserve">rupo de </w:t>
      </w:r>
      <w:r w:rsidR="00A65D85">
        <w:rPr>
          <w:rFonts w:ascii="Arial" w:hAnsi="Arial" w:cs="Arial"/>
          <w:sz w:val="24"/>
          <w:szCs w:val="24"/>
        </w:rPr>
        <w:t>F</w:t>
      </w:r>
      <w:r w:rsidR="00A65D85" w:rsidRPr="00B21855">
        <w:rPr>
          <w:rFonts w:ascii="Arial" w:hAnsi="Arial" w:cs="Arial"/>
          <w:sz w:val="24"/>
          <w:szCs w:val="24"/>
        </w:rPr>
        <w:t>onte/</w:t>
      </w:r>
      <w:r w:rsidR="00A65D85">
        <w:rPr>
          <w:rFonts w:ascii="Arial" w:hAnsi="Arial" w:cs="Arial"/>
          <w:sz w:val="24"/>
          <w:szCs w:val="24"/>
        </w:rPr>
        <w:t>Destinação de R</w:t>
      </w:r>
      <w:r w:rsidR="00A65D85" w:rsidRPr="00B21855">
        <w:rPr>
          <w:rFonts w:ascii="Arial" w:hAnsi="Arial" w:cs="Arial"/>
          <w:sz w:val="24"/>
          <w:szCs w:val="24"/>
        </w:rPr>
        <w:t xml:space="preserve">ecursos; </w:t>
      </w:r>
      <w:r w:rsidR="00A65D85">
        <w:rPr>
          <w:rFonts w:ascii="Arial" w:hAnsi="Arial" w:cs="Arial"/>
          <w:sz w:val="24"/>
          <w:szCs w:val="24"/>
        </w:rPr>
        <w:t>C</w:t>
      </w:r>
      <w:r w:rsidR="00A65D85" w:rsidRPr="00B21855">
        <w:rPr>
          <w:rFonts w:ascii="Arial" w:hAnsi="Arial" w:cs="Arial"/>
          <w:sz w:val="24"/>
          <w:szCs w:val="24"/>
        </w:rPr>
        <w:t xml:space="preserve">ódigo da </w:t>
      </w:r>
      <w:r w:rsidR="00A65D85">
        <w:rPr>
          <w:rFonts w:ascii="Arial" w:hAnsi="Arial" w:cs="Arial"/>
          <w:sz w:val="24"/>
          <w:szCs w:val="24"/>
        </w:rPr>
        <w:t>E</w:t>
      </w:r>
      <w:r w:rsidR="00A65D85" w:rsidRPr="00B21855">
        <w:rPr>
          <w:rFonts w:ascii="Arial" w:hAnsi="Arial" w:cs="Arial"/>
          <w:sz w:val="24"/>
          <w:szCs w:val="24"/>
        </w:rPr>
        <w:t xml:space="preserve">specificação das </w:t>
      </w:r>
      <w:r w:rsidR="00A65D85">
        <w:rPr>
          <w:rFonts w:ascii="Arial" w:hAnsi="Arial" w:cs="Arial"/>
          <w:sz w:val="24"/>
          <w:szCs w:val="24"/>
        </w:rPr>
        <w:t>F</w:t>
      </w:r>
      <w:r w:rsidR="00A65D85" w:rsidRPr="00B21855">
        <w:rPr>
          <w:rFonts w:ascii="Arial" w:hAnsi="Arial" w:cs="Arial"/>
          <w:sz w:val="24"/>
          <w:szCs w:val="24"/>
        </w:rPr>
        <w:t>ontes/</w:t>
      </w:r>
      <w:r w:rsidR="00A65D85">
        <w:rPr>
          <w:rFonts w:ascii="Arial" w:hAnsi="Arial" w:cs="Arial"/>
          <w:sz w:val="24"/>
          <w:szCs w:val="24"/>
        </w:rPr>
        <w:t>Destinações de Recursos – Parte F</w:t>
      </w:r>
      <w:r w:rsidR="00A65D85" w:rsidRPr="00B21855">
        <w:rPr>
          <w:rFonts w:ascii="Arial" w:hAnsi="Arial" w:cs="Arial"/>
          <w:sz w:val="24"/>
          <w:szCs w:val="24"/>
        </w:rPr>
        <w:t xml:space="preserve">ixa ; </w:t>
      </w:r>
      <w:r w:rsidR="00A65D85">
        <w:rPr>
          <w:rFonts w:ascii="Arial" w:hAnsi="Arial" w:cs="Arial"/>
          <w:sz w:val="24"/>
          <w:szCs w:val="24"/>
        </w:rPr>
        <w:t>Código do D</w:t>
      </w:r>
      <w:r w:rsidR="00A65D85" w:rsidRPr="00B21855">
        <w:rPr>
          <w:rFonts w:ascii="Arial" w:hAnsi="Arial" w:cs="Arial"/>
          <w:sz w:val="24"/>
          <w:szCs w:val="24"/>
        </w:rPr>
        <w:t xml:space="preserve">etalhamento das </w:t>
      </w:r>
      <w:r w:rsidR="00A65D85">
        <w:rPr>
          <w:rFonts w:ascii="Arial" w:hAnsi="Arial" w:cs="Arial"/>
          <w:sz w:val="24"/>
          <w:szCs w:val="24"/>
        </w:rPr>
        <w:t>F</w:t>
      </w:r>
      <w:r w:rsidR="00A65D85" w:rsidRPr="00B21855">
        <w:rPr>
          <w:rFonts w:ascii="Arial" w:hAnsi="Arial" w:cs="Arial"/>
          <w:sz w:val="24"/>
          <w:szCs w:val="24"/>
        </w:rPr>
        <w:t>ontes/</w:t>
      </w:r>
      <w:r w:rsidR="00A65D85">
        <w:rPr>
          <w:rFonts w:ascii="Arial" w:hAnsi="Arial" w:cs="Arial"/>
          <w:sz w:val="24"/>
          <w:szCs w:val="24"/>
        </w:rPr>
        <w:t>D</w:t>
      </w:r>
      <w:r w:rsidR="00A65D85" w:rsidRPr="00B21855">
        <w:rPr>
          <w:rFonts w:ascii="Arial" w:hAnsi="Arial" w:cs="Arial"/>
          <w:sz w:val="24"/>
          <w:szCs w:val="24"/>
        </w:rPr>
        <w:t xml:space="preserve">estinações de </w:t>
      </w:r>
      <w:r w:rsidR="00A65D85">
        <w:rPr>
          <w:rFonts w:ascii="Arial" w:hAnsi="Arial" w:cs="Arial"/>
          <w:sz w:val="24"/>
          <w:szCs w:val="24"/>
        </w:rPr>
        <w:t>R</w:t>
      </w:r>
      <w:r w:rsidR="00A65D85" w:rsidRPr="00B21855">
        <w:rPr>
          <w:rFonts w:ascii="Arial" w:hAnsi="Arial" w:cs="Arial"/>
          <w:sz w:val="24"/>
          <w:szCs w:val="24"/>
        </w:rPr>
        <w:t xml:space="preserve">ecursos – </w:t>
      </w:r>
      <w:r w:rsidR="00A65D85">
        <w:rPr>
          <w:rFonts w:ascii="Arial" w:hAnsi="Arial" w:cs="Arial"/>
          <w:sz w:val="24"/>
          <w:szCs w:val="24"/>
        </w:rPr>
        <w:t>P</w:t>
      </w:r>
      <w:r w:rsidR="00A65D85" w:rsidRPr="00B21855">
        <w:rPr>
          <w:rFonts w:ascii="Arial" w:hAnsi="Arial" w:cs="Arial"/>
          <w:sz w:val="24"/>
          <w:szCs w:val="24"/>
        </w:rPr>
        <w:t xml:space="preserve">arte </w:t>
      </w:r>
      <w:r w:rsidR="00A65D85">
        <w:rPr>
          <w:rFonts w:ascii="Arial" w:hAnsi="Arial" w:cs="Arial"/>
          <w:sz w:val="24"/>
          <w:szCs w:val="24"/>
        </w:rPr>
        <w:t>V</w:t>
      </w:r>
      <w:r w:rsidR="00A65D85" w:rsidRPr="00B21855">
        <w:rPr>
          <w:rFonts w:ascii="Arial" w:hAnsi="Arial" w:cs="Arial"/>
          <w:sz w:val="24"/>
          <w:szCs w:val="24"/>
        </w:rPr>
        <w:t>ariável</w:t>
      </w:r>
      <w:r w:rsidR="00682135">
        <w:rPr>
          <w:rFonts w:ascii="Arial" w:hAnsi="Arial" w:cs="Arial"/>
          <w:sz w:val="24"/>
          <w:szCs w:val="24"/>
        </w:rPr>
        <w:t xml:space="preserve">, </w:t>
      </w:r>
      <w:r w:rsidR="00682135" w:rsidRPr="00D65DF2">
        <w:rPr>
          <w:rFonts w:ascii="Arial" w:hAnsi="Arial" w:cs="Arial"/>
          <w:sz w:val="24"/>
          <w:szCs w:val="24"/>
        </w:rPr>
        <w:t>CodigoComplementoFontesDestinacoesRecursos</w:t>
      </w:r>
      <w:r w:rsidR="00A00062" w:rsidRPr="00D65DF2">
        <w:rPr>
          <w:rFonts w:ascii="Arial" w:hAnsi="Arial" w:cs="Arial"/>
          <w:sz w:val="24"/>
          <w:szCs w:val="24"/>
        </w:rPr>
        <w:t>)</w:t>
      </w:r>
      <w:r w:rsidR="00DD5966" w:rsidRPr="00D65DF2">
        <w:rPr>
          <w:rFonts w:ascii="Arial" w:hAnsi="Arial" w:cs="Arial"/>
          <w:sz w:val="24"/>
          <w:szCs w:val="24"/>
        </w:rPr>
        <w:t xml:space="preserve"> </w:t>
      </w:r>
      <w:r w:rsidR="00DD5966">
        <w:rPr>
          <w:rFonts w:ascii="Arial" w:hAnsi="Arial" w:cs="Arial"/>
          <w:sz w:val="24"/>
          <w:szCs w:val="24"/>
        </w:rPr>
        <w:t>d</w:t>
      </w:r>
      <w:r w:rsidR="00DD5966" w:rsidRPr="00FA4A16">
        <w:rPr>
          <w:rFonts w:ascii="Arial" w:hAnsi="Arial" w:cs="Arial"/>
          <w:sz w:val="24"/>
          <w:szCs w:val="24"/>
        </w:rPr>
        <w:t>o</w:t>
      </w:r>
      <w:r w:rsidR="00DD5966" w:rsidRPr="001314F9">
        <w:rPr>
          <w:rFonts w:ascii="Arial" w:hAnsi="Arial" w:cs="Arial"/>
          <w:sz w:val="24"/>
          <w:szCs w:val="24"/>
        </w:rPr>
        <w:t xml:space="preserve"> </w:t>
      </w:r>
      <w:r w:rsidR="00661FEE">
        <w:rPr>
          <w:rFonts w:ascii="Arial" w:hAnsi="Arial" w:cs="Arial"/>
          <w:sz w:val="24"/>
          <w:szCs w:val="24"/>
        </w:rPr>
        <w:t xml:space="preserve">Conta </w:t>
      </w:r>
      <w:r w:rsidR="00661FEE" w:rsidRPr="006833A3">
        <w:rPr>
          <w:rFonts w:ascii="Arial" w:hAnsi="Arial" w:cs="Arial"/>
          <w:sz w:val="24"/>
          <w:szCs w:val="24"/>
        </w:rPr>
        <w:t>Corrente</w:t>
      </w:r>
      <w:r w:rsidR="00DD5966" w:rsidRPr="006833A3">
        <w:rPr>
          <w:rFonts w:ascii="Arial" w:hAnsi="Arial" w:cs="Arial"/>
          <w:sz w:val="24"/>
          <w:szCs w:val="24"/>
        </w:rPr>
        <w:t xml:space="preserve"> 13, </w:t>
      </w:r>
      <w:r w:rsidR="00910B97" w:rsidRPr="006833A3">
        <w:rPr>
          <w:rFonts w:ascii="Arial" w:hAnsi="Arial" w:cs="Arial"/>
          <w:sz w:val="24"/>
          <w:szCs w:val="24"/>
        </w:rPr>
        <w:t>das Contas Contábeis</w:t>
      </w:r>
      <w:r w:rsidR="00DD5966" w:rsidRPr="006833A3">
        <w:rPr>
          <w:rFonts w:ascii="Arial" w:hAnsi="Arial" w:cs="Arial"/>
          <w:sz w:val="24"/>
          <w:szCs w:val="24"/>
        </w:rPr>
        <w:t xml:space="preserve"> 622130200</w:t>
      </w:r>
      <w:r w:rsidR="00A65D85" w:rsidRPr="006833A3">
        <w:rPr>
          <w:rFonts w:ascii="Arial" w:hAnsi="Arial" w:cs="Arial"/>
          <w:sz w:val="24"/>
          <w:szCs w:val="24"/>
        </w:rPr>
        <w:t> </w:t>
      </w:r>
      <w:r w:rsidR="00A65D85" w:rsidRPr="006833A3">
        <w:rPr>
          <w:rFonts w:ascii="Arial" w:hAnsi="Arial" w:cs="Arial"/>
          <w:sz w:val="24"/>
          <w:szCs w:val="24"/>
        </w:rPr>
        <w:noBreakHyphen/>
        <w:t> </w:t>
      </w:r>
      <w:r w:rsidR="00DD5966" w:rsidRPr="006833A3">
        <w:rPr>
          <w:rFonts w:ascii="Arial" w:hAnsi="Arial" w:cs="Arial"/>
          <w:sz w:val="24"/>
          <w:szCs w:val="24"/>
        </w:rPr>
        <w:t>Crédito Empenhado em Liquidação</w:t>
      </w:r>
      <w:r w:rsidR="00910B97" w:rsidRPr="006833A3">
        <w:rPr>
          <w:rFonts w:ascii="Arial" w:hAnsi="Arial" w:cs="Arial"/>
          <w:sz w:val="24"/>
          <w:szCs w:val="24"/>
        </w:rPr>
        <w:t xml:space="preserve"> e 622130600 – Empenhos em Liquidação Inscritos em RPNP</w:t>
      </w:r>
      <w:r w:rsidR="00DD5966" w:rsidRPr="006833A3">
        <w:rPr>
          <w:rFonts w:ascii="Arial" w:hAnsi="Arial" w:cs="Arial"/>
          <w:sz w:val="24"/>
          <w:szCs w:val="24"/>
        </w:rPr>
        <w:t>, no mês da prestação de contas.</w:t>
      </w:r>
      <w:r w:rsidR="002A1950" w:rsidRPr="006833A3">
        <w:rPr>
          <w:rFonts w:ascii="Arial" w:hAnsi="Arial" w:cs="Arial"/>
          <w:sz w:val="24"/>
          <w:szCs w:val="24"/>
        </w:rPr>
        <w:t xml:space="preserve"> (</w:t>
      </w:r>
      <w:r w:rsidR="002A1950" w:rsidRPr="006833A3">
        <w:rPr>
          <w:rFonts w:ascii="Arial" w:hAnsi="Arial" w:cs="Arial"/>
          <w:sz w:val="24"/>
          <w:szCs w:val="24"/>
          <w:u w:val="single"/>
        </w:rPr>
        <w:t>Consistência Impeditiva</w:t>
      </w:r>
      <w:r w:rsidR="002A1950" w:rsidRPr="006833A3">
        <w:rPr>
          <w:rFonts w:ascii="Arial" w:hAnsi="Arial" w:cs="Arial"/>
          <w:sz w:val="24"/>
          <w:szCs w:val="24"/>
        </w:rPr>
        <w:t xml:space="preserve">)  </w:t>
      </w:r>
      <w:r w:rsidR="00721C16" w:rsidRPr="00D65DF2">
        <w:rPr>
          <w:b/>
          <w:i/>
          <w:sz w:val="28"/>
          <w:szCs w:val="28"/>
        </w:rPr>
        <w:t xml:space="preserve">ERRO </w:t>
      </w:r>
      <w:r w:rsidR="00AA45E8" w:rsidRPr="00D65DF2">
        <w:rPr>
          <w:b/>
          <w:i/>
          <w:sz w:val="28"/>
          <w:szCs w:val="28"/>
        </w:rPr>
        <w:t xml:space="preserve">4251 </w:t>
      </w:r>
    </w:p>
    <w:p w14:paraId="262D5A4C" w14:textId="77777777" w:rsidR="00DD5966" w:rsidRDefault="00DD5966" w:rsidP="00195DF0">
      <w:pPr>
        <w:widowControl w:val="0"/>
        <w:spacing w:line="360" w:lineRule="auto"/>
        <w:jc w:val="both"/>
        <w:rPr>
          <w:rFonts w:ascii="Arial" w:hAnsi="Arial" w:cs="Arial"/>
          <w:i/>
          <w:sz w:val="24"/>
          <w:szCs w:val="24"/>
        </w:rPr>
      </w:pPr>
      <w:r w:rsidRPr="00A65D85">
        <w:rPr>
          <w:rFonts w:ascii="Arial" w:hAnsi="Arial" w:cs="Arial"/>
          <w:b/>
          <w:i/>
          <w:sz w:val="24"/>
          <w:szCs w:val="24"/>
        </w:rPr>
        <w:t>Mensagem:</w:t>
      </w:r>
      <w:r w:rsidRPr="00A65D85">
        <w:rPr>
          <w:rFonts w:ascii="Arial" w:hAnsi="Arial" w:cs="Arial"/>
          <w:b/>
          <w:bCs/>
          <w:i/>
          <w:sz w:val="24"/>
          <w:szCs w:val="24"/>
        </w:rPr>
        <w:t xml:space="preserve"> </w:t>
      </w:r>
      <w:r w:rsidRPr="00A65D85">
        <w:rPr>
          <w:rFonts w:ascii="Arial" w:hAnsi="Arial" w:cs="Arial"/>
          <w:i/>
          <w:sz w:val="24"/>
          <w:szCs w:val="24"/>
        </w:rPr>
        <w:t>“Movimentação da Dotação</w:t>
      </w:r>
      <w:r w:rsidR="00F40574" w:rsidRPr="00A65D85">
        <w:rPr>
          <w:rFonts w:ascii="Arial" w:hAnsi="Arial" w:cs="Arial"/>
          <w:i/>
          <w:sz w:val="24"/>
          <w:szCs w:val="24"/>
        </w:rPr>
        <w:t xml:space="preserve"> do(s) empenho</w:t>
      </w:r>
      <w:r w:rsidRPr="00A65D85">
        <w:rPr>
          <w:rFonts w:ascii="Arial" w:hAnsi="Arial" w:cs="Arial"/>
          <w:i/>
          <w:sz w:val="24"/>
          <w:szCs w:val="24"/>
        </w:rPr>
        <w:t xml:space="preserve">(s) na </w:t>
      </w:r>
      <w:r w:rsidR="00661FEE" w:rsidRPr="00A65D85">
        <w:rPr>
          <w:rFonts w:ascii="Arial" w:hAnsi="Arial" w:cs="Arial"/>
          <w:i/>
          <w:sz w:val="24"/>
          <w:szCs w:val="24"/>
        </w:rPr>
        <w:t>Conta Contábil</w:t>
      </w:r>
      <w:r w:rsidRPr="00A65D85">
        <w:rPr>
          <w:rFonts w:ascii="Arial" w:hAnsi="Arial" w:cs="Arial"/>
          <w:i/>
          <w:sz w:val="24"/>
          <w:szCs w:val="24"/>
        </w:rPr>
        <w:t xml:space="preserve"> 622920102</w:t>
      </w:r>
      <w:r w:rsidR="00A65D85">
        <w:rPr>
          <w:rFonts w:ascii="Arial" w:hAnsi="Arial" w:cs="Arial"/>
          <w:i/>
          <w:sz w:val="24"/>
          <w:szCs w:val="24"/>
        </w:rPr>
        <w:t> </w:t>
      </w:r>
      <w:r w:rsidR="00A65D85">
        <w:rPr>
          <w:rFonts w:ascii="Arial" w:hAnsi="Arial" w:cs="Arial"/>
          <w:i/>
          <w:sz w:val="24"/>
          <w:szCs w:val="24"/>
        </w:rPr>
        <w:noBreakHyphen/>
        <w:t> </w:t>
      </w:r>
      <w:r w:rsidRPr="00A65D85">
        <w:rPr>
          <w:rFonts w:ascii="Arial" w:hAnsi="Arial" w:cs="Arial"/>
          <w:i/>
          <w:sz w:val="24"/>
          <w:szCs w:val="24"/>
        </w:rPr>
        <w:t xml:space="preserve">Empenhos em Liquidação sem correspondência no controle da Dotação na </w:t>
      </w:r>
      <w:r w:rsidR="00661FEE" w:rsidRPr="00A65D85">
        <w:rPr>
          <w:rFonts w:ascii="Arial" w:hAnsi="Arial" w:cs="Arial"/>
          <w:i/>
          <w:sz w:val="24"/>
          <w:szCs w:val="24"/>
        </w:rPr>
        <w:t>Conta Contábil</w:t>
      </w:r>
      <w:r w:rsidRPr="00A65D85">
        <w:rPr>
          <w:rFonts w:ascii="Arial" w:hAnsi="Arial" w:cs="Arial"/>
          <w:i/>
          <w:sz w:val="24"/>
          <w:szCs w:val="24"/>
        </w:rPr>
        <w:t xml:space="preserve"> 622130200</w:t>
      </w:r>
      <w:r w:rsidR="00A65D85">
        <w:rPr>
          <w:rFonts w:ascii="Arial" w:hAnsi="Arial" w:cs="Arial"/>
          <w:i/>
          <w:sz w:val="24"/>
          <w:szCs w:val="24"/>
        </w:rPr>
        <w:t> </w:t>
      </w:r>
      <w:r w:rsidR="00A65D85">
        <w:rPr>
          <w:rFonts w:ascii="Arial" w:hAnsi="Arial" w:cs="Arial"/>
          <w:i/>
          <w:sz w:val="24"/>
          <w:szCs w:val="24"/>
        </w:rPr>
        <w:noBreakHyphen/>
        <w:t> </w:t>
      </w:r>
      <w:r w:rsidRPr="00A65D85">
        <w:rPr>
          <w:rFonts w:ascii="Arial" w:hAnsi="Arial" w:cs="Arial"/>
          <w:i/>
          <w:sz w:val="24"/>
          <w:szCs w:val="24"/>
        </w:rPr>
        <w:t>Crédito Empenhado em Liquidação, no mês da Prestação de Contas”.</w:t>
      </w:r>
    </w:p>
    <w:p w14:paraId="34EDCBEF" w14:textId="77777777" w:rsidR="002D01E0" w:rsidRDefault="002D01E0" w:rsidP="00195DF0">
      <w:pPr>
        <w:widowControl w:val="0"/>
        <w:spacing w:line="360" w:lineRule="auto"/>
        <w:jc w:val="both"/>
        <w:rPr>
          <w:rFonts w:ascii="Arial" w:hAnsi="Arial" w:cs="Arial"/>
          <w:i/>
          <w:sz w:val="24"/>
          <w:szCs w:val="24"/>
        </w:rPr>
      </w:pPr>
    </w:p>
    <w:p w14:paraId="21B55DC0" w14:textId="6DB82AE4" w:rsidR="00402A46" w:rsidRPr="004834D2" w:rsidRDefault="00637005" w:rsidP="00195DF0">
      <w:pPr>
        <w:widowControl w:val="0"/>
        <w:spacing w:line="360" w:lineRule="auto"/>
        <w:jc w:val="both"/>
        <w:rPr>
          <w:b/>
          <w:i/>
          <w:sz w:val="28"/>
          <w:szCs w:val="28"/>
        </w:rPr>
      </w:pPr>
      <w:r>
        <w:rPr>
          <w:rFonts w:ascii="Arial" w:hAnsi="Arial" w:cs="Arial"/>
          <w:sz w:val="24"/>
          <w:szCs w:val="24"/>
        </w:rPr>
        <w:t>6</w:t>
      </w:r>
      <w:r w:rsidR="00402A46" w:rsidRPr="004834D2">
        <w:rPr>
          <w:rFonts w:ascii="Arial" w:hAnsi="Arial" w:cs="Arial"/>
          <w:sz w:val="24"/>
          <w:szCs w:val="24"/>
        </w:rPr>
        <w:t xml:space="preserve"> Verificar, no mês </w:t>
      </w:r>
      <w:r w:rsidR="00671267" w:rsidRPr="004834D2">
        <w:rPr>
          <w:rFonts w:ascii="Arial" w:hAnsi="Arial" w:cs="Arial"/>
          <w:sz w:val="24"/>
          <w:szCs w:val="24"/>
        </w:rPr>
        <w:t>12</w:t>
      </w:r>
      <w:r w:rsidR="00402A46" w:rsidRPr="004834D2">
        <w:rPr>
          <w:rFonts w:ascii="Arial" w:hAnsi="Arial" w:cs="Arial"/>
          <w:sz w:val="24"/>
          <w:szCs w:val="24"/>
        </w:rPr>
        <w:t>, no Conta Corrente 14, Conta Contábil  622920101 </w:t>
      </w:r>
      <w:r w:rsidR="00402A46" w:rsidRPr="004834D2">
        <w:rPr>
          <w:rFonts w:ascii="Arial" w:hAnsi="Arial" w:cs="Arial"/>
          <w:sz w:val="24"/>
          <w:szCs w:val="24"/>
        </w:rPr>
        <w:noBreakHyphen/>
        <w:t> Empenhos a Liquidar</w:t>
      </w:r>
      <w:r w:rsidR="0094022B" w:rsidRPr="004834D2">
        <w:rPr>
          <w:rFonts w:ascii="Arial" w:hAnsi="Arial" w:cs="Arial"/>
          <w:sz w:val="24"/>
          <w:szCs w:val="24"/>
        </w:rPr>
        <w:t>,</w:t>
      </w:r>
      <w:r w:rsidR="00402A46" w:rsidRPr="004834D2">
        <w:rPr>
          <w:rFonts w:ascii="Arial" w:hAnsi="Arial" w:cs="Arial"/>
          <w:sz w:val="24"/>
          <w:szCs w:val="24"/>
        </w:rPr>
        <w:t xml:space="preserve"> no BALANCORR.XML, se</w:t>
      </w:r>
      <w:r w:rsidR="000E67CB" w:rsidRPr="004834D2">
        <w:rPr>
          <w:rFonts w:ascii="Arial" w:hAnsi="Arial" w:cs="Arial"/>
          <w:sz w:val="24"/>
          <w:szCs w:val="24"/>
        </w:rPr>
        <w:t xml:space="preserve"> o valor do </w:t>
      </w:r>
      <w:r w:rsidR="00671267" w:rsidRPr="004834D2">
        <w:rPr>
          <w:rFonts w:ascii="Arial" w:hAnsi="Arial" w:cs="Arial"/>
          <w:sz w:val="24"/>
          <w:szCs w:val="24"/>
        </w:rPr>
        <w:t>Saldo Final</w:t>
      </w:r>
      <w:r w:rsidR="00402A46" w:rsidRPr="004834D2">
        <w:rPr>
          <w:rFonts w:ascii="Arial" w:hAnsi="Arial" w:cs="Arial"/>
          <w:sz w:val="24"/>
          <w:szCs w:val="24"/>
        </w:rPr>
        <w:t xml:space="preserve"> é igual a</w:t>
      </w:r>
      <w:r w:rsidR="00D60DF4" w:rsidRPr="004834D2">
        <w:rPr>
          <w:rFonts w:ascii="Arial" w:hAnsi="Arial" w:cs="Arial"/>
          <w:sz w:val="24"/>
          <w:szCs w:val="24"/>
        </w:rPr>
        <w:t>o valor do Saldo Final</w:t>
      </w:r>
      <w:r w:rsidR="00402A46" w:rsidRPr="004834D2">
        <w:rPr>
          <w:rFonts w:ascii="Arial" w:hAnsi="Arial" w:cs="Arial"/>
          <w:sz w:val="24"/>
          <w:szCs w:val="24"/>
        </w:rPr>
        <w:t xml:space="preserve"> informad</w:t>
      </w:r>
      <w:r w:rsidR="00D60DF4" w:rsidRPr="004834D2">
        <w:rPr>
          <w:rFonts w:ascii="Arial" w:hAnsi="Arial" w:cs="Arial"/>
          <w:sz w:val="24"/>
          <w:szCs w:val="24"/>
        </w:rPr>
        <w:t>o</w:t>
      </w:r>
      <w:r w:rsidR="00402A46" w:rsidRPr="004834D2">
        <w:rPr>
          <w:rFonts w:ascii="Arial" w:hAnsi="Arial" w:cs="Arial"/>
          <w:sz w:val="24"/>
          <w:szCs w:val="24"/>
        </w:rPr>
        <w:t xml:space="preserve"> no Conta Corrente 18, Conta Contábil  631710000 </w:t>
      </w:r>
      <w:r w:rsidR="00402A46" w:rsidRPr="004834D2">
        <w:rPr>
          <w:rFonts w:ascii="Arial" w:hAnsi="Arial" w:cs="Arial"/>
          <w:sz w:val="24"/>
          <w:szCs w:val="24"/>
        </w:rPr>
        <w:noBreakHyphen/>
        <w:t> </w:t>
      </w:r>
      <w:r w:rsidR="007818EF" w:rsidRPr="004834D2">
        <w:rPr>
          <w:rFonts w:ascii="Arial" w:hAnsi="Arial" w:cs="Arial"/>
          <w:sz w:val="24"/>
          <w:szCs w:val="24"/>
        </w:rPr>
        <w:t>RP não Processados a Liquidar </w:t>
      </w:r>
      <w:r w:rsidR="007818EF" w:rsidRPr="004834D2">
        <w:rPr>
          <w:rFonts w:ascii="Arial" w:hAnsi="Arial" w:cs="Arial"/>
          <w:sz w:val="24"/>
          <w:szCs w:val="24"/>
        </w:rPr>
        <w:noBreakHyphen/>
        <w:t> Inscrição no Exercício</w:t>
      </w:r>
      <w:r w:rsidR="00402A46" w:rsidRPr="004834D2">
        <w:rPr>
          <w:rFonts w:ascii="Arial" w:hAnsi="Arial" w:cs="Arial"/>
          <w:sz w:val="24"/>
          <w:szCs w:val="24"/>
        </w:rPr>
        <w:t>, no BALANCORR.XML</w:t>
      </w:r>
      <w:r w:rsidR="00D60DF4" w:rsidRPr="004834D2">
        <w:rPr>
          <w:rFonts w:ascii="Arial" w:hAnsi="Arial" w:cs="Arial"/>
          <w:sz w:val="24"/>
          <w:szCs w:val="24"/>
        </w:rPr>
        <w:t>, para a chave: (Número do Empenho/Ano do Empenho)</w:t>
      </w:r>
      <w:r w:rsidR="00402A46" w:rsidRPr="004834D2">
        <w:rPr>
          <w:rFonts w:ascii="Arial" w:hAnsi="Arial" w:cs="Arial"/>
          <w:sz w:val="24"/>
          <w:szCs w:val="24"/>
        </w:rPr>
        <w:t>. (</w:t>
      </w:r>
      <w:r w:rsidR="00402A46" w:rsidRPr="004834D2">
        <w:rPr>
          <w:rFonts w:ascii="Arial" w:hAnsi="Arial" w:cs="Arial"/>
          <w:sz w:val="24"/>
          <w:szCs w:val="24"/>
          <w:u w:val="single"/>
        </w:rPr>
        <w:t>Consistência Impeditiva</w:t>
      </w:r>
      <w:r w:rsidR="00402A46" w:rsidRPr="004834D2">
        <w:rPr>
          <w:rFonts w:ascii="Arial" w:hAnsi="Arial" w:cs="Arial"/>
          <w:sz w:val="24"/>
          <w:szCs w:val="24"/>
        </w:rPr>
        <w:t xml:space="preserve">)  </w:t>
      </w:r>
      <w:r w:rsidR="00953161" w:rsidRPr="004834D2">
        <w:rPr>
          <w:b/>
          <w:i/>
          <w:sz w:val="28"/>
          <w:szCs w:val="28"/>
        </w:rPr>
        <w:t xml:space="preserve">ERRO </w:t>
      </w:r>
      <w:r w:rsidR="00387477" w:rsidRPr="004834D2">
        <w:rPr>
          <w:b/>
          <w:i/>
          <w:sz w:val="28"/>
          <w:szCs w:val="28"/>
        </w:rPr>
        <w:t>3260</w:t>
      </w:r>
    </w:p>
    <w:p w14:paraId="45DA64FE" w14:textId="77777777" w:rsidR="00671267" w:rsidRPr="004834D2" w:rsidRDefault="00671267" w:rsidP="00195DF0">
      <w:pPr>
        <w:widowControl w:val="0"/>
        <w:spacing w:line="360" w:lineRule="auto"/>
        <w:jc w:val="both"/>
        <w:rPr>
          <w:rFonts w:ascii="Arial" w:hAnsi="Arial" w:cs="Arial"/>
          <w:b/>
          <w:i/>
          <w:sz w:val="24"/>
          <w:szCs w:val="24"/>
        </w:rPr>
      </w:pPr>
      <w:r w:rsidRPr="004834D2">
        <w:rPr>
          <w:rFonts w:ascii="Arial" w:hAnsi="Arial" w:cs="Arial"/>
          <w:b/>
          <w:i/>
          <w:sz w:val="24"/>
          <w:szCs w:val="24"/>
        </w:rPr>
        <w:t>Obs. Deve ocorrer o erro na divergência do valor ou na ausência da chave</w:t>
      </w:r>
      <w:r w:rsidR="00DC0F38" w:rsidRPr="004834D2">
        <w:rPr>
          <w:rFonts w:ascii="Arial" w:hAnsi="Arial" w:cs="Arial"/>
          <w:b/>
          <w:i/>
          <w:sz w:val="24"/>
          <w:szCs w:val="24"/>
        </w:rPr>
        <w:t xml:space="preserve"> na conta contábil 631710000</w:t>
      </w:r>
      <w:r w:rsidRPr="004834D2">
        <w:rPr>
          <w:rFonts w:ascii="Arial" w:hAnsi="Arial" w:cs="Arial"/>
          <w:b/>
          <w:i/>
          <w:sz w:val="24"/>
          <w:szCs w:val="24"/>
        </w:rPr>
        <w:t>.</w:t>
      </w:r>
    </w:p>
    <w:p w14:paraId="666140BC" w14:textId="77777777" w:rsidR="00786045" w:rsidRPr="004834D2" w:rsidRDefault="00786045" w:rsidP="00195DF0">
      <w:pPr>
        <w:widowControl w:val="0"/>
        <w:spacing w:line="360" w:lineRule="auto"/>
        <w:jc w:val="both"/>
        <w:rPr>
          <w:rFonts w:ascii="Arial" w:hAnsi="Arial" w:cs="Arial"/>
          <w:sz w:val="24"/>
          <w:szCs w:val="24"/>
        </w:rPr>
      </w:pPr>
    </w:p>
    <w:p w14:paraId="3BFD4BAE" w14:textId="77777777" w:rsidR="00402A46" w:rsidRPr="004834D2" w:rsidRDefault="00402A46" w:rsidP="00195DF0">
      <w:pPr>
        <w:widowControl w:val="0"/>
        <w:spacing w:line="360" w:lineRule="auto"/>
        <w:jc w:val="both"/>
        <w:rPr>
          <w:rFonts w:ascii="Arial" w:hAnsi="Arial" w:cs="Arial"/>
          <w:i/>
          <w:sz w:val="24"/>
          <w:szCs w:val="24"/>
        </w:rPr>
      </w:pPr>
      <w:r w:rsidRPr="004834D2">
        <w:rPr>
          <w:rFonts w:ascii="Arial" w:hAnsi="Arial" w:cs="Arial"/>
          <w:b/>
          <w:i/>
          <w:sz w:val="24"/>
          <w:szCs w:val="24"/>
        </w:rPr>
        <w:t>Mensagem:</w:t>
      </w:r>
      <w:r w:rsidRPr="004834D2">
        <w:rPr>
          <w:rFonts w:ascii="Arial" w:hAnsi="Arial" w:cs="Arial"/>
          <w:b/>
          <w:bCs/>
          <w:i/>
          <w:sz w:val="24"/>
          <w:szCs w:val="24"/>
        </w:rPr>
        <w:t xml:space="preserve"> </w:t>
      </w:r>
      <w:r w:rsidR="00953161" w:rsidRPr="004834D2">
        <w:rPr>
          <w:rFonts w:ascii="Arial" w:hAnsi="Arial" w:cs="Arial"/>
          <w:i/>
          <w:sz w:val="24"/>
          <w:szCs w:val="24"/>
        </w:rPr>
        <w:t xml:space="preserve">Saldo final </w:t>
      </w:r>
      <w:r w:rsidRPr="004834D2">
        <w:rPr>
          <w:rFonts w:ascii="Arial" w:hAnsi="Arial" w:cs="Arial"/>
          <w:i/>
          <w:sz w:val="24"/>
          <w:szCs w:val="24"/>
        </w:rPr>
        <w:t xml:space="preserve">da Conta Contábil </w:t>
      </w:r>
      <w:r w:rsidR="007818EF" w:rsidRPr="004834D2">
        <w:rPr>
          <w:rFonts w:ascii="Arial" w:hAnsi="Arial" w:cs="Arial"/>
          <w:i/>
          <w:sz w:val="24"/>
          <w:szCs w:val="24"/>
        </w:rPr>
        <w:t>622920101 </w:t>
      </w:r>
      <w:r w:rsidR="007818EF" w:rsidRPr="004834D2">
        <w:rPr>
          <w:rFonts w:ascii="Arial" w:hAnsi="Arial" w:cs="Arial"/>
          <w:i/>
          <w:sz w:val="24"/>
          <w:szCs w:val="24"/>
        </w:rPr>
        <w:noBreakHyphen/>
        <w:t> Empenhos a Liquidar</w:t>
      </w:r>
      <w:r w:rsidRPr="004834D2">
        <w:rPr>
          <w:rFonts w:ascii="Arial" w:hAnsi="Arial" w:cs="Arial"/>
          <w:i/>
          <w:sz w:val="24"/>
          <w:szCs w:val="24"/>
        </w:rPr>
        <w:t xml:space="preserve"> </w:t>
      </w:r>
      <w:r w:rsidR="00671267" w:rsidRPr="004834D2">
        <w:rPr>
          <w:rFonts w:ascii="Arial" w:hAnsi="Arial" w:cs="Arial"/>
          <w:i/>
          <w:sz w:val="24"/>
          <w:szCs w:val="24"/>
        </w:rPr>
        <w:t xml:space="preserve">com valor incompatível ou </w:t>
      </w:r>
      <w:r w:rsidRPr="004834D2">
        <w:rPr>
          <w:rFonts w:ascii="Arial" w:hAnsi="Arial" w:cs="Arial"/>
          <w:i/>
          <w:sz w:val="24"/>
          <w:szCs w:val="24"/>
        </w:rPr>
        <w:t>inexistente</w:t>
      </w:r>
      <w:r w:rsidR="00D60DF4" w:rsidRPr="004834D2">
        <w:rPr>
          <w:rFonts w:ascii="Arial" w:hAnsi="Arial" w:cs="Arial"/>
          <w:i/>
          <w:sz w:val="24"/>
          <w:szCs w:val="24"/>
        </w:rPr>
        <w:t xml:space="preserve"> </w:t>
      </w:r>
      <w:r w:rsidRPr="004834D2">
        <w:rPr>
          <w:rFonts w:ascii="Arial" w:hAnsi="Arial" w:cs="Arial"/>
          <w:i/>
          <w:sz w:val="24"/>
          <w:szCs w:val="24"/>
        </w:rPr>
        <w:t xml:space="preserve">na inscrição </w:t>
      </w:r>
      <w:r w:rsidR="00D60DF4" w:rsidRPr="004834D2">
        <w:rPr>
          <w:rFonts w:ascii="Arial" w:hAnsi="Arial" w:cs="Arial"/>
          <w:i/>
          <w:sz w:val="24"/>
          <w:szCs w:val="24"/>
        </w:rPr>
        <w:t>d</w:t>
      </w:r>
      <w:r w:rsidRPr="004834D2">
        <w:rPr>
          <w:rFonts w:ascii="Arial" w:hAnsi="Arial" w:cs="Arial"/>
          <w:i/>
          <w:sz w:val="24"/>
          <w:szCs w:val="24"/>
        </w:rPr>
        <w:t xml:space="preserve">a Conta Contábil </w:t>
      </w:r>
      <w:r w:rsidR="007818EF" w:rsidRPr="004834D2">
        <w:rPr>
          <w:rFonts w:ascii="Arial" w:hAnsi="Arial" w:cs="Arial"/>
          <w:i/>
          <w:sz w:val="24"/>
          <w:szCs w:val="24"/>
        </w:rPr>
        <w:t>631710000 </w:t>
      </w:r>
      <w:r w:rsidR="007818EF" w:rsidRPr="004834D2">
        <w:rPr>
          <w:rFonts w:ascii="Arial" w:hAnsi="Arial" w:cs="Arial"/>
          <w:i/>
          <w:sz w:val="24"/>
          <w:szCs w:val="24"/>
        </w:rPr>
        <w:noBreakHyphen/>
        <w:t> RP não Processados a Liquidar </w:t>
      </w:r>
      <w:r w:rsidR="007818EF" w:rsidRPr="004834D2">
        <w:rPr>
          <w:rFonts w:ascii="Arial" w:hAnsi="Arial" w:cs="Arial"/>
          <w:i/>
          <w:sz w:val="24"/>
          <w:szCs w:val="24"/>
        </w:rPr>
        <w:noBreakHyphen/>
        <w:t> Inscrição no Exercício</w:t>
      </w:r>
      <w:r w:rsidRPr="004834D2">
        <w:rPr>
          <w:rFonts w:ascii="Arial" w:hAnsi="Arial" w:cs="Arial"/>
          <w:i/>
          <w:sz w:val="24"/>
          <w:szCs w:val="24"/>
        </w:rPr>
        <w:t>, para a chave {Número do Empenho/Ano do Empenh</w:t>
      </w:r>
      <w:r w:rsidR="00953161" w:rsidRPr="004834D2">
        <w:rPr>
          <w:rFonts w:ascii="Arial" w:hAnsi="Arial" w:cs="Arial"/>
          <w:i/>
          <w:sz w:val="24"/>
          <w:szCs w:val="24"/>
        </w:rPr>
        <w:t>o}.</w:t>
      </w:r>
    </w:p>
    <w:p w14:paraId="7F4D34D0" w14:textId="77777777" w:rsidR="00402A46" w:rsidRDefault="00402A46" w:rsidP="00195DF0">
      <w:pPr>
        <w:widowControl w:val="0"/>
        <w:spacing w:line="360" w:lineRule="auto"/>
        <w:jc w:val="both"/>
        <w:rPr>
          <w:rFonts w:ascii="Arial" w:hAnsi="Arial" w:cs="Arial"/>
          <w:i/>
          <w:sz w:val="24"/>
          <w:szCs w:val="24"/>
        </w:rPr>
      </w:pPr>
    </w:p>
    <w:p w14:paraId="4FF01143" w14:textId="35EB92E4" w:rsidR="00953161" w:rsidRPr="007E326C" w:rsidRDefault="00637005" w:rsidP="00195DF0">
      <w:pPr>
        <w:widowControl w:val="0"/>
        <w:spacing w:line="360" w:lineRule="auto"/>
        <w:jc w:val="both"/>
        <w:rPr>
          <w:b/>
          <w:i/>
          <w:sz w:val="28"/>
          <w:szCs w:val="28"/>
        </w:rPr>
      </w:pPr>
      <w:r>
        <w:rPr>
          <w:rFonts w:ascii="Arial" w:hAnsi="Arial" w:cs="Arial"/>
          <w:sz w:val="24"/>
          <w:szCs w:val="24"/>
        </w:rPr>
        <w:t>7</w:t>
      </w:r>
      <w:r w:rsidR="007818EF" w:rsidRPr="007E326C">
        <w:rPr>
          <w:rFonts w:ascii="Arial" w:hAnsi="Arial" w:cs="Arial"/>
          <w:sz w:val="24"/>
          <w:szCs w:val="24"/>
        </w:rPr>
        <w:t xml:space="preserve"> Verificar, no mês </w:t>
      </w:r>
      <w:r w:rsidR="00671267" w:rsidRPr="007E326C">
        <w:rPr>
          <w:rFonts w:ascii="Arial" w:hAnsi="Arial" w:cs="Arial"/>
          <w:sz w:val="24"/>
          <w:szCs w:val="24"/>
        </w:rPr>
        <w:t>12</w:t>
      </w:r>
      <w:r w:rsidR="007818EF" w:rsidRPr="007E326C">
        <w:rPr>
          <w:rFonts w:ascii="Arial" w:hAnsi="Arial" w:cs="Arial"/>
          <w:sz w:val="24"/>
          <w:szCs w:val="24"/>
        </w:rPr>
        <w:t>, no Conta Corrente 14, Conta Contábil  622920102 </w:t>
      </w:r>
      <w:r w:rsidR="007818EF" w:rsidRPr="007E326C">
        <w:rPr>
          <w:rFonts w:ascii="Arial" w:hAnsi="Arial" w:cs="Arial"/>
          <w:sz w:val="24"/>
          <w:szCs w:val="24"/>
        </w:rPr>
        <w:noBreakHyphen/>
        <w:t> Empenhos em Liquidação</w:t>
      </w:r>
      <w:r w:rsidR="0094022B" w:rsidRPr="007E326C">
        <w:rPr>
          <w:rFonts w:ascii="Arial" w:hAnsi="Arial" w:cs="Arial"/>
          <w:sz w:val="24"/>
          <w:szCs w:val="24"/>
        </w:rPr>
        <w:t>,</w:t>
      </w:r>
      <w:r w:rsidR="007818EF" w:rsidRPr="007E326C">
        <w:rPr>
          <w:rFonts w:ascii="Arial" w:hAnsi="Arial" w:cs="Arial"/>
          <w:sz w:val="24"/>
          <w:szCs w:val="24"/>
        </w:rPr>
        <w:t xml:space="preserve"> no BALANCORR.XML, se </w:t>
      </w:r>
      <w:r w:rsidR="00D60DF4" w:rsidRPr="007E326C">
        <w:rPr>
          <w:rFonts w:ascii="Arial" w:hAnsi="Arial" w:cs="Arial"/>
          <w:sz w:val="24"/>
          <w:szCs w:val="24"/>
        </w:rPr>
        <w:t xml:space="preserve">o valor do </w:t>
      </w:r>
      <w:r w:rsidR="00671267" w:rsidRPr="007E326C">
        <w:rPr>
          <w:rFonts w:ascii="Arial" w:hAnsi="Arial" w:cs="Arial"/>
          <w:sz w:val="24"/>
          <w:szCs w:val="24"/>
        </w:rPr>
        <w:t>Saldo Final</w:t>
      </w:r>
      <w:r w:rsidR="00D60DF4" w:rsidRPr="007E326C">
        <w:rPr>
          <w:rFonts w:ascii="Arial" w:hAnsi="Arial" w:cs="Arial"/>
          <w:sz w:val="24"/>
          <w:szCs w:val="24"/>
        </w:rPr>
        <w:t xml:space="preserve"> </w:t>
      </w:r>
      <w:r w:rsidR="007818EF" w:rsidRPr="007E326C">
        <w:rPr>
          <w:rFonts w:ascii="Arial" w:hAnsi="Arial" w:cs="Arial"/>
          <w:sz w:val="24"/>
          <w:szCs w:val="24"/>
        </w:rPr>
        <w:t>é igual a</w:t>
      </w:r>
      <w:r w:rsidR="00D60DF4" w:rsidRPr="007E326C">
        <w:rPr>
          <w:rFonts w:ascii="Arial" w:hAnsi="Arial" w:cs="Arial"/>
          <w:sz w:val="24"/>
          <w:szCs w:val="24"/>
        </w:rPr>
        <w:t>o valor do Saldo Final</w:t>
      </w:r>
      <w:r w:rsidR="007818EF" w:rsidRPr="007E326C">
        <w:rPr>
          <w:rFonts w:ascii="Arial" w:hAnsi="Arial" w:cs="Arial"/>
          <w:sz w:val="24"/>
          <w:szCs w:val="24"/>
        </w:rPr>
        <w:t xml:space="preserve"> informad</w:t>
      </w:r>
      <w:r w:rsidR="00D60DF4" w:rsidRPr="007E326C">
        <w:rPr>
          <w:rFonts w:ascii="Arial" w:hAnsi="Arial" w:cs="Arial"/>
          <w:sz w:val="24"/>
          <w:szCs w:val="24"/>
        </w:rPr>
        <w:t>o</w:t>
      </w:r>
      <w:r w:rsidR="007818EF" w:rsidRPr="007E326C">
        <w:rPr>
          <w:rFonts w:ascii="Arial" w:hAnsi="Arial" w:cs="Arial"/>
          <w:sz w:val="24"/>
          <w:szCs w:val="24"/>
        </w:rPr>
        <w:t xml:space="preserve"> no Conta Corrente 18, Conta Contábil  6317</w:t>
      </w:r>
      <w:r w:rsidR="00953225" w:rsidRPr="007E326C">
        <w:rPr>
          <w:rFonts w:ascii="Arial" w:hAnsi="Arial" w:cs="Arial"/>
          <w:sz w:val="24"/>
          <w:szCs w:val="24"/>
        </w:rPr>
        <w:t>2</w:t>
      </w:r>
      <w:r w:rsidR="007818EF" w:rsidRPr="007E326C">
        <w:rPr>
          <w:rFonts w:ascii="Arial" w:hAnsi="Arial" w:cs="Arial"/>
          <w:sz w:val="24"/>
          <w:szCs w:val="24"/>
        </w:rPr>
        <w:t>0000 </w:t>
      </w:r>
      <w:r w:rsidR="007818EF" w:rsidRPr="007E326C">
        <w:rPr>
          <w:rFonts w:ascii="Arial" w:hAnsi="Arial" w:cs="Arial"/>
          <w:sz w:val="24"/>
          <w:szCs w:val="24"/>
        </w:rPr>
        <w:noBreakHyphen/>
        <w:t xml:space="preserve"> RP não Processados </w:t>
      </w:r>
      <w:r w:rsidR="00953225" w:rsidRPr="007E326C">
        <w:rPr>
          <w:rFonts w:ascii="Arial" w:hAnsi="Arial" w:cs="Arial"/>
          <w:sz w:val="24"/>
          <w:szCs w:val="24"/>
        </w:rPr>
        <w:t>em Liquidação</w:t>
      </w:r>
      <w:r w:rsidR="007818EF" w:rsidRPr="007E326C">
        <w:rPr>
          <w:rFonts w:ascii="Arial" w:hAnsi="Arial" w:cs="Arial"/>
          <w:sz w:val="24"/>
          <w:szCs w:val="24"/>
        </w:rPr>
        <w:t> </w:t>
      </w:r>
      <w:r w:rsidR="007818EF" w:rsidRPr="007E326C">
        <w:rPr>
          <w:rFonts w:ascii="Arial" w:hAnsi="Arial" w:cs="Arial"/>
          <w:sz w:val="24"/>
          <w:szCs w:val="24"/>
        </w:rPr>
        <w:noBreakHyphen/>
        <w:t> Inscrição no Exercício, no BALANCORR.XML</w:t>
      </w:r>
      <w:r w:rsidR="00D60DF4" w:rsidRPr="007E326C">
        <w:rPr>
          <w:rFonts w:ascii="Arial" w:hAnsi="Arial" w:cs="Arial"/>
          <w:sz w:val="24"/>
          <w:szCs w:val="24"/>
        </w:rPr>
        <w:t xml:space="preserve"> para a chave: (Número do Empenho/Ano do Empenho)</w:t>
      </w:r>
      <w:r w:rsidR="007818EF" w:rsidRPr="007E326C">
        <w:rPr>
          <w:rFonts w:ascii="Arial" w:hAnsi="Arial" w:cs="Arial"/>
          <w:sz w:val="24"/>
          <w:szCs w:val="24"/>
        </w:rPr>
        <w:t>. (</w:t>
      </w:r>
      <w:r w:rsidR="007818EF" w:rsidRPr="007E326C">
        <w:rPr>
          <w:rFonts w:ascii="Arial" w:hAnsi="Arial" w:cs="Arial"/>
          <w:sz w:val="24"/>
          <w:szCs w:val="24"/>
          <w:u w:val="single"/>
        </w:rPr>
        <w:t>Consistência Impeditiva</w:t>
      </w:r>
      <w:r w:rsidR="007818EF" w:rsidRPr="007E326C">
        <w:rPr>
          <w:rFonts w:ascii="Arial" w:hAnsi="Arial" w:cs="Arial"/>
          <w:sz w:val="24"/>
          <w:szCs w:val="24"/>
        </w:rPr>
        <w:t xml:space="preserve">) </w:t>
      </w:r>
      <w:r w:rsidR="00953161" w:rsidRPr="007E326C">
        <w:rPr>
          <w:b/>
          <w:i/>
          <w:sz w:val="28"/>
          <w:szCs w:val="28"/>
        </w:rPr>
        <w:t xml:space="preserve">ERRO </w:t>
      </w:r>
      <w:r w:rsidR="00531BB5" w:rsidRPr="007E326C">
        <w:rPr>
          <w:b/>
          <w:i/>
          <w:sz w:val="28"/>
          <w:szCs w:val="28"/>
        </w:rPr>
        <w:t>3261</w:t>
      </w:r>
    </w:p>
    <w:p w14:paraId="47D3215D" w14:textId="77777777" w:rsidR="007818EF" w:rsidRPr="007E326C" w:rsidRDefault="00953161" w:rsidP="00195DF0">
      <w:pPr>
        <w:widowControl w:val="0"/>
        <w:spacing w:line="360" w:lineRule="auto"/>
        <w:jc w:val="both"/>
        <w:rPr>
          <w:rFonts w:ascii="Arial" w:hAnsi="Arial" w:cs="Arial"/>
          <w:b/>
          <w:i/>
          <w:sz w:val="24"/>
          <w:szCs w:val="24"/>
        </w:rPr>
      </w:pPr>
      <w:r w:rsidRPr="007E326C">
        <w:rPr>
          <w:rFonts w:ascii="Arial" w:hAnsi="Arial" w:cs="Arial"/>
          <w:b/>
          <w:i/>
          <w:sz w:val="24"/>
          <w:szCs w:val="24"/>
        </w:rPr>
        <w:t>Obs. Deve ocorrer o erro na divergência do valor ou na ausência da chave na conta contábil 631720000.</w:t>
      </w:r>
    </w:p>
    <w:p w14:paraId="09B3C774" w14:textId="77777777" w:rsidR="00953161" w:rsidRPr="007E326C" w:rsidRDefault="00953161" w:rsidP="00195DF0">
      <w:pPr>
        <w:widowControl w:val="0"/>
        <w:spacing w:line="360" w:lineRule="auto"/>
        <w:jc w:val="both"/>
        <w:rPr>
          <w:rFonts w:ascii="Arial" w:hAnsi="Arial" w:cs="Arial"/>
          <w:sz w:val="24"/>
          <w:szCs w:val="24"/>
        </w:rPr>
      </w:pPr>
    </w:p>
    <w:p w14:paraId="50F75860" w14:textId="77777777" w:rsidR="00FB7794" w:rsidRPr="007E326C" w:rsidRDefault="007818EF" w:rsidP="00195DF0">
      <w:pPr>
        <w:widowControl w:val="0"/>
        <w:spacing w:line="360" w:lineRule="auto"/>
        <w:jc w:val="both"/>
        <w:rPr>
          <w:rFonts w:ascii="Arial" w:hAnsi="Arial" w:cs="Arial"/>
          <w:i/>
          <w:sz w:val="24"/>
          <w:szCs w:val="24"/>
        </w:rPr>
      </w:pPr>
      <w:r w:rsidRPr="007E326C">
        <w:rPr>
          <w:rFonts w:ascii="Arial" w:hAnsi="Arial" w:cs="Arial"/>
          <w:b/>
          <w:i/>
          <w:sz w:val="24"/>
          <w:szCs w:val="24"/>
        </w:rPr>
        <w:t>Mensagem:</w:t>
      </w:r>
      <w:r w:rsidRPr="007E326C">
        <w:rPr>
          <w:rFonts w:ascii="Arial" w:hAnsi="Arial" w:cs="Arial"/>
          <w:b/>
          <w:bCs/>
          <w:i/>
          <w:sz w:val="24"/>
          <w:szCs w:val="24"/>
        </w:rPr>
        <w:t xml:space="preserve"> </w:t>
      </w:r>
      <w:r w:rsidR="00953161" w:rsidRPr="007E326C">
        <w:rPr>
          <w:rFonts w:ascii="Arial" w:hAnsi="Arial" w:cs="Arial"/>
          <w:i/>
          <w:sz w:val="24"/>
          <w:szCs w:val="24"/>
        </w:rPr>
        <w:t xml:space="preserve">Saldo final </w:t>
      </w:r>
      <w:r w:rsidRPr="007E326C">
        <w:rPr>
          <w:rFonts w:ascii="Arial" w:hAnsi="Arial" w:cs="Arial"/>
          <w:i/>
          <w:sz w:val="24"/>
          <w:szCs w:val="24"/>
        </w:rPr>
        <w:t xml:space="preserve">da Conta Contábil </w:t>
      </w:r>
      <w:r w:rsidR="00953225" w:rsidRPr="007E326C">
        <w:rPr>
          <w:rFonts w:ascii="Arial" w:hAnsi="Arial" w:cs="Arial"/>
          <w:i/>
          <w:sz w:val="24"/>
          <w:szCs w:val="24"/>
        </w:rPr>
        <w:t>622920102 </w:t>
      </w:r>
      <w:r w:rsidR="00953225" w:rsidRPr="007E326C">
        <w:rPr>
          <w:rFonts w:ascii="Arial" w:hAnsi="Arial" w:cs="Arial"/>
          <w:i/>
          <w:sz w:val="24"/>
          <w:szCs w:val="24"/>
        </w:rPr>
        <w:noBreakHyphen/>
        <w:t> Empenhos em Liquidação</w:t>
      </w:r>
      <w:r w:rsidRPr="007E326C">
        <w:rPr>
          <w:rFonts w:ascii="Arial" w:hAnsi="Arial" w:cs="Arial"/>
          <w:i/>
          <w:sz w:val="24"/>
          <w:szCs w:val="24"/>
        </w:rPr>
        <w:t xml:space="preserve"> </w:t>
      </w:r>
      <w:r w:rsidR="00CE3FF6" w:rsidRPr="007E326C">
        <w:rPr>
          <w:rFonts w:ascii="Arial" w:hAnsi="Arial" w:cs="Arial"/>
          <w:i/>
          <w:sz w:val="24"/>
          <w:szCs w:val="24"/>
        </w:rPr>
        <w:t xml:space="preserve">com valor incompatível ou </w:t>
      </w:r>
      <w:r w:rsidR="00D60DF4" w:rsidRPr="007E326C">
        <w:rPr>
          <w:rFonts w:ascii="Arial" w:hAnsi="Arial" w:cs="Arial"/>
          <w:i/>
          <w:sz w:val="24"/>
          <w:szCs w:val="24"/>
        </w:rPr>
        <w:t xml:space="preserve">inexistente </w:t>
      </w:r>
      <w:r w:rsidRPr="007E326C">
        <w:rPr>
          <w:rFonts w:ascii="Arial" w:hAnsi="Arial" w:cs="Arial"/>
          <w:i/>
          <w:sz w:val="24"/>
          <w:szCs w:val="24"/>
        </w:rPr>
        <w:t xml:space="preserve">na inscrição </w:t>
      </w:r>
      <w:r w:rsidR="00D60DF4" w:rsidRPr="007E326C">
        <w:rPr>
          <w:rFonts w:ascii="Arial" w:hAnsi="Arial" w:cs="Arial"/>
          <w:i/>
          <w:sz w:val="24"/>
          <w:szCs w:val="24"/>
        </w:rPr>
        <w:t>d</w:t>
      </w:r>
      <w:r w:rsidRPr="007E326C">
        <w:rPr>
          <w:rFonts w:ascii="Arial" w:hAnsi="Arial" w:cs="Arial"/>
          <w:i/>
          <w:sz w:val="24"/>
          <w:szCs w:val="24"/>
        </w:rPr>
        <w:t xml:space="preserve">a Conta Contábil </w:t>
      </w:r>
      <w:r w:rsidR="00953225" w:rsidRPr="007E326C">
        <w:rPr>
          <w:rFonts w:ascii="Arial" w:hAnsi="Arial" w:cs="Arial"/>
          <w:i/>
          <w:sz w:val="24"/>
          <w:szCs w:val="24"/>
        </w:rPr>
        <w:t>631720000 </w:t>
      </w:r>
      <w:r w:rsidR="00953225" w:rsidRPr="007E326C">
        <w:rPr>
          <w:rFonts w:ascii="Arial" w:hAnsi="Arial" w:cs="Arial"/>
          <w:i/>
          <w:sz w:val="24"/>
          <w:szCs w:val="24"/>
        </w:rPr>
        <w:noBreakHyphen/>
        <w:t> RP não Processados em Liquidação </w:t>
      </w:r>
      <w:r w:rsidR="00953225" w:rsidRPr="007E326C">
        <w:rPr>
          <w:rFonts w:ascii="Arial" w:hAnsi="Arial" w:cs="Arial"/>
          <w:i/>
          <w:sz w:val="24"/>
          <w:szCs w:val="24"/>
        </w:rPr>
        <w:noBreakHyphen/>
        <w:t> Inscrição no Exercício</w:t>
      </w:r>
      <w:r w:rsidRPr="007E326C">
        <w:rPr>
          <w:rFonts w:ascii="Arial" w:hAnsi="Arial" w:cs="Arial"/>
          <w:i/>
          <w:sz w:val="24"/>
          <w:szCs w:val="24"/>
        </w:rPr>
        <w:t>, para a chave {Número do Empenho/Ano do Empenho}</w:t>
      </w:r>
      <w:r w:rsidR="00953161" w:rsidRPr="007E326C">
        <w:rPr>
          <w:rFonts w:ascii="Arial" w:hAnsi="Arial" w:cs="Arial"/>
          <w:i/>
          <w:sz w:val="24"/>
          <w:szCs w:val="24"/>
        </w:rPr>
        <w:t>.</w:t>
      </w:r>
    </w:p>
    <w:p w14:paraId="3C062D4C" w14:textId="77777777" w:rsidR="00953161" w:rsidRPr="007E326C" w:rsidRDefault="00953161" w:rsidP="00195DF0">
      <w:pPr>
        <w:widowControl w:val="0"/>
        <w:spacing w:line="360" w:lineRule="auto"/>
        <w:jc w:val="both"/>
        <w:rPr>
          <w:rFonts w:ascii="Arial" w:hAnsi="Arial" w:cs="Arial"/>
          <w:i/>
          <w:sz w:val="24"/>
          <w:szCs w:val="24"/>
        </w:rPr>
      </w:pPr>
    </w:p>
    <w:p w14:paraId="54048EF4" w14:textId="77777777" w:rsidR="00213C6D" w:rsidRPr="00FB7794" w:rsidRDefault="00FB7794" w:rsidP="00195DF0">
      <w:pPr>
        <w:pStyle w:val="Ttulo3"/>
        <w:ind w:left="0" w:firstLine="0"/>
      </w:pPr>
      <w:bookmarkStart w:id="79" w:name="_Toc138428664"/>
      <w:r w:rsidRPr="007465C7">
        <w:t>Conta Corrente 15</w:t>
      </w:r>
      <w:r>
        <w:t>:</w:t>
      </w:r>
      <w:r w:rsidRPr="007465C7">
        <w:t xml:space="preserve"> </w:t>
      </w:r>
      <w:r w:rsidRPr="00E775B6">
        <w:rPr>
          <w:u w:val="single"/>
        </w:rPr>
        <w:t>LIQUIDAÇÃO DE EMPENHO</w:t>
      </w:r>
      <w:bookmarkEnd w:id="79"/>
      <w:r w:rsidRPr="00FB7794">
        <w:t xml:space="preserve"> </w:t>
      </w:r>
    </w:p>
    <w:p w14:paraId="4DED1862" w14:textId="77777777" w:rsidR="00FB7794" w:rsidRPr="00FB7794" w:rsidRDefault="00FB7794" w:rsidP="00195DF0">
      <w:pPr>
        <w:widowControl w:val="0"/>
        <w:jc w:val="both"/>
        <w:rPr>
          <w:u w:val="single"/>
        </w:rPr>
      </w:pPr>
    </w:p>
    <w:p w14:paraId="49A746AF" w14:textId="77777777" w:rsidR="00213C6D" w:rsidRPr="007465C7" w:rsidRDefault="00213C6D" w:rsidP="00195DF0">
      <w:pPr>
        <w:widowControl w:val="0"/>
        <w:jc w:val="both"/>
        <w:rPr>
          <w:rFonts w:ascii="Arial" w:hAnsi="Arial" w:cs="Arial"/>
        </w:rPr>
      </w:pPr>
    </w:p>
    <w:p w14:paraId="314F8ED4" w14:textId="470BD54F" w:rsidR="00213C6D" w:rsidRPr="008C5B95" w:rsidRDefault="00380191" w:rsidP="00195DF0">
      <w:pPr>
        <w:widowControl w:val="0"/>
        <w:spacing w:line="360" w:lineRule="auto"/>
        <w:jc w:val="both"/>
        <w:rPr>
          <w:rFonts w:ascii="Arial" w:hAnsi="Arial" w:cs="Arial"/>
          <w:sz w:val="24"/>
          <w:szCs w:val="24"/>
        </w:rPr>
      </w:pPr>
      <w:r>
        <w:rPr>
          <w:rFonts w:ascii="Arial" w:hAnsi="Arial" w:cs="Arial"/>
          <w:sz w:val="24"/>
          <w:szCs w:val="24"/>
        </w:rPr>
        <w:t>1</w:t>
      </w:r>
      <w:r w:rsidR="00213C6D" w:rsidRPr="008535F3">
        <w:rPr>
          <w:rFonts w:ascii="Arial" w:hAnsi="Arial" w:cs="Arial"/>
          <w:sz w:val="24"/>
          <w:szCs w:val="24"/>
        </w:rPr>
        <w:t xml:space="preserve"> Verificar no </w:t>
      </w:r>
      <w:r w:rsidR="00661FEE" w:rsidRPr="008535F3">
        <w:rPr>
          <w:rFonts w:ascii="Arial" w:hAnsi="Arial" w:cs="Arial"/>
          <w:sz w:val="24"/>
          <w:szCs w:val="24"/>
        </w:rPr>
        <w:t>Conta Corrente</w:t>
      </w:r>
      <w:r w:rsidR="00213C6D" w:rsidRPr="008535F3">
        <w:rPr>
          <w:rFonts w:ascii="Arial" w:hAnsi="Arial" w:cs="Arial"/>
          <w:sz w:val="24"/>
          <w:szCs w:val="24"/>
        </w:rPr>
        <w:t xml:space="preserve"> 15, </w:t>
      </w:r>
      <w:r w:rsidR="00661FEE" w:rsidRPr="008535F3">
        <w:rPr>
          <w:rFonts w:ascii="Arial" w:hAnsi="Arial" w:cs="Arial"/>
          <w:sz w:val="24"/>
          <w:szCs w:val="24"/>
        </w:rPr>
        <w:t>Conta Contábil</w:t>
      </w:r>
      <w:r w:rsidR="00213C6D" w:rsidRPr="008535F3">
        <w:rPr>
          <w:rFonts w:ascii="Arial" w:hAnsi="Arial" w:cs="Arial"/>
          <w:sz w:val="24"/>
          <w:szCs w:val="24"/>
        </w:rPr>
        <w:t xml:space="preserve">  622920103</w:t>
      </w:r>
      <w:r w:rsidR="002D01E0" w:rsidRPr="008535F3">
        <w:rPr>
          <w:rFonts w:ascii="Arial" w:hAnsi="Arial" w:cs="Arial"/>
          <w:sz w:val="24"/>
          <w:szCs w:val="24"/>
        </w:rPr>
        <w:t> </w:t>
      </w:r>
      <w:r w:rsidR="002D01E0" w:rsidRPr="008535F3">
        <w:rPr>
          <w:rFonts w:ascii="Arial" w:hAnsi="Arial" w:cs="Arial"/>
          <w:sz w:val="24"/>
          <w:szCs w:val="24"/>
        </w:rPr>
        <w:noBreakHyphen/>
        <w:t> </w:t>
      </w:r>
      <w:r w:rsidR="00213C6D" w:rsidRPr="008535F3">
        <w:rPr>
          <w:rFonts w:ascii="Arial" w:hAnsi="Arial" w:cs="Arial"/>
          <w:sz w:val="24"/>
          <w:szCs w:val="24"/>
        </w:rPr>
        <w:t>Empenhos Liquidados no BALANCORR.XML, quando valor informado no campo “Movimento a Crédito” maior que zero, se a chave: (N</w:t>
      </w:r>
      <w:r w:rsidR="002D01E0" w:rsidRPr="008535F3">
        <w:rPr>
          <w:rFonts w:ascii="Arial" w:hAnsi="Arial" w:cs="Arial"/>
          <w:sz w:val="24"/>
          <w:szCs w:val="24"/>
        </w:rPr>
        <w:t xml:space="preserve">úmero </w:t>
      </w:r>
      <w:r w:rsidR="00213C6D" w:rsidRPr="008535F3">
        <w:rPr>
          <w:rFonts w:ascii="Arial" w:hAnsi="Arial" w:cs="Arial"/>
          <w:sz w:val="24"/>
          <w:szCs w:val="24"/>
        </w:rPr>
        <w:t xml:space="preserve">do Empenho/Ano do Empenho) é igual a informada  no </w:t>
      </w:r>
      <w:r w:rsidR="00661FEE" w:rsidRPr="008535F3">
        <w:rPr>
          <w:rFonts w:ascii="Arial" w:hAnsi="Arial" w:cs="Arial"/>
          <w:sz w:val="24"/>
          <w:szCs w:val="24"/>
        </w:rPr>
        <w:t>Conta Corrente</w:t>
      </w:r>
      <w:r w:rsidR="00213C6D" w:rsidRPr="008535F3">
        <w:rPr>
          <w:rFonts w:ascii="Arial" w:hAnsi="Arial" w:cs="Arial"/>
          <w:sz w:val="24"/>
          <w:szCs w:val="24"/>
        </w:rPr>
        <w:t xml:space="preserve"> 14, </w:t>
      </w:r>
      <w:r w:rsidR="00661FEE" w:rsidRPr="008535F3">
        <w:rPr>
          <w:rFonts w:ascii="Arial" w:hAnsi="Arial" w:cs="Arial"/>
          <w:sz w:val="24"/>
          <w:szCs w:val="24"/>
        </w:rPr>
        <w:t>Conta Contábil</w:t>
      </w:r>
      <w:r w:rsidR="00213C6D" w:rsidRPr="008535F3">
        <w:rPr>
          <w:rFonts w:ascii="Arial" w:hAnsi="Arial" w:cs="Arial"/>
          <w:sz w:val="24"/>
          <w:szCs w:val="24"/>
        </w:rPr>
        <w:t xml:space="preserve">  622920101</w:t>
      </w:r>
      <w:r w:rsidR="002D01E0" w:rsidRPr="008535F3">
        <w:rPr>
          <w:rFonts w:ascii="Arial" w:hAnsi="Arial" w:cs="Arial"/>
          <w:sz w:val="24"/>
          <w:szCs w:val="24"/>
        </w:rPr>
        <w:t> </w:t>
      </w:r>
      <w:r w:rsidR="002D01E0" w:rsidRPr="008535F3">
        <w:rPr>
          <w:rFonts w:ascii="Arial" w:hAnsi="Arial" w:cs="Arial"/>
          <w:sz w:val="24"/>
          <w:szCs w:val="24"/>
        </w:rPr>
        <w:noBreakHyphen/>
        <w:t> </w:t>
      </w:r>
      <w:r w:rsidR="00213C6D" w:rsidRPr="008535F3">
        <w:rPr>
          <w:rFonts w:ascii="Arial" w:hAnsi="Arial" w:cs="Arial"/>
          <w:sz w:val="24"/>
          <w:szCs w:val="24"/>
        </w:rPr>
        <w:t xml:space="preserve">Empenhos a Liquidar ou </w:t>
      </w:r>
      <w:r w:rsidR="00661FEE" w:rsidRPr="008535F3">
        <w:rPr>
          <w:rFonts w:ascii="Arial" w:hAnsi="Arial" w:cs="Arial"/>
          <w:sz w:val="24"/>
          <w:szCs w:val="24"/>
        </w:rPr>
        <w:t>Conta Contábil</w:t>
      </w:r>
      <w:r w:rsidR="00213C6D" w:rsidRPr="008535F3">
        <w:rPr>
          <w:rFonts w:ascii="Arial" w:hAnsi="Arial" w:cs="Arial"/>
          <w:sz w:val="24"/>
          <w:szCs w:val="24"/>
        </w:rPr>
        <w:t xml:space="preserve"> 622920102</w:t>
      </w:r>
      <w:r w:rsidR="002D01E0" w:rsidRPr="008535F3">
        <w:rPr>
          <w:rFonts w:ascii="Arial" w:hAnsi="Arial" w:cs="Arial"/>
          <w:sz w:val="24"/>
          <w:szCs w:val="24"/>
        </w:rPr>
        <w:t> </w:t>
      </w:r>
      <w:r w:rsidR="002D01E0" w:rsidRPr="008535F3">
        <w:rPr>
          <w:rFonts w:ascii="Arial" w:hAnsi="Arial" w:cs="Arial"/>
          <w:sz w:val="24"/>
          <w:szCs w:val="24"/>
        </w:rPr>
        <w:noBreakHyphen/>
        <w:t> </w:t>
      </w:r>
      <w:r w:rsidR="00213C6D" w:rsidRPr="008535F3">
        <w:rPr>
          <w:rFonts w:ascii="Arial" w:hAnsi="Arial" w:cs="Arial"/>
          <w:sz w:val="24"/>
          <w:szCs w:val="24"/>
        </w:rPr>
        <w:t xml:space="preserve">Empenhos em Liquidação </w:t>
      </w:r>
      <w:r w:rsidR="008535F3" w:rsidRPr="008C5B95">
        <w:rPr>
          <w:rFonts w:ascii="Arial" w:hAnsi="Arial" w:cs="Arial"/>
          <w:sz w:val="24"/>
          <w:szCs w:val="24"/>
        </w:rPr>
        <w:t>ou no Conta Corrente 19 da Conta Contábil 6.2.2.9.2.01.04 </w:t>
      </w:r>
      <w:r w:rsidR="008535F3" w:rsidRPr="008C5B95">
        <w:rPr>
          <w:rFonts w:ascii="Arial" w:hAnsi="Arial" w:cs="Arial"/>
          <w:sz w:val="24"/>
          <w:szCs w:val="24"/>
        </w:rPr>
        <w:noBreakHyphen/>
        <w:t xml:space="preserve"> EMPENHOS LIQUIDADOS PAGOS </w:t>
      </w:r>
      <w:r w:rsidR="00213C6D" w:rsidRPr="008535F3">
        <w:rPr>
          <w:rFonts w:ascii="Arial" w:hAnsi="Arial" w:cs="Arial"/>
          <w:sz w:val="24"/>
          <w:szCs w:val="24"/>
        </w:rPr>
        <w:t>no BALANCORR.XML, no mês da prestação de contas. (</w:t>
      </w:r>
      <w:r w:rsidR="00213C6D" w:rsidRPr="008C5B95">
        <w:rPr>
          <w:rFonts w:ascii="Arial" w:hAnsi="Arial" w:cs="Arial"/>
          <w:sz w:val="24"/>
          <w:szCs w:val="24"/>
          <w:u w:val="single"/>
        </w:rPr>
        <w:t xml:space="preserve">Consistência </w:t>
      </w:r>
      <w:r w:rsidR="008C5B95" w:rsidRPr="008C5B95">
        <w:rPr>
          <w:rFonts w:ascii="Arial" w:hAnsi="Arial" w:cs="Arial"/>
          <w:sz w:val="24"/>
          <w:szCs w:val="24"/>
          <w:u w:val="single"/>
        </w:rPr>
        <w:t>I</w:t>
      </w:r>
      <w:r w:rsidR="008346C9" w:rsidRPr="008C5B95">
        <w:rPr>
          <w:rFonts w:ascii="Arial" w:hAnsi="Arial" w:cs="Arial"/>
          <w:sz w:val="24"/>
          <w:szCs w:val="24"/>
          <w:u w:val="single"/>
        </w:rPr>
        <w:t>mpeditiva</w:t>
      </w:r>
      <w:r w:rsidR="00213C6D" w:rsidRPr="008C5B95">
        <w:rPr>
          <w:rFonts w:ascii="Arial" w:hAnsi="Arial" w:cs="Arial"/>
          <w:sz w:val="24"/>
          <w:szCs w:val="24"/>
        </w:rPr>
        <w:t xml:space="preserve">)  </w:t>
      </w:r>
      <w:r w:rsidR="008346C9" w:rsidRPr="008C5B95">
        <w:rPr>
          <w:b/>
          <w:i/>
          <w:sz w:val="28"/>
          <w:szCs w:val="28"/>
        </w:rPr>
        <w:t xml:space="preserve">ERRO </w:t>
      </w:r>
      <w:r w:rsidR="009E484F" w:rsidRPr="008C5B95">
        <w:rPr>
          <w:b/>
          <w:i/>
          <w:sz w:val="28"/>
          <w:szCs w:val="28"/>
        </w:rPr>
        <w:t xml:space="preserve">4252 </w:t>
      </w:r>
    </w:p>
    <w:p w14:paraId="54271A08" w14:textId="38B6D2D4" w:rsidR="00213C6D" w:rsidRPr="008C5B95" w:rsidRDefault="00213C6D" w:rsidP="00195DF0">
      <w:pPr>
        <w:widowControl w:val="0"/>
        <w:spacing w:line="360" w:lineRule="auto"/>
        <w:jc w:val="both"/>
        <w:rPr>
          <w:rFonts w:ascii="Arial" w:hAnsi="Arial" w:cs="Arial"/>
          <w:i/>
          <w:sz w:val="24"/>
          <w:szCs w:val="24"/>
        </w:rPr>
      </w:pPr>
      <w:r w:rsidRPr="002D01E0">
        <w:rPr>
          <w:rFonts w:ascii="Arial" w:hAnsi="Arial" w:cs="Arial"/>
          <w:b/>
          <w:i/>
          <w:sz w:val="24"/>
          <w:szCs w:val="24"/>
        </w:rPr>
        <w:t>Mensagem:</w:t>
      </w:r>
      <w:r w:rsidRPr="002D01E0">
        <w:rPr>
          <w:rFonts w:ascii="Arial" w:hAnsi="Arial" w:cs="Arial"/>
          <w:b/>
          <w:bCs/>
          <w:i/>
          <w:sz w:val="24"/>
          <w:szCs w:val="24"/>
        </w:rPr>
        <w:t xml:space="preserve"> </w:t>
      </w:r>
      <w:r w:rsidRPr="002D01E0">
        <w:rPr>
          <w:rFonts w:ascii="Arial" w:hAnsi="Arial" w:cs="Arial"/>
          <w:i/>
          <w:sz w:val="24"/>
          <w:szCs w:val="24"/>
        </w:rPr>
        <w:t xml:space="preserve">“Empenho Liquidado na </w:t>
      </w:r>
      <w:r w:rsidR="00661FEE" w:rsidRPr="002D01E0">
        <w:rPr>
          <w:rFonts w:ascii="Arial" w:hAnsi="Arial" w:cs="Arial"/>
          <w:i/>
          <w:sz w:val="24"/>
          <w:szCs w:val="24"/>
        </w:rPr>
        <w:t>Conta Contábil</w:t>
      </w:r>
      <w:r w:rsidRPr="002D01E0">
        <w:rPr>
          <w:rFonts w:ascii="Arial" w:hAnsi="Arial" w:cs="Arial"/>
          <w:i/>
          <w:sz w:val="24"/>
          <w:szCs w:val="24"/>
        </w:rPr>
        <w:t xml:space="preserve"> 622920103</w:t>
      </w:r>
      <w:r w:rsidRPr="008535F3">
        <w:rPr>
          <w:rFonts w:ascii="Arial" w:hAnsi="Arial" w:cs="Arial"/>
          <w:i/>
          <w:color w:val="FF0000"/>
          <w:sz w:val="24"/>
          <w:szCs w:val="24"/>
        </w:rPr>
        <w:t xml:space="preserve"> </w:t>
      </w:r>
      <w:r w:rsidRPr="002D01E0">
        <w:rPr>
          <w:rFonts w:ascii="Arial" w:hAnsi="Arial" w:cs="Arial"/>
          <w:i/>
          <w:sz w:val="24"/>
          <w:szCs w:val="24"/>
        </w:rPr>
        <w:t xml:space="preserve">inexistente no Empenho a Liquidar na </w:t>
      </w:r>
      <w:r w:rsidR="00661FEE" w:rsidRPr="002D01E0">
        <w:rPr>
          <w:rFonts w:ascii="Arial" w:hAnsi="Arial" w:cs="Arial"/>
          <w:i/>
          <w:sz w:val="24"/>
          <w:szCs w:val="24"/>
        </w:rPr>
        <w:t>Conta Contábil</w:t>
      </w:r>
      <w:r w:rsidRPr="002D01E0">
        <w:rPr>
          <w:rFonts w:ascii="Arial" w:hAnsi="Arial" w:cs="Arial"/>
          <w:i/>
          <w:sz w:val="24"/>
          <w:szCs w:val="24"/>
        </w:rPr>
        <w:t xml:space="preserve"> 622920101</w:t>
      </w:r>
      <w:r w:rsidR="002D01E0">
        <w:rPr>
          <w:rFonts w:ascii="Arial" w:hAnsi="Arial" w:cs="Arial"/>
          <w:i/>
          <w:sz w:val="24"/>
          <w:szCs w:val="24"/>
        </w:rPr>
        <w:t> </w:t>
      </w:r>
      <w:r w:rsidRPr="002D01E0">
        <w:rPr>
          <w:rFonts w:ascii="Arial" w:hAnsi="Arial" w:cs="Arial"/>
          <w:i/>
          <w:sz w:val="24"/>
          <w:szCs w:val="24"/>
        </w:rPr>
        <w:t xml:space="preserve">ou no Empenhos em Liquidação na </w:t>
      </w:r>
      <w:r w:rsidR="00661FEE" w:rsidRPr="002D01E0">
        <w:rPr>
          <w:rFonts w:ascii="Arial" w:hAnsi="Arial" w:cs="Arial"/>
          <w:i/>
          <w:sz w:val="24"/>
          <w:szCs w:val="24"/>
        </w:rPr>
        <w:t>Conta Contábil</w:t>
      </w:r>
      <w:r w:rsidRPr="002D01E0">
        <w:rPr>
          <w:rFonts w:ascii="Arial" w:hAnsi="Arial" w:cs="Arial"/>
          <w:i/>
          <w:sz w:val="24"/>
          <w:szCs w:val="24"/>
        </w:rPr>
        <w:t xml:space="preserve"> </w:t>
      </w:r>
      <w:r w:rsidRPr="008C5B95">
        <w:rPr>
          <w:rFonts w:ascii="Arial" w:hAnsi="Arial" w:cs="Arial"/>
          <w:i/>
          <w:sz w:val="24"/>
          <w:szCs w:val="24"/>
        </w:rPr>
        <w:t>622920102</w:t>
      </w:r>
      <w:r w:rsidR="002D01E0" w:rsidRPr="008C5B95">
        <w:rPr>
          <w:rFonts w:ascii="Arial" w:hAnsi="Arial" w:cs="Arial"/>
          <w:i/>
          <w:sz w:val="24"/>
          <w:szCs w:val="24"/>
        </w:rPr>
        <w:t> </w:t>
      </w:r>
      <w:r w:rsidR="008535F3" w:rsidRPr="008C5B95">
        <w:rPr>
          <w:rFonts w:ascii="Arial" w:hAnsi="Arial" w:cs="Arial"/>
          <w:i/>
          <w:sz w:val="24"/>
          <w:szCs w:val="24"/>
        </w:rPr>
        <w:t xml:space="preserve"> ou nos Empenhos Liquidados Pagos na Conta Contábil 622920104</w:t>
      </w:r>
      <w:r w:rsidRPr="008C5B95">
        <w:rPr>
          <w:rFonts w:ascii="Arial" w:hAnsi="Arial" w:cs="Arial"/>
          <w:i/>
          <w:sz w:val="24"/>
          <w:szCs w:val="24"/>
        </w:rPr>
        <w:t>”.</w:t>
      </w:r>
    </w:p>
    <w:p w14:paraId="7B1E7587" w14:textId="77777777" w:rsidR="00213C6D" w:rsidRPr="001314F9" w:rsidRDefault="00213C6D" w:rsidP="00195DF0">
      <w:pPr>
        <w:widowControl w:val="0"/>
        <w:spacing w:line="360" w:lineRule="auto"/>
        <w:jc w:val="both"/>
        <w:rPr>
          <w:rFonts w:ascii="Arial" w:hAnsi="Arial" w:cs="Arial"/>
          <w:b/>
        </w:rPr>
      </w:pPr>
    </w:p>
    <w:p w14:paraId="5A8FA6F7" w14:textId="15FD156C" w:rsidR="00315562" w:rsidRPr="001314F9" w:rsidRDefault="00380191" w:rsidP="00195DF0">
      <w:pPr>
        <w:widowControl w:val="0"/>
        <w:spacing w:line="360" w:lineRule="auto"/>
        <w:jc w:val="both"/>
        <w:rPr>
          <w:rFonts w:ascii="Arial" w:hAnsi="Arial" w:cs="Arial"/>
          <w:sz w:val="24"/>
          <w:szCs w:val="24"/>
        </w:rPr>
      </w:pPr>
      <w:r>
        <w:rPr>
          <w:rFonts w:ascii="Arial" w:hAnsi="Arial" w:cs="Arial"/>
          <w:sz w:val="24"/>
          <w:szCs w:val="24"/>
        </w:rPr>
        <w:t xml:space="preserve">2 </w:t>
      </w:r>
      <w:r w:rsidR="00315562" w:rsidRPr="001314F9">
        <w:rPr>
          <w:rFonts w:ascii="Arial" w:hAnsi="Arial" w:cs="Arial"/>
          <w:sz w:val="24"/>
          <w:szCs w:val="24"/>
        </w:rPr>
        <w:t xml:space="preserve">No </w:t>
      </w:r>
      <w:r w:rsidR="00661FEE">
        <w:rPr>
          <w:rFonts w:ascii="Arial" w:hAnsi="Arial" w:cs="Arial"/>
          <w:sz w:val="24"/>
          <w:szCs w:val="24"/>
        </w:rPr>
        <w:t>Conta Corrente</w:t>
      </w:r>
      <w:r w:rsidR="00315562" w:rsidRPr="001314F9">
        <w:rPr>
          <w:rFonts w:ascii="Arial" w:hAnsi="Arial" w:cs="Arial"/>
          <w:sz w:val="24"/>
          <w:szCs w:val="24"/>
        </w:rPr>
        <w:t xml:space="preserve"> 15, verificar se ano da </w:t>
      </w:r>
      <w:r w:rsidR="00315562" w:rsidRPr="00C80382">
        <w:rPr>
          <w:rFonts w:ascii="Arial" w:hAnsi="Arial" w:cs="Arial"/>
          <w:sz w:val="24"/>
          <w:szCs w:val="24"/>
        </w:rPr>
        <w:t xml:space="preserve">liquidação (extrair da data da liquidação) </w:t>
      </w:r>
      <w:r w:rsidR="00315562" w:rsidRPr="001314F9">
        <w:rPr>
          <w:rFonts w:ascii="Arial" w:hAnsi="Arial" w:cs="Arial"/>
          <w:sz w:val="24"/>
          <w:szCs w:val="24"/>
        </w:rPr>
        <w:t>do empenho é o mesmo ano do exercício de prestação de contas. (</w:t>
      </w:r>
      <w:r w:rsidR="00315562" w:rsidRPr="002D01E0">
        <w:rPr>
          <w:rFonts w:ascii="Arial" w:hAnsi="Arial" w:cs="Arial"/>
          <w:sz w:val="24"/>
          <w:szCs w:val="24"/>
          <w:u w:val="single"/>
        </w:rPr>
        <w:t>Consistência Impeditiva</w:t>
      </w:r>
      <w:r w:rsidR="00315562" w:rsidRPr="001314F9">
        <w:rPr>
          <w:rFonts w:ascii="Arial" w:hAnsi="Arial" w:cs="Arial"/>
          <w:sz w:val="24"/>
          <w:szCs w:val="24"/>
        </w:rPr>
        <w:t xml:space="preserve">)     </w:t>
      </w:r>
      <w:r w:rsidR="00315562" w:rsidRPr="002D01E0">
        <w:rPr>
          <w:b/>
          <w:i/>
          <w:sz w:val="28"/>
          <w:szCs w:val="28"/>
        </w:rPr>
        <w:t>ERRO 763</w:t>
      </w:r>
    </w:p>
    <w:p w14:paraId="5405335C" w14:textId="77777777" w:rsidR="00315562" w:rsidRDefault="00315562" w:rsidP="00195DF0">
      <w:pPr>
        <w:widowControl w:val="0"/>
        <w:spacing w:line="360" w:lineRule="auto"/>
        <w:jc w:val="both"/>
        <w:rPr>
          <w:rFonts w:ascii="Arial" w:hAnsi="Arial" w:cs="Arial"/>
          <w:i/>
          <w:sz w:val="24"/>
          <w:szCs w:val="24"/>
        </w:rPr>
      </w:pPr>
      <w:r w:rsidRPr="007336B4">
        <w:rPr>
          <w:rFonts w:ascii="Arial" w:hAnsi="Arial" w:cs="Arial"/>
          <w:b/>
          <w:i/>
          <w:sz w:val="24"/>
          <w:szCs w:val="24"/>
        </w:rPr>
        <w:t>Mensa</w:t>
      </w:r>
      <w:r w:rsidRPr="00D05AC9">
        <w:rPr>
          <w:rFonts w:ascii="Arial" w:hAnsi="Arial" w:cs="Arial"/>
          <w:b/>
          <w:i/>
          <w:sz w:val="24"/>
          <w:szCs w:val="24"/>
        </w:rPr>
        <w:t>gem:</w:t>
      </w:r>
      <w:r w:rsidRPr="00D05AC9">
        <w:rPr>
          <w:rFonts w:ascii="Arial" w:hAnsi="Arial" w:cs="Arial"/>
          <w:sz w:val="24"/>
          <w:szCs w:val="24"/>
        </w:rPr>
        <w:t> </w:t>
      </w:r>
      <w:r w:rsidRPr="00D05AC9">
        <w:rPr>
          <w:rFonts w:ascii="Arial" w:hAnsi="Arial" w:cs="Arial"/>
          <w:i/>
          <w:sz w:val="24"/>
          <w:szCs w:val="24"/>
        </w:rPr>
        <w:t xml:space="preserve">“Ano da </w:t>
      </w:r>
      <w:r w:rsidR="00C80382" w:rsidRPr="00D05AC9">
        <w:rPr>
          <w:rFonts w:ascii="Arial" w:hAnsi="Arial" w:cs="Arial"/>
          <w:i/>
          <w:sz w:val="24"/>
          <w:szCs w:val="24"/>
        </w:rPr>
        <w:t xml:space="preserve">data da </w:t>
      </w:r>
      <w:r w:rsidRPr="00D05AC9">
        <w:rPr>
          <w:rFonts w:ascii="Arial" w:hAnsi="Arial" w:cs="Arial"/>
          <w:i/>
          <w:sz w:val="24"/>
          <w:szCs w:val="24"/>
        </w:rPr>
        <w:t>liquidação do empenho deve</w:t>
      </w:r>
      <w:r w:rsidRPr="007336B4">
        <w:rPr>
          <w:rFonts w:ascii="Arial" w:hAnsi="Arial" w:cs="Arial"/>
          <w:i/>
          <w:sz w:val="24"/>
          <w:szCs w:val="24"/>
        </w:rPr>
        <w:t xml:space="preserve"> ser o mesmo ano do exercício da prestação de contas</w:t>
      </w:r>
      <w:r w:rsidRPr="00954E5B">
        <w:rPr>
          <w:rFonts w:ascii="Arial" w:hAnsi="Arial" w:cs="Arial"/>
          <w:i/>
          <w:sz w:val="24"/>
          <w:szCs w:val="24"/>
        </w:rPr>
        <w:t xml:space="preserve">”.  </w:t>
      </w:r>
    </w:p>
    <w:p w14:paraId="66904442" w14:textId="77777777" w:rsidR="00315562" w:rsidRDefault="00315562" w:rsidP="00195DF0">
      <w:pPr>
        <w:widowControl w:val="0"/>
        <w:spacing w:line="360" w:lineRule="auto"/>
        <w:jc w:val="both"/>
        <w:rPr>
          <w:rFonts w:ascii="Arial" w:hAnsi="Arial" w:cs="Arial"/>
          <w:i/>
          <w:sz w:val="24"/>
          <w:szCs w:val="24"/>
        </w:rPr>
      </w:pPr>
    </w:p>
    <w:p w14:paraId="47979123" w14:textId="45DD63C0" w:rsidR="00C80382" w:rsidRPr="0042335C" w:rsidRDefault="00380191" w:rsidP="00195DF0">
      <w:pPr>
        <w:widowControl w:val="0"/>
        <w:spacing w:line="360" w:lineRule="auto"/>
        <w:jc w:val="both"/>
        <w:rPr>
          <w:rFonts w:ascii="Arial" w:hAnsi="Arial" w:cs="Arial"/>
          <w:sz w:val="24"/>
          <w:szCs w:val="24"/>
        </w:rPr>
      </w:pPr>
      <w:r>
        <w:rPr>
          <w:rFonts w:ascii="Arial" w:hAnsi="Arial" w:cs="Arial"/>
          <w:sz w:val="24"/>
          <w:szCs w:val="24"/>
        </w:rPr>
        <w:t xml:space="preserve">3 </w:t>
      </w:r>
      <w:r w:rsidR="00C80382" w:rsidRPr="0042335C">
        <w:rPr>
          <w:rFonts w:ascii="Arial" w:hAnsi="Arial" w:cs="Arial"/>
          <w:sz w:val="24"/>
          <w:szCs w:val="24"/>
        </w:rPr>
        <w:t>No Conta Corrente 15, verificar se ano da liquidação do empenho</w:t>
      </w:r>
      <w:r w:rsidR="0042335C">
        <w:rPr>
          <w:rFonts w:ascii="Arial" w:hAnsi="Arial" w:cs="Arial"/>
          <w:sz w:val="24"/>
          <w:szCs w:val="24"/>
        </w:rPr>
        <w:t xml:space="preserve"> (campo AnoLiquidacao)</w:t>
      </w:r>
      <w:r w:rsidR="00C80382" w:rsidRPr="0042335C">
        <w:rPr>
          <w:rFonts w:ascii="Arial" w:hAnsi="Arial" w:cs="Arial"/>
          <w:sz w:val="24"/>
          <w:szCs w:val="24"/>
        </w:rPr>
        <w:t xml:space="preserve"> é </w:t>
      </w:r>
      <w:r w:rsidR="00C80382" w:rsidRPr="0042335C">
        <w:rPr>
          <w:rFonts w:ascii="Arial" w:hAnsi="Arial" w:cs="Arial"/>
          <w:sz w:val="24"/>
          <w:szCs w:val="24"/>
        </w:rPr>
        <w:lastRenderedPageBreak/>
        <w:t>o mesmo ano do exercício de prestação de contas. (</w:t>
      </w:r>
      <w:r w:rsidR="00C80382" w:rsidRPr="0042335C">
        <w:rPr>
          <w:rFonts w:ascii="Arial" w:hAnsi="Arial" w:cs="Arial"/>
          <w:sz w:val="24"/>
          <w:szCs w:val="24"/>
          <w:u w:val="single"/>
        </w:rPr>
        <w:t>Consistência Impeditiva</w:t>
      </w:r>
      <w:r w:rsidR="00C80382" w:rsidRPr="0042335C">
        <w:rPr>
          <w:rFonts w:ascii="Arial" w:hAnsi="Arial" w:cs="Arial"/>
          <w:sz w:val="24"/>
          <w:szCs w:val="24"/>
        </w:rPr>
        <w:t xml:space="preserve">)     </w:t>
      </w:r>
      <w:r w:rsidR="00C80382" w:rsidRPr="0042335C">
        <w:rPr>
          <w:b/>
          <w:i/>
          <w:sz w:val="28"/>
          <w:szCs w:val="28"/>
        </w:rPr>
        <w:t xml:space="preserve">ERRO </w:t>
      </w:r>
      <w:r w:rsidR="00186C7C" w:rsidRPr="0042335C">
        <w:rPr>
          <w:b/>
          <w:i/>
          <w:sz w:val="28"/>
          <w:szCs w:val="28"/>
        </w:rPr>
        <w:t>2707</w:t>
      </w:r>
    </w:p>
    <w:p w14:paraId="1CA7BA8B" w14:textId="77777777" w:rsidR="00D418F4" w:rsidRPr="0042335C" w:rsidRDefault="00C80382" w:rsidP="00195DF0">
      <w:pPr>
        <w:widowControl w:val="0"/>
        <w:spacing w:line="360" w:lineRule="auto"/>
        <w:jc w:val="both"/>
        <w:rPr>
          <w:rFonts w:ascii="Arial" w:hAnsi="Arial" w:cs="Arial"/>
          <w:i/>
          <w:sz w:val="24"/>
          <w:szCs w:val="24"/>
        </w:rPr>
      </w:pPr>
      <w:r w:rsidRPr="0042335C">
        <w:rPr>
          <w:rFonts w:ascii="Arial" w:hAnsi="Arial" w:cs="Arial"/>
          <w:b/>
          <w:i/>
          <w:sz w:val="24"/>
          <w:szCs w:val="24"/>
        </w:rPr>
        <w:t>Mensagem:</w:t>
      </w:r>
      <w:r w:rsidRPr="0042335C">
        <w:rPr>
          <w:rFonts w:ascii="Arial" w:hAnsi="Arial" w:cs="Arial"/>
          <w:sz w:val="24"/>
          <w:szCs w:val="24"/>
        </w:rPr>
        <w:t> </w:t>
      </w:r>
      <w:r w:rsidRPr="0042335C">
        <w:rPr>
          <w:rFonts w:ascii="Arial" w:hAnsi="Arial" w:cs="Arial"/>
          <w:i/>
          <w:sz w:val="24"/>
          <w:szCs w:val="24"/>
        </w:rPr>
        <w:t>“Ano da liquidação do empenho deve ser o mesmo ano do exercício da prestação de contas”.</w:t>
      </w:r>
    </w:p>
    <w:p w14:paraId="69AC1D44" w14:textId="09D5EC4F" w:rsidR="00C80382" w:rsidRDefault="00C80382" w:rsidP="00195DF0">
      <w:pPr>
        <w:widowControl w:val="0"/>
        <w:tabs>
          <w:tab w:val="left" w:pos="4469"/>
        </w:tabs>
        <w:spacing w:line="360" w:lineRule="auto"/>
        <w:jc w:val="both"/>
        <w:rPr>
          <w:rFonts w:ascii="Arial" w:hAnsi="Arial" w:cs="Arial"/>
          <w:i/>
          <w:sz w:val="24"/>
          <w:szCs w:val="24"/>
        </w:rPr>
      </w:pPr>
    </w:p>
    <w:p w14:paraId="0AEBB171" w14:textId="6D735294" w:rsidR="00315562" w:rsidRPr="002D01E0" w:rsidRDefault="00380191" w:rsidP="00195DF0">
      <w:pPr>
        <w:widowControl w:val="0"/>
        <w:spacing w:line="360" w:lineRule="auto"/>
        <w:jc w:val="both"/>
        <w:rPr>
          <w:rFonts w:ascii="Arial" w:hAnsi="Arial" w:cs="Arial"/>
          <w:sz w:val="24"/>
          <w:szCs w:val="24"/>
        </w:rPr>
      </w:pPr>
      <w:r>
        <w:rPr>
          <w:rFonts w:ascii="Arial" w:hAnsi="Arial" w:cs="Arial"/>
          <w:sz w:val="24"/>
          <w:szCs w:val="24"/>
        </w:rPr>
        <w:t xml:space="preserve">4 </w:t>
      </w:r>
      <w:r w:rsidR="00315562" w:rsidRPr="002D01E0">
        <w:rPr>
          <w:rFonts w:ascii="Arial" w:hAnsi="Arial" w:cs="Arial"/>
          <w:sz w:val="24"/>
          <w:szCs w:val="24"/>
        </w:rPr>
        <w:t xml:space="preserve">No </w:t>
      </w:r>
      <w:r w:rsidR="00661FEE" w:rsidRPr="002D01E0">
        <w:rPr>
          <w:rFonts w:ascii="Arial" w:hAnsi="Arial" w:cs="Arial"/>
          <w:sz w:val="24"/>
          <w:szCs w:val="24"/>
        </w:rPr>
        <w:t>Conta Corrente</w:t>
      </w:r>
      <w:r w:rsidR="00315562" w:rsidRPr="002D01E0">
        <w:rPr>
          <w:rFonts w:ascii="Arial" w:hAnsi="Arial" w:cs="Arial"/>
          <w:sz w:val="24"/>
          <w:szCs w:val="24"/>
        </w:rPr>
        <w:t xml:space="preserve"> 15, verificar se o ano do empenho é o mesmo do exercício da prestação de contas. (</w:t>
      </w:r>
      <w:r w:rsidR="00315562" w:rsidRPr="002D01E0">
        <w:rPr>
          <w:rFonts w:ascii="Arial" w:hAnsi="Arial" w:cs="Arial"/>
          <w:sz w:val="24"/>
          <w:szCs w:val="24"/>
          <w:u w:val="single"/>
        </w:rPr>
        <w:t>Consistência Impeditiva</w:t>
      </w:r>
      <w:r w:rsidR="00315562" w:rsidRPr="002D01E0">
        <w:rPr>
          <w:rFonts w:ascii="Arial" w:hAnsi="Arial" w:cs="Arial"/>
          <w:sz w:val="24"/>
          <w:szCs w:val="24"/>
        </w:rPr>
        <w:t xml:space="preserve">)   </w:t>
      </w:r>
      <w:r w:rsidR="00315562" w:rsidRPr="002D01E0">
        <w:rPr>
          <w:b/>
          <w:i/>
          <w:sz w:val="28"/>
          <w:szCs w:val="28"/>
        </w:rPr>
        <w:t>ERRO 764</w:t>
      </w:r>
    </w:p>
    <w:p w14:paraId="0F02F992" w14:textId="77777777" w:rsidR="00315562" w:rsidRPr="002D01E0" w:rsidRDefault="00315562" w:rsidP="00195DF0">
      <w:pPr>
        <w:widowControl w:val="0"/>
        <w:spacing w:line="360" w:lineRule="auto"/>
        <w:jc w:val="both"/>
        <w:rPr>
          <w:rFonts w:ascii="Arial" w:hAnsi="Arial" w:cs="Arial"/>
          <w:i/>
          <w:sz w:val="24"/>
          <w:szCs w:val="24"/>
        </w:rPr>
      </w:pPr>
      <w:r w:rsidRPr="002D01E0">
        <w:rPr>
          <w:rFonts w:ascii="Arial" w:hAnsi="Arial" w:cs="Arial"/>
          <w:b/>
          <w:i/>
          <w:sz w:val="24"/>
          <w:szCs w:val="24"/>
        </w:rPr>
        <w:t>Mensagem</w:t>
      </w:r>
      <w:r w:rsidRPr="002D01E0">
        <w:rPr>
          <w:rFonts w:ascii="Arial" w:hAnsi="Arial" w:cs="Arial"/>
          <w:i/>
          <w:sz w:val="24"/>
          <w:szCs w:val="24"/>
        </w:rPr>
        <w:t>: “Ano do empenho liquidado deve ser do exercício da prestação de contas”</w:t>
      </w:r>
      <w:r w:rsidR="002D01E0">
        <w:rPr>
          <w:rFonts w:ascii="Arial" w:hAnsi="Arial" w:cs="Arial"/>
          <w:i/>
          <w:sz w:val="24"/>
          <w:szCs w:val="24"/>
        </w:rPr>
        <w:t>.</w:t>
      </w:r>
      <w:r w:rsidRPr="002D01E0">
        <w:rPr>
          <w:rFonts w:ascii="Arial" w:hAnsi="Arial" w:cs="Arial"/>
          <w:i/>
          <w:sz w:val="24"/>
          <w:szCs w:val="24"/>
        </w:rPr>
        <w:t xml:space="preserve">  </w:t>
      </w:r>
    </w:p>
    <w:p w14:paraId="002D0E64" w14:textId="77777777" w:rsidR="00315562" w:rsidRDefault="00315562" w:rsidP="00195DF0">
      <w:pPr>
        <w:widowControl w:val="0"/>
        <w:spacing w:line="360" w:lineRule="auto"/>
        <w:jc w:val="both"/>
        <w:rPr>
          <w:rFonts w:ascii="Arial" w:hAnsi="Arial" w:cs="Arial"/>
          <w:b/>
        </w:rPr>
      </w:pPr>
    </w:p>
    <w:p w14:paraId="5B8DB638" w14:textId="075B15ED" w:rsidR="004E0B09" w:rsidRPr="008E2F1B" w:rsidRDefault="00380191" w:rsidP="00195DF0">
      <w:pPr>
        <w:widowControl w:val="0"/>
        <w:spacing w:line="360" w:lineRule="auto"/>
        <w:jc w:val="both"/>
        <w:rPr>
          <w:rFonts w:ascii="Arial" w:hAnsi="Arial" w:cs="Arial"/>
        </w:rPr>
      </w:pPr>
      <w:r>
        <w:rPr>
          <w:rFonts w:ascii="Arial" w:hAnsi="Arial" w:cs="Arial"/>
          <w:sz w:val="24"/>
          <w:szCs w:val="24"/>
        </w:rPr>
        <w:t xml:space="preserve">5 </w:t>
      </w:r>
      <w:r w:rsidR="00C338D0" w:rsidRPr="00FA4A16">
        <w:rPr>
          <w:rFonts w:ascii="Arial" w:hAnsi="Arial" w:cs="Arial"/>
          <w:sz w:val="24"/>
          <w:szCs w:val="24"/>
        </w:rPr>
        <w:t xml:space="preserve">Verificar </w:t>
      </w:r>
      <w:r w:rsidR="00C338D0">
        <w:rPr>
          <w:rFonts w:ascii="Arial" w:hAnsi="Arial" w:cs="Arial"/>
          <w:sz w:val="24"/>
          <w:szCs w:val="24"/>
        </w:rPr>
        <w:t xml:space="preserve">se o valor da soma dos </w:t>
      </w:r>
      <w:r w:rsidR="00A00062">
        <w:rPr>
          <w:rFonts w:ascii="Arial" w:hAnsi="Arial" w:cs="Arial"/>
          <w:sz w:val="24"/>
          <w:szCs w:val="24"/>
        </w:rPr>
        <w:t>(Mov. Créditos – Mov. Débitos)</w:t>
      </w:r>
      <w:r w:rsidR="00C338D0">
        <w:rPr>
          <w:rFonts w:ascii="Arial" w:hAnsi="Arial" w:cs="Arial"/>
          <w:sz w:val="24"/>
          <w:szCs w:val="24"/>
        </w:rPr>
        <w:t xml:space="preserve"> da dotação (chave) </w:t>
      </w:r>
      <w:r w:rsidR="00C338D0" w:rsidRPr="001314F9">
        <w:rPr>
          <w:rFonts w:ascii="Arial" w:hAnsi="Arial" w:cs="Arial"/>
          <w:sz w:val="24"/>
          <w:szCs w:val="24"/>
        </w:rPr>
        <w:t xml:space="preserve">informada </w:t>
      </w:r>
      <w:r w:rsidR="00C338D0">
        <w:rPr>
          <w:rFonts w:ascii="Arial" w:hAnsi="Arial" w:cs="Arial"/>
          <w:sz w:val="24"/>
          <w:szCs w:val="24"/>
        </w:rPr>
        <w:t xml:space="preserve">no </w:t>
      </w:r>
      <w:r w:rsidR="00661FEE">
        <w:rPr>
          <w:rFonts w:ascii="Arial" w:hAnsi="Arial" w:cs="Arial"/>
          <w:sz w:val="24"/>
          <w:szCs w:val="24"/>
        </w:rPr>
        <w:t>Conta Corrente</w:t>
      </w:r>
      <w:r w:rsidR="00C338D0">
        <w:rPr>
          <w:rFonts w:ascii="Arial" w:hAnsi="Arial" w:cs="Arial"/>
          <w:sz w:val="24"/>
          <w:szCs w:val="24"/>
        </w:rPr>
        <w:t xml:space="preserve"> 09 (de todo o exercício) </w:t>
      </w:r>
      <w:r w:rsidR="00C338D0" w:rsidRPr="00317A1E">
        <w:rPr>
          <w:rFonts w:ascii="Arial" w:hAnsi="Arial" w:cs="Arial"/>
          <w:sz w:val="24"/>
          <w:szCs w:val="24"/>
        </w:rPr>
        <w:t>referenciada no</w:t>
      </w:r>
      <w:r w:rsidR="00C338D0">
        <w:rPr>
          <w:rFonts w:ascii="Arial" w:hAnsi="Arial" w:cs="Arial"/>
          <w:sz w:val="24"/>
          <w:szCs w:val="24"/>
        </w:rPr>
        <w:t>(s)</w:t>
      </w:r>
      <w:r w:rsidR="00C338D0" w:rsidRPr="00317A1E">
        <w:rPr>
          <w:rFonts w:ascii="Arial" w:hAnsi="Arial" w:cs="Arial"/>
          <w:sz w:val="24"/>
          <w:szCs w:val="24"/>
        </w:rPr>
        <w:t xml:space="preserve"> respectivo</w:t>
      </w:r>
      <w:r w:rsidR="00C338D0">
        <w:rPr>
          <w:rFonts w:ascii="Arial" w:hAnsi="Arial" w:cs="Arial"/>
          <w:sz w:val="24"/>
          <w:szCs w:val="24"/>
        </w:rPr>
        <w:t>(s)</w:t>
      </w:r>
      <w:r w:rsidR="00C338D0" w:rsidRPr="00317A1E">
        <w:rPr>
          <w:rFonts w:ascii="Arial" w:hAnsi="Arial" w:cs="Arial"/>
          <w:sz w:val="24"/>
          <w:szCs w:val="24"/>
        </w:rPr>
        <w:t xml:space="preserve"> número</w:t>
      </w:r>
      <w:r w:rsidR="00C338D0">
        <w:rPr>
          <w:rFonts w:ascii="Arial" w:hAnsi="Arial" w:cs="Arial"/>
          <w:sz w:val="24"/>
          <w:szCs w:val="24"/>
        </w:rPr>
        <w:t>(s)</w:t>
      </w:r>
      <w:r w:rsidR="00C338D0" w:rsidRPr="00317A1E">
        <w:rPr>
          <w:rFonts w:ascii="Arial" w:hAnsi="Arial" w:cs="Arial"/>
          <w:sz w:val="24"/>
          <w:szCs w:val="24"/>
        </w:rPr>
        <w:t xml:space="preserve"> do</w:t>
      </w:r>
      <w:r w:rsidR="00C338D0">
        <w:rPr>
          <w:rFonts w:ascii="Arial" w:hAnsi="Arial" w:cs="Arial"/>
          <w:sz w:val="24"/>
          <w:szCs w:val="24"/>
        </w:rPr>
        <w:t>(s)</w:t>
      </w:r>
      <w:r w:rsidR="00C338D0" w:rsidRPr="00317A1E">
        <w:rPr>
          <w:rFonts w:ascii="Arial" w:hAnsi="Arial" w:cs="Arial"/>
          <w:sz w:val="24"/>
          <w:szCs w:val="24"/>
        </w:rPr>
        <w:t xml:space="preserve"> empenho</w:t>
      </w:r>
      <w:r w:rsidR="00C338D0">
        <w:rPr>
          <w:rFonts w:ascii="Arial" w:hAnsi="Arial" w:cs="Arial"/>
          <w:sz w:val="24"/>
          <w:szCs w:val="24"/>
        </w:rPr>
        <w:t>(s)</w:t>
      </w:r>
      <w:r w:rsidR="00C338D0" w:rsidRPr="00317A1E">
        <w:rPr>
          <w:rFonts w:ascii="Arial" w:hAnsi="Arial" w:cs="Arial"/>
          <w:sz w:val="24"/>
          <w:szCs w:val="24"/>
        </w:rPr>
        <w:t xml:space="preserve"> e ano</w:t>
      </w:r>
      <w:r w:rsidR="00C338D0">
        <w:rPr>
          <w:rFonts w:ascii="Arial" w:hAnsi="Arial" w:cs="Arial"/>
          <w:sz w:val="24"/>
          <w:szCs w:val="24"/>
        </w:rPr>
        <w:t>(s)</w:t>
      </w:r>
      <w:r w:rsidR="00C338D0" w:rsidRPr="00317A1E">
        <w:rPr>
          <w:rFonts w:ascii="Arial" w:hAnsi="Arial" w:cs="Arial"/>
          <w:sz w:val="24"/>
          <w:szCs w:val="24"/>
        </w:rPr>
        <w:t xml:space="preserve"> do</w:t>
      </w:r>
      <w:r w:rsidR="00C338D0">
        <w:rPr>
          <w:rFonts w:ascii="Arial" w:hAnsi="Arial" w:cs="Arial"/>
          <w:sz w:val="24"/>
          <w:szCs w:val="24"/>
        </w:rPr>
        <w:t>(s)</w:t>
      </w:r>
      <w:r w:rsidR="00C338D0" w:rsidRPr="00317A1E">
        <w:rPr>
          <w:rFonts w:ascii="Arial" w:hAnsi="Arial" w:cs="Arial"/>
          <w:sz w:val="24"/>
          <w:szCs w:val="24"/>
        </w:rPr>
        <w:t xml:space="preserve"> empenho</w:t>
      </w:r>
      <w:r w:rsidR="00C338D0">
        <w:rPr>
          <w:rFonts w:ascii="Arial" w:hAnsi="Arial" w:cs="Arial"/>
          <w:sz w:val="24"/>
          <w:szCs w:val="24"/>
        </w:rPr>
        <w:t xml:space="preserve">(s) </w:t>
      </w:r>
      <w:r w:rsidR="00C338D0" w:rsidRPr="001314F9">
        <w:rPr>
          <w:rFonts w:ascii="Arial" w:hAnsi="Arial" w:cs="Arial"/>
          <w:sz w:val="24"/>
          <w:szCs w:val="24"/>
        </w:rPr>
        <w:t>n</w:t>
      </w:r>
      <w:r w:rsidR="00C338D0">
        <w:rPr>
          <w:rFonts w:ascii="Arial" w:hAnsi="Arial" w:cs="Arial"/>
          <w:sz w:val="24"/>
          <w:szCs w:val="24"/>
        </w:rPr>
        <w:t>a</w:t>
      </w:r>
      <w:r w:rsidR="00C338D0" w:rsidRPr="001314F9">
        <w:rPr>
          <w:rFonts w:ascii="Arial" w:hAnsi="Arial" w:cs="Arial"/>
          <w:sz w:val="24"/>
          <w:szCs w:val="24"/>
        </w:rPr>
        <w:t xml:space="preserve"> </w:t>
      </w:r>
      <w:r w:rsidR="00661FEE">
        <w:rPr>
          <w:rFonts w:ascii="Arial" w:hAnsi="Arial" w:cs="Arial"/>
          <w:sz w:val="24"/>
          <w:szCs w:val="24"/>
        </w:rPr>
        <w:t>Conta Corrente</w:t>
      </w:r>
      <w:r w:rsidR="00C338D0" w:rsidRPr="001314F9">
        <w:rPr>
          <w:rFonts w:ascii="Arial" w:hAnsi="Arial" w:cs="Arial"/>
          <w:sz w:val="24"/>
          <w:szCs w:val="24"/>
        </w:rPr>
        <w:t xml:space="preserve"> </w:t>
      </w:r>
      <w:r w:rsidR="00C338D0">
        <w:rPr>
          <w:rFonts w:ascii="Arial" w:hAnsi="Arial" w:cs="Arial"/>
          <w:sz w:val="24"/>
          <w:szCs w:val="24"/>
        </w:rPr>
        <w:t>15</w:t>
      </w:r>
      <w:r w:rsidR="00C338D0" w:rsidRPr="001314F9">
        <w:rPr>
          <w:rFonts w:ascii="Arial" w:hAnsi="Arial" w:cs="Arial"/>
          <w:sz w:val="24"/>
          <w:szCs w:val="24"/>
        </w:rPr>
        <w:t xml:space="preserve">, </w:t>
      </w:r>
      <w:r w:rsidR="00661FEE">
        <w:rPr>
          <w:rFonts w:ascii="Arial" w:hAnsi="Arial" w:cs="Arial"/>
          <w:sz w:val="24"/>
          <w:szCs w:val="24"/>
        </w:rPr>
        <w:t>Conta Contábil</w:t>
      </w:r>
      <w:r w:rsidR="00C338D0" w:rsidRPr="001314F9">
        <w:rPr>
          <w:rFonts w:ascii="Arial" w:hAnsi="Arial" w:cs="Arial"/>
          <w:sz w:val="24"/>
          <w:szCs w:val="24"/>
        </w:rPr>
        <w:t xml:space="preserve">  62292010</w:t>
      </w:r>
      <w:r w:rsidR="00C338D0">
        <w:rPr>
          <w:rFonts w:ascii="Arial" w:hAnsi="Arial" w:cs="Arial"/>
          <w:sz w:val="24"/>
          <w:szCs w:val="24"/>
        </w:rPr>
        <w:t>3</w:t>
      </w:r>
      <w:r w:rsidR="002D01E0">
        <w:rPr>
          <w:rFonts w:ascii="Arial" w:hAnsi="Arial" w:cs="Arial"/>
          <w:sz w:val="24"/>
          <w:szCs w:val="24"/>
        </w:rPr>
        <w:t> </w:t>
      </w:r>
      <w:r w:rsidR="002D01E0">
        <w:rPr>
          <w:rFonts w:ascii="Arial" w:hAnsi="Arial" w:cs="Arial"/>
          <w:sz w:val="24"/>
          <w:szCs w:val="24"/>
        </w:rPr>
        <w:noBreakHyphen/>
        <w:t> </w:t>
      </w:r>
      <w:r w:rsidR="00C338D0">
        <w:rPr>
          <w:rFonts w:ascii="Arial" w:hAnsi="Arial" w:cs="Arial"/>
          <w:sz w:val="24"/>
          <w:szCs w:val="24"/>
        </w:rPr>
        <w:t>Empenhos</w:t>
      </w:r>
      <w:r w:rsidR="00C338D0" w:rsidRPr="001314F9">
        <w:rPr>
          <w:rFonts w:ascii="Arial" w:hAnsi="Arial" w:cs="Arial"/>
          <w:sz w:val="24"/>
          <w:szCs w:val="24"/>
        </w:rPr>
        <w:t xml:space="preserve"> Liquida</w:t>
      </w:r>
      <w:r w:rsidR="00C338D0">
        <w:rPr>
          <w:rFonts w:ascii="Arial" w:hAnsi="Arial" w:cs="Arial"/>
          <w:sz w:val="24"/>
          <w:szCs w:val="24"/>
        </w:rPr>
        <w:t xml:space="preserve">dos a Pagar </w:t>
      </w:r>
      <w:r w:rsidR="00C338D0" w:rsidRPr="001314F9">
        <w:rPr>
          <w:rFonts w:ascii="Arial" w:hAnsi="Arial" w:cs="Arial"/>
          <w:sz w:val="24"/>
          <w:szCs w:val="24"/>
        </w:rPr>
        <w:t xml:space="preserve">no BALANCORR.XML, </w:t>
      </w:r>
      <w:r w:rsidR="00C338D0">
        <w:rPr>
          <w:rFonts w:ascii="Arial" w:hAnsi="Arial" w:cs="Arial"/>
          <w:sz w:val="24"/>
          <w:szCs w:val="24"/>
        </w:rPr>
        <w:t xml:space="preserve">é igual ao valor do </w:t>
      </w:r>
      <w:r w:rsidR="00A00062">
        <w:rPr>
          <w:rFonts w:ascii="Arial" w:hAnsi="Arial" w:cs="Arial"/>
          <w:sz w:val="24"/>
          <w:szCs w:val="24"/>
        </w:rPr>
        <w:t>(Mov. Crédito – Mov. Débito)</w:t>
      </w:r>
      <w:r w:rsidR="00C338D0">
        <w:rPr>
          <w:rFonts w:ascii="Arial" w:hAnsi="Arial" w:cs="Arial"/>
          <w:sz w:val="24"/>
          <w:szCs w:val="24"/>
        </w:rPr>
        <w:t xml:space="preserve"> para</w:t>
      </w:r>
      <w:r w:rsidR="00C338D0" w:rsidRPr="001314F9">
        <w:rPr>
          <w:rFonts w:ascii="Arial" w:hAnsi="Arial" w:cs="Arial"/>
          <w:sz w:val="24"/>
          <w:szCs w:val="24"/>
        </w:rPr>
        <w:t xml:space="preserve"> a chave:</w:t>
      </w:r>
      <w:r w:rsidR="00C338D0" w:rsidRPr="002D01E0">
        <w:rPr>
          <w:rFonts w:ascii="Arial" w:hAnsi="Arial" w:cs="Arial"/>
          <w:sz w:val="24"/>
          <w:szCs w:val="24"/>
        </w:rPr>
        <w:t xml:space="preserve"> </w:t>
      </w:r>
      <w:r w:rsidR="00705427" w:rsidRPr="002D01E0">
        <w:rPr>
          <w:rFonts w:ascii="Arial" w:hAnsi="Arial" w:cs="Arial"/>
          <w:sz w:val="24"/>
          <w:szCs w:val="24"/>
        </w:rPr>
        <w:t>(</w:t>
      </w:r>
      <w:r w:rsidR="002D01E0">
        <w:rPr>
          <w:rFonts w:ascii="Arial" w:hAnsi="Arial" w:cs="Arial"/>
          <w:sz w:val="24"/>
          <w:szCs w:val="24"/>
        </w:rPr>
        <w:t>Código do Ó</w:t>
      </w:r>
      <w:r w:rsidR="002D01E0" w:rsidRPr="00B21855">
        <w:rPr>
          <w:rFonts w:ascii="Arial" w:hAnsi="Arial" w:cs="Arial"/>
          <w:sz w:val="24"/>
          <w:szCs w:val="24"/>
        </w:rPr>
        <w:t xml:space="preserve">rgão; </w:t>
      </w:r>
      <w:r w:rsidR="002D01E0">
        <w:rPr>
          <w:rFonts w:ascii="Arial" w:hAnsi="Arial" w:cs="Arial"/>
          <w:sz w:val="24"/>
          <w:szCs w:val="24"/>
        </w:rPr>
        <w:t>Código da U</w:t>
      </w:r>
      <w:r w:rsidR="002D01E0" w:rsidRPr="00B21855">
        <w:rPr>
          <w:rFonts w:ascii="Arial" w:hAnsi="Arial" w:cs="Arial"/>
          <w:sz w:val="24"/>
          <w:szCs w:val="24"/>
        </w:rPr>
        <w:t xml:space="preserve">nidade </w:t>
      </w:r>
      <w:r w:rsidR="002D01E0">
        <w:rPr>
          <w:rFonts w:ascii="Arial" w:hAnsi="Arial" w:cs="Arial"/>
          <w:sz w:val="24"/>
          <w:szCs w:val="24"/>
        </w:rPr>
        <w:t>O</w:t>
      </w:r>
      <w:r w:rsidR="002D01E0" w:rsidRPr="00B21855">
        <w:rPr>
          <w:rFonts w:ascii="Arial" w:hAnsi="Arial" w:cs="Arial"/>
          <w:sz w:val="24"/>
          <w:szCs w:val="24"/>
        </w:rPr>
        <w:t xml:space="preserve">rçamentária; </w:t>
      </w:r>
      <w:r w:rsidR="002D01E0">
        <w:rPr>
          <w:rFonts w:ascii="Arial" w:hAnsi="Arial" w:cs="Arial"/>
          <w:sz w:val="24"/>
          <w:szCs w:val="24"/>
        </w:rPr>
        <w:t>F</w:t>
      </w:r>
      <w:r w:rsidR="002D01E0" w:rsidRPr="00B21855">
        <w:rPr>
          <w:rFonts w:ascii="Arial" w:hAnsi="Arial" w:cs="Arial"/>
          <w:sz w:val="24"/>
          <w:szCs w:val="24"/>
        </w:rPr>
        <w:t xml:space="preserve">unção; </w:t>
      </w:r>
      <w:r w:rsidR="002D01E0">
        <w:rPr>
          <w:rFonts w:ascii="Arial" w:hAnsi="Arial" w:cs="Arial"/>
          <w:sz w:val="24"/>
          <w:szCs w:val="24"/>
        </w:rPr>
        <w:t>S</w:t>
      </w:r>
      <w:r w:rsidR="002D01E0" w:rsidRPr="00B21855">
        <w:rPr>
          <w:rFonts w:ascii="Arial" w:hAnsi="Arial" w:cs="Arial"/>
          <w:sz w:val="24"/>
          <w:szCs w:val="24"/>
        </w:rPr>
        <w:t xml:space="preserve">ubfunção; </w:t>
      </w:r>
      <w:r w:rsidR="002D01E0">
        <w:rPr>
          <w:rFonts w:ascii="Arial" w:hAnsi="Arial" w:cs="Arial"/>
          <w:sz w:val="24"/>
          <w:szCs w:val="24"/>
        </w:rPr>
        <w:t>P</w:t>
      </w:r>
      <w:r w:rsidR="002D01E0" w:rsidRPr="00B21855">
        <w:rPr>
          <w:rFonts w:ascii="Arial" w:hAnsi="Arial" w:cs="Arial"/>
          <w:sz w:val="24"/>
          <w:szCs w:val="24"/>
        </w:rPr>
        <w:t xml:space="preserve">rograma; </w:t>
      </w:r>
      <w:r w:rsidR="002D01E0">
        <w:rPr>
          <w:rFonts w:ascii="Arial" w:hAnsi="Arial" w:cs="Arial"/>
          <w:sz w:val="24"/>
          <w:szCs w:val="24"/>
        </w:rPr>
        <w:t>A</w:t>
      </w:r>
      <w:r w:rsidR="002D01E0" w:rsidRPr="00B21855">
        <w:rPr>
          <w:rFonts w:ascii="Arial" w:hAnsi="Arial" w:cs="Arial"/>
          <w:sz w:val="24"/>
          <w:szCs w:val="24"/>
        </w:rPr>
        <w:t>ção</w:t>
      </w:r>
      <w:r w:rsidR="002D01E0">
        <w:rPr>
          <w:rFonts w:ascii="Arial" w:hAnsi="Arial" w:cs="Arial"/>
          <w:sz w:val="24"/>
          <w:szCs w:val="24"/>
        </w:rPr>
        <w:t> </w:t>
      </w:r>
      <w:r w:rsidR="002D01E0">
        <w:rPr>
          <w:rFonts w:ascii="Arial" w:hAnsi="Arial" w:cs="Arial"/>
          <w:sz w:val="24"/>
          <w:szCs w:val="24"/>
        </w:rPr>
        <w:noBreakHyphen/>
        <w:t> P</w:t>
      </w:r>
      <w:r w:rsidR="002D01E0" w:rsidRPr="00B21855">
        <w:rPr>
          <w:rFonts w:ascii="Arial" w:hAnsi="Arial" w:cs="Arial"/>
          <w:sz w:val="24"/>
          <w:szCs w:val="24"/>
        </w:rPr>
        <w:t>rojeto\</w:t>
      </w:r>
      <w:r w:rsidR="002D01E0">
        <w:rPr>
          <w:rFonts w:ascii="Arial" w:hAnsi="Arial" w:cs="Arial"/>
          <w:sz w:val="24"/>
          <w:szCs w:val="24"/>
        </w:rPr>
        <w:t>Atividade\O</w:t>
      </w:r>
      <w:r w:rsidR="002D01E0" w:rsidRPr="00B21855">
        <w:rPr>
          <w:rFonts w:ascii="Arial" w:hAnsi="Arial" w:cs="Arial"/>
          <w:sz w:val="24"/>
          <w:szCs w:val="24"/>
        </w:rPr>
        <w:t xml:space="preserve">perações </w:t>
      </w:r>
      <w:r w:rsidR="002D01E0">
        <w:rPr>
          <w:rFonts w:ascii="Arial" w:hAnsi="Arial" w:cs="Arial"/>
          <w:sz w:val="24"/>
          <w:szCs w:val="24"/>
        </w:rPr>
        <w:t>E</w:t>
      </w:r>
      <w:r w:rsidR="002D01E0" w:rsidRPr="00B21855">
        <w:rPr>
          <w:rFonts w:ascii="Arial" w:hAnsi="Arial" w:cs="Arial"/>
          <w:sz w:val="24"/>
          <w:szCs w:val="24"/>
        </w:rPr>
        <w:t xml:space="preserve">speciais; </w:t>
      </w:r>
      <w:r w:rsidR="002D01E0">
        <w:rPr>
          <w:rFonts w:ascii="Arial" w:hAnsi="Arial" w:cs="Arial"/>
          <w:sz w:val="24"/>
          <w:szCs w:val="24"/>
        </w:rPr>
        <w:t>Categoria E</w:t>
      </w:r>
      <w:r w:rsidR="002D01E0" w:rsidRPr="00B21855">
        <w:rPr>
          <w:rFonts w:ascii="Arial" w:hAnsi="Arial" w:cs="Arial"/>
          <w:sz w:val="24"/>
          <w:szCs w:val="24"/>
        </w:rPr>
        <w:t xml:space="preserve">conômica; </w:t>
      </w:r>
      <w:r w:rsidR="002D01E0">
        <w:rPr>
          <w:rFonts w:ascii="Arial" w:hAnsi="Arial" w:cs="Arial"/>
          <w:sz w:val="24"/>
          <w:szCs w:val="24"/>
        </w:rPr>
        <w:t>G</w:t>
      </w:r>
      <w:r w:rsidR="002D01E0" w:rsidRPr="00B21855">
        <w:rPr>
          <w:rFonts w:ascii="Arial" w:hAnsi="Arial" w:cs="Arial"/>
          <w:sz w:val="24"/>
          <w:szCs w:val="24"/>
        </w:rPr>
        <w:t xml:space="preserve">rupo de </w:t>
      </w:r>
      <w:r w:rsidR="002D01E0">
        <w:rPr>
          <w:rFonts w:ascii="Arial" w:hAnsi="Arial" w:cs="Arial"/>
          <w:sz w:val="24"/>
          <w:szCs w:val="24"/>
        </w:rPr>
        <w:t>D</w:t>
      </w:r>
      <w:r w:rsidR="002D01E0" w:rsidRPr="00B21855">
        <w:rPr>
          <w:rFonts w:ascii="Arial" w:hAnsi="Arial" w:cs="Arial"/>
          <w:sz w:val="24"/>
          <w:szCs w:val="24"/>
        </w:rPr>
        <w:t xml:space="preserve">espesa; </w:t>
      </w:r>
      <w:r w:rsidR="002D01E0">
        <w:rPr>
          <w:rFonts w:ascii="Arial" w:hAnsi="Arial" w:cs="Arial"/>
          <w:sz w:val="24"/>
          <w:szCs w:val="24"/>
        </w:rPr>
        <w:t>M</w:t>
      </w:r>
      <w:r w:rsidR="002D01E0" w:rsidRPr="00B21855">
        <w:rPr>
          <w:rFonts w:ascii="Arial" w:hAnsi="Arial" w:cs="Arial"/>
          <w:sz w:val="24"/>
          <w:szCs w:val="24"/>
        </w:rPr>
        <w:t xml:space="preserve">odalidade de </w:t>
      </w:r>
      <w:r w:rsidR="002D01E0">
        <w:rPr>
          <w:rFonts w:ascii="Arial" w:hAnsi="Arial" w:cs="Arial"/>
          <w:sz w:val="24"/>
          <w:szCs w:val="24"/>
        </w:rPr>
        <w:t>A</w:t>
      </w:r>
      <w:r w:rsidR="002D01E0" w:rsidRPr="00B21855">
        <w:rPr>
          <w:rFonts w:ascii="Arial" w:hAnsi="Arial" w:cs="Arial"/>
          <w:sz w:val="24"/>
          <w:szCs w:val="24"/>
        </w:rPr>
        <w:t xml:space="preserve">plicação; </w:t>
      </w:r>
      <w:r w:rsidR="002D01E0">
        <w:rPr>
          <w:rFonts w:ascii="Arial" w:hAnsi="Arial" w:cs="Arial"/>
          <w:sz w:val="24"/>
          <w:szCs w:val="24"/>
        </w:rPr>
        <w:t>E</w:t>
      </w:r>
      <w:r w:rsidR="002D01E0" w:rsidRPr="00B21855">
        <w:rPr>
          <w:rFonts w:ascii="Arial" w:hAnsi="Arial" w:cs="Arial"/>
          <w:sz w:val="24"/>
          <w:szCs w:val="24"/>
        </w:rPr>
        <w:t xml:space="preserve">lemento de </w:t>
      </w:r>
      <w:r w:rsidR="002D01E0">
        <w:rPr>
          <w:rFonts w:ascii="Arial" w:hAnsi="Arial" w:cs="Arial"/>
          <w:sz w:val="24"/>
          <w:szCs w:val="24"/>
        </w:rPr>
        <w:t>D</w:t>
      </w:r>
      <w:r w:rsidR="002D01E0" w:rsidRPr="00B21855">
        <w:rPr>
          <w:rFonts w:ascii="Arial" w:hAnsi="Arial" w:cs="Arial"/>
          <w:sz w:val="24"/>
          <w:szCs w:val="24"/>
        </w:rPr>
        <w:t>espesa;</w:t>
      </w:r>
      <w:r w:rsidR="002D01E0">
        <w:rPr>
          <w:rFonts w:ascii="Arial" w:hAnsi="Arial" w:cs="Arial"/>
          <w:sz w:val="24"/>
          <w:szCs w:val="24"/>
        </w:rPr>
        <w:t xml:space="preserve"> Subelemento de Despesa;</w:t>
      </w:r>
      <w:r w:rsidR="002D01E0" w:rsidRPr="00B21855">
        <w:rPr>
          <w:rFonts w:ascii="Arial" w:hAnsi="Arial" w:cs="Arial"/>
          <w:sz w:val="24"/>
          <w:szCs w:val="24"/>
        </w:rPr>
        <w:t xml:space="preserve"> </w:t>
      </w:r>
      <w:r w:rsidR="002D01E0">
        <w:rPr>
          <w:rFonts w:ascii="Arial" w:hAnsi="Arial" w:cs="Arial"/>
          <w:sz w:val="24"/>
          <w:szCs w:val="24"/>
        </w:rPr>
        <w:t>G</w:t>
      </w:r>
      <w:r w:rsidR="002D01E0" w:rsidRPr="00B21855">
        <w:rPr>
          <w:rFonts w:ascii="Arial" w:hAnsi="Arial" w:cs="Arial"/>
          <w:sz w:val="24"/>
          <w:szCs w:val="24"/>
        </w:rPr>
        <w:t xml:space="preserve">rupo de </w:t>
      </w:r>
      <w:r w:rsidR="002D01E0">
        <w:rPr>
          <w:rFonts w:ascii="Arial" w:hAnsi="Arial" w:cs="Arial"/>
          <w:sz w:val="24"/>
          <w:szCs w:val="24"/>
        </w:rPr>
        <w:t>F</w:t>
      </w:r>
      <w:r w:rsidR="002D01E0" w:rsidRPr="00B21855">
        <w:rPr>
          <w:rFonts w:ascii="Arial" w:hAnsi="Arial" w:cs="Arial"/>
          <w:sz w:val="24"/>
          <w:szCs w:val="24"/>
        </w:rPr>
        <w:t>onte/</w:t>
      </w:r>
      <w:r w:rsidR="002D01E0">
        <w:rPr>
          <w:rFonts w:ascii="Arial" w:hAnsi="Arial" w:cs="Arial"/>
          <w:sz w:val="24"/>
          <w:szCs w:val="24"/>
        </w:rPr>
        <w:t>Destinação de R</w:t>
      </w:r>
      <w:r w:rsidR="002D01E0" w:rsidRPr="00B21855">
        <w:rPr>
          <w:rFonts w:ascii="Arial" w:hAnsi="Arial" w:cs="Arial"/>
          <w:sz w:val="24"/>
          <w:szCs w:val="24"/>
        </w:rPr>
        <w:t xml:space="preserve">ecursos; </w:t>
      </w:r>
      <w:r w:rsidR="002D01E0">
        <w:rPr>
          <w:rFonts w:ascii="Arial" w:hAnsi="Arial" w:cs="Arial"/>
          <w:sz w:val="24"/>
          <w:szCs w:val="24"/>
        </w:rPr>
        <w:t>C</w:t>
      </w:r>
      <w:r w:rsidR="002D01E0" w:rsidRPr="00B21855">
        <w:rPr>
          <w:rFonts w:ascii="Arial" w:hAnsi="Arial" w:cs="Arial"/>
          <w:sz w:val="24"/>
          <w:szCs w:val="24"/>
        </w:rPr>
        <w:t xml:space="preserve">ódigo da </w:t>
      </w:r>
      <w:r w:rsidR="002D01E0">
        <w:rPr>
          <w:rFonts w:ascii="Arial" w:hAnsi="Arial" w:cs="Arial"/>
          <w:sz w:val="24"/>
          <w:szCs w:val="24"/>
        </w:rPr>
        <w:t>E</w:t>
      </w:r>
      <w:r w:rsidR="002D01E0" w:rsidRPr="00B21855">
        <w:rPr>
          <w:rFonts w:ascii="Arial" w:hAnsi="Arial" w:cs="Arial"/>
          <w:sz w:val="24"/>
          <w:szCs w:val="24"/>
        </w:rPr>
        <w:t xml:space="preserve">specificação das </w:t>
      </w:r>
      <w:r w:rsidR="002D01E0">
        <w:rPr>
          <w:rFonts w:ascii="Arial" w:hAnsi="Arial" w:cs="Arial"/>
          <w:sz w:val="24"/>
          <w:szCs w:val="24"/>
        </w:rPr>
        <w:t>F</w:t>
      </w:r>
      <w:r w:rsidR="002D01E0" w:rsidRPr="00B21855">
        <w:rPr>
          <w:rFonts w:ascii="Arial" w:hAnsi="Arial" w:cs="Arial"/>
          <w:sz w:val="24"/>
          <w:szCs w:val="24"/>
        </w:rPr>
        <w:t>ontes/</w:t>
      </w:r>
      <w:r w:rsidR="002D01E0">
        <w:rPr>
          <w:rFonts w:ascii="Arial" w:hAnsi="Arial" w:cs="Arial"/>
          <w:sz w:val="24"/>
          <w:szCs w:val="24"/>
        </w:rPr>
        <w:t xml:space="preserve">Destinações de </w:t>
      </w:r>
      <w:r w:rsidR="002D01E0" w:rsidRPr="000F0E33">
        <w:rPr>
          <w:rFonts w:ascii="Arial" w:hAnsi="Arial" w:cs="Arial"/>
          <w:sz w:val="24"/>
          <w:szCs w:val="24"/>
        </w:rPr>
        <w:t>Recursos – Parte Fixa ; Código do Detalhamento das Fontes/Destinações de Recursos – Parte Variável</w:t>
      </w:r>
      <w:r w:rsidR="000F0E33">
        <w:rPr>
          <w:rFonts w:ascii="Arial" w:hAnsi="Arial" w:cs="Arial"/>
          <w:sz w:val="24"/>
          <w:szCs w:val="24"/>
        </w:rPr>
        <w:t xml:space="preserve">; </w:t>
      </w:r>
      <w:r w:rsidR="009A5BD2" w:rsidRPr="008E2F1B">
        <w:rPr>
          <w:rFonts w:ascii="Arial" w:hAnsi="Arial" w:cs="Arial"/>
          <w:sz w:val="24"/>
          <w:szCs w:val="24"/>
        </w:rPr>
        <w:t>CodigoComplementoFontesDestinacoesRecursos</w:t>
      </w:r>
      <w:r w:rsidR="00705427" w:rsidRPr="008E2F1B">
        <w:rPr>
          <w:rFonts w:ascii="Arial" w:hAnsi="Arial" w:cs="Arial"/>
          <w:sz w:val="24"/>
          <w:szCs w:val="24"/>
        </w:rPr>
        <w:t>)</w:t>
      </w:r>
      <w:r w:rsidR="00C338D0" w:rsidRPr="008E2F1B">
        <w:rPr>
          <w:rFonts w:ascii="Arial" w:hAnsi="Arial" w:cs="Arial"/>
          <w:sz w:val="24"/>
          <w:szCs w:val="24"/>
        </w:rPr>
        <w:t xml:space="preserve"> do </w:t>
      </w:r>
      <w:r w:rsidR="00661FEE" w:rsidRPr="008E2F1B">
        <w:rPr>
          <w:rFonts w:ascii="Arial" w:hAnsi="Arial" w:cs="Arial"/>
          <w:sz w:val="24"/>
          <w:szCs w:val="24"/>
        </w:rPr>
        <w:t xml:space="preserve">Conta </w:t>
      </w:r>
      <w:r w:rsidR="00661FEE" w:rsidRPr="000F0E33">
        <w:rPr>
          <w:rFonts w:ascii="Arial" w:hAnsi="Arial" w:cs="Arial"/>
          <w:sz w:val="24"/>
          <w:szCs w:val="24"/>
        </w:rPr>
        <w:t>Corrente</w:t>
      </w:r>
      <w:r w:rsidR="00C338D0" w:rsidRPr="000F0E33">
        <w:rPr>
          <w:rFonts w:ascii="Arial" w:hAnsi="Arial" w:cs="Arial"/>
          <w:sz w:val="24"/>
          <w:szCs w:val="24"/>
        </w:rPr>
        <w:t xml:space="preserve"> 13, </w:t>
      </w:r>
      <w:r w:rsidR="0046369E" w:rsidRPr="000F0E33">
        <w:rPr>
          <w:rFonts w:ascii="Arial" w:hAnsi="Arial" w:cs="Arial"/>
          <w:sz w:val="24"/>
          <w:szCs w:val="24"/>
        </w:rPr>
        <w:t xml:space="preserve">das Contas Contábeis </w:t>
      </w:r>
      <w:r w:rsidR="00C338D0" w:rsidRPr="000F0E33">
        <w:rPr>
          <w:rFonts w:ascii="Arial" w:hAnsi="Arial" w:cs="Arial"/>
          <w:sz w:val="24"/>
          <w:szCs w:val="24"/>
        </w:rPr>
        <w:t>622130300</w:t>
      </w:r>
      <w:r w:rsidR="002D01E0" w:rsidRPr="000F0E33">
        <w:rPr>
          <w:rFonts w:ascii="Arial" w:hAnsi="Arial" w:cs="Arial"/>
          <w:sz w:val="24"/>
          <w:szCs w:val="24"/>
        </w:rPr>
        <w:t> </w:t>
      </w:r>
      <w:r w:rsidR="002D01E0" w:rsidRPr="000F0E33">
        <w:rPr>
          <w:rFonts w:ascii="Arial" w:hAnsi="Arial" w:cs="Arial"/>
          <w:sz w:val="24"/>
          <w:szCs w:val="24"/>
        </w:rPr>
        <w:noBreakHyphen/>
        <w:t> </w:t>
      </w:r>
      <w:r w:rsidR="00C338D0" w:rsidRPr="000F0E33">
        <w:rPr>
          <w:rFonts w:ascii="Arial" w:hAnsi="Arial" w:cs="Arial"/>
          <w:sz w:val="24"/>
          <w:szCs w:val="24"/>
        </w:rPr>
        <w:t>Crédito Empenhado Liquidado a Pagar</w:t>
      </w:r>
      <w:r w:rsidR="0046369E" w:rsidRPr="000F0E33">
        <w:rPr>
          <w:rFonts w:ascii="Arial" w:hAnsi="Arial" w:cs="Arial"/>
          <w:sz w:val="24"/>
          <w:szCs w:val="24"/>
        </w:rPr>
        <w:t xml:space="preserve"> e 622130700 – Empenhos Liquidados Inscritos em RPP</w:t>
      </w:r>
      <w:r w:rsidR="00C338D0" w:rsidRPr="000F0E33">
        <w:rPr>
          <w:rFonts w:ascii="Arial" w:hAnsi="Arial" w:cs="Arial"/>
          <w:sz w:val="24"/>
          <w:szCs w:val="24"/>
        </w:rPr>
        <w:t>, no mês da prestação de contas.</w:t>
      </w:r>
      <w:r w:rsidR="004E0B09" w:rsidRPr="000F0E33">
        <w:rPr>
          <w:rFonts w:ascii="Arial" w:hAnsi="Arial" w:cs="Arial"/>
          <w:sz w:val="24"/>
          <w:szCs w:val="24"/>
        </w:rPr>
        <w:t xml:space="preserve"> (</w:t>
      </w:r>
      <w:r w:rsidR="004E0B09" w:rsidRPr="000F0E33">
        <w:rPr>
          <w:rFonts w:ascii="Arial" w:hAnsi="Arial" w:cs="Arial"/>
          <w:sz w:val="24"/>
          <w:szCs w:val="24"/>
          <w:u w:val="single"/>
        </w:rPr>
        <w:t>Consistência Impeditiva</w:t>
      </w:r>
      <w:r w:rsidR="004E0B09" w:rsidRPr="000F0E33">
        <w:rPr>
          <w:rFonts w:ascii="Arial" w:hAnsi="Arial" w:cs="Arial"/>
          <w:sz w:val="24"/>
          <w:szCs w:val="24"/>
        </w:rPr>
        <w:t xml:space="preserve">)  </w:t>
      </w:r>
      <w:r w:rsidR="000F0E33" w:rsidRPr="008E2F1B">
        <w:rPr>
          <w:b/>
          <w:i/>
          <w:sz w:val="28"/>
          <w:szCs w:val="28"/>
        </w:rPr>
        <w:t xml:space="preserve">ERRO </w:t>
      </w:r>
      <w:r w:rsidR="007E40F9" w:rsidRPr="008E2F1B">
        <w:rPr>
          <w:b/>
          <w:i/>
          <w:sz w:val="28"/>
          <w:szCs w:val="28"/>
        </w:rPr>
        <w:t xml:space="preserve">4253 </w:t>
      </w:r>
    </w:p>
    <w:p w14:paraId="64A9F6BE" w14:textId="77777777" w:rsidR="00C338D0" w:rsidRPr="002D01E0" w:rsidRDefault="00C338D0" w:rsidP="00195DF0">
      <w:pPr>
        <w:widowControl w:val="0"/>
        <w:spacing w:line="360" w:lineRule="auto"/>
        <w:jc w:val="both"/>
        <w:rPr>
          <w:rFonts w:ascii="Arial" w:hAnsi="Arial" w:cs="Arial"/>
          <w:i/>
          <w:sz w:val="24"/>
          <w:szCs w:val="24"/>
        </w:rPr>
      </w:pPr>
      <w:r w:rsidRPr="002D01E0">
        <w:rPr>
          <w:rFonts w:ascii="Arial" w:hAnsi="Arial" w:cs="Arial"/>
          <w:b/>
          <w:i/>
          <w:sz w:val="24"/>
          <w:szCs w:val="24"/>
        </w:rPr>
        <w:t>Mensagem:</w:t>
      </w:r>
      <w:r w:rsidRPr="002D01E0">
        <w:rPr>
          <w:rFonts w:ascii="Arial" w:hAnsi="Arial" w:cs="Arial"/>
          <w:b/>
          <w:bCs/>
          <w:i/>
          <w:sz w:val="24"/>
          <w:szCs w:val="24"/>
        </w:rPr>
        <w:t xml:space="preserve"> </w:t>
      </w:r>
      <w:r w:rsidRPr="002D01E0">
        <w:rPr>
          <w:rFonts w:ascii="Arial" w:hAnsi="Arial" w:cs="Arial"/>
          <w:i/>
          <w:sz w:val="24"/>
          <w:szCs w:val="24"/>
        </w:rPr>
        <w:t>“Movimentação da Dotação</w:t>
      </w:r>
      <w:r w:rsidR="00F40574" w:rsidRPr="002D01E0">
        <w:rPr>
          <w:rFonts w:ascii="Arial" w:hAnsi="Arial" w:cs="Arial"/>
          <w:i/>
          <w:sz w:val="24"/>
          <w:szCs w:val="24"/>
        </w:rPr>
        <w:t xml:space="preserve">  do(s) </w:t>
      </w:r>
      <w:r w:rsidRPr="002D01E0">
        <w:rPr>
          <w:rFonts w:ascii="Arial" w:hAnsi="Arial" w:cs="Arial"/>
          <w:i/>
          <w:sz w:val="24"/>
          <w:szCs w:val="24"/>
        </w:rPr>
        <w:t xml:space="preserve"> empenh</w:t>
      </w:r>
      <w:r w:rsidR="00F40574" w:rsidRPr="002D01E0">
        <w:rPr>
          <w:rFonts w:ascii="Arial" w:hAnsi="Arial" w:cs="Arial"/>
          <w:i/>
          <w:sz w:val="24"/>
          <w:szCs w:val="24"/>
        </w:rPr>
        <w:t>o(s)</w:t>
      </w:r>
      <w:r w:rsidRPr="002D01E0">
        <w:rPr>
          <w:rFonts w:ascii="Arial" w:hAnsi="Arial" w:cs="Arial"/>
          <w:i/>
          <w:sz w:val="24"/>
          <w:szCs w:val="24"/>
        </w:rPr>
        <w:t xml:space="preserve"> na </w:t>
      </w:r>
      <w:r w:rsidR="00661FEE" w:rsidRPr="002D01E0">
        <w:rPr>
          <w:rFonts w:ascii="Arial" w:hAnsi="Arial" w:cs="Arial"/>
          <w:i/>
          <w:sz w:val="24"/>
          <w:szCs w:val="24"/>
        </w:rPr>
        <w:t>Conta Contábil</w:t>
      </w:r>
      <w:r w:rsidRPr="002D01E0">
        <w:rPr>
          <w:rFonts w:ascii="Arial" w:hAnsi="Arial" w:cs="Arial"/>
          <w:i/>
          <w:sz w:val="24"/>
          <w:szCs w:val="24"/>
        </w:rPr>
        <w:t xml:space="preserve"> 622920103 – Empenhos Liquidados a Pagar sem correspondência no controle da Dotação na </w:t>
      </w:r>
      <w:r w:rsidR="00661FEE" w:rsidRPr="002D01E0">
        <w:rPr>
          <w:rFonts w:ascii="Arial" w:hAnsi="Arial" w:cs="Arial"/>
          <w:i/>
          <w:sz w:val="24"/>
          <w:szCs w:val="24"/>
        </w:rPr>
        <w:t>Conta Contábil</w:t>
      </w:r>
      <w:r w:rsidRPr="002D01E0">
        <w:rPr>
          <w:rFonts w:ascii="Arial" w:hAnsi="Arial" w:cs="Arial"/>
          <w:i/>
          <w:sz w:val="24"/>
          <w:szCs w:val="24"/>
        </w:rPr>
        <w:t xml:space="preserve"> 622130300 – Crédito Empenhado Liquidado a Pagar, no mês da Prestação de Contas”.</w:t>
      </w:r>
    </w:p>
    <w:p w14:paraId="676BC59E" w14:textId="77777777" w:rsidR="00C338D0" w:rsidRDefault="00C338D0" w:rsidP="00195DF0">
      <w:pPr>
        <w:widowControl w:val="0"/>
        <w:spacing w:line="360" w:lineRule="auto"/>
        <w:jc w:val="both"/>
        <w:rPr>
          <w:rFonts w:ascii="Arial" w:hAnsi="Arial" w:cs="Arial"/>
          <w:b/>
        </w:rPr>
      </w:pPr>
    </w:p>
    <w:p w14:paraId="2C891C23" w14:textId="172ACC6C" w:rsidR="00953161" w:rsidRPr="000336A1" w:rsidRDefault="00637005" w:rsidP="00195DF0">
      <w:pPr>
        <w:widowControl w:val="0"/>
        <w:spacing w:line="360" w:lineRule="auto"/>
        <w:jc w:val="both"/>
        <w:rPr>
          <w:b/>
          <w:i/>
          <w:sz w:val="28"/>
          <w:szCs w:val="28"/>
        </w:rPr>
      </w:pPr>
      <w:r>
        <w:rPr>
          <w:rFonts w:ascii="Arial" w:hAnsi="Arial" w:cs="Arial"/>
          <w:sz w:val="24"/>
          <w:szCs w:val="24"/>
        </w:rPr>
        <w:t>6</w:t>
      </w:r>
      <w:r w:rsidR="003738FC" w:rsidRPr="00D758D5">
        <w:rPr>
          <w:rFonts w:ascii="Arial" w:hAnsi="Arial" w:cs="Arial"/>
          <w:sz w:val="24"/>
          <w:szCs w:val="24"/>
        </w:rPr>
        <w:t xml:space="preserve"> </w:t>
      </w:r>
      <w:r w:rsidR="003738FC" w:rsidRPr="00335AC1">
        <w:rPr>
          <w:rFonts w:ascii="Arial" w:hAnsi="Arial" w:cs="Arial"/>
          <w:sz w:val="24"/>
          <w:szCs w:val="24"/>
        </w:rPr>
        <w:t>Verificar</w:t>
      </w:r>
      <w:r w:rsidR="00955106" w:rsidRPr="00335AC1">
        <w:rPr>
          <w:rFonts w:ascii="Arial" w:hAnsi="Arial" w:cs="Arial"/>
          <w:sz w:val="24"/>
          <w:szCs w:val="24"/>
        </w:rPr>
        <w:t xml:space="preserve">, no mês </w:t>
      </w:r>
      <w:r w:rsidR="000B4F4D" w:rsidRPr="00335AC1">
        <w:rPr>
          <w:rFonts w:ascii="Arial" w:hAnsi="Arial" w:cs="Arial"/>
          <w:sz w:val="24"/>
          <w:szCs w:val="24"/>
        </w:rPr>
        <w:t>12</w:t>
      </w:r>
      <w:r w:rsidR="00955106" w:rsidRPr="00335AC1">
        <w:rPr>
          <w:rFonts w:ascii="Arial" w:hAnsi="Arial" w:cs="Arial"/>
          <w:sz w:val="24"/>
          <w:szCs w:val="24"/>
        </w:rPr>
        <w:t>,</w:t>
      </w:r>
      <w:r w:rsidR="003738FC" w:rsidRPr="00335AC1">
        <w:rPr>
          <w:rFonts w:ascii="Arial" w:hAnsi="Arial" w:cs="Arial"/>
          <w:sz w:val="24"/>
          <w:szCs w:val="24"/>
        </w:rPr>
        <w:t xml:space="preserve"> no Conta Corrente</w:t>
      </w:r>
      <w:r w:rsidR="003738FC" w:rsidRPr="00D758D5">
        <w:rPr>
          <w:rFonts w:ascii="Arial" w:hAnsi="Arial" w:cs="Arial"/>
          <w:sz w:val="24"/>
          <w:szCs w:val="24"/>
        </w:rPr>
        <w:t xml:space="preserve"> 15, Conta Contábil  622920103 </w:t>
      </w:r>
      <w:r w:rsidR="003738FC" w:rsidRPr="00D758D5">
        <w:rPr>
          <w:rFonts w:ascii="Arial" w:hAnsi="Arial" w:cs="Arial"/>
          <w:sz w:val="24"/>
          <w:szCs w:val="24"/>
        </w:rPr>
        <w:noBreakHyphen/>
        <w:t> Empenhos Liquidados</w:t>
      </w:r>
      <w:r w:rsidR="0094022B" w:rsidRPr="00D758D5">
        <w:rPr>
          <w:rFonts w:ascii="Arial" w:hAnsi="Arial" w:cs="Arial"/>
          <w:sz w:val="24"/>
          <w:szCs w:val="24"/>
        </w:rPr>
        <w:t>,</w:t>
      </w:r>
      <w:r w:rsidR="003738FC" w:rsidRPr="00D758D5">
        <w:rPr>
          <w:rFonts w:ascii="Arial" w:hAnsi="Arial" w:cs="Arial"/>
          <w:sz w:val="24"/>
          <w:szCs w:val="24"/>
        </w:rPr>
        <w:t xml:space="preserve"> no BALANCORR.XML, se </w:t>
      </w:r>
      <w:r w:rsidR="00D60DF4" w:rsidRPr="00D758D5">
        <w:rPr>
          <w:rFonts w:ascii="Arial" w:hAnsi="Arial" w:cs="Arial"/>
          <w:sz w:val="24"/>
          <w:szCs w:val="24"/>
        </w:rPr>
        <w:t xml:space="preserve">o valor do </w:t>
      </w:r>
      <w:r w:rsidR="000B4F4D" w:rsidRPr="00D758D5">
        <w:rPr>
          <w:rFonts w:ascii="Arial" w:hAnsi="Arial" w:cs="Arial"/>
          <w:sz w:val="24"/>
          <w:szCs w:val="24"/>
        </w:rPr>
        <w:t xml:space="preserve">Saldo Final </w:t>
      </w:r>
      <w:r w:rsidR="003738FC" w:rsidRPr="00D758D5">
        <w:rPr>
          <w:rFonts w:ascii="Arial" w:hAnsi="Arial" w:cs="Arial"/>
          <w:sz w:val="24"/>
          <w:szCs w:val="24"/>
        </w:rPr>
        <w:t>é igual a</w:t>
      </w:r>
      <w:r w:rsidR="00D60DF4" w:rsidRPr="00D758D5">
        <w:rPr>
          <w:rFonts w:ascii="Arial" w:hAnsi="Arial" w:cs="Arial"/>
          <w:sz w:val="24"/>
          <w:szCs w:val="24"/>
        </w:rPr>
        <w:t xml:space="preserve">o </w:t>
      </w:r>
      <w:r w:rsidR="00ED03F6" w:rsidRPr="00D758D5">
        <w:rPr>
          <w:rFonts w:ascii="Arial" w:hAnsi="Arial" w:cs="Arial"/>
          <w:sz w:val="24"/>
          <w:szCs w:val="24"/>
        </w:rPr>
        <w:t xml:space="preserve">valor do </w:t>
      </w:r>
      <w:r w:rsidR="00D60DF4" w:rsidRPr="00D758D5">
        <w:rPr>
          <w:rFonts w:ascii="Arial" w:hAnsi="Arial" w:cs="Arial"/>
          <w:sz w:val="24"/>
          <w:szCs w:val="24"/>
        </w:rPr>
        <w:t>Saldo Final</w:t>
      </w:r>
      <w:r w:rsidR="003738FC" w:rsidRPr="00D758D5">
        <w:rPr>
          <w:rFonts w:ascii="Arial" w:hAnsi="Arial" w:cs="Arial"/>
          <w:sz w:val="24"/>
          <w:szCs w:val="24"/>
        </w:rPr>
        <w:t xml:space="preserve"> informad</w:t>
      </w:r>
      <w:r w:rsidR="00ED03F6" w:rsidRPr="00D758D5">
        <w:rPr>
          <w:rFonts w:ascii="Arial" w:hAnsi="Arial" w:cs="Arial"/>
          <w:sz w:val="24"/>
          <w:szCs w:val="24"/>
        </w:rPr>
        <w:t>o</w:t>
      </w:r>
      <w:r w:rsidR="003738FC" w:rsidRPr="00D758D5">
        <w:rPr>
          <w:rFonts w:ascii="Arial" w:hAnsi="Arial" w:cs="Arial"/>
          <w:sz w:val="24"/>
          <w:szCs w:val="24"/>
        </w:rPr>
        <w:t xml:space="preserve"> no Conta Corrente 17, Conta Contábil  632700000 </w:t>
      </w:r>
      <w:r w:rsidR="003738FC" w:rsidRPr="00D758D5">
        <w:rPr>
          <w:rFonts w:ascii="Arial" w:hAnsi="Arial" w:cs="Arial"/>
          <w:sz w:val="24"/>
          <w:szCs w:val="24"/>
        </w:rPr>
        <w:noBreakHyphen/>
        <w:t> </w:t>
      </w:r>
      <w:r w:rsidR="00955106" w:rsidRPr="00D758D5">
        <w:rPr>
          <w:rFonts w:ascii="Arial" w:hAnsi="Arial" w:cs="Arial"/>
          <w:sz w:val="24"/>
          <w:szCs w:val="24"/>
        </w:rPr>
        <w:t>RP Processados -  Inscrição no Exercício</w:t>
      </w:r>
      <w:r w:rsidR="003738FC" w:rsidRPr="00D758D5">
        <w:rPr>
          <w:rFonts w:ascii="Arial" w:hAnsi="Arial" w:cs="Arial"/>
          <w:sz w:val="24"/>
          <w:szCs w:val="24"/>
        </w:rPr>
        <w:t>,</w:t>
      </w:r>
      <w:r w:rsidR="00955106" w:rsidRPr="00D758D5">
        <w:rPr>
          <w:rFonts w:ascii="Arial" w:hAnsi="Arial" w:cs="Arial"/>
          <w:sz w:val="24"/>
          <w:szCs w:val="24"/>
        </w:rPr>
        <w:t xml:space="preserve"> </w:t>
      </w:r>
      <w:r w:rsidR="003738FC" w:rsidRPr="00D758D5">
        <w:rPr>
          <w:rFonts w:ascii="Arial" w:hAnsi="Arial" w:cs="Arial"/>
          <w:sz w:val="24"/>
          <w:szCs w:val="24"/>
        </w:rPr>
        <w:t>no BALANCORR.XML</w:t>
      </w:r>
      <w:r w:rsidR="00D60DF4" w:rsidRPr="00D758D5">
        <w:rPr>
          <w:rFonts w:ascii="Arial" w:hAnsi="Arial" w:cs="Arial"/>
          <w:sz w:val="24"/>
          <w:szCs w:val="24"/>
        </w:rPr>
        <w:t>, para a chave: (Número do Empenho/Ano do Empenho</w:t>
      </w:r>
      <w:r w:rsidR="005768C0" w:rsidRPr="00D758D5">
        <w:rPr>
          <w:rFonts w:ascii="Arial" w:hAnsi="Arial" w:cs="Arial"/>
          <w:sz w:val="24"/>
          <w:szCs w:val="24"/>
        </w:rPr>
        <w:t>/Número da Liquidação/Ano da Liquidação/Data da Liquidação/Data de Vencimento</w:t>
      </w:r>
      <w:r w:rsidR="001103FB">
        <w:rPr>
          <w:rFonts w:ascii="Arial" w:hAnsi="Arial" w:cs="Arial"/>
          <w:sz w:val="24"/>
          <w:szCs w:val="24"/>
        </w:rPr>
        <w:t>/</w:t>
      </w:r>
      <w:r w:rsidR="001103FB" w:rsidRPr="001103FB">
        <w:rPr>
          <w:rFonts w:ascii="Arial" w:hAnsi="Arial" w:cs="Arial"/>
          <w:color w:val="0070C0"/>
        </w:rPr>
        <w:t xml:space="preserve"> </w:t>
      </w:r>
      <w:r w:rsidR="001103FB" w:rsidRPr="000336A1">
        <w:rPr>
          <w:rFonts w:ascii="Arial" w:hAnsi="Arial" w:cs="Arial"/>
          <w:sz w:val="24"/>
          <w:szCs w:val="24"/>
        </w:rPr>
        <w:t>LiquidacaoDespesaModuloCidadesFolha/TipoFolha/CodigoFolha</w:t>
      </w:r>
      <w:r w:rsidR="00D60DF4" w:rsidRPr="000336A1">
        <w:rPr>
          <w:rFonts w:ascii="Arial" w:hAnsi="Arial" w:cs="Arial"/>
          <w:sz w:val="24"/>
          <w:szCs w:val="24"/>
        </w:rPr>
        <w:t>)</w:t>
      </w:r>
      <w:r w:rsidR="003738FC" w:rsidRPr="000336A1">
        <w:rPr>
          <w:rFonts w:ascii="Arial" w:hAnsi="Arial" w:cs="Arial"/>
          <w:sz w:val="24"/>
          <w:szCs w:val="24"/>
        </w:rPr>
        <w:t>. (</w:t>
      </w:r>
      <w:r w:rsidR="003738FC" w:rsidRPr="000336A1">
        <w:rPr>
          <w:rFonts w:ascii="Arial" w:hAnsi="Arial" w:cs="Arial"/>
          <w:sz w:val="24"/>
          <w:szCs w:val="24"/>
          <w:u w:val="single"/>
        </w:rPr>
        <w:t>Consistência I</w:t>
      </w:r>
      <w:r w:rsidR="00955106" w:rsidRPr="000336A1">
        <w:rPr>
          <w:rFonts w:ascii="Arial" w:hAnsi="Arial" w:cs="Arial"/>
          <w:sz w:val="24"/>
          <w:szCs w:val="24"/>
          <w:u w:val="single"/>
        </w:rPr>
        <w:t>mpeditiva</w:t>
      </w:r>
      <w:r w:rsidR="00955106" w:rsidRPr="000336A1">
        <w:rPr>
          <w:rFonts w:ascii="Arial" w:hAnsi="Arial" w:cs="Arial"/>
          <w:sz w:val="24"/>
          <w:szCs w:val="24"/>
        </w:rPr>
        <w:t>)</w:t>
      </w:r>
      <w:r w:rsidR="003738FC" w:rsidRPr="000336A1">
        <w:rPr>
          <w:rFonts w:ascii="Arial" w:hAnsi="Arial" w:cs="Arial"/>
          <w:sz w:val="24"/>
          <w:szCs w:val="24"/>
        </w:rPr>
        <w:t xml:space="preserve"> </w:t>
      </w:r>
      <w:r w:rsidR="00953161" w:rsidRPr="000336A1">
        <w:rPr>
          <w:b/>
          <w:i/>
          <w:sz w:val="28"/>
          <w:szCs w:val="28"/>
        </w:rPr>
        <w:t xml:space="preserve">ERRO </w:t>
      </w:r>
      <w:r w:rsidR="002B4002" w:rsidRPr="000336A1">
        <w:rPr>
          <w:b/>
          <w:i/>
          <w:sz w:val="28"/>
          <w:szCs w:val="28"/>
        </w:rPr>
        <w:t>8233</w:t>
      </w:r>
    </w:p>
    <w:p w14:paraId="2309271C" w14:textId="77777777" w:rsidR="003738FC" w:rsidRPr="00D758D5" w:rsidRDefault="00953161" w:rsidP="00195DF0">
      <w:pPr>
        <w:widowControl w:val="0"/>
        <w:spacing w:line="360" w:lineRule="auto"/>
        <w:jc w:val="both"/>
        <w:rPr>
          <w:rFonts w:ascii="Arial" w:hAnsi="Arial" w:cs="Arial"/>
          <w:sz w:val="24"/>
          <w:szCs w:val="24"/>
        </w:rPr>
      </w:pPr>
      <w:r w:rsidRPr="00D758D5">
        <w:rPr>
          <w:rFonts w:ascii="Arial" w:hAnsi="Arial" w:cs="Arial"/>
          <w:b/>
          <w:i/>
          <w:sz w:val="24"/>
          <w:szCs w:val="24"/>
        </w:rPr>
        <w:lastRenderedPageBreak/>
        <w:t>Obs. Deve ocorrer o erro na divergência do valor ou na ausência da chave na conta contábil 632700000.</w:t>
      </w:r>
    </w:p>
    <w:p w14:paraId="312E2016" w14:textId="78A3F8AE" w:rsidR="003738FC" w:rsidRPr="000336A1" w:rsidRDefault="003738FC" w:rsidP="00195DF0">
      <w:pPr>
        <w:widowControl w:val="0"/>
        <w:spacing w:line="360" w:lineRule="auto"/>
        <w:jc w:val="both"/>
        <w:rPr>
          <w:rFonts w:ascii="Arial" w:hAnsi="Arial" w:cs="Arial"/>
          <w:i/>
          <w:sz w:val="24"/>
          <w:szCs w:val="24"/>
        </w:rPr>
      </w:pPr>
      <w:r w:rsidRPr="00D758D5">
        <w:rPr>
          <w:rFonts w:ascii="Arial" w:hAnsi="Arial" w:cs="Arial"/>
          <w:b/>
          <w:i/>
          <w:sz w:val="24"/>
          <w:szCs w:val="24"/>
        </w:rPr>
        <w:t>Mensagem:</w:t>
      </w:r>
      <w:r w:rsidRPr="00D758D5">
        <w:rPr>
          <w:rFonts w:ascii="Arial" w:hAnsi="Arial" w:cs="Arial"/>
          <w:b/>
          <w:bCs/>
          <w:i/>
          <w:sz w:val="24"/>
          <w:szCs w:val="24"/>
        </w:rPr>
        <w:t xml:space="preserve"> </w:t>
      </w:r>
      <w:r w:rsidR="00953161" w:rsidRPr="00D758D5">
        <w:rPr>
          <w:rFonts w:ascii="Arial" w:hAnsi="Arial" w:cs="Arial"/>
          <w:i/>
          <w:sz w:val="24"/>
          <w:szCs w:val="24"/>
        </w:rPr>
        <w:t xml:space="preserve">Saldo final </w:t>
      </w:r>
      <w:r w:rsidR="00955106" w:rsidRPr="00D758D5">
        <w:rPr>
          <w:rFonts w:ascii="Arial" w:hAnsi="Arial" w:cs="Arial"/>
          <w:i/>
          <w:sz w:val="24"/>
          <w:szCs w:val="24"/>
        </w:rPr>
        <w:t>da Conta Contábil 622920103 </w:t>
      </w:r>
      <w:r w:rsidR="00955106" w:rsidRPr="00D758D5">
        <w:rPr>
          <w:rFonts w:ascii="Arial" w:hAnsi="Arial" w:cs="Arial"/>
          <w:i/>
          <w:sz w:val="24"/>
          <w:szCs w:val="24"/>
        </w:rPr>
        <w:noBreakHyphen/>
        <w:t> </w:t>
      </w:r>
      <w:r w:rsidRPr="00D758D5">
        <w:rPr>
          <w:rFonts w:ascii="Arial" w:hAnsi="Arial" w:cs="Arial"/>
          <w:i/>
          <w:sz w:val="24"/>
          <w:szCs w:val="24"/>
        </w:rPr>
        <w:t>Empenho</w:t>
      </w:r>
      <w:r w:rsidR="00955106" w:rsidRPr="00D758D5">
        <w:rPr>
          <w:rFonts w:ascii="Arial" w:hAnsi="Arial" w:cs="Arial"/>
          <w:i/>
          <w:sz w:val="24"/>
          <w:szCs w:val="24"/>
        </w:rPr>
        <w:t>s</w:t>
      </w:r>
      <w:r w:rsidRPr="00D758D5">
        <w:rPr>
          <w:rFonts w:ascii="Arial" w:hAnsi="Arial" w:cs="Arial"/>
          <w:i/>
          <w:sz w:val="24"/>
          <w:szCs w:val="24"/>
        </w:rPr>
        <w:t xml:space="preserve"> Liquidado</w:t>
      </w:r>
      <w:r w:rsidR="00955106" w:rsidRPr="00D758D5">
        <w:rPr>
          <w:rFonts w:ascii="Arial" w:hAnsi="Arial" w:cs="Arial"/>
          <w:i/>
          <w:sz w:val="24"/>
          <w:szCs w:val="24"/>
        </w:rPr>
        <w:t>s</w:t>
      </w:r>
      <w:r w:rsidRPr="00D758D5">
        <w:rPr>
          <w:rFonts w:ascii="Arial" w:hAnsi="Arial" w:cs="Arial"/>
          <w:i/>
          <w:sz w:val="24"/>
          <w:szCs w:val="24"/>
        </w:rPr>
        <w:t xml:space="preserve"> </w:t>
      </w:r>
      <w:r w:rsidR="000B4F4D" w:rsidRPr="00D758D5">
        <w:rPr>
          <w:rFonts w:ascii="Arial" w:hAnsi="Arial" w:cs="Arial"/>
          <w:i/>
          <w:sz w:val="24"/>
          <w:szCs w:val="24"/>
        </w:rPr>
        <w:t xml:space="preserve">com valor incompatível ou </w:t>
      </w:r>
      <w:r w:rsidRPr="00D758D5">
        <w:rPr>
          <w:rFonts w:ascii="Arial" w:hAnsi="Arial" w:cs="Arial"/>
          <w:i/>
          <w:sz w:val="24"/>
          <w:szCs w:val="24"/>
        </w:rPr>
        <w:t>inexistente</w:t>
      </w:r>
      <w:r w:rsidR="00C71814" w:rsidRPr="00D758D5">
        <w:rPr>
          <w:rFonts w:ascii="Arial" w:hAnsi="Arial" w:cs="Arial"/>
          <w:i/>
          <w:sz w:val="24"/>
          <w:szCs w:val="24"/>
        </w:rPr>
        <w:t xml:space="preserve"> </w:t>
      </w:r>
      <w:r w:rsidRPr="00D758D5">
        <w:rPr>
          <w:rFonts w:ascii="Arial" w:hAnsi="Arial" w:cs="Arial"/>
          <w:i/>
          <w:sz w:val="24"/>
          <w:szCs w:val="24"/>
        </w:rPr>
        <w:t>n</w:t>
      </w:r>
      <w:r w:rsidR="00C71814" w:rsidRPr="00D758D5">
        <w:rPr>
          <w:rFonts w:ascii="Arial" w:hAnsi="Arial" w:cs="Arial"/>
          <w:i/>
          <w:sz w:val="24"/>
          <w:szCs w:val="24"/>
        </w:rPr>
        <w:t>a inscrição d</w:t>
      </w:r>
      <w:r w:rsidR="00955106" w:rsidRPr="00D758D5">
        <w:rPr>
          <w:rFonts w:ascii="Arial" w:hAnsi="Arial" w:cs="Arial"/>
          <w:i/>
          <w:sz w:val="24"/>
          <w:szCs w:val="24"/>
        </w:rPr>
        <w:t>a Conta Contábil 632700000 – RP Processados – Inscrição no Exercício</w:t>
      </w:r>
      <w:r w:rsidR="00402A46" w:rsidRPr="00D758D5">
        <w:rPr>
          <w:rFonts w:ascii="Arial" w:hAnsi="Arial" w:cs="Arial"/>
          <w:i/>
          <w:sz w:val="24"/>
          <w:szCs w:val="24"/>
        </w:rPr>
        <w:t>, para a chave {Número do Empenho</w:t>
      </w:r>
      <w:r w:rsidR="00955106" w:rsidRPr="00D758D5">
        <w:rPr>
          <w:rFonts w:ascii="Arial" w:hAnsi="Arial" w:cs="Arial"/>
          <w:i/>
          <w:sz w:val="24"/>
          <w:szCs w:val="24"/>
        </w:rPr>
        <w:t>/Ano do Empenho</w:t>
      </w:r>
      <w:r w:rsidR="005768C0" w:rsidRPr="00D758D5">
        <w:rPr>
          <w:rFonts w:ascii="Arial" w:hAnsi="Arial" w:cs="Arial"/>
          <w:sz w:val="24"/>
          <w:szCs w:val="24"/>
        </w:rPr>
        <w:t xml:space="preserve">/Número da </w:t>
      </w:r>
      <w:r w:rsidR="005768C0" w:rsidRPr="000336A1">
        <w:rPr>
          <w:rFonts w:ascii="Arial" w:hAnsi="Arial" w:cs="Arial"/>
          <w:sz w:val="24"/>
          <w:szCs w:val="24"/>
        </w:rPr>
        <w:t>Liquidação/Ano da Liquidação/Data da Liquidação/Data de Vencimento</w:t>
      </w:r>
      <w:r w:rsidR="001103FB" w:rsidRPr="000336A1">
        <w:rPr>
          <w:rFonts w:ascii="Arial" w:hAnsi="Arial" w:cs="Arial"/>
          <w:sz w:val="24"/>
          <w:szCs w:val="24"/>
        </w:rPr>
        <w:t>/Liquidação de Despesa informada no Módulo Cidades Folha/Tipo Folha/Código Folha</w:t>
      </w:r>
      <w:r w:rsidR="00955106" w:rsidRPr="000336A1">
        <w:rPr>
          <w:rFonts w:ascii="Arial" w:hAnsi="Arial" w:cs="Arial"/>
          <w:i/>
          <w:sz w:val="24"/>
          <w:szCs w:val="24"/>
        </w:rPr>
        <w:t>}</w:t>
      </w:r>
      <w:r w:rsidR="00953161" w:rsidRPr="000336A1">
        <w:rPr>
          <w:rFonts w:ascii="Arial" w:hAnsi="Arial" w:cs="Arial"/>
          <w:i/>
          <w:sz w:val="24"/>
          <w:szCs w:val="24"/>
        </w:rPr>
        <w:t>.</w:t>
      </w:r>
    </w:p>
    <w:p w14:paraId="57488C06" w14:textId="0063C806" w:rsidR="0099082F" w:rsidRPr="000336A1" w:rsidRDefault="0099082F" w:rsidP="00195DF0">
      <w:pPr>
        <w:widowControl w:val="0"/>
        <w:spacing w:line="360" w:lineRule="auto"/>
        <w:jc w:val="both"/>
        <w:rPr>
          <w:rFonts w:ascii="Arial" w:hAnsi="Arial" w:cs="Arial"/>
          <w:i/>
          <w:sz w:val="24"/>
          <w:szCs w:val="24"/>
        </w:rPr>
      </w:pPr>
    </w:p>
    <w:p w14:paraId="2AEB1122" w14:textId="14D5D491" w:rsidR="0099082F" w:rsidRPr="000336A1" w:rsidRDefault="0099082F" w:rsidP="00195DF0">
      <w:pPr>
        <w:widowControl w:val="0"/>
        <w:spacing w:line="360" w:lineRule="auto"/>
        <w:jc w:val="both"/>
        <w:rPr>
          <w:rFonts w:ascii="Arial" w:hAnsi="Arial" w:cs="Arial"/>
          <w:sz w:val="24"/>
          <w:szCs w:val="24"/>
        </w:rPr>
      </w:pPr>
      <w:r w:rsidRPr="000336A1">
        <w:rPr>
          <w:rFonts w:ascii="Arial" w:hAnsi="Arial" w:cs="Arial"/>
          <w:sz w:val="24"/>
          <w:szCs w:val="24"/>
        </w:rPr>
        <w:t xml:space="preserve">7  O campo </w:t>
      </w:r>
      <w:r w:rsidR="00122AAD" w:rsidRPr="000336A1">
        <w:rPr>
          <w:rFonts w:ascii="Arial" w:hAnsi="Arial" w:cs="Arial"/>
          <w:sz w:val="24"/>
          <w:szCs w:val="24"/>
        </w:rPr>
        <w:t>&lt;LiquidacaoDespesaModuloCidadesFolha&gt;</w:t>
      </w:r>
      <w:r w:rsidRPr="000336A1">
        <w:rPr>
          <w:rFonts w:ascii="Arial" w:hAnsi="Arial" w:cs="Arial"/>
          <w:sz w:val="24"/>
          <w:szCs w:val="24"/>
        </w:rPr>
        <w:t xml:space="preserve"> deve conter os valores 1 ou 2</w:t>
      </w:r>
      <w:r w:rsidRPr="000336A1">
        <w:rPr>
          <w:rFonts w:ascii="Arial" w:hAnsi="Arial" w:cs="Arial"/>
        </w:rPr>
        <w:t xml:space="preserve">. </w:t>
      </w:r>
      <w:r w:rsidRPr="000336A1">
        <w:rPr>
          <w:rFonts w:ascii="Arial" w:hAnsi="Arial" w:cs="Arial"/>
          <w:sz w:val="24"/>
          <w:szCs w:val="24"/>
        </w:rPr>
        <w:t>(</w:t>
      </w:r>
      <w:r w:rsidRPr="000336A1">
        <w:rPr>
          <w:rFonts w:ascii="Arial" w:hAnsi="Arial" w:cs="Arial"/>
          <w:sz w:val="24"/>
          <w:szCs w:val="24"/>
          <w:u w:val="single"/>
        </w:rPr>
        <w:t>Consistência Impeditiva</w:t>
      </w:r>
      <w:r w:rsidRPr="000336A1">
        <w:rPr>
          <w:rFonts w:ascii="Arial" w:hAnsi="Arial" w:cs="Arial"/>
          <w:sz w:val="24"/>
          <w:szCs w:val="24"/>
        </w:rPr>
        <w:t xml:space="preserve">) </w:t>
      </w:r>
      <w:r w:rsidRPr="000336A1">
        <w:rPr>
          <w:b/>
          <w:i/>
          <w:sz w:val="28"/>
          <w:szCs w:val="28"/>
        </w:rPr>
        <w:t xml:space="preserve">ERRO </w:t>
      </w:r>
      <w:r w:rsidR="00E23C86" w:rsidRPr="000336A1">
        <w:rPr>
          <w:b/>
          <w:i/>
          <w:sz w:val="28"/>
          <w:szCs w:val="28"/>
        </w:rPr>
        <w:t>8234</w:t>
      </w:r>
    </w:p>
    <w:p w14:paraId="16FD11EE" w14:textId="12187F34" w:rsidR="0099082F" w:rsidRPr="000336A1" w:rsidRDefault="0099082F" w:rsidP="00195DF0">
      <w:pPr>
        <w:widowControl w:val="0"/>
        <w:spacing w:line="360" w:lineRule="auto"/>
        <w:jc w:val="both"/>
        <w:rPr>
          <w:rFonts w:ascii="Arial" w:hAnsi="Arial" w:cs="Arial"/>
          <w:i/>
          <w:sz w:val="24"/>
          <w:szCs w:val="24"/>
        </w:rPr>
      </w:pPr>
      <w:r w:rsidRPr="000336A1">
        <w:rPr>
          <w:rFonts w:ascii="Arial" w:hAnsi="Arial" w:cs="Arial"/>
          <w:b/>
          <w:i/>
          <w:sz w:val="24"/>
          <w:szCs w:val="24"/>
        </w:rPr>
        <w:t>Mensagem</w:t>
      </w:r>
      <w:r w:rsidRPr="000336A1">
        <w:rPr>
          <w:rFonts w:ascii="Arial" w:hAnsi="Arial" w:cs="Arial"/>
          <w:bCs/>
          <w:sz w:val="24"/>
          <w:szCs w:val="24"/>
        </w:rPr>
        <w:t xml:space="preserve">: </w:t>
      </w:r>
      <w:r w:rsidRPr="000336A1">
        <w:rPr>
          <w:rFonts w:ascii="Arial" w:hAnsi="Arial" w:cs="Arial"/>
          <w:i/>
          <w:sz w:val="24"/>
          <w:szCs w:val="24"/>
        </w:rPr>
        <w:t>O campo “</w:t>
      </w:r>
      <w:r w:rsidR="00122AAD" w:rsidRPr="000336A1">
        <w:rPr>
          <w:rFonts w:ascii="Arial" w:hAnsi="Arial" w:cs="Arial"/>
          <w:i/>
          <w:sz w:val="24"/>
          <w:szCs w:val="24"/>
        </w:rPr>
        <w:t>LiquidacaoDespesaModuloCidadesFolha</w:t>
      </w:r>
      <w:r w:rsidRPr="000336A1">
        <w:rPr>
          <w:rFonts w:ascii="Arial" w:hAnsi="Arial" w:cs="Arial"/>
          <w:i/>
          <w:sz w:val="24"/>
          <w:szCs w:val="24"/>
        </w:rPr>
        <w:t>” deve ser 1 ou 2.</w:t>
      </w:r>
    </w:p>
    <w:p w14:paraId="0EFD37FE" w14:textId="77777777" w:rsidR="0099082F" w:rsidRPr="000336A1" w:rsidRDefault="0099082F" w:rsidP="00195DF0">
      <w:pPr>
        <w:widowControl w:val="0"/>
        <w:spacing w:line="360" w:lineRule="auto"/>
        <w:jc w:val="both"/>
        <w:rPr>
          <w:rFonts w:ascii="Arial" w:hAnsi="Arial" w:cs="Arial"/>
          <w:i/>
          <w:sz w:val="24"/>
          <w:szCs w:val="24"/>
        </w:rPr>
      </w:pPr>
    </w:p>
    <w:p w14:paraId="320B7B4F" w14:textId="5D3B5F22" w:rsidR="00122AAD" w:rsidRPr="000336A1" w:rsidRDefault="00124B81" w:rsidP="00195DF0">
      <w:pPr>
        <w:widowControl w:val="0"/>
        <w:spacing w:line="360" w:lineRule="auto"/>
        <w:jc w:val="both"/>
        <w:rPr>
          <w:rFonts w:ascii="Arial" w:hAnsi="Arial" w:cs="Arial"/>
          <w:sz w:val="24"/>
          <w:szCs w:val="24"/>
        </w:rPr>
      </w:pPr>
      <w:r w:rsidRPr="000336A1">
        <w:rPr>
          <w:rFonts w:ascii="Arial" w:hAnsi="Arial" w:cs="Arial"/>
          <w:sz w:val="24"/>
          <w:szCs w:val="24"/>
        </w:rPr>
        <w:t xml:space="preserve">(INCLUIR) </w:t>
      </w:r>
      <w:r w:rsidR="00122AAD" w:rsidRPr="000336A1">
        <w:rPr>
          <w:rFonts w:ascii="Arial" w:hAnsi="Arial" w:cs="Arial"/>
          <w:sz w:val="24"/>
          <w:szCs w:val="24"/>
        </w:rPr>
        <w:t>8  O campo &lt;TipoFolha&gt;</w:t>
      </w:r>
      <w:r w:rsidR="00C340E5" w:rsidRPr="000336A1">
        <w:rPr>
          <w:rFonts w:ascii="Arial" w:hAnsi="Arial" w:cs="Arial"/>
          <w:sz w:val="24"/>
          <w:szCs w:val="24"/>
        </w:rPr>
        <w:t>, quando enviado (diferente de nulo)</w:t>
      </w:r>
      <w:r w:rsidR="00122AAD" w:rsidRPr="000336A1">
        <w:rPr>
          <w:rFonts w:ascii="Arial" w:hAnsi="Arial" w:cs="Arial"/>
          <w:sz w:val="24"/>
          <w:szCs w:val="24"/>
        </w:rPr>
        <w:t xml:space="preserve"> deve conter os valores de 1 a 4</w:t>
      </w:r>
      <w:r w:rsidR="00122AAD" w:rsidRPr="000336A1">
        <w:rPr>
          <w:rFonts w:ascii="Arial" w:hAnsi="Arial" w:cs="Arial"/>
        </w:rPr>
        <w:t xml:space="preserve">. </w:t>
      </w:r>
      <w:r w:rsidR="00122AAD" w:rsidRPr="000336A1">
        <w:rPr>
          <w:rFonts w:ascii="Arial" w:hAnsi="Arial" w:cs="Arial"/>
          <w:sz w:val="24"/>
          <w:szCs w:val="24"/>
        </w:rPr>
        <w:t>(</w:t>
      </w:r>
      <w:r w:rsidR="00122AAD" w:rsidRPr="000336A1">
        <w:rPr>
          <w:rFonts w:ascii="Arial" w:hAnsi="Arial" w:cs="Arial"/>
          <w:sz w:val="24"/>
          <w:szCs w:val="24"/>
          <w:u w:val="single"/>
        </w:rPr>
        <w:t>Consistência Impeditiva</w:t>
      </w:r>
      <w:r w:rsidR="00122AAD" w:rsidRPr="000336A1">
        <w:rPr>
          <w:rFonts w:ascii="Arial" w:hAnsi="Arial" w:cs="Arial"/>
          <w:sz w:val="24"/>
          <w:szCs w:val="24"/>
        </w:rPr>
        <w:t xml:space="preserve">) </w:t>
      </w:r>
      <w:r w:rsidR="00122AAD" w:rsidRPr="000336A1">
        <w:rPr>
          <w:b/>
          <w:i/>
          <w:sz w:val="28"/>
          <w:szCs w:val="28"/>
        </w:rPr>
        <w:t xml:space="preserve">ERRO </w:t>
      </w:r>
      <w:r w:rsidR="00C8413D" w:rsidRPr="000336A1">
        <w:rPr>
          <w:b/>
          <w:i/>
          <w:sz w:val="28"/>
          <w:szCs w:val="28"/>
        </w:rPr>
        <w:t>8235</w:t>
      </w:r>
    </w:p>
    <w:p w14:paraId="7D864A68" w14:textId="62DEA58C" w:rsidR="00122AAD" w:rsidRPr="000336A1" w:rsidRDefault="00122AAD" w:rsidP="00195DF0">
      <w:pPr>
        <w:widowControl w:val="0"/>
        <w:spacing w:line="360" w:lineRule="auto"/>
        <w:jc w:val="both"/>
        <w:rPr>
          <w:rFonts w:ascii="Arial" w:hAnsi="Arial" w:cs="Arial"/>
          <w:i/>
          <w:sz w:val="24"/>
          <w:szCs w:val="24"/>
        </w:rPr>
      </w:pPr>
      <w:r w:rsidRPr="000336A1">
        <w:rPr>
          <w:rFonts w:ascii="Arial" w:hAnsi="Arial" w:cs="Arial"/>
          <w:b/>
          <w:i/>
          <w:sz w:val="24"/>
          <w:szCs w:val="24"/>
        </w:rPr>
        <w:t>Mensagem</w:t>
      </w:r>
      <w:r w:rsidRPr="000336A1">
        <w:rPr>
          <w:rFonts w:ascii="Arial" w:hAnsi="Arial" w:cs="Arial"/>
          <w:bCs/>
          <w:sz w:val="24"/>
          <w:szCs w:val="24"/>
        </w:rPr>
        <w:t xml:space="preserve">: </w:t>
      </w:r>
      <w:r w:rsidRPr="000336A1">
        <w:rPr>
          <w:rFonts w:ascii="Arial" w:hAnsi="Arial" w:cs="Arial"/>
          <w:i/>
          <w:sz w:val="24"/>
          <w:szCs w:val="24"/>
        </w:rPr>
        <w:t>O campo “TipoFolha” deve ser 1, 2 , 3 ou 4.</w:t>
      </w:r>
    </w:p>
    <w:p w14:paraId="5191A756" w14:textId="77777777" w:rsidR="00D734B7" w:rsidRDefault="00D734B7" w:rsidP="00195DF0">
      <w:pPr>
        <w:widowControl w:val="0"/>
        <w:spacing w:line="360" w:lineRule="auto"/>
        <w:jc w:val="both"/>
        <w:rPr>
          <w:rFonts w:ascii="Arial" w:hAnsi="Arial" w:cs="Arial"/>
          <w:b/>
        </w:rPr>
      </w:pPr>
    </w:p>
    <w:p w14:paraId="5BCD62AF" w14:textId="77777777" w:rsidR="009E2D8F" w:rsidRDefault="009E2D8F" w:rsidP="00195DF0">
      <w:pPr>
        <w:widowControl w:val="0"/>
        <w:spacing w:line="360" w:lineRule="auto"/>
        <w:jc w:val="both"/>
        <w:rPr>
          <w:rFonts w:ascii="Arial" w:hAnsi="Arial" w:cs="Arial"/>
          <w:b/>
        </w:rPr>
      </w:pPr>
    </w:p>
    <w:p w14:paraId="714FC89C" w14:textId="77777777" w:rsidR="00213C6D" w:rsidRPr="000A6500" w:rsidRDefault="00213C6D" w:rsidP="00195DF0">
      <w:pPr>
        <w:pStyle w:val="Ttulo3"/>
        <w:ind w:left="0" w:firstLine="0"/>
      </w:pPr>
      <w:bookmarkStart w:id="80" w:name="_Toc138428665"/>
      <w:r w:rsidRPr="000A6500">
        <w:t>Conta Corrente 17</w:t>
      </w:r>
      <w:r w:rsidR="00791E28" w:rsidRPr="000A6500">
        <w:t>:</w:t>
      </w:r>
      <w:r w:rsidRPr="000A6500">
        <w:t xml:space="preserve"> </w:t>
      </w:r>
      <w:r w:rsidR="00933BE1" w:rsidRPr="008665F0">
        <w:rPr>
          <w:u w:val="single"/>
        </w:rPr>
        <w:t>CONTROLE DE RP PROCESSADOS E NÃO PROCESSADOS LIQUIDADOS</w:t>
      </w:r>
      <w:bookmarkEnd w:id="80"/>
    </w:p>
    <w:p w14:paraId="1CCFFE3D" w14:textId="77777777" w:rsidR="00213C6D" w:rsidRPr="007465C7" w:rsidRDefault="00213C6D" w:rsidP="00195DF0">
      <w:pPr>
        <w:widowControl w:val="0"/>
        <w:spacing w:line="360" w:lineRule="auto"/>
        <w:jc w:val="both"/>
        <w:rPr>
          <w:rFonts w:ascii="Arial" w:hAnsi="Arial" w:cs="Arial"/>
          <w:b/>
        </w:rPr>
      </w:pPr>
    </w:p>
    <w:p w14:paraId="5D872C8A" w14:textId="531EB8F9" w:rsidR="006C5D7E" w:rsidRPr="006C5D7E" w:rsidRDefault="00637005" w:rsidP="00195DF0">
      <w:pPr>
        <w:widowControl w:val="0"/>
        <w:spacing w:line="360" w:lineRule="auto"/>
        <w:jc w:val="both"/>
        <w:rPr>
          <w:rFonts w:ascii="Arial" w:hAnsi="Arial" w:cs="Arial"/>
          <w:b/>
          <w:i/>
          <w:sz w:val="24"/>
          <w:szCs w:val="24"/>
        </w:rPr>
      </w:pPr>
      <w:r>
        <w:rPr>
          <w:rFonts w:ascii="Arial" w:hAnsi="Arial" w:cs="Arial"/>
          <w:sz w:val="24"/>
          <w:szCs w:val="24"/>
        </w:rPr>
        <w:t>1</w:t>
      </w:r>
      <w:r w:rsidR="006C5D7E" w:rsidRPr="00FA4A16">
        <w:rPr>
          <w:rFonts w:ascii="Arial" w:hAnsi="Arial" w:cs="Arial"/>
          <w:sz w:val="24"/>
          <w:szCs w:val="24"/>
        </w:rPr>
        <w:t xml:space="preserve"> Verificar no </w:t>
      </w:r>
      <w:r w:rsidR="006C5D7E">
        <w:rPr>
          <w:rFonts w:ascii="Arial" w:hAnsi="Arial" w:cs="Arial"/>
          <w:sz w:val="24"/>
          <w:szCs w:val="24"/>
        </w:rPr>
        <w:t>Conta Corrente</w:t>
      </w:r>
      <w:r w:rsidR="006C5D7E" w:rsidRPr="00FA4A16">
        <w:rPr>
          <w:rFonts w:ascii="Arial" w:hAnsi="Arial" w:cs="Arial"/>
          <w:sz w:val="24"/>
          <w:szCs w:val="24"/>
        </w:rPr>
        <w:t xml:space="preserve"> 17, </w:t>
      </w:r>
      <w:r w:rsidR="006C5D7E">
        <w:rPr>
          <w:rFonts w:ascii="Arial" w:hAnsi="Arial" w:cs="Arial"/>
          <w:sz w:val="24"/>
          <w:szCs w:val="24"/>
        </w:rPr>
        <w:t>Conta Contábil</w:t>
      </w:r>
      <w:r w:rsidR="006C5D7E" w:rsidRPr="00FA4A16">
        <w:rPr>
          <w:rFonts w:ascii="Arial" w:hAnsi="Arial" w:cs="Arial"/>
          <w:sz w:val="24"/>
          <w:szCs w:val="24"/>
        </w:rPr>
        <w:t xml:space="preserve">  631300000</w:t>
      </w:r>
      <w:r w:rsidR="006C5D7E">
        <w:rPr>
          <w:rFonts w:ascii="Arial" w:hAnsi="Arial" w:cs="Arial"/>
          <w:sz w:val="24"/>
          <w:szCs w:val="24"/>
        </w:rPr>
        <w:t> </w:t>
      </w:r>
      <w:r w:rsidR="006C5D7E">
        <w:rPr>
          <w:rFonts w:ascii="Arial" w:hAnsi="Arial" w:cs="Arial"/>
          <w:sz w:val="24"/>
          <w:szCs w:val="24"/>
        </w:rPr>
        <w:noBreakHyphen/>
        <w:t> </w:t>
      </w:r>
      <w:r w:rsidR="006C5D7E" w:rsidRPr="00FA4A16">
        <w:rPr>
          <w:rFonts w:ascii="Arial" w:hAnsi="Arial" w:cs="Arial"/>
          <w:sz w:val="24"/>
          <w:szCs w:val="24"/>
        </w:rPr>
        <w:t>RP Não Processados Liquidados a Pagar no BALANCORR.XML,</w:t>
      </w:r>
      <w:r w:rsidR="006C5D7E" w:rsidRPr="009E5698">
        <w:rPr>
          <w:rFonts w:ascii="Arial" w:hAnsi="Arial" w:cs="Arial"/>
          <w:sz w:val="24"/>
          <w:szCs w:val="24"/>
        </w:rPr>
        <w:t xml:space="preserve"> quando valor informado no campo “Movimento a Crédito” maior que zero</w:t>
      </w:r>
      <w:r w:rsidR="006C5D7E" w:rsidRPr="00FA4A16">
        <w:rPr>
          <w:rFonts w:ascii="Arial" w:hAnsi="Arial" w:cs="Arial"/>
          <w:sz w:val="24"/>
          <w:szCs w:val="24"/>
        </w:rPr>
        <w:t>,</w:t>
      </w:r>
      <w:r w:rsidR="006C5D7E" w:rsidRPr="009E5698">
        <w:rPr>
          <w:rFonts w:ascii="Arial" w:hAnsi="Arial" w:cs="Arial"/>
          <w:sz w:val="24"/>
          <w:szCs w:val="24"/>
        </w:rPr>
        <w:t xml:space="preserve"> </w:t>
      </w:r>
      <w:r w:rsidR="006C5D7E" w:rsidRPr="00FA4A16">
        <w:rPr>
          <w:rFonts w:ascii="Arial" w:hAnsi="Arial" w:cs="Arial"/>
          <w:sz w:val="24"/>
          <w:szCs w:val="24"/>
        </w:rPr>
        <w:t xml:space="preserve">se a </w:t>
      </w:r>
      <w:r w:rsidR="006C5D7E" w:rsidRPr="000A6500">
        <w:rPr>
          <w:rFonts w:ascii="Arial" w:hAnsi="Arial" w:cs="Arial"/>
          <w:sz w:val="24"/>
          <w:szCs w:val="24"/>
        </w:rPr>
        <w:t xml:space="preserve">chave: (Código da Unidade Gestora de Origem/Número do Empenho/Ano do </w:t>
      </w:r>
      <w:r w:rsidR="006C5D7E" w:rsidRPr="00A33ADA">
        <w:rPr>
          <w:rFonts w:ascii="Arial" w:hAnsi="Arial" w:cs="Arial"/>
          <w:sz w:val="24"/>
          <w:szCs w:val="24"/>
        </w:rPr>
        <w:t xml:space="preserve">Empenho/CodigoGrupoFonteDestinacaoRecursos/ CodigoEspecificacaoFontesDestinacoesRecursos/CodigoDetalhamentoFontesDestinacoesRecursos/ CodigoComplementoFontesDestinacoesRecursos) </w:t>
      </w:r>
      <w:r w:rsidR="006C5D7E" w:rsidRPr="000A6500">
        <w:rPr>
          <w:rFonts w:ascii="Arial" w:hAnsi="Arial" w:cs="Arial"/>
          <w:sz w:val="24"/>
          <w:szCs w:val="24"/>
        </w:rPr>
        <w:t>é igual a informada  no Conta Corrente 18, Conta Contábil  631100000 </w:t>
      </w:r>
      <w:r w:rsidR="006C5D7E" w:rsidRPr="000A6500">
        <w:rPr>
          <w:rFonts w:ascii="Arial" w:hAnsi="Arial" w:cs="Arial"/>
          <w:sz w:val="24"/>
          <w:szCs w:val="24"/>
        </w:rPr>
        <w:noBreakHyphen/>
        <w:t> RP Não Processados a Liquidar ou Conta Contábil 631200000 </w:t>
      </w:r>
      <w:r w:rsidR="006C5D7E" w:rsidRPr="000A6500">
        <w:rPr>
          <w:rFonts w:ascii="Arial" w:hAnsi="Arial" w:cs="Arial"/>
          <w:sz w:val="24"/>
          <w:szCs w:val="24"/>
        </w:rPr>
        <w:noBreakHyphen/>
        <w:t xml:space="preserve"> RP Não Processados em Liquidação, ou no Conta Corrente 39, Conta Contábil </w:t>
      </w:r>
      <w:r w:rsidR="006C5D7E" w:rsidRPr="006C5D7E">
        <w:rPr>
          <w:rFonts w:ascii="Arial" w:hAnsi="Arial" w:cs="Arial"/>
          <w:sz w:val="24"/>
          <w:szCs w:val="24"/>
        </w:rPr>
        <w:t>631400000 – RP Não Processados Pagos, ou 6.3.1.9.1.00.00 - CANCELAMENTOS POR INSUFICIÊNCIA DE RECURSOS (conta corrente 20), ou 6.3.1.9.9.00.00 - OUTROS CANCELAMENTOS DE RP (conta corrente 20), no BALANCORR.XML, no mês da prestação de contas. (</w:t>
      </w:r>
      <w:r w:rsidR="006C5D7E" w:rsidRPr="006C5D7E">
        <w:rPr>
          <w:rFonts w:ascii="Arial" w:hAnsi="Arial" w:cs="Arial"/>
          <w:sz w:val="24"/>
          <w:szCs w:val="24"/>
          <w:u w:val="single"/>
        </w:rPr>
        <w:t>Consistência Impeditiva</w:t>
      </w:r>
      <w:r w:rsidR="006C5D7E" w:rsidRPr="006C5D7E">
        <w:rPr>
          <w:rFonts w:ascii="Arial" w:hAnsi="Arial" w:cs="Arial"/>
          <w:sz w:val="24"/>
          <w:szCs w:val="24"/>
        </w:rPr>
        <w:t xml:space="preserve">)  </w:t>
      </w:r>
      <w:r w:rsidR="006C5D7E" w:rsidRPr="006C5D7E">
        <w:rPr>
          <w:b/>
          <w:i/>
          <w:sz w:val="28"/>
          <w:szCs w:val="28"/>
        </w:rPr>
        <w:t xml:space="preserve">ERRO 4256 </w:t>
      </w:r>
    </w:p>
    <w:p w14:paraId="25C4A53E" w14:textId="77777777" w:rsidR="006C5D7E" w:rsidRPr="006C5D7E" w:rsidRDefault="006C5D7E" w:rsidP="00195DF0">
      <w:pPr>
        <w:widowControl w:val="0"/>
        <w:spacing w:line="360" w:lineRule="auto"/>
        <w:jc w:val="both"/>
        <w:rPr>
          <w:rFonts w:ascii="Arial" w:hAnsi="Arial" w:cs="Arial"/>
          <w:i/>
          <w:sz w:val="24"/>
          <w:szCs w:val="24"/>
        </w:rPr>
      </w:pPr>
      <w:r w:rsidRPr="006C5D7E">
        <w:rPr>
          <w:rFonts w:ascii="Arial" w:hAnsi="Arial" w:cs="Arial"/>
          <w:b/>
          <w:i/>
          <w:sz w:val="24"/>
          <w:szCs w:val="24"/>
        </w:rPr>
        <w:t>Mensagem:</w:t>
      </w:r>
      <w:r w:rsidRPr="006C5D7E">
        <w:rPr>
          <w:rFonts w:ascii="Arial" w:hAnsi="Arial" w:cs="Arial"/>
          <w:b/>
          <w:bCs/>
          <w:i/>
          <w:sz w:val="24"/>
          <w:szCs w:val="24"/>
        </w:rPr>
        <w:t xml:space="preserve"> </w:t>
      </w:r>
      <w:r w:rsidRPr="006C5D7E">
        <w:rPr>
          <w:rFonts w:ascii="Arial" w:hAnsi="Arial" w:cs="Arial"/>
          <w:i/>
          <w:sz w:val="24"/>
          <w:szCs w:val="24"/>
        </w:rPr>
        <w:t xml:space="preserve">“RP não Processados Liquidados a Pagar do Conta Corrente 17, Conta Contábil 631300000 inexistente no RP não Processados a Liquidar do Conta Corrente 18, Conta Contábil 631100000, ou no RP não Processados em Liquidação do Conta Corrente 18, Conta </w:t>
      </w:r>
      <w:r w:rsidRPr="006C5D7E">
        <w:rPr>
          <w:rFonts w:ascii="Arial" w:hAnsi="Arial" w:cs="Arial"/>
          <w:i/>
          <w:sz w:val="24"/>
          <w:szCs w:val="24"/>
        </w:rPr>
        <w:lastRenderedPageBreak/>
        <w:t xml:space="preserve">Contábil 631200000, ou </w:t>
      </w:r>
      <w:r w:rsidRPr="006C5D7E">
        <w:rPr>
          <w:rFonts w:ascii="Arial" w:hAnsi="Arial" w:cs="Arial"/>
          <w:sz w:val="24"/>
          <w:szCs w:val="24"/>
        </w:rPr>
        <w:t>no Conta Corrente 39, Conta Contábil 631400000 – RP Não Processados Pagos, ou nos Restos a Pagar Cancelados, conta corente 20, Contas Contábeis 631910000 e 631990000</w:t>
      </w:r>
      <w:r w:rsidRPr="006C5D7E">
        <w:rPr>
          <w:rFonts w:ascii="Arial" w:hAnsi="Arial" w:cs="Arial"/>
          <w:i/>
          <w:sz w:val="24"/>
          <w:szCs w:val="24"/>
        </w:rPr>
        <w:t>”.</w:t>
      </w:r>
    </w:p>
    <w:p w14:paraId="57BE5512" w14:textId="77777777" w:rsidR="00213C6D" w:rsidRPr="001314F9" w:rsidRDefault="00213C6D" w:rsidP="00195DF0">
      <w:pPr>
        <w:widowControl w:val="0"/>
        <w:spacing w:line="360" w:lineRule="auto"/>
        <w:jc w:val="both"/>
        <w:rPr>
          <w:rFonts w:ascii="Arial" w:hAnsi="Arial" w:cs="Arial"/>
        </w:rPr>
      </w:pPr>
    </w:p>
    <w:p w14:paraId="09097B33" w14:textId="232B5BD5" w:rsidR="006C5D7E" w:rsidRPr="006C5D7E" w:rsidRDefault="00637005" w:rsidP="00195DF0">
      <w:pPr>
        <w:widowControl w:val="0"/>
        <w:spacing w:line="360" w:lineRule="auto"/>
        <w:jc w:val="both"/>
        <w:rPr>
          <w:b/>
          <w:i/>
          <w:sz w:val="28"/>
          <w:szCs w:val="28"/>
        </w:rPr>
      </w:pPr>
      <w:r>
        <w:rPr>
          <w:rFonts w:ascii="Arial" w:hAnsi="Arial" w:cs="Arial"/>
          <w:sz w:val="24"/>
          <w:szCs w:val="24"/>
        </w:rPr>
        <w:t>2</w:t>
      </w:r>
      <w:r w:rsidR="006C5D7E" w:rsidRPr="002C7A05">
        <w:rPr>
          <w:rFonts w:ascii="Arial" w:hAnsi="Arial" w:cs="Arial"/>
          <w:sz w:val="24"/>
          <w:szCs w:val="24"/>
        </w:rPr>
        <w:t xml:space="preserve"> Verificar no Conta Corrente 17, Conta Contábil  632100000  -   RP Processados a Pagar, quando valor informado no campo “Movimento a Crédito” maior que zero, se a chave: (Código da Unidade Gestora de Origem/Número do Empenho/Ano do </w:t>
      </w:r>
      <w:r w:rsidR="006C5D7E" w:rsidRPr="00B350D3">
        <w:rPr>
          <w:rFonts w:ascii="Arial" w:hAnsi="Arial" w:cs="Arial"/>
          <w:sz w:val="24"/>
          <w:szCs w:val="24"/>
        </w:rPr>
        <w:t>Empenho/CodigoGrupoFonteDestinacaoRecursos/CodigoEspecificacaoFontesDestinacoesRecursos/CodigoDetalhamentoFontesDestinacoesRecursos/CodigoComplementoFontesDestinacoesRecursos) é igual a informada  no Conta Corrente 17, na conta 632700000 </w:t>
      </w:r>
      <w:r w:rsidR="006C5D7E" w:rsidRPr="00B350D3">
        <w:rPr>
          <w:rFonts w:ascii="Arial" w:hAnsi="Arial" w:cs="Arial"/>
          <w:sz w:val="24"/>
          <w:szCs w:val="24"/>
        </w:rPr>
        <w:noBreakHyphen/>
        <w:t xml:space="preserve"> RP Processados – Inscrição no Exercício ou na conta 631300000 – RP </w:t>
      </w:r>
      <w:r w:rsidR="006C5D7E" w:rsidRPr="002C7A05">
        <w:rPr>
          <w:rFonts w:ascii="Arial" w:hAnsi="Arial" w:cs="Arial"/>
          <w:sz w:val="24"/>
          <w:szCs w:val="24"/>
        </w:rPr>
        <w:t xml:space="preserve">Não Processados Liquidados a </w:t>
      </w:r>
      <w:r w:rsidR="006C5D7E" w:rsidRPr="00B350D3">
        <w:rPr>
          <w:rFonts w:ascii="Arial" w:hAnsi="Arial" w:cs="Arial"/>
          <w:sz w:val="24"/>
          <w:szCs w:val="24"/>
        </w:rPr>
        <w:t xml:space="preserve">Pagar ou no conta corrente 39, na conta 632200000 - RP PROCESSADOS </w:t>
      </w:r>
      <w:r w:rsidR="006C5D7E" w:rsidRPr="006C5D7E">
        <w:rPr>
          <w:rFonts w:ascii="Arial" w:hAnsi="Arial" w:cs="Arial"/>
          <w:sz w:val="24"/>
          <w:szCs w:val="24"/>
        </w:rPr>
        <w:t>PAGOS ou 6.3.2.9.1.00.00 - POR VALORES E/OU INSCRIÇÕES INDEVIDAS ou 6.3.2.9.9.00.00 - OUTROS CANCELAMENTOS DE RP (conta corrente 20)   no BALANCORR.XML  para a mesma chave, no mês da prestação de contas. (</w:t>
      </w:r>
      <w:r w:rsidR="006C5D7E" w:rsidRPr="006C5D7E">
        <w:rPr>
          <w:rFonts w:ascii="Arial" w:hAnsi="Arial" w:cs="Arial"/>
          <w:sz w:val="24"/>
          <w:szCs w:val="24"/>
          <w:u w:val="single"/>
        </w:rPr>
        <w:t>Consistência Impeditiva</w:t>
      </w:r>
      <w:r w:rsidR="006C5D7E" w:rsidRPr="006C5D7E">
        <w:rPr>
          <w:rFonts w:ascii="Arial" w:hAnsi="Arial" w:cs="Arial"/>
          <w:sz w:val="24"/>
          <w:szCs w:val="24"/>
        </w:rPr>
        <w:t xml:space="preserve">) </w:t>
      </w:r>
      <w:r w:rsidR="006C5D7E" w:rsidRPr="006C5D7E">
        <w:rPr>
          <w:b/>
          <w:i/>
          <w:sz w:val="28"/>
          <w:szCs w:val="28"/>
        </w:rPr>
        <w:t xml:space="preserve">ERRO 4257 </w:t>
      </w:r>
    </w:p>
    <w:p w14:paraId="4BC8147D" w14:textId="77777777" w:rsidR="006C5D7E" w:rsidRPr="006C5D7E" w:rsidRDefault="006C5D7E" w:rsidP="00195DF0">
      <w:pPr>
        <w:widowControl w:val="0"/>
        <w:spacing w:line="360" w:lineRule="auto"/>
        <w:jc w:val="both"/>
        <w:rPr>
          <w:rFonts w:ascii="Arial" w:hAnsi="Arial" w:cs="Arial"/>
          <w:i/>
          <w:sz w:val="24"/>
          <w:szCs w:val="24"/>
        </w:rPr>
      </w:pPr>
      <w:r w:rsidRPr="006C5D7E">
        <w:rPr>
          <w:rFonts w:ascii="Arial" w:hAnsi="Arial" w:cs="Arial"/>
          <w:b/>
          <w:i/>
          <w:sz w:val="24"/>
          <w:szCs w:val="24"/>
        </w:rPr>
        <w:t>Mensagem</w:t>
      </w:r>
      <w:r w:rsidRPr="006C5D7E">
        <w:rPr>
          <w:rFonts w:ascii="Arial" w:hAnsi="Arial" w:cs="Arial"/>
          <w:i/>
          <w:sz w:val="24"/>
          <w:szCs w:val="24"/>
        </w:rPr>
        <w:t>:</w:t>
      </w:r>
      <w:r w:rsidRPr="006C5D7E">
        <w:rPr>
          <w:rFonts w:ascii="Arial" w:hAnsi="Arial" w:cs="Arial"/>
          <w:b/>
          <w:bCs/>
          <w:i/>
          <w:sz w:val="24"/>
          <w:szCs w:val="24"/>
        </w:rPr>
        <w:t xml:space="preserve"> </w:t>
      </w:r>
      <w:r w:rsidRPr="006C5D7E">
        <w:rPr>
          <w:rFonts w:ascii="Arial" w:hAnsi="Arial" w:cs="Arial"/>
          <w:i/>
          <w:sz w:val="24"/>
          <w:szCs w:val="24"/>
        </w:rPr>
        <w:t>“Restos a Pagar Processados a Pagar informado no Conta Corrente 17, Conta Contábil  632100000  inexistente no Conta Corrente 17, na Conta Contábil 632700000 - RP Processados -  Inscrição no Exercício ou na conta 631300000 – RP Não Processados Liquidados a Pagar ou no conta corrente 39, conta 632200000 – RP Processados a Pagar ou no Conta Corrente 17,conta 532600000 - RP Processados Recebidos por Transferência, ou no conta corrente 20 – conta contábil 632910000 – RP Cancelados por Valores e/ou Inscrições Indevidas ou 632990000 – Outros Cancelamentos de RP”.</w:t>
      </w:r>
    </w:p>
    <w:p w14:paraId="1220DCDC" w14:textId="77777777" w:rsidR="00371D0B" w:rsidRDefault="00371D0B" w:rsidP="00195DF0">
      <w:pPr>
        <w:widowControl w:val="0"/>
        <w:spacing w:line="360" w:lineRule="auto"/>
        <w:jc w:val="both"/>
        <w:rPr>
          <w:rFonts w:ascii="Arial" w:hAnsi="Arial" w:cs="Arial"/>
          <w:b/>
        </w:rPr>
      </w:pPr>
    </w:p>
    <w:p w14:paraId="63092457" w14:textId="3447DC9B" w:rsidR="00E54603" w:rsidRPr="00D615BE" w:rsidRDefault="00637005" w:rsidP="00195DF0">
      <w:pPr>
        <w:widowControl w:val="0"/>
        <w:spacing w:line="360" w:lineRule="auto"/>
        <w:jc w:val="both"/>
        <w:rPr>
          <w:rFonts w:ascii="Arial" w:hAnsi="Arial" w:cs="Arial"/>
          <w:sz w:val="24"/>
          <w:szCs w:val="24"/>
        </w:rPr>
      </w:pPr>
      <w:r>
        <w:rPr>
          <w:rFonts w:ascii="Arial" w:hAnsi="Arial" w:cs="Arial"/>
          <w:sz w:val="24"/>
          <w:szCs w:val="24"/>
        </w:rPr>
        <w:t>3</w:t>
      </w:r>
      <w:r w:rsidR="00E54603" w:rsidRPr="002C7A05">
        <w:rPr>
          <w:rFonts w:ascii="Arial" w:hAnsi="Arial" w:cs="Arial"/>
          <w:sz w:val="24"/>
          <w:szCs w:val="24"/>
        </w:rPr>
        <w:t xml:space="preserve"> Verificar se o valor informado na Conta Corrente 17, Conta Contábil  632100000 </w:t>
      </w:r>
      <w:r w:rsidR="00E54603" w:rsidRPr="002C7A05">
        <w:rPr>
          <w:rFonts w:ascii="Arial" w:hAnsi="Arial" w:cs="Arial"/>
          <w:sz w:val="24"/>
          <w:szCs w:val="24"/>
        </w:rPr>
        <w:noBreakHyphen/>
        <w:t xml:space="preserve"> RP Processados a Pagar, quando valor informado no campo “Movimento a Crédito” maior que zero, para a chave (Código da Unidade Gestora de Origem/Número do Empenho/Ano do </w:t>
      </w:r>
      <w:r w:rsidR="00E54603" w:rsidRPr="00B350D3">
        <w:rPr>
          <w:rFonts w:ascii="Arial" w:hAnsi="Arial" w:cs="Arial"/>
          <w:sz w:val="24"/>
          <w:szCs w:val="24"/>
        </w:rPr>
        <w:t>Empenho</w:t>
      </w:r>
      <w:r w:rsidR="0048141C" w:rsidRPr="00B350D3">
        <w:rPr>
          <w:rFonts w:ascii="Arial" w:hAnsi="Arial" w:cs="Arial"/>
          <w:sz w:val="24"/>
          <w:szCs w:val="24"/>
        </w:rPr>
        <w:t>/CodigoGrupoFonteDestinacaoRecursos/CodigoEspecificacaoFontesDestinacoesRecursos/CodigoDetalhamentoFontesDestinacoesRecursos/</w:t>
      </w:r>
      <w:r w:rsidR="0048141C" w:rsidRPr="00D615BE">
        <w:rPr>
          <w:rFonts w:ascii="Arial" w:hAnsi="Arial" w:cs="Arial"/>
          <w:sz w:val="24"/>
          <w:szCs w:val="24"/>
        </w:rPr>
        <w:t>CodigoComplementoFontesDestinacoesRecursos/NumLiquidacao/AnoLiquidacao/DataLiquidacao/DataVencimento</w:t>
      </w:r>
      <w:r w:rsidR="001730FC" w:rsidRPr="00D615BE">
        <w:rPr>
          <w:rFonts w:ascii="Arial" w:hAnsi="Arial" w:cs="Arial"/>
          <w:sz w:val="24"/>
          <w:szCs w:val="24"/>
        </w:rPr>
        <w:t>/LiquidacaoDespesaModuloCidadesFolha/TipoFolha/CodigoFolha</w:t>
      </w:r>
      <w:r w:rsidR="00E54603" w:rsidRPr="00D615BE">
        <w:rPr>
          <w:rFonts w:ascii="Arial" w:hAnsi="Arial" w:cs="Arial"/>
          <w:sz w:val="24"/>
          <w:szCs w:val="24"/>
        </w:rPr>
        <w:t>), campo “Movimento Crédito” é igual ao informado na Conta Corrente 17, na Conta Contábil 632700000 </w:t>
      </w:r>
      <w:r w:rsidR="00E54603" w:rsidRPr="00D615BE">
        <w:rPr>
          <w:rFonts w:ascii="Arial" w:hAnsi="Arial" w:cs="Arial"/>
          <w:sz w:val="24"/>
          <w:szCs w:val="24"/>
        </w:rPr>
        <w:noBreakHyphen/>
        <w:t xml:space="preserve"> RP Processados –Inscrição no Exercício </w:t>
      </w:r>
      <w:r w:rsidR="00E54603" w:rsidRPr="00D615BE">
        <w:rPr>
          <w:rFonts w:ascii="Arial" w:hAnsi="Arial" w:cs="Arial"/>
          <w:i/>
          <w:sz w:val="24"/>
          <w:szCs w:val="24"/>
        </w:rPr>
        <w:t>ou na conta 631300000 – RP Não Processados Liquidados a Pagar</w:t>
      </w:r>
      <w:r w:rsidR="00E54603" w:rsidRPr="00D615BE">
        <w:rPr>
          <w:rFonts w:ascii="Arial" w:hAnsi="Arial" w:cs="Arial"/>
          <w:sz w:val="24"/>
          <w:szCs w:val="24"/>
        </w:rPr>
        <w:t>, campo “Saldo Inicial”, para a mesma chave, no mês da prestação de contas.</w:t>
      </w:r>
    </w:p>
    <w:p w14:paraId="70C3FC50" w14:textId="2A35FB4A" w:rsidR="00E54603" w:rsidRPr="00D615BE" w:rsidRDefault="00E54603" w:rsidP="00195DF0">
      <w:pPr>
        <w:widowControl w:val="0"/>
        <w:spacing w:line="360" w:lineRule="auto"/>
        <w:jc w:val="both"/>
        <w:rPr>
          <w:rFonts w:ascii="Arial" w:hAnsi="Arial" w:cs="Arial"/>
          <w:sz w:val="24"/>
          <w:szCs w:val="24"/>
        </w:rPr>
      </w:pPr>
      <w:r w:rsidRPr="00D615BE">
        <w:rPr>
          <w:rFonts w:ascii="Arial" w:hAnsi="Arial" w:cs="Arial"/>
          <w:sz w:val="24"/>
          <w:szCs w:val="24"/>
        </w:rPr>
        <w:lastRenderedPageBreak/>
        <w:t>(</w:t>
      </w:r>
      <w:r w:rsidRPr="00D615BE">
        <w:rPr>
          <w:rFonts w:ascii="Arial" w:hAnsi="Arial" w:cs="Arial"/>
          <w:sz w:val="24"/>
          <w:szCs w:val="24"/>
          <w:u w:val="single"/>
        </w:rPr>
        <w:t>Consistência Indicativa</w:t>
      </w:r>
      <w:r w:rsidRPr="00D615BE">
        <w:rPr>
          <w:rFonts w:ascii="Arial" w:hAnsi="Arial" w:cs="Arial"/>
          <w:sz w:val="24"/>
          <w:szCs w:val="24"/>
        </w:rPr>
        <w:t xml:space="preserve">) </w:t>
      </w:r>
      <w:r w:rsidR="0048141C" w:rsidRPr="00D615BE">
        <w:rPr>
          <w:b/>
          <w:i/>
          <w:sz w:val="28"/>
          <w:szCs w:val="28"/>
        </w:rPr>
        <w:t xml:space="preserve">ERRO </w:t>
      </w:r>
      <w:r w:rsidR="00F9392C" w:rsidRPr="00D615BE">
        <w:rPr>
          <w:b/>
          <w:i/>
          <w:sz w:val="28"/>
          <w:szCs w:val="28"/>
        </w:rPr>
        <w:t>8236</w:t>
      </w:r>
    </w:p>
    <w:p w14:paraId="29B379AE" w14:textId="77777777" w:rsidR="00E54603" w:rsidRPr="002C7A05" w:rsidRDefault="00E54603" w:rsidP="00195DF0">
      <w:pPr>
        <w:widowControl w:val="0"/>
        <w:spacing w:line="360" w:lineRule="auto"/>
        <w:jc w:val="both"/>
        <w:rPr>
          <w:rFonts w:ascii="Arial" w:hAnsi="Arial" w:cs="Arial"/>
          <w:i/>
          <w:sz w:val="24"/>
          <w:szCs w:val="24"/>
        </w:rPr>
      </w:pPr>
      <w:r w:rsidRPr="00D615BE">
        <w:rPr>
          <w:rFonts w:ascii="Arial" w:hAnsi="Arial" w:cs="Arial"/>
          <w:b/>
          <w:i/>
          <w:sz w:val="24"/>
          <w:szCs w:val="24"/>
        </w:rPr>
        <w:t>Mensagem:</w:t>
      </w:r>
      <w:r w:rsidRPr="00D615BE">
        <w:rPr>
          <w:rFonts w:ascii="Arial" w:hAnsi="Arial" w:cs="Arial"/>
          <w:i/>
          <w:sz w:val="24"/>
          <w:szCs w:val="24"/>
        </w:rPr>
        <w:t xml:space="preserve"> “Valor do RP Processado a Pagar, Conta Corrente 17, Conta Contábil 632100000 divergente do valor do RP Processado – Inscrição no </w:t>
      </w:r>
      <w:r w:rsidRPr="009E5698">
        <w:rPr>
          <w:rFonts w:ascii="Arial" w:hAnsi="Arial" w:cs="Arial"/>
          <w:i/>
          <w:sz w:val="24"/>
          <w:szCs w:val="24"/>
        </w:rPr>
        <w:t xml:space="preserve">Exercício, Conta Corrente 17, Conta </w:t>
      </w:r>
      <w:r w:rsidRPr="002C7A05">
        <w:rPr>
          <w:rFonts w:ascii="Arial" w:hAnsi="Arial" w:cs="Arial"/>
          <w:i/>
          <w:sz w:val="24"/>
          <w:szCs w:val="24"/>
        </w:rPr>
        <w:t>Contábil 632700000 ou 631300000 .”</w:t>
      </w:r>
    </w:p>
    <w:p w14:paraId="57F074CA" w14:textId="77777777" w:rsidR="00EA1497" w:rsidRPr="007465C7" w:rsidRDefault="00EA1497" w:rsidP="00195DF0">
      <w:pPr>
        <w:pStyle w:val="Default"/>
        <w:widowControl w:val="0"/>
        <w:spacing w:line="360" w:lineRule="auto"/>
        <w:jc w:val="both"/>
        <w:rPr>
          <w:rFonts w:ascii="Arial" w:hAnsi="Arial" w:cs="Arial"/>
        </w:rPr>
      </w:pPr>
    </w:p>
    <w:p w14:paraId="44AB5DE1" w14:textId="7481518B" w:rsidR="00F47B46" w:rsidRDefault="00637005" w:rsidP="00195DF0">
      <w:pPr>
        <w:widowControl w:val="0"/>
        <w:spacing w:line="360" w:lineRule="auto"/>
        <w:jc w:val="both"/>
        <w:rPr>
          <w:rFonts w:ascii="Arial" w:hAnsi="Arial" w:cs="Arial"/>
          <w:sz w:val="24"/>
          <w:szCs w:val="24"/>
        </w:rPr>
      </w:pPr>
      <w:r>
        <w:rPr>
          <w:rFonts w:ascii="Arial" w:hAnsi="Arial" w:cs="Arial"/>
          <w:sz w:val="24"/>
          <w:szCs w:val="24"/>
        </w:rPr>
        <w:t>4</w:t>
      </w:r>
      <w:r w:rsidR="009E5698">
        <w:rPr>
          <w:rFonts w:ascii="Arial" w:hAnsi="Arial" w:cs="Arial"/>
          <w:sz w:val="24"/>
          <w:szCs w:val="24"/>
        </w:rPr>
        <w:t> </w:t>
      </w:r>
      <w:r w:rsidR="00213C6D" w:rsidRPr="009E5698">
        <w:rPr>
          <w:rFonts w:ascii="Arial" w:hAnsi="Arial" w:cs="Arial"/>
          <w:sz w:val="24"/>
          <w:szCs w:val="24"/>
        </w:rPr>
        <w:t xml:space="preserve">Verificar no </w:t>
      </w:r>
      <w:r w:rsidR="00661FEE" w:rsidRPr="009E5698">
        <w:rPr>
          <w:rFonts w:ascii="Arial" w:hAnsi="Arial" w:cs="Arial"/>
          <w:sz w:val="24"/>
          <w:szCs w:val="24"/>
        </w:rPr>
        <w:t>Conta Corrente</w:t>
      </w:r>
      <w:r w:rsidR="00213C6D" w:rsidRPr="009E5698">
        <w:rPr>
          <w:rFonts w:ascii="Arial" w:hAnsi="Arial" w:cs="Arial"/>
          <w:sz w:val="24"/>
          <w:szCs w:val="24"/>
        </w:rPr>
        <w:t xml:space="preserve"> 17, </w:t>
      </w:r>
      <w:r w:rsidR="00661FEE" w:rsidRPr="009E5698">
        <w:rPr>
          <w:rFonts w:ascii="Arial" w:hAnsi="Arial" w:cs="Arial"/>
          <w:sz w:val="24"/>
          <w:szCs w:val="24"/>
        </w:rPr>
        <w:t>Conta Contábil</w:t>
      </w:r>
      <w:r w:rsidR="00213C6D" w:rsidRPr="009E5698">
        <w:rPr>
          <w:rFonts w:ascii="Arial" w:hAnsi="Arial" w:cs="Arial"/>
          <w:sz w:val="24"/>
          <w:szCs w:val="24"/>
        </w:rPr>
        <w:t xml:space="preserve">  632600000</w:t>
      </w:r>
      <w:r w:rsidR="009E5698">
        <w:rPr>
          <w:rFonts w:ascii="Arial" w:hAnsi="Arial" w:cs="Arial"/>
          <w:sz w:val="24"/>
          <w:szCs w:val="24"/>
        </w:rPr>
        <w:t> </w:t>
      </w:r>
      <w:r w:rsidR="009E5698">
        <w:rPr>
          <w:rFonts w:ascii="Arial" w:hAnsi="Arial" w:cs="Arial"/>
          <w:sz w:val="24"/>
          <w:szCs w:val="24"/>
        </w:rPr>
        <w:noBreakHyphen/>
        <w:t> </w:t>
      </w:r>
      <w:r w:rsidR="00213C6D" w:rsidRPr="009E5698">
        <w:rPr>
          <w:rFonts w:ascii="Arial" w:hAnsi="Arial" w:cs="Arial"/>
          <w:sz w:val="24"/>
          <w:szCs w:val="24"/>
        </w:rPr>
        <w:t>RP Processados Transferidos, quando valor informado no campo “Movimento a Crédito” maior que zero, para a chave</w:t>
      </w:r>
      <w:r w:rsidR="00213C6D" w:rsidRPr="005164F5">
        <w:rPr>
          <w:rFonts w:ascii="Arial" w:hAnsi="Arial" w:cs="Arial"/>
          <w:sz w:val="24"/>
          <w:szCs w:val="24"/>
        </w:rPr>
        <w:t>: (</w:t>
      </w:r>
      <w:r w:rsidR="00B86806" w:rsidRPr="005164F5">
        <w:rPr>
          <w:rFonts w:ascii="Arial" w:hAnsi="Arial" w:cs="Arial"/>
          <w:sz w:val="24"/>
          <w:szCs w:val="24"/>
        </w:rPr>
        <w:t>Código da Unidade Gestora de Origem/</w:t>
      </w:r>
      <w:r w:rsidR="00213C6D" w:rsidRPr="005164F5">
        <w:rPr>
          <w:rFonts w:ascii="Arial" w:hAnsi="Arial" w:cs="Arial"/>
          <w:sz w:val="24"/>
          <w:szCs w:val="24"/>
        </w:rPr>
        <w:t>N</w:t>
      </w:r>
      <w:r w:rsidR="009E5698" w:rsidRPr="005164F5">
        <w:rPr>
          <w:rFonts w:ascii="Arial" w:hAnsi="Arial" w:cs="Arial"/>
          <w:sz w:val="24"/>
          <w:szCs w:val="24"/>
        </w:rPr>
        <w:t>úmero</w:t>
      </w:r>
      <w:r w:rsidR="00213C6D" w:rsidRPr="005164F5">
        <w:rPr>
          <w:rFonts w:ascii="Arial" w:hAnsi="Arial" w:cs="Arial"/>
          <w:sz w:val="24"/>
          <w:szCs w:val="24"/>
        </w:rPr>
        <w:t xml:space="preserve"> </w:t>
      </w:r>
      <w:r w:rsidR="00213C6D" w:rsidRPr="009E5698">
        <w:rPr>
          <w:rFonts w:ascii="Arial" w:hAnsi="Arial" w:cs="Arial"/>
          <w:sz w:val="24"/>
          <w:szCs w:val="24"/>
        </w:rPr>
        <w:t xml:space="preserve">do Empenho/Ano do </w:t>
      </w:r>
      <w:r w:rsidR="00213C6D" w:rsidRPr="000B12E4">
        <w:rPr>
          <w:rFonts w:ascii="Arial" w:hAnsi="Arial" w:cs="Arial"/>
          <w:sz w:val="24"/>
          <w:szCs w:val="24"/>
        </w:rPr>
        <w:t>Empenho</w:t>
      </w:r>
      <w:r w:rsidR="00AE4CA4" w:rsidRPr="000B12E4">
        <w:rPr>
          <w:rFonts w:ascii="Arial" w:hAnsi="Arial" w:cs="Arial"/>
          <w:sz w:val="24"/>
          <w:szCs w:val="24"/>
        </w:rPr>
        <w:t>/CodigoGrupoFonteDestinacaoRecursos/CodigoEspecificacaoFontesDestinacoesRecursos/CodigoDetalhamentoFontesDestinacoesRecursos/CodigoComplementoFontesDestinacoesRecursos/NumLiquidacao/AnoLiquidacao/</w:t>
      </w:r>
      <w:r w:rsidR="00AE4CA4" w:rsidRPr="00D615BE">
        <w:rPr>
          <w:rFonts w:ascii="Arial" w:hAnsi="Arial" w:cs="Arial"/>
          <w:sz w:val="24"/>
          <w:szCs w:val="24"/>
        </w:rPr>
        <w:t>DataLiquidacao/DataVencimento</w:t>
      </w:r>
      <w:r w:rsidR="00264366" w:rsidRPr="00D615BE">
        <w:rPr>
          <w:rFonts w:ascii="Arial" w:hAnsi="Arial" w:cs="Arial"/>
          <w:sz w:val="24"/>
          <w:szCs w:val="24"/>
        </w:rPr>
        <w:t>/LiquidacaoDespesaModuloCidadesFolha/TipoFolha/CodigoFolha</w:t>
      </w:r>
      <w:r w:rsidR="00213C6D" w:rsidRPr="00D615BE">
        <w:rPr>
          <w:rFonts w:ascii="Arial" w:hAnsi="Arial" w:cs="Arial"/>
          <w:sz w:val="24"/>
          <w:szCs w:val="24"/>
        </w:rPr>
        <w:t xml:space="preserve">) se é igual a informada </w:t>
      </w:r>
      <w:r w:rsidR="00213C6D" w:rsidRPr="000B12E4">
        <w:rPr>
          <w:rFonts w:ascii="Arial" w:hAnsi="Arial" w:cs="Arial"/>
          <w:sz w:val="24"/>
          <w:szCs w:val="24"/>
        </w:rPr>
        <w:t xml:space="preserve">no </w:t>
      </w:r>
      <w:r w:rsidR="00661FEE" w:rsidRPr="000B12E4">
        <w:rPr>
          <w:rFonts w:ascii="Arial" w:hAnsi="Arial" w:cs="Arial"/>
          <w:sz w:val="24"/>
          <w:szCs w:val="24"/>
        </w:rPr>
        <w:t>Conta Corrente</w:t>
      </w:r>
      <w:r w:rsidR="00213C6D" w:rsidRPr="000B12E4">
        <w:rPr>
          <w:rFonts w:ascii="Arial" w:hAnsi="Arial" w:cs="Arial"/>
          <w:sz w:val="24"/>
          <w:szCs w:val="24"/>
        </w:rPr>
        <w:t xml:space="preserve"> 17, na conta 632100000</w:t>
      </w:r>
      <w:r w:rsidR="009E5698" w:rsidRPr="000B12E4">
        <w:rPr>
          <w:rFonts w:ascii="Arial" w:hAnsi="Arial" w:cs="Arial"/>
          <w:sz w:val="24"/>
          <w:szCs w:val="24"/>
        </w:rPr>
        <w:t> </w:t>
      </w:r>
      <w:r w:rsidR="009E5698" w:rsidRPr="000B12E4">
        <w:rPr>
          <w:rFonts w:ascii="Arial" w:hAnsi="Arial" w:cs="Arial"/>
          <w:sz w:val="24"/>
          <w:szCs w:val="24"/>
        </w:rPr>
        <w:noBreakHyphen/>
        <w:t> </w:t>
      </w:r>
      <w:r w:rsidR="00213C6D" w:rsidRPr="000B12E4">
        <w:rPr>
          <w:rFonts w:ascii="Arial" w:hAnsi="Arial" w:cs="Arial"/>
          <w:sz w:val="24"/>
          <w:szCs w:val="24"/>
        </w:rPr>
        <w:t xml:space="preserve">RP Processados </w:t>
      </w:r>
      <w:r w:rsidR="00213C6D" w:rsidRPr="009E5698">
        <w:rPr>
          <w:rFonts w:ascii="Arial" w:hAnsi="Arial" w:cs="Arial"/>
          <w:sz w:val="24"/>
          <w:szCs w:val="24"/>
        </w:rPr>
        <w:t>a Pagar  para a mesma chave, no mês da prestação de contas.</w:t>
      </w:r>
    </w:p>
    <w:p w14:paraId="7D3D49A4" w14:textId="0C31490F" w:rsidR="00213C6D" w:rsidRPr="00D615BE" w:rsidRDefault="00213C6D" w:rsidP="00195DF0">
      <w:pPr>
        <w:widowControl w:val="0"/>
        <w:spacing w:line="360" w:lineRule="auto"/>
        <w:jc w:val="both"/>
        <w:rPr>
          <w:rFonts w:ascii="Arial" w:hAnsi="Arial" w:cs="Arial"/>
          <w:sz w:val="24"/>
          <w:szCs w:val="24"/>
        </w:rPr>
      </w:pPr>
      <w:r w:rsidRPr="009E5698">
        <w:rPr>
          <w:rFonts w:ascii="Arial" w:hAnsi="Arial" w:cs="Arial"/>
          <w:sz w:val="24"/>
          <w:szCs w:val="24"/>
        </w:rPr>
        <w:t>(</w:t>
      </w:r>
      <w:r w:rsidRPr="005164F5">
        <w:rPr>
          <w:rFonts w:ascii="Arial" w:hAnsi="Arial" w:cs="Arial"/>
          <w:sz w:val="24"/>
          <w:szCs w:val="24"/>
          <w:u w:val="single"/>
        </w:rPr>
        <w:t xml:space="preserve">Consistência </w:t>
      </w:r>
      <w:r w:rsidR="002C1F1D" w:rsidRPr="005164F5">
        <w:rPr>
          <w:rFonts w:ascii="Arial" w:hAnsi="Arial" w:cs="Arial"/>
          <w:sz w:val="24"/>
          <w:szCs w:val="24"/>
          <w:u w:val="single"/>
        </w:rPr>
        <w:t>Impeditiva</w:t>
      </w:r>
      <w:r w:rsidRPr="005164F5">
        <w:rPr>
          <w:rFonts w:ascii="Arial" w:hAnsi="Arial" w:cs="Arial"/>
          <w:sz w:val="24"/>
          <w:szCs w:val="24"/>
        </w:rPr>
        <w:t>)</w:t>
      </w:r>
      <w:r w:rsidR="00F47B46" w:rsidRPr="005164F5">
        <w:rPr>
          <w:rFonts w:ascii="Arial" w:hAnsi="Arial" w:cs="Arial"/>
          <w:sz w:val="24"/>
          <w:szCs w:val="24"/>
        </w:rPr>
        <w:t xml:space="preserve"> </w:t>
      </w:r>
      <w:r w:rsidR="00AE4CA4" w:rsidRPr="00D615BE">
        <w:rPr>
          <w:b/>
          <w:i/>
          <w:sz w:val="28"/>
          <w:szCs w:val="28"/>
        </w:rPr>
        <w:t>ERRO</w:t>
      </w:r>
      <w:r w:rsidR="00987DB0" w:rsidRPr="00D615BE">
        <w:rPr>
          <w:b/>
          <w:i/>
          <w:sz w:val="28"/>
          <w:szCs w:val="28"/>
        </w:rPr>
        <w:t xml:space="preserve"> </w:t>
      </w:r>
      <w:r w:rsidR="00801B4E" w:rsidRPr="00D615BE">
        <w:rPr>
          <w:b/>
          <w:i/>
          <w:sz w:val="28"/>
          <w:szCs w:val="28"/>
        </w:rPr>
        <w:t>8237</w:t>
      </w:r>
    </w:p>
    <w:p w14:paraId="333F0EAB" w14:textId="77777777" w:rsidR="00213C6D" w:rsidRPr="009E5698" w:rsidRDefault="00213C6D" w:rsidP="00195DF0">
      <w:pPr>
        <w:widowControl w:val="0"/>
        <w:spacing w:line="360" w:lineRule="auto"/>
        <w:jc w:val="both"/>
        <w:rPr>
          <w:rFonts w:ascii="Arial" w:hAnsi="Arial" w:cs="Arial"/>
          <w:i/>
          <w:sz w:val="24"/>
          <w:szCs w:val="24"/>
        </w:rPr>
      </w:pPr>
      <w:r w:rsidRPr="009E5698">
        <w:rPr>
          <w:rFonts w:ascii="Arial" w:hAnsi="Arial" w:cs="Arial"/>
          <w:b/>
          <w:i/>
          <w:sz w:val="24"/>
          <w:szCs w:val="24"/>
        </w:rPr>
        <w:t>Mensagem</w:t>
      </w:r>
      <w:r w:rsidRPr="009E5698">
        <w:rPr>
          <w:rFonts w:ascii="Arial" w:hAnsi="Arial" w:cs="Arial"/>
          <w:i/>
          <w:sz w:val="24"/>
          <w:szCs w:val="24"/>
        </w:rPr>
        <w:t>:</w:t>
      </w:r>
      <w:r w:rsidRPr="009E5698">
        <w:rPr>
          <w:rFonts w:ascii="Arial" w:hAnsi="Arial" w:cs="Arial"/>
          <w:b/>
          <w:bCs/>
          <w:i/>
          <w:sz w:val="24"/>
          <w:szCs w:val="24"/>
        </w:rPr>
        <w:t xml:space="preserve"> </w:t>
      </w:r>
      <w:r w:rsidRPr="009E5698">
        <w:rPr>
          <w:rFonts w:ascii="Arial" w:hAnsi="Arial" w:cs="Arial"/>
          <w:i/>
          <w:sz w:val="24"/>
          <w:szCs w:val="24"/>
        </w:rPr>
        <w:t xml:space="preserve">“Restos a Pagar Processados Transferidos informado no </w:t>
      </w:r>
      <w:r w:rsidR="00661FEE" w:rsidRPr="009E5698">
        <w:rPr>
          <w:rFonts w:ascii="Arial" w:hAnsi="Arial" w:cs="Arial"/>
          <w:i/>
          <w:sz w:val="24"/>
          <w:szCs w:val="24"/>
        </w:rPr>
        <w:t>Conta Corrente</w:t>
      </w:r>
      <w:r w:rsidRPr="009E5698">
        <w:rPr>
          <w:rFonts w:ascii="Arial" w:hAnsi="Arial" w:cs="Arial"/>
          <w:i/>
          <w:sz w:val="24"/>
          <w:szCs w:val="24"/>
        </w:rPr>
        <w:t xml:space="preserve"> 17, </w:t>
      </w:r>
      <w:r w:rsidR="00661FEE" w:rsidRPr="009E5698">
        <w:rPr>
          <w:rFonts w:ascii="Arial" w:hAnsi="Arial" w:cs="Arial"/>
          <w:i/>
          <w:sz w:val="24"/>
          <w:szCs w:val="24"/>
        </w:rPr>
        <w:t>Conta Contábil</w:t>
      </w:r>
      <w:r w:rsidRPr="009E5698">
        <w:rPr>
          <w:rFonts w:ascii="Arial" w:hAnsi="Arial" w:cs="Arial"/>
          <w:i/>
          <w:sz w:val="24"/>
          <w:szCs w:val="24"/>
        </w:rPr>
        <w:t xml:space="preserve">  632600000  inexistente no </w:t>
      </w:r>
      <w:r w:rsidR="00661FEE" w:rsidRPr="009E5698">
        <w:rPr>
          <w:rFonts w:ascii="Arial" w:hAnsi="Arial" w:cs="Arial"/>
          <w:i/>
          <w:sz w:val="24"/>
          <w:szCs w:val="24"/>
        </w:rPr>
        <w:t>Conta Corrente</w:t>
      </w:r>
      <w:r w:rsidRPr="009E5698">
        <w:rPr>
          <w:rFonts w:ascii="Arial" w:hAnsi="Arial" w:cs="Arial"/>
          <w:i/>
          <w:sz w:val="24"/>
          <w:szCs w:val="24"/>
        </w:rPr>
        <w:t xml:space="preserve"> 17, na </w:t>
      </w:r>
      <w:r w:rsidR="00661FEE" w:rsidRPr="009E5698">
        <w:rPr>
          <w:rFonts w:ascii="Arial" w:hAnsi="Arial" w:cs="Arial"/>
          <w:i/>
          <w:sz w:val="24"/>
          <w:szCs w:val="24"/>
        </w:rPr>
        <w:t>Conta Contábil</w:t>
      </w:r>
      <w:r w:rsidRPr="009E5698">
        <w:rPr>
          <w:rFonts w:ascii="Arial" w:hAnsi="Arial" w:cs="Arial"/>
          <w:i/>
          <w:sz w:val="24"/>
          <w:szCs w:val="24"/>
        </w:rPr>
        <w:t xml:space="preserve"> 632100000</w:t>
      </w:r>
      <w:r w:rsidR="009E5698">
        <w:rPr>
          <w:rFonts w:ascii="Arial" w:hAnsi="Arial" w:cs="Arial"/>
          <w:i/>
          <w:sz w:val="24"/>
          <w:szCs w:val="24"/>
        </w:rPr>
        <w:t> </w:t>
      </w:r>
      <w:r w:rsidR="009E5698">
        <w:rPr>
          <w:rFonts w:ascii="Arial" w:hAnsi="Arial" w:cs="Arial"/>
          <w:i/>
          <w:sz w:val="24"/>
          <w:szCs w:val="24"/>
        </w:rPr>
        <w:noBreakHyphen/>
        <w:t> </w:t>
      </w:r>
      <w:r w:rsidRPr="009E5698">
        <w:rPr>
          <w:rFonts w:ascii="Arial" w:hAnsi="Arial" w:cs="Arial"/>
          <w:i/>
          <w:sz w:val="24"/>
          <w:szCs w:val="24"/>
        </w:rPr>
        <w:t>RP Processados a Pagar”.</w:t>
      </w:r>
    </w:p>
    <w:p w14:paraId="152273CA" w14:textId="313C34E0" w:rsidR="00213C6D" w:rsidRDefault="00213C6D" w:rsidP="00195DF0">
      <w:pPr>
        <w:pStyle w:val="Default"/>
        <w:widowControl w:val="0"/>
        <w:jc w:val="both"/>
        <w:rPr>
          <w:rFonts w:ascii="Arial" w:hAnsi="Arial" w:cs="Arial"/>
          <w:color w:val="auto"/>
        </w:rPr>
      </w:pPr>
    </w:p>
    <w:p w14:paraId="240E48E0" w14:textId="77777777" w:rsidR="00391C0B" w:rsidRPr="001314F9" w:rsidRDefault="00391C0B" w:rsidP="00195DF0">
      <w:pPr>
        <w:pStyle w:val="Default"/>
        <w:widowControl w:val="0"/>
        <w:jc w:val="both"/>
        <w:rPr>
          <w:rFonts w:ascii="Arial" w:hAnsi="Arial" w:cs="Arial"/>
          <w:color w:val="auto"/>
        </w:rPr>
      </w:pPr>
    </w:p>
    <w:p w14:paraId="6247473F" w14:textId="58854D10" w:rsidR="00D17A94" w:rsidRPr="00D615BE" w:rsidRDefault="00637005" w:rsidP="00195DF0">
      <w:pPr>
        <w:widowControl w:val="0"/>
        <w:spacing w:line="360" w:lineRule="auto"/>
        <w:jc w:val="both"/>
        <w:rPr>
          <w:rFonts w:ascii="Arial" w:hAnsi="Arial" w:cs="Arial"/>
          <w:sz w:val="24"/>
          <w:szCs w:val="24"/>
        </w:rPr>
      </w:pPr>
      <w:r>
        <w:rPr>
          <w:rFonts w:ascii="Arial" w:hAnsi="Arial" w:cs="Arial"/>
          <w:sz w:val="24"/>
          <w:szCs w:val="24"/>
        </w:rPr>
        <w:t>5</w:t>
      </w:r>
      <w:r w:rsidR="00213C6D" w:rsidRPr="009E5698">
        <w:rPr>
          <w:rFonts w:ascii="Arial" w:hAnsi="Arial" w:cs="Arial"/>
          <w:sz w:val="24"/>
          <w:szCs w:val="24"/>
        </w:rPr>
        <w:t xml:space="preserve"> Verificar se o valor informado na </w:t>
      </w:r>
      <w:r w:rsidR="00661FEE" w:rsidRPr="009E5698">
        <w:rPr>
          <w:rFonts w:ascii="Arial" w:hAnsi="Arial" w:cs="Arial"/>
          <w:sz w:val="24"/>
          <w:szCs w:val="24"/>
        </w:rPr>
        <w:t>Conta Corrente</w:t>
      </w:r>
      <w:r w:rsidR="00213C6D" w:rsidRPr="009E5698">
        <w:rPr>
          <w:rFonts w:ascii="Arial" w:hAnsi="Arial" w:cs="Arial"/>
          <w:sz w:val="24"/>
          <w:szCs w:val="24"/>
        </w:rPr>
        <w:t xml:space="preserve"> 17, </w:t>
      </w:r>
      <w:r w:rsidR="00661FEE" w:rsidRPr="009E5698">
        <w:rPr>
          <w:rFonts w:ascii="Arial" w:hAnsi="Arial" w:cs="Arial"/>
          <w:sz w:val="24"/>
          <w:szCs w:val="24"/>
        </w:rPr>
        <w:t>Conta Contábil</w:t>
      </w:r>
      <w:r w:rsidR="00213C6D" w:rsidRPr="009E5698">
        <w:rPr>
          <w:rFonts w:ascii="Arial" w:hAnsi="Arial" w:cs="Arial"/>
          <w:sz w:val="24"/>
          <w:szCs w:val="24"/>
        </w:rPr>
        <w:t xml:space="preserve">  632600000</w:t>
      </w:r>
      <w:r w:rsidR="009E5698">
        <w:rPr>
          <w:rFonts w:ascii="Arial" w:hAnsi="Arial" w:cs="Arial"/>
          <w:sz w:val="24"/>
          <w:szCs w:val="24"/>
        </w:rPr>
        <w:t> </w:t>
      </w:r>
      <w:r w:rsidR="009E5698">
        <w:rPr>
          <w:rFonts w:ascii="Arial" w:hAnsi="Arial" w:cs="Arial"/>
          <w:sz w:val="24"/>
          <w:szCs w:val="24"/>
        </w:rPr>
        <w:noBreakHyphen/>
        <w:t> </w:t>
      </w:r>
      <w:r w:rsidR="00213C6D" w:rsidRPr="009E5698">
        <w:rPr>
          <w:rFonts w:ascii="Arial" w:hAnsi="Arial" w:cs="Arial"/>
          <w:sz w:val="24"/>
          <w:szCs w:val="24"/>
        </w:rPr>
        <w:t xml:space="preserve">RP Processados Transferidos, quando valor informado no campo “Movimento a Crédito” maior que zero, para a chave </w:t>
      </w:r>
      <w:r w:rsidR="00213C6D" w:rsidRPr="005164F5">
        <w:rPr>
          <w:rFonts w:ascii="Arial" w:hAnsi="Arial" w:cs="Arial"/>
          <w:sz w:val="24"/>
          <w:szCs w:val="24"/>
        </w:rPr>
        <w:t>(</w:t>
      </w:r>
      <w:r w:rsidR="00B86806" w:rsidRPr="005164F5">
        <w:rPr>
          <w:rFonts w:ascii="Arial" w:hAnsi="Arial" w:cs="Arial"/>
          <w:sz w:val="24"/>
          <w:szCs w:val="24"/>
        </w:rPr>
        <w:t>Código da Unidade Gestora de Origem/</w:t>
      </w:r>
      <w:r w:rsidR="001F4F2C" w:rsidRPr="005164F5">
        <w:rPr>
          <w:rFonts w:ascii="Arial" w:hAnsi="Arial" w:cs="Arial"/>
          <w:sz w:val="24"/>
          <w:szCs w:val="24"/>
        </w:rPr>
        <w:t>Número</w:t>
      </w:r>
      <w:r w:rsidR="00213C6D" w:rsidRPr="005164F5">
        <w:rPr>
          <w:rFonts w:ascii="Arial" w:hAnsi="Arial" w:cs="Arial"/>
          <w:sz w:val="24"/>
          <w:szCs w:val="24"/>
        </w:rPr>
        <w:t xml:space="preserve"> </w:t>
      </w:r>
      <w:r w:rsidR="00213C6D" w:rsidRPr="009E5698">
        <w:rPr>
          <w:rFonts w:ascii="Arial" w:hAnsi="Arial" w:cs="Arial"/>
          <w:sz w:val="24"/>
          <w:szCs w:val="24"/>
        </w:rPr>
        <w:t>do Empenho/Ano do Empenho</w:t>
      </w:r>
      <w:r w:rsidR="00D042D1" w:rsidRPr="00B04D63">
        <w:rPr>
          <w:rFonts w:ascii="Arial" w:hAnsi="Arial" w:cs="Arial"/>
          <w:sz w:val="24"/>
          <w:szCs w:val="24"/>
        </w:rPr>
        <w:t>/CodigoGrupoFonteDestinacaoRecursos/CodigoEspecificacaoFontesDestinacoesRecursos/CodigoDetalhamentoFontesDestinacoesRecursos/</w:t>
      </w:r>
      <w:r w:rsidR="00D042D1" w:rsidRPr="00D615BE">
        <w:rPr>
          <w:rFonts w:ascii="Arial" w:hAnsi="Arial" w:cs="Arial"/>
          <w:sz w:val="24"/>
          <w:szCs w:val="24"/>
        </w:rPr>
        <w:t>CodigoComplementoFontesDestinacoesRecursos/NumLiquidacao/AnoLiquidacao/DataLiquidacao/DataVencimento</w:t>
      </w:r>
      <w:r w:rsidR="00264366" w:rsidRPr="00D615BE">
        <w:rPr>
          <w:rFonts w:ascii="Arial" w:hAnsi="Arial" w:cs="Arial"/>
          <w:sz w:val="24"/>
          <w:szCs w:val="24"/>
        </w:rPr>
        <w:t>/LiquidacaoDespesaModuloCidadesFolha/TipoFolha/CodigoFolha</w:t>
      </w:r>
      <w:r w:rsidR="00213C6D" w:rsidRPr="00D615BE">
        <w:rPr>
          <w:rFonts w:ascii="Arial" w:hAnsi="Arial" w:cs="Arial"/>
          <w:sz w:val="24"/>
          <w:szCs w:val="24"/>
        </w:rPr>
        <w:t xml:space="preserve">), campo “Movimento Crédito” é menor ou igual ao informado na </w:t>
      </w:r>
      <w:r w:rsidR="00661FEE" w:rsidRPr="00D615BE">
        <w:rPr>
          <w:rFonts w:ascii="Arial" w:hAnsi="Arial" w:cs="Arial"/>
          <w:sz w:val="24"/>
          <w:szCs w:val="24"/>
        </w:rPr>
        <w:t>Conta Corrente</w:t>
      </w:r>
      <w:r w:rsidR="00213C6D" w:rsidRPr="00D615BE">
        <w:rPr>
          <w:rFonts w:ascii="Arial" w:hAnsi="Arial" w:cs="Arial"/>
          <w:sz w:val="24"/>
          <w:szCs w:val="24"/>
        </w:rPr>
        <w:t xml:space="preserve"> 17, na </w:t>
      </w:r>
      <w:r w:rsidR="00661FEE" w:rsidRPr="00D615BE">
        <w:rPr>
          <w:rFonts w:ascii="Arial" w:hAnsi="Arial" w:cs="Arial"/>
          <w:sz w:val="24"/>
          <w:szCs w:val="24"/>
        </w:rPr>
        <w:t>Conta Contábil</w:t>
      </w:r>
      <w:r w:rsidR="00213C6D" w:rsidRPr="00D615BE">
        <w:rPr>
          <w:rFonts w:ascii="Arial" w:hAnsi="Arial" w:cs="Arial"/>
          <w:sz w:val="24"/>
          <w:szCs w:val="24"/>
        </w:rPr>
        <w:t xml:space="preserve"> 632100000</w:t>
      </w:r>
      <w:r w:rsidR="009E5698" w:rsidRPr="00D615BE">
        <w:rPr>
          <w:rFonts w:ascii="Arial" w:hAnsi="Arial" w:cs="Arial"/>
          <w:sz w:val="24"/>
          <w:szCs w:val="24"/>
        </w:rPr>
        <w:t> </w:t>
      </w:r>
      <w:r w:rsidR="009E5698" w:rsidRPr="00D615BE">
        <w:rPr>
          <w:rFonts w:ascii="Arial" w:hAnsi="Arial" w:cs="Arial"/>
          <w:sz w:val="24"/>
          <w:szCs w:val="24"/>
        </w:rPr>
        <w:noBreakHyphen/>
        <w:t> </w:t>
      </w:r>
      <w:r w:rsidR="00213C6D" w:rsidRPr="00D615BE">
        <w:rPr>
          <w:rFonts w:ascii="Arial" w:hAnsi="Arial" w:cs="Arial"/>
          <w:sz w:val="24"/>
          <w:szCs w:val="24"/>
        </w:rPr>
        <w:t xml:space="preserve">RP Processados a Pagar, campo “Saldo Inicial”, mais o valor informado no campo “Movimento Crédito” nesta </w:t>
      </w:r>
      <w:r w:rsidR="00661FEE" w:rsidRPr="00D615BE">
        <w:rPr>
          <w:rFonts w:ascii="Arial" w:hAnsi="Arial" w:cs="Arial"/>
          <w:sz w:val="24"/>
          <w:szCs w:val="24"/>
        </w:rPr>
        <w:t>Conta Contábil</w:t>
      </w:r>
      <w:r w:rsidR="00213C6D" w:rsidRPr="00D615BE">
        <w:rPr>
          <w:rFonts w:ascii="Arial" w:hAnsi="Arial" w:cs="Arial"/>
          <w:sz w:val="24"/>
          <w:szCs w:val="24"/>
        </w:rPr>
        <w:t>, para a mesma chave. (</w:t>
      </w:r>
      <w:r w:rsidR="00213C6D" w:rsidRPr="00D615BE">
        <w:rPr>
          <w:rFonts w:ascii="Arial" w:hAnsi="Arial" w:cs="Arial"/>
          <w:sz w:val="24"/>
          <w:szCs w:val="24"/>
          <w:u w:val="single"/>
        </w:rPr>
        <w:t>Consistência Indicativa</w:t>
      </w:r>
      <w:r w:rsidR="00213C6D" w:rsidRPr="00D615BE">
        <w:rPr>
          <w:rFonts w:ascii="Arial" w:hAnsi="Arial" w:cs="Arial"/>
          <w:sz w:val="24"/>
          <w:szCs w:val="24"/>
        </w:rPr>
        <w:t xml:space="preserve">)  </w:t>
      </w:r>
      <w:r w:rsidR="00D042D1" w:rsidRPr="00D615BE">
        <w:rPr>
          <w:b/>
          <w:i/>
          <w:sz w:val="28"/>
          <w:szCs w:val="28"/>
        </w:rPr>
        <w:t xml:space="preserve">ERRO </w:t>
      </w:r>
      <w:r w:rsidR="00857332" w:rsidRPr="00D615BE">
        <w:rPr>
          <w:b/>
          <w:i/>
          <w:sz w:val="28"/>
          <w:szCs w:val="28"/>
        </w:rPr>
        <w:t>8238</w:t>
      </w:r>
    </w:p>
    <w:p w14:paraId="315EAC22" w14:textId="77777777" w:rsidR="00213C6D" w:rsidRPr="009E5698" w:rsidRDefault="00213C6D" w:rsidP="00195DF0">
      <w:pPr>
        <w:widowControl w:val="0"/>
        <w:spacing w:line="360" w:lineRule="auto"/>
        <w:jc w:val="both"/>
        <w:rPr>
          <w:rFonts w:ascii="Arial" w:hAnsi="Arial" w:cs="Arial"/>
          <w:i/>
          <w:sz w:val="24"/>
          <w:szCs w:val="24"/>
        </w:rPr>
      </w:pPr>
      <w:r w:rsidRPr="00D615BE">
        <w:rPr>
          <w:rFonts w:ascii="Arial" w:hAnsi="Arial" w:cs="Arial"/>
          <w:b/>
          <w:i/>
          <w:sz w:val="24"/>
          <w:szCs w:val="24"/>
        </w:rPr>
        <w:t>Mensagem:</w:t>
      </w:r>
      <w:r w:rsidRPr="00D615BE">
        <w:rPr>
          <w:rFonts w:ascii="Arial" w:hAnsi="Arial" w:cs="Arial"/>
          <w:i/>
          <w:sz w:val="24"/>
          <w:szCs w:val="24"/>
        </w:rPr>
        <w:t xml:space="preserve"> “Valor da Transferência de RP Processado, </w:t>
      </w:r>
      <w:r w:rsidR="00661FEE" w:rsidRPr="00D615BE">
        <w:rPr>
          <w:rFonts w:ascii="Arial" w:hAnsi="Arial" w:cs="Arial"/>
          <w:i/>
          <w:sz w:val="24"/>
          <w:szCs w:val="24"/>
        </w:rPr>
        <w:t>Conta Corrente</w:t>
      </w:r>
      <w:r w:rsidRPr="00D615BE">
        <w:rPr>
          <w:rFonts w:ascii="Arial" w:hAnsi="Arial" w:cs="Arial"/>
          <w:i/>
          <w:sz w:val="24"/>
          <w:szCs w:val="24"/>
        </w:rPr>
        <w:t xml:space="preserve"> 17, </w:t>
      </w:r>
      <w:r w:rsidR="00661FEE" w:rsidRPr="00D615BE">
        <w:rPr>
          <w:rFonts w:ascii="Arial" w:hAnsi="Arial" w:cs="Arial"/>
          <w:i/>
          <w:sz w:val="24"/>
          <w:szCs w:val="24"/>
        </w:rPr>
        <w:t>Conta Contábil</w:t>
      </w:r>
      <w:r w:rsidRPr="00D615BE">
        <w:rPr>
          <w:rFonts w:ascii="Arial" w:hAnsi="Arial" w:cs="Arial"/>
          <w:i/>
          <w:sz w:val="24"/>
          <w:szCs w:val="24"/>
        </w:rPr>
        <w:t xml:space="preserve"> </w:t>
      </w:r>
      <w:r w:rsidRPr="009E5698">
        <w:rPr>
          <w:rFonts w:ascii="Arial" w:hAnsi="Arial" w:cs="Arial"/>
          <w:i/>
          <w:sz w:val="24"/>
          <w:szCs w:val="24"/>
        </w:rPr>
        <w:t xml:space="preserve">632600000 maior que o valor do RP Processado a Pagar, </w:t>
      </w:r>
      <w:r w:rsidR="00661FEE" w:rsidRPr="009E5698">
        <w:rPr>
          <w:rFonts w:ascii="Arial" w:hAnsi="Arial" w:cs="Arial"/>
          <w:i/>
          <w:sz w:val="24"/>
          <w:szCs w:val="24"/>
        </w:rPr>
        <w:t>Conta Corrente</w:t>
      </w:r>
      <w:r w:rsidRPr="009E5698">
        <w:rPr>
          <w:rFonts w:ascii="Arial" w:hAnsi="Arial" w:cs="Arial"/>
          <w:i/>
          <w:sz w:val="24"/>
          <w:szCs w:val="24"/>
        </w:rPr>
        <w:t xml:space="preserve"> 17, </w:t>
      </w:r>
      <w:r w:rsidR="00661FEE" w:rsidRPr="009E5698">
        <w:rPr>
          <w:rFonts w:ascii="Arial" w:hAnsi="Arial" w:cs="Arial"/>
          <w:i/>
          <w:sz w:val="24"/>
          <w:szCs w:val="24"/>
        </w:rPr>
        <w:t>Conta Contábil</w:t>
      </w:r>
      <w:r w:rsidRPr="009E5698">
        <w:rPr>
          <w:rFonts w:ascii="Arial" w:hAnsi="Arial" w:cs="Arial"/>
          <w:i/>
          <w:sz w:val="24"/>
          <w:szCs w:val="24"/>
        </w:rPr>
        <w:t xml:space="preserve"> 632100000.”</w:t>
      </w:r>
    </w:p>
    <w:p w14:paraId="17FE6F2B" w14:textId="77777777" w:rsidR="00213C6D" w:rsidRPr="001314F9" w:rsidRDefault="00213C6D" w:rsidP="00195DF0">
      <w:pPr>
        <w:pStyle w:val="Default"/>
        <w:widowControl w:val="0"/>
        <w:jc w:val="both"/>
        <w:rPr>
          <w:rFonts w:ascii="Arial" w:hAnsi="Arial" w:cs="Arial"/>
          <w:color w:val="auto"/>
        </w:rPr>
      </w:pPr>
    </w:p>
    <w:p w14:paraId="622CEB7F" w14:textId="5F3871BA" w:rsidR="00213C6D" w:rsidRPr="006A0451" w:rsidRDefault="00637005" w:rsidP="00195DF0">
      <w:pPr>
        <w:widowControl w:val="0"/>
        <w:spacing w:line="360" w:lineRule="auto"/>
        <w:jc w:val="both"/>
        <w:rPr>
          <w:b/>
          <w:i/>
          <w:sz w:val="28"/>
          <w:szCs w:val="28"/>
        </w:rPr>
      </w:pPr>
      <w:r>
        <w:rPr>
          <w:rFonts w:ascii="Arial" w:hAnsi="Arial" w:cs="Arial"/>
          <w:sz w:val="24"/>
          <w:szCs w:val="24"/>
        </w:rPr>
        <w:t>6</w:t>
      </w:r>
      <w:r w:rsidR="00B92971">
        <w:rPr>
          <w:rFonts w:ascii="Arial" w:hAnsi="Arial" w:cs="Arial"/>
          <w:sz w:val="24"/>
          <w:szCs w:val="24"/>
        </w:rPr>
        <w:t> </w:t>
      </w:r>
      <w:r w:rsidR="00213C6D" w:rsidRPr="009E5698">
        <w:rPr>
          <w:rFonts w:ascii="Arial" w:hAnsi="Arial" w:cs="Arial"/>
          <w:sz w:val="24"/>
          <w:szCs w:val="24"/>
        </w:rPr>
        <w:t xml:space="preserve">O saldo final na </w:t>
      </w:r>
      <w:r w:rsidR="00661FEE" w:rsidRPr="009E5698">
        <w:rPr>
          <w:rFonts w:ascii="Arial" w:hAnsi="Arial" w:cs="Arial"/>
          <w:sz w:val="24"/>
          <w:szCs w:val="24"/>
        </w:rPr>
        <w:t>Conta Corrente</w:t>
      </w:r>
      <w:r w:rsidR="00213C6D" w:rsidRPr="009E5698">
        <w:rPr>
          <w:rFonts w:ascii="Arial" w:hAnsi="Arial" w:cs="Arial"/>
          <w:sz w:val="24"/>
          <w:szCs w:val="24"/>
        </w:rPr>
        <w:t xml:space="preserve"> 17, </w:t>
      </w:r>
      <w:r w:rsidR="00661FEE" w:rsidRPr="009E5698">
        <w:rPr>
          <w:rFonts w:ascii="Arial" w:hAnsi="Arial" w:cs="Arial"/>
          <w:sz w:val="24"/>
          <w:szCs w:val="24"/>
        </w:rPr>
        <w:t>Conta Contábil</w:t>
      </w:r>
      <w:r w:rsidR="00213C6D" w:rsidRPr="009E5698">
        <w:rPr>
          <w:rFonts w:ascii="Arial" w:hAnsi="Arial" w:cs="Arial"/>
          <w:sz w:val="24"/>
          <w:szCs w:val="24"/>
        </w:rPr>
        <w:t xml:space="preserve">  632700000</w:t>
      </w:r>
      <w:r w:rsidR="00B92971">
        <w:rPr>
          <w:rFonts w:ascii="Arial" w:hAnsi="Arial" w:cs="Arial"/>
          <w:sz w:val="24"/>
          <w:szCs w:val="24"/>
        </w:rPr>
        <w:t> </w:t>
      </w:r>
      <w:r w:rsidR="00B92971">
        <w:rPr>
          <w:rFonts w:ascii="Arial" w:hAnsi="Arial" w:cs="Arial"/>
          <w:sz w:val="24"/>
          <w:szCs w:val="24"/>
        </w:rPr>
        <w:noBreakHyphen/>
        <w:t> </w:t>
      </w:r>
      <w:r w:rsidR="00213C6D" w:rsidRPr="009E5698">
        <w:rPr>
          <w:rFonts w:ascii="Arial" w:hAnsi="Arial" w:cs="Arial"/>
          <w:sz w:val="24"/>
          <w:szCs w:val="24"/>
        </w:rPr>
        <w:t xml:space="preserve">RP Processados – </w:t>
      </w:r>
      <w:r w:rsidR="00213C6D" w:rsidRPr="009E5698">
        <w:rPr>
          <w:rFonts w:ascii="Arial" w:hAnsi="Arial" w:cs="Arial"/>
          <w:sz w:val="24"/>
          <w:szCs w:val="24"/>
        </w:rPr>
        <w:lastRenderedPageBreak/>
        <w:t xml:space="preserve">Inscrição no Exercício, no  BALANCORR.XML deverá ser  igual a zero no período compreendido nos meses 01 </w:t>
      </w:r>
      <w:r w:rsidR="00213C6D" w:rsidRPr="007B1EB0">
        <w:rPr>
          <w:rFonts w:ascii="Arial" w:hAnsi="Arial" w:cs="Arial"/>
          <w:sz w:val="24"/>
          <w:szCs w:val="24"/>
        </w:rPr>
        <w:t xml:space="preserve">a </w:t>
      </w:r>
      <w:r w:rsidR="005164F5" w:rsidRPr="007B1EB0">
        <w:rPr>
          <w:rFonts w:ascii="Arial" w:hAnsi="Arial" w:cs="Arial"/>
          <w:sz w:val="24"/>
          <w:szCs w:val="24"/>
        </w:rPr>
        <w:t xml:space="preserve">11 </w:t>
      </w:r>
      <w:r w:rsidR="00213C6D" w:rsidRPr="007B1EB0">
        <w:rPr>
          <w:rFonts w:ascii="Arial" w:hAnsi="Arial" w:cs="Arial"/>
          <w:sz w:val="24"/>
          <w:szCs w:val="24"/>
        </w:rPr>
        <w:t>do exercício</w:t>
      </w:r>
      <w:r w:rsidR="00213C6D" w:rsidRPr="009E5698">
        <w:rPr>
          <w:rFonts w:ascii="Arial" w:hAnsi="Arial" w:cs="Arial"/>
          <w:sz w:val="24"/>
          <w:szCs w:val="24"/>
        </w:rPr>
        <w:t>. (</w:t>
      </w:r>
      <w:r w:rsidR="00213C6D" w:rsidRPr="003858C8">
        <w:rPr>
          <w:rFonts w:ascii="Arial" w:hAnsi="Arial" w:cs="Arial"/>
          <w:sz w:val="24"/>
          <w:szCs w:val="24"/>
          <w:u w:val="single"/>
        </w:rPr>
        <w:t xml:space="preserve">Consistência </w:t>
      </w:r>
      <w:r w:rsidR="00072CA8" w:rsidRPr="003858C8">
        <w:rPr>
          <w:rFonts w:ascii="Arial" w:hAnsi="Arial" w:cs="Arial"/>
          <w:sz w:val="24"/>
          <w:szCs w:val="24"/>
          <w:u w:val="single"/>
        </w:rPr>
        <w:t>Impeditiva</w:t>
      </w:r>
      <w:r w:rsidR="00213C6D" w:rsidRPr="003858C8">
        <w:rPr>
          <w:rFonts w:ascii="Arial" w:hAnsi="Arial" w:cs="Arial"/>
          <w:sz w:val="24"/>
          <w:szCs w:val="24"/>
        </w:rPr>
        <w:t xml:space="preserve">) </w:t>
      </w:r>
      <w:r w:rsidR="007B1EB0" w:rsidRPr="003858C8">
        <w:rPr>
          <w:b/>
          <w:i/>
          <w:sz w:val="28"/>
          <w:szCs w:val="28"/>
        </w:rPr>
        <w:t xml:space="preserve">ERRO </w:t>
      </w:r>
      <w:r w:rsidR="005F4800" w:rsidRPr="003858C8">
        <w:rPr>
          <w:b/>
          <w:i/>
          <w:sz w:val="28"/>
          <w:szCs w:val="28"/>
        </w:rPr>
        <w:t>4261</w:t>
      </w:r>
    </w:p>
    <w:p w14:paraId="70535A26" w14:textId="77777777" w:rsidR="00213C6D" w:rsidRPr="00B92971" w:rsidRDefault="00213C6D" w:rsidP="00195DF0">
      <w:pPr>
        <w:widowControl w:val="0"/>
        <w:spacing w:line="360" w:lineRule="auto"/>
        <w:jc w:val="both"/>
        <w:rPr>
          <w:rFonts w:ascii="Arial" w:hAnsi="Arial" w:cs="Arial"/>
          <w:i/>
          <w:sz w:val="24"/>
          <w:szCs w:val="24"/>
        </w:rPr>
      </w:pPr>
      <w:r w:rsidRPr="00B92971">
        <w:rPr>
          <w:rFonts w:ascii="Arial" w:hAnsi="Arial" w:cs="Arial"/>
          <w:b/>
          <w:sz w:val="24"/>
          <w:szCs w:val="24"/>
        </w:rPr>
        <w:t>Mensagem:</w:t>
      </w:r>
      <w:r w:rsidRPr="00B92971">
        <w:rPr>
          <w:rFonts w:ascii="Arial" w:hAnsi="Arial" w:cs="Arial"/>
          <w:sz w:val="24"/>
          <w:szCs w:val="24"/>
        </w:rPr>
        <w:t xml:space="preserve"> </w:t>
      </w:r>
      <w:r w:rsidRPr="00B92971">
        <w:rPr>
          <w:rFonts w:ascii="Arial" w:hAnsi="Arial" w:cs="Arial"/>
          <w:i/>
          <w:sz w:val="24"/>
          <w:szCs w:val="24"/>
        </w:rPr>
        <w:t>"O valor</w:t>
      </w:r>
      <w:r w:rsidRPr="00B92971">
        <w:rPr>
          <w:rFonts w:ascii="Arial" w:hAnsi="Arial" w:cs="Arial"/>
          <w:sz w:val="24"/>
          <w:szCs w:val="24"/>
        </w:rPr>
        <w:t xml:space="preserve"> </w:t>
      </w:r>
      <w:r w:rsidRPr="00B92971">
        <w:rPr>
          <w:rFonts w:ascii="Arial" w:hAnsi="Arial" w:cs="Arial"/>
          <w:i/>
          <w:sz w:val="24"/>
          <w:szCs w:val="24"/>
        </w:rPr>
        <w:t xml:space="preserve">Inscrição de Restos a Pagar Processados, </w:t>
      </w:r>
      <w:r w:rsidR="00661FEE" w:rsidRPr="00B92971">
        <w:rPr>
          <w:rFonts w:ascii="Arial" w:hAnsi="Arial" w:cs="Arial"/>
          <w:i/>
          <w:sz w:val="24"/>
          <w:szCs w:val="24"/>
        </w:rPr>
        <w:t>Conta Contábil</w:t>
      </w:r>
      <w:r w:rsidRPr="00B92971">
        <w:rPr>
          <w:rFonts w:ascii="Arial" w:hAnsi="Arial" w:cs="Arial"/>
          <w:i/>
          <w:sz w:val="24"/>
          <w:szCs w:val="24"/>
        </w:rPr>
        <w:t xml:space="preserve">  632700000, </w:t>
      </w:r>
      <w:r w:rsidR="00661FEE" w:rsidRPr="00B92971">
        <w:rPr>
          <w:rFonts w:ascii="Arial" w:hAnsi="Arial" w:cs="Arial"/>
          <w:i/>
          <w:sz w:val="24"/>
          <w:szCs w:val="24"/>
        </w:rPr>
        <w:t>Conta Corrente</w:t>
      </w:r>
      <w:r w:rsidRPr="00B92971">
        <w:rPr>
          <w:rFonts w:ascii="Arial" w:hAnsi="Arial" w:cs="Arial"/>
          <w:i/>
          <w:sz w:val="24"/>
          <w:szCs w:val="24"/>
        </w:rPr>
        <w:t xml:space="preserve"> 17, efetuado no exercício anterior, deve ser  transferido em janeiro do exercício seguinte para </w:t>
      </w:r>
      <w:r w:rsidR="00661FEE" w:rsidRPr="00B92971">
        <w:rPr>
          <w:rFonts w:ascii="Arial" w:hAnsi="Arial" w:cs="Arial"/>
          <w:i/>
          <w:sz w:val="24"/>
          <w:szCs w:val="24"/>
        </w:rPr>
        <w:t>Conta Contábil</w:t>
      </w:r>
      <w:r w:rsidRPr="00B92971">
        <w:rPr>
          <w:rFonts w:ascii="Arial" w:hAnsi="Arial" w:cs="Arial"/>
          <w:i/>
          <w:sz w:val="24"/>
          <w:szCs w:val="24"/>
        </w:rPr>
        <w:t xml:space="preserve"> 632100000</w:t>
      </w:r>
      <w:r w:rsidR="00501D7F">
        <w:rPr>
          <w:rFonts w:ascii="Arial" w:hAnsi="Arial" w:cs="Arial"/>
          <w:i/>
          <w:sz w:val="24"/>
          <w:szCs w:val="24"/>
        </w:rPr>
        <w:t> </w:t>
      </w:r>
      <w:r w:rsidR="00501D7F">
        <w:rPr>
          <w:rFonts w:ascii="Arial" w:hAnsi="Arial" w:cs="Arial"/>
          <w:i/>
          <w:sz w:val="24"/>
          <w:szCs w:val="24"/>
        </w:rPr>
        <w:noBreakHyphen/>
        <w:t> </w:t>
      </w:r>
      <w:r w:rsidRPr="00B92971">
        <w:rPr>
          <w:rFonts w:ascii="Arial" w:hAnsi="Arial" w:cs="Arial"/>
          <w:i/>
          <w:sz w:val="24"/>
          <w:szCs w:val="24"/>
        </w:rPr>
        <w:t>RP Processados a Pagar".</w:t>
      </w:r>
    </w:p>
    <w:p w14:paraId="48B65D0A" w14:textId="77777777" w:rsidR="00213C6D" w:rsidRDefault="00213C6D" w:rsidP="00195DF0">
      <w:pPr>
        <w:pStyle w:val="Default"/>
        <w:widowControl w:val="0"/>
        <w:jc w:val="both"/>
        <w:rPr>
          <w:rFonts w:ascii="Arial" w:hAnsi="Arial" w:cs="Arial"/>
          <w:b/>
          <w:color w:val="FF0000"/>
        </w:rPr>
      </w:pPr>
    </w:p>
    <w:p w14:paraId="171C1E94" w14:textId="78AE0962" w:rsidR="00953161" w:rsidRPr="00D615BE" w:rsidRDefault="00637005" w:rsidP="00195DF0">
      <w:pPr>
        <w:widowControl w:val="0"/>
        <w:spacing w:line="360" w:lineRule="auto"/>
        <w:jc w:val="both"/>
        <w:rPr>
          <w:b/>
          <w:i/>
          <w:sz w:val="28"/>
          <w:szCs w:val="28"/>
        </w:rPr>
      </w:pPr>
      <w:r>
        <w:rPr>
          <w:rFonts w:ascii="Arial" w:hAnsi="Arial" w:cs="Arial"/>
          <w:sz w:val="24"/>
          <w:szCs w:val="24"/>
        </w:rPr>
        <w:t>7</w:t>
      </w:r>
      <w:r w:rsidR="00953225" w:rsidRPr="006A0451">
        <w:rPr>
          <w:rFonts w:ascii="Arial" w:hAnsi="Arial" w:cs="Arial"/>
          <w:sz w:val="24"/>
          <w:szCs w:val="24"/>
        </w:rPr>
        <w:t xml:space="preserve"> Verificar</w:t>
      </w:r>
      <w:r w:rsidR="00953225" w:rsidRPr="00D615BE">
        <w:rPr>
          <w:rFonts w:ascii="Arial" w:hAnsi="Arial" w:cs="Arial"/>
          <w:sz w:val="24"/>
          <w:szCs w:val="24"/>
        </w:rPr>
        <w:t xml:space="preserve">, no mês </w:t>
      </w:r>
      <w:r w:rsidR="0036016E" w:rsidRPr="00D615BE">
        <w:rPr>
          <w:rFonts w:ascii="Arial" w:hAnsi="Arial" w:cs="Arial"/>
          <w:sz w:val="24"/>
          <w:szCs w:val="24"/>
        </w:rPr>
        <w:t>12</w:t>
      </w:r>
      <w:r w:rsidR="00953225" w:rsidRPr="00D615BE">
        <w:rPr>
          <w:rFonts w:ascii="Arial" w:hAnsi="Arial" w:cs="Arial"/>
          <w:sz w:val="24"/>
          <w:szCs w:val="24"/>
        </w:rPr>
        <w:t>, no Conta</w:t>
      </w:r>
      <w:r w:rsidR="00953225" w:rsidRPr="006A0451">
        <w:rPr>
          <w:rFonts w:ascii="Arial" w:hAnsi="Arial" w:cs="Arial"/>
          <w:sz w:val="24"/>
          <w:szCs w:val="24"/>
        </w:rPr>
        <w:t xml:space="preserve"> Corrente 17, Conta Contábil  632700000 </w:t>
      </w:r>
      <w:r w:rsidR="00953225" w:rsidRPr="006A0451">
        <w:rPr>
          <w:rFonts w:ascii="Arial" w:hAnsi="Arial" w:cs="Arial"/>
          <w:sz w:val="24"/>
          <w:szCs w:val="24"/>
        </w:rPr>
        <w:noBreakHyphen/>
        <w:t xml:space="preserve"> RP Processados -  Inscrição no Exercício, no BALANCORR.XML, se </w:t>
      </w:r>
      <w:r w:rsidR="00C71814" w:rsidRPr="006A0451">
        <w:rPr>
          <w:rFonts w:ascii="Arial" w:hAnsi="Arial" w:cs="Arial"/>
          <w:sz w:val="24"/>
          <w:szCs w:val="24"/>
        </w:rPr>
        <w:t xml:space="preserve">o valor do Saldo Final </w:t>
      </w:r>
      <w:r w:rsidR="00953225" w:rsidRPr="006A0451">
        <w:rPr>
          <w:rFonts w:ascii="Arial" w:hAnsi="Arial" w:cs="Arial"/>
          <w:sz w:val="24"/>
          <w:szCs w:val="24"/>
        </w:rPr>
        <w:t>é igual a</w:t>
      </w:r>
      <w:r w:rsidR="00C71814" w:rsidRPr="006A0451">
        <w:rPr>
          <w:rFonts w:ascii="Arial" w:hAnsi="Arial" w:cs="Arial"/>
          <w:sz w:val="24"/>
          <w:szCs w:val="24"/>
        </w:rPr>
        <w:t xml:space="preserve">o valor do </w:t>
      </w:r>
      <w:r w:rsidR="0036016E" w:rsidRPr="006A0451">
        <w:rPr>
          <w:rFonts w:ascii="Arial" w:hAnsi="Arial" w:cs="Arial"/>
          <w:sz w:val="24"/>
          <w:szCs w:val="24"/>
        </w:rPr>
        <w:t>Saldo Final</w:t>
      </w:r>
      <w:r w:rsidR="00C71814" w:rsidRPr="006A0451">
        <w:rPr>
          <w:rFonts w:ascii="Arial" w:hAnsi="Arial" w:cs="Arial"/>
          <w:sz w:val="24"/>
          <w:szCs w:val="24"/>
        </w:rPr>
        <w:t xml:space="preserve"> informado</w:t>
      </w:r>
      <w:r w:rsidR="00953225" w:rsidRPr="006A0451">
        <w:rPr>
          <w:rFonts w:ascii="Arial" w:hAnsi="Arial" w:cs="Arial"/>
          <w:sz w:val="24"/>
          <w:szCs w:val="24"/>
        </w:rPr>
        <w:t xml:space="preserve"> no Conta Corrente 15, Conta Contábil  622920103 </w:t>
      </w:r>
      <w:r w:rsidR="00953225" w:rsidRPr="006A0451">
        <w:rPr>
          <w:rFonts w:ascii="Arial" w:hAnsi="Arial" w:cs="Arial"/>
          <w:sz w:val="24"/>
          <w:szCs w:val="24"/>
        </w:rPr>
        <w:noBreakHyphen/>
        <w:t> Empenhos Liquidados, no BALANCORR.XML</w:t>
      </w:r>
      <w:r w:rsidR="00C71814" w:rsidRPr="006A0451">
        <w:rPr>
          <w:rFonts w:ascii="Arial" w:hAnsi="Arial" w:cs="Arial"/>
          <w:sz w:val="24"/>
          <w:szCs w:val="24"/>
        </w:rPr>
        <w:t>, para a chave: (Número do Empenho/Ano do Empenho</w:t>
      </w:r>
      <w:r w:rsidR="005768C0" w:rsidRPr="006A0451">
        <w:rPr>
          <w:rFonts w:ascii="Arial" w:hAnsi="Arial" w:cs="Arial"/>
          <w:sz w:val="24"/>
          <w:szCs w:val="24"/>
        </w:rPr>
        <w:t xml:space="preserve">/Número da Liquidação/Ano da Liquidação/Data da Liquidação/Data de </w:t>
      </w:r>
      <w:r w:rsidR="005768C0" w:rsidRPr="00D615BE">
        <w:rPr>
          <w:rFonts w:ascii="Arial" w:hAnsi="Arial" w:cs="Arial"/>
          <w:sz w:val="24"/>
          <w:szCs w:val="24"/>
        </w:rPr>
        <w:t>Vencimento</w:t>
      </w:r>
      <w:r w:rsidR="00264366" w:rsidRPr="00D615BE">
        <w:rPr>
          <w:rFonts w:ascii="Arial" w:hAnsi="Arial" w:cs="Arial"/>
          <w:sz w:val="24"/>
          <w:szCs w:val="24"/>
        </w:rPr>
        <w:t>/LiquidacaoDespesaModuloCidadesFolha/TipoFolha/CodigoFolha</w:t>
      </w:r>
      <w:r w:rsidR="00C71814" w:rsidRPr="00D615BE">
        <w:rPr>
          <w:rFonts w:ascii="Arial" w:hAnsi="Arial" w:cs="Arial"/>
          <w:sz w:val="24"/>
          <w:szCs w:val="24"/>
        </w:rPr>
        <w:t>)</w:t>
      </w:r>
      <w:r w:rsidR="00953225" w:rsidRPr="00D615BE">
        <w:rPr>
          <w:rFonts w:ascii="Arial" w:hAnsi="Arial" w:cs="Arial"/>
          <w:sz w:val="24"/>
          <w:szCs w:val="24"/>
        </w:rPr>
        <w:t>. (</w:t>
      </w:r>
      <w:r w:rsidR="00953225" w:rsidRPr="00D615BE">
        <w:rPr>
          <w:rFonts w:ascii="Arial" w:hAnsi="Arial" w:cs="Arial"/>
          <w:sz w:val="24"/>
          <w:szCs w:val="24"/>
          <w:u w:val="single"/>
        </w:rPr>
        <w:t xml:space="preserve">Consistência </w:t>
      </w:r>
      <w:r w:rsidR="00953225" w:rsidRPr="006A0451">
        <w:rPr>
          <w:rFonts w:ascii="Arial" w:hAnsi="Arial" w:cs="Arial"/>
          <w:sz w:val="24"/>
          <w:szCs w:val="24"/>
          <w:u w:val="single"/>
        </w:rPr>
        <w:t>Impeditiva</w:t>
      </w:r>
      <w:r w:rsidR="00953225" w:rsidRPr="006A0451">
        <w:rPr>
          <w:rFonts w:ascii="Arial" w:hAnsi="Arial" w:cs="Arial"/>
          <w:sz w:val="24"/>
          <w:szCs w:val="24"/>
        </w:rPr>
        <w:t xml:space="preserve">)  </w:t>
      </w:r>
      <w:r w:rsidR="00953161" w:rsidRPr="00D615BE">
        <w:rPr>
          <w:b/>
          <w:i/>
          <w:sz w:val="28"/>
          <w:szCs w:val="28"/>
        </w:rPr>
        <w:t xml:space="preserve">ERRO </w:t>
      </w:r>
      <w:r w:rsidR="00264366" w:rsidRPr="00D615BE">
        <w:rPr>
          <w:b/>
          <w:i/>
          <w:sz w:val="28"/>
          <w:szCs w:val="28"/>
        </w:rPr>
        <w:t xml:space="preserve"> </w:t>
      </w:r>
      <w:r w:rsidR="002B4002" w:rsidRPr="00D615BE">
        <w:rPr>
          <w:b/>
          <w:i/>
          <w:sz w:val="28"/>
          <w:szCs w:val="28"/>
        </w:rPr>
        <w:t>8239</w:t>
      </w:r>
    </w:p>
    <w:p w14:paraId="2CCDD45B" w14:textId="77777777" w:rsidR="000B4F4D" w:rsidRPr="006A0451" w:rsidRDefault="00953161" w:rsidP="00195DF0">
      <w:pPr>
        <w:widowControl w:val="0"/>
        <w:spacing w:line="360" w:lineRule="auto"/>
        <w:jc w:val="both"/>
        <w:rPr>
          <w:rFonts w:ascii="Arial" w:hAnsi="Arial" w:cs="Arial"/>
          <w:b/>
          <w:i/>
          <w:sz w:val="24"/>
          <w:szCs w:val="24"/>
        </w:rPr>
      </w:pPr>
      <w:r w:rsidRPr="006A0451">
        <w:rPr>
          <w:rFonts w:ascii="Arial" w:hAnsi="Arial" w:cs="Arial"/>
          <w:b/>
          <w:i/>
          <w:sz w:val="24"/>
          <w:szCs w:val="24"/>
        </w:rPr>
        <w:t>Obs. Deve ocorrer o erro na divergência do valor ou na ausência da chave na conta contábil 622920103.</w:t>
      </w:r>
    </w:p>
    <w:p w14:paraId="6F997EA7" w14:textId="04803249" w:rsidR="00264366" w:rsidRPr="00D615BE" w:rsidRDefault="00953225" w:rsidP="00195DF0">
      <w:pPr>
        <w:widowControl w:val="0"/>
        <w:spacing w:line="360" w:lineRule="auto"/>
        <w:jc w:val="both"/>
        <w:rPr>
          <w:rFonts w:ascii="Arial" w:hAnsi="Arial" w:cs="Arial"/>
          <w:i/>
          <w:sz w:val="24"/>
          <w:szCs w:val="24"/>
        </w:rPr>
      </w:pPr>
      <w:r w:rsidRPr="006A0451">
        <w:rPr>
          <w:rFonts w:ascii="Arial" w:hAnsi="Arial" w:cs="Arial"/>
          <w:b/>
          <w:i/>
          <w:sz w:val="24"/>
          <w:szCs w:val="24"/>
        </w:rPr>
        <w:t>Mensagem:</w:t>
      </w:r>
      <w:r w:rsidRPr="006A0451">
        <w:rPr>
          <w:rFonts w:ascii="Arial" w:hAnsi="Arial" w:cs="Arial"/>
          <w:b/>
          <w:bCs/>
          <w:i/>
          <w:sz w:val="24"/>
          <w:szCs w:val="24"/>
        </w:rPr>
        <w:t xml:space="preserve"> </w:t>
      </w:r>
      <w:r w:rsidR="00953161" w:rsidRPr="006A0451">
        <w:rPr>
          <w:rFonts w:ascii="Arial" w:hAnsi="Arial" w:cs="Arial"/>
          <w:i/>
          <w:sz w:val="24"/>
          <w:szCs w:val="24"/>
        </w:rPr>
        <w:t xml:space="preserve">Saldo final </w:t>
      </w:r>
      <w:r w:rsidRPr="006A0451">
        <w:rPr>
          <w:rFonts w:ascii="Arial" w:hAnsi="Arial" w:cs="Arial"/>
          <w:i/>
          <w:sz w:val="24"/>
          <w:szCs w:val="24"/>
        </w:rPr>
        <w:t>na Conta Contábil 632700000 </w:t>
      </w:r>
      <w:r w:rsidRPr="006A0451">
        <w:rPr>
          <w:rFonts w:ascii="Arial" w:hAnsi="Arial" w:cs="Arial"/>
          <w:i/>
          <w:sz w:val="24"/>
          <w:szCs w:val="24"/>
        </w:rPr>
        <w:noBreakHyphen/>
        <w:t xml:space="preserve"> RP Processados – Inscrição no Exercício </w:t>
      </w:r>
      <w:r w:rsidR="000B4F4D" w:rsidRPr="006A0451">
        <w:rPr>
          <w:rFonts w:ascii="Arial" w:hAnsi="Arial" w:cs="Arial"/>
          <w:i/>
          <w:sz w:val="24"/>
          <w:szCs w:val="24"/>
        </w:rPr>
        <w:t xml:space="preserve">com valor incompatível ou </w:t>
      </w:r>
      <w:r w:rsidRPr="006A0451">
        <w:rPr>
          <w:rFonts w:ascii="Arial" w:hAnsi="Arial" w:cs="Arial"/>
          <w:i/>
          <w:sz w:val="24"/>
          <w:szCs w:val="24"/>
        </w:rPr>
        <w:t>inexistente</w:t>
      </w:r>
      <w:r w:rsidR="00C71814" w:rsidRPr="006A0451">
        <w:rPr>
          <w:rFonts w:ascii="Arial" w:hAnsi="Arial" w:cs="Arial"/>
          <w:i/>
          <w:sz w:val="24"/>
          <w:szCs w:val="24"/>
        </w:rPr>
        <w:t xml:space="preserve"> </w:t>
      </w:r>
      <w:r w:rsidR="000B4F4D" w:rsidRPr="006A0451">
        <w:rPr>
          <w:rFonts w:ascii="Arial" w:hAnsi="Arial" w:cs="Arial"/>
          <w:i/>
          <w:sz w:val="24"/>
          <w:szCs w:val="24"/>
        </w:rPr>
        <w:t>na Conta Contábil 622920103 </w:t>
      </w:r>
      <w:r w:rsidR="000B4F4D" w:rsidRPr="006A0451">
        <w:rPr>
          <w:rFonts w:ascii="Arial" w:hAnsi="Arial" w:cs="Arial"/>
          <w:i/>
          <w:sz w:val="24"/>
          <w:szCs w:val="24"/>
        </w:rPr>
        <w:noBreakHyphen/>
        <w:t xml:space="preserve"> Empenhos </w:t>
      </w:r>
      <w:r w:rsidR="000B4F4D" w:rsidRPr="00D615BE">
        <w:rPr>
          <w:rFonts w:ascii="Arial" w:hAnsi="Arial" w:cs="Arial"/>
          <w:i/>
          <w:sz w:val="24"/>
          <w:szCs w:val="24"/>
        </w:rPr>
        <w:t>Liquidados</w:t>
      </w:r>
      <w:r w:rsidRPr="00D615BE">
        <w:rPr>
          <w:rFonts w:ascii="Arial" w:hAnsi="Arial" w:cs="Arial"/>
          <w:i/>
          <w:sz w:val="24"/>
          <w:szCs w:val="24"/>
        </w:rPr>
        <w:t xml:space="preserve">, para a chave </w:t>
      </w:r>
      <w:r w:rsidR="00A33063" w:rsidRPr="00D615BE">
        <w:rPr>
          <w:rFonts w:ascii="Arial" w:hAnsi="Arial" w:cs="Arial"/>
          <w:i/>
          <w:sz w:val="24"/>
          <w:szCs w:val="24"/>
        </w:rPr>
        <w:t>&lt;</w:t>
      </w:r>
      <w:r w:rsidR="00264366" w:rsidRPr="00D615BE">
        <w:rPr>
          <w:rFonts w:ascii="Arial" w:hAnsi="Arial" w:cs="Arial"/>
          <w:i/>
          <w:sz w:val="24"/>
          <w:szCs w:val="24"/>
        </w:rPr>
        <w:t>NumEmpenho</w:t>
      </w:r>
      <w:r w:rsidR="00A33063" w:rsidRPr="00D615BE">
        <w:rPr>
          <w:rFonts w:ascii="Arial" w:hAnsi="Arial" w:cs="Arial"/>
          <w:i/>
          <w:sz w:val="24"/>
          <w:szCs w:val="24"/>
        </w:rPr>
        <w:t>&gt;, &lt;</w:t>
      </w:r>
      <w:r w:rsidR="00264366" w:rsidRPr="00D615BE">
        <w:rPr>
          <w:rFonts w:ascii="Arial" w:hAnsi="Arial" w:cs="Arial"/>
          <w:i/>
          <w:sz w:val="24"/>
          <w:szCs w:val="24"/>
        </w:rPr>
        <w:t xml:space="preserve"> AnoEmpenho</w:t>
      </w:r>
      <w:r w:rsidR="00A33063" w:rsidRPr="00D615BE">
        <w:rPr>
          <w:rFonts w:ascii="Arial" w:hAnsi="Arial" w:cs="Arial"/>
          <w:i/>
          <w:sz w:val="24"/>
          <w:szCs w:val="24"/>
        </w:rPr>
        <w:t xml:space="preserve">&gt;, </w:t>
      </w:r>
      <w:r w:rsidR="00264366" w:rsidRPr="00D615BE">
        <w:rPr>
          <w:rFonts w:ascii="Arial" w:hAnsi="Arial" w:cs="Arial"/>
          <w:i/>
          <w:sz w:val="24"/>
          <w:szCs w:val="24"/>
        </w:rPr>
        <w:t>&lt;NumLiquidacao&gt;</w:t>
      </w:r>
      <w:r w:rsidR="00A33063" w:rsidRPr="00D615BE">
        <w:rPr>
          <w:rFonts w:ascii="Arial" w:hAnsi="Arial" w:cs="Arial"/>
          <w:i/>
          <w:sz w:val="24"/>
          <w:szCs w:val="24"/>
        </w:rPr>
        <w:t xml:space="preserve">, </w:t>
      </w:r>
      <w:r w:rsidR="00264366" w:rsidRPr="00D615BE">
        <w:rPr>
          <w:rFonts w:ascii="Arial" w:hAnsi="Arial" w:cs="Arial"/>
          <w:i/>
          <w:sz w:val="24"/>
          <w:szCs w:val="24"/>
        </w:rPr>
        <w:t>&lt;AnoLiquidacao&gt;</w:t>
      </w:r>
      <w:r w:rsidR="00A33063" w:rsidRPr="00D615BE">
        <w:rPr>
          <w:rFonts w:ascii="Arial" w:hAnsi="Arial" w:cs="Arial"/>
          <w:i/>
          <w:sz w:val="24"/>
          <w:szCs w:val="24"/>
        </w:rPr>
        <w:t xml:space="preserve">, </w:t>
      </w:r>
      <w:r w:rsidR="00264366" w:rsidRPr="00D615BE">
        <w:rPr>
          <w:rFonts w:ascii="Arial" w:hAnsi="Arial" w:cs="Arial"/>
          <w:i/>
          <w:sz w:val="24"/>
          <w:szCs w:val="24"/>
        </w:rPr>
        <w:t>&lt;DataLiquidacao&gt;</w:t>
      </w:r>
      <w:r w:rsidR="00A33063" w:rsidRPr="00D615BE">
        <w:rPr>
          <w:rFonts w:ascii="Arial" w:hAnsi="Arial" w:cs="Arial"/>
          <w:i/>
          <w:sz w:val="24"/>
          <w:szCs w:val="24"/>
        </w:rPr>
        <w:t xml:space="preserve">, </w:t>
      </w:r>
      <w:r w:rsidR="00264366" w:rsidRPr="00D615BE">
        <w:rPr>
          <w:rFonts w:ascii="Arial" w:hAnsi="Arial" w:cs="Arial"/>
          <w:i/>
          <w:sz w:val="24"/>
          <w:szCs w:val="24"/>
        </w:rPr>
        <w:t>&lt;DataVencimento&gt;</w:t>
      </w:r>
      <w:r w:rsidR="00A33063" w:rsidRPr="00D615BE">
        <w:rPr>
          <w:rFonts w:ascii="Arial" w:hAnsi="Arial" w:cs="Arial"/>
          <w:i/>
          <w:sz w:val="24"/>
          <w:szCs w:val="24"/>
        </w:rPr>
        <w:t xml:space="preserve">, </w:t>
      </w:r>
      <w:r w:rsidR="00264366" w:rsidRPr="00D615BE">
        <w:rPr>
          <w:rFonts w:ascii="Arial" w:hAnsi="Arial" w:cs="Arial"/>
          <w:i/>
          <w:sz w:val="24"/>
          <w:szCs w:val="24"/>
        </w:rPr>
        <w:t>&lt;LiquidacaoDespesaModuloCidadesFolha&gt;</w:t>
      </w:r>
      <w:r w:rsidR="00A33063" w:rsidRPr="00D615BE">
        <w:rPr>
          <w:rFonts w:ascii="Arial" w:hAnsi="Arial" w:cs="Arial"/>
          <w:i/>
          <w:sz w:val="24"/>
          <w:szCs w:val="24"/>
        </w:rPr>
        <w:t xml:space="preserve">, </w:t>
      </w:r>
      <w:r w:rsidR="00264366" w:rsidRPr="00D615BE">
        <w:rPr>
          <w:rFonts w:ascii="Arial" w:hAnsi="Arial" w:cs="Arial"/>
          <w:i/>
          <w:sz w:val="24"/>
          <w:szCs w:val="24"/>
        </w:rPr>
        <w:t>&lt;TipoFolha&gt;</w:t>
      </w:r>
      <w:r w:rsidR="00A33063" w:rsidRPr="00D615BE">
        <w:rPr>
          <w:rFonts w:ascii="Arial" w:hAnsi="Arial" w:cs="Arial"/>
          <w:i/>
          <w:sz w:val="24"/>
          <w:szCs w:val="24"/>
        </w:rPr>
        <w:t xml:space="preserve">, </w:t>
      </w:r>
      <w:r w:rsidR="00264366" w:rsidRPr="00D615BE">
        <w:rPr>
          <w:rFonts w:ascii="Arial" w:hAnsi="Arial" w:cs="Arial"/>
          <w:i/>
          <w:sz w:val="24"/>
          <w:szCs w:val="24"/>
        </w:rPr>
        <w:t>&lt;CodigoFolha&gt;</w:t>
      </w:r>
      <w:r w:rsidR="00A33063" w:rsidRPr="00D615BE">
        <w:rPr>
          <w:rFonts w:ascii="Arial" w:hAnsi="Arial" w:cs="Arial"/>
          <w:i/>
          <w:sz w:val="24"/>
          <w:szCs w:val="24"/>
        </w:rPr>
        <w:t xml:space="preserve"> (informar valores).</w:t>
      </w:r>
    </w:p>
    <w:p w14:paraId="6E9CB5F1" w14:textId="77777777" w:rsidR="00264366" w:rsidRPr="00D615BE" w:rsidRDefault="00264366" w:rsidP="00195DF0">
      <w:pPr>
        <w:ind w:left="708" w:right="1080"/>
        <w:jc w:val="both"/>
        <w:rPr>
          <w:rFonts w:cs="Arial"/>
        </w:rPr>
      </w:pPr>
    </w:p>
    <w:p w14:paraId="7DBCBEAA" w14:textId="2182AC0F" w:rsidR="00264366" w:rsidRPr="006A0451" w:rsidRDefault="00A33063" w:rsidP="00195DF0">
      <w:pPr>
        <w:widowControl w:val="0"/>
        <w:spacing w:line="360" w:lineRule="auto"/>
        <w:jc w:val="both"/>
        <w:rPr>
          <w:rFonts w:ascii="Arial" w:hAnsi="Arial" w:cs="Arial"/>
          <w:i/>
          <w:sz w:val="24"/>
          <w:szCs w:val="24"/>
        </w:rPr>
      </w:pPr>
      <w:r>
        <w:rPr>
          <w:rFonts w:ascii="Arial" w:hAnsi="Arial" w:cs="Arial"/>
          <w:i/>
          <w:sz w:val="24"/>
          <w:szCs w:val="24"/>
        </w:rPr>
        <w:t xml:space="preserve"> </w:t>
      </w:r>
    </w:p>
    <w:p w14:paraId="5B1F634B" w14:textId="0579F121" w:rsidR="00031C00" w:rsidRPr="003E5FC4" w:rsidRDefault="00637005" w:rsidP="00195DF0">
      <w:pPr>
        <w:widowControl w:val="0"/>
        <w:spacing w:line="360" w:lineRule="auto"/>
        <w:jc w:val="both"/>
        <w:rPr>
          <w:rFonts w:ascii="Arial" w:hAnsi="Arial" w:cs="Arial"/>
          <w:sz w:val="24"/>
          <w:szCs w:val="24"/>
        </w:rPr>
      </w:pPr>
      <w:r>
        <w:rPr>
          <w:rFonts w:ascii="Arial" w:hAnsi="Arial" w:cs="Arial"/>
          <w:sz w:val="24"/>
          <w:szCs w:val="24"/>
        </w:rPr>
        <w:t>8</w:t>
      </w:r>
      <w:r w:rsidR="00031C00" w:rsidRPr="003E5FC4">
        <w:rPr>
          <w:rFonts w:ascii="Arial" w:hAnsi="Arial" w:cs="Arial"/>
          <w:sz w:val="24"/>
          <w:szCs w:val="24"/>
        </w:rPr>
        <w:t xml:space="preserve"> </w:t>
      </w:r>
      <w:r w:rsidR="00232125" w:rsidRPr="003E5FC4">
        <w:rPr>
          <w:rFonts w:ascii="Arial" w:hAnsi="Arial" w:cs="Arial"/>
          <w:sz w:val="24"/>
          <w:szCs w:val="24"/>
        </w:rPr>
        <w:t>Verificar no Conta Corrente 17, Conta Contábil  532700000 </w:t>
      </w:r>
      <w:r w:rsidR="00232125" w:rsidRPr="003E5FC4">
        <w:rPr>
          <w:rFonts w:ascii="Arial" w:hAnsi="Arial" w:cs="Arial"/>
          <w:sz w:val="24"/>
          <w:szCs w:val="24"/>
        </w:rPr>
        <w:noBreakHyphen/>
        <w:t xml:space="preserve"> Restos a Pagar  Processados - Inscrição no Exercício, se </w:t>
      </w:r>
      <w:r w:rsidR="00031C00" w:rsidRPr="003E5FC4">
        <w:rPr>
          <w:rFonts w:ascii="Arial" w:hAnsi="Arial" w:cs="Arial"/>
          <w:sz w:val="24"/>
          <w:szCs w:val="24"/>
        </w:rPr>
        <w:t xml:space="preserve">Código da Unidade Gestora de Origem </w:t>
      </w:r>
      <w:r w:rsidR="00232125" w:rsidRPr="003E5FC4">
        <w:rPr>
          <w:rFonts w:ascii="Arial" w:hAnsi="Arial" w:cs="Arial"/>
          <w:sz w:val="24"/>
          <w:szCs w:val="24"/>
        </w:rPr>
        <w:t>é igual à Unidade Gestora de Referência</w:t>
      </w:r>
      <w:r w:rsidR="00527FAA" w:rsidRPr="003E5FC4">
        <w:rPr>
          <w:rFonts w:ascii="Arial" w:hAnsi="Arial" w:cs="Arial"/>
          <w:sz w:val="24"/>
          <w:szCs w:val="24"/>
        </w:rPr>
        <w:t>. (</w:t>
      </w:r>
      <w:r w:rsidR="00527FAA" w:rsidRPr="003E5FC4">
        <w:rPr>
          <w:rFonts w:ascii="Arial" w:hAnsi="Arial" w:cs="Arial"/>
          <w:sz w:val="24"/>
          <w:szCs w:val="24"/>
          <w:u w:val="single"/>
        </w:rPr>
        <w:t xml:space="preserve">Consistência </w:t>
      </w:r>
      <w:r w:rsidR="00232125" w:rsidRPr="003E5FC4">
        <w:rPr>
          <w:rFonts w:ascii="Arial" w:hAnsi="Arial" w:cs="Arial"/>
          <w:sz w:val="24"/>
          <w:szCs w:val="24"/>
          <w:u w:val="single"/>
        </w:rPr>
        <w:t>I</w:t>
      </w:r>
      <w:r w:rsidR="00527FAA" w:rsidRPr="003E5FC4">
        <w:rPr>
          <w:rFonts w:ascii="Arial" w:hAnsi="Arial" w:cs="Arial"/>
          <w:sz w:val="24"/>
          <w:szCs w:val="24"/>
          <w:u w:val="single"/>
        </w:rPr>
        <w:t>mpeditiva</w:t>
      </w:r>
      <w:r w:rsidR="00527FAA" w:rsidRPr="003E5FC4">
        <w:rPr>
          <w:rFonts w:ascii="Arial" w:hAnsi="Arial" w:cs="Arial"/>
          <w:sz w:val="24"/>
          <w:szCs w:val="24"/>
        </w:rPr>
        <w:t xml:space="preserve">)  </w:t>
      </w:r>
      <w:r w:rsidR="00527FAA" w:rsidRPr="003E5FC4">
        <w:rPr>
          <w:b/>
          <w:i/>
          <w:sz w:val="28"/>
          <w:szCs w:val="28"/>
        </w:rPr>
        <w:t xml:space="preserve">ERRO </w:t>
      </w:r>
      <w:r w:rsidR="001B6D7A" w:rsidRPr="003E5FC4">
        <w:rPr>
          <w:b/>
          <w:i/>
          <w:sz w:val="28"/>
          <w:szCs w:val="28"/>
        </w:rPr>
        <w:t>2727</w:t>
      </w:r>
    </w:p>
    <w:p w14:paraId="5E3123E3" w14:textId="77777777" w:rsidR="00031C00" w:rsidRPr="003E5FC4" w:rsidRDefault="00031C00" w:rsidP="00195DF0">
      <w:pPr>
        <w:widowControl w:val="0"/>
        <w:spacing w:line="360" w:lineRule="auto"/>
        <w:jc w:val="both"/>
        <w:rPr>
          <w:rFonts w:ascii="Arial" w:hAnsi="Arial" w:cs="Arial"/>
          <w:i/>
          <w:sz w:val="24"/>
          <w:szCs w:val="24"/>
        </w:rPr>
      </w:pPr>
      <w:r w:rsidRPr="003E5FC4">
        <w:rPr>
          <w:rFonts w:ascii="Arial" w:hAnsi="Arial" w:cs="Arial"/>
          <w:b/>
          <w:i/>
          <w:sz w:val="24"/>
          <w:szCs w:val="24"/>
        </w:rPr>
        <w:t>Mensagem</w:t>
      </w:r>
      <w:r w:rsidRPr="003E5FC4">
        <w:rPr>
          <w:rFonts w:ascii="Arial" w:hAnsi="Arial" w:cs="Arial"/>
          <w:i/>
          <w:sz w:val="24"/>
          <w:szCs w:val="24"/>
        </w:rPr>
        <w:t>: “</w:t>
      </w:r>
      <w:r w:rsidR="00232125" w:rsidRPr="003E5FC4">
        <w:rPr>
          <w:rFonts w:ascii="Arial" w:hAnsi="Arial" w:cs="Arial"/>
          <w:i/>
          <w:sz w:val="24"/>
          <w:szCs w:val="24"/>
        </w:rPr>
        <w:t xml:space="preserve">Na inscrição de Restos a Pagar Processados, o código da unidade gestora de origem deve ser o código da própria </w:t>
      </w:r>
      <w:r w:rsidRPr="003E5FC4">
        <w:rPr>
          <w:rFonts w:ascii="Arial" w:hAnsi="Arial" w:cs="Arial"/>
          <w:i/>
          <w:sz w:val="24"/>
          <w:szCs w:val="24"/>
        </w:rPr>
        <w:t>Unidade Gestora</w:t>
      </w:r>
      <w:r w:rsidR="00232125" w:rsidRPr="003E5FC4">
        <w:rPr>
          <w:rFonts w:ascii="Arial" w:hAnsi="Arial" w:cs="Arial"/>
          <w:i/>
          <w:sz w:val="24"/>
          <w:szCs w:val="24"/>
        </w:rPr>
        <w:t>.</w:t>
      </w:r>
      <w:r w:rsidRPr="003E5FC4">
        <w:rPr>
          <w:rFonts w:ascii="Arial" w:hAnsi="Arial" w:cs="Arial"/>
          <w:i/>
          <w:sz w:val="24"/>
          <w:szCs w:val="24"/>
        </w:rPr>
        <w:t>”</w:t>
      </w:r>
    </w:p>
    <w:p w14:paraId="1E3AAE08" w14:textId="77777777" w:rsidR="00031C00" w:rsidRDefault="00031C00" w:rsidP="00195DF0">
      <w:pPr>
        <w:widowControl w:val="0"/>
        <w:spacing w:line="360" w:lineRule="auto"/>
        <w:jc w:val="both"/>
        <w:rPr>
          <w:rFonts w:ascii="Arial" w:hAnsi="Arial" w:cs="Arial"/>
          <w:i/>
          <w:color w:val="0070C0"/>
          <w:sz w:val="24"/>
          <w:szCs w:val="24"/>
        </w:rPr>
      </w:pPr>
    </w:p>
    <w:p w14:paraId="4C333854" w14:textId="28AEFAEE" w:rsidR="00232125" w:rsidRPr="003E5FC4" w:rsidRDefault="00637005" w:rsidP="00195DF0">
      <w:pPr>
        <w:widowControl w:val="0"/>
        <w:spacing w:line="360" w:lineRule="auto"/>
        <w:jc w:val="both"/>
        <w:rPr>
          <w:rFonts w:ascii="Arial" w:hAnsi="Arial" w:cs="Arial"/>
          <w:sz w:val="24"/>
          <w:szCs w:val="24"/>
        </w:rPr>
      </w:pPr>
      <w:r>
        <w:rPr>
          <w:rFonts w:ascii="Arial" w:hAnsi="Arial" w:cs="Arial"/>
          <w:sz w:val="24"/>
          <w:szCs w:val="24"/>
        </w:rPr>
        <w:t>9</w:t>
      </w:r>
      <w:r w:rsidR="00232125" w:rsidRPr="003E5FC4">
        <w:rPr>
          <w:rFonts w:ascii="Arial" w:hAnsi="Arial" w:cs="Arial"/>
          <w:sz w:val="24"/>
          <w:szCs w:val="24"/>
        </w:rPr>
        <w:t xml:space="preserve"> O Código da Unidade Gestora de Origem deve pertencer ao cadastro de unidades gestoras do município. (</w:t>
      </w:r>
      <w:r w:rsidR="00232125" w:rsidRPr="003E5FC4">
        <w:rPr>
          <w:rFonts w:ascii="Arial" w:hAnsi="Arial" w:cs="Arial"/>
          <w:sz w:val="24"/>
          <w:szCs w:val="24"/>
          <w:u w:val="single"/>
        </w:rPr>
        <w:t>Consistência Impeditiva</w:t>
      </w:r>
      <w:r w:rsidR="00232125" w:rsidRPr="003E5FC4">
        <w:rPr>
          <w:rFonts w:ascii="Arial" w:hAnsi="Arial" w:cs="Arial"/>
          <w:sz w:val="24"/>
          <w:szCs w:val="24"/>
        </w:rPr>
        <w:t xml:space="preserve">)  </w:t>
      </w:r>
      <w:r w:rsidR="00232125" w:rsidRPr="003E5FC4">
        <w:rPr>
          <w:b/>
          <w:i/>
          <w:sz w:val="28"/>
          <w:szCs w:val="28"/>
        </w:rPr>
        <w:t xml:space="preserve">ERRO </w:t>
      </w:r>
      <w:r w:rsidR="00FC700F" w:rsidRPr="003E5FC4">
        <w:rPr>
          <w:b/>
          <w:i/>
          <w:sz w:val="28"/>
          <w:szCs w:val="28"/>
        </w:rPr>
        <w:t>2731</w:t>
      </w:r>
    </w:p>
    <w:p w14:paraId="6404DD08" w14:textId="77777777" w:rsidR="00232125" w:rsidRPr="003E5FC4" w:rsidRDefault="00232125" w:rsidP="00195DF0">
      <w:pPr>
        <w:widowControl w:val="0"/>
        <w:spacing w:line="360" w:lineRule="auto"/>
        <w:jc w:val="both"/>
        <w:rPr>
          <w:rFonts w:ascii="Arial" w:hAnsi="Arial" w:cs="Arial"/>
          <w:i/>
          <w:sz w:val="24"/>
          <w:szCs w:val="24"/>
        </w:rPr>
      </w:pPr>
      <w:r w:rsidRPr="003E5FC4">
        <w:rPr>
          <w:rFonts w:ascii="Arial" w:hAnsi="Arial" w:cs="Arial"/>
          <w:b/>
          <w:i/>
          <w:sz w:val="24"/>
          <w:szCs w:val="24"/>
        </w:rPr>
        <w:t>Mensagem</w:t>
      </w:r>
      <w:r w:rsidRPr="003E5FC4">
        <w:rPr>
          <w:rFonts w:ascii="Arial" w:hAnsi="Arial" w:cs="Arial"/>
          <w:i/>
          <w:sz w:val="24"/>
          <w:szCs w:val="24"/>
        </w:rPr>
        <w:t>: “Unidade Gestora inexistente na esfera municipal”</w:t>
      </w:r>
    </w:p>
    <w:p w14:paraId="29A0790A" w14:textId="47736018" w:rsidR="00D6767E" w:rsidRDefault="00D6767E" w:rsidP="00195DF0">
      <w:pPr>
        <w:widowControl w:val="0"/>
        <w:spacing w:line="360" w:lineRule="auto"/>
        <w:jc w:val="both"/>
        <w:rPr>
          <w:rFonts w:ascii="Arial" w:hAnsi="Arial" w:cs="Arial"/>
          <w:color w:val="0070C0"/>
          <w:sz w:val="24"/>
          <w:szCs w:val="24"/>
        </w:rPr>
      </w:pPr>
    </w:p>
    <w:p w14:paraId="1FD2414C" w14:textId="215A065D" w:rsidR="00CD0A4F" w:rsidRPr="0060386E" w:rsidRDefault="00637005" w:rsidP="00195DF0">
      <w:pPr>
        <w:widowControl w:val="0"/>
        <w:spacing w:line="360" w:lineRule="auto"/>
        <w:jc w:val="both"/>
        <w:rPr>
          <w:rFonts w:ascii="Arial" w:hAnsi="Arial" w:cs="Arial"/>
          <w:i/>
          <w:sz w:val="24"/>
          <w:szCs w:val="24"/>
        </w:rPr>
      </w:pPr>
      <w:r>
        <w:rPr>
          <w:rFonts w:ascii="Arial" w:hAnsi="Arial" w:cs="Arial"/>
          <w:sz w:val="24"/>
          <w:szCs w:val="24"/>
        </w:rPr>
        <w:t>10</w:t>
      </w:r>
      <w:r w:rsidR="00CD0A4F" w:rsidRPr="0060386E">
        <w:rPr>
          <w:rFonts w:ascii="Arial" w:hAnsi="Arial" w:cs="Arial"/>
          <w:sz w:val="24"/>
          <w:szCs w:val="24"/>
        </w:rPr>
        <w:t xml:space="preserve"> Verificar no Conta Corrente 17, Conta Contábil  5.3.2.6.0.00.00 </w:t>
      </w:r>
      <w:r w:rsidR="00CD0A4F" w:rsidRPr="0060386E">
        <w:rPr>
          <w:rFonts w:ascii="Arial" w:hAnsi="Arial" w:cs="Arial"/>
          <w:sz w:val="24"/>
          <w:szCs w:val="24"/>
        </w:rPr>
        <w:noBreakHyphen/>
        <w:t xml:space="preserve"> RP PROCESSADOS RECEBIDOS POR TRANSFERÊNCIA, se Código da Unidade Gestora de Origem é diferente </w:t>
      </w:r>
      <w:r w:rsidR="00CD0A4F" w:rsidRPr="0060386E">
        <w:rPr>
          <w:rFonts w:ascii="Arial" w:hAnsi="Arial" w:cs="Arial"/>
          <w:sz w:val="24"/>
          <w:szCs w:val="24"/>
        </w:rPr>
        <w:lastRenderedPageBreak/>
        <w:t>do código da Unidade Gestora de Referência. (</w:t>
      </w:r>
      <w:r w:rsidR="00CD0A4F" w:rsidRPr="0060386E">
        <w:rPr>
          <w:rFonts w:ascii="Arial" w:hAnsi="Arial" w:cs="Arial"/>
          <w:sz w:val="24"/>
          <w:szCs w:val="24"/>
          <w:u w:val="single"/>
        </w:rPr>
        <w:t>Consistência Impeditiva</w:t>
      </w:r>
      <w:r w:rsidR="00CD0A4F" w:rsidRPr="0060386E">
        <w:rPr>
          <w:rFonts w:ascii="Arial" w:hAnsi="Arial" w:cs="Arial"/>
          <w:sz w:val="24"/>
          <w:szCs w:val="24"/>
        </w:rPr>
        <w:t xml:space="preserve">)  </w:t>
      </w:r>
      <w:r w:rsidR="00CD0A4F" w:rsidRPr="0060386E">
        <w:rPr>
          <w:b/>
          <w:i/>
          <w:sz w:val="28"/>
          <w:szCs w:val="28"/>
        </w:rPr>
        <w:t xml:space="preserve">ERRO </w:t>
      </w:r>
      <w:r w:rsidR="00E036F0" w:rsidRPr="0060386E">
        <w:rPr>
          <w:b/>
          <w:i/>
          <w:sz w:val="28"/>
          <w:szCs w:val="28"/>
        </w:rPr>
        <w:t>4664</w:t>
      </w:r>
      <w:r w:rsidR="00E036F0" w:rsidRPr="0060386E">
        <w:rPr>
          <w:b/>
          <w:i/>
        </w:rPr>
        <w:t xml:space="preserve"> </w:t>
      </w:r>
      <w:r w:rsidR="00CD0A4F" w:rsidRPr="0060386E">
        <w:rPr>
          <w:rFonts w:ascii="Arial" w:hAnsi="Arial" w:cs="Arial"/>
          <w:b/>
          <w:i/>
          <w:sz w:val="24"/>
          <w:szCs w:val="24"/>
        </w:rPr>
        <w:t>Mensagem</w:t>
      </w:r>
      <w:r w:rsidR="00CD0A4F" w:rsidRPr="0060386E">
        <w:rPr>
          <w:rFonts w:ascii="Arial" w:hAnsi="Arial" w:cs="Arial"/>
          <w:i/>
          <w:sz w:val="24"/>
          <w:szCs w:val="24"/>
        </w:rPr>
        <w:t>: “Para Restos a Pagar recebidos por transferência, o código da unidade gestora de origem deve ser diferente do código da Unidade Gestora da prestação de contas.”</w:t>
      </w:r>
    </w:p>
    <w:p w14:paraId="69C662CA" w14:textId="77777777" w:rsidR="00CD0A4F" w:rsidRDefault="00CD0A4F" w:rsidP="00195DF0">
      <w:pPr>
        <w:widowControl w:val="0"/>
        <w:spacing w:line="360" w:lineRule="auto"/>
        <w:jc w:val="both"/>
        <w:rPr>
          <w:rFonts w:ascii="Arial" w:hAnsi="Arial" w:cs="Arial"/>
          <w:color w:val="0070C0"/>
          <w:sz w:val="24"/>
          <w:szCs w:val="24"/>
        </w:rPr>
      </w:pPr>
    </w:p>
    <w:p w14:paraId="0C503526" w14:textId="0D17855A" w:rsidR="00D6767E" w:rsidRPr="004F491A" w:rsidRDefault="00637005" w:rsidP="00195DF0">
      <w:pPr>
        <w:widowControl w:val="0"/>
        <w:spacing w:line="360" w:lineRule="auto"/>
        <w:jc w:val="both"/>
        <w:rPr>
          <w:rFonts w:ascii="Arial" w:hAnsi="Arial" w:cs="Arial"/>
          <w:color w:val="00B050"/>
        </w:rPr>
      </w:pPr>
      <w:r>
        <w:rPr>
          <w:rFonts w:ascii="Arial" w:hAnsi="Arial" w:cs="Arial"/>
          <w:sz w:val="24"/>
          <w:szCs w:val="24"/>
        </w:rPr>
        <w:t>11</w:t>
      </w:r>
      <w:r w:rsidR="00D6767E" w:rsidRPr="003E5FC4">
        <w:rPr>
          <w:rFonts w:ascii="Arial" w:hAnsi="Arial" w:cs="Arial"/>
          <w:sz w:val="24"/>
          <w:szCs w:val="24"/>
        </w:rPr>
        <w:t xml:space="preserve"> Verificar,  no </w:t>
      </w:r>
      <w:r w:rsidR="00D6767E" w:rsidRPr="00633133">
        <w:rPr>
          <w:rFonts w:ascii="Arial" w:hAnsi="Arial" w:cs="Arial"/>
          <w:sz w:val="24"/>
          <w:szCs w:val="24"/>
        </w:rPr>
        <w:t xml:space="preserve">BALANCORR.XML </w:t>
      </w:r>
      <w:r w:rsidR="00D6767E" w:rsidRPr="00633133">
        <w:rPr>
          <w:rFonts w:ascii="Arial" w:hAnsi="Arial" w:cs="Arial"/>
          <w:sz w:val="24"/>
          <w:szCs w:val="24"/>
          <w:u w:val="single"/>
        </w:rPr>
        <w:t xml:space="preserve">do mês </w:t>
      </w:r>
      <w:r w:rsidR="003E5FC4" w:rsidRPr="00633133">
        <w:rPr>
          <w:rFonts w:ascii="Arial" w:hAnsi="Arial" w:cs="Arial"/>
          <w:sz w:val="24"/>
          <w:szCs w:val="24"/>
          <w:u w:val="single"/>
        </w:rPr>
        <w:t>doze</w:t>
      </w:r>
      <w:r w:rsidR="00D6767E" w:rsidRPr="00633133">
        <w:rPr>
          <w:rFonts w:ascii="Arial" w:hAnsi="Arial" w:cs="Arial"/>
          <w:sz w:val="24"/>
          <w:szCs w:val="24"/>
          <w:u w:val="single"/>
        </w:rPr>
        <w:t>,</w:t>
      </w:r>
      <w:r w:rsidR="00D6767E" w:rsidRPr="00633133">
        <w:rPr>
          <w:rFonts w:ascii="Arial" w:hAnsi="Arial" w:cs="Arial"/>
          <w:sz w:val="24"/>
          <w:szCs w:val="24"/>
        </w:rPr>
        <w:t xml:space="preserve"> no Conta Corrente 17, Conta Contábil  532700000 </w:t>
      </w:r>
      <w:r w:rsidR="00D6767E" w:rsidRPr="00633133">
        <w:rPr>
          <w:rFonts w:ascii="Arial" w:hAnsi="Arial" w:cs="Arial"/>
          <w:sz w:val="24"/>
          <w:szCs w:val="24"/>
        </w:rPr>
        <w:noBreakHyphen/>
        <w:t> Restos a Pagar  Processados - Inscrição no Exercício, se a chave “</w:t>
      </w:r>
      <w:r w:rsidR="008F442A" w:rsidRPr="003E5FC4">
        <w:rPr>
          <w:rFonts w:ascii="Arial" w:hAnsi="Arial" w:cs="Arial"/>
          <w:sz w:val="24"/>
          <w:szCs w:val="24"/>
        </w:rPr>
        <w:t>NúmeroEmpenho/</w:t>
      </w:r>
      <w:r w:rsidR="008F442A" w:rsidRPr="008F442A">
        <w:rPr>
          <w:rFonts w:ascii="Arial" w:hAnsi="Arial" w:cs="Arial"/>
          <w:sz w:val="24"/>
          <w:szCs w:val="24"/>
        </w:rPr>
        <w:t>AnoEmpenho/CodigoGrupoFonteDestinacaoRecursos/CodigoEspecificacaoFontesDestinacoesRecursos/</w:t>
      </w:r>
      <w:r w:rsidR="008F442A" w:rsidRPr="0060386E">
        <w:rPr>
          <w:rFonts w:ascii="Arial" w:hAnsi="Arial" w:cs="Arial"/>
          <w:sz w:val="24"/>
          <w:szCs w:val="24"/>
        </w:rPr>
        <w:t>CodigoDetalhamentoFontesDestinacoesRecursos</w:t>
      </w:r>
      <w:r w:rsidR="00DE2803" w:rsidRPr="0060386E">
        <w:rPr>
          <w:rFonts w:ascii="Arial" w:hAnsi="Arial" w:cs="Arial"/>
          <w:sz w:val="24"/>
          <w:szCs w:val="24"/>
        </w:rPr>
        <w:t>/CodigoComplementoFontesDestinacoesRecursos</w:t>
      </w:r>
      <w:r w:rsidR="00D6767E" w:rsidRPr="0060386E">
        <w:rPr>
          <w:rFonts w:ascii="Arial" w:hAnsi="Arial" w:cs="Arial"/>
          <w:sz w:val="24"/>
          <w:szCs w:val="24"/>
        </w:rPr>
        <w:t xml:space="preserve">”  existe no Conta Corrente 09, </w:t>
      </w:r>
      <w:r w:rsidR="00D6767E" w:rsidRPr="00633133">
        <w:rPr>
          <w:rFonts w:ascii="Arial" w:hAnsi="Arial" w:cs="Arial"/>
          <w:sz w:val="24"/>
          <w:szCs w:val="24"/>
        </w:rPr>
        <w:t>na conta 522920101 </w:t>
      </w:r>
      <w:r w:rsidR="00D6767E" w:rsidRPr="00633133">
        <w:rPr>
          <w:rFonts w:ascii="Arial" w:hAnsi="Arial" w:cs="Arial"/>
          <w:sz w:val="24"/>
          <w:szCs w:val="24"/>
        </w:rPr>
        <w:noBreakHyphen/>
        <w:t xml:space="preserve"> Emissão de Empenho, no BALANCORR.XML, </w:t>
      </w:r>
      <w:r w:rsidR="00D6767E" w:rsidRPr="00633133">
        <w:rPr>
          <w:rFonts w:ascii="Arial" w:hAnsi="Arial" w:cs="Arial"/>
          <w:sz w:val="24"/>
          <w:szCs w:val="24"/>
          <w:u w:val="single"/>
        </w:rPr>
        <w:t>no exercício</w:t>
      </w:r>
      <w:r w:rsidR="00D6767E" w:rsidRPr="00633133">
        <w:rPr>
          <w:rFonts w:ascii="Arial" w:hAnsi="Arial" w:cs="Arial"/>
          <w:sz w:val="24"/>
          <w:szCs w:val="24"/>
        </w:rPr>
        <w:t>. (</w:t>
      </w:r>
      <w:r w:rsidR="00D6767E" w:rsidRPr="00633133">
        <w:rPr>
          <w:rFonts w:ascii="Arial" w:hAnsi="Arial" w:cs="Arial"/>
          <w:sz w:val="24"/>
          <w:szCs w:val="24"/>
          <w:u w:val="single"/>
        </w:rPr>
        <w:t>Consistência Impeditiva</w:t>
      </w:r>
      <w:r w:rsidR="00D6767E" w:rsidRPr="00633133">
        <w:rPr>
          <w:rFonts w:ascii="Arial" w:hAnsi="Arial" w:cs="Arial"/>
          <w:sz w:val="24"/>
          <w:szCs w:val="24"/>
        </w:rPr>
        <w:t xml:space="preserve">) </w:t>
      </w:r>
      <w:r w:rsidR="008D751F" w:rsidRPr="0060386E">
        <w:rPr>
          <w:b/>
          <w:i/>
          <w:sz w:val="28"/>
          <w:szCs w:val="28"/>
        </w:rPr>
        <w:t xml:space="preserve">ERRO </w:t>
      </w:r>
      <w:r w:rsidR="004F491A" w:rsidRPr="0060386E">
        <w:rPr>
          <w:b/>
          <w:i/>
          <w:sz w:val="28"/>
          <w:szCs w:val="28"/>
        </w:rPr>
        <w:t xml:space="preserve">4262 </w:t>
      </w:r>
    </w:p>
    <w:p w14:paraId="7C13B556" w14:textId="77777777" w:rsidR="00D6767E" w:rsidRPr="003E5FC4" w:rsidRDefault="00D6767E" w:rsidP="00195DF0">
      <w:pPr>
        <w:widowControl w:val="0"/>
        <w:spacing w:line="360" w:lineRule="auto"/>
        <w:jc w:val="both"/>
        <w:rPr>
          <w:rFonts w:ascii="Arial" w:hAnsi="Arial" w:cs="Arial"/>
          <w:i/>
          <w:sz w:val="24"/>
          <w:szCs w:val="24"/>
        </w:rPr>
      </w:pPr>
      <w:r w:rsidRPr="00633133">
        <w:rPr>
          <w:rFonts w:ascii="Arial" w:hAnsi="Arial" w:cs="Arial"/>
          <w:b/>
          <w:i/>
          <w:sz w:val="24"/>
          <w:szCs w:val="24"/>
        </w:rPr>
        <w:t>Mensagem:</w:t>
      </w:r>
      <w:r w:rsidRPr="00633133">
        <w:rPr>
          <w:rFonts w:ascii="Arial" w:hAnsi="Arial" w:cs="Arial"/>
          <w:b/>
          <w:bCs/>
          <w:i/>
          <w:sz w:val="24"/>
          <w:szCs w:val="24"/>
        </w:rPr>
        <w:t xml:space="preserve"> “</w:t>
      </w:r>
      <w:r w:rsidRPr="00633133">
        <w:rPr>
          <w:rFonts w:ascii="Arial" w:hAnsi="Arial" w:cs="Arial"/>
          <w:i/>
          <w:sz w:val="24"/>
          <w:szCs w:val="24"/>
        </w:rPr>
        <w:t>Empenho</w:t>
      </w:r>
      <w:r w:rsidR="008F442A">
        <w:rPr>
          <w:rFonts w:ascii="Arial" w:hAnsi="Arial" w:cs="Arial"/>
          <w:i/>
          <w:sz w:val="24"/>
          <w:szCs w:val="24"/>
        </w:rPr>
        <w:t>/Fontes de Recursos</w:t>
      </w:r>
      <w:r w:rsidRPr="00633133">
        <w:rPr>
          <w:rFonts w:ascii="Arial" w:hAnsi="Arial" w:cs="Arial"/>
          <w:i/>
          <w:sz w:val="24"/>
          <w:szCs w:val="24"/>
        </w:rPr>
        <w:t xml:space="preserve"> inscrito em Restos a Pagar Processados,  informado </w:t>
      </w:r>
      <w:r w:rsidRPr="003E5FC4">
        <w:rPr>
          <w:rFonts w:ascii="Arial" w:hAnsi="Arial" w:cs="Arial"/>
          <w:i/>
          <w:sz w:val="24"/>
          <w:szCs w:val="24"/>
        </w:rPr>
        <w:t>no Conta Corrente 17, Conta Contábil  532700000  inexistente no Conta Corrente 09, na Conta Contábil 522920101 </w:t>
      </w:r>
      <w:r w:rsidRPr="003E5FC4">
        <w:rPr>
          <w:rFonts w:ascii="Arial" w:hAnsi="Arial" w:cs="Arial"/>
          <w:i/>
          <w:sz w:val="24"/>
          <w:szCs w:val="24"/>
        </w:rPr>
        <w:noBreakHyphen/>
        <w:t> Emissão de Empenho”.</w:t>
      </w:r>
    </w:p>
    <w:p w14:paraId="1B20AFD6" w14:textId="77777777" w:rsidR="00737499" w:rsidRPr="00031C00" w:rsidRDefault="00737499" w:rsidP="00195DF0">
      <w:pPr>
        <w:widowControl w:val="0"/>
        <w:spacing w:line="360" w:lineRule="auto"/>
        <w:jc w:val="both"/>
        <w:rPr>
          <w:rFonts w:ascii="Arial" w:hAnsi="Arial" w:cs="Arial"/>
          <w:i/>
          <w:color w:val="0070C0"/>
          <w:sz w:val="24"/>
          <w:szCs w:val="24"/>
        </w:rPr>
      </w:pPr>
    </w:p>
    <w:p w14:paraId="52309E0F" w14:textId="40618A8B" w:rsidR="00D777C8" w:rsidRPr="00D615BE" w:rsidRDefault="00637005" w:rsidP="00195DF0">
      <w:pPr>
        <w:widowControl w:val="0"/>
        <w:spacing w:line="360" w:lineRule="auto"/>
        <w:jc w:val="both"/>
        <w:rPr>
          <w:rFonts w:ascii="Arial" w:hAnsi="Arial" w:cs="Arial"/>
          <w:sz w:val="24"/>
          <w:szCs w:val="24"/>
        </w:rPr>
      </w:pPr>
      <w:r>
        <w:rPr>
          <w:rFonts w:ascii="Arial" w:hAnsi="Arial" w:cs="Arial"/>
          <w:sz w:val="24"/>
          <w:szCs w:val="24"/>
        </w:rPr>
        <w:t>12</w:t>
      </w:r>
      <w:r w:rsidR="00D777C8" w:rsidRPr="003D7EE5">
        <w:rPr>
          <w:rFonts w:ascii="Arial" w:hAnsi="Arial" w:cs="Arial"/>
          <w:sz w:val="24"/>
          <w:szCs w:val="24"/>
        </w:rPr>
        <w:t xml:space="preserve"> Verificar no Conta Corrente 1</w:t>
      </w:r>
      <w:r w:rsidR="009C3EB7" w:rsidRPr="003D7EE5">
        <w:rPr>
          <w:rFonts w:ascii="Arial" w:hAnsi="Arial" w:cs="Arial"/>
          <w:sz w:val="24"/>
          <w:szCs w:val="24"/>
        </w:rPr>
        <w:t>7</w:t>
      </w:r>
      <w:r w:rsidR="00D777C8" w:rsidRPr="003D7EE5">
        <w:rPr>
          <w:rFonts w:ascii="Arial" w:hAnsi="Arial" w:cs="Arial"/>
          <w:sz w:val="24"/>
          <w:szCs w:val="24"/>
        </w:rPr>
        <w:t>, Conta Contábil  532100000 </w:t>
      </w:r>
      <w:r w:rsidR="00D777C8" w:rsidRPr="003D7EE5">
        <w:rPr>
          <w:rFonts w:ascii="Arial" w:hAnsi="Arial" w:cs="Arial"/>
          <w:sz w:val="24"/>
          <w:szCs w:val="24"/>
        </w:rPr>
        <w:noBreakHyphen/>
        <w:t xml:space="preserve"> Restos a Pagar  Processados Inscritos no BALANCORR.XML, </w:t>
      </w:r>
      <w:r w:rsidR="00D777C8" w:rsidRPr="003D7EE5">
        <w:rPr>
          <w:rFonts w:ascii="Arial" w:hAnsi="Arial" w:cs="Arial"/>
          <w:sz w:val="24"/>
          <w:szCs w:val="24"/>
          <w:u w:val="single"/>
        </w:rPr>
        <w:t>quando valor informado no campo “Movimento a Débito” maior que zero</w:t>
      </w:r>
      <w:r w:rsidR="00D777C8" w:rsidRPr="003D7EE5">
        <w:rPr>
          <w:rFonts w:ascii="Arial" w:hAnsi="Arial" w:cs="Arial"/>
          <w:sz w:val="24"/>
          <w:szCs w:val="24"/>
        </w:rPr>
        <w:t>, se a chave</w:t>
      </w:r>
      <w:r w:rsidR="009C3EB7" w:rsidRPr="003D7EE5">
        <w:rPr>
          <w:rFonts w:ascii="Arial" w:hAnsi="Arial" w:cs="Arial"/>
          <w:sz w:val="24"/>
          <w:szCs w:val="24"/>
        </w:rPr>
        <w:t xml:space="preserve"> “Código da Unidade Gestora de Origem/N</w:t>
      </w:r>
      <w:r w:rsidR="00E11922" w:rsidRPr="003D7EE5">
        <w:rPr>
          <w:rFonts w:ascii="Arial" w:hAnsi="Arial" w:cs="Arial"/>
          <w:sz w:val="24"/>
          <w:szCs w:val="24"/>
        </w:rPr>
        <w:t>ú</w:t>
      </w:r>
      <w:r w:rsidR="009C3EB7" w:rsidRPr="003D7EE5">
        <w:rPr>
          <w:rFonts w:ascii="Arial" w:hAnsi="Arial" w:cs="Arial"/>
          <w:sz w:val="24"/>
          <w:szCs w:val="24"/>
        </w:rPr>
        <w:t>mero do Empenho/Ano doEmpenho</w:t>
      </w:r>
      <w:r w:rsidR="009C3EB7" w:rsidRPr="0060386E">
        <w:rPr>
          <w:rFonts w:ascii="Arial" w:hAnsi="Arial" w:cs="Arial"/>
          <w:sz w:val="24"/>
          <w:szCs w:val="24"/>
        </w:rPr>
        <w:t>/</w:t>
      </w:r>
      <w:r w:rsidR="00E53B43" w:rsidRPr="0060386E">
        <w:rPr>
          <w:rFonts w:ascii="Arial" w:hAnsi="Arial" w:cs="Arial"/>
          <w:sz w:val="24"/>
          <w:szCs w:val="24"/>
        </w:rPr>
        <w:t>CodigoGrupoFonteDestinacaoRecursos/CodigoEspecificacaoFontesDestinacoesRecursos/CodigoDetalhamentoFontesDestinacoesRecursos/CodigoComplementoFontesDestinacoesRecursos/</w:t>
      </w:r>
      <w:r w:rsidR="009C3EB7" w:rsidRPr="0060386E">
        <w:rPr>
          <w:rFonts w:ascii="Arial" w:hAnsi="Arial" w:cs="Arial"/>
          <w:sz w:val="24"/>
          <w:szCs w:val="24"/>
        </w:rPr>
        <w:t xml:space="preserve">Número </w:t>
      </w:r>
      <w:r w:rsidR="009C3EB7" w:rsidRPr="003D7EE5">
        <w:rPr>
          <w:rFonts w:ascii="Arial" w:hAnsi="Arial" w:cs="Arial"/>
          <w:sz w:val="24"/>
          <w:szCs w:val="24"/>
        </w:rPr>
        <w:t xml:space="preserve">da Liquidação/Ano da Liquidação/Data da Liquidação/Data de </w:t>
      </w:r>
      <w:r w:rsidR="009C3EB7" w:rsidRPr="00D615BE">
        <w:rPr>
          <w:rFonts w:ascii="Arial" w:hAnsi="Arial" w:cs="Arial"/>
          <w:sz w:val="24"/>
          <w:szCs w:val="24"/>
        </w:rPr>
        <w:t>Vencimento</w:t>
      </w:r>
      <w:r w:rsidR="00A33063" w:rsidRPr="00D615BE">
        <w:rPr>
          <w:rFonts w:ascii="Arial" w:hAnsi="Arial" w:cs="Arial"/>
          <w:sz w:val="24"/>
          <w:szCs w:val="24"/>
        </w:rPr>
        <w:t>/LiquidacaoDespesaModuloCidadesFolha/TipoFolha/CodigoFolha</w:t>
      </w:r>
      <w:r w:rsidR="009C3EB7" w:rsidRPr="00D615BE">
        <w:rPr>
          <w:rFonts w:ascii="Arial" w:hAnsi="Arial" w:cs="Arial"/>
          <w:sz w:val="24"/>
          <w:szCs w:val="24"/>
        </w:rPr>
        <w:t xml:space="preserve">” </w:t>
      </w:r>
      <w:r w:rsidR="00D777C8" w:rsidRPr="00D615BE">
        <w:rPr>
          <w:rFonts w:ascii="Arial" w:hAnsi="Arial" w:cs="Arial"/>
          <w:sz w:val="24"/>
          <w:szCs w:val="24"/>
        </w:rPr>
        <w:t xml:space="preserve"> </w:t>
      </w:r>
      <w:r w:rsidR="00E11922" w:rsidRPr="00D615BE">
        <w:rPr>
          <w:rFonts w:ascii="Arial" w:hAnsi="Arial" w:cs="Arial"/>
          <w:sz w:val="24"/>
          <w:szCs w:val="24"/>
        </w:rPr>
        <w:t>exist</w:t>
      </w:r>
      <w:r w:rsidR="009C3EB7" w:rsidRPr="00D615BE">
        <w:rPr>
          <w:rFonts w:ascii="Arial" w:hAnsi="Arial" w:cs="Arial"/>
          <w:sz w:val="24"/>
          <w:szCs w:val="24"/>
        </w:rPr>
        <w:t>e</w:t>
      </w:r>
      <w:r w:rsidR="00D777C8" w:rsidRPr="00D615BE">
        <w:rPr>
          <w:rFonts w:ascii="Arial" w:hAnsi="Arial" w:cs="Arial"/>
          <w:sz w:val="24"/>
          <w:szCs w:val="24"/>
        </w:rPr>
        <w:t xml:space="preserve">  </w:t>
      </w:r>
      <w:r w:rsidR="00D777C8" w:rsidRPr="003D7EE5">
        <w:rPr>
          <w:rFonts w:ascii="Arial" w:hAnsi="Arial" w:cs="Arial"/>
          <w:sz w:val="24"/>
          <w:szCs w:val="24"/>
        </w:rPr>
        <w:t>no Conta Corrente 1</w:t>
      </w:r>
      <w:r w:rsidR="009C3EB7" w:rsidRPr="003D7EE5">
        <w:rPr>
          <w:rFonts w:ascii="Arial" w:hAnsi="Arial" w:cs="Arial"/>
          <w:sz w:val="24"/>
          <w:szCs w:val="24"/>
        </w:rPr>
        <w:t>7</w:t>
      </w:r>
      <w:r w:rsidR="00D777C8" w:rsidRPr="003D7EE5">
        <w:rPr>
          <w:rFonts w:ascii="Arial" w:hAnsi="Arial" w:cs="Arial"/>
          <w:sz w:val="24"/>
          <w:szCs w:val="24"/>
        </w:rPr>
        <w:t>, Conta Contábil 532700000 – Restos a Pagar Processados</w:t>
      </w:r>
      <w:r w:rsidR="009C3EB7" w:rsidRPr="003D7EE5">
        <w:rPr>
          <w:rFonts w:ascii="Arial" w:hAnsi="Arial" w:cs="Arial"/>
          <w:sz w:val="24"/>
          <w:szCs w:val="24"/>
        </w:rPr>
        <w:t xml:space="preserve"> -</w:t>
      </w:r>
      <w:r w:rsidR="00D777C8" w:rsidRPr="003D7EE5">
        <w:rPr>
          <w:rFonts w:ascii="Arial" w:hAnsi="Arial" w:cs="Arial"/>
          <w:sz w:val="24"/>
          <w:szCs w:val="24"/>
        </w:rPr>
        <w:t xml:space="preserve"> Insc</w:t>
      </w:r>
      <w:r w:rsidR="009C3EB7" w:rsidRPr="003D7EE5">
        <w:rPr>
          <w:rFonts w:ascii="Arial" w:hAnsi="Arial" w:cs="Arial"/>
          <w:sz w:val="24"/>
          <w:szCs w:val="24"/>
        </w:rPr>
        <w:t>rição no Exercício no BALANCORR</w:t>
      </w:r>
      <w:r w:rsidR="00D777C8" w:rsidRPr="003D7EE5">
        <w:rPr>
          <w:rFonts w:ascii="Arial" w:hAnsi="Arial" w:cs="Arial"/>
          <w:sz w:val="24"/>
          <w:szCs w:val="24"/>
        </w:rPr>
        <w:t xml:space="preserve">, </w:t>
      </w:r>
      <w:r w:rsidR="00D777C8" w:rsidRPr="003D7EE5">
        <w:rPr>
          <w:rFonts w:ascii="Arial" w:hAnsi="Arial" w:cs="Arial"/>
          <w:sz w:val="24"/>
          <w:szCs w:val="24"/>
          <w:u w:val="single"/>
        </w:rPr>
        <w:t>no mês da prestação</w:t>
      </w:r>
      <w:r w:rsidR="009C3EB7" w:rsidRPr="003D7EE5">
        <w:rPr>
          <w:rFonts w:ascii="Arial" w:hAnsi="Arial" w:cs="Arial"/>
          <w:sz w:val="24"/>
          <w:szCs w:val="24"/>
          <w:u w:val="single"/>
        </w:rPr>
        <w:t xml:space="preserve"> de contas</w:t>
      </w:r>
      <w:r w:rsidR="00D777C8" w:rsidRPr="003D7EE5">
        <w:rPr>
          <w:rFonts w:ascii="Arial" w:hAnsi="Arial" w:cs="Arial"/>
          <w:sz w:val="24"/>
          <w:szCs w:val="24"/>
        </w:rPr>
        <w:t>. (</w:t>
      </w:r>
      <w:r w:rsidR="00D777C8" w:rsidRPr="003D7EE5">
        <w:rPr>
          <w:rFonts w:ascii="Arial" w:hAnsi="Arial" w:cs="Arial"/>
          <w:sz w:val="24"/>
          <w:szCs w:val="24"/>
          <w:u w:val="single"/>
        </w:rPr>
        <w:t xml:space="preserve">Consistência </w:t>
      </w:r>
      <w:r w:rsidR="00FC5EE1" w:rsidRPr="003D7EE5">
        <w:rPr>
          <w:rFonts w:ascii="Arial" w:hAnsi="Arial" w:cs="Arial"/>
          <w:sz w:val="24"/>
          <w:szCs w:val="24"/>
          <w:u w:val="single"/>
        </w:rPr>
        <w:t>Impeditiva</w:t>
      </w:r>
      <w:r w:rsidR="00D777C8" w:rsidRPr="0060386E">
        <w:rPr>
          <w:rFonts w:ascii="Arial" w:hAnsi="Arial" w:cs="Arial"/>
          <w:sz w:val="24"/>
          <w:szCs w:val="24"/>
        </w:rPr>
        <w:t xml:space="preserve">)  </w:t>
      </w:r>
      <w:r w:rsidR="00E53B43" w:rsidRPr="0060386E">
        <w:rPr>
          <w:b/>
          <w:i/>
          <w:sz w:val="28"/>
          <w:szCs w:val="28"/>
        </w:rPr>
        <w:t xml:space="preserve">ERRO </w:t>
      </w:r>
      <w:r w:rsidR="00A33063">
        <w:rPr>
          <w:b/>
          <w:i/>
          <w:sz w:val="28"/>
          <w:szCs w:val="28"/>
        </w:rPr>
        <w:t xml:space="preserve"> </w:t>
      </w:r>
      <w:r w:rsidR="00007DF6" w:rsidRPr="00D615BE">
        <w:rPr>
          <w:b/>
          <w:i/>
          <w:sz w:val="28"/>
          <w:szCs w:val="28"/>
        </w:rPr>
        <w:t>8240</w:t>
      </w:r>
    </w:p>
    <w:p w14:paraId="2E2C7BB1" w14:textId="77777777" w:rsidR="009C3EB7" w:rsidRPr="003D7EE5" w:rsidRDefault="009C3EB7" w:rsidP="00195DF0">
      <w:pPr>
        <w:widowControl w:val="0"/>
        <w:spacing w:line="360" w:lineRule="auto"/>
        <w:jc w:val="both"/>
        <w:rPr>
          <w:rFonts w:ascii="Arial" w:hAnsi="Arial" w:cs="Arial"/>
          <w:i/>
          <w:sz w:val="24"/>
          <w:szCs w:val="24"/>
        </w:rPr>
      </w:pPr>
      <w:r w:rsidRPr="003D7EE5">
        <w:rPr>
          <w:rFonts w:ascii="Arial" w:hAnsi="Arial" w:cs="Arial"/>
          <w:b/>
          <w:i/>
          <w:sz w:val="24"/>
          <w:szCs w:val="24"/>
        </w:rPr>
        <w:t>Mensagem</w:t>
      </w:r>
      <w:r w:rsidRPr="003D7EE5">
        <w:rPr>
          <w:rFonts w:ascii="Arial" w:hAnsi="Arial" w:cs="Arial"/>
          <w:i/>
          <w:sz w:val="24"/>
          <w:szCs w:val="24"/>
        </w:rPr>
        <w:t>:</w:t>
      </w:r>
      <w:r w:rsidRPr="003D7EE5">
        <w:rPr>
          <w:rFonts w:ascii="Arial" w:hAnsi="Arial" w:cs="Arial"/>
          <w:b/>
          <w:bCs/>
          <w:i/>
          <w:sz w:val="24"/>
          <w:szCs w:val="24"/>
        </w:rPr>
        <w:t xml:space="preserve"> “</w:t>
      </w:r>
      <w:r w:rsidRPr="003D7EE5">
        <w:rPr>
          <w:rFonts w:ascii="Arial" w:hAnsi="Arial" w:cs="Arial"/>
          <w:i/>
          <w:sz w:val="24"/>
          <w:szCs w:val="24"/>
        </w:rPr>
        <w:t>Resto</w:t>
      </w:r>
      <w:r w:rsidR="00FC5EE1" w:rsidRPr="003D7EE5">
        <w:rPr>
          <w:rFonts w:ascii="Arial" w:hAnsi="Arial" w:cs="Arial"/>
          <w:i/>
          <w:sz w:val="24"/>
          <w:szCs w:val="24"/>
        </w:rPr>
        <w:t>s</w:t>
      </w:r>
      <w:r w:rsidRPr="003D7EE5">
        <w:rPr>
          <w:rFonts w:ascii="Arial" w:hAnsi="Arial" w:cs="Arial"/>
          <w:i/>
          <w:sz w:val="24"/>
          <w:szCs w:val="24"/>
        </w:rPr>
        <w:t xml:space="preserve"> a Pagar Processado informado no Conta Corrente 17, Conta Contábil  532100000  inexistente no Conta Corrente 17, Conta Contábil 532700000”.</w:t>
      </w:r>
    </w:p>
    <w:p w14:paraId="7B9211C2" w14:textId="77777777" w:rsidR="00D777C8" w:rsidRPr="001314F9" w:rsidRDefault="00D777C8" w:rsidP="00195DF0">
      <w:pPr>
        <w:widowControl w:val="0"/>
        <w:spacing w:line="360" w:lineRule="auto"/>
        <w:jc w:val="both"/>
        <w:rPr>
          <w:rFonts w:ascii="Arial" w:hAnsi="Arial" w:cs="Arial"/>
        </w:rPr>
      </w:pPr>
    </w:p>
    <w:p w14:paraId="2DC0453A" w14:textId="4190D480" w:rsidR="00E8656D" w:rsidRPr="008611AE" w:rsidRDefault="00637005" w:rsidP="00195DF0">
      <w:pPr>
        <w:widowControl w:val="0"/>
        <w:spacing w:line="360" w:lineRule="auto"/>
        <w:jc w:val="both"/>
        <w:rPr>
          <w:rFonts w:ascii="Arial" w:hAnsi="Arial" w:cs="Arial"/>
          <w:sz w:val="24"/>
          <w:szCs w:val="24"/>
        </w:rPr>
      </w:pPr>
      <w:r>
        <w:rPr>
          <w:rFonts w:ascii="Arial" w:hAnsi="Arial" w:cs="Arial"/>
          <w:sz w:val="24"/>
          <w:szCs w:val="24"/>
        </w:rPr>
        <w:t>13</w:t>
      </w:r>
      <w:r w:rsidR="00E8656D" w:rsidRPr="000971DE">
        <w:rPr>
          <w:rFonts w:ascii="Arial" w:hAnsi="Arial" w:cs="Arial"/>
          <w:sz w:val="24"/>
          <w:szCs w:val="24"/>
        </w:rPr>
        <w:t xml:space="preserve"> Verificar se o valor informado na Conta Corrente 17, Conta Contábil  532100000 </w:t>
      </w:r>
      <w:r w:rsidR="00E8656D" w:rsidRPr="000971DE">
        <w:rPr>
          <w:rFonts w:ascii="Arial" w:hAnsi="Arial" w:cs="Arial"/>
          <w:sz w:val="24"/>
          <w:szCs w:val="24"/>
        </w:rPr>
        <w:noBreakHyphen/>
        <w:t> Restos a Pagar  Processados Inscritos, para a chave “Código da Unidade Gestora de Origem/Número doEmpenho/Anod</w:t>
      </w:r>
      <w:r w:rsidR="00262854" w:rsidRPr="000971DE">
        <w:rPr>
          <w:rFonts w:ascii="Arial" w:hAnsi="Arial" w:cs="Arial"/>
          <w:sz w:val="24"/>
          <w:szCs w:val="24"/>
        </w:rPr>
        <w:t>o</w:t>
      </w:r>
      <w:r w:rsidR="00E8656D" w:rsidRPr="000971DE">
        <w:rPr>
          <w:rFonts w:ascii="Arial" w:hAnsi="Arial" w:cs="Arial"/>
          <w:sz w:val="24"/>
          <w:szCs w:val="24"/>
        </w:rPr>
        <w:t>Empenho/</w:t>
      </w:r>
      <w:r w:rsidR="00262854" w:rsidRPr="000971DE">
        <w:rPr>
          <w:rFonts w:ascii="Arial" w:hAnsi="Arial" w:cs="Arial"/>
          <w:sz w:val="24"/>
          <w:szCs w:val="24"/>
        </w:rPr>
        <w:t>CodigoGrupoFonteDestinacaoRecursos/CodigoEspecificacaoFontesDestinacoesRecursos/CodigoDetalhamentoFontesDestinacoesRecursos/CodigoComplementoFontesDestinacoesRecursos/</w:t>
      </w:r>
      <w:r w:rsidR="00E8656D" w:rsidRPr="000971DE">
        <w:rPr>
          <w:rFonts w:ascii="Arial" w:hAnsi="Arial" w:cs="Arial"/>
          <w:sz w:val="24"/>
          <w:szCs w:val="24"/>
        </w:rPr>
        <w:t xml:space="preserve">Número da Liquidação/Ano da Liquidação/Data da Liquidação/Data de </w:t>
      </w:r>
      <w:r w:rsidR="00E8656D" w:rsidRPr="008611AE">
        <w:rPr>
          <w:rFonts w:ascii="Arial" w:hAnsi="Arial" w:cs="Arial"/>
          <w:sz w:val="24"/>
          <w:szCs w:val="24"/>
        </w:rPr>
        <w:lastRenderedPageBreak/>
        <w:t>Vencimento</w:t>
      </w:r>
      <w:r w:rsidR="0062450E" w:rsidRPr="008611AE">
        <w:rPr>
          <w:rFonts w:ascii="Arial" w:hAnsi="Arial" w:cs="Arial"/>
          <w:sz w:val="24"/>
          <w:szCs w:val="24"/>
        </w:rPr>
        <w:t>/LiquidacaoDespesaModuloCidadesFolha/TipoFolha/CodigoFolha</w:t>
      </w:r>
      <w:r w:rsidR="00E8656D" w:rsidRPr="008611AE">
        <w:rPr>
          <w:rFonts w:ascii="Arial" w:hAnsi="Arial" w:cs="Arial"/>
          <w:sz w:val="24"/>
          <w:szCs w:val="24"/>
        </w:rPr>
        <w:t xml:space="preserve">”,    </w:t>
      </w:r>
      <w:r w:rsidR="00E8656D" w:rsidRPr="000971DE">
        <w:rPr>
          <w:rFonts w:ascii="Arial" w:hAnsi="Arial" w:cs="Arial"/>
          <w:sz w:val="24"/>
          <w:szCs w:val="24"/>
        </w:rPr>
        <w:t xml:space="preserve">no  BALANCORR.XML do </w:t>
      </w:r>
      <w:r w:rsidR="00E8656D" w:rsidRPr="000971DE">
        <w:rPr>
          <w:rFonts w:ascii="Arial" w:hAnsi="Arial" w:cs="Arial"/>
          <w:sz w:val="24"/>
          <w:szCs w:val="24"/>
          <w:u w:val="single"/>
        </w:rPr>
        <w:t>mês de janeiro</w:t>
      </w:r>
      <w:r w:rsidR="00E8656D" w:rsidRPr="000971DE">
        <w:rPr>
          <w:rFonts w:ascii="Arial" w:hAnsi="Arial" w:cs="Arial"/>
          <w:sz w:val="24"/>
          <w:szCs w:val="24"/>
        </w:rPr>
        <w:t xml:space="preserve">, campo “Movimento Débito” é igual ao valor informado no Saldo Inicial  no BALANCORR.XML </w:t>
      </w:r>
      <w:r w:rsidR="00E8656D" w:rsidRPr="000971DE">
        <w:rPr>
          <w:rFonts w:ascii="Arial" w:hAnsi="Arial" w:cs="Arial"/>
          <w:sz w:val="24"/>
          <w:szCs w:val="24"/>
          <w:u w:val="single"/>
        </w:rPr>
        <w:t>do mês de janeiro</w:t>
      </w:r>
      <w:r w:rsidR="00E8656D" w:rsidRPr="000971DE">
        <w:rPr>
          <w:rFonts w:ascii="Arial" w:hAnsi="Arial" w:cs="Arial"/>
          <w:sz w:val="24"/>
          <w:szCs w:val="24"/>
        </w:rPr>
        <w:t>, no Conta Corrente 17, Conta Contábil  532700000 </w:t>
      </w:r>
      <w:r w:rsidR="00E8656D" w:rsidRPr="000971DE">
        <w:rPr>
          <w:rFonts w:ascii="Arial" w:hAnsi="Arial" w:cs="Arial"/>
          <w:sz w:val="24"/>
          <w:szCs w:val="24"/>
        </w:rPr>
        <w:noBreakHyphen/>
        <w:t> Restos a Pagar  Processados - Inscrição no Exercício. (</w:t>
      </w:r>
      <w:r w:rsidR="00E8656D" w:rsidRPr="000971DE">
        <w:rPr>
          <w:rFonts w:ascii="Arial" w:hAnsi="Arial" w:cs="Arial"/>
          <w:sz w:val="24"/>
          <w:szCs w:val="24"/>
          <w:u w:val="single"/>
        </w:rPr>
        <w:t xml:space="preserve">Consistência </w:t>
      </w:r>
      <w:r w:rsidR="007E7ED9" w:rsidRPr="000971DE">
        <w:rPr>
          <w:rFonts w:ascii="Arial" w:hAnsi="Arial" w:cs="Arial"/>
          <w:sz w:val="24"/>
          <w:szCs w:val="24"/>
          <w:u w:val="single"/>
        </w:rPr>
        <w:t>Impeditiva</w:t>
      </w:r>
      <w:r w:rsidR="00E8656D" w:rsidRPr="000971DE">
        <w:rPr>
          <w:rFonts w:ascii="Arial" w:hAnsi="Arial" w:cs="Arial"/>
          <w:sz w:val="24"/>
          <w:szCs w:val="24"/>
        </w:rPr>
        <w:t xml:space="preserve">)  </w:t>
      </w:r>
      <w:r w:rsidR="00710416" w:rsidRPr="008611AE">
        <w:rPr>
          <w:b/>
          <w:i/>
          <w:sz w:val="28"/>
          <w:szCs w:val="28"/>
        </w:rPr>
        <w:t xml:space="preserve">ERRO </w:t>
      </w:r>
      <w:r w:rsidR="004435C4" w:rsidRPr="008611AE">
        <w:rPr>
          <w:b/>
          <w:i/>
          <w:sz w:val="28"/>
          <w:szCs w:val="28"/>
        </w:rPr>
        <w:t>8241</w:t>
      </w:r>
    </w:p>
    <w:p w14:paraId="1EC0CDC6" w14:textId="77777777" w:rsidR="00CF58E1" w:rsidRDefault="00E8656D" w:rsidP="00CF58E1">
      <w:pPr>
        <w:pStyle w:val="Corpodetexto"/>
        <w:widowControl w:val="0"/>
        <w:spacing w:line="360" w:lineRule="auto"/>
        <w:rPr>
          <w:rFonts w:ascii="Arial" w:hAnsi="Arial" w:cs="Arial"/>
          <w:i/>
          <w:szCs w:val="24"/>
        </w:rPr>
      </w:pPr>
      <w:r w:rsidRPr="003D7EE5">
        <w:rPr>
          <w:rFonts w:ascii="Arial" w:hAnsi="Arial" w:cs="Arial"/>
          <w:b/>
          <w:i/>
          <w:szCs w:val="24"/>
        </w:rPr>
        <w:t>Mensagem</w:t>
      </w:r>
      <w:r w:rsidRPr="003D7EE5">
        <w:rPr>
          <w:rFonts w:ascii="Arial" w:hAnsi="Arial" w:cs="Arial"/>
          <w:i/>
          <w:szCs w:val="24"/>
        </w:rPr>
        <w:t>: “O valor informado no BALANCORR do mês de janeiro, no movimento débito, na Conta Corrente 17, Conta Contábil  532100000 diverge do Saldo Inicial informado  no Conta Corrente 17, Conta Contábil 532700000 ”.</w:t>
      </w:r>
    </w:p>
    <w:p w14:paraId="384B664B" w14:textId="77777777" w:rsidR="00CF58E1" w:rsidRDefault="00CF58E1" w:rsidP="00CF58E1">
      <w:pPr>
        <w:pStyle w:val="Corpodetexto"/>
        <w:widowControl w:val="0"/>
        <w:spacing w:line="360" w:lineRule="auto"/>
        <w:rPr>
          <w:rFonts w:ascii="Arial" w:hAnsi="Arial" w:cs="Arial"/>
          <w:i/>
          <w:szCs w:val="24"/>
        </w:rPr>
      </w:pPr>
    </w:p>
    <w:p w14:paraId="6A0B4427" w14:textId="0B4A3203" w:rsidR="004A586D" w:rsidRPr="00CF58E1" w:rsidRDefault="00637005" w:rsidP="00CF58E1">
      <w:pPr>
        <w:pStyle w:val="Corpodetexto"/>
        <w:widowControl w:val="0"/>
        <w:spacing w:line="360" w:lineRule="auto"/>
        <w:rPr>
          <w:rFonts w:ascii="Arial" w:hAnsi="Arial" w:cs="Arial"/>
          <w:i/>
          <w:szCs w:val="24"/>
        </w:rPr>
      </w:pPr>
      <w:r>
        <w:rPr>
          <w:rFonts w:ascii="Arial" w:hAnsi="Arial" w:cs="Arial"/>
          <w:szCs w:val="24"/>
        </w:rPr>
        <w:t>14</w:t>
      </w:r>
      <w:r w:rsidR="00952181" w:rsidRPr="004B7E73">
        <w:rPr>
          <w:rFonts w:ascii="Arial" w:hAnsi="Arial" w:cs="Arial"/>
          <w:szCs w:val="24"/>
        </w:rPr>
        <w:t xml:space="preserve"> Verificar no Conta Corrente 17, Conta Contábil  532200000 </w:t>
      </w:r>
      <w:r w:rsidR="00952181" w:rsidRPr="004B7E73">
        <w:rPr>
          <w:rFonts w:ascii="Arial" w:hAnsi="Arial" w:cs="Arial"/>
          <w:szCs w:val="24"/>
        </w:rPr>
        <w:noBreakHyphen/>
        <w:t xml:space="preserve"> Restos a Pagar Processados - Exercícios Anteriores no BALANCORR.XML, </w:t>
      </w:r>
      <w:r w:rsidR="00952181" w:rsidRPr="004B7E73">
        <w:rPr>
          <w:rFonts w:ascii="Arial" w:hAnsi="Arial" w:cs="Arial"/>
          <w:szCs w:val="24"/>
          <w:u w:val="single"/>
        </w:rPr>
        <w:t>quando valor informado no campo “Movimento a Débito” maior que zero</w:t>
      </w:r>
      <w:r w:rsidR="00952181" w:rsidRPr="004B7E73">
        <w:rPr>
          <w:rFonts w:ascii="Arial" w:hAnsi="Arial" w:cs="Arial"/>
          <w:szCs w:val="24"/>
        </w:rPr>
        <w:t>, se a chave: “Código da Unidade Gestora de Origem/Número do Empenho/</w:t>
      </w:r>
      <w:r w:rsidR="00532DF7" w:rsidRPr="000971DE">
        <w:rPr>
          <w:rFonts w:ascii="Arial" w:hAnsi="Arial" w:cs="Arial"/>
          <w:szCs w:val="24"/>
        </w:rPr>
        <w:t>AnodoEmpenho</w:t>
      </w:r>
      <w:r w:rsidR="00585271" w:rsidRPr="000971DE">
        <w:rPr>
          <w:rFonts w:ascii="Arial" w:hAnsi="Arial" w:cs="Arial"/>
          <w:szCs w:val="24"/>
        </w:rPr>
        <w:t>/</w:t>
      </w:r>
      <w:r w:rsidR="00532DF7" w:rsidRPr="000971DE">
        <w:rPr>
          <w:rFonts w:ascii="Arial" w:hAnsi="Arial" w:cs="Arial"/>
          <w:szCs w:val="24"/>
        </w:rPr>
        <w:t>CodigoGrupoFonteDestinacaoRecursos/CodigoEspecificacaoFontesDestinacoesRecursos/CodigoDetalhamentoFontesDestinacoesRecursos/CodigoComplementoFontesDestinacoesRecursos/</w:t>
      </w:r>
      <w:r w:rsidR="00952181" w:rsidRPr="000971DE">
        <w:rPr>
          <w:rFonts w:ascii="Arial" w:hAnsi="Arial" w:cs="Arial"/>
          <w:szCs w:val="24"/>
        </w:rPr>
        <w:t xml:space="preserve">Número </w:t>
      </w:r>
      <w:r w:rsidR="00952181" w:rsidRPr="004B7E73">
        <w:rPr>
          <w:rFonts w:ascii="Arial" w:hAnsi="Arial" w:cs="Arial"/>
          <w:szCs w:val="24"/>
        </w:rPr>
        <w:t xml:space="preserve">da Liquidação/Ano da Liquidação/Data da Liquidação/Data de </w:t>
      </w:r>
      <w:r w:rsidR="00952181" w:rsidRPr="00CF58E1">
        <w:rPr>
          <w:rFonts w:ascii="Arial" w:hAnsi="Arial" w:cs="Arial"/>
          <w:szCs w:val="24"/>
        </w:rPr>
        <w:t>Vencimento</w:t>
      </w:r>
      <w:r w:rsidR="0062450E" w:rsidRPr="00CF58E1">
        <w:rPr>
          <w:rFonts w:ascii="Arial" w:hAnsi="Arial" w:cs="Arial"/>
          <w:szCs w:val="24"/>
        </w:rPr>
        <w:t>/LiquidacaoDespesaModuloCidadesFolha/TipoFolha/CodigoFolha</w:t>
      </w:r>
      <w:r w:rsidR="00952181" w:rsidRPr="00CF58E1">
        <w:rPr>
          <w:rFonts w:ascii="Arial" w:hAnsi="Arial" w:cs="Arial"/>
          <w:szCs w:val="24"/>
        </w:rPr>
        <w:t xml:space="preserve">”  </w:t>
      </w:r>
      <w:r w:rsidR="00952181" w:rsidRPr="004B7E73">
        <w:rPr>
          <w:rFonts w:ascii="Arial" w:hAnsi="Arial" w:cs="Arial"/>
          <w:szCs w:val="24"/>
        </w:rPr>
        <w:t>existe  no Conta Corrente 17, 532100000 </w:t>
      </w:r>
      <w:r w:rsidR="00952181" w:rsidRPr="004B7E73">
        <w:rPr>
          <w:rFonts w:ascii="Arial" w:hAnsi="Arial" w:cs="Arial"/>
          <w:szCs w:val="24"/>
        </w:rPr>
        <w:noBreakHyphen/>
        <w:t xml:space="preserve"> Restos a Pagar Processados Inscritos </w:t>
      </w:r>
      <w:r w:rsidR="006C7CF7" w:rsidRPr="004B7E73">
        <w:rPr>
          <w:rFonts w:ascii="Arial" w:hAnsi="Arial" w:cs="Arial"/>
          <w:szCs w:val="24"/>
        </w:rPr>
        <w:t>ou 532600000 – RP Processado Recebido por Transferência</w:t>
      </w:r>
      <w:r w:rsidR="00541DB3" w:rsidRPr="004B7E73">
        <w:rPr>
          <w:rFonts w:ascii="Arial" w:hAnsi="Arial" w:cs="Arial"/>
          <w:szCs w:val="24"/>
        </w:rPr>
        <w:t xml:space="preserve"> </w:t>
      </w:r>
      <w:r w:rsidR="00541DB3" w:rsidRPr="004B7E73">
        <w:rPr>
          <w:rFonts w:ascii="Arial" w:hAnsi="Arial" w:cs="Arial"/>
          <w:i/>
          <w:szCs w:val="24"/>
        </w:rPr>
        <w:t>ou na conta 631300000 – RP Não Processados Liquidados a Pagar</w:t>
      </w:r>
      <w:r w:rsidR="006C7CF7" w:rsidRPr="004B7E73">
        <w:rPr>
          <w:rFonts w:ascii="Arial" w:hAnsi="Arial" w:cs="Arial"/>
          <w:szCs w:val="24"/>
        </w:rPr>
        <w:t xml:space="preserve">, </w:t>
      </w:r>
      <w:r w:rsidR="00952181" w:rsidRPr="004B7E73">
        <w:rPr>
          <w:rFonts w:ascii="Arial" w:hAnsi="Arial" w:cs="Arial"/>
          <w:szCs w:val="24"/>
        </w:rPr>
        <w:t xml:space="preserve">no BALANCORR.XML do </w:t>
      </w:r>
      <w:r w:rsidR="00952181" w:rsidRPr="004B7E73">
        <w:rPr>
          <w:rFonts w:ascii="Arial" w:hAnsi="Arial" w:cs="Arial"/>
          <w:szCs w:val="24"/>
          <w:u w:val="single"/>
        </w:rPr>
        <w:t>mês da prestação de contas</w:t>
      </w:r>
      <w:r w:rsidR="00952181" w:rsidRPr="004B7E73">
        <w:rPr>
          <w:rFonts w:ascii="Arial" w:hAnsi="Arial" w:cs="Arial"/>
          <w:szCs w:val="24"/>
        </w:rPr>
        <w:t>. (</w:t>
      </w:r>
      <w:r w:rsidR="00952181" w:rsidRPr="004B7E73">
        <w:rPr>
          <w:rFonts w:ascii="Arial" w:hAnsi="Arial" w:cs="Arial"/>
          <w:szCs w:val="24"/>
          <w:u w:val="single"/>
        </w:rPr>
        <w:t xml:space="preserve">Consistência </w:t>
      </w:r>
      <w:r w:rsidR="001A2B50" w:rsidRPr="004B7E73">
        <w:rPr>
          <w:rFonts w:ascii="Arial" w:hAnsi="Arial" w:cs="Arial"/>
          <w:szCs w:val="24"/>
          <w:u w:val="single"/>
        </w:rPr>
        <w:t>Impeditiva</w:t>
      </w:r>
      <w:r w:rsidR="00952181" w:rsidRPr="004B7E73">
        <w:rPr>
          <w:rFonts w:ascii="Arial" w:hAnsi="Arial" w:cs="Arial"/>
          <w:szCs w:val="24"/>
        </w:rPr>
        <w:t xml:space="preserve">)  </w:t>
      </w:r>
      <w:r w:rsidR="0065418E" w:rsidRPr="00CF58E1">
        <w:rPr>
          <w:b/>
          <w:i/>
          <w:sz w:val="28"/>
          <w:szCs w:val="28"/>
        </w:rPr>
        <w:t xml:space="preserve">ERRO </w:t>
      </w:r>
      <w:r w:rsidR="0062450E" w:rsidRPr="00CF58E1">
        <w:rPr>
          <w:b/>
          <w:i/>
          <w:sz w:val="28"/>
          <w:szCs w:val="28"/>
        </w:rPr>
        <w:t xml:space="preserve"> </w:t>
      </w:r>
      <w:r w:rsidR="00787BED" w:rsidRPr="00CF58E1">
        <w:rPr>
          <w:b/>
          <w:i/>
          <w:sz w:val="28"/>
          <w:szCs w:val="28"/>
        </w:rPr>
        <w:t>8242</w:t>
      </w:r>
    </w:p>
    <w:p w14:paraId="5E71DF56" w14:textId="77777777" w:rsidR="00952181" w:rsidRPr="004B7E73" w:rsidRDefault="00952181" w:rsidP="00195DF0">
      <w:pPr>
        <w:widowControl w:val="0"/>
        <w:spacing w:line="360" w:lineRule="auto"/>
        <w:jc w:val="both"/>
        <w:rPr>
          <w:rFonts w:ascii="Arial" w:hAnsi="Arial" w:cs="Arial"/>
          <w:i/>
          <w:sz w:val="24"/>
          <w:szCs w:val="24"/>
        </w:rPr>
      </w:pPr>
      <w:r w:rsidRPr="004B7E73">
        <w:rPr>
          <w:rFonts w:ascii="Arial" w:hAnsi="Arial" w:cs="Arial"/>
          <w:b/>
          <w:i/>
          <w:sz w:val="24"/>
          <w:szCs w:val="24"/>
        </w:rPr>
        <w:t>Mensagem</w:t>
      </w:r>
      <w:r w:rsidRPr="004B7E73">
        <w:rPr>
          <w:rFonts w:ascii="Arial" w:hAnsi="Arial" w:cs="Arial"/>
          <w:i/>
          <w:sz w:val="24"/>
          <w:szCs w:val="24"/>
        </w:rPr>
        <w:t>:</w:t>
      </w:r>
      <w:r w:rsidRPr="004B7E73">
        <w:rPr>
          <w:rFonts w:ascii="Arial" w:hAnsi="Arial" w:cs="Arial"/>
          <w:b/>
          <w:bCs/>
          <w:i/>
          <w:sz w:val="24"/>
          <w:szCs w:val="24"/>
        </w:rPr>
        <w:t xml:space="preserve"> “</w:t>
      </w:r>
      <w:r w:rsidRPr="004B7E73">
        <w:rPr>
          <w:rFonts w:ascii="Arial" w:hAnsi="Arial" w:cs="Arial"/>
          <w:i/>
          <w:sz w:val="24"/>
          <w:szCs w:val="24"/>
        </w:rPr>
        <w:t>Resto a Pagar Processado de Exercícios Anteriores informado no Conta Corrente 17, Conta Contábil  532200000  inexistente no Conta Corrente 17, Conta Contábil 532100000</w:t>
      </w:r>
      <w:r w:rsidR="006C7CF7" w:rsidRPr="004B7E73">
        <w:rPr>
          <w:rFonts w:ascii="Arial" w:hAnsi="Arial" w:cs="Arial"/>
          <w:i/>
          <w:sz w:val="24"/>
          <w:szCs w:val="24"/>
        </w:rPr>
        <w:t xml:space="preserve"> </w:t>
      </w:r>
      <w:r w:rsidR="006C7CF7" w:rsidRPr="004B7E73">
        <w:rPr>
          <w:rFonts w:ascii="Arial" w:hAnsi="Arial" w:cs="Arial"/>
          <w:sz w:val="24"/>
          <w:szCs w:val="24"/>
        </w:rPr>
        <w:t>ou 532600000</w:t>
      </w:r>
      <w:r w:rsidR="00541DB3" w:rsidRPr="004B7E73">
        <w:rPr>
          <w:rFonts w:ascii="Arial" w:hAnsi="Arial" w:cs="Arial"/>
          <w:sz w:val="24"/>
          <w:szCs w:val="24"/>
        </w:rPr>
        <w:t xml:space="preserve"> ou 631300000</w:t>
      </w:r>
      <w:r w:rsidRPr="004B7E73">
        <w:rPr>
          <w:rFonts w:ascii="Arial" w:hAnsi="Arial" w:cs="Arial"/>
          <w:i/>
          <w:sz w:val="24"/>
          <w:szCs w:val="24"/>
        </w:rPr>
        <w:t>”.</w:t>
      </w:r>
    </w:p>
    <w:p w14:paraId="5191BF7B" w14:textId="77777777" w:rsidR="00953225" w:rsidRDefault="00953225" w:rsidP="00195DF0">
      <w:pPr>
        <w:pStyle w:val="Default"/>
        <w:widowControl w:val="0"/>
        <w:jc w:val="both"/>
        <w:rPr>
          <w:rFonts w:ascii="Arial" w:hAnsi="Arial" w:cs="Arial"/>
          <w:b/>
          <w:color w:val="FF0000"/>
        </w:rPr>
      </w:pPr>
    </w:p>
    <w:p w14:paraId="20553587" w14:textId="221B213D" w:rsidR="00486B01" w:rsidRPr="00CF58E1" w:rsidRDefault="00637005" w:rsidP="00195DF0">
      <w:pPr>
        <w:widowControl w:val="0"/>
        <w:spacing w:line="360" w:lineRule="auto"/>
        <w:jc w:val="both"/>
        <w:rPr>
          <w:b/>
          <w:i/>
        </w:rPr>
      </w:pPr>
      <w:r>
        <w:rPr>
          <w:rFonts w:ascii="Arial" w:hAnsi="Arial" w:cs="Arial"/>
          <w:sz w:val="24"/>
          <w:szCs w:val="24"/>
        </w:rPr>
        <w:t>15</w:t>
      </w:r>
      <w:r w:rsidR="004D6148" w:rsidRPr="005E17C5">
        <w:rPr>
          <w:rFonts w:ascii="Arial" w:hAnsi="Arial" w:cs="Arial"/>
          <w:sz w:val="24"/>
          <w:szCs w:val="24"/>
        </w:rPr>
        <w:t xml:space="preserve"> Verificar se o valor informado na Conta Corrente 17, Conta Contábil  532200000 </w:t>
      </w:r>
      <w:r w:rsidR="004D6148" w:rsidRPr="005E17C5">
        <w:rPr>
          <w:rFonts w:ascii="Arial" w:hAnsi="Arial" w:cs="Arial"/>
          <w:sz w:val="24"/>
          <w:szCs w:val="24"/>
        </w:rPr>
        <w:noBreakHyphen/>
        <w:t> Restos a Pagar Processados - Exercícios Anteriores, para a chave “Código da Unidade Gestora de Origem/NúmerodoEmpenho/</w:t>
      </w:r>
      <w:r w:rsidR="004D6148" w:rsidRPr="00486B01">
        <w:rPr>
          <w:rFonts w:ascii="Arial" w:hAnsi="Arial" w:cs="Arial"/>
          <w:sz w:val="24"/>
          <w:szCs w:val="24"/>
        </w:rPr>
        <w:t>AnodoEmpenho/</w:t>
      </w:r>
      <w:r w:rsidR="00585271" w:rsidRPr="00486B01">
        <w:rPr>
          <w:rFonts w:ascii="Arial" w:hAnsi="Arial" w:cs="Arial"/>
          <w:sz w:val="24"/>
          <w:szCs w:val="24"/>
        </w:rPr>
        <w:t>CodigoGrupoFonteDestinacaoRecursos/CodigoEspecificacaoFontesDestinacoesRecursos/CodigoDetalhamentoFontesDestinacoesRecursos/CodigoComplementoFontesDestinacoesRecursos/</w:t>
      </w:r>
      <w:r w:rsidR="004D6148" w:rsidRPr="00486B01">
        <w:rPr>
          <w:rFonts w:ascii="Arial" w:hAnsi="Arial" w:cs="Arial"/>
          <w:sz w:val="24"/>
          <w:szCs w:val="24"/>
        </w:rPr>
        <w:t xml:space="preserve">Número da Liquidação/Ano da Liquidação/Data da Liquidação/Data de </w:t>
      </w:r>
      <w:r w:rsidR="004D6148" w:rsidRPr="00CF58E1">
        <w:rPr>
          <w:rFonts w:ascii="Arial" w:hAnsi="Arial" w:cs="Arial"/>
          <w:sz w:val="24"/>
          <w:szCs w:val="24"/>
        </w:rPr>
        <w:t>Vencimento</w:t>
      </w:r>
      <w:r w:rsidR="0062450E" w:rsidRPr="00CF58E1">
        <w:rPr>
          <w:rFonts w:ascii="Arial" w:hAnsi="Arial" w:cs="Arial"/>
          <w:sz w:val="24"/>
          <w:szCs w:val="24"/>
        </w:rPr>
        <w:t>/LiquidacaoDespesaModuloCidadesFolha/TipoFolha/CodigoFolha</w:t>
      </w:r>
      <w:r w:rsidR="004D6148" w:rsidRPr="00CF58E1">
        <w:rPr>
          <w:rFonts w:ascii="Arial" w:hAnsi="Arial" w:cs="Arial"/>
          <w:sz w:val="24"/>
          <w:szCs w:val="24"/>
        </w:rPr>
        <w:t xml:space="preserve">”  </w:t>
      </w:r>
      <w:r w:rsidR="004D6148" w:rsidRPr="005E17C5">
        <w:rPr>
          <w:rFonts w:ascii="Arial" w:hAnsi="Arial" w:cs="Arial"/>
          <w:sz w:val="24"/>
          <w:szCs w:val="24"/>
        </w:rPr>
        <w:t xml:space="preserve">no  BALANCORR.XML, campo “Movimento Débito” é menor ou  igual ao “Movimento Crédito”  informado  no BALANCORR.XML </w:t>
      </w:r>
      <w:r w:rsidR="004D6148" w:rsidRPr="005E17C5">
        <w:rPr>
          <w:rFonts w:ascii="Arial" w:hAnsi="Arial" w:cs="Arial"/>
          <w:sz w:val="24"/>
          <w:szCs w:val="24"/>
          <w:u w:val="single"/>
        </w:rPr>
        <w:t>do mês da prestação de contas</w:t>
      </w:r>
      <w:r w:rsidR="004D6148" w:rsidRPr="005E17C5">
        <w:rPr>
          <w:rFonts w:ascii="Arial" w:hAnsi="Arial" w:cs="Arial"/>
          <w:sz w:val="24"/>
          <w:szCs w:val="24"/>
        </w:rPr>
        <w:t xml:space="preserve">, no Conta Corrente 17, </w:t>
      </w:r>
      <w:r w:rsidR="004D6148" w:rsidRPr="005E17C5">
        <w:rPr>
          <w:rFonts w:ascii="Arial" w:hAnsi="Arial" w:cs="Arial"/>
          <w:sz w:val="24"/>
          <w:szCs w:val="24"/>
        </w:rPr>
        <w:lastRenderedPageBreak/>
        <w:t>Conta Contábil 532100000 </w:t>
      </w:r>
      <w:r w:rsidR="004D6148" w:rsidRPr="005E17C5">
        <w:rPr>
          <w:rFonts w:ascii="Arial" w:hAnsi="Arial" w:cs="Arial"/>
          <w:sz w:val="24"/>
          <w:szCs w:val="24"/>
        </w:rPr>
        <w:noBreakHyphen/>
        <w:t> Restos a Pagar Processados Inscritos</w:t>
      </w:r>
      <w:r w:rsidR="00600FE6" w:rsidRPr="005E17C5">
        <w:rPr>
          <w:rFonts w:ascii="Arial" w:hAnsi="Arial" w:cs="Arial"/>
          <w:sz w:val="24"/>
          <w:szCs w:val="24"/>
        </w:rPr>
        <w:t xml:space="preserve"> ou 532600000 – RP Processado Recebido por Transferência</w:t>
      </w:r>
      <w:r w:rsidR="00C03DE3" w:rsidRPr="005E17C5">
        <w:rPr>
          <w:rFonts w:ascii="Arial" w:hAnsi="Arial" w:cs="Arial"/>
          <w:sz w:val="24"/>
          <w:szCs w:val="24"/>
        </w:rPr>
        <w:t xml:space="preserve"> ou ao “Movimento Débito” no conta corrente 17, Conta Contábil 631300000 – Restos a Pagar não Processados Liquidados a Pagar</w:t>
      </w:r>
      <w:r w:rsidR="004D6148" w:rsidRPr="005E17C5">
        <w:rPr>
          <w:rFonts w:ascii="Arial" w:hAnsi="Arial" w:cs="Arial"/>
          <w:sz w:val="24"/>
          <w:szCs w:val="24"/>
        </w:rPr>
        <w:t>. (</w:t>
      </w:r>
      <w:r w:rsidR="004D6148" w:rsidRPr="005E17C5">
        <w:rPr>
          <w:rFonts w:ascii="Arial" w:hAnsi="Arial" w:cs="Arial"/>
          <w:sz w:val="24"/>
          <w:szCs w:val="24"/>
          <w:u w:val="single"/>
        </w:rPr>
        <w:t xml:space="preserve">Consistência </w:t>
      </w:r>
      <w:r w:rsidR="00600FE6" w:rsidRPr="005E17C5">
        <w:rPr>
          <w:rFonts w:ascii="Arial" w:hAnsi="Arial" w:cs="Arial"/>
          <w:sz w:val="24"/>
          <w:szCs w:val="24"/>
          <w:u w:val="single"/>
        </w:rPr>
        <w:t>Impeditiva</w:t>
      </w:r>
      <w:r w:rsidR="004D6148" w:rsidRPr="005E17C5">
        <w:rPr>
          <w:rFonts w:ascii="Arial" w:hAnsi="Arial" w:cs="Arial"/>
          <w:sz w:val="24"/>
          <w:szCs w:val="24"/>
        </w:rPr>
        <w:t xml:space="preserve">)  </w:t>
      </w:r>
      <w:r w:rsidR="00D92412" w:rsidRPr="00AE3EBF">
        <w:rPr>
          <w:b/>
          <w:i/>
          <w:color w:val="FF0000"/>
          <w:sz w:val="28"/>
          <w:szCs w:val="28"/>
        </w:rPr>
        <w:t xml:space="preserve"> </w:t>
      </w:r>
      <w:r w:rsidR="00AE3EBF" w:rsidRPr="00CF58E1">
        <w:rPr>
          <w:b/>
          <w:i/>
          <w:sz w:val="28"/>
          <w:szCs w:val="28"/>
        </w:rPr>
        <w:t xml:space="preserve">ERRO </w:t>
      </w:r>
      <w:r w:rsidR="006324E2" w:rsidRPr="00CF58E1">
        <w:rPr>
          <w:b/>
          <w:i/>
          <w:sz w:val="28"/>
          <w:szCs w:val="28"/>
        </w:rPr>
        <w:t xml:space="preserve"> </w:t>
      </w:r>
      <w:r w:rsidR="00787BED" w:rsidRPr="00CF58E1">
        <w:rPr>
          <w:b/>
          <w:i/>
          <w:sz w:val="28"/>
          <w:szCs w:val="28"/>
        </w:rPr>
        <w:t>8243</w:t>
      </w:r>
    </w:p>
    <w:p w14:paraId="7F02E262" w14:textId="2E12BFCF" w:rsidR="004D6148" w:rsidRPr="005E17C5" w:rsidRDefault="004D6148" w:rsidP="00195DF0">
      <w:pPr>
        <w:widowControl w:val="0"/>
        <w:spacing w:line="360" w:lineRule="auto"/>
        <w:jc w:val="both"/>
        <w:rPr>
          <w:rFonts w:ascii="Arial" w:hAnsi="Arial" w:cs="Arial"/>
          <w:i/>
          <w:szCs w:val="24"/>
        </w:rPr>
      </w:pPr>
      <w:r w:rsidRPr="005E17C5">
        <w:rPr>
          <w:rFonts w:ascii="Arial" w:hAnsi="Arial" w:cs="Arial"/>
          <w:b/>
          <w:i/>
          <w:szCs w:val="24"/>
        </w:rPr>
        <w:t>Mensagem</w:t>
      </w:r>
      <w:r w:rsidRPr="005E17C5">
        <w:rPr>
          <w:rFonts w:ascii="Arial" w:hAnsi="Arial" w:cs="Arial"/>
          <w:i/>
          <w:szCs w:val="24"/>
        </w:rPr>
        <w:t xml:space="preserve">: “O valor informado no BALANCORR, campo movimento débito, no Conta Corrente 17, Conta Contábil  532200000 deve ser menor ou </w:t>
      </w:r>
      <w:r w:rsidR="00C03DE3" w:rsidRPr="005E17C5">
        <w:rPr>
          <w:rFonts w:ascii="Arial" w:hAnsi="Arial" w:cs="Arial"/>
          <w:i/>
          <w:szCs w:val="24"/>
        </w:rPr>
        <w:t xml:space="preserve">igual </w:t>
      </w:r>
      <w:r w:rsidRPr="005E17C5">
        <w:rPr>
          <w:rFonts w:ascii="Arial" w:hAnsi="Arial" w:cs="Arial"/>
          <w:i/>
          <w:szCs w:val="24"/>
        </w:rPr>
        <w:t>ao valor informado no campo movimento crédito no Conta Corrente 17, Conta Contábil 532100000 </w:t>
      </w:r>
      <w:r w:rsidR="00731A2F" w:rsidRPr="005E17C5">
        <w:rPr>
          <w:rFonts w:ascii="Arial" w:hAnsi="Arial" w:cs="Arial"/>
          <w:i/>
          <w:szCs w:val="24"/>
        </w:rPr>
        <w:t>ou 532600000</w:t>
      </w:r>
      <w:r w:rsidR="00C03DE3" w:rsidRPr="005E17C5">
        <w:rPr>
          <w:rFonts w:ascii="Arial" w:hAnsi="Arial" w:cs="Arial"/>
          <w:i/>
          <w:szCs w:val="24"/>
        </w:rPr>
        <w:t xml:space="preserve">  ou movimento débito no Conta Corrente 17, Conta Contábil 631300000</w:t>
      </w:r>
      <w:r w:rsidRPr="005E17C5">
        <w:rPr>
          <w:rFonts w:ascii="Arial" w:hAnsi="Arial" w:cs="Arial"/>
          <w:i/>
          <w:szCs w:val="24"/>
        </w:rPr>
        <w:t xml:space="preserve">”. </w:t>
      </w:r>
    </w:p>
    <w:p w14:paraId="2CB3D7E4" w14:textId="77777777" w:rsidR="006F6A2C" w:rsidRDefault="006F6A2C" w:rsidP="00195DF0">
      <w:pPr>
        <w:pStyle w:val="Corpodetexto"/>
        <w:widowControl w:val="0"/>
        <w:spacing w:line="360" w:lineRule="auto"/>
        <w:rPr>
          <w:rFonts w:ascii="Arial" w:hAnsi="Arial" w:cs="Arial"/>
          <w:i/>
          <w:szCs w:val="24"/>
        </w:rPr>
      </w:pPr>
    </w:p>
    <w:p w14:paraId="0A6E1D46" w14:textId="3C83B6F3" w:rsidR="006F6A2C" w:rsidRPr="00CF58E1" w:rsidRDefault="00637005" w:rsidP="00195DF0">
      <w:pPr>
        <w:widowControl w:val="0"/>
        <w:spacing w:line="360" w:lineRule="auto"/>
        <w:jc w:val="both"/>
        <w:rPr>
          <w:b/>
          <w:i/>
          <w:sz w:val="28"/>
          <w:szCs w:val="28"/>
        </w:rPr>
      </w:pPr>
      <w:r>
        <w:rPr>
          <w:rFonts w:ascii="Arial" w:hAnsi="Arial" w:cs="Arial"/>
          <w:sz w:val="24"/>
          <w:szCs w:val="24"/>
        </w:rPr>
        <w:t>16</w:t>
      </w:r>
      <w:r w:rsidR="006F6A2C" w:rsidRPr="00955465">
        <w:rPr>
          <w:rFonts w:ascii="Arial" w:hAnsi="Arial" w:cs="Arial"/>
          <w:sz w:val="24"/>
          <w:szCs w:val="24"/>
        </w:rPr>
        <w:t xml:space="preserve"> Verificar</w:t>
      </w:r>
      <w:r w:rsidR="006F6A2C" w:rsidRPr="00CF58E1">
        <w:rPr>
          <w:rFonts w:ascii="Arial" w:hAnsi="Arial" w:cs="Arial"/>
          <w:sz w:val="24"/>
          <w:szCs w:val="24"/>
        </w:rPr>
        <w:t>, no mês 12, no Conta</w:t>
      </w:r>
      <w:r w:rsidR="006F6A2C" w:rsidRPr="00955465">
        <w:rPr>
          <w:rFonts w:ascii="Arial" w:hAnsi="Arial" w:cs="Arial"/>
          <w:sz w:val="24"/>
          <w:szCs w:val="24"/>
        </w:rPr>
        <w:t xml:space="preserve"> Corrente 17, Conta Contábil 532700000 </w:t>
      </w:r>
      <w:r w:rsidR="006F6A2C" w:rsidRPr="00955465">
        <w:rPr>
          <w:rFonts w:ascii="Arial" w:hAnsi="Arial" w:cs="Arial"/>
          <w:sz w:val="24"/>
          <w:szCs w:val="24"/>
        </w:rPr>
        <w:noBreakHyphen/>
        <w:t xml:space="preserve"> RPP Inscrição no Exercício, se o valor do Saldo Final é igual ao </w:t>
      </w:r>
      <w:r w:rsidR="004476B9" w:rsidRPr="00955465">
        <w:rPr>
          <w:rFonts w:ascii="Arial" w:hAnsi="Arial" w:cs="Arial"/>
          <w:sz w:val="24"/>
          <w:szCs w:val="24"/>
        </w:rPr>
        <w:t xml:space="preserve">valor do </w:t>
      </w:r>
      <w:r w:rsidR="006F6A2C" w:rsidRPr="00955465">
        <w:rPr>
          <w:rFonts w:ascii="Arial" w:hAnsi="Arial" w:cs="Arial"/>
          <w:sz w:val="24"/>
          <w:szCs w:val="24"/>
        </w:rPr>
        <w:t>Saldo Final informado no Conta Corrente 17, Conta Contábil  632700000 </w:t>
      </w:r>
      <w:r w:rsidR="006F6A2C" w:rsidRPr="00955465">
        <w:rPr>
          <w:rFonts w:ascii="Arial" w:hAnsi="Arial" w:cs="Arial"/>
          <w:sz w:val="24"/>
          <w:szCs w:val="24"/>
        </w:rPr>
        <w:noBreakHyphen/>
        <w:t> RPP Inscrição no Exercício, para a chave: (CodigoUnidadeGestora,NumEmpenho,</w:t>
      </w:r>
      <w:r w:rsidR="006F6A2C" w:rsidRPr="008539AF">
        <w:rPr>
          <w:rFonts w:ascii="Arial" w:hAnsi="Arial" w:cs="Arial"/>
          <w:sz w:val="24"/>
          <w:szCs w:val="24"/>
        </w:rPr>
        <w:t>AnoEmpenho,</w:t>
      </w:r>
      <w:r w:rsidR="0028686B" w:rsidRPr="008539AF">
        <w:rPr>
          <w:rFonts w:ascii="Arial" w:hAnsi="Arial" w:cs="Arial"/>
          <w:sz w:val="24"/>
          <w:szCs w:val="24"/>
        </w:rPr>
        <w:t>CodigoGrupoFonteDestinacaoRecursos/CodigoEspecificacaoFontesDestinacoesRecursos/CodigoDetalhamentoFontesDestinacoesRecursos/CodigoComplementoFontesDestinacoesRecursos/</w:t>
      </w:r>
      <w:r w:rsidR="006F6A2C" w:rsidRPr="008539AF">
        <w:rPr>
          <w:rFonts w:ascii="Arial" w:hAnsi="Arial" w:cs="Arial"/>
          <w:sz w:val="24"/>
          <w:szCs w:val="24"/>
        </w:rPr>
        <w:t>NumLiquidacao</w:t>
      </w:r>
      <w:r w:rsidR="00487AF4">
        <w:rPr>
          <w:rFonts w:ascii="Arial" w:hAnsi="Arial" w:cs="Arial"/>
          <w:sz w:val="24"/>
          <w:szCs w:val="24"/>
        </w:rPr>
        <w:t>/AnoLiquidacao/</w:t>
      </w:r>
      <w:r w:rsidR="00487AF4" w:rsidRPr="00CF58E1">
        <w:rPr>
          <w:rFonts w:ascii="Arial" w:hAnsi="Arial" w:cs="Arial"/>
          <w:sz w:val="24"/>
          <w:szCs w:val="24"/>
        </w:rPr>
        <w:t>DataLiquidacao/</w:t>
      </w:r>
      <w:r w:rsidR="006F6A2C" w:rsidRPr="00CF58E1">
        <w:rPr>
          <w:rFonts w:ascii="Arial" w:hAnsi="Arial" w:cs="Arial"/>
          <w:sz w:val="24"/>
          <w:szCs w:val="24"/>
        </w:rPr>
        <w:t>DataVencimento</w:t>
      </w:r>
      <w:r w:rsidR="00487AF4" w:rsidRPr="00CF58E1">
        <w:rPr>
          <w:rFonts w:ascii="Arial" w:hAnsi="Arial" w:cs="Arial"/>
          <w:sz w:val="24"/>
          <w:szCs w:val="24"/>
        </w:rPr>
        <w:t>/LiquidacaoDespesaModuloCidadesFolha/TipoFolha/CodigoFolha</w:t>
      </w:r>
      <w:r w:rsidR="006F6A2C" w:rsidRPr="00CF58E1">
        <w:rPr>
          <w:rFonts w:ascii="Arial" w:hAnsi="Arial" w:cs="Arial"/>
          <w:sz w:val="24"/>
          <w:szCs w:val="24"/>
        </w:rPr>
        <w:t>). (</w:t>
      </w:r>
      <w:r w:rsidR="006F6A2C" w:rsidRPr="00CF58E1">
        <w:rPr>
          <w:rFonts w:ascii="Arial" w:hAnsi="Arial" w:cs="Arial"/>
          <w:sz w:val="24"/>
          <w:szCs w:val="24"/>
          <w:u w:val="single"/>
        </w:rPr>
        <w:t>Consistência Impeditiva</w:t>
      </w:r>
      <w:r w:rsidR="006F6A2C" w:rsidRPr="00CF58E1">
        <w:rPr>
          <w:rFonts w:ascii="Arial" w:hAnsi="Arial" w:cs="Arial"/>
          <w:sz w:val="24"/>
          <w:szCs w:val="24"/>
        </w:rPr>
        <w:t xml:space="preserve">)  </w:t>
      </w:r>
      <w:r w:rsidR="001A605C" w:rsidRPr="00CF58E1">
        <w:rPr>
          <w:b/>
          <w:i/>
          <w:sz w:val="28"/>
          <w:szCs w:val="28"/>
        </w:rPr>
        <w:t xml:space="preserve">ERRO </w:t>
      </w:r>
      <w:r w:rsidR="00A019FD" w:rsidRPr="00CF58E1">
        <w:rPr>
          <w:b/>
          <w:i/>
          <w:sz w:val="28"/>
          <w:szCs w:val="28"/>
        </w:rPr>
        <w:t xml:space="preserve"> </w:t>
      </w:r>
      <w:r w:rsidR="00742583" w:rsidRPr="00CF58E1">
        <w:rPr>
          <w:b/>
          <w:i/>
          <w:sz w:val="28"/>
          <w:szCs w:val="28"/>
        </w:rPr>
        <w:t>8244</w:t>
      </w:r>
    </w:p>
    <w:p w14:paraId="3D65B8EF" w14:textId="77777777" w:rsidR="006F6A2C" w:rsidRPr="00955465" w:rsidRDefault="006F6A2C" w:rsidP="00195DF0">
      <w:pPr>
        <w:widowControl w:val="0"/>
        <w:spacing w:line="360" w:lineRule="auto"/>
        <w:jc w:val="both"/>
        <w:rPr>
          <w:rFonts w:ascii="Arial" w:hAnsi="Arial" w:cs="Arial"/>
          <w:b/>
          <w:i/>
          <w:sz w:val="24"/>
          <w:szCs w:val="24"/>
        </w:rPr>
      </w:pPr>
      <w:r w:rsidRPr="00CF58E1">
        <w:rPr>
          <w:rFonts w:ascii="Arial" w:hAnsi="Arial" w:cs="Arial"/>
          <w:b/>
          <w:i/>
          <w:sz w:val="24"/>
          <w:szCs w:val="24"/>
        </w:rPr>
        <w:t xml:space="preserve">Obs. Deve ocorrer o erro na divergência do valor </w:t>
      </w:r>
      <w:r w:rsidRPr="00955465">
        <w:rPr>
          <w:rFonts w:ascii="Arial" w:hAnsi="Arial" w:cs="Arial"/>
          <w:b/>
          <w:i/>
          <w:sz w:val="24"/>
          <w:szCs w:val="24"/>
        </w:rPr>
        <w:t>ou na ausência da chave na conta contábil 632700000.</w:t>
      </w:r>
    </w:p>
    <w:p w14:paraId="02746CA3" w14:textId="06B8E987" w:rsidR="006F6A2C" w:rsidRPr="00CF58E1" w:rsidRDefault="006F6A2C" w:rsidP="00195DF0">
      <w:pPr>
        <w:widowControl w:val="0"/>
        <w:spacing w:line="360" w:lineRule="auto"/>
        <w:jc w:val="both"/>
        <w:rPr>
          <w:rFonts w:ascii="Arial" w:hAnsi="Arial" w:cs="Arial"/>
          <w:i/>
          <w:sz w:val="24"/>
          <w:szCs w:val="24"/>
        </w:rPr>
      </w:pPr>
      <w:r w:rsidRPr="00955465">
        <w:rPr>
          <w:rFonts w:ascii="Arial" w:hAnsi="Arial" w:cs="Arial"/>
          <w:b/>
          <w:i/>
          <w:sz w:val="24"/>
          <w:szCs w:val="24"/>
        </w:rPr>
        <w:t>Mensagem:</w:t>
      </w:r>
      <w:r w:rsidRPr="00955465">
        <w:rPr>
          <w:rFonts w:ascii="Arial" w:hAnsi="Arial" w:cs="Arial"/>
          <w:b/>
          <w:bCs/>
          <w:i/>
          <w:sz w:val="24"/>
          <w:szCs w:val="24"/>
        </w:rPr>
        <w:t xml:space="preserve"> </w:t>
      </w:r>
      <w:r w:rsidRPr="00955465">
        <w:rPr>
          <w:rFonts w:ascii="Arial" w:hAnsi="Arial" w:cs="Arial"/>
          <w:i/>
          <w:sz w:val="24"/>
          <w:szCs w:val="24"/>
        </w:rPr>
        <w:t>Saldo Final na Conta Contábil 532700000 </w:t>
      </w:r>
      <w:r w:rsidRPr="00955465">
        <w:rPr>
          <w:rFonts w:ascii="Arial" w:hAnsi="Arial" w:cs="Arial"/>
          <w:i/>
          <w:sz w:val="24"/>
          <w:szCs w:val="24"/>
        </w:rPr>
        <w:noBreakHyphen/>
        <w:t> RPP Inscrição no Exercício com valor incompatível ou inexistente na Conta Contábil 632700000 </w:t>
      </w:r>
      <w:r w:rsidRPr="00955465">
        <w:rPr>
          <w:rFonts w:ascii="Arial" w:hAnsi="Arial" w:cs="Arial"/>
          <w:i/>
          <w:sz w:val="24"/>
          <w:szCs w:val="24"/>
        </w:rPr>
        <w:noBreakHyphen/>
        <w:t xml:space="preserve"> RPP Inscrição no Exercício, para a chave </w:t>
      </w:r>
      <w:r w:rsidRPr="008539AF">
        <w:rPr>
          <w:rFonts w:ascii="Arial" w:hAnsi="Arial" w:cs="Arial"/>
          <w:i/>
          <w:sz w:val="24"/>
          <w:szCs w:val="24"/>
        </w:rPr>
        <w:t>{</w:t>
      </w:r>
      <w:r w:rsidRPr="008539AF">
        <w:rPr>
          <w:rFonts w:ascii="Arial" w:hAnsi="Arial" w:cs="Arial"/>
          <w:sz w:val="24"/>
          <w:szCs w:val="24"/>
        </w:rPr>
        <w:t>CodigoUnidadeGestora,NumEmpenho,AnoEmpenho,</w:t>
      </w:r>
      <w:r w:rsidR="0028686B" w:rsidRPr="008539AF">
        <w:rPr>
          <w:rFonts w:ascii="Arial" w:hAnsi="Arial" w:cs="Arial"/>
          <w:sz w:val="24"/>
          <w:szCs w:val="24"/>
        </w:rPr>
        <w:t>CodigoGrupoFonteDestinacaoRecursos,CodigoEspecificacaoFontesDestinacoesRecursos,CodigoDetalhamentoFontesDestinacoesRecursos,CodigoComplementoFontesDestinacoesRecursos,</w:t>
      </w:r>
      <w:r w:rsidRPr="008539AF">
        <w:rPr>
          <w:rFonts w:ascii="Arial" w:hAnsi="Arial" w:cs="Arial"/>
          <w:sz w:val="24"/>
          <w:szCs w:val="24"/>
        </w:rPr>
        <w:t>NumLiquidacao, AnoLiquidacao, DataLiquidacao,</w:t>
      </w:r>
      <w:r w:rsidRPr="00CF58E1">
        <w:rPr>
          <w:rFonts w:ascii="Arial" w:hAnsi="Arial" w:cs="Arial"/>
          <w:sz w:val="24"/>
          <w:szCs w:val="24"/>
        </w:rPr>
        <w:t>DataVencimento</w:t>
      </w:r>
      <w:r w:rsidR="00487AF4" w:rsidRPr="00CF58E1">
        <w:rPr>
          <w:rFonts w:ascii="Arial" w:hAnsi="Arial" w:cs="Arial"/>
          <w:sz w:val="24"/>
          <w:szCs w:val="24"/>
        </w:rPr>
        <w:t>,LiquidacaoDespesaModuloCidadesFolha,TipoFolha,CodigoFolha</w:t>
      </w:r>
      <w:r w:rsidRPr="00CF58E1">
        <w:rPr>
          <w:rFonts w:ascii="Arial" w:hAnsi="Arial" w:cs="Arial"/>
          <w:i/>
          <w:sz w:val="24"/>
          <w:szCs w:val="24"/>
        </w:rPr>
        <w:t>}.</w:t>
      </w:r>
    </w:p>
    <w:p w14:paraId="47786B74" w14:textId="77777777" w:rsidR="006F6A2C" w:rsidRDefault="006F6A2C" w:rsidP="00195DF0">
      <w:pPr>
        <w:pStyle w:val="Corpodetexto"/>
        <w:widowControl w:val="0"/>
        <w:spacing w:line="360" w:lineRule="auto"/>
        <w:rPr>
          <w:rFonts w:ascii="Arial" w:hAnsi="Arial" w:cs="Arial"/>
          <w:szCs w:val="24"/>
        </w:rPr>
      </w:pPr>
    </w:p>
    <w:p w14:paraId="71BF0A7F" w14:textId="4B3A8B46" w:rsidR="004476B9" w:rsidRPr="00476B26" w:rsidRDefault="00637005" w:rsidP="00195DF0">
      <w:pPr>
        <w:widowControl w:val="0"/>
        <w:spacing w:line="360" w:lineRule="auto"/>
        <w:jc w:val="both"/>
        <w:rPr>
          <w:b/>
          <w:i/>
          <w:sz w:val="28"/>
          <w:szCs w:val="28"/>
        </w:rPr>
      </w:pPr>
      <w:r>
        <w:rPr>
          <w:rFonts w:ascii="Arial" w:hAnsi="Arial" w:cs="Arial"/>
          <w:sz w:val="24"/>
          <w:szCs w:val="24"/>
        </w:rPr>
        <w:t>17</w:t>
      </w:r>
      <w:r w:rsidR="004476B9" w:rsidRPr="00955465">
        <w:rPr>
          <w:rFonts w:ascii="Arial" w:hAnsi="Arial" w:cs="Arial"/>
          <w:sz w:val="24"/>
          <w:szCs w:val="24"/>
        </w:rPr>
        <w:t xml:space="preserve"> </w:t>
      </w:r>
      <w:r w:rsidR="004476B9" w:rsidRPr="00476B26">
        <w:rPr>
          <w:rFonts w:ascii="Arial" w:hAnsi="Arial" w:cs="Arial"/>
          <w:sz w:val="24"/>
          <w:szCs w:val="24"/>
        </w:rPr>
        <w:t>Verificar, no mês 12, no Conta Corrente 17</w:t>
      </w:r>
      <w:r w:rsidR="004476B9" w:rsidRPr="00955465">
        <w:rPr>
          <w:rFonts w:ascii="Arial" w:hAnsi="Arial" w:cs="Arial"/>
          <w:sz w:val="24"/>
          <w:szCs w:val="24"/>
        </w:rPr>
        <w:t>, Conta Contábil 632700000 </w:t>
      </w:r>
      <w:r w:rsidR="004476B9" w:rsidRPr="00955465">
        <w:rPr>
          <w:rFonts w:ascii="Arial" w:hAnsi="Arial" w:cs="Arial"/>
          <w:sz w:val="24"/>
          <w:szCs w:val="24"/>
        </w:rPr>
        <w:noBreakHyphen/>
        <w:t> RPP Inscrição no Exercício, se o valor do Saldo Final é igual ao valor do Saldo Final informado no Conta Corrente 17, Conta Contábil 532700000 </w:t>
      </w:r>
      <w:r w:rsidR="004476B9" w:rsidRPr="00955465">
        <w:rPr>
          <w:rFonts w:ascii="Arial" w:hAnsi="Arial" w:cs="Arial"/>
          <w:sz w:val="24"/>
          <w:szCs w:val="24"/>
        </w:rPr>
        <w:noBreakHyphen/>
        <w:t> RPP Inscrição no Exercício, para a chave: (CodigoUnidadeGestora,NumEmpenho,</w:t>
      </w:r>
      <w:r w:rsidR="004476B9" w:rsidRPr="008539AF">
        <w:rPr>
          <w:rFonts w:ascii="Arial" w:hAnsi="Arial" w:cs="Arial"/>
          <w:sz w:val="24"/>
          <w:szCs w:val="24"/>
        </w:rPr>
        <w:t>AnoEmpenho,</w:t>
      </w:r>
      <w:r w:rsidR="008B137D" w:rsidRPr="008539AF">
        <w:rPr>
          <w:rFonts w:ascii="Arial" w:hAnsi="Arial" w:cs="Arial"/>
          <w:sz w:val="24"/>
          <w:szCs w:val="24"/>
        </w:rPr>
        <w:t>CodigoGrupoFonteDestinacaoRecursos,CodigoEspecificacaoFontesDestinacoesRecursos,CodigoDetalhamentoFontesDestinacoesRecursos,CodigoComplementoFontesDestinacoesRecursos,</w:t>
      </w:r>
      <w:r w:rsidR="004476B9" w:rsidRPr="008539AF">
        <w:rPr>
          <w:rFonts w:ascii="Arial" w:hAnsi="Arial" w:cs="Arial"/>
          <w:sz w:val="24"/>
          <w:szCs w:val="24"/>
        </w:rPr>
        <w:t>NumLiquidacao,</w:t>
      </w:r>
      <w:r w:rsidR="0048357D" w:rsidRPr="008539AF">
        <w:rPr>
          <w:rFonts w:ascii="Arial" w:hAnsi="Arial" w:cs="Arial"/>
          <w:sz w:val="24"/>
          <w:szCs w:val="24"/>
        </w:rPr>
        <w:t>AnoLiquidacao,</w:t>
      </w:r>
      <w:r w:rsidR="004476B9" w:rsidRPr="008539AF">
        <w:rPr>
          <w:rFonts w:ascii="Arial" w:hAnsi="Arial" w:cs="Arial"/>
          <w:sz w:val="24"/>
          <w:szCs w:val="24"/>
        </w:rPr>
        <w:t>DataLiquidacao,</w:t>
      </w:r>
      <w:r w:rsidR="004476B9" w:rsidRPr="00476B26">
        <w:rPr>
          <w:rFonts w:ascii="Arial" w:hAnsi="Arial" w:cs="Arial"/>
          <w:sz w:val="24"/>
          <w:szCs w:val="24"/>
        </w:rPr>
        <w:t>DataVencimento</w:t>
      </w:r>
      <w:r w:rsidR="002D01A5" w:rsidRPr="00476B26">
        <w:rPr>
          <w:rFonts w:ascii="Arial" w:hAnsi="Arial" w:cs="Arial"/>
          <w:sz w:val="24"/>
          <w:szCs w:val="24"/>
        </w:rPr>
        <w:t>,LiquidacaoDespesaModuloCidadesFolha,TipoFolha,Codigo</w:t>
      </w:r>
      <w:r w:rsidR="002D01A5" w:rsidRPr="00476B26">
        <w:rPr>
          <w:rFonts w:ascii="Arial" w:hAnsi="Arial" w:cs="Arial"/>
          <w:sz w:val="24"/>
          <w:szCs w:val="24"/>
        </w:rPr>
        <w:lastRenderedPageBreak/>
        <w:t>Folha</w:t>
      </w:r>
      <w:r w:rsidR="004476B9" w:rsidRPr="00476B26">
        <w:rPr>
          <w:rFonts w:ascii="Arial" w:hAnsi="Arial" w:cs="Arial"/>
          <w:sz w:val="24"/>
          <w:szCs w:val="24"/>
        </w:rPr>
        <w:t>). (</w:t>
      </w:r>
      <w:r w:rsidR="004476B9" w:rsidRPr="00476B26">
        <w:rPr>
          <w:rFonts w:ascii="Arial" w:hAnsi="Arial" w:cs="Arial"/>
          <w:sz w:val="24"/>
          <w:szCs w:val="24"/>
          <w:u w:val="single"/>
        </w:rPr>
        <w:t>Consistência Impeditiva</w:t>
      </w:r>
      <w:r w:rsidR="004476B9" w:rsidRPr="00476B26">
        <w:rPr>
          <w:rFonts w:ascii="Arial" w:hAnsi="Arial" w:cs="Arial"/>
          <w:sz w:val="24"/>
          <w:szCs w:val="24"/>
        </w:rPr>
        <w:t xml:space="preserve">)  </w:t>
      </w:r>
      <w:r w:rsidR="008B137D" w:rsidRPr="00476B26">
        <w:rPr>
          <w:b/>
          <w:i/>
          <w:sz w:val="28"/>
          <w:szCs w:val="28"/>
        </w:rPr>
        <w:t xml:space="preserve">ERRO </w:t>
      </w:r>
      <w:r w:rsidR="00506F69" w:rsidRPr="00476B26">
        <w:rPr>
          <w:b/>
          <w:i/>
          <w:sz w:val="28"/>
          <w:szCs w:val="28"/>
        </w:rPr>
        <w:t xml:space="preserve"> </w:t>
      </w:r>
      <w:r w:rsidR="00742583" w:rsidRPr="00476B26">
        <w:rPr>
          <w:b/>
          <w:i/>
          <w:sz w:val="28"/>
          <w:szCs w:val="28"/>
        </w:rPr>
        <w:t>8245</w:t>
      </w:r>
    </w:p>
    <w:p w14:paraId="4902944F" w14:textId="77777777" w:rsidR="004476B9" w:rsidRPr="00955465" w:rsidRDefault="004476B9" w:rsidP="00195DF0">
      <w:pPr>
        <w:widowControl w:val="0"/>
        <w:spacing w:line="360" w:lineRule="auto"/>
        <w:jc w:val="both"/>
        <w:rPr>
          <w:rFonts w:ascii="Arial" w:hAnsi="Arial" w:cs="Arial"/>
          <w:b/>
          <w:i/>
          <w:sz w:val="24"/>
          <w:szCs w:val="24"/>
        </w:rPr>
      </w:pPr>
      <w:r w:rsidRPr="00955465">
        <w:rPr>
          <w:rFonts w:ascii="Arial" w:hAnsi="Arial" w:cs="Arial"/>
          <w:b/>
          <w:i/>
          <w:sz w:val="24"/>
          <w:szCs w:val="24"/>
        </w:rPr>
        <w:t>Obs. Deve ocorrer o erro na divergência do valor ou na ausência da chave na conta contábil 532700000.</w:t>
      </w:r>
    </w:p>
    <w:p w14:paraId="03008361" w14:textId="64BF4456" w:rsidR="004476B9" w:rsidRPr="00476B26" w:rsidRDefault="004476B9" w:rsidP="00195DF0">
      <w:pPr>
        <w:widowControl w:val="0"/>
        <w:spacing w:line="360" w:lineRule="auto"/>
        <w:jc w:val="both"/>
        <w:rPr>
          <w:rFonts w:ascii="Arial" w:hAnsi="Arial" w:cs="Arial"/>
          <w:i/>
          <w:sz w:val="24"/>
          <w:szCs w:val="24"/>
        </w:rPr>
      </w:pPr>
      <w:r w:rsidRPr="00955465">
        <w:rPr>
          <w:rFonts w:ascii="Arial" w:hAnsi="Arial" w:cs="Arial"/>
          <w:b/>
          <w:i/>
          <w:sz w:val="24"/>
          <w:szCs w:val="24"/>
        </w:rPr>
        <w:t>Mensagem:</w:t>
      </w:r>
      <w:r w:rsidRPr="00955465">
        <w:rPr>
          <w:rFonts w:ascii="Arial" w:hAnsi="Arial" w:cs="Arial"/>
          <w:b/>
          <w:bCs/>
          <w:i/>
          <w:sz w:val="24"/>
          <w:szCs w:val="24"/>
        </w:rPr>
        <w:t xml:space="preserve"> </w:t>
      </w:r>
      <w:r w:rsidRPr="00955465">
        <w:rPr>
          <w:rFonts w:ascii="Arial" w:hAnsi="Arial" w:cs="Arial"/>
          <w:i/>
          <w:sz w:val="24"/>
          <w:szCs w:val="24"/>
        </w:rPr>
        <w:t>Saldo Final na Conta Contábil 632700000 </w:t>
      </w:r>
      <w:r w:rsidRPr="00955465">
        <w:rPr>
          <w:rFonts w:ascii="Arial" w:hAnsi="Arial" w:cs="Arial"/>
          <w:i/>
          <w:sz w:val="24"/>
          <w:szCs w:val="24"/>
        </w:rPr>
        <w:noBreakHyphen/>
        <w:t> RPP Inscrição no Exercício com valor incompatível ou inexistente na Conta Contábil 532700000 </w:t>
      </w:r>
      <w:r w:rsidRPr="00955465">
        <w:rPr>
          <w:rFonts w:ascii="Arial" w:hAnsi="Arial" w:cs="Arial"/>
          <w:i/>
          <w:sz w:val="24"/>
          <w:szCs w:val="24"/>
        </w:rPr>
        <w:noBreakHyphen/>
        <w:t> RPP Inscrição no Exercício, para a chave {</w:t>
      </w:r>
      <w:r w:rsidRPr="00955465">
        <w:rPr>
          <w:rFonts w:ascii="Arial" w:hAnsi="Arial" w:cs="Arial"/>
          <w:sz w:val="24"/>
          <w:szCs w:val="24"/>
        </w:rPr>
        <w:t>CodigoUnidadeGestora,NumEmpenho,</w:t>
      </w:r>
      <w:r w:rsidRPr="003C699E">
        <w:rPr>
          <w:rFonts w:ascii="Arial" w:hAnsi="Arial" w:cs="Arial"/>
          <w:sz w:val="24"/>
          <w:szCs w:val="24"/>
        </w:rPr>
        <w:t>AnoEmpenho,</w:t>
      </w:r>
      <w:r w:rsidR="0048357D" w:rsidRPr="003C699E">
        <w:rPr>
          <w:rFonts w:ascii="Arial" w:hAnsi="Arial" w:cs="Arial"/>
          <w:sz w:val="24"/>
          <w:szCs w:val="24"/>
        </w:rPr>
        <w:t>CodigoGrupoFonteDestinacaoRecursos,CodigoEspecificacaoFontesDestinacoesRecursos,CodigoDetalhamentoFontesDestinacoesRecursos,CodigoComplementoFontesDestinacoesRecursos,</w:t>
      </w:r>
      <w:r w:rsidRPr="003C699E">
        <w:rPr>
          <w:rFonts w:ascii="Arial" w:hAnsi="Arial" w:cs="Arial"/>
          <w:sz w:val="24"/>
          <w:szCs w:val="24"/>
        </w:rPr>
        <w:t>NumLiquidacao</w:t>
      </w:r>
      <w:r w:rsidRPr="00955465">
        <w:rPr>
          <w:rFonts w:ascii="Arial" w:hAnsi="Arial" w:cs="Arial"/>
          <w:sz w:val="24"/>
          <w:szCs w:val="24"/>
        </w:rPr>
        <w:t>,AnoLiquidacao, DataLiquidacao,</w:t>
      </w:r>
      <w:r w:rsidRPr="00476B26">
        <w:rPr>
          <w:rFonts w:ascii="Arial" w:hAnsi="Arial" w:cs="Arial"/>
          <w:sz w:val="24"/>
          <w:szCs w:val="24"/>
        </w:rPr>
        <w:t>DataVencimento</w:t>
      </w:r>
      <w:r w:rsidR="002D01A5" w:rsidRPr="00476B26">
        <w:rPr>
          <w:rFonts w:ascii="Arial" w:hAnsi="Arial" w:cs="Arial"/>
          <w:sz w:val="24"/>
          <w:szCs w:val="24"/>
        </w:rPr>
        <w:t>,LiquidacaoDespesaModuloCidadesFolha,TipoFolha,CodigoFolha</w:t>
      </w:r>
      <w:r w:rsidRPr="00476B26">
        <w:rPr>
          <w:rFonts w:ascii="Arial" w:hAnsi="Arial" w:cs="Arial"/>
          <w:i/>
          <w:sz w:val="24"/>
          <w:szCs w:val="24"/>
        </w:rPr>
        <w:t>}.</w:t>
      </w:r>
    </w:p>
    <w:p w14:paraId="45BCCA33" w14:textId="77777777" w:rsidR="004476B9" w:rsidRDefault="004476B9" w:rsidP="00195DF0">
      <w:pPr>
        <w:pStyle w:val="Corpodetexto"/>
        <w:widowControl w:val="0"/>
        <w:spacing w:line="360" w:lineRule="auto"/>
        <w:rPr>
          <w:rFonts w:ascii="Arial" w:hAnsi="Arial" w:cs="Arial"/>
          <w:szCs w:val="24"/>
        </w:rPr>
      </w:pPr>
    </w:p>
    <w:p w14:paraId="7912F6F8" w14:textId="7D96FA12" w:rsidR="00E65EB1" w:rsidRPr="00476B26" w:rsidRDefault="00637005" w:rsidP="00195DF0">
      <w:pPr>
        <w:widowControl w:val="0"/>
        <w:spacing w:line="360" w:lineRule="auto"/>
        <w:jc w:val="both"/>
        <w:rPr>
          <w:rFonts w:ascii="Arial" w:hAnsi="Arial" w:cs="Arial"/>
          <w:sz w:val="24"/>
          <w:szCs w:val="24"/>
        </w:rPr>
      </w:pPr>
      <w:r>
        <w:rPr>
          <w:rFonts w:ascii="Arial" w:hAnsi="Arial" w:cs="Arial"/>
          <w:sz w:val="24"/>
          <w:szCs w:val="24"/>
        </w:rPr>
        <w:t>18</w:t>
      </w:r>
      <w:r w:rsidR="00A933BA" w:rsidRPr="000268B5">
        <w:rPr>
          <w:rFonts w:ascii="Arial" w:hAnsi="Arial" w:cs="Arial"/>
          <w:sz w:val="24"/>
          <w:szCs w:val="24"/>
        </w:rPr>
        <w:t xml:space="preserve"> Verificar, no mês 01, no Conta Corrente 17, Conta Contábil 532700000 </w:t>
      </w:r>
      <w:r w:rsidR="00A933BA" w:rsidRPr="000268B5">
        <w:rPr>
          <w:rFonts w:ascii="Arial" w:hAnsi="Arial" w:cs="Arial"/>
          <w:sz w:val="24"/>
          <w:szCs w:val="24"/>
        </w:rPr>
        <w:noBreakHyphen/>
        <w:t> RPP Inscrição no Exercício, se o valor do Saldo Inicial é igual ao valor do Saldo Inicial informado no Conta Corrente 17, Conta Contábil  632700000 </w:t>
      </w:r>
      <w:r w:rsidR="00A933BA" w:rsidRPr="000268B5">
        <w:rPr>
          <w:rFonts w:ascii="Arial" w:hAnsi="Arial" w:cs="Arial"/>
          <w:sz w:val="24"/>
          <w:szCs w:val="24"/>
        </w:rPr>
        <w:noBreakHyphen/>
        <w:t> RPP Inscrição no Exercício, para a chave: (CodigoUnidadeGestora,NumEmpenho,</w:t>
      </w:r>
      <w:r w:rsidR="00A933BA" w:rsidRPr="003C699E">
        <w:rPr>
          <w:rFonts w:ascii="Arial" w:hAnsi="Arial" w:cs="Arial"/>
          <w:sz w:val="24"/>
          <w:szCs w:val="24"/>
        </w:rPr>
        <w:t>AnoEmpenho,</w:t>
      </w:r>
      <w:r w:rsidR="00973A8F" w:rsidRPr="003C699E">
        <w:rPr>
          <w:rFonts w:ascii="Arial" w:hAnsi="Arial" w:cs="Arial"/>
          <w:sz w:val="24"/>
          <w:szCs w:val="24"/>
        </w:rPr>
        <w:t>CodigoGrupoFonteDestinacaoRecursos,CodigoEspecificacaoFontesDestinacoesRecursos,CodigoDetalhamentoFontesDestinacoesRecursos,CodigoComplementoFontesDestinacoesRecursos,</w:t>
      </w:r>
      <w:r w:rsidR="00A933BA" w:rsidRPr="003C699E">
        <w:rPr>
          <w:rFonts w:ascii="Arial" w:hAnsi="Arial" w:cs="Arial"/>
          <w:sz w:val="24"/>
          <w:szCs w:val="24"/>
        </w:rPr>
        <w:t>NumLiquidacao,</w:t>
      </w:r>
      <w:r w:rsidR="00973A8F" w:rsidRPr="003C699E">
        <w:rPr>
          <w:rFonts w:ascii="Arial" w:hAnsi="Arial" w:cs="Arial"/>
          <w:sz w:val="24"/>
          <w:szCs w:val="24"/>
        </w:rPr>
        <w:t>AnoLiquidacao,DataLiquidacao,</w:t>
      </w:r>
      <w:r w:rsidR="00A933BA" w:rsidRPr="00476B26">
        <w:rPr>
          <w:rFonts w:ascii="Arial" w:hAnsi="Arial" w:cs="Arial"/>
          <w:sz w:val="24"/>
          <w:szCs w:val="24"/>
        </w:rPr>
        <w:t>DataVencimento</w:t>
      </w:r>
      <w:r w:rsidR="001106D1" w:rsidRPr="00476B26">
        <w:rPr>
          <w:rFonts w:ascii="Arial" w:hAnsi="Arial" w:cs="Arial"/>
          <w:sz w:val="24"/>
          <w:szCs w:val="24"/>
        </w:rPr>
        <w:t>,LiquidacaoDespesaModuloCidadesFolha,TipoFolha,CodigoFolha</w:t>
      </w:r>
      <w:r w:rsidR="00A933BA" w:rsidRPr="00476B26">
        <w:rPr>
          <w:rFonts w:ascii="Arial" w:hAnsi="Arial" w:cs="Arial"/>
          <w:sz w:val="24"/>
          <w:szCs w:val="24"/>
        </w:rPr>
        <w:t>). (</w:t>
      </w:r>
      <w:r w:rsidR="00A933BA" w:rsidRPr="00476B26">
        <w:rPr>
          <w:rFonts w:ascii="Arial" w:hAnsi="Arial" w:cs="Arial"/>
          <w:sz w:val="24"/>
          <w:szCs w:val="24"/>
          <w:u w:val="single"/>
        </w:rPr>
        <w:t>Consistência Impeditiva</w:t>
      </w:r>
      <w:r w:rsidR="00A933BA" w:rsidRPr="00476B26">
        <w:rPr>
          <w:rFonts w:ascii="Arial" w:hAnsi="Arial" w:cs="Arial"/>
          <w:sz w:val="24"/>
          <w:szCs w:val="24"/>
        </w:rPr>
        <w:t xml:space="preserve">)  </w:t>
      </w:r>
      <w:r w:rsidR="003516C5" w:rsidRPr="00476B26">
        <w:rPr>
          <w:b/>
          <w:i/>
          <w:sz w:val="28"/>
          <w:szCs w:val="28"/>
        </w:rPr>
        <w:t xml:space="preserve">ERRO </w:t>
      </w:r>
      <w:r w:rsidR="00B217EA" w:rsidRPr="00476B26">
        <w:rPr>
          <w:b/>
          <w:i/>
          <w:sz w:val="28"/>
          <w:szCs w:val="28"/>
        </w:rPr>
        <w:t>8246</w:t>
      </w:r>
    </w:p>
    <w:p w14:paraId="52FF7172" w14:textId="77777777" w:rsidR="00A933BA" w:rsidRPr="000268B5" w:rsidRDefault="00A933BA" w:rsidP="00195DF0">
      <w:pPr>
        <w:widowControl w:val="0"/>
        <w:spacing w:line="360" w:lineRule="auto"/>
        <w:jc w:val="both"/>
        <w:rPr>
          <w:rFonts w:ascii="Arial" w:hAnsi="Arial" w:cs="Arial"/>
          <w:b/>
          <w:i/>
          <w:sz w:val="24"/>
          <w:szCs w:val="24"/>
        </w:rPr>
      </w:pPr>
      <w:r w:rsidRPr="00476B26">
        <w:rPr>
          <w:rFonts w:ascii="Arial" w:hAnsi="Arial" w:cs="Arial"/>
          <w:b/>
          <w:i/>
          <w:sz w:val="24"/>
          <w:szCs w:val="24"/>
        </w:rPr>
        <w:t xml:space="preserve">Obs. Deve ocorrer o erro na divergência do valor ou </w:t>
      </w:r>
      <w:r w:rsidRPr="000268B5">
        <w:rPr>
          <w:rFonts w:ascii="Arial" w:hAnsi="Arial" w:cs="Arial"/>
          <w:b/>
          <w:i/>
          <w:sz w:val="24"/>
          <w:szCs w:val="24"/>
        </w:rPr>
        <w:t>na ausência da chave na conta contábil 632700000.</w:t>
      </w:r>
    </w:p>
    <w:p w14:paraId="2CB004CC" w14:textId="34BBB795" w:rsidR="00A933BA" w:rsidRPr="00476B26" w:rsidRDefault="00A933BA" w:rsidP="00195DF0">
      <w:pPr>
        <w:widowControl w:val="0"/>
        <w:spacing w:line="360" w:lineRule="auto"/>
        <w:jc w:val="both"/>
        <w:rPr>
          <w:rFonts w:ascii="Arial" w:hAnsi="Arial" w:cs="Arial"/>
          <w:i/>
          <w:sz w:val="24"/>
          <w:szCs w:val="24"/>
        </w:rPr>
      </w:pPr>
      <w:r w:rsidRPr="000268B5">
        <w:rPr>
          <w:rFonts w:ascii="Arial" w:hAnsi="Arial" w:cs="Arial"/>
          <w:b/>
          <w:i/>
          <w:sz w:val="24"/>
          <w:szCs w:val="24"/>
        </w:rPr>
        <w:t>Mensagem:</w:t>
      </w:r>
      <w:r w:rsidRPr="000268B5">
        <w:rPr>
          <w:rFonts w:ascii="Arial" w:hAnsi="Arial" w:cs="Arial"/>
          <w:b/>
          <w:bCs/>
          <w:i/>
          <w:sz w:val="24"/>
          <w:szCs w:val="24"/>
        </w:rPr>
        <w:t xml:space="preserve"> </w:t>
      </w:r>
      <w:r w:rsidRPr="000268B5">
        <w:rPr>
          <w:rFonts w:ascii="Arial" w:hAnsi="Arial" w:cs="Arial"/>
          <w:i/>
          <w:sz w:val="24"/>
          <w:szCs w:val="24"/>
        </w:rPr>
        <w:t>Saldo Inicial na Conta Contábil 532700000 </w:t>
      </w:r>
      <w:r w:rsidRPr="000268B5">
        <w:rPr>
          <w:rFonts w:ascii="Arial" w:hAnsi="Arial" w:cs="Arial"/>
          <w:i/>
          <w:sz w:val="24"/>
          <w:szCs w:val="24"/>
        </w:rPr>
        <w:noBreakHyphen/>
        <w:t> RPP Inscrição no Exercício com valor incompatível ou inexistente na Conta Contábil 632700000 </w:t>
      </w:r>
      <w:r w:rsidRPr="000268B5">
        <w:rPr>
          <w:rFonts w:ascii="Arial" w:hAnsi="Arial" w:cs="Arial"/>
          <w:i/>
          <w:sz w:val="24"/>
          <w:szCs w:val="24"/>
        </w:rPr>
        <w:noBreakHyphen/>
        <w:t xml:space="preserve"> RPP Inscrição no Exercício, </w:t>
      </w:r>
      <w:r w:rsidRPr="00B735E0">
        <w:rPr>
          <w:rFonts w:ascii="Arial" w:hAnsi="Arial" w:cs="Arial"/>
          <w:i/>
          <w:sz w:val="24"/>
          <w:szCs w:val="24"/>
        </w:rPr>
        <w:t>para a chave {</w:t>
      </w:r>
      <w:r w:rsidRPr="00B735E0">
        <w:rPr>
          <w:rFonts w:ascii="Arial" w:hAnsi="Arial" w:cs="Arial"/>
          <w:sz w:val="24"/>
          <w:szCs w:val="24"/>
        </w:rPr>
        <w:t>CodigoUnidadeGestora,NumEmpenho,AnoEmpenho,</w:t>
      </w:r>
      <w:r w:rsidR="003C573C" w:rsidRPr="00B735E0">
        <w:rPr>
          <w:rFonts w:ascii="Arial" w:hAnsi="Arial" w:cs="Arial"/>
          <w:sz w:val="24"/>
          <w:szCs w:val="24"/>
        </w:rPr>
        <w:t xml:space="preserve"> CodigoGrupoFonteDestinacaoRecursos,CodigoEspecificacaoFontesDestinacoesRecursos,CodigoDetalhamentoFontesDestinacoesRecursos,CodigoComplementoFontesDestinacoesRecursos,</w:t>
      </w:r>
      <w:r w:rsidRPr="00B735E0">
        <w:rPr>
          <w:rFonts w:ascii="Arial" w:hAnsi="Arial" w:cs="Arial"/>
          <w:sz w:val="24"/>
          <w:szCs w:val="24"/>
        </w:rPr>
        <w:t>NumLiquidacao</w:t>
      </w:r>
      <w:r w:rsidRPr="000268B5">
        <w:rPr>
          <w:rFonts w:ascii="Arial" w:hAnsi="Arial" w:cs="Arial"/>
          <w:sz w:val="24"/>
          <w:szCs w:val="24"/>
        </w:rPr>
        <w:t>,</w:t>
      </w:r>
      <w:r w:rsidRPr="00476B26">
        <w:rPr>
          <w:rFonts w:ascii="Arial" w:hAnsi="Arial" w:cs="Arial"/>
          <w:sz w:val="24"/>
          <w:szCs w:val="24"/>
        </w:rPr>
        <w:t>AnoLiquidacao,DataLiquidacao,DataVencimento</w:t>
      </w:r>
      <w:r w:rsidR="001106D1" w:rsidRPr="00476B26">
        <w:rPr>
          <w:rFonts w:ascii="Arial" w:hAnsi="Arial" w:cs="Arial"/>
          <w:sz w:val="24"/>
          <w:szCs w:val="24"/>
        </w:rPr>
        <w:t>,LiquidacaoDespesaModuloCidadesFolha,TipoFolha,CodigoFolha</w:t>
      </w:r>
      <w:r w:rsidRPr="00476B26">
        <w:rPr>
          <w:rFonts w:ascii="Arial" w:hAnsi="Arial" w:cs="Arial"/>
          <w:i/>
          <w:sz w:val="24"/>
          <w:szCs w:val="24"/>
        </w:rPr>
        <w:t>}.</w:t>
      </w:r>
    </w:p>
    <w:p w14:paraId="77B4CC8A" w14:textId="77777777" w:rsidR="00A933BA" w:rsidRDefault="00A933BA" w:rsidP="00195DF0">
      <w:pPr>
        <w:pStyle w:val="Corpodetexto"/>
        <w:widowControl w:val="0"/>
        <w:spacing w:line="360" w:lineRule="auto"/>
        <w:rPr>
          <w:rFonts w:ascii="Arial" w:hAnsi="Arial" w:cs="Arial"/>
          <w:szCs w:val="24"/>
        </w:rPr>
      </w:pPr>
    </w:p>
    <w:p w14:paraId="39283415" w14:textId="413C1317" w:rsidR="00BE6FBE" w:rsidRPr="00476B26" w:rsidRDefault="00637005" w:rsidP="00195DF0">
      <w:pPr>
        <w:widowControl w:val="0"/>
        <w:spacing w:line="360" w:lineRule="auto"/>
        <w:jc w:val="both"/>
        <w:rPr>
          <w:rFonts w:ascii="Arial" w:hAnsi="Arial" w:cs="Arial"/>
          <w:sz w:val="24"/>
          <w:szCs w:val="24"/>
        </w:rPr>
      </w:pPr>
      <w:r>
        <w:rPr>
          <w:rFonts w:ascii="Arial" w:hAnsi="Arial" w:cs="Arial"/>
          <w:sz w:val="24"/>
          <w:szCs w:val="24"/>
        </w:rPr>
        <w:t>19</w:t>
      </w:r>
      <w:r w:rsidR="00A933BA" w:rsidRPr="00A52366">
        <w:rPr>
          <w:rFonts w:ascii="Arial" w:hAnsi="Arial" w:cs="Arial"/>
          <w:sz w:val="24"/>
          <w:szCs w:val="24"/>
        </w:rPr>
        <w:t xml:space="preserve"> Verificar, no mês 01, no Conta Corrente 17, Conta Contábil 632700000 </w:t>
      </w:r>
      <w:r w:rsidR="00A933BA" w:rsidRPr="00A52366">
        <w:rPr>
          <w:rFonts w:ascii="Arial" w:hAnsi="Arial" w:cs="Arial"/>
          <w:sz w:val="24"/>
          <w:szCs w:val="24"/>
        </w:rPr>
        <w:noBreakHyphen/>
        <w:t> RPP Inscrição no Exercício, se o valor do Saldo Inicial é igual ao valor do Saldo inicial informado no Conta Corrente 17, Conta Contábil 532700000 </w:t>
      </w:r>
      <w:r w:rsidR="00A933BA" w:rsidRPr="00A52366">
        <w:rPr>
          <w:rFonts w:ascii="Arial" w:hAnsi="Arial" w:cs="Arial"/>
          <w:sz w:val="24"/>
          <w:szCs w:val="24"/>
        </w:rPr>
        <w:noBreakHyphen/>
        <w:t> RPP Inscrição no Exercício, para a chave: (CodigoUnidadeGestora,NumEmpenho,</w:t>
      </w:r>
      <w:r w:rsidR="00A933BA" w:rsidRPr="003E0CAA">
        <w:rPr>
          <w:rFonts w:ascii="Arial" w:hAnsi="Arial" w:cs="Arial"/>
          <w:sz w:val="24"/>
          <w:szCs w:val="24"/>
        </w:rPr>
        <w:t>AnoEmpenho,</w:t>
      </w:r>
      <w:r w:rsidR="00463B52" w:rsidRPr="003E0CAA">
        <w:rPr>
          <w:rFonts w:ascii="Arial" w:hAnsi="Arial" w:cs="Arial"/>
          <w:sz w:val="24"/>
          <w:szCs w:val="24"/>
        </w:rPr>
        <w:t>CodigoGrupoFonteDestinacaoRecurso</w:t>
      </w:r>
      <w:r w:rsidR="00463B52" w:rsidRPr="003E0CAA">
        <w:rPr>
          <w:rFonts w:ascii="Arial" w:hAnsi="Arial" w:cs="Arial"/>
          <w:sz w:val="24"/>
          <w:szCs w:val="24"/>
        </w:rPr>
        <w:lastRenderedPageBreak/>
        <w:t>s,CodigoEspecificacaoFontesDestinacoesRecursos,CodigoDetalhamentoFontesDestinacoesRecursos,CodigoComplementoFontesDestinacoesRecursos,</w:t>
      </w:r>
      <w:r w:rsidR="00A933BA" w:rsidRPr="003E0CAA">
        <w:rPr>
          <w:rFonts w:ascii="Arial" w:hAnsi="Arial" w:cs="Arial"/>
          <w:sz w:val="24"/>
          <w:szCs w:val="24"/>
        </w:rPr>
        <w:t>NumLiquidacao,</w:t>
      </w:r>
      <w:r w:rsidR="00463B52" w:rsidRPr="003E0CAA">
        <w:rPr>
          <w:rFonts w:ascii="Arial" w:hAnsi="Arial" w:cs="Arial"/>
          <w:sz w:val="24"/>
          <w:szCs w:val="24"/>
        </w:rPr>
        <w:t>AnoLiquidacao,</w:t>
      </w:r>
      <w:r w:rsidR="00A933BA" w:rsidRPr="003E0CAA">
        <w:rPr>
          <w:rFonts w:ascii="Arial" w:hAnsi="Arial" w:cs="Arial"/>
          <w:sz w:val="24"/>
          <w:szCs w:val="24"/>
        </w:rPr>
        <w:t>DataLiquidacao,</w:t>
      </w:r>
      <w:r w:rsidR="00A933BA" w:rsidRPr="00476B26">
        <w:rPr>
          <w:rFonts w:ascii="Arial" w:hAnsi="Arial" w:cs="Arial"/>
          <w:sz w:val="24"/>
          <w:szCs w:val="24"/>
        </w:rPr>
        <w:t>DataVencimento</w:t>
      </w:r>
      <w:r w:rsidR="008006E5" w:rsidRPr="00476B26">
        <w:rPr>
          <w:rFonts w:ascii="Arial" w:hAnsi="Arial" w:cs="Arial"/>
          <w:sz w:val="24"/>
          <w:szCs w:val="24"/>
        </w:rPr>
        <w:t>,LiquidacaoDespesaModuloCidadesFolha,TipoFolha,CodigoFolha</w:t>
      </w:r>
      <w:r w:rsidR="00A933BA" w:rsidRPr="00476B26">
        <w:rPr>
          <w:rFonts w:ascii="Arial" w:hAnsi="Arial" w:cs="Arial"/>
          <w:sz w:val="24"/>
          <w:szCs w:val="24"/>
        </w:rPr>
        <w:t>). (</w:t>
      </w:r>
      <w:r w:rsidR="00A933BA" w:rsidRPr="00476B26">
        <w:rPr>
          <w:rFonts w:ascii="Arial" w:hAnsi="Arial" w:cs="Arial"/>
          <w:sz w:val="24"/>
          <w:szCs w:val="24"/>
          <w:u w:val="single"/>
        </w:rPr>
        <w:t>Consistência Impeditiva</w:t>
      </w:r>
      <w:r w:rsidR="00A933BA" w:rsidRPr="00476B26">
        <w:rPr>
          <w:rFonts w:ascii="Arial" w:hAnsi="Arial" w:cs="Arial"/>
          <w:sz w:val="24"/>
          <w:szCs w:val="24"/>
        </w:rPr>
        <w:t xml:space="preserve">)  </w:t>
      </w:r>
      <w:r w:rsidR="00463B52" w:rsidRPr="00476B26">
        <w:rPr>
          <w:b/>
          <w:i/>
          <w:sz w:val="28"/>
          <w:szCs w:val="28"/>
        </w:rPr>
        <w:t xml:space="preserve">ERRO </w:t>
      </w:r>
      <w:r w:rsidR="00BD4D7B" w:rsidRPr="00476B26">
        <w:rPr>
          <w:b/>
          <w:i/>
          <w:sz w:val="28"/>
          <w:szCs w:val="28"/>
        </w:rPr>
        <w:t>8247</w:t>
      </w:r>
    </w:p>
    <w:p w14:paraId="203EA810" w14:textId="77777777" w:rsidR="00A933BA" w:rsidRPr="00A52366" w:rsidRDefault="00A933BA" w:rsidP="00195DF0">
      <w:pPr>
        <w:widowControl w:val="0"/>
        <w:spacing w:line="360" w:lineRule="auto"/>
        <w:jc w:val="both"/>
        <w:rPr>
          <w:rFonts w:ascii="Arial" w:hAnsi="Arial" w:cs="Arial"/>
          <w:b/>
          <w:i/>
          <w:sz w:val="24"/>
          <w:szCs w:val="24"/>
        </w:rPr>
      </w:pPr>
      <w:r w:rsidRPr="00A52366">
        <w:rPr>
          <w:rFonts w:ascii="Arial" w:hAnsi="Arial" w:cs="Arial"/>
          <w:b/>
          <w:i/>
          <w:sz w:val="24"/>
          <w:szCs w:val="24"/>
        </w:rPr>
        <w:t>Obs. Deve ocorrer o erro na divergência do valor ou na ausência da chave na conta contábil 532700000.</w:t>
      </w:r>
    </w:p>
    <w:p w14:paraId="1EC22EC7" w14:textId="764D4827" w:rsidR="00A933BA" w:rsidRPr="00476B26" w:rsidRDefault="00A933BA" w:rsidP="00195DF0">
      <w:pPr>
        <w:widowControl w:val="0"/>
        <w:spacing w:line="360" w:lineRule="auto"/>
        <w:jc w:val="both"/>
        <w:rPr>
          <w:rFonts w:ascii="Arial" w:hAnsi="Arial" w:cs="Arial"/>
          <w:i/>
          <w:sz w:val="24"/>
          <w:szCs w:val="24"/>
        </w:rPr>
      </w:pPr>
      <w:r w:rsidRPr="00A52366">
        <w:rPr>
          <w:rFonts w:ascii="Arial" w:hAnsi="Arial" w:cs="Arial"/>
          <w:b/>
          <w:i/>
          <w:sz w:val="24"/>
          <w:szCs w:val="24"/>
        </w:rPr>
        <w:t>Mensagem:</w:t>
      </w:r>
      <w:r w:rsidRPr="00A52366">
        <w:rPr>
          <w:rFonts w:ascii="Arial" w:hAnsi="Arial" w:cs="Arial"/>
          <w:b/>
          <w:bCs/>
          <w:i/>
          <w:sz w:val="24"/>
          <w:szCs w:val="24"/>
        </w:rPr>
        <w:t xml:space="preserve"> </w:t>
      </w:r>
      <w:r w:rsidRPr="008006E5">
        <w:rPr>
          <w:rFonts w:ascii="Arial" w:hAnsi="Arial" w:cs="Arial"/>
          <w:i/>
          <w:sz w:val="24"/>
          <w:szCs w:val="24"/>
        </w:rPr>
        <w:t>Saldo Inicial na Conta Contábil 632700000 </w:t>
      </w:r>
      <w:r w:rsidRPr="008006E5">
        <w:rPr>
          <w:rFonts w:ascii="Arial" w:hAnsi="Arial" w:cs="Arial"/>
          <w:i/>
          <w:sz w:val="24"/>
          <w:szCs w:val="24"/>
        </w:rPr>
        <w:noBreakHyphen/>
        <w:t> RPP Inscrição no Exercício com valor incompatível ou inexistente na Conta Contábil 532700000 </w:t>
      </w:r>
      <w:r w:rsidRPr="008006E5">
        <w:rPr>
          <w:rFonts w:ascii="Arial" w:hAnsi="Arial" w:cs="Arial"/>
          <w:i/>
          <w:sz w:val="24"/>
          <w:szCs w:val="24"/>
        </w:rPr>
        <w:noBreakHyphen/>
        <w:t> RPP Inscrição no Exercício, para a chave {CodigoUnidadeGestora,NumEmpenho,AnoEmpenho,</w:t>
      </w:r>
      <w:r w:rsidR="00712FD1" w:rsidRPr="008006E5">
        <w:rPr>
          <w:rFonts w:ascii="Arial" w:hAnsi="Arial" w:cs="Arial"/>
          <w:i/>
          <w:color w:val="0070C0"/>
          <w:sz w:val="24"/>
          <w:szCs w:val="24"/>
        </w:rPr>
        <w:t xml:space="preserve"> </w:t>
      </w:r>
      <w:r w:rsidR="00712FD1" w:rsidRPr="008006E5">
        <w:rPr>
          <w:rFonts w:ascii="Arial" w:hAnsi="Arial" w:cs="Arial"/>
          <w:i/>
          <w:sz w:val="24"/>
          <w:szCs w:val="24"/>
        </w:rPr>
        <w:t>CodigoGrupoFonteDestinacaoRecursos,CodigoEspecificacaoFontesDestinacoesRecursos,CodigoDetalhamentoFontesDestinacoesRecursos,CodigoComplementoFontesDestinacoesRecursos,</w:t>
      </w:r>
      <w:r w:rsidRPr="008006E5">
        <w:rPr>
          <w:rFonts w:ascii="Arial" w:hAnsi="Arial" w:cs="Arial"/>
          <w:i/>
          <w:sz w:val="24"/>
          <w:szCs w:val="24"/>
        </w:rPr>
        <w:t>NumLiquidacao,AnoLiquidacao,DataLiquidacao,</w:t>
      </w:r>
      <w:r w:rsidRPr="00476B26">
        <w:rPr>
          <w:rFonts w:ascii="Arial" w:hAnsi="Arial" w:cs="Arial"/>
          <w:i/>
          <w:sz w:val="24"/>
          <w:szCs w:val="24"/>
        </w:rPr>
        <w:t>DataVencimento</w:t>
      </w:r>
      <w:r w:rsidR="008006E5" w:rsidRPr="00476B26">
        <w:rPr>
          <w:rFonts w:ascii="Arial" w:hAnsi="Arial" w:cs="Arial"/>
          <w:i/>
          <w:sz w:val="24"/>
          <w:szCs w:val="24"/>
        </w:rPr>
        <w:t>,LiquidacaoDespesaModuloCidadesFolha,TipoFolha,CodigoFolha</w:t>
      </w:r>
      <w:r w:rsidRPr="00476B26">
        <w:rPr>
          <w:rFonts w:ascii="Arial" w:hAnsi="Arial" w:cs="Arial"/>
          <w:i/>
          <w:sz w:val="24"/>
          <w:szCs w:val="24"/>
        </w:rPr>
        <w:t>}.</w:t>
      </w:r>
    </w:p>
    <w:p w14:paraId="1A894E47" w14:textId="77777777" w:rsidR="004476B9" w:rsidRDefault="004476B9" w:rsidP="00195DF0">
      <w:pPr>
        <w:pStyle w:val="Corpodetexto"/>
        <w:widowControl w:val="0"/>
        <w:spacing w:line="360" w:lineRule="auto"/>
        <w:rPr>
          <w:rFonts w:ascii="Arial" w:hAnsi="Arial" w:cs="Arial"/>
          <w:szCs w:val="24"/>
        </w:rPr>
      </w:pPr>
    </w:p>
    <w:p w14:paraId="208CC64C" w14:textId="643466B2" w:rsidR="00963838" w:rsidRPr="00EC4B81" w:rsidRDefault="00637005" w:rsidP="00195DF0">
      <w:pPr>
        <w:widowControl w:val="0"/>
        <w:spacing w:line="360" w:lineRule="auto"/>
        <w:jc w:val="both"/>
        <w:rPr>
          <w:rFonts w:ascii="Arial" w:hAnsi="Arial" w:cs="Arial"/>
          <w:sz w:val="24"/>
          <w:szCs w:val="24"/>
        </w:rPr>
      </w:pPr>
      <w:r>
        <w:rPr>
          <w:rFonts w:ascii="Arial" w:hAnsi="Arial" w:cs="Arial"/>
          <w:sz w:val="24"/>
          <w:szCs w:val="24"/>
        </w:rPr>
        <w:t>20</w:t>
      </w:r>
      <w:r w:rsidR="002D2F5D" w:rsidRPr="00EC4B81">
        <w:rPr>
          <w:rFonts w:ascii="Arial" w:hAnsi="Arial" w:cs="Arial"/>
          <w:sz w:val="24"/>
          <w:szCs w:val="24"/>
        </w:rPr>
        <w:t xml:space="preserve"> Verificar, se o saldo inicial/natureza do saldo inicial</w:t>
      </w:r>
      <w:r w:rsidR="00954368" w:rsidRPr="00EC4B81">
        <w:rPr>
          <w:rFonts w:ascii="Arial" w:hAnsi="Arial" w:cs="Arial"/>
          <w:sz w:val="24"/>
          <w:szCs w:val="24"/>
        </w:rPr>
        <w:t>,</w:t>
      </w:r>
      <w:r w:rsidR="002D2F5D" w:rsidRPr="00EC4B81">
        <w:rPr>
          <w:rFonts w:ascii="Arial" w:hAnsi="Arial" w:cs="Arial"/>
          <w:sz w:val="24"/>
          <w:szCs w:val="24"/>
        </w:rPr>
        <w:t xml:space="preserve"> </w:t>
      </w:r>
      <w:r w:rsidR="00954368" w:rsidRPr="00EC4B81">
        <w:rPr>
          <w:rFonts w:ascii="Arial" w:hAnsi="Arial" w:cs="Arial"/>
          <w:sz w:val="24"/>
          <w:szCs w:val="24"/>
          <w:u w:val="single"/>
        </w:rPr>
        <w:t>NO MÊS DE JANEIRO,</w:t>
      </w:r>
      <w:r w:rsidR="00954368" w:rsidRPr="00EC4B81">
        <w:rPr>
          <w:rFonts w:ascii="Arial" w:hAnsi="Arial" w:cs="Arial"/>
          <w:sz w:val="24"/>
          <w:szCs w:val="24"/>
        </w:rPr>
        <w:t xml:space="preserve"> </w:t>
      </w:r>
      <w:r w:rsidR="002D2F5D" w:rsidRPr="00EC4B81">
        <w:rPr>
          <w:rFonts w:ascii="Arial" w:hAnsi="Arial" w:cs="Arial"/>
          <w:sz w:val="24"/>
          <w:szCs w:val="24"/>
        </w:rPr>
        <w:t>é igual ao saldo final/natureza do saldo final do mês treze do exercício anterior, do conta corrente 17, nas contas contábeis 5.3.2.2.0.00.00 - RP PROCESSADOS - EXERCICIOS ANTERIORES e 6.3.2.1.0.00.00 - RP PROCESSADOS A PAGAR;</w:t>
      </w:r>
      <w:r w:rsidR="00963838" w:rsidRPr="00EC4B81">
        <w:rPr>
          <w:rFonts w:ascii="Arial" w:hAnsi="Arial" w:cs="Arial"/>
          <w:sz w:val="24"/>
          <w:szCs w:val="24"/>
        </w:rPr>
        <w:t xml:space="preserve"> 5</w:t>
      </w:r>
      <w:r w:rsidR="002B1217" w:rsidRPr="00EC4B81">
        <w:rPr>
          <w:rFonts w:ascii="Arial" w:hAnsi="Arial" w:cs="Arial"/>
          <w:sz w:val="24"/>
          <w:szCs w:val="24"/>
        </w:rPr>
        <w:t>.</w:t>
      </w:r>
      <w:r w:rsidR="00963838" w:rsidRPr="00EC4B81">
        <w:rPr>
          <w:rFonts w:ascii="Arial" w:hAnsi="Arial" w:cs="Arial"/>
          <w:sz w:val="24"/>
          <w:szCs w:val="24"/>
        </w:rPr>
        <w:t>3</w:t>
      </w:r>
      <w:r w:rsidR="002B1217" w:rsidRPr="00EC4B81">
        <w:rPr>
          <w:rFonts w:ascii="Arial" w:hAnsi="Arial" w:cs="Arial"/>
          <w:sz w:val="24"/>
          <w:szCs w:val="24"/>
        </w:rPr>
        <w:t>.</w:t>
      </w:r>
      <w:r w:rsidR="00963838" w:rsidRPr="00EC4B81">
        <w:rPr>
          <w:rFonts w:ascii="Arial" w:hAnsi="Arial" w:cs="Arial"/>
          <w:sz w:val="24"/>
          <w:szCs w:val="24"/>
        </w:rPr>
        <w:t>2</w:t>
      </w:r>
      <w:r w:rsidR="002B1217" w:rsidRPr="00EC4B81">
        <w:rPr>
          <w:rFonts w:ascii="Arial" w:hAnsi="Arial" w:cs="Arial"/>
          <w:sz w:val="24"/>
          <w:szCs w:val="24"/>
        </w:rPr>
        <w:t>.</w:t>
      </w:r>
      <w:r w:rsidR="00963838" w:rsidRPr="00EC4B81">
        <w:rPr>
          <w:rFonts w:ascii="Arial" w:hAnsi="Arial" w:cs="Arial"/>
          <w:sz w:val="24"/>
          <w:szCs w:val="24"/>
        </w:rPr>
        <w:t>7</w:t>
      </w:r>
      <w:r w:rsidR="002B1217" w:rsidRPr="00EC4B81">
        <w:rPr>
          <w:rFonts w:ascii="Arial" w:hAnsi="Arial" w:cs="Arial"/>
          <w:sz w:val="24"/>
          <w:szCs w:val="24"/>
        </w:rPr>
        <w:t>.</w:t>
      </w:r>
      <w:r w:rsidR="00963838" w:rsidRPr="00EC4B81">
        <w:rPr>
          <w:rFonts w:ascii="Arial" w:hAnsi="Arial" w:cs="Arial"/>
          <w:sz w:val="24"/>
          <w:szCs w:val="24"/>
        </w:rPr>
        <w:t>0</w:t>
      </w:r>
      <w:r w:rsidR="002B1217" w:rsidRPr="00EC4B81">
        <w:rPr>
          <w:rFonts w:ascii="Arial" w:hAnsi="Arial" w:cs="Arial"/>
          <w:sz w:val="24"/>
          <w:szCs w:val="24"/>
        </w:rPr>
        <w:t>.</w:t>
      </w:r>
      <w:r w:rsidR="00963838" w:rsidRPr="00EC4B81">
        <w:rPr>
          <w:rFonts w:ascii="Arial" w:hAnsi="Arial" w:cs="Arial"/>
          <w:sz w:val="24"/>
          <w:szCs w:val="24"/>
        </w:rPr>
        <w:t>00</w:t>
      </w:r>
      <w:r w:rsidR="002B1217" w:rsidRPr="00EC4B81">
        <w:rPr>
          <w:rFonts w:ascii="Arial" w:hAnsi="Arial" w:cs="Arial"/>
          <w:sz w:val="24"/>
          <w:szCs w:val="24"/>
        </w:rPr>
        <w:t>.</w:t>
      </w:r>
      <w:r w:rsidR="00963838" w:rsidRPr="00EC4B81">
        <w:rPr>
          <w:rFonts w:ascii="Arial" w:hAnsi="Arial" w:cs="Arial"/>
          <w:sz w:val="24"/>
          <w:szCs w:val="24"/>
        </w:rPr>
        <w:t>00 </w:t>
      </w:r>
      <w:r w:rsidR="00963838" w:rsidRPr="00EC4B81">
        <w:rPr>
          <w:rFonts w:ascii="Arial" w:hAnsi="Arial" w:cs="Arial"/>
          <w:sz w:val="24"/>
          <w:szCs w:val="24"/>
        </w:rPr>
        <w:noBreakHyphen/>
        <w:t> RP Processados – Inscrição no Exercício; 6</w:t>
      </w:r>
      <w:r w:rsidR="002B1217" w:rsidRPr="00EC4B81">
        <w:rPr>
          <w:rFonts w:ascii="Arial" w:hAnsi="Arial" w:cs="Arial"/>
          <w:sz w:val="24"/>
          <w:szCs w:val="24"/>
        </w:rPr>
        <w:t>.</w:t>
      </w:r>
      <w:r w:rsidR="00963838" w:rsidRPr="00EC4B81">
        <w:rPr>
          <w:rFonts w:ascii="Arial" w:hAnsi="Arial" w:cs="Arial"/>
          <w:sz w:val="24"/>
          <w:szCs w:val="24"/>
        </w:rPr>
        <w:t>3</w:t>
      </w:r>
      <w:r w:rsidR="002B1217" w:rsidRPr="00EC4B81">
        <w:rPr>
          <w:rFonts w:ascii="Arial" w:hAnsi="Arial" w:cs="Arial"/>
          <w:sz w:val="24"/>
          <w:szCs w:val="24"/>
        </w:rPr>
        <w:t>.</w:t>
      </w:r>
      <w:r w:rsidR="00963838" w:rsidRPr="00EC4B81">
        <w:rPr>
          <w:rFonts w:ascii="Arial" w:hAnsi="Arial" w:cs="Arial"/>
          <w:sz w:val="24"/>
          <w:szCs w:val="24"/>
        </w:rPr>
        <w:t>2</w:t>
      </w:r>
      <w:r w:rsidR="002B1217" w:rsidRPr="00EC4B81">
        <w:rPr>
          <w:rFonts w:ascii="Arial" w:hAnsi="Arial" w:cs="Arial"/>
          <w:sz w:val="24"/>
          <w:szCs w:val="24"/>
        </w:rPr>
        <w:t>.</w:t>
      </w:r>
      <w:r w:rsidR="00963838" w:rsidRPr="00EC4B81">
        <w:rPr>
          <w:rFonts w:ascii="Arial" w:hAnsi="Arial" w:cs="Arial"/>
          <w:sz w:val="24"/>
          <w:szCs w:val="24"/>
        </w:rPr>
        <w:t>7</w:t>
      </w:r>
      <w:r w:rsidR="002B1217" w:rsidRPr="00EC4B81">
        <w:rPr>
          <w:rFonts w:ascii="Arial" w:hAnsi="Arial" w:cs="Arial"/>
          <w:sz w:val="24"/>
          <w:szCs w:val="24"/>
        </w:rPr>
        <w:t>.</w:t>
      </w:r>
      <w:r w:rsidR="00963838" w:rsidRPr="00EC4B81">
        <w:rPr>
          <w:rFonts w:ascii="Arial" w:hAnsi="Arial" w:cs="Arial"/>
          <w:sz w:val="24"/>
          <w:szCs w:val="24"/>
        </w:rPr>
        <w:t>0</w:t>
      </w:r>
      <w:r w:rsidR="002B1217" w:rsidRPr="00EC4B81">
        <w:rPr>
          <w:rFonts w:ascii="Arial" w:hAnsi="Arial" w:cs="Arial"/>
          <w:sz w:val="24"/>
          <w:szCs w:val="24"/>
        </w:rPr>
        <w:t>.</w:t>
      </w:r>
      <w:r w:rsidR="00963838" w:rsidRPr="00EC4B81">
        <w:rPr>
          <w:rFonts w:ascii="Arial" w:hAnsi="Arial" w:cs="Arial"/>
          <w:sz w:val="24"/>
          <w:szCs w:val="24"/>
        </w:rPr>
        <w:t>00</w:t>
      </w:r>
      <w:r w:rsidR="002B1217" w:rsidRPr="00EC4B81">
        <w:rPr>
          <w:rFonts w:ascii="Arial" w:hAnsi="Arial" w:cs="Arial"/>
          <w:sz w:val="24"/>
          <w:szCs w:val="24"/>
        </w:rPr>
        <w:t>.</w:t>
      </w:r>
      <w:r w:rsidR="00963838" w:rsidRPr="00EC4B81">
        <w:rPr>
          <w:rFonts w:ascii="Arial" w:hAnsi="Arial" w:cs="Arial"/>
          <w:sz w:val="24"/>
          <w:szCs w:val="24"/>
        </w:rPr>
        <w:t>00 </w:t>
      </w:r>
      <w:r w:rsidR="00963838" w:rsidRPr="00EC4B81">
        <w:rPr>
          <w:rFonts w:ascii="Arial" w:hAnsi="Arial" w:cs="Arial"/>
          <w:sz w:val="24"/>
          <w:szCs w:val="24"/>
        </w:rPr>
        <w:noBreakHyphen/>
        <w:t> RP Processados – Inscrição no Exercício;</w:t>
      </w:r>
      <w:r w:rsidR="002D2F5D" w:rsidRPr="00EC4B81">
        <w:rPr>
          <w:rFonts w:ascii="Arial" w:hAnsi="Arial" w:cs="Arial"/>
          <w:sz w:val="24"/>
          <w:szCs w:val="24"/>
        </w:rPr>
        <w:t xml:space="preserve"> para a chave </w:t>
      </w:r>
      <w:r w:rsidR="00B016AC" w:rsidRPr="00EC4B81">
        <w:rPr>
          <w:rFonts w:ascii="Arial" w:hAnsi="Arial" w:cs="Arial"/>
          <w:sz w:val="24"/>
          <w:szCs w:val="24"/>
        </w:rPr>
        <w:t>&lt;CodigoUnidadeGestora&gt;</w:t>
      </w:r>
      <w:r w:rsidR="002D2F5D" w:rsidRPr="00EC4B81">
        <w:rPr>
          <w:rFonts w:ascii="Arial" w:hAnsi="Arial" w:cs="Arial"/>
          <w:sz w:val="24"/>
          <w:szCs w:val="24"/>
        </w:rPr>
        <w:t>&lt;NumEmpenho&gt;&lt;AnoEmpenho&gt;</w:t>
      </w:r>
      <w:r w:rsidR="00963838" w:rsidRPr="00EC4B81">
        <w:rPr>
          <w:rFonts w:ascii="Arial" w:hAnsi="Arial" w:cs="Arial"/>
          <w:sz w:val="24"/>
          <w:szCs w:val="24"/>
        </w:rPr>
        <w:t>&lt;NumLiquidacao&gt;</w:t>
      </w:r>
    </w:p>
    <w:p w14:paraId="53A0168B" w14:textId="0BCE26F8" w:rsidR="002D2F5D" w:rsidRPr="00EC4B81" w:rsidRDefault="00963838" w:rsidP="00195DF0">
      <w:pPr>
        <w:widowControl w:val="0"/>
        <w:spacing w:line="360" w:lineRule="auto"/>
        <w:jc w:val="both"/>
        <w:rPr>
          <w:b/>
        </w:rPr>
      </w:pPr>
      <w:r w:rsidRPr="00EC4B81">
        <w:rPr>
          <w:rFonts w:ascii="Arial" w:hAnsi="Arial" w:cs="Arial"/>
          <w:sz w:val="24"/>
          <w:szCs w:val="24"/>
        </w:rPr>
        <w:t>&lt;AnoLiquidacao&gt;&lt;DataLiquidacao&gt;&lt;DataVencimento</w:t>
      </w:r>
      <w:r w:rsidRPr="006800C6">
        <w:rPr>
          <w:rFonts w:ascii="Arial" w:hAnsi="Arial" w:cs="Arial"/>
          <w:color w:val="0070C0"/>
          <w:sz w:val="24"/>
          <w:szCs w:val="24"/>
        </w:rPr>
        <w:t>&gt;</w:t>
      </w:r>
      <w:r w:rsidR="006800C6" w:rsidRPr="006800C6">
        <w:rPr>
          <w:rFonts w:ascii="Arial" w:hAnsi="Arial" w:cs="Arial"/>
          <w:color w:val="0070C0"/>
          <w:sz w:val="24"/>
          <w:szCs w:val="24"/>
        </w:rPr>
        <w:t>&lt;LiquidacaoDespesaModuloCidadesFolha&gt;&lt;TipoFolha&gt;&lt;CodigoFolha&gt;</w:t>
      </w:r>
      <w:r w:rsidR="002D2F5D" w:rsidRPr="00EC4B81">
        <w:rPr>
          <w:rFonts w:ascii="Arial" w:hAnsi="Arial" w:cs="Arial"/>
          <w:sz w:val="24"/>
          <w:szCs w:val="24"/>
        </w:rPr>
        <w:t xml:space="preserve"> (</w:t>
      </w:r>
      <w:r w:rsidR="002D2F5D" w:rsidRPr="00EC4B81">
        <w:rPr>
          <w:rFonts w:ascii="Arial" w:hAnsi="Arial" w:cs="Arial"/>
          <w:sz w:val="24"/>
          <w:szCs w:val="24"/>
          <w:u w:val="single"/>
        </w:rPr>
        <w:t>Consistência Impeditiva</w:t>
      </w:r>
      <w:r w:rsidR="002D2F5D" w:rsidRPr="00EC4B81">
        <w:rPr>
          <w:rFonts w:ascii="Arial" w:hAnsi="Arial" w:cs="Arial"/>
          <w:sz w:val="24"/>
          <w:szCs w:val="24"/>
        </w:rPr>
        <w:t xml:space="preserve">)  </w:t>
      </w:r>
      <w:r w:rsidR="002D2F5D" w:rsidRPr="00EC4B81">
        <w:rPr>
          <w:rFonts w:ascii="Arial" w:hAnsi="Arial" w:cs="Arial"/>
          <w:b/>
          <w:sz w:val="24"/>
          <w:szCs w:val="24"/>
        </w:rPr>
        <w:t xml:space="preserve">ERRO </w:t>
      </w:r>
      <w:r w:rsidR="00AF7B3C" w:rsidRPr="006800C6">
        <w:rPr>
          <w:rFonts w:ascii="Arial" w:hAnsi="Arial" w:cs="Arial"/>
          <w:b/>
          <w:strike/>
          <w:color w:val="FF0000"/>
          <w:sz w:val="24"/>
          <w:szCs w:val="24"/>
        </w:rPr>
        <w:t>4498</w:t>
      </w:r>
      <w:r w:rsidR="00AF7B3C" w:rsidRPr="005511B4">
        <w:rPr>
          <w:rFonts w:ascii="Arial" w:hAnsi="Arial" w:cs="Arial"/>
          <w:b/>
          <w:sz w:val="24"/>
          <w:szCs w:val="24"/>
        </w:rPr>
        <w:t xml:space="preserve"> </w:t>
      </w:r>
      <w:r w:rsidR="008006E5">
        <w:rPr>
          <w:rFonts w:ascii="Arial" w:hAnsi="Arial" w:cs="Arial"/>
          <w:b/>
          <w:sz w:val="24"/>
          <w:szCs w:val="24"/>
        </w:rPr>
        <w:t xml:space="preserve"> </w:t>
      </w:r>
      <w:r w:rsidR="00E85DBD">
        <w:rPr>
          <w:rFonts w:ascii="Arial" w:hAnsi="Arial" w:cs="Arial"/>
          <w:b/>
          <w:color w:val="0070C0"/>
          <w:sz w:val="24"/>
          <w:szCs w:val="24"/>
        </w:rPr>
        <w:t>9030</w:t>
      </w:r>
    </w:p>
    <w:p w14:paraId="3F8DB088" w14:textId="77777777" w:rsidR="002D2F5D" w:rsidRPr="00EC4B81" w:rsidRDefault="002D2F5D" w:rsidP="00195DF0">
      <w:pPr>
        <w:widowControl w:val="0"/>
        <w:spacing w:line="360" w:lineRule="auto"/>
        <w:jc w:val="both"/>
        <w:rPr>
          <w:rFonts w:ascii="Arial" w:hAnsi="Arial" w:cs="Arial"/>
          <w:sz w:val="24"/>
          <w:szCs w:val="24"/>
          <w:u w:val="single"/>
        </w:rPr>
      </w:pPr>
      <w:r w:rsidRPr="00EC4B81">
        <w:rPr>
          <w:rFonts w:ascii="Arial" w:hAnsi="Arial" w:cs="Arial"/>
          <w:sz w:val="24"/>
          <w:szCs w:val="24"/>
          <w:u w:val="single"/>
        </w:rPr>
        <w:t>Deve ocorrer o erro na divergência do valor ou na ausência da chave</w:t>
      </w:r>
    </w:p>
    <w:p w14:paraId="39BA29AC" w14:textId="77777777" w:rsidR="00963838" w:rsidRPr="00EC4B81" w:rsidRDefault="002D2F5D"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 xml:space="preserve">Saldo Inicial de restos a pagar processados, conta corrente 17, conta contábil X.X.X.X.X.XX.XX, divergente do saldo final do exercício anterior para o empenho </w:t>
      </w:r>
      <w:r w:rsidR="00B016AC" w:rsidRPr="00EC4B81">
        <w:rPr>
          <w:rFonts w:ascii="Arial" w:hAnsi="Arial" w:cs="Arial"/>
          <w:i/>
          <w:sz w:val="24"/>
          <w:szCs w:val="24"/>
        </w:rPr>
        <w:t>&lt;CodigoUnidadeGestora&gt;</w:t>
      </w:r>
      <w:r w:rsidRPr="00EC4B81">
        <w:rPr>
          <w:rFonts w:ascii="Arial" w:hAnsi="Arial" w:cs="Arial"/>
          <w:i/>
          <w:sz w:val="24"/>
          <w:szCs w:val="24"/>
        </w:rPr>
        <w:t>&lt;NumEmpenho&gt;&lt;AnoEmpenho&gt;</w:t>
      </w:r>
      <w:r w:rsidR="00963838" w:rsidRPr="00EC4B81">
        <w:rPr>
          <w:rFonts w:ascii="Arial" w:hAnsi="Arial" w:cs="Arial"/>
          <w:i/>
          <w:sz w:val="24"/>
          <w:szCs w:val="24"/>
        </w:rPr>
        <w:t>&lt;NumLiquidacao&gt;</w:t>
      </w:r>
    </w:p>
    <w:p w14:paraId="35DD8446" w14:textId="7943E314" w:rsidR="002D2F5D" w:rsidRPr="00957EAA" w:rsidRDefault="00963838" w:rsidP="00195DF0">
      <w:pPr>
        <w:widowControl w:val="0"/>
        <w:spacing w:line="360" w:lineRule="auto"/>
        <w:jc w:val="both"/>
        <w:rPr>
          <w:rFonts w:ascii="Arial" w:hAnsi="Arial" w:cs="Arial"/>
          <w:i/>
          <w:color w:val="0070C0"/>
          <w:sz w:val="24"/>
          <w:szCs w:val="24"/>
        </w:rPr>
      </w:pPr>
      <w:r w:rsidRPr="00EC4B81">
        <w:rPr>
          <w:rFonts w:ascii="Arial" w:hAnsi="Arial" w:cs="Arial"/>
          <w:i/>
          <w:sz w:val="24"/>
          <w:szCs w:val="24"/>
        </w:rPr>
        <w:t>&lt;AnoLiquidacao&gt;&lt;DataLiquidacao&gt;&lt;DataVencimento</w:t>
      </w:r>
      <w:r w:rsidR="006800C6" w:rsidRPr="00957EAA">
        <w:rPr>
          <w:rFonts w:ascii="Arial" w:hAnsi="Arial" w:cs="Arial"/>
          <w:i/>
          <w:color w:val="0070C0"/>
          <w:sz w:val="24"/>
          <w:szCs w:val="24"/>
        </w:rPr>
        <w:t>&gt;&lt;LiquidacaoDespesaModuloCidadesFolha&gt;&lt;TipoFolha&gt;&lt;CodigoFolha&gt;</w:t>
      </w:r>
    </w:p>
    <w:p w14:paraId="0E2854A3" w14:textId="77777777" w:rsidR="002D2F5D" w:rsidRDefault="002D2F5D" w:rsidP="00195DF0">
      <w:pPr>
        <w:pStyle w:val="Corpodetexto"/>
        <w:widowControl w:val="0"/>
        <w:spacing w:line="360" w:lineRule="auto"/>
        <w:rPr>
          <w:rFonts w:ascii="Arial" w:hAnsi="Arial" w:cs="Arial"/>
          <w:szCs w:val="24"/>
        </w:rPr>
      </w:pPr>
    </w:p>
    <w:p w14:paraId="3C43B793" w14:textId="6186E500" w:rsidR="00870CA1" w:rsidRPr="00EC4B81" w:rsidRDefault="00637005" w:rsidP="00195DF0">
      <w:pPr>
        <w:widowControl w:val="0"/>
        <w:spacing w:line="360" w:lineRule="auto"/>
        <w:jc w:val="both"/>
        <w:rPr>
          <w:rFonts w:ascii="Arial" w:hAnsi="Arial" w:cs="Arial"/>
          <w:sz w:val="24"/>
          <w:szCs w:val="24"/>
        </w:rPr>
      </w:pPr>
      <w:r>
        <w:rPr>
          <w:rFonts w:ascii="Arial" w:hAnsi="Arial" w:cs="Arial"/>
          <w:sz w:val="24"/>
          <w:szCs w:val="24"/>
        </w:rPr>
        <w:t xml:space="preserve">21 </w:t>
      </w:r>
      <w:r w:rsidR="00870CA1" w:rsidRPr="00EC4B81">
        <w:rPr>
          <w:rFonts w:ascii="Arial" w:hAnsi="Arial" w:cs="Arial"/>
          <w:sz w:val="24"/>
          <w:szCs w:val="24"/>
        </w:rPr>
        <w:t>Verificar no mês 12 do exercício de referência, no Conta Corrente 17, Conta Contábil  632700000 </w:t>
      </w:r>
      <w:r w:rsidR="00870CA1" w:rsidRPr="00EC4B81">
        <w:rPr>
          <w:rFonts w:ascii="Arial" w:hAnsi="Arial" w:cs="Arial"/>
          <w:sz w:val="24"/>
          <w:szCs w:val="24"/>
        </w:rPr>
        <w:noBreakHyphen/>
        <w:t xml:space="preserve"> RP Não Processados a Liquidar – Inscrição no Exercício, se a chave: </w:t>
      </w:r>
      <w:r w:rsidR="00814E04" w:rsidRPr="00EC4B81">
        <w:rPr>
          <w:rFonts w:ascii="Arial" w:hAnsi="Arial" w:cs="Arial"/>
          <w:sz w:val="24"/>
          <w:szCs w:val="24"/>
        </w:rPr>
        <w:t>&lt;NumEmpenho&gt;&lt;AnoEmpenho&gt;</w:t>
      </w:r>
      <w:r w:rsidR="00870CA1" w:rsidRPr="00EC4B81">
        <w:rPr>
          <w:rFonts w:ascii="Arial" w:hAnsi="Arial" w:cs="Arial"/>
          <w:sz w:val="24"/>
          <w:szCs w:val="24"/>
        </w:rPr>
        <w:t xml:space="preserve"> é igual a informada  no Conta Corrente 09, Conta Contábil 522920101 </w:t>
      </w:r>
      <w:r w:rsidR="00870CA1" w:rsidRPr="00EC4B81">
        <w:rPr>
          <w:rFonts w:ascii="Arial" w:hAnsi="Arial" w:cs="Arial"/>
          <w:sz w:val="24"/>
          <w:szCs w:val="24"/>
        </w:rPr>
        <w:noBreakHyphen/>
        <w:t> Emissão de Empenho, no exercício. (</w:t>
      </w:r>
      <w:r w:rsidR="00870CA1" w:rsidRPr="00EC4B81">
        <w:rPr>
          <w:rFonts w:ascii="Arial" w:hAnsi="Arial" w:cs="Arial"/>
          <w:sz w:val="24"/>
          <w:szCs w:val="24"/>
          <w:u w:val="single"/>
        </w:rPr>
        <w:t>Consistência I</w:t>
      </w:r>
      <w:r w:rsidR="006E2AAF" w:rsidRPr="00EC4B81">
        <w:rPr>
          <w:rFonts w:ascii="Arial" w:hAnsi="Arial" w:cs="Arial"/>
          <w:sz w:val="24"/>
          <w:szCs w:val="24"/>
          <w:u w:val="single"/>
        </w:rPr>
        <w:t>m</w:t>
      </w:r>
      <w:r w:rsidR="00870CA1" w:rsidRPr="00EC4B81">
        <w:rPr>
          <w:rFonts w:ascii="Arial" w:hAnsi="Arial" w:cs="Arial"/>
          <w:sz w:val="24"/>
          <w:szCs w:val="24"/>
          <w:u w:val="single"/>
        </w:rPr>
        <w:t>peditiva</w:t>
      </w:r>
      <w:r w:rsidR="00870CA1" w:rsidRPr="00EC4B81">
        <w:rPr>
          <w:rFonts w:ascii="Arial" w:hAnsi="Arial" w:cs="Arial"/>
          <w:sz w:val="24"/>
          <w:szCs w:val="24"/>
        </w:rPr>
        <w:t xml:space="preserve">)  </w:t>
      </w:r>
      <w:r w:rsidR="00870CA1" w:rsidRPr="00EC4B81">
        <w:rPr>
          <w:b/>
          <w:i/>
          <w:sz w:val="28"/>
          <w:szCs w:val="28"/>
        </w:rPr>
        <w:t xml:space="preserve">ERRO </w:t>
      </w:r>
      <w:r w:rsidR="008D15A3" w:rsidRPr="00EC4B81">
        <w:rPr>
          <w:b/>
          <w:i/>
          <w:sz w:val="28"/>
          <w:szCs w:val="28"/>
        </w:rPr>
        <w:t xml:space="preserve">4499 </w:t>
      </w:r>
    </w:p>
    <w:p w14:paraId="0CE64B63" w14:textId="06929D25" w:rsidR="00870CA1" w:rsidRDefault="00870CA1"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i/>
          <w:sz w:val="24"/>
          <w:szCs w:val="24"/>
        </w:rPr>
        <w:t>:</w:t>
      </w:r>
      <w:r w:rsidRPr="00EC4B81">
        <w:rPr>
          <w:rFonts w:ascii="Arial" w:hAnsi="Arial" w:cs="Arial"/>
          <w:b/>
          <w:bCs/>
          <w:i/>
          <w:sz w:val="24"/>
          <w:szCs w:val="24"/>
        </w:rPr>
        <w:t xml:space="preserve"> “</w:t>
      </w:r>
      <w:r w:rsidR="00CC0998" w:rsidRPr="00EC4B81">
        <w:rPr>
          <w:rFonts w:ascii="Arial" w:hAnsi="Arial" w:cs="Arial"/>
          <w:i/>
          <w:sz w:val="24"/>
          <w:szCs w:val="24"/>
        </w:rPr>
        <w:t xml:space="preserve">Número do Empenho/Ano do Empenho </w:t>
      </w:r>
      <w:r w:rsidRPr="00EC4B81">
        <w:rPr>
          <w:rFonts w:ascii="Arial" w:hAnsi="Arial" w:cs="Arial"/>
          <w:i/>
          <w:sz w:val="24"/>
          <w:szCs w:val="24"/>
        </w:rPr>
        <w:t>informado no Conta Corrente</w:t>
      </w:r>
      <w:r w:rsidR="00C07EFC" w:rsidRPr="00EC4B81">
        <w:rPr>
          <w:rFonts w:ascii="Arial" w:hAnsi="Arial" w:cs="Arial"/>
          <w:i/>
          <w:sz w:val="24"/>
          <w:szCs w:val="24"/>
        </w:rPr>
        <w:t xml:space="preserve"> 17</w:t>
      </w:r>
      <w:r w:rsidRPr="00EC4B81">
        <w:rPr>
          <w:rFonts w:ascii="Arial" w:hAnsi="Arial" w:cs="Arial"/>
          <w:i/>
          <w:sz w:val="24"/>
          <w:szCs w:val="24"/>
        </w:rPr>
        <w:t xml:space="preserve">, Conta </w:t>
      </w:r>
      <w:r w:rsidRPr="00EC4B81">
        <w:rPr>
          <w:rFonts w:ascii="Arial" w:hAnsi="Arial" w:cs="Arial"/>
          <w:i/>
          <w:sz w:val="24"/>
          <w:szCs w:val="24"/>
        </w:rPr>
        <w:lastRenderedPageBreak/>
        <w:t xml:space="preserve">Contábil  </w:t>
      </w:r>
      <w:r w:rsidR="00C07EFC" w:rsidRPr="00EC4B81">
        <w:rPr>
          <w:rFonts w:ascii="Arial" w:hAnsi="Arial" w:cs="Arial"/>
          <w:sz w:val="24"/>
          <w:szCs w:val="24"/>
        </w:rPr>
        <w:t>632700000 </w:t>
      </w:r>
      <w:r w:rsidR="00C07EFC" w:rsidRPr="00EC4B81">
        <w:rPr>
          <w:rFonts w:ascii="Arial" w:hAnsi="Arial" w:cs="Arial"/>
          <w:sz w:val="24"/>
          <w:szCs w:val="24"/>
        </w:rPr>
        <w:noBreakHyphen/>
        <w:t> RP Não Processados a Liquidar – Inscrição no Exercício</w:t>
      </w:r>
      <w:r w:rsidR="00C07EFC" w:rsidRPr="00EC4B81">
        <w:rPr>
          <w:rFonts w:ascii="Arial" w:hAnsi="Arial" w:cs="Arial"/>
          <w:i/>
          <w:sz w:val="24"/>
          <w:szCs w:val="24"/>
        </w:rPr>
        <w:t xml:space="preserve"> </w:t>
      </w:r>
      <w:r w:rsidRPr="00EC4B81">
        <w:rPr>
          <w:rFonts w:ascii="Arial" w:hAnsi="Arial" w:cs="Arial"/>
          <w:i/>
          <w:sz w:val="24"/>
          <w:szCs w:val="24"/>
        </w:rPr>
        <w:t>inexistente no Conta Corrente 09, na Conta Contábil 522920101 </w:t>
      </w:r>
      <w:r w:rsidRPr="00EC4B81">
        <w:rPr>
          <w:rFonts w:ascii="Arial" w:hAnsi="Arial" w:cs="Arial"/>
          <w:i/>
          <w:sz w:val="24"/>
          <w:szCs w:val="24"/>
        </w:rPr>
        <w:noBreakHyphen/>
        <w:t>  Emissão de Empenho”</w:t>
      </w:r>
    </w:p>
    <w:p w14:paraId="41A34478" w14:textId="77777777" w:rsidR="00637005" w:rsidRPr="00EC4B81" w:rsidRDefault="00637005" w:rsidP="00195DF0">
      <w:pPr>
        <w:widowControl w:val="0"/>
        <w:spacing w:line="360" w:lineRule="auto"/>
        <w:jc w:val="both"/>
        <w:rPr>
          <w:rFonts w:ascii="Arial" w:hAnsi="Arial" w:cs="Arial"/>
          <w:b/>
          <w:sz w:val="24"/>
          <w:szCs w:val="24"/>
        </w:rPr>
      </w:pPr>
    </w:p>
    <w:p w14:paraId="0B749BCB" w14:textId="3BEAE245" w:rsidR="00CD0A4F" w:rsidRPr="00EC4B81" w:rsidRDefault="00637005" w:rsidP="00195DF0">
      <w:pPr>
        <w:widowControl w:val="0"/>
        <w:spacing w:line="360" w:lineRule="auto"/>
        <w:jc w:val="both"/>
        <w:rPr>
          <w:rFonts w:ascii="Arial" w:hAnsi="Arial" w:cs="Arial"/>
          <w:u w:val="single"/>
        </w:rPr>
      </w:pPr>
      <w:r>
        <w:rPr>
          <w:rFonts w:ascii="Arial" w:hAnsi="Arial" w:cs="Arial"/>
          <w:sz w:val="24"/>
          <w:szCs w:val="24"/>
        </w:rPr>
        <w:t>22</w:t>
      </w:r>
      <w:r w:rsidR="00CD0A4F" w:rsidRPr="00EC4B81">
        <w:rPr>
          <w:rFonts w:ascii="Arial" w:hAnsi="Arial" w:cs="Arial"/>
          <w:sz w:val="24"/>
          <w:szCs w:val="24"/>
        </w:rPr>
        <w:t xml:space="preserve"> Verificar no BALANCORR.XML, contas contábeis 53XXXXXXX, conta corrente 17, </w:t>
      </w:r>
      <w:r w:rsidR="00CD0A4F" w:rsidRPr="00EC4B81">
        <w:rPr>
          <w:rFonts w:ascii="Arial" w:hAnsi="Arial" w:cs="Arial"/>
          <w:sz w:val="24"/>
          <w:szCs w:val="24"/>
          <w:u w:val="single"/>
        </w:rPr>
        <w:t>quando valor informado no campo &lt;MovimentoDebito&gt; maior que zero e o código informado no campo &lt;CodigoUnidadeGestora&gt; divergir do código da UG de referência</w:t>
      </w:r>
      <w:r w:rsidR="00CD0A4F" w:rsidRPr="00EC4B81">
        <w:rPr>
          <w:rFonts w:ascii="Arial" w:hAnsi="Arial" w:cs="Arial"/>
          <w:sz w:val="24"/>
          <w:szCs w:val="24"/>
        </w:rPr>
        <w:t>, se a chave &lt;CodigoUnidadeGestora&gt;&lt;NumEmpenho&gt;&lt;AnoEmpenho&gt;&lt;NumLiquidacao&gt;&lt;AnoLiquidacao&gt;&lt;DataLiquidacao&gt;&lt;DataVencimento</w:t>
      </w:r>
      <w:r w:rsidR="006F38EB" w:rsidRPr="006800C6">
        <w:rPr>
          <w:rFonts w:ascii="Arial" w:hAnsi="Arial" w:cs="Arial"/>
          <w:color w:val="0070C0"/>
          <w:sz w:val="24"/>
          <w:szCs w:val="24"/>
        </w:rPr>
        <w:t>&gt;&lt;LiquidacaoDespesaModuloCidadesFolha&gt;&lt;TipoFolha&gt;&lt;CodigoFolha&gt;</w:t>
      </w:r>
      <w:r w:rsidR="00CD0A4F" w:rsidRPr="00EC4B81">
        <w:rPr>
          <w:rFonts w:ascii="Arial" w:hAnsi="Arial" w:cs="Arial"/>
          <w:sz w:val="24"/>
          <w:szCs w:val="24"/>
        </w:rPr>
        <w:t xml:space="preserve"> existe no mês 13 do exercício anterior em qualquer das UG’s pertencentes à Esfera Administrativa de referência. (</w:t>
      </w:r>
      <w:r w:rsidR="00CD0A4F" w:rsidRPr="00EC4B81">
        <w:rPr>
          <w:rFonts w:ascii="Arial" w:hAnsi="Arial" w:cs="Arial"/>
          <w:sz w:val="24"/>
          <w:szCs w:val="24"/>
          <w:u w:val="single"/>
        </w:rPr>
        <w:t>Consistência Impeditiva</w:t>
      </w:r>
      <w:r w:rsidR="00CD0A4F" w:rsidRPr="00EC4B81">
        <w:rPr>
          <w:rFonts w:ascii="Arial" w:hAnsi="Arial" w:cs="Arial"/>
          <w:sz w:val="24"/>
          <w:szCs w:val="24"/>
        </w:rPr>
        <w:t xml:space="preserve">) </w:t>
      </w:r>
      <w:r w:rsidR="00CD0A4F" w:rsidRPr="00EC4B81">
        <w:rPr>
          <w:b/>
          <w:i/>
          <w:sz w:val="28"/>
          <w:szCs w:val="28"/>
        </w:rPr>
        <w:t xml:space="preserve">ERRO </w:t>
      </w:r>
      <w:r w:rsidR="00C43778" w:rsidRPr="006F38EB">
        <w:rPr>
          <w:b/>
          <w:i/>
          <w:strike/>
          <w:color w:val="FF0000"/>
          <w:sz w:val="28"/>
          <w:szCs w:val="28"/>
        </w:rPr>
        <w:t>4662</w:t>
      </w:r>
      <w:r w:rsidR="00C43778" w:rsidRPr="00EC4B81">
        <w:rPr>
          <w:b/>
          <w:i/>
          <w:sz w:val="28"/>
          <w:szCs w:val="28"/>
        </w:rPr>
        <w:t xml:space="preserve"> </w:t>
      </w:r>
      <w:r w:rsidR="00E85DBD">
        <w:rPr>
          <w:b/>
          <w:i/>
          <w:color w:val="0070C0"/>
          <w:sz w:val="28"/>
          <w:szCs w:val="28"/>
        </w:rPr>
        <w:t>9031</w:t>
      </w:r>
    </w:p>
    <w:p w14:paraId="2131FFF9" w14:textId="7C8606B8" w:rsidR="006F38EB" w:rsidRDefault="00CD0A4F" w:rsidP="006F38EB">
      <w:pPr>
        <w:widowControl w:val="0"/>
        <w:spacing w:line="360" w:lineRule="auto"/>
        <w:jc w:val="both"/>
        <w:rPr>
          <w:rFonts w:ascii="Arial" w:hAnsi="Arial" w:cs="Arial"/>
          <w:i/>
          <w:color w:val="0070C0"/>
          <w:sz w:val="24"/>
          <w:szCs w:val="24"/>
        </w:rPr>
      </w:pPr>
      <w:r w:rsidRPr="00EC4B81">
        <w:rPr>
          <w:rFonts w:ascii="Arial" w:hAnsi="Arial" w:cs="Arial"/>
          <w:b/>
          <w:i/>
          <w:sz w:val="24"/>
          <w:szCs w:val="24"/>
        </w:rPr>
        <w:t>Mensagem</w:t>
      </w:r>
      <w:r w:rsidRPr="00EC4B81">
        <w:rPr>
          <w:rFonts w:ascii="Arial" w:hAnsi="Arial" w:cs="Arial"/>
          <w:i/>
          <w:sz w:val="24"/>
          <w:szCs w:val="24"/>
        </w:rPr>
        <w:t>:</w:t>
      </w:r>
      <w:r w:rsidRPr="00EC4B81">
        <w:rPr>
          <w:rFonts w:ascii="Arial" w:hAnsi="Arial" w:cs="Arial"/>
          <w:b/>
          <w:bCs/>
          <w:i/>
          <w:sz w:val="24"/>
          <w:szCs w:val="24"/>
        </w:rPr>
        <w:t xml:space="preserve"> “</w:t>
      </w:r>
      <w:r w:rsidRPr="00EC4B81">
        <w:rPr>
          <w:rFonts w:ascii="Arial" w:hAnsi="Arial" w:cs="Arial"/>
          <w:i/>
          <w:sz w:val="24"/>
          <w:szCs w:val="24"/>
        </w:rPr>
        <w:t xml:space="preserve">Resto a Pagar Processado de Exercícios Anteriores, transferido de outra UG, informado no Conta Corrente 17, Conta Contábil </w:t>
      </w:r>
      <w:r w:rsidRPr="00EC4B81">
        <w:rPr>
          <w:rFonts w:ascii="Arial" w:hAnsi="Arial" w:cs="Arial"/>
          <w:sz w:val="24"/>
          <w:szCs w:val="24"/>
        </w:rPr>
        <w:t>53XXXXXXX</w:t>
      </w:r>
      <w:r w:rsidRPr="00EC4B81">
        <w:rPr>
          <w:rFonts w:ascii="Arial" w:hAnsi="Arial" w:cs="Arial"/>
          <w:i/>
          <w:sz w:val="24"/>
          <w:szCs w:val="24"/>
        </w:rPr>
        <w:t>, inexistente no mês 13 do exercício anterior, Contas Contábeis do grupo 53000000, Conta Corrente 17, nas Unidades Gestoras do Município, para o empenho &lt;CodigoUnidadeGestora&gt;&lt;NumEmpenho&gt;&lt;AnoEmpenho&gt;&lt;NumLiquidacao&gt;</w:t>
      </w:r>
      <w:r w:rsidRPr="00834D05">
        <w:rPr>
          <w:rFonts w:ascii="Arial" w:hAnsi="Arial" w:cs="Arial"/>
          <w:i/>
          <w:sz w:val="24"/>
          <w:szCs w:val="24"/>
        </w:rPr>
        <w:t>&lt;AnoLiquidacao&gt;&lt;DataLiquidacao&gt;&lt;DataVencimento</w:t>
      </w:r>
      <w:r w:rsidR="006F38EB" w:rsidRPr="00957EAA">
        <w:rPr>
          <w:rFonts w:ascii="Arial" w:hAnsi="Arial" w:cs="Arial"/>
          <w:i/>
          <w:color w:val="0070C0"/>
          <w:sz w:val="24"/>
          <w:szCs w:val="24"/>
        </w:rPr>
        <w:t>&gt;&lt;LiquidacaoDespesaModuloCidadesFolha&gt;&lt;TipoFolha&gt;&lt;CodigoFolha&gt;</w:t>
      </w:r>
      <w:r w:rsidR="006F38EB">
        <w:rPr>
          <w:rFonts w:ascii="Arial" w:hAnsi="Arial" w:cs="Arial"/>
          <w:i/>
          <w:color w:val="0070C0"/>
          <w:sz w:val="24"/>
          <w:szCs w:val="24"/>
        </w:rPr>
        <w:t>”</w:t>
      </w:r>
    </w:p>
    <w:p w14:paraId="3CBCCC96" w14:textId="77777777" w:rsidR="00693D6F" w:rsidRPr="00957EAA" w:rsidRDefault="00693D6F" w:rsidP="006F38EB">
      <w:pPr>
        <w:widowControl w:val="0"/>
        <w:spacing w:line="360" w:lineRule="auto"/>
        <w:jc w:val="both"/>
        <w:rPr>
          <w:rFonts w:ascii="Arial" w:hAnsi="Arial" w:cs="Arial"/>
          <w:i/>
          <w:color w:val="0070C0"/>
          <w:sz w:val="24"/>
          <w:szCs w:val="24"/>
        </w:rPr>
      </w:pPr>
    </w:p>
    <w:p w14:paraId="14749A3A" w14:textId="65DE8E0F" w:rsidR="004C2EBF" w:rsidRPr="00EC4B81" w:rsidRDefault="00637005" w:rsidP="00195DF0">
      <w:pPr>
        <w:widowControl w:val="0"/>
        <w:spacing w:line="360" w:lineRule="auto"/>
        <w:jc w:val="both"/>
        <w:rPr>
          <w:b/>
          <w:sz w:val="28"/>
          <w:szCs w:val="28"/>
        </w:rPr>
      </w:pPr>
      <w:r>
        <w:rPr>
          <w:rFonts w:ascii="Arial" w:hAnsi="Arial" w:cs="Arial"/>
          <w:sz w:val="24"/>
          <w:szCs w:val="24"/>
        </w:rPr>
        <w:t xml:space="preserve">23 </w:t>
      </w:r>
      <w:r w:rsidR="004C2EBF" w:rsidRPr="00EC4B81">
        <w:rPr>
          <w:rFonts w:ascii="Arial" w:hAnsi="Arial" w:cs="Arial"/>
          <w:sz w:val="24"/>
          <w:szCs w:val="24"/>
        </w:rPr>
        <w:t>Verificar se o saldo final/natureza do saldo final do</w:t>
      </w:r>
      <w:r w:rsidR="004C2EBF" w:rsidRPr="00EC4B81">
        <w:rPr>
          <w:rFonts w:ascii="Arial" w:hAnsi="Arial" w:cs="Arial"/>
          <w:sz w:val="24"/>
          <w:szCs w:val="24"/>
          <w:u w:val="single"/>
        </w:rPr>
        <w:t xml:space="preserve"> MÊS 13 do exercício anterior</w:t>
      </w:r>
      <w:r w:rsidR="004C2EBF" w:rsidRPr="00EC4B81">
        <w:rPr>
          <w:rFonts w:ascii="Arial" w:hAnsi="Arial" w:cs="Arial"/>
          <w:sz w:val="24"/>
          <w:szCs w:val="24"/>
        </w:rPr>
        <w:t xml:space="preserve"> é igual ao saldo inicial/natureza do saldo inicial do </w:t>
      </w:r>
      <w:r w:rsidR="004C2EBF" w:rsidRPr="00EC4B81">
        <w:rPr>
          <w:rFonts w:ascii="Arial" w:hAnsi="Arial" w:cs="Arial"/>
          <w:sz w:val="24"/>
          <w:szCs w:val="24"/>
          <w:u w:val="single"/>
        </w:rPr>
        <w:t>MÊS DE JANEIRO do exercício atual</w:t>
      </w:r>
      <w:r w:rsidR="004C2EBF" w:rsidRPr="00EC4B81">
        <w:rPr>
          <w:rFonts w:ascii="Arial" w:hAnsi="Arial" w:cs="Arial"/>
          <w:sz w:val="24"/>
          <w:szCs w:val="24"/>
        </w:rPr>
        <w:t>, para a chave  &lt;CodigoUnidadeGestora&gt;&lt;NumEmpenho&gt;&lt;AnoEmpenho&gt;&lt;NumLiquidacao&gt;&lt;AnoLiquidacao&gt;&lt;DataLiquidacao&gt;&lt;DataVencimento</w:t>
      </w:r>
      <w:r w:rsidR="00027658" w:rsidRPr="006800C6">
        <w:rPr>
          <w:rFonts w:ascii="Arial" w:hAnsi="Arial" w:cs="Arial"/>
          <w:color w:val="0070C0"/>
          <w:sz w:val="24"/>
          <w:szCs w:val="24"/>
        </w:rPr>
        <w:t>&gt;&lt;LiquidacaoDespesaModuloCidadesFolha&gt;&lt;TipoFolha&gt;&lt;CodigoFolha&gt;</w:t>
      </w:r>
      <w:r w:rsidR="00027658" w:rsidRPr="00EC4B81">
        <w:rPr>
          <w:rFonts w:ascii="Arial" w:hAnsi="Arial" w:cs="Arial"/>
          <w:sz w:val="24"/>
          <w:szCs w:val="24"/>
        </w:rPr>
        <w:t xml:space="preserve"> </w:t>
      </w:r>
      <w:r w:rsidR="004C2EBF" w:rsidRPr="00EC4B81">
        <w:rPr>
          <w:rFonts w:ascii="Arial" w:hAnsi="Arial" w:cs="Arial"/>
          <w:sz w:val="24"/>
          <w:szCs w:val="24"/>
        </w:rPr>
        <w:t xml:space="preserve"> do conta corrente 17, em cada uma das contas contábeis 5.3.2.2.0.00.00 - RP PROCESSADOS - EXERCICIOS ANTERIORES e 6.3.2.1.0.00.00 - RP PROCESSADOS A PAGAR; 5.3.2.7.0.00.00 </w:t>
      </w:r>
      <w:r w:rsidR="004C2EBF" w:rsidRPr="00EC4B81">
        <w:rPr>
          <w:rFonts w:ascii="Arial" w:hAnsi="Arial" w:cs="Arial"/>
          <w:sz w:val="24"/>
          <w:szCs w:val="24"/>
        </w:rPr>
        <w:noBreakHyphen/>
        <w:t> RP Processados – Inscrição no Exercício e 6.3.2.7.0.00.00 </w:t>
      </w:r>
      <w:r w:rsidR="004C2EBF" w:rsidRPr="00EC4B81">
        <w:rPr>
          <w:rFonts w:ascii="Arial" w:hAnsi="Arial" w:cs="Arial"/>
          <w:sz w:val="24"/>
          <w:szCs w:val="24"/>
        </w:rPr>
        <w:noBreakHyphen/>
        <w:t> RP Processados – Inscrição no Exercício. (</w:t>
      </w:r>
      <w:r w:rsidR="004C2EBF" w:rsidRPr="00EC4B81">
        <w:rPr>
          <w:rFonts w:ascii="Arial" w:hAnsi="Arial" w:cs="Arial"/>
          <w:sz w:val="24"/>
          <w:szCs w:val="24"/>
          <w:u w:val="single"/>
        </w:rPr>
        <w:t>Consistência Impeditiva</w:t>
      </w:r>
      <w:r w:rsidR="004C2EBF" w:rsidRPr="00EC4B81">
        <w:rPr>
          <w:rFonts w:ascii="Arial" w:hAnsi="Arial" w:cs="Arial"/>
          <w:sz w:val="24"/>
          <w:szCs w:val="24"/>
        </w:rPr>
        <w:t xml:space="preserve">)  </w:t>
      </w:r>
      <w:r w:rsidR="004C2EBF" w:rsidRPr="005511B4">
        <w:rPr>
          <w:rFonts w:ascii="Arial" w:hAnsi="Arial" w:cs="Arial"/>
          <w:b/>
          <w:sz w:val="24"/>
          <w:szCs w:val="24"/>
        </w:rPr>
        <w:t xml:space="preserve">ERRO </w:t>
      </w:r>
      <w:r w:rsidR="004C2EBF" w:rsidRPr="00D105D3">
        <w:rPr>
          <w:rFonts w:ascii="Arial" w:hAnsi="Arial" w:cs="Arial"/>
          <w:b/>
          <w:strike/>
          <w:color w:val="FF0000"/>
          <w:sz w:val="28"/>
          <w:szCs w:val="28"/>
        </w:rPr>
        <w:t>4829</w:t>
      </w:r>
      <w:r w:rsidR="00834D05" w:rsidRPr="005511B4">
        <w:rPr>
          <w:rFonts w:ascii="Arial" w:hAnsi="Arial" w:cs="Arial"/>
          <w:b/>
          <w:sz w:val="28"/>
          <w:szCs w:val="28"/>
        </w:rPr>
        <w:t xml:space="preserve"> </w:t>
      </w:r>
      <w:r w:rsidR="00E85DBD">
        <w:rPr>
          <w:rFonts w:ascii="Arial" w:hAnsi="Arial" w:cs="Arial"/>
          <w:b/>
          <w:color w:val="0070C0"/>
          <w:sz w:val="28"/>
          <w:szCs w:val="28"/>
        </w:rPr>
        <w:t>9032</w:t>
      </w:r>
    </w:p>
    <w:p w14:paraId="584D61C9" w14:textId="77777777" w:rsidR="004C2EBF" w:rsidRPr="009A4360" w:rsidRDefault="004C2EBF" w:rsidP="00195DF0">
      <w:pPr>
        <w:widowControl w:val="0"/>
        <w:spacing w:line="360" w:lineRule="auto"/>
        <w:jc w:val="both"/>
        <w:rPr>
          <w:rFonts w:ascii="Arial" w:hAnsi="Arial" w:cs="Arial"/>
          <w:sz w:val="24"/>
          <w:szCs w:val="24"/>
          <w:u w:val="single"/>
        </w:rPr>
      </w:pPr>
    </w:p>
    <w:p w14:paraId="2BAD3722" w14:textId="77777777" w:rsidR="004C2EBF" w:rsidRPr="00EC4B81" w:rsidRDefault="004C2EBF" w:rsidP="00195DF0">
      <w:pPr>
        <w:widowControl w:val="0"/>
        <w:spacing w:line="360" w:lineRule="auto"/>
        <w:jc w:val="both"/>
        <w:rPr>
          <w:rFonts w:ascii="Arial" w:hAnsi="Arial" w:cs="Arial"/>
          <w:sz w:val="24"/>
          <w:szCs w:val="24"/>
          <w:u w:val="single"/>
        </w:rPr>
      </w:pPr>
      <w:r w:rsidRPr="00EC4B81">
        <w:rPr>
          <w:rFonts w:ascii="Arial" w:hAnsi="Arial" w:cs="Arial"/>
          <w:sz w:val="24"/>
          <w:szCs w:val="24"/>
          <w:u w:val="single"/>
        </w:rPr>
        <w:t>Consistir apenas quando saldo final do mês 13 do exercício anterior for diferente de zero.</w:t>
      </w:r>
    </w:p>
    <w:p w14:paraId="2F28E866" w14:textId="77777777" w:rsidR="004C2EBF" w:rsidRPr="00EC4B81" w:rsidRDefault="004C2EBF" w:rsidP="00195DF0">
      <w:pPr>
        <w:widowControl w:val="0"/>
        <w:spacing w:line="360" w:lineRule="auto"/>
        <w:jc w:val="both"/>
        <w:rPr>
          <w:rFonts w:ascii="Arial" w:hAnsi="Arial" w:cs="Arial"/>
          <w:sz w:val="24"/>
          <w:szCs w:val="24"/>
          <w:u w:val="single"/>
        </w:rPr>
      </w:pPr>
      <w:r w:rsidRPr="00EC4B81">
        <w:rPr>
          <w:rFonts w:ascii="Arial" w:hAnsi="Arial" w:cs="Arial"/>
          <w:sz w:val="24"/>
          <w:szCs w:val="24"/>
          <w:u w:val="single"/>
        </w:rPr>
        <w:t>Efetuar a consistência somente no mês de janeiro</w:t>
      </w:r>
    </w:p>
    <w:p w14:paraId="4F684AC0" w14:textId="77777777" w:rsidR="004C2EBF" w:rsidRPr="00EC4B81" w:rsidRDefault="004C2EBF" w:rsidP="00195DF0">
      <w:pPr>
        <w:widowControl w:val="0"/>
        <w:spacing w:line="360" w:lineRule="auto"/>
        <w:jc w:val="both"/>
        <w:rPr>
          <w:rFonts w:ascii="Arial" w:hAnsi="Arial" w:cs="Arial"/>
          <w:sz w:val="24"/>
          <w:szCs w:val="24"/>
          <w:u w:val="single"/>
        </w:rPr>
      </w:pPr>
      <w:r w:rsidRPr="00EC4B81">
        <w:rPr>
          <w:rFonts w:ascii="Arial" w:hAnsi="Arial" w:cs="Arial"/>
          <w:sz w:val="24"/>
          <w:szCs w:val="24"/>
          <w:u w:val="single"/>
        </w:rPr>
        <w:t>Deve ocorrer o erro na divergência do valor ou na ausência da chave no mês de janeiro do exercício atual.</w:t>
      </w:r>
    </w:p>
    <w:p w14:paraId="33971895" w14:textId="3E9BD3E9" w:rsidR="004C2EBF" w:rsidRPr="00027658" w:rsidRDefault="004C2EBF" w:rsidP="00195DF0">
      <w:pPr>
        <w:widowControl w:val="0"/>
        <w:spacing w:line="360" w:lineRule="auto"/>
        <w:jc w:val="both"/>
        <w:rPr>
          <w:rFonts w:ascii="Arial" w:hAnsi="Arial" w:cs="Arial"/>
          <w:i/>
          <w:iCs/>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 xml:space="preserve">Saldo final do exercício anterior de restos a pagar processados, conta corrente 17, conta contábil X.X.X.X.X.XX.XX, divergente do saldo inicial do exercício atual para o empenho </w:t>
      </w:r>
      <w:r w:rsidRPr="00EC4B81">
        <w:rPr>
          <w:rFonts w:ascii="Arial" w:hAnsi="Arial" w:cs="Arial"/>
          <w:i/>
          <w:sz w:val="24"/>
          <w:szCs w:val="24"/>
        </w:rPr>
        <w:lastRenderedPageBreak/>
        <w:t>&lt;CodigoUnidadeGestora&gt;&lt;NumEmpenho&gt;&lt;AnoEmpenho&gt;&lt;NumLiquidacao&gt;&lt;AnoLiquidacao&gt;&lt;DataLiquidacao&gt;&lt;DataVencimento</w:t>
      </w:r>
      <w:r w:rsidR="00027658" w:rsidRPr="00027658">
        <w:rPr>
          <w:rFonts w:ascii="Arial" w:hAnsi="Arial" w:cs="Arial"/>
          <w:i/>
          <w:iCs/>
          <w:color w:val="0070C0"/>
          <w:sz w:val="24"/>
          <w:szCs w:val="24"/>
        </w:rPr>
        <w:t>&gt;&lt;LiquidacaoDespesaModuloCidadesFolha&gt;&lt;TipoFolha&gt;&lt;CodigoFolha&gt;</w:t>
      </w:r>
    </w:p>
    <w:p w14:paraId="27C13EAB" w14:textId="33DE5C6D" w:rsidR="004C2EBF" w:rsidRDefault="004C2EBF" w:rsidP="00195DF0">
      <w:pPr>
        <w:pStyle w:val="Corpodetexto"/>
        <w:widowControl w:val="0"/>
        <w:spacing w:line="360" w:lineRule="auto"/>
        <w:rPr>
          <w:rFonts w:ascii="Arial" w:hAnsi="Arial" w:cs="Arial"/>
          <w:i/>
          <w:color w:val="0070C0"/>
          <w:szCs w:val="24"/>
        </w:rPr>
      </w:pPr>
    </w:p>
    <w:p w14:paraId="6BE36339" w14:textId="2C0B8313" w:rsidR="000759A8" w:rsidRPr="00476B26" w:rsidRDefault="00637005" w:rsidP="00195DF0">
      <w:pPr>
        <w:widowControl w:val="0"/>
        <w:spacing w:line="360" w:lineRule="auto"/>
        <w:ind w:right="-1"/>
        <w:jc w:val="both"/>
        <w:rPr>
          <w:rFonts w:ascii="Arial" w:hAnsi="Arial" w:cs="Arial"/>
          <w:sz w:val="24"/>
          <w:szCs w:val="24"/>
        </w:rPr>
      </w:pPr>
      <w:r>
        <w:rPr>
          <w:rFonts w:ascii="Arial" w:hAnsi="Arial" w:cs="Arial"/>
          <w:sz w:val="24"/>
          <w:szCs w:val="24"/>
        </w:rPr>
        <w:t>24</w:t>
      </w:r>
      <w:r w:rsidR="000759A8" w:rsidRPr="00EC4B81">
        <w:rPr>
          <w:rFonts w:ascii="Arial" w:hAnsi="Arial" w:cs="Arial"/>
          <w:sz w:val="24"/>
          <w:szCs w:val="24"/>
        </w:rPr>
        <w:t xml:space="preserve"> </w:t>
      </w:r>
      <w:r w:rsidR="000759A8" w:rsidRPr="00476B26">
        <w:rPr>
          <w:rFonts w:ascii="Arial" w:hAnsi="Arial" w:cs="Arial"/>
          <w:sz w:val="24"/>
          <w:szCs w:val="24"/>
        </w:rPr>
        <w:t>Verificar, no mês 13, no Conta Corrente</w:t>
      </w:r>
      <w:r w:rsidR="000759A8" w:rsidRPr="00EC4B81">
        <w:rPr>
          <w:rFonts w:ascii="Arial" w:hAnsi="Arial" w:cs="Arial"/>
          <w:sz w:val="24"/>
          <w:szCs w:val="24"/>
        </w:rPr>
        <w:t xml:space="preserve"> 17, Conta Contábil 5.3.2.2.0.00.00 </w:t>
      </w:r>
      <w:r w:rsidR="000759A8" w:rsidRPr="00EC4B81">
        <w:rPr>
          <w:rFonts w:ascii="Arial" w:hAnsi="Arial" w:cs="Arial"/>
          <w:sz w:val="24"/>
          <w:szCs w:val="24"/>
        </w:rPr>
        <w:noBreakHyphen/>
        <w:t> RP PROCESSADOS - EXERCICIOS ANTERIORES, se o valor do Saldo Final é igual ao valor do Saldo Final informado no Conta Corrente 17, Conta Contábil  6.3.2.1.0.00.00 </w:t>
      </w:r>
      <w:r w:rsidR="000759A8" w:rsidRPr="00EC4B81">
        <w:rPr>
          <w:rFonts w:ascii="Arial" w:hAnsi="Arial" w:cs="Arial"/>
          <w:sz w:val="24"/>
          <w:szCs w:val="24"/>
        </w:rPr>
        <w:noBreakHyphen/>
        <w:t> RP PROCESSADOS A PAGAR,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w:t>
      </w:r>
      <w:r w:rsidR="000759A8" w:rsidRPr="00476B26">
        <w:rPr>
          <w:rFonts w:ascii="Arial" w:hAnsi="Arial" w:cs="Arial"/>
          <w:sz w:val="24"/>
          <w:szCs w:val="24"/>
        </w:rPr>
        <w:t>DataLiquidacao&gt;&lt;DataVencimento&gt;</w:t>
      </w:r>
      <w:r w:rsidR="009348BE" w:rsidRPr="00476B26">
        <w:rPr>
          <w:rFonts w:ascii="Arial" w:hAnsi="Arial" w:cs="Arial"/>
          <w:sz w:val="24"/>
          <w:szCs w:val="24"/>
        </w:rPr>
        <w:t>&lt;LiquidacaoDespesaModuloCidadesFolha&gt;&lt;TipoFolha&gt;&lt;CodigoFolha&gt;</w:t>
      </w:r>
    </w:p>
    <w:p w14:paraId="0D628253" w14:textId="236849A9" w:rsidR="000759A8" w:rsidRPr="00476B26" w:rsidRDefault="000759A8" w:rsidP="00195DF0">
      <w:pPr>
        <w:widowControl w:val="0"/>
        <w:spacing w:line="360" w:lineRule="auto"/>
        <w:jc w:val="both"/>
        <w:rPr>
          <w:b/>
          <w:i/>
          <w:sz w:val="28"/>
          <w:szCs w:val="28"/>
        </w:rPr>
      </w:pPr>
      <w:r w:rsidRPr="00476B26">
        <w:rPr>
          <w:rFonts w:ascii="Arial" w:hAnsi="Arial" w:cs="Arial"/>
          <w:sz w:val="24"/>
          <w:szCs w:val="24"/>
        </w:rPr>
        <w:t xml:space="preserve"> (</w:t>
      </w:r>
      <w:r w:rsidRPr="00476B26">
        <w:rPr>
          <w:rFonts w:ascii="Arial" w:hAnsi="Arial" w:cs="Arial"/>
          <w:sz w:val="24"/>
          <w:szCs w:val="24"/>
          <w:u w:val="single"/>
        </w:rPr>
        <w:t>Consistência Impeditiva</w:t>
      </w:r>
      <w:r w:rsidRPr="00476B26">
        <w:rPr>
          <w:rFonts w:ascii="Arial" w:hAnsi="Arial" w:cs="Arial"/>
          <w:sz w:val="24"/>
          <w:szCs w:val="24"/>
        </w:rPr>
        <w:t xml:space="preserve">)  </w:t>
      </w:r>
      <w:r w:rsidRPr="00476B26">
        <w:rPr>
          <w:b/>
          <w:i/>
          <w:sz w:val="28"/>
          <w:szCs w:val="28"/>
        </w:rPr>
        <w:t xml:space="preserve">ERRO </w:t>
      </w:r>
      <w:r w:rsidR="009348BE" w:rsidRPr="00476B26">
        <w:rPr>
          <w:b/>
          <w:i/>
          <w:sz w:val="28"/>
          <w:szCs w:val="28"/>
        </w:rPr>
        <w:t xml:space="preserve"> </w:t>
      </w:r>
      <w:r w:rsidR="00E46A4D" w:rsidRPr="00476B26">
        <w:rPr>
          <w:b/>
          <w:i/>
          <w:sz w:val="28"/>
          <w:szCs w:val="28"/>
        </w:rPr>
        <w:t>8248</w:t>
      </w:r>
    </w:p>
    <w:p w14:paraId="172E68B8" w14:textId="77777777" w:rsidR="000759A8" w:rsidRPr="00EC4B81" w:rsidRDefault="000759A8" w:rsidP="00195DF0">
      <w:pPr>
        <w:widowControl w:val="0"/>
        <w:spacing w:line="360" w:lineRule="auto"/>
        <w:jc w:val="both"/>
        <w:rPr>
          <w:rFonts w:ascii="Arial" w:hAnsi="Arial" w:cs="Arial"/>
          <w:b/>
          <w:i/>
          <w:sz w:val="24"/>
          <w:szCs w:val="24"/>
        </w:rPr>
      </w:pPr>
      <w:r w:rsidRPr="00EC4B81">
        <w:rPr>
          <w:rFonts w:ascii="Arial" w:hAnsi="Arial" w:cs="Arial"/>
          <w:b/>
          <w:i/>
          <w:sz w:val="24"/>
          <w:szCs w:val="24"/>
        </w:rPr>
        <w:t>Obs. Deve ocorrer o erro na divergência do valor ou na ausência da chave na conta contábil 6.3.2.1.0.00.00 </w:t>
      </w:r>
    </w:p>
    <w:p w14:paraId="6A742805" w14:textId="271FA080" w:rsidR="000759A8" w:rsidRPr="00476B26" w:rsidRDefault="000759A8"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Saldo Final na Conta Contábil 5.3.2.2.0.00.00 </w:t>
      </w:r>
      <w:r w:rsidRPr="00EC4B81">
        <w:rPr>
          <w:rFonts w:ascii="Arial" w:hAnsi="Arial" w:cs="Arial"/>
          <w:i/>
          <w:sz w:val="24"/>
          <w:szCs w:val="24"/>
        </w:rPr>
        <w:noBreakHyphen/>
        <w:t> RP PROCESSADOS - EXERCICIOS ANTERIORES com valor incompatível ou inexistente na Conta Contábil 6.3.2.1.0.00.00 </w:t>
      </w:r>
      <w:r w:rsidRPr="00EC4B81">
        <w:rPr>
          <w:rFonts w:ascii="Arial" w:hAnsi="Arial" w:cs="Arial"/>
          <w:i/>
          <w:sz w:val="24"/>
          <w:szCs w:val="24"/>
        </w:rPr>
        <w:noBreakHyphen/>
        <w:t> RP PROCESSADOS A PAGAR,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w:t>
      </w:r>
      <w:r w:rsidRPr="00476B26">
        <w:rPr>
          <w:rFonts w:ascii="Arial" w:hAnsi="Arial" w:cs="Arial"/>
          <w:i/>
          <w:sz w:val="24"/>
          <w:szCs w:val="24"/>
        </w:rPr>
        <w:t>DataLiquidacao&gt;&lt;DataVencimento&gt;</w:t>
      </w:r>
      <w:r w:rsidR="007D2622" w:rsidRPr="00476B26">
        <w:rPr>
          <w:rFonts w:ascii="Arial" w:hAnsi="Arial" w:cs="Arial"/>
          <w:i/>
          <w:sz w:val="24"/>
          <w:szCs w:val="24"/>
        </w:rPr>
        <w:t>&lt;LiquidacaoDespesaModuloCidadesFolha&gt;&lt;TipoFolha&gt;&lt;CodigoFolha&gt;</w:t>
      </w:r>
    </w:p>
    <w:p w14:paraId="13A600A1" w14:textId="16DB7899" w:rsidR="004C2EBF" w:rsidRDefault="004C2EBF" w:rsidP="00195DF0">
      <w:pPr>
        <w:pStyle w:val="Corpodetexto"/>
        <w:widowControl w:val="0"/>
        <w:spacing w:line="360" w:lineRule="auto"/>
        <w:rPr>
          <w:rFonts w:ascii="Arial" w:hAnsi="Arial" w:cs="Arial"/>
          <w:i/>
          <w:color w:val="0070C0"/>
          <w:szCs w:val="24"/>
        </w:rPr>
      </w:pPr>
    </w:p>
    <w:p w14:paraId="268D9C83" w14:textId="02BA5136" w:rsidR="000759A8" w:rsidRPr="00476B26" w:rsidRDefault="00637005" w:rsidP="00195DF0">
      <w:pPr>
        <w:widowControl w:val="0"/>
        <w:spacing w:line="360" w:lineRule="auto"/>
        <w:jc w:val="both"/>
        <w:rPr>
          <w:b/>
          <w:i/>
          <w:sz w:val="28"/>
          <w:szCs w:val="28"/>
        </w:rPr>
      </w:pPr>
      <w:r>
        <w:rPr>
          <w:rFonts w:ascii="Arial" w:hAnsi="Arial" w:cs="Arial"/>
          <w:sz w:val="24"/>
          <w:szCs w:val="24"/>
        </w:rPr>
        <w:t>25</w:t>
      </w:r>
      <w:r w:rsidR="000759A8" w:rsidRPr="00EC4B81">
        <w:rPr>
          <w:rFonts w:ascii="Arial" w:hAnsi="Arial" w:cs="Arial"/>
          <w:sz w:val="24"/>
          <w:szCs w:val="24"/>
        </w:rPr>
        <w:t xml:space="preserve"> Verificar, </w:t>
      </w:r>
      <w:r w:rsidR="000759A8" w:rsidRPr="00476B26">
        <w:rPr>
          <w:rFonts w:ascii="Arial" w:hAnsi="Arial" w:cs="Arial"/>
          <w:sz w:val="24"/>
          <w:szCs w:val="24"/>
        </w:rPr>
        <w:t>no mês 13, no Conta</w:t>
      </w:r>
      <w:r w:rsidR="000759A8" w:rsidRPr="00EC4B81">
        <w:rPr>
          <w:rFonts w:ascii="Arial" w:hAnsi="Arial" w:cs="Arial"/>
          <w:sz w:val="24"/>
          <w:szCs w:val="24"/>
        </w:rPr>
        <w:t xml:space="preserve"> Corrente 17, Conta Contábil 6.3.2.1.0.00.00 </w:t>
      </w:r>
      <w:r w:rsidR="000759A8" w:rsidRPr="00EC4B81">
        <w:rPr>
          <w:rFonts w:ascii="Arial" w:hAnsi="Arial" w:cs="Arial"/>
          <w:sz w:val="24"/>
          <w:szCs w:val="24"/>
        </w:rPr>
        <w:noBreakHyphen/>
        <w:t> RP PROCESSADOS A PAGAR, se o valor do Saldo Final é igual ao valor do Saldo Final informado no Conta Corrente 17, Conta Contábil 5.3.2.2.0.00.00 </w:t>
      </w:r>
      <w:r w:rsidR="000759A8" w:rsidRPr="00EC4B81">
        <w:rPr>
          <w:rFonts w:ascii="Arial" w:hAnsi="Arial" w:cs="Arial"/>
          <w:sz w:val="24"/>
          <w:szCs w:val="24"/>
        </w:rPr>
        <w:noBreakHyphen/>
        <w:t> RP PROCESSADOS - EXERCICIOS ANTERIORES,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DataLiquidacao&gt;&lt;</w:t>
      </w:r>
      <w:r w:rsidR="000759A8" w:rsidRPr="00476B26">
        <w:rPr>
          <w:rFonts w:ascii="Arial" w:hAnsi="Arial" w:cs="Arial"/>
          <w:sz w:val="24"/>
          <w:szCs w:val="24"/>
        </w:rPr>
        <w:t>DataVencimento&gt;</w:t>
      </w:r>
      <w:r w:rsidR="009425CC" w:rsidRPr="00476B26">
        <w:rPr>
          <w:rFonts w:ascii="Arial" w:hAnsi="Arial" w:cs="Arial"/>
          <w:sz w:val="24"/>
          <w:szCs w:val="24"/>
        </w:rPr>
        <w:t>&lt;LiquidacaoDespesaModuloCidadesFolha&gt;&lt;TipoFolha&gt;&lt;CodigoFolha&gt;</w:t>
      </w:r>
      <w:r w:rsidR="000759A8" w:rsidRPr="00476B26">
        <w:rPr>
          <w:rFonts w:ascii="Arial" w:hAnsi="Arial" w:cs="Arial"/>
          <w:sz w:val="24"/>
          <w:szCs w:val="24"/>
        </w:rPr>
        <w:t xml:space="preserve"> (</w:t>
      </w:r>
      <w:r w:rsidR="000759A8" w:rsidRPr="00476B26">
        <w:rPr>
          <w:rFonts w:ascii="Arial" w:hAnsi="Arial" w:cs="Arial"/>
          <w:sz w:val="24"/>
          <w:szCs w:val="24"/>
          <w:u w:val="single"/>
        </w:rPr>
        <w:t>Consistência Impeditiva</w:t>
      </w:r>
      <w:r w:rsidR="000759A8" w:rsidRPr="00476B26">
        <w:rPr>
          <w:rFonts w:ascii="Arial" w:hAnsi="Arial" w:cs="Arial"/>
          <w:sz w:val="24"/>
          <w:szCs w:val="24"/>
        </w:rPr>
        <w:t xml:space="preserve">)  </w:t>
      </w:r>
      <w:r w:rsidR="000759A8" w:rsidRPr="00476B26">
        <w:rPr>
          <w:b/>
          <w:i/>
          <w:sz w:val="28"/>
          <w:szCs w:val="28"/>
        </w:rPr>
        <w:t xml:space="preserve">ERRO </w:t>
      </w:r>
      <w:r w:rsidR="004C0E65" w:rsidRPr="00476B26">
        <w:rPr>
          <w:b/>
          <w:i/>
          <w:sz w:val="28"/>
          <w:szCs w:val="28"/>
        </w:rPr>
        <w:t>8249</w:t>
      </w:r>
    </w:p>
    <w:p w14:paraId="21BA1CB7" w14:textId="77777777" w:rsidR="000759A8" w:rsidRPr="00EC4B81" w:rsidRDefault="000759A8" w:rsidP="00195DF0">
      <w:pPr>
        <w:widowControl w:val="0"/>
        <w:spacing w:line="360" w:lineRule="auto"/>
        <w:jc w:val="both"/>
        <w:rPr>
          <w:rFonts w:ascii="Arial" w:hAnsi="Arial" w:cs="Arial"/>
          <w:b/>
          <w:i/>
          <w:sz w:val="24"/>
          <w:szCs w:val="24"/>
        </w:rPr>
      </w:pPr>
      <w:r w:rsidRPr="00EC4B81">
        <w:rPr>
          <w:rFonts w:ascii="Arial" w:hAnsi="Arial" w:cs="Arial"/>
          <w:b/>
          <w:i/>
          <w:sz w:val="24"/>
          <w:szCs w:val="24"/>
        </w:rPr>
        <w:lastRenderedPageBreak/>
        <w:t>Obs. Deve ocorrer o erro na divergência do valor ou na ausência da chave na conta contábil 5.3.2.2.0.00.00</w:t>
      </w:r>
    </w:p>
    <w:p w14:paraId="7BEC6B1F" w14:textId="0AEAF4AA" w:rsidR="000759A8" w:rsidRPr="00476B26" w:rsidRDefault="000759A8"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Saldo Final na Conta Contábil 6.3.2.1.0.00.00 </w:t>
      </w:r>
      <w:r w:rsidRPr="00EC4B81">
        <w:rPr>
          <w:rFonts w:ascii="Arial" w:hAnsi="Arial" w:cs="Arial"/>
          <w:i/>
          <w:sz w:val="24"/>
          <w:szCs w:val="24"/>
        </w:rPr>
        <w:noBreakHyphen/>
        <w:t> RP PROCESSADOS A PAGAR com valor incompatível ou inexistente na Conta Contábil 5.3.2.2.0.00.00 </w:t>
      </w:r>
      <w:r w:rsidRPr="00EC4B81">
        <w:rPr>
          <w:rFonts w:ascii="Arial" w:hAnsi="Arial" w:cs="Arial"/>
          <w:i/>
          <w:sz w:val="24"/>
          <w:szCs w:val="24"/>
        </w:rPr>
        <w:noBreakHyphen/>
        <w:t> RP PROCESSADOS - EXERCICIOS ANTERIORES,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w:t>
      </w:r>
      <w:r w:rsidRPr="00476B26">
        <w:rPr>
          <w:rFonts w:ascii="Arial" w:hAnsi="Arial" w:cs="Arial"/>
          <w:i/>
          <w:sz w:val="24"/>
          <w:szCs w:val="24"/>
        </w:rPr>
        <w:t>DataLiquidacao&gt;&lt;DataVencimento&gt;</w:t>
      </w:r>
      <w:r w:rsidR="009425CC" w:rsidRPr="00476B26">
        <w:rPr>
          <w:rFonts w:ascii="Arial" w:hAnsi="Arial" w:cs="Arial"/>
          <w:i/>
          <w:sz w:val="24"/>
          <w:szCs w:val="24"/>
        </w:rPr>
        <w:t>&lt;LiquidacaoDespesaModuloCidadesFolha&gt;&lt;TipoFolha&gt;&lt;CodigoFolha&gt;</w:t>
      </w:r>
    </w:p>
    <w:p w14:paraId="7CAE4DE2" w14:textId="72D2339F" w:rsidR="004C2EBF" w:rsidRDefault="004C2EBF" w:rsidP="00195DF0">
      <w:pPr>
        <w:pStyle w:val="Corpodetexto"/>
        <w:widowControl w:val="0"/>
        <w:spacing w:line="360" w:lineRule="auto"/>
        <w:rPr>
          <w:rFonts w:ascii="Arial" w:hAnsi="Arial" w:cs="Arial"/>
          <w:i/>
          <w:color w:val="0070C0"/>
          <w:szCs w:val="24"/>
        </w:rPr>
      </w:pPr>
    </w:p>
    <w:p w14:paraId="463353A5" w14:textId="53370CBD" w:rsidR="00466385" w:rsidRPr="00476B26" w:rsidRDefault="00637005" w:rsidP="00195DF0">
      <w:pPr>
        <w:widowControl w:val="0"/>
        <w:spacing w:line="360" w:lineRule="auto"/>
        <w:ind w:right="-1"/>
        <w:jc w:val="both"/>
        <w:rPr>
          <w:rFonts w:ascii="Arial" w:hAnsi="Arial" w:cs="Arial"/>
          <w:sz w:val="24"/>
          <w:szCs w:val="24"/>
        </w:rPr>
      </w:pPr>
      <w:r>
        <w:rPr>
          <w:rFonts w:ascii="Arial" w:hAnsi="Arial" w:cs="Arial"/>
          <w:sz w:val="24"/>
          <w:szCs w:val="24"/>
        </w:rPr>
        <w:t>26</w:t>
      </w:r>
      <w:r w:rsidR="00466385" w:rsidRPr="00EC4B81">
        <w:rPr>
          <w:rFonts w:ascii="Arial" w:hAnsi="Arial" w:cs="Arial"/>
          <w:sz w:val="24"/>
          <w:szCs w:val="24"/>
        </w:rPr>
        <w:t xml:space="preserve"> Verificar, no mês 01, no Conta Corrente 17, Conta Contábil 5.3.2.2.0.00.00 </w:t>
      </w:r>
      <w:r w:rsidR="00466385" w:rsidRPr="00EC4B81">
        <w:rPr>
          <w:rFonts w:ascii="Arial" w:hAnsi="Arial" w:cs="Arial"/>
          <w:sz w:val="24"/>
          <w:szCs w:val="24"/>
        </w:rPr>
        <w:noBreakHyphen/>
        <w:t> RP PROCESSADOS - EXERCICIOS ANTERIORES, se o valor do Saldo Inicial é igual ao valor do Saldo Inicial informado no Conta Corrente 17, Conta Contábil  6.3.2.1.0.00.00 </w:t>
      </w:r>
      <w:r w:rsidR="00466385" w:rsidRPr="00EC4B81">
        <w:rPr>
          <w:rFonts w:ascii="Arial" w:hAnsi="Arial" w:cs="Arial"/>
          <w:sz w:val="24"/>
          <w:szCs w:val="24"/>
        </w:rPr>
        <w:noBreakHyphen/>
        <w:t> RP PROCESSADOS A PAGAR, para a chave: &lt;CodigoUnidadeGestora&gt;&lt;NumEmpenho&gt;&lt;AnoEmpenho&gt;&lt;CodigoGrupoFonteDestinacaoRecursos&gt;&lt;CodigoEspecificacaoFontesDestinacoesRecursos&gt;&lt;CodigoDetalhamentoFontesDestinacoesRecursos&gt;&lt;CodigoComplementoFontesDestinacoesRecursos&gt;&lt;NumLiquidacao</w:t>
      </w:r>
      <w:r w:rsidR="00466385" w:rsidRPr="00476B26">
        <w:rPr>
          <w:rFonts w:ascii="Arial" w:hAnsi="Arial" w:cs="Arial"/>
          <w:sz w:val="24"/>
          <w:szCs w:val="24"/>
        </w:rPr>
        <w:t>&gt;&lt;AnoLiquidacao&gt;&lt;DataLiquidacao&gt;&lt;DataVencimento&gt;</w:t>
      </w:r>
      <w:r w:rsidR="002D58E5" w:rsidRPr="00476B26">
        <w:rPr>
          <w:rFonts w:ascii="Arial" w:hAnsi="Arial" w:cs="Arial"/>
          <w:sz w:val="24"/>
          <w:szCs w:val="24"/>
        </w:rPr>
        <w:t>&lt;LiquidacaoDespesaModuloCidadesFolha&gt;&lt;TipoFolha&gt;&lt;CodigoFolha&gt;</w:t>
      </w:r>
    </w:p>
    <w:p w14:paraId="3A1CB696" w14:textId="25CBADE3" w:rsidR="00466385" w:rsidRPr="00476B26" w:rsidRDefault="00466385" w:rsidP="00195DF0">
      <w:pPr>
        <w:widowControl w:val="0"/>
        <w:spacing w:line="360" w:lineRule="auto"/>
        <w:jc w:val="both"/>
        <w:rPr>
          <w:b/>
          <w:i/>
          <w:sz w:val="28"/>
          <w:szCs w:val="28"/>
        </w:rPr>
      </w:pPr>
      <w:r w:rsidRPr="00476B26">
        <w:rPr>
          <w:rFonts w:ascii="Arial" w:hAnsi="Arial" w:cs="Arial"/>
          <w:sz w:val="24"/>
          <w:szCs w:val="24"/>
        </w:rPr>
        <w:t xml:space="preserve"> (</w:t>
      </w:r>
      <w:r w:rsidRPr="00476B26">
        <w:rPr>
          <w:rFonts w:ascii="Arial" w:hAnsi="Arial" w:cs="Arial"/>
          <w:sz w:val="24"/>
          <w:szCs w:val="24"/>
          <w:u w:val="single"/>
        </w:rPr>
        <w:t>Consistência Impeditiva</w:t>
      </w:r>
      <w:r w:rsidRPr="00476B26">
        <w:rPr>
          <w:rFonts w:ascii="Arial" w:hAnsi="Arial" w:cs="Arial"/>
          <w:sz w:val="24"/>
          <w:szCs w:val="24"/>
        </w:rPr>
        <w:t xml:space="preserve">)  </w:t>
      </w:r>
      <w:r w:rsidRPr="00476B26">
        <w:rPr>
          <w:b/>
          <w:i/>
          <w:sz w:val="28"/>
          <w:szCs w:val="28"/>
        </w:rPr>
        <w:t xml:space="preserve">ERRO </w:t>
      </w:r>
      <w:r w:rsidR="000347B7" w:rsidRPr="00476B26">
        <w:rPr>
          <w:b/>
          <w:i/>
          <w:sz w:val="28"/>
          <w:szCs w:val="28"/>
        </w:rPr>
        <w:t>8250</w:t>
      </w:r>
    </w:p>
    <w:p w14:paraId="5019B207" w14:textId="77777777" w:rsidR="00466385" w:rsidRPr="00EC4B81" w:rsidRDefault="00466385" w:rsidP="00195DF0">
      <w:pPr>
        <w:widowControl w:val="0"/>
        <w:spacing w:line="360" w:lineRule="auto"/>
        <w:jc w:val="both"/>
        <w:rPr>
          <w:rFonts w:ascii="Arial" w:hAnsi="Arial" w:cs="Arial"/>
          <w:b/>
          <w:i/>
          <w:sz w:val="24"/>
          <w:szCs w:val="24"/>
        </w:rPr>
      </w:pPr>
      <w:r w:rsidRPr="00EC4B81">
        <w:rPr>
          <w:rFonts w:ascii="Arial" w:hAnsi="Arial" w:cs="Arial"/>
          <w:b/>
          <w:i/>
          <w:sz w:val="24"/>
          <w:szCs w:val="24"/>
        </w:rPr>
        <w:t>Obs. Deve ocorrer o erro na divergência do valor ou na ausência da chave na conta contábil 6.3.2.1.0.00.00 </w:t>
      </w:r>
    </w:p>
    <w:p w14:paraId="04CF963B" w14:textId="79CA237A" w:rsidR="00466385" w:rsidRPr="00476B26" w:rsidRDefault="00466385"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Saldo Inicial na Conta Contábil 5.3.2.2.0.00.00 </w:t>
      </w:r>
      <w:r w:rsidRPr="00EC4B81">
        <w:rPr>
          <w:rFonts w:ascii="Arial" w:hAnsi="Arial" w:cs="Arial"/>
          <w:i/>
          <w:sz w:val="24"/>
          <w:szCs w:val="24"/>
        </w:rPr>
        <w:noBreakHyphen/>
        <w:t> RP PROCESSADOS - EXERCICIOS ANTERIORES com valor incompatível ou inexistente na Conta Contábil 6.3.2.1.0.00.00 </w:t>
      </w:r>
      <w:r w:rsidRPr="00EC4B81">
        <w:rPr>
          <w:rFonts w:ascii="Arial" w:hAnsi="Arial" w:cs="Arial"/>
          <w:i/>
          <w:sz w:val="24"/>
          <w:szCs w:val="24"/>
        </w:rPr>
        <w:noBreakHyphen/>
        <w:t> RP PROCESSADOS A PAGAR, para a chave &lt;CodigoUnidadeGestora&gt;&lt;NumEmpenho&gt;&lt;AnoEmpenho&gt;&lt;CodigoGrupoFonteDestinacaoRecursos&gt;&lt;CodigoEspecificacaoFontesDestinacoesRecursos&gt;&lt;CodigoDetalhamentoFontesDestinacoesRecursos&gt;&lt;CodigoComplementoFontesDestinacoesRecursos&gt;&lt;NumLiquidacao</w:t>
      </w:r>
      <w:r w:rsidRPr="00476B26">
        <w:rPr>
          <w:rFonts w:ascii="Arial" w:hAnsi="Arial" w:cs="Arial"/>
          <w:i/>
          <w:sz w:val="24"/>
          <w:szCs w:val="24"/>
        </w:rPr>
        <w:t>&gt;&lt;AnoLiquidacao&gt;&lt;DataLiquidacao&gt;&lt;DataVencimento&gt;</w:t>
      </w:r>
      <w:r w:rsidR="002D58E5" w:rsidRPr="00476B26">
        <w:rPr>
          <w:rFonts w:ascii="Arial" w:hAnsi="Arial" w:cs="Arial"/>
          <w:i/>
          <w:sz w:val="24"/>
          <w:szCs w:val="24"/>
        </w:rPr>
        <w:t>&lt;LiquidacaoDespesaModuloCidadesFolha&gt;&lt;TipoFolha&gt;&lt;CodigoFolha&gt;</w:t>
      </w:r>
    </w:p>
    <w:p w14:paraId="0513496F" w14:textId="2B1E4A70" w:rsidR="004C2EBF" w:rsidRDefault="004C2EBF" w:rsidP="00195DF0">
      <w:pPr>
        <w:pStyle w:val="Corpodetexto"/>
        <w:widowControl w:val="0"/>
        <w:spacing w:line="360" w:lineRule="auto"/>
        <w:rPr>
          <w:rFonts w:ascii="Arial" w:hAnsi="Arial" w:cs="Arial"/>
          <w:i/>
          <w:color w:val="0070C0"/>
          <w:szCs w:val="24"/>
        </w:rPr>
      </w:pPr>
    </w:p>
    <w:p w14:paraId="5A5D0E5C" w14:textId="4AA66377" w:rsidR="00B36F66" w:rsidRPr="00476B26" w:rsidRDefault="00637005" w:rsidP="00195DF0">
      <w:pPr>
        <w:widowControl w:val="0"/>
        <w:spacing w:line="360" w:lineRule="auto"/>
        <w:jc w:val="both"/>
        <w:rPr>
          <w:b/>
          <w:i/>
          <w:sz w:val="28"/>
          <w:szCs w:val="28"/>
        </w:rPr>
      </w:pPr>
      <w:r>
        <w:rPr>
          <w:rFonts w:ascii="Arial" w:hAnsi="Arial" w:cs="Arial"/>
          <w:sz w:val="24"/>
          <w:szCs w:val="24"/>
        </w:rPr>
        <w:t>27</w:t>
      </w:r>
      <w:r w:rsidR="00B36F66" w:rsidRPr="00EC4B81">
        <w:rPr>
          <w:rFonts w:ascii="Arial" w:hAnsi="Arial" w:cs="Arial"/>
          <w:sz w:val="24"/>
          <w:szCs w:val="24"/>
        </w:rPr>
        <w:t xml:space="preserve"> Verificar, no mês 01, no Conta Corrente 17, Conta Contábil 6.3.2.1.0.00.00 </w:t>
      </w:r>
      <w:r w:rsidR="00B36F66" w:rsidRPr="00EC4B81">
        <w:rPr>
          <w:rFonts w:ascii="Arial" w:hAnsi="Arial" w:cs="Arial"/>
          <w:sz w:val="24"/>
          <w:szCs w:val="24"/>
        </w:rPr>
        <w:noBreakHyphen/>
        <w:t xml:space="preserve"> RP PROCESSADOS A PAGAR, se o valor do Saldo Inicial é igual ao valor do Saldo Inicial </w:t>
      </w:r>
      <w:r w:rsidR="00B36F66" w:rsidRPr="00EC4B81">
        <w:rPr>
          <w:rFonts w:ascii="Arial" w:hAnsi="Arial" w:cs="Arial"/>
          <w:sz w:val="24"/>
          <w:szCs w:val="24"/>
        </w:rPr>
        <w:lastRenderedPageBreak/>
        <w:t>informado no Conta Corrente 17, Conta Contábil 5.3.2.2.0.00.00 </w:t>
      </w:r>
      <w:r w:rsidR="00B36F66" w:rsidRPr="00EC4B81">
        <w:rPr>
          <w:rFonts w:ascii="Arial" w:hAnsi="Arial" w:cs="Arial"/>
          <w:sz w:val="24"/>
          <w:szCs w:val="24"/>
        </w:rPr>
        <w:noBreakHyphen/>
        <w:t> RP PROCESSADOS - EXERCICIOS ANTERIORES,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DataLiquidacao&gt;&lt;</w:t>
      </w:r>
      <w:r w:rsidR="00B36F66" w:rsidRPr="00476B26">
        <w:rPr>
          <w:rFonts w:ascii="Arial" w:hAnsi="Arial" w:cs="Arial"/>
          <w:sz w:val="24"/>
          <w:szCs w:val="24"/>
        </w:rPr>
        <w:t>DataVencimento&gt;</w:t>
      </w:r>
      <w:r w:rsidR="00C7047E" w:rsidRPr="00476B26">
        <w:rPr>
          <w:rFonts w:ascii="Arial" w:hAnsi="Arial" w:cs="Arial"/>
          <w:sz w:val="24"/>
          <w:szCs w:val="24"/>
        </w:rPr>
        <w:t>&lt;LiquidacaoDespesaModuloCidadesFolha&gt;&lt;TipoFolha&gt;&lt;CodigoFolha&gt;</w:t>
      </w:r>
      <w:r w:rsidR="00B36F66" w:rsidRPr="00476B26">
        <w:rPr>
          <w:rFonts w:ascii="Arial" w:hAnsi="Arial" w:cs="Arial"/>
          <w:sz w:val="24"/>
          <w:szCs w:val="24"/>
        </w:rPr>
        <w:t xml:space="preserve"> (</w:t>
      </w:r>
      <w:r w:rsidR="00B36F66" w:rsidRPr="00476B26">
        <w:rPr>
          <w:rFonts w:ascii="Arial" w:hAnsi="Arial" w:cs="Arial"/>
          <w:sz w:val="24"/>
          <w:szCs w:val="24"/>
          <w:u w:val="single"/>
        </w:rPr>
        <w:t>Consistência Impeditiva</w:t>
      </w:r>
      <w:r w:rsidR="00B36F66" w:rsidRPr="00476B26">
        <w:rPr>
          <w:rFonts w:ascii="Arial" w:hAnsi="Arial" w:cs="Arial"/>
          <w:sz w:val="24"/>
          <w:szCs w:val="24"/>
        </w:rPr>
        <w:t xml:space="preserve">)  </w:t>
      </w:r>
      <w:r w:rsidR="00B36F66" w:rsidRPr="00476B26">
        <w:rPr>
          <w:b/>
          <w:i/>
          <w:sz w:val="28"/>
          <w:szCs w:val="28"/>
        </w:rPr>
        <w:t xml:space="preserve">ERRO </w:t>
      </w:r>
      <w:r w:rsidR="000347B7" w:rsidRPr="00476B26">
        <w:rPr>
          <w:b/>
          <w:i/>
          <w:sz w:val="28"/>
          <w:szCs w:val="28"/>
        </w:rPr>
        <w:t>8251</w:t>
      </w:r>
    </w:p>
    <w:p w14:paraId="3EFCD1B0" w14:textId="77777777" w:rsidR="00B36F66" w:rsidRPr="00EC4B81" w:rsidRDefault="00B36F66" w:rsidP="00195DF0">
      <w:pPr>
        <w:widowControl w:val="0"/>
        <w:spacing w:line="360" w:lineRule="auto"/>
        <w:jc w:val="both"/>
        <w:rPr>
          <w:rFonts w:ascii="Arial" w:hAnsi="Arial" w:cs="Arial"/>
          <w:b/>
          <w:i/>
          <w:sz w:val="24"/>
          <w:szCs w:val="24"/>
        </w:rPr>
      </w:pPr>
      <w:r w:rsidRPr="00EC4B81">
        <w:rPr>
          <w:rFonts w:ascii="Arial" w:hAnsi="Arial" w:cs="Arial"/>
          <w:b/>
          <w:i/>
          <w:sz w:val="24"/>
          <w:szCs w:val="24"/>
        </w:rPr>
        <w:t>Obs. Deve ocorrer o erro na divergência do valor ou na ausência da chave na conta contábil 5.3.2.2.0.00.00</w:t>
      </w:r>
    </w:p>
    <w:p w14:paraId="040526DB" w14:textId="57729FAB" w:rsidR="00B36F66" w:rsidRPr="00476B26" w:rsidRDefault="00B36F66" w:rsidP="00195DF0">
      <w:pPr>
        <w:widowControl w:val="0"/>
        <w:spacing w:line="360" w:lineRule="auto"/>
        <w:jc w:val="both"/>
        <w:rPr>
          <w:rFonts w:ascii="Arial" w:hAnsi="Arial" w:cs="Arial"/>
          <w:i/>
          <w:sz w:val="24"/>
          <w:szCs w:val="24"/>
        </w:rPr>
      </w:pPr>
      <w:r w:rsidRPr="00EC4B81">
        <w:rPr>
          <w:rFonts w:ascii="Arial" w:hAnsi="Arial" w:cs="Arial"/>
          <w:b/>
          <w:i/>
          <w:sz w:val="24"/>
          <w:szCs w:val="24"/>
        </w:rPr>
        <w:t>Mensagem:</w:t>
      </w:r>
      <w:r w:rsidRPr="00EC4B81">
        <w:rPr>
          <w:rFonts w:ascii="Arial" w:hAnsi="Arial" w:cs="Arial"/>
          <w:b/>
          <w:bCs/>
          <w:i/>
          <w:sz w:val="24"/>
          <w:szCs w:val="24"/>
        </w:rPr>
        <w:t xml:space="preserve"> </w:t>
      </w:r>
      <w:r w:rsidRPr="00EC4B81">
        <w:rPr>
          <w:rFonts w:ascii="Arial" w:hAnsi="Arial" w:cs="Arial"/>
          <w:i/>
          <w:sz w:val="24"/>
          <w:szCs w:val="24"/>
        </w:rPr>
        <w:t>Saldo Inicial na Conta Contábil 6.3.2.1.0.00.00 </w:t>
      </w:r>
      <w:r w:rsidRPr="00EC4B81">
        <w:rPr>
          <w:rFonts w:ascii="Arial" w:hAnsi="Arial" w:cs="Arial"/>
          <w:i/>
          <w:sz w:val="24"/>
          <w:szCs w:val="24"/>
        </w:rPr>
        <w:noBreakHyphen/>
        <w:t> RP PROCESSADOS A PAGAR com valor incompatível ou inexistente na Conta Contábil 5.3.2.2.0.00.00 </w:t>
      </w:r>
      <w:r w:rsidRPr="00EC4B81">
        <w:rPr>
          <w:rFonts w:ascii="Arial" w:hAnsi="Arial" w:cs="Arial"/>
          <w:i/>
          <w:sz w:val="24"/>
          <w:szCs w:val="24"/>
        </w:rPr>
        <w:noBreakHyphen/>
        <w:t> RP PROCESSADOS - EXERCICIOS ANTERIORES, para a chave &lt;CodigoUnidadeGestora&gt;&lt;NumEmpenho&gt;&lt;AnoEmpenho&gt;&lt;CodigoGrupoFonteDestinacaoRecursos&gt;&lt;CodigoEspecificacaoFontesDestinacoesRecursos&gt;&lt;CodigoDetalhamentoFontesDestinacoesRecursos&gt;&lt;CodigoComplementoFontesDestinacoesRecursos&gt;&lt;NumLiquidacao&gt;&lt;AnoLiquidacao&gt;&lt;DataLiquidacao&gt;&lt;</w:t>
      </w:r>
      <w:r w:rsidRPr="00476B26">
        <w:rPr>
          <w:rFonts w:ascii="Arial" w:hAnsi="Arial" w:cs="Arial"/>
          <w:i/>
          <w:sz w:val="24"/>
          <w:szCs w:val="24"/>
        </w:rPr>
        <w:t>DataVencimento&gt;</w:t>
      </w:r>
      <w:r w:rsidR="00C7047E" w:rsidRPr="00476B26">
        <w:rPr>
          <w:rFonts w:ascii="Arial" w:hAnsi="Arial" w:cs="Arial"/>
          <w:i/>
          <w:sz w:val="24"/>
          <w:szCs w:val="24"/>
        </w:rPr>
        <w:t>&lt;LiquidacaoDespesaModuloCidadesFolha&gt;&lt;TipoFolha&gt;&lt;CodigoFolha&gt;</w:t>
      </w:r>
    </w:p>
    <w:p w14:paraId="6364596E" w14:textId="745C1087" w:rsidR="00122AAD" w:rsidRDefault="00122AAD" w:rsidP="00195DF0">
      <w:pPr>
        <w:widowControl w:val="0"/>
        <w:spacing w:line="360" w:lineRule="auto"/>
        <w:jc w:val="both"/>
        <w:rPr>
          <w:rFonts w:ascii="Arial" w:hAnsi="Arial" w:cs="Arial"/>
          <w:i/>
          <w:color w:val="0070C0"/>
          <w:sz w:val="24"/>
          <w:szCs w:val="24"/>
        </w:rPr>
      </w:pPr>
    </w:p>
    <w:p w14:paraId="737207E7" w14:textId="5038201E" w:rsidR="00122AAD" w:rsidRPr="00476B26" w:rsidRDefault="00122AAD" w:rsidP="00195DF0">
      <w:pPr>
        <w:widowControl w:val="0"/>
        <w:spacing w:line="360" w:lineRule="auto"/>
        <w:jc w:val="both"/>
        <w:rPr>
          <w:rFonts w:ascii="Arial" w:hAnsi="Arial" w:cs="Arial"/>
          <w:sz w:val="24"/>
          <w:szCs w:val="24"/>
        </w:rPr>
      </w:pPr>
      <w:r w:rsidRPr="00476B26">
        <w:rPr>
          <w:rFonts w:ascii="Arial" w:hAnsi="Arial" w:cs="Arial"/>
          <w:sz w:val="24"/>
          <w:szCs w:val="24"/>
        </w:rPr>
        <w:t>28  O campo &lt;LiquidacaoDespesaModuloCidadesFolha&gt; deve conter os valores 1 ou 2</w:t>
      </w:r>
      <w:r w:rsidRPr="00476B26">
        <w:rPr>
          <w:rFonts w:ascii="Arial" w:hAnsi="Arial" w:cs="Arial"/>
        </w:rPr>
        <w:t xml:space="preserve">. </w:t>
      </w:r>
      <w:r w:rsidRPr="00476B26">
        <w:rPr>
          <w:rFonts w:ascii="Arial" w:hAnsi="Arial" w:cs="Arial"/>
          <w:sz w:val="24"/>
          <w:szCs w:val="24"/>
        </w:rPr>
        <w:t>(</w:t>
      </w:r>
      <w:r w:rsidRPr="00476B26">
        <w:rPr>
          <w:rFonts w:ascii="Arial" w:hAnsi="Arial" w:cs="Arial"/>
          <w:sz w:val="24"/>
          <w:szCs w:val="24"/>
          <w:u w:val="single"/>
        </w:rPr>
        <w:t>Consistência Impeditiva</w:t>
      </w:r>
      <w:r w:rsidRPr="00476B26">
        <w:rPr>
          <w:rFonts w:ascii="Arial" w:hAnsi="Arial" w:cs="Arial"/>
          <w:sz w:val="24"/>
          <w:szCs w:val="24"/>
        </w:rPr>
        <w:t xml:space="preserve">) </w:t>
      </w:r>
      <w:r w:rsidRPr="00476B26">
        <w:rPr>
          <w:b/>
          <w:i/>
          <w:sz w:val="28"/>
          <w:szCs w:val="28"/>
        </w:rPr>
        <w:t xml:space="preserve">ERRO </w:t>
      </w:r>
      <w:r w:rsidR="003F26FA" w:rsidRPr="00476B26">
        <w:rPr>
          <w:b/>
          <w:i/>
          <w:sz w:val="28"/>
          <w:szCs w:val="28"/>
        </w:rPr>
        <w:t>8252</w:t>
      </w:r>
    </w:p>
    <w:p w14:paraId="78A60D2B" w14:textId="77777777" w:rsidR="00122AAD" w:rsidRPr="00476B26" w:rsidRDefault="00122AAD" w:rsidP="00195DF0">
      <w:pPr>
        <w:widowControl w:val="0"/>
        <w:spacing w:line="360" w:lineRule="auto"/>
        <w:jc w:val="both"/>
        <w:rPr>
          <w:rFonts w:ascii="Arial" w:hAnsi="Arial" w:cs="Arial"/>
          <w:i/>
          <w:sz w:val="24"/>
          <w:szCs w:val="24"/>
        </w:rPr>
      </w:pPr>
      <w:r w:rsidRPr="00476B26">
        <w:rPr>
          <w:rFonts w:ascii="Arial" w:hAnsi="Arial" w:cs="Arial"/>
          <w:b/>
          <w:i/>
          <w:sz w:val="24"/>
          <w:szCs w:val="24"/>
        </w:rPr>
        <w:t>Mensagem</w:t>
      </w:r>
      <w:r w:rsidRPr="00476B26">
        <w:rPr>
          <w:rFonts w:ascii="Arial" w:hAnsi="Arial" w:cs="Arial"/>
          <w:bCs/>
          <w:sz w:val="24"/>
          <w:szCs w:val="24"/>
        </w:rPr>
        <w:t xml:space="preserve">: </w:t>
      </w:r>
      <w:r w:rsidRPr="00476B26">
        <w:rPr>
          <w:rFonts w:ascii="Arial" w:hAnsi="Arial" w:cs="Arial"/>
          <w:i/>
          <w:sz w:val="24"/>
          <w:szCs w:val="24"/>
        </w:rPr>
        <w:t>O campo “LiquidacaoDespesaModuloCidadesFolha” deve ser 1 ou 2.</w:t>
      </w:r>
    </w:p>
    <w:p w14:paraId="15542C53" w14:textId="77777777" w:rsidR="00122AAD" w:rsidRPr="00476B26" w:rsidRDefault="00122AAD" w:rsidP="00195DF0">
      <w:pPr>
        <w:widowControl w:val="0"/>
        <w:spacing w:line="360" w:lineRule="auto"/>
        <w:jc w:val="both"/>
        <w:rPr>
          <w:rFonts w:ascii="Arial" w:hAnsi="Arial" w:cs="Arial"/>
          <w:i/>
          <w:sz w:val="24"/>
          <w:szCs w:val="24"/>
        </w:rPr>
      </w:pPr>
    </w:p>
    <w:p w14:paraId="59352FD0" w14:textId="4C72B5C5" w:rsidR="00122AAD" w:rsidRPr="00476B26" w:rsidRDefault="00122AAD" w:rsidP="00195DF0">
      <w:pPr>
        <w:widowControl w:val="0"/>
        <w:spacing w:line="360" w:lineRule="auto"/>
        <w:jc w:val="both"/>
        <w:rPr>
          <w:rFonts w:ascii="Arial" w:hAnsi="Arial" w:cs="Arial"/>
          <w:sz w:val="24"/>
          <w:szCs w:val="24"/>
        </w:rPr>
      </w:pPr>
      <w:r w:rsidRPr="00476B26">
        <w:rPr>
          <w:rFonts w:ascii="Arial" w:hAnsi="Arial" w:cs="Arial"/>
          <w:sz w:val="24"/>
          <w:szCs w:val="24"/>
        </w:rPr>
        <w:t>29  O campo &lt;TipoFolha&gt;</w:t>
      </w:r>
      <w:r w:rsidR="00F4684F" w:rsidRPr="00476B26">
        <w:rPr>
          <w:rFonts w:ascii="Arial" w:hAnsi="Arial" w:cs="Arial"/>
          <w:sz w:val="24"/>
          <w:szCs w:val="24"/>
        </w:rPr>
        <w:t xml:space="preserve">, quando enviado (diferente de nulo), </w:t>
      </w:r>
      <w:r w:rsidRPr="00476B26">
        <w:rPr>
          <w:rFonts w:ascii="Arial" w:hAnsi="Arial" w:cs="Arial"/>
          <w:sz w:val="24"/>
          <w:szCs w:val="24"/>
        </w:rPr>
        <w:t xml:space="preserve"> deve conter os valores de 1 a 4</w:t>
      </w:r>
      <w:r w:rsidRPr="00476B26">
        <w:rPr>
          <w:rFonts w:ascii="Arial" w:hAnsi="Arial" w:cs="Arial"/>
        </w:rPr>
        <w:t xml:space="preserve">. </w:t>
      </w:r>
      <w:r w:rsidRPr="00476B26">
        <w:rPr>
          <w:rFonts w:ascii="Arial" w:hAnsi="Arial" w:cs="Arial"/>
          <w:sz w:val="24"/>
          <w:szCs w:val="24"/>
        </w:rPr>
        <w:t>(</w:t>
      </w:r>
      <w:r w:rsidRPr="00476B26">
        <w:rPr>
          <w:rFonts w:ascii="Arial" w:hAnsi="Arial" w:cs="Arial"/>
          <w:sz w:val="24"/>
          <w:szCs w:val="24"/>
          <w:u w:val="single"/>
        </w:rPr>
        <w:t>Consistência Impeditiva</w:t>
      </w:r>
      <w:r w:rsidRPr="00476B26">
        <w:rPr>
          <w:rFonts w:ascii="Arial" w:hAnsi="Arial" w:cs="Arial"/>
          <w:sz w:val="24"/>
          <w:szCs w:val="24"/>
        </w:rPr>
        <w:t xml:space="preserve">) </w:t>
      </w:r>
      <w:r w:rsidRPr="00476B26">
        <w:rPr>
          <w:b/>
          <w:i/>
          <w:sz w:val="28"/>
          <w:szCs w:val="28"/>
        </w:rPr>
        <w:t xml:space="preserve">ERRO </w:t>
      </w:r>
      <w:r w:rsidR="003F26FA" w:rsidRPr="00476B26">
        <w:rPr>
          <w:b/>
          <w:i/>
          <w:sz w:val="28"/>
          <w:szCs w:val="28"/>
        </w:rPr>
        <w:t>8253</w:t>
      </w:r>
    </w:p>
    <w:p w14:paraId="68781939" w14:textId="77777777" w:rsidR="00122AAD" w:rsidRPr="00476B26" w:rsidRDefault="00122AAD" w:rsidP="00195DF0">
      <w:pPr>
        <w:widowControl w:val="0"/>
        <w:spacing w:line="360" w:lineRule="auto"/>
        <w:jc w:val="both"/>
        <w:rPr>
          <w:rFonts w:ascii="Arial" w:hAnsi="Arial" w:cs="Arial"/>
          <w:i/>
          <w:sz w:val="24"/>
          <w:szCs w:val="24"/>
        </w:rPr>
      </w:pPr>
      <w:r w:rsidRPr="00476B26">
        <w:rPr>
          <w:rFonts w:ascii="Arial" w:hAnsi="Arial" w:cs="Arial"/>
          <w:b/>
          <w:i/>
          <w:sz w:val="24"/>
          <w:szCs w:val="24"/>
        </w:rPr>
        <w:t>Mensagem</w:t>
      </w:r>
      <w:r w:rsidRPr="00476B26">
        <w:rPr>
          <w:rFonts w:ascii="Arial" w:hAnsi="Arial" w:cs="Arial"/>
          <w:bCs/>
          <w:sz w:val="24"/>
          <w:szCs w:val="24"/>
        </w:rPr>
        <w:t xml:space="preserve">: </w:t>
      </w:r>
      <w:r w:rsidRPr="00476B26">
        <w:rPr>
          <w:rFonts w:ascii="Arial" w:hAnsi="Arial" w:cs="Arial"/>
          <w:i/>
          <w:sz w:val="24"/>
          <w:szCs w:val="24"/>
        </w:rPr>
        <w:t>O campo “TipoFolha” deve ser 1, 2 , 3 ou 4.</w:t>
      </w:r>
    </w:p>
    <w:p w14:paraId="0AF30747" w14:textId="77777777" w:rsidR="00122AAD" w:rsidRPr="00C7047E" w:rsidRDefault="00122AAD" w:rsidP="00195DF0">
      <w:pPr>
        <w:widowControl w:val="0"/>
        <w:spacing w:line="360" w:lineRule="auto"/>
        <w:jc w:val="both"/>
        <w:rPr>
          <w:rFonts w:ascii="Arial" w:hAnsi="Arial" w:cs="Arial"/>
          <w:i/>
          <w:sz w:val="24"/>
          <w:szCs w:val="24"/>
        </w:rPr>
      </w:pPr>
    </w:p>
    <w:p w14:paraId="441A7547" w14:textId="7259C2A0" w:rsidR="004C2EBF" w:rsidRDefault="004C2EBF" w:rsidP="00195DF0">
      <w:pPr>
        <w:pStyle w:val="Corpodetexto"/>
        <w:widowControl w:val="0"/>
        <w:spacing w:line="360" w:lineRule="auto"/>
        <w:rPr>
          <w:rFonts w:ascii="Arial" w:hAnsi="Arial" w:cs="Arial"/>
          <w:i/>
          <w:color w:val="0070C0"/>
          <w:szCs w:val="24"/>
        </w:rPr>
      </w:pPr>
    </w:p>
    <w:p w14:paraId="17C4FB31" w14:textId="77777777" w:rsidR="00D640F4" w:rsidRPr="007465C7" w:rsidRDefault="00D640F4" w:rsidP="00195DF0">
      <w:pPr>
        <w:pStyle w:val="Ttulo3"/>
        <w:ind w:left="0" w:right="142" w:firstLine="0"/>
      </w:pPr>
      <w:bookmarkStart w:id="81" w:name="_Toc138428666"/>
      <w:r w:rsidRPr="007465C7">
        <w:t>Conta Corrente 18</w:t>
      </w:r>
      <w:r>
        <w:t>:</w:t>
      </w:r>
      <w:r w:rsidRPr="007465C7">
        <w:t xml:space="preserve"> </w:t>
      </w:r>
      <w:r w:rsidRPr="006B17CB">
        <w:rPr>
          <w:u w:val="single"/>
        </w:rPr>
        <w:t>CONTROLE DE RP NÃO PROCESSADO</w:t>
      </w:r>
      <w:bookmarkEnd w:id="81"/>
    </w:p>
    <w:p w14:paraId="7AE5454A" w14:textId="77777777" w:rsidR="004D6148" w:rsidRDefault="004D6148" w:rsidP="00195DF0">
      <w:pPr>
        <w:pStyle w:val="Default"/>
        <w:widowControl w:val="0"/>
        <w:jc w:val="both"/>
        <w:rPr>
          <w:rFonts w:ascii="Arial" w:hAnsi="Arial" w:cs="Arial"/>
          <w:b/>
          <w:color w:val="FF0000"/>
        </w:rPr>
      </w:pPr>
    </w:p>
    <w:p w14:paraId="48A01474" w14:textId="77777777" w:rsidR="00213C6D" w:rsidRPr="007465C7" w:rsidRDefault="00213C6D" w:rsidP="00195DF0">
      <w:pPr>
        <w:pStyle w:val="Default"/>
        <w:widowControl w:val="0"/>
        <w:jc w:val="both"/>
        <w:rPr>
          <w:rFonts w:ascii="Arial" w:hAnsi="Arial" w:cs="Arial"/>
        </w:rPr>
      </w:pPr>
    </w:p>
    <w:p w14:paraId="33A5C830" w14:textId="14B4BF54" w:rsidR="00213C6D" w:rsidRPr="0013232F" w:rsidRDefault="00612EA6" w:rsidP="00195DF0">
      <w:pPr>
        <w:widowControl w:val="0"/>
        <w:spacing w:line="360" w:lineRule="auto"/>
        <w:jc w:val="both"/>
        <w:rPr>
          <w:rFonts w:ascii="Arial" w:hAnsi="Arial" w:cs="Arial"/>
          <w:color w:val="0070C0"/>
          <w:sz w:val="24"/>
          <w:szCs w:val="24"/>
        </w:rPr>
      </w:pPr>
      <w:r>
        <w:rPr>
          <w:rFonts w:ascii="Arial" w:hAnsi="Arial" w:cs="Arial"/>
          <w:sz w:val="24"/>
          <w:szCs w:val="24"/>
        </w:rPr>
        <w:t>1</w:t>
      </w:r>
      <w:r w:rsidR="00213C6D" w:rsidRPr="006261F9">
        <w:rPr>
          <w:rFonts w:ascii="Arial" w:hAnsi="Arial" w:cs="Arial"/>
          <w:sz w:val="24"/>
          <w:szCs w:val="24"/>
        </w:rPr>
        <w:t xml:space="preserve"> O saldo final na </w:t>
      </w:r>
      <w:r w:rsidR="00661FEE" w:rsidRPr="006261F9">
        <w:rPr>
          <w:rFonts w:ascii="Arial" w:hAnsi="Arial" w:cs="Arial"/>
          <w:sz w:val="24"/>
          <w:szCs w:val="24"/>
        </w:rPr>
        <w:t>Conta Corrente</w:t>
      </w:r>
      <w:r w:rsidR="00213C6D" w:rsidRPr="006261F9">
        <w:rPr>
          <w:rFonts w:ascii="Arial" w:hAnsi="Arial" w:cs="Arial"/>
          <w:sz w:val="24"/>
          <w:szCs w:val="24"/>
        </w:rPr>
        <w:t xml:space="preserve"> 18, </w:t>
      </w:r>
      <w:r w:rsidR="00661FEE" w:rsidRPr="006261F9">
        <w:rPr>
          <w:rFonts w:ascii="Arial" w:hAnsi="Arial" w:cs="Arial"/>
          <w:sz w:val="24"/>
          <w:szCs w:val="24"/>
        </w:rPr>
        <w:t>Conta Contábil</w:t>
      </w:r>
      <w:r w:rsidR="00213C6D" w:rsidRPr="006261F9">
        <w:rPr>
          <w:rFonts w:ascii="Arial" w:hAnsi="Arial" w:cs="Arial"/>
          <w:sz w:val="24"/>
          <w:szCs w:val="24"/>
        </w:rPr>
        <w:t xml:space="preserve">  631710000</w:t>
      </w:r>
      <w:r w:rsidR="00501D7F" w:rsidRPr="006261F9">
        <w:rPr>
          <w:rFonts w:ascii="Arial" w:hAnsi="Arial" w:cs="Arial"/>
          <w:sz w:val="24"/>
          <w:szCs w:val="24"/>
        </w:rPr>
        <w:t> </w:t>
      </w:r>
      <w:r w:rsidR="00501D7F" w:rsidRPr="006261F9">
        <w:rPr>
          <w:rFonts w:ascii="Arial" w:hAnsi="Arial" w:cs="Arial"/>
          <w:sz w:val="24"/>
          <w:szCs w:val="24"/>
        </w:rPr>
        <w:noBreakHyphen/>
        <w:t> </w:t>
      </w:r>
      <w:r w:rsidR="00213C6D" w:rsidRPr="006261F9">
        <w:rPr>
          <w:rFonts w:ascii="Arial" w:hAnsi="Arial" w:cs="Arial"/>
          <w:sz w:val="24"/>
          <w:szCs w:val="24"/>
        </w:rPr>
        <w:t>RP Não Processados a Liquidar</w:t>
      </w:r>
      <w:r w:rsidR="00501D7F" w:rsidRPr="006261F9">
        <w:rPr>
          <w:rFonts w:ascii="Arial" w:hAnsi="Arial" w:cs="Arial"/>
          <w:sz w:val="24"/>
          <w:szCs w:val="24"/>
        </w:rPr>
        <w:t xml:space="preserve"> – </w:t>
      </w:r>
      <w:r w:rsidR="00213C6D" w:rsidRPr="006261F9">
        <w:rPr>
          <w:rFonts w:ascii="Arial" w:hAnsi="Arial" w:cs="Arial"/>
          <w:sz w:val="24"/>
          <w:szCs w:val="24"/>
        </w:rPr>
        <w:t xml:space="preserve">Inscrição no </w:t>
      </w:r>
      <w:r w:rsidR="00501D7F" w:rsidRPr="006261F9">
        <w:rPr>
          <w:rFonts w:ascii="Arial" w:hAnsi="Arial" w:cs="Arial"/>
          <w:sz w:val="24"/>
          <w:szCs w:val="24"/>
        </w:rPr>
        <w:t>E</w:t>
      </w:r>
      <w:r w:rsidR="00213C6D" w:rsidRPr="006261F9">
        <w:rPr>
          <w:rFonts w:ascii="Arial" w:hAnsi="Arial" w:cs="Arial"/>
          <w:sz w:val="24"/>
          <w:szCs w:val="24"/>
        </w:rPr>
        <w:t xml:space="preserve">xercício, no  BALANCORR.XML deverá ser  igual a zero no período compreendido nos meses 01 a </w:t>
      </w:r>
      <w:r w:rsidR="00A74814" w:rsidRPr="006261F9">
        <w:rPr>
          <w:rFonts w:ascii="Arial" w:hAnsi="Arial" w:cs="Arial"/>
          <w:sz w:val="24"/>
          <w:szCs w:val="24"/>
        </w:rPr>
        <w:t>11</w:t>
      </w:r>
      <w:r w:rsidR="00213C6D" w:rsidRPr="006261F9">
        <w:rPr>
          <w:rFonts w:ascii="Arial" w:hAnsi="Arial" w:cs="Arial"/>
          <w:sz w:val="24"/>
          <w:szCs w:val="24"/>
        </w:rPr>
        <w:t xml:space="preserve"> do </w:t>
      </w:r>
      <w:r w:rsidR="00213C6D" w:rsidRPr="00FF4552">
        <w:rPr>
          <w:rFonts w:ascii="Arial" w:hAnsi="Arial" w:cs="Arial"/>
          <w:sz w:val="24"/>
          <w:szCs w:val="24"/>
        </w:rPr>
        <w:t>exercício. (</w:t>
      </w:r>
      <w:r w:rsidR="00213C6D" w:rsidRPr="00EB0999">
        <w:rPr>
          <w:rFonts w:ascii="Arial" w:hAnsi="Arial" w:cs="Arial"/>
          <w:sz w:val="24"/>
          <w:szCs w:val="24"/>
          <w:u w:val="single"/>
        </w:rPr>
        <w:t xml:space="preserve">Consistência </w:t>
      </w:r>
      <w:r w:rsidR="00FF4552" w:rsidRPr="00EB0999">
        <w:rPr>
          <w:rFonts w:ascii="Arial" w:hAnsi="Arial" w:cs="Arial"/>
          <w:sz w:val="24"/>
          <w:szCs w:val="24"/>
          <w:u w:val="single"/>
        </w:rPr>
        <w:t>Impeditiva</w:t>
      </w:r>
      <w:r w:rsidR="00213C6D" w:rsidRPr="00EB0999">
        <w:rPr>
          <w:rFonts w:ascii="Arial" w:hAnsi="Arial" w:cs="Arial"/>
          <w:sz w:val="24"/>
          <w:szCs w:val="24"/>
        </w:rPr>
        <w:t xml:space="preserve">) </w:t>
      </w:r>
      <w:r w:rsidR="00002375" w:rsidRPr="00EB0999">
        <w:rPr>
          <w:rFonts w:ascii="Arial" w:hAnsi="Arial" w:cs="Arial"/>
          <w:sz w:val="24"/>
          <w:szCs w:val="24"/>
        </w:rPr>
        <w:t xml:space="preserve"> </w:t>
      </w:r>
      <w:r w:rsidR="0013232F" w:rsidRPr="00EB0999">
        <w:rPr>
          <w:b/>
          <w:i/>
          <w:sz w:val="28"/>
          <w:szCs w:val="28"/>
        </w:rPr>
        <w:t xml:space="preserve">ERRO </w:t>
      </w:r>
      <w:r w:rsidR="00BF36DB" w:rsidRPr="00EB0999">
        <w:rPr>
          <w:b/>
          <w:i/>
          <w:sz w:val="28"/>
          <w:szCs w:val="28"/>
        </w:rPr>
        <w:t xml:space="preserve">4289 </w:t>
      </w:r>
    </w:p>
    <w:p w14:paraId="79FD9740" w14:textId="77777777" w:rsidR="00213C6D" w:rsidRPr="006261F9" w:rsidRDefault="00213C6D" w:rsidP="00195DF0">
      <w:pPr>
        <w:widowControl w:val="0"/>
        <w:spacing w:line="360" w:lineRule="auto"/>
        <w:jc w:val="both"/>
        <w:rPr>
          <w:rFonts w:ascii="Arial" w:hAnsi="Arial" w:cs="Arial"/>
          <w:i/>
          <w:sz w:val="24"/>
          <w:szCs w:val="24"/>
        </w:rPr>
      </w:pPr>
      <w:r w:rsidRPr="006261F9">
        <w:rPr>
          <w:rFonts w:ascii="Arial" w:hAnsi="Arial" w:cs="Arial"/>
          <w:b/>
          <w:i/>
          <w:sz w:val="24"/>
          <w:szCs w:val="24"/>
        </w:rPr>
        <w:t>Mensagem</w:t>
      </w:r>
      <w:r w:rsidRPr="006261F9">
        <w:rPr>
          <w:rFonts w:ascii="Arial" w:hAnsi="Arial" w:cs="Arial"/>
          <w:i/>
          <w:sz w:val="24"/>
          <w:szCs w:val="24"/>
        </w:rPr>
        <w:t xml:space="preserve">: “O valor da Inscrição de RP Não Processados a Liquidar – Inscrição no Exercício, </w:t>
      </w:r>
      <w:r w:rsidR="00661FEE" w:rsidRPr="006261F9">
        <w:rPr>
          <w:rFonts w:ascii="Arial" w:hAnsi="Arial" w:cs="Arial"/>
          <w:i/>
          <w:sz w:val="24"/>
          <w:szCs w:val="24"/>
        </w:rPr>
        <w:lastRenderedPageBreak/>
        <w:t>Conta Contábil</w:t>
      </w:r>
      <w:r w:rsidRPr="006261F9">
        <w:rPr>
          <w:rFonts w:ascii="Arial" w:hAnsi="Arial" w:cs="Arial"/>
          <w:i/>
          <w:sz w:val="24"/>
          <w:szCs w:val="24"/>
        </w:rPr>
        <w:t xml:space="preserve">  </w:t>
      </w:r>
      <w:r w:rsidR="00172CD1" w:rsidRPr="006261F9">
        <w:rPr>
          <w:rFonts w:ascii="Arial" w:hAnsi="Arial" w:cs="Arial"/>
          <w:i/>
          <w:sz w:val="24"/>
          <w:szCs w:val="24"/>
        </w:rPr>
        <w:t>631710000</w:t>
      </w:r>
      <w:r w:rsidRPr="006261F9">
        <w:rPr>
          <w:rFonts w:ascii="Arial" w:hAnsi="Arial" w:cs="Arial"/>
          <w:i/>
          <w:sz w:val="24"/>
          <w:szCs w:val="24"/>
        </w:rPr>
        <w:t xml:space="preserve">, </w:t>
      </w:r>
      <w:r w:rsidR="00661FEE" w:rsidRPr="006261F9">
        <w:rPr>
          <w:rFonts w:ascii="Arial" w:hAnsi="Arial" w:cs="Arial"/>
          <w:i/>
          <w:sz w:val="24"/>
          <w:szCs w:val="24"/>
        </w:rPr>
        <w:t>Conta Corrente</w:t>
      </w:r>
      <w:r w:rsidRPr="006261F9">
        <w:rPr>
          <w:rFonts w:ascii="Arial" w:hAnsi="Arial" w:cs="Arial"/>
          <w:i/>
          <w:sz w:val="24"/>
          <w:szCs w:val="24"/>
        </w:rPr>
        <w:t xml:space="preserve"> 18, efetuado no exercício anterior, deve ser  transferido em janeiro do exercício seguinte para </w:t>
      </w:r>
      <w:r w:rsidR="00661FEE" w:rsidRPr="006261F9">
        <w:rPr>
          <w:rFonts w:ascii="Arial" w:hAnsi="Arial" w:cs="Arial"/>
          <w:i/>
          <w:sz w:val="24"/>
          <w:szCs w:val="24"/>
        </w:rPr>
        <w:t>Conta Contábil</w:t>
      </w:r>
      <w:r w:rsidRPr="006261F9">
        <w:rPr>
          <w:rFonts w:ascii="Arial" w:hAnsi="Arial" w:cs="Arial"/>
          <w:i/>
          <w:sz w:val="24"/>
          <w:szCs w:val="24"/>
        </w:rPr>
        <w:t xml:space="preserve"> 631100000</w:t>
      </w:r>
      <w:r w:rsidR="00501D7F" w:rsidRPr="006261F9">
        <w:rPr>
          <w:rFonts w:ascii="Arial" w:hAnsi="Arial" w:cs="Arial"/>
          <w:i/>
          <w:sz w:val="24"/>
          <w:szCs w:val="24"/>
        </w:rPr>
        <w:t> </w:t>
      </w:r>
      <w:r w:rsidR="00501D7F" w:rsidRPr="006261F9">
        <w:rPr>
          <w:rFonts w:ascii="Arial" w:hAnsi="Arial" w:cs="Arial"/>
          <w:i/>
          <w:sz w:val="24"/>
          <w:szCs w:val="24"/>
        </w:rPr>
        <w:noBreakHyphen/>
        <w:t> </w:t>
      </w:r>
      <w:r w:rsidRPr="006261F9">
        <w:rPr>
          <w:rFonts w:ascii="Arial" w:hAnsi="Arial" w:cs="Arial"/>
          <w:i/>
          <w:sz w:val="24"/>
          <w:szCs w:val="24"/>
        </w:rPr>
        <w:t>RP Não Processados a Liquidar</w:t>
      </w:r>
      <w:r w:rsidR="001314F9" w:rsidRPr="006261F9">
        <w:rPr>
          <w:rFonts w:ascii="Arial" w:hAnsi="Arial" w:cs="Arial"/>
          <w:i/>
          <w:sz w:val="24"/>
          <w:szCs w:val="24"/>
        </w:rPr>
        <w:t>.</w:t>
      </w:r>
      <w:r w:rsidRPr="006261F9">
        <w:rPr>
          <w:rFonts w:ascii="Arial" w:hAnsi="Arial" w:cs="Arial"/>
          <w:i/>
          <w:sz w:val="24"/>
          <w:szCs w:val="24"/>
        </w:rPr>
        <w:t>”</w:t>
      </w:r>
    </w:p>
    <w:p w14:paraId="10A07856" w14:textId="77777777" w:rsidR="00213C6D" w:rsidRPr="007465C7" w:rsidRDefault="00213C6D" w:rsidP="00195DF0">
      <w:pPr>
        <w:widowControl w:val="0"/>
        <w:spacing w:line="360" w:lineRule="auto"/>
        <w:jc w:val="both"/>
        <w:rPr>
          <w:rFonts w:ascii="Arial" w:hAnsi="Arial" w:cs="Arial"/>
          <w:b/>
        </w:rPr>
      </w:pPr>
    </w:p>
    <w:p w14:paraId="776923A1" w14:textId="372AEF19" w:rsidR="00870CA1" w:rsidRPr="003830B9" w:rsidRDefault="00612EA6" w:rsidP="00195DF0">
      <w:pPr>
        <w:widowControl w:val="0"/>
        <w:spacing w:line="360" w:lineRule="auto"/>
        <w:jc w:val="both"/>
        <w:rPr>
          <w:rFonts w:ascii="Arial" w:hAnsi="Arial" w:cs="Arial"/>
          <w:sz w:val="24"/>
          <w:szCs w:val="24"/>
        </w:rPr>
      </w:pPr>
      <w:r>
        <w:rPr>
          <w:rFonts w:ascii="Arial" w:hAnsi="Arial" w:cs="Arial"/>
          <w:sz w:val="24"/>
          <w:szCs w:val="24"/>
        </w:rPr>
        <w:t>2</w:t>
      </w:r>
      <w:r w:rsidR="003830B9" w:rsidRPr="003830B9">
        <w:rPr>
          <w:rFonts w:ascii="Arial" w:hAnsi="Arial" w:cs="Arial"/>
          <w:sz w:val="24"/>
          <w:szCs w:val="24"/>
        </w:rPr>
        <w:t xml:space="preserve"> </w:t>
      </w:r>
      <w:r w:rsidR="00870CA1" w:rsidRPr="003830B9">
        <w:rPr>
          <w:rFonts w:ascii="Arial" w:hAnsi="Arial" w:cs="Arial"/>
          <w:sz w:val="24"/>
          <w:szCs w:val="24"/>
        </w:rPr>
        <w:t>Verificar no mês 12 do exercício de referência, no Conta Corrente 18, Conta Contábil  631710000 </w:t>
      </w:r>
      <w:r w:rsidR="00870CA1" w:rsidRPr="003830B9">
        <w:rPr>
          <w:rFonts w:ascii="Arial" w:hAnsi="Arial" w:cs="Arial"/>
          <w:sz w:val="24"/>
          <w:szCs w:val="24"/>
        </w:rPr>
        <w:noBreakHyphen/>
        <w:t xml:space="preserve"> RP Não Processados a Liquidar – Inscrição no Exercício, se a chave: </w:t>
      </w:r>
      <w:r w:rsidR="00814E04" w:rsidRPr="003830B9">
        <w:rPr>
          <w:rFonts w:ascii="Arial" w:hAnsi="Arial" w:cs="Arial"/>
          <w:sz w:val="24"/>
          <w:szCs w:val="24"/>
        </w:rPr>
        <w:t xml:space="preserve">&lt;NumEmpenho&gt;&lt;AnoEmpenho&gt; </w:t>
      </w:r>
      <w:r w:rsidR="00870CA1" w:rsidRPr="003830B9">
        <w:rPr>
          <w:rFonts w:ascii="Arial" w:hAnsi="Arial" w:cs="Arial"/>
          <w:sz w:val="24"/>
          <w:szCs w:val="24"/>
        </w:rPr>
        <w:t xml:space="preserve"> é igual a informada  no Conta Corrente 09, Conta Contábil 522920101 </w:t>
      </w:r>
      <w:r w:rsidR="00870CA1" w:rsidRPr="003830B9">
        <w:rPr>
          <w:rFonts w:ascii="Arial" w:hAnsi="Arial" w:cs="Arial"/>
          <w:sz w:val="24"/>
          <w:szCs w:val="24"/>
        </w:rPr>
        <w:noBreakHyphen/>
        <w:t> Emissão de Empenho, no exercício. (</w:t>
      </w:r>
      <w:r w:rsidR="00870CA1" w:rsidRPr="003830B9">
        <w:rPr>
          <w:rFonts w:ascii="Arial" w:hAnsi="Arial" w:cs="Arial"/>
          <w:sz w:val="24"/>
          <w:szCs w:val="24"/>
          <w:u w:val="single"/>
        </w:rPr>
        <w:t>Consistência I</w:t>
      </w:r>
      <w:r w:rsidR="00433DAD" w:rsidRPr="003830B9">
        <w:rPr>
          <w:rFonts w:ascii="Arial" w:hAnsi="Arial" w:cs="Arial"/>
          <w:sz w:val="24"/>
          <w:szCs w:val="24"/>
          <w:u w:val="single"/>
        </w:rPr>
        <w:t>m</w:t>
      </w:r>
      <w:r w:rsidR="00870CA1" w:rsidRPr="003830B9">
        <w:rPr>
          <w:rFonts w:ascii="Arial" w:hAnsi="Arial" w:cs="Arial"/>
          <w:sz w:val="24"/>
          <w:szCs w:val="24"/>
          <w:u w:val="single"/>
        </w:rPr>
        <w:t>peditiva</w:t>
      </w:r>
      <w:r w:rsidR="00870CA1" w:rsidRPr="003830B9">
        <w:rPr>
          <w:rFonts w:ascii="Arial" w:hAnsi="Arial" w:cs="Arial"/>
          <w:sz w:val="24"/>
          <w:szCs w:val="24"/>
        </w:rPr>
        <w:t xml:space="preserve">)  </w:t>
      </w:r>
      <w:r w:rsidR="00870CA1" w:rsidRPr="003830B9">
        <w:rPr>
          <w:b/>
          <w:i/>
          <w:sz w:val="28"/>
          <w:szCs w:val="28"/>
        </w:rPr>
        <w:t xml:space="preserve">ERRO </w:t>
      </w:r>
      <w:r w:rsidR="00E77528" w:rsidRPr="003830B9">
        <w:rPr>
          <w:b/>
          <w:i/>
          <w:sz w:val="28"/>
          <w:szCs w:val="28"/>
        </w:rPr>
        <w:t>4458</w:t>
      </w:r>
    </w:p>
    <w:p w14:paraId="1788D213" w14:textId="77777777" w:rsidR="00213C6D" w:rsidRPr="003830B9" w:rsidRDefault="00870CA1" w:rsidP="00195DF0">
      <w:pPr>
        <w:widowControl w:val="0"/>
        <w:spacing w:line="360" w:lineRule="auto"/>
        <w:jc w:val="both"/>
        <w:rPr>
          <w:rFonts w:ascii="Arial" w:hAnsi="Arial" w:cs="Arial"/>
          <w:b/>
          <w:sz w:val="24"/>
          <w:szCs w:val="24"/>
        </w:rPr>
      </w:pPr>
      <w:r w:rsidRPr="003830B9">
        <w:rPr>
          <w:rFonts w:ascii="Arial" w:hAnsi="Arial" w:cs="Arial"/>
          <w:b/>
          <w:i/>
          <w:sz w:val="24"/>
          <w:szCs w:val="24"/>
        </w:rPr>
        <w:t>Mensagem</w:t>
      </w:r>
      <w:r w:rsidRPr="003830B9">
        <w:rPr>
          <w:rFonts w:ascii="Arial" w:hAnsi="Arial" w:cs="Arial"/>
          <w:i/>
          <w:sz w:val="24"/>
          <w:szCs w:val="24"/>
        </w:rPr>
        <w:t>:</w:t>
      </w:r>
      <w:r w:rsidRPr="003830B9">
        <w:rPr>
          <w:rFonts w:ascii="Arial" w:hAnsi="Arial" w:cs="Arial"/>
          <w:b/>
          <w:bCs/>
          <w:i/>
          <w:sz w:val="24"/>
          <w:szCs w:val="24"/>
        </w:rPr>
        <w:t xml:space="preserve"> “</w:t>
      </w:r>
      <w:r w:rsidRPr="003830B9">
        <w:rPr>
          <w:rFonts w:ascii="Arial" w:hAnsi="Arial" w:cs="Arial"/>
          <w:i/>
          <w:sz w:val="24"/>
          <w:szCs w:val="24"/>
        </w:rPr>
        <w:t>Número do Empenho/Ano do Empenho informado no Conta Corrente 18, Conta Contábil  631710000 </w:t>
      </w:r>
      <w:r w:rsidRPr="003830B9">
        <w:rPr>
          <w:rFonts w:ascii="Arial" w:hAnsi="Arial" w:cs="Arial"/>
          <w:i/>
          <w:sz w:val="24"/>
          <w:szCs w:val="24"/>
        </w:rPr>
        <w:noBreakHyphen/>
        <w:t> RP Não Processados a Liquidar – Inscrição no Exercício  inexistente no Conta Corrente 09, na Conta Contábil 522920101 </w:t>
      </w:r>
      <w:r w:rsidRPr="003830B9">
        <w:rPr>
          <w:rFonts w:ascii="Arial" w:hAnsi="Arial" w:cs="Arial"/>
          <w:i/>
          <w:sz w:val="24"/>
          <w:szCs w:val="24"/>
        </w:rPr>
        <w:noBreakHyphen/>
        <w:t>  Emissão de Empenho”</w:t>
      </w:r>
    </w:p>
    <w:p w14:paraId="5759B989" w14:textId="77777777" w:rsidR="00213C6D" w:rsidRPr="007465C7" w:rsidRDefault="00213C6D" w:rsidP="00195DF0">
      <w:pPr>
        <w:widowControl w:val="0"/>
        <w:spacing w:line="360" w:lineRule="auto"/>
        <w:jc w:val="both"/>
        <w:rPr>
          <w:rFonts w:ascii="Arial" w:hAnsi="Arial" w:cs="Arial"/>
          <w:color w:val="943634"/>
          <w:highlight w:val="yellow"/>
        </w:rPr>
      </w:pPr>
    </w:p>
    <w:p w14:paraId="472FD3A2" w14:textId="0309BED4" w:rsidR="00213C6D" w:rsidRPr="00C02390" w:rsidRDefault="00612EA6" w:rsidP="00195DF0">
      <w:pPr>
        <w:widowControl w:val="0"/>
        <w:spacing w:line="360" w:lineRule="auto"/>
        <w:jc w:val="both"/>
        <w:rPr>
          <w:rFonts w:ascii="Arial" w:hAnsi="Arial" w:cs="Arial"/>
          <w:sz w:val="24"/>
          <w:szCs w:val="24"/>
        </w:rPr>
      </w:pPr>
      <w:r>
        <w:rPr>
          <w:rFonts w:ascii="Arial" w:hAnsi="Arial" w:cs="Arial"/>
          <w:sz w:val="24"/>
          <w:szCs w:val="24"/>
        </w:rPr>
        <w:t>3</w:t>
      </w:r>
      <w:r w:rsidR="00213C6D" w:rsidRPr="00501D7F">
        <w:rPr>
          <w:rFonts w:ascii="Arial" w:hAnsi="Arial" w:cs="Arial"/>
          <w:sz w:val="24"/>
          <w:szCs w:val="24"/>
        </w:rPr>
        <w:t xml:space="preserve"> Verificar no </w:t>
      </w:r>
      <w:r w:rsidR="00661FEE" w:rsidRPr="00501D7F">
        <w:rPr>
          <w:rFonts w:ascii="Arial" w:hAnsi="Arial" w:cs="Arial"/>
          <w:sz w:val="24"/>
          <w:szCs w:val="24"/>
        </w:rPr>
        <w:t>Conta Corrente</w:t>
      </w:r>
      <w:r w:rsidR="00213C6D" w:rsidRPr="00501D7F">
        <w:rPr>
          <w:rFonts w:ascii="Arial" w:hAnsi="Arial" w:cs="Arial"/>
          <w:sz w:val="24"/>
          <w:szCs w:val="24"/>
        </w:rPr>
        <w:t xml:space="preserve"> 18, </w:t>
      </w:r>
      <w:r w:rsidR="00661FEE" w:rsidRPr="00501D7F">
        <w:rPr>
          <w:rFonts w:ascii="Arial" w:hAnsi="Arial" w:cs="Arial"/>
          <w:sz w:val="24"/>
          <w:szCs w:val="24"/>
        </w:rPr>
        <w:t>Conta Contábil</w:t>
      </w:r>
      <w:r w:rsidR="00213C6D" w:rsidRPr="00501D7F">
        <w:rPr>
          <w:rFonts w:ascii="Arial" w:hAnsi="Arial" w:cs="Arial"/>
          <w:sz w:val="24"/>
          <w:szCs w:val="24"/>
        </w:rPr>
        <w:t xml:space="preserve">  631100000</w:t>
      </w:r>
      <w:r w:rsidR="000A6B32">
        <w:rPr>
          <w:rFonts w:ascii="Arial" w:hAnsi="Arial" w:cs="Arial"/>
          <w:sz w:val="24"/>
          <w:szCs w:val="24"/>
        </w:rPr>
        <w:t> </w:t>
      </w:r>
      <w:r w:rsidR="000A6B32">
        <w:rPr>
          <w:rFonts w:ascii="Arial" w:hAnsi="Arial" w:cs="Arial"/>
          <w:sz w:val="24"/>
          <w:szCs w:val="24"/>
        </w:rPr>
        <w:noBreakHyphen/>
        <w:t> </w:t>
      </w:r>
      <w:r w:rsidR="00213C6D" w:rsidRPr="00501D7F">
        <w:rPr>
          <w:rFonts w:ascii="Arial" w:hAnsi="Arial" w:cs="Arial"/>
          <w:sz w:val="24"/>
          <w:szCs w:val="24"/>
        </w:rPr>
        <w:t xml:space="preserve">RP Não Processados a Liquidar no BALANCORR.XML, quando valor informado no campo “Movimento a Crédito” maior que zero,  se a </w:t>
      </w:r>
      <w:r w:rsidR="00213C6D" w:rsidRPr="009E7D0C">
        <w:rPr>
          <w:rFonts w:ascii="Arial" w:hAnsi="Arial" w:cs="Arial"/>
          <w:sz w:val="24"/>
          <w:szCs w:val="24"/>
        </w:rPr>
        <w:t>chave: (</w:t>
      </w:r>
      <w:r w:rsidR="00580B06" w:rsidRPr="009E7D0C">
        <w:rPr>
          <w:rFonts w:ascii="Arial" w:hAnsi="Arial" w:cs="Arial"/>
          <w:sz w:val="24"/>
          <w:szCs w:val="24"/>
        </w:rPr>
        <w:t>CódigodaUnidadeGestora</w:t>
      </w:r>
      <w:r w:rsidR="00F64F21" w:rsidRPr="009E7D0C">
        <w:rPr>
          <w:rFonts w:ascii="Arial" w:hAnsi="Arial" w:cs="Arial"/>
          <w:sz w:val="24"/>
          <w:szCs w:val="24"/>
        </w:rPr>
        <w:t>deOrigem</w:t>
      </w:r>
      <w:r w:rsidR="00580B06" w:rsidRPr="009E7D0C">
        <w:rPr>
          <w:rFonts w:ascii="Arial" w:hAnsi="Arial" w:cs="Arial"/>
          <w:sz w:val="24"/>
          <w:szCs w:val="24"/>
        </w:rPr>
        <w:t>/</w:t>
      </w:r>
      <w:r w:rsidR="00213C6D" w:rsidRPr="009E7D0C">
        <w:rPr>
          <w:rFonts w:ascii="Arial" w:hAnsi="Arial" w:cs="Arial"/>
          <w:sz w:val="24"/>
          <w:szCs w:val="24"/>
        </w:rPr>
        <w:t>N</w:t>
      </w:r>
      <w:r w:rsidR="000A6B32" w:rsidRPr="009E7D0C">
        <w:rPr>
          <w:rFonts w:ascii="Arial" w:hAnsi="Arial" w:cs="Arial"/>
          <w:sz w:val="24"/>
          <w:szCs w:val="24"/>
        </w:rPr>
        <w:t>úmero</w:t>
      </w:r>
      <w:r w:rsidR="00213C6D" w:rsidRPr="009E7D0C">
        <w:rPr>
          <w:rFonts w:ascii="Arial" w:hAnsi="Arial" w:cs="Arial"/>
          <w:sz w:val="24"/>
          <w:szCs w:val="24"/>
        </w:rPr>
        <w:t xml:space="preserve">doEmpenho/Anodo </w:t>
      </w:r>
      <w:r w:rsidR="00213C6D" w:rsidRPr="00C02390">
        <w:rPr>
          <w:rFonts w:ascii="Arial" w:hAnsi="Arial" w:cs="Arial"/>
          <w:sz w:val="24"/>
          <w:szCs w:val="24"/>
        </w:rPr>
        <w:t>Empenho</w:t>
      </w:r>
      <w:r w:rsidR="005225AB" w:rsidRPr="00C02390">
        <w:rPr>
          <w:rFonts w:ascii="Arial" w:hAnsi="Arial" w:cs="Arial"/>
          <w:sz w:val="24"/>
          <w:szCs w:val="24"/>
        </w:rPr>
        <w:t>/</w:t>
      </w:r>
      <w:r w:rsidR="005225AB" w:rsidRPr="00C02390">
        <w:rPr>
          <w:rFonts w:ascii="Arial" w:hAnsi="Arial" w:cs="Arial"/>
          <w:bCs/>
          <w:sz w:val="24"/>
          <w:szCs w:val="24"/>
        </w:rPr>
        <w:t>CodigoGrupoFonteDestinacaoRecursos/CodigoEspecificacaoFontesDestinacoesRecursos/CodigoDetalhamentoFontesDestinacoesRecursos/</w:t>
      </w:r>
      <w:r w:rsidR="005225AB" w:rsidRPr="00C02390">
        <w:rPr>
          <w:rFonts w:ascii="Arial" w:hAnsi="Arial" w:cs="Arial"/>
          <w:sz w:val="24"/>
          <w:szCs w:val="24"/>
        </w:rPr>
        <w:t>CodigoComplementoFontesDestinacoesRecursos</w:t>
      </w:r>
      <w:r w:rsidR="00213C6D" w:rsidRPr="00C02390">
        <w:rPr>
          <w:rFonts w:ascii="Arial" w:hAnsi="Arial" w:cs="Arial"/>
          <w:sz w:val="24"/>
          <w:szCs w:val="24"/>
        </w:rPr>
        <w:t xml:space="preserve">) é </w:t>
      </w:r>
      <w:r w:rsidR="00213C6D" w:rsidRPr="009E7D0C">
        <w:rPr>
          <w:rFonts w:ascii="Arial" w:hAnsi="Arial" w:cs="Arial"/>
          <w:sz w:val="24"/>
          <w:szCs w:val="24"/>
        </w:rPr>
        <w:t xml:space="preserve">igual a informada  no </w:t>
      </w:r>
      <w:r w:rsidR="00661FEE" w:rsidRPr="009E7D0C">
        <w:rPr>
          <w:rFonts w:ascii="Arial" w:hAnsi="Arial" w:cs="Arial"/>
          <w:sz w:val="24"/>
          <w:szCs w:val="24"/>
        </w:rPr>
        <w:t>Conta Corrente</w:t>
      </w:r>
      <w:r w:rsidR="00213C6D" w:rsidRPr="009E7D0C">
        <w:rPr>
          <w:rFonts w:ascii="Arial" w:hAnsi="Arial" w:cs="Arial"/>
          <w:sz w:val="24"/>
          <w:szCs w:val="24"/>
        </w:rPr>
        <w:t xml:space="preserve"> </w:t>
      </w:r>
      <w:r w:rsidR="00213C6D" w:rsidRPr="00C02390">
        <w:rPr>
          <w:rFonts w:ascii="Arial" w:hAnsi="Arial" w:cs="Arial"/>
          <w:sz w:val="24"/>
          <w:szCs w:val="24"/>
        </w:rPr>
        <w:t xml:space="preserve">18, </w:t>
      </w:r>
      <w:r w:rsidR="00EA7A78" w:rsidRPr="00C02390">
        <w:rPr>
          <w:rFonts w:ascii="Arial" w:hAnsi="Arial" w:cs="Arial"/>
          <w:sz w:val="24"/>
          <w:szCs w:val="24"/>
        </w:rPr>
        <w:t xml:space="preserve">contas contábeis </w:t>
      </w:r>
      <w:r w:rsidR="00213C6D" w:rsidRPr="00C02390">
        <w:rPr>
          <w:rFonts w:ascii="Arial" w:hAnsi="Arial" w:cs="Arial"/>
          <w:sz w:val="24"/>
          <w:szCs w:val="24"/>
        </w:rPr>
        <w:t>631710000</w:t>
      </w:r>
      <w:r w:rsidR="000A6B32" w:rsidRPr="00C02390">
        <w:rPr>
          <w:rFonts w:ascii="Arial" w:hAnsi="Arial" w:cs="Arial"/>
          <w:sz w:val="24"/>
          <w:szCs w:val="24"/>
        </w:rPr>
        <w:t> </w:t>
      </w:r>
      <w:r w:rsidR="000A6B32" w:rsidRPr="00C02390">
        <w:rPr>
          <w:rFonts w:ascii="Arial" w:hAnsi="Arial" w:cs="Arial"/>
          <w:sz w:val="24"/>
          <w:szCs w:val="24"/>
        </w:rPr>
        <w:noBreakHyphen/>
        <w:t> </w:t>
      </w:r>
      <w:r w:rsidR="00213C6D" w:rsidRPr="00C02390">
        <w:rPr>
          <w:rFonts w:ascii="Arial" w:hAnsi="Arial" w:cs="Arial"/>
          <w:sz w:val="24"/>
          <w:szCs w:val="24"/>
        </w:rPr>
        <w:t>RP não Processados a Liquidar - Inscrição no Exercício</w:t>
      </w:r>
      <w:r w:rsidR="00A25201" w:rsidRPr="00C02390">
        <w:rPr>
          <w:rFonts w:ascii="Arial" w:hAnsi="Arial" w:cs="Arial"/>
          <w:sz w:val="24"/>
          <w:szCs w:val="24"/>
        </w:rPr>
        <w:t>, ou 631200000 - RP não processados em liquidação, ou</w:t>
      </w:r>
      <w:r w:rsidR="00EA7A78" w:rsidRPr="00C02390">
        <w:rPr>
          <w:rFonts w:ascii="Arial" w:hAnsi="Arial" w:cs="Arial"/>
          <w:sz w:val="24"/>
          <w:szCs w:val="24"/>
        </w:rPr>
        <w:t xml:space="preserve"> 631500000 – RP não processados a liquidar bloqueados, ou 631600000 – RP não processados transferidos, ou </w:t>
      </w:r>
      <w:r w:rsidR="00A25201" w:rsidRPr="00C02390">
        <w:rPr>
          <w:rFonts w:ascii="Arial" w:hAnsi="Arial" w:cs="Arial"/>
          <w:sz w:val="24"/>
          <w:szCs w:val="24"/>
        </w:rPr>
        <w:t xml:space="preserve"> Conta Corrente 17</w:t>
      </w:r>
      <w:r w:rsidR="00EA7A78" w:rsidRPr="00C02390">
        <w:rPr>
          <w:rFonts w:ascii="Arial" w:hAnsi="Arial" w:cs="Arial"/>
          <w:sz w:val="24"/>
          <w:szCs w:val="24"/>
        </w:rPr>
        <w:t xml:space="preserve">, </w:t>
      </w:r>
      <w:r w:rsidR="00A25201" w:rsidRPr="00C02390">
        <w:rPr>
          <w:rFonts w:ascii="Arial" w:hAnsi="Arial" w:cs="Arial"/>
          <w:sz w:val="24"/>
          <w:szCs w:val="24"/>
        </w:rPr>
        <w:t>conta contábil 631300000 - RP não processados liquidado a pagar,</w:t>
      </w:r>
      <w:r w:rsidR="00EA7A78" w:rsidRPr="00C02390">
        <w:rPr>
          <w:rFonts w:ascii="Arial" w:hAnsi="Arial" w:cs="Arial"/>
          <w:sz w:val="24"/>
          <w:szCs w:val="24"/>
        </w:rPr>
        <w:t xml:space="preserve"> ou conta corrente 20, contas contábeis 631910000 – Cancelamento por insuficiência de recursos, 631990000 – Outros </w:t>
      </w:r>
      <w:r w:rsidR="00EA7A78" w:rsidRPr="00380191">
        <w:rPr>
          <w:rFonts w:ascii="Arial" w:hAnsi="Arial" w:cs="Arial"/>
          <w:sz w:val="24"/>
          <w:szCs w:val="24"/>
        </w:rPr>
        <w:t>cancelamentos de RP</w:t>
      </w:r>
      <w:r w:rsidR="00380191" w:rsidRPr="00380191">
        <w:rPr>
          <w:rFonts w:ascii="Arial" w:hAnsi="Arial" w:cs="Arial"/>
          <w:sz w:val="24"/>
          <w:szCs w:val="24"/>
        </w:rPr>
        <w:t xml:space="preserve"> ou no conta corrente 18, conta contábil 531600000 - RP NAO PROCESSADOS RECEBIDOS POR TRANSFERÊNCIA</w:t>
      </w:r>
      <w:r w:rsidR="00380191">
        <w:rPr>
          <w:rFonts w:ascii="Arial" w:hAnsi="Arial" w:cs="Arial"/>
          <w:sz w:val="24"/>
          <w:szCs w:val="24"/>
        </w:rPr>
        <w:t>,</w:t>
      </w:r>
      <w:r w:rsidR="00A25201" w:rsidRPr="00380191">
        <w:rPr>
          <w:rFonts w:ascii="Arial" w:hAnsi="Arial" w:cs="Arial"/>
          <w:sz w:val="24"/>
          <w:szCs w:val="24"/>
        </w:rPr>
        <w:t xml:space="preserve">  </w:t>
      </w:r>
      <w:r w:rsidR="00213C6D" w:rsidRPr="00380191">
        <w:rPr>
          <w:rFonts w:ascii="Arial" w:hAnsi="Arial" w:cs="Arial"/>
          <w:sz w:val="24"/>
          <w:szCs w:val="24"/>
        </w:rPr>
        <w:t xml:space="preserve">no </w:t>
      </w:r>
      <w:r w:rsidR="00213C6D" w:rsidRPr="00C02390">
        <w:rPr>
          <w:rFonts w:ascii="Arial" w:hAnsi="Arial" w:cs="Arial"/>
          <w:sz w:val="24"/>
          <w:szCs w:val="24"/>
        </w:rPr>
        <w:t>BALANCORR.XML  para mesma chave,</w:t>
      </w:r>
      <w:r w:rsidR="00C85625" w:rsidRPr="00C02390">
        <w:rPr>
          <w:rFonts w:ascii="Arial" w:hAnsi="Arial" w:cs="Arial"/>
          <w:sz w:val="24"/>
          <w:szCs w:val="24"/>
        </w:rPr>
        <w:t xml:space="preserve"> no mê</w:t>
      </w:r>
      <w:r w:rsidR="00C85625">
        <w:rPr>
          <w:rFonts w:ascii="Arial" w:hAnsi="Arial" w:cs="Arial"/>
          <w:sz w:val="24"/>
          <w:szCs w:val="24"/>
        </w:rPr>
        <w:t xml:space="preserve">s da prestação de </w:t>
      </w:r>
      <w:r w:rsidR="00C85625" w:rsidRPr="00C02390">
        <w:rPr>
          <w:rFonts w:ascii="Arial" w:hAnsi="Arial" w:cs="Arial"/>
          <w:sz w:val="24"/>
          <w:szCs w:val="24"/>
        </w:rPr>
        <w:t>contas.</w:t>
      </w:r>
      <w:r w:rsidR="00C02390" w:rsidRPr="00C02390">
        <w:rPr>
          <w:rFonts w:ascii="Arial" w:hAnsi="Arial" w:cs="Arial"/>
          <w:sz w:val="24"/>
          <w:szCs w:val="24"/>
        </w:rPr>
        <w:t xml:space="preserve"> </w:t>
      </w:r>
      <w:r w:rsidR="00213C6D" w:rsidRPr="00C02390">
        <w:rPr>
          <w:rFonts w:ascii="Arial" w:hAnsi="Arial" w:cs="Arial"/>
          <w:sz w:val="24"/>
          <w:szCs w:val="24"/>
        </w:rPr>
        <w:t>(</w:t>
      </w:r>
      <w:r w:rsidR="00213C6D" w:rsidRPr="00C02390">
        <w:rPr>
          <w:rFonts w:ascii="Arial" w:hAnsi="Arial" w:cs="Arial"/>
          <w:sz w:val="24"/>
          <w:szCs w:val="24"/>
          <w:u w:val="single"/>
        </w:rPr>
        <w:t xml:space="preserve">Consistência </w:t>
      </w:r>
      <w:r w:rsidR="00C02390" w:rsidRPr="00C02390">
        <w:rPr>
          <w:rFonts w:ascii="Arial" w:hAnsi="Arial" w:cs="Arial"/>
          <w:sz w:val="24"/>
          <w:szCs w:val="24"/>
          <w:u w:val="single"/>
        </w:rPr>
        <w:t>I</w:t>
      </w:r>
      <w:r w:rsidR="00F93476" w:rsidRPr="00C02390">
        <w:rPr>
          <w:rFonts w:ascii="Arial" w:hAnsi="Arial" w:cs="Arial"/>
          <w:sz w:val="24"/>
          <w:szCs w:val="24"/>
          <w:u w:val="single"/>
        </w:rPr>
        <w:t>mpeditiva</w:t>
      </w:r>
      <w:r w:rsidR="00213C6D" w:rsidRPr="00C02390">
        <w:rPr>
          <w:rFonts w:ascii="Arial" w:hAnsi="Arial" w:cs="Arial"/>
          <w:sz w:val="24"/>
          <w:szCs w:val="24"/>
        </w:rPr>
        <w:t xml:space="preserve">) </w:t>
      </w:r>
      <w:r w:rsidR="005225AB" w:rsidRPr="00C02390">
        <w:rPr>
          <w:b/>
          <w:i/>
          <w:sz w:val="28"/>
          <w:szCs w:val="28"/>
        </w:rPr>
        <w:t xml:space="preserve">ERRO </w:t>
      </w:r>
      <w:r w:rsidR="00B14DA2" w:rsidRPr="00C02390">
        <w:rPr>
          <w:b/>
          <w:i/>
          <w:sz w:val="28"/>
          <w:szCs w:val="28"/>
        </w:rPr>
        <w:t xml:space="preserve">4290 </w:t>
      </w:r>
    </w:p>
    <w:p w14:paraId="77EAE990" w14:textId="24E9CB25" w:rsidR="0071604D" w:rsidRPr="00C02390" w:rsidRDefault="0071604D" w:rsidP="00195DF0">
      <w:pPr>
        <w:widowControl w:val="0"/>
        <w:spacing w:line="360" w:lineRule="auto"/>
        <w:jc w:val="both"/>
        <w:rPr>
          <w:rFonts w:ascii="Arial" w:hAnsi="Arial" w:cs="Arial"/>
          <w:i/>
          <w:sz w:val="24"/>
          <w:szCs w:val="24"/>
        </w:rPr>
      </w:pPr>
      <w:r w:rsidRPr="00C02390">
        <w:rPr>
          <w:rFonts w:ascii="Arial" w:hAnsi="Arial" w:cs="Arial"/>
          <w:b/>
          <w:i/>
          <w:sz w:val="24"/>
          <w:szCs w:val="24"/>
        </w:rPr>
        <w:t>Mensagem</w:t>
      </w:r>
      <w:r w:rsidRPr="00C02390">
        <w:rPr>
          <w:rFonts w:ascii="Arial" w:hAnsi="Arial" w:cs="Arial"/>
          <w:i/>
          <w:sz w:val="24"/>
          <w:szCs w:val="24"/>
        </w:rPr>
        <w:t>:</w:t>
      </w:r>
      <w:r w:rsidRPr="00C02390">
        <w:rPr>
          <w:rFonts w:ascii="Arial" w:hAnsi="Arial" w:cs="Arial"/>
          <w:b/>
          <w:bCs/>
          <w:i/>
          <w:sz w:val="24"/>
          <w:szCs w:val="24"/>
        </w:rPr>
        <w:t xml:space="preserve"> “</w:t>
      </w:r>
      <w:r w:rsidRPr="00C02390">
        <w:rPr>
          <w:rFonts w:ascii="Arial" w:hAnsi="Arial" w:cs="Arial"/>
          <w:i/>
          <w:sz w:val="24"/>
          <w:szCs w:val="24"/>
        </w:rPr>
        <w:t>RP não Processado a Liquidar  informado no Conta Corrente 18, Conta Contábil  631100000  inexistente</w:t>
      </w:r>
      <w:r w:rsidRPr="00C02390">
        <w:rPr>
          <w:rFonts w:ascii="Arial" w:hAnsi="Arial" w:cs="Arial"/>
          <w:sz w:val="24"/>
          <w:szCs w:val="24"/>
        </w:rPr>
        <w:t xml:space="preserve"> </w:t>
      </w:r>
      <w:r w:rsidRPr="00C02390">
        <w:rPr>
          <w:rFonts w:ascii="Arial" w:hAnsi="Arial" w:cs="Arial"/>
          <w:i/>
          <w:sz w:val="24"/>
          <w:szCs w:val="24"/>
        </w:rPr>
        <w:t>em uma das seguintes contas contábeis: 631710000, 631200000, 631300000, 631500000, 631600000, 631910000</w:t>
      </w:r>
      <w:r>
        <w:rPr>
          <w:rFonts w:ascii="Arial" w:hAnsi="Arial" w:cs="Arial"/>
          <w:i/>
          <w:sz w:val="24"/>
          <w:szCs w:val="24"/>
        </w:rPr>
        <w:t>,</w:t>
      </w:r>
      <w:r w:rsidRPr="00C02390">
        <w:rPr>
          <w:rFonts w:ascii="Arial" w:hAnsi="Arial" w:cs="Arial"/>
          <w:i/>
          <w:sz w:val="24"/>
          <w:szCs w:val="24"/>
        </w:rPr>
        <w:t xml:space="preserve"> </w:t>
      </w:r>
      <w:r w:rsidRPr="00380191">
        <w:rPr>
          <w:rFonts w:ascii="Arial" w:hAnsi="Arial" w:cs="Arial"/>
          <w:i/>
          <w:sz w:val="24"/>
          <w:szCs w:val="24"/>
        </w:rPr>
        <w:t>631990000 ou 531600000.”</w:t>
      </w:r>
    </w:p>
    <w:p w14:paraId="1B8699AA" w14:textId="77777777" w:rsidR="00213C6D" w:rsidRPr="00C02390" w:rsidRDefault="00213C6D" w:rsidP="00195DF0">
      <w:pPr>
        <w:widowControl w:val="0"/>
        <w:spacing w:line="360" w:lineRule="auto"/>
        <w:jc w:val="both"/>
        <w:rPr>
          <w:rFonts w:ascii="Arial" w:hAnsi="Arial" w:cs="Arial"/>
        </w:rPr>
      </w:pPr>
    </w:p>
    <w:p w14:paraId="347FCB5A" w14:textId="5AAF4FB7" w:rsidR="0071604D" w:rsidRPr="00F219EB" w:rsidRDefault="00612EA6" w:rsidP="00195DF0">
      <w:pPr>
        <w:widowControl w:val="0"/>
        <w:spacing w:line="360" w:lineRule="auto"/>
        <w:jc w:val="both"/>
        <w:rPr>
          <w:rFonts w:ascii="Arial" w:hAnsi="Arial" w:cs="Arial"/>
          <w:sz w:val="24"/>
          <w:szCs w:val="24"/>
        </w:rPr>
      </w:pPr>
      <w:r>
        <w:rPr>
          <w:rFonts w:ascii="Arial" w:hAnsi="Arial" w:cs="Arial"/>
          <w:sz w:val="24"/>
          <w:szCs w:val="24"/>
        </w:rPr>
        <w:t>4</w:t>
      </w:r>
      <w:r w:rsidR="00213C6D" w:rsidRPr="00F219EB">
        <w:rPr>
          <w:rFonts w:ascii="Arial" w:hAnsi="Arial" w:cs="Arial"/>
          <w:sz w:val="24"/>
          <w:szCs w:val="24"/>
        </w:rPr>
        <w:t xml:space="preserve"> Verificar no </w:t>
      </w:r>
      <w:r w:rsidR="00661FEE" w:rsidRPr="00F219EB">
        <w:rPr>
          <w:rFonts w:ascii="Arial" w:hAnsi="Arial" w:cs="Arial"/>
          <w:sz w:val="24"/>
          <w:szCs w:val="24"/>
        </w:rPr>
        <w:t>Conta Corrente</w:t>
      </w:r>
      <w:r w:rsidR="00213C6D" w:rsidRPr="00F219EB">
        <w:rPr>
          <w:rFonts w:ascii="Arial" w:hAnsi="Arial" w:cs="Arial"/>
          <w:sz w:val="24"/>
          <w:szCs w:val="24"/>
        </w:rPr>
        <w:t xml:space="preserve"> 18, </w:t>
      </w:r>
      <w:r w:rsidR="00661FEE" w:rsidRPr="00F219EB">
        <w:rPr>
          <w:rFonts w:ascii="Arial" w:hAnsi="Arial" w:cs="Arial"/>
          <w:sz w:val="24"/>
          <w:szCs w:val="24"/>
        </w:rPr>
        <w:t>Conta Contábil</w:t>
      </w:r>
      <w:r w:rsidR="00213C6D" w:rsidRPr="00F219EB">
        <w:rPr>
          <w:rFonts w:ascii="Arial" w:hAnsi="Arial" w:cs="Arial"/>
          <w:sz w:val="24"/>
          <w:szCs w:val="24"/>
        </w:rPr>
        <w:t xml:space="preserve">  631200000</w:t>
      </w:r>
      <w:r w:rsidR="000A6B32" w:rsidRPr="00F219EB">
        <w:rPr>
          <w:rFonts w:ascii="Arial" w:hAnsi="Arial" w:cs="Arial"/>
          <w:sz w:val="24"/>
          <w:szCs w:val="24"/>
        </w:rPr>
        <w:t> </w:t>
      </w:r>
      <w:r w:rsidR="000A6B32" w:rsidRPr="00F219EB">
        <w:rPr>
          <w:rFonts w:ascii="Arial" w:hAnsi="Arial" w:cs="Arial"/>
          <w:sz w:val="24"/>
          <w:szCs w:val="24"/>
        </w:rPr>
        <w:noBreakHyphen/>
        <w:t> </w:t>
      </w:r>
      <w:r w:rsidR="00213C6D" w:rsidRPr="00F219EB">
        <w:rPr>
          <w:rFonts w:ascii="Arial" w:hAnsi="Arial" w:cs="Arial"/>
          <w:sz w:val="24"/>
          <w:szCs w:val="24"/>
        </w:rPr>
        <w:t>RP Não Processados em Liquidação, quando valor informado no campo “Movimento a Crédito” maior que zero,  se a chave: (</w:t>
      </w:r>
      <w:r w:rsidR="00512A37" w:rsidRPr="00F219EB">
        <w:rPr>
          <w:rFonts w:ascii="Arial" w:hAnsi="Arial" w:cs="Arial"/>
          <w:sz w:val="24"/>
          <w:szCs w:val="24"/>
        </w:rPr>
        <w:t>Códigoda Unidade Gestora</w:t>
      </w:r>
      <w:r w:rsidR="00F64F21" w:rsidRPr="00F219EB">
        <w:rPr>
          <w:rFonts w:ascii="Arial" w:hAnsi="Arial" w:cs="Arial"/>
          <w:sz w:val="24"/>
          <w:szCs w:val="24"/>
        </w:rPr>
        <w:t xml:space="preserve"> de Origem</w:t>
      </w:r>
      <w:r w:rsidR="00512A37" w:rsidRPr="00F219EB">
        <w:rPr>
          <w:rFonts w:ascii="Arial" w:hAnsi="Arial" w:cs="Arial"/>
          <w:sz w:val="24"/>
          <w:szCs w:val="24"/>
        </w:rPr>
        <w:t>/</w:t>
      </w:r>
      <w:r w:rsidR="00213C6D" w:rsidRPr="00F219EB">
        <w:rPr>
          <w:rFonts w:ascii="Arial" w:hAnsi="Arial" w:cs="Arial"/>
          <w:sz w:val="24"/>
          <w:szCs w:val="24"/>
        </w:rPr>
        <w:t>N</w:t>
      </w:r>
      <w:r w:rsidR="000A6B32" w:rsidRPr="00F219EB">
        <w:rPr>
          <w:rFonts w:ascii="Arial" w:hAnsi="Arial" w:cs="Arial"/>
          <w:sz w:val="24"/>
          <w:szCs w:val="24"/>
        </w:rPr>
        <w:t>úmero</w:t>
      </w:r>
      <w:r w:rsidR="00213C6D" w:rsidRPr="00F219EB">
        <w:rPr>
          <w:rFonts w:ascii="Arial" w:hAnsi="Arial" w:cs="Arial"/>
          <w:sz w:val="24"/>
          <w:szCs w:val="24"/>
        </w:rPr>
        <w:t xml:space="preserve"> do Empenho/Ano doEmpenho</w:t>
      </w:r>
      <w:r w:rsidR="009F4661" w:rsidRPr="00F219EB">
        <w:rPr>
          <w:rFonts w:ascii="Arial" w:hAnsi="Arial" w:cs="Arial"/>
          <w:sz w:val="24"/>
          <w:szCs w:val="24"/>
        </w:rPr>
        <w:t>/</w:t>
      </w:r>
      <w:r w:rsidR="009F4661" w:rsidRPr="00F219EB">
        <w:rPr>
          <w:rFonts w:ascii="Arial" w:hAnsi="Arial" w:cs="Arial"/>
          <w:bCs/>
          <w:sz w:val="24"/>
          <w:szCs w:val="24"/>
        </w:rPr>
        <w:t>CodigoGrupoFonteDestinacaoRecursos/CodigoEspecificacaoFontesDestinacoesRecursos/CodigoDetalhamentoFontesDestinacoesRecursos/</w:t>
      </w:r>
      <w:r w:rsidR="009F4661" w:rsidRPr="00F219EB">
        <w:rPr>
          <w:rFonts w:ascii="Arial" w:hAnsi="Arial" w:cs="Arial"/>
          <w:sz w:val="24"/>
          <w:szCs w:val="24"/>
        </w:rPr>
        <w:t>CodigoComplementoFontesDe</w:t>
      </w:r>
      <w:r w:rsidR="009F4661" w:rsidRPr="00F219EB">
        <w:rPr>
          <w:rFonts w:ascii="Arial" w:hAnsi="Arial" w:cs="Arial"/>
          <w:sz w:val="24"/>
          <w:szCs w:val="24"/>
        </w:rPr>
        <w:lastRenderedPageBreak/>
        <w:t>stinacoesRecursos</w:t>
      </w:r>
      <w:r w:rsidR="00213C6D" w:rsidRPr="00F219EB">
        <w:rPr>
          <w:rFonts w:ascii="Arial" w:hAnsi="Arial" w:cs="Arial"/>
          <w:sz w:val="24"/>
          <w:szCs w:val="24"/>
        </w:rPr>
        <w:t xml:space="preserve">) é igual a informada  no </w:t>
      </w:r>
      <w:r w:rsidR="00661FEE" w:rsidRPr="00F219EB">
        <w:rPr>
          <w:rFonts w:ascii="Arial" w:hAnsi="Arial" w:cs="Arial"/>
          <w:sz w:val="24"/>
          <w:szCs w:val="24"/>
        </w:rPr>
        <w:t>Conta Corrente</w:t>
      </w:r>
      <w:r w:rsidR="00213C6D" w:rsidRPr="00F219EB">
        <w:rPr>
          <w:rFonts w:ascii="Arial" w:hAnsi="Arial" w:cs="Arial"/>
          <w:sz w:val="24"/>
          <w:szCs w:val="24"/>
        </w:rPr>
        <w:t xml:space="preserve"> 18, </w:t>
      </w:r>
      <w:r w:rsidR="00F93476" w:rsidRPr="00F219EB">
        <w:rPr>
          <w:rFonts w:ascii="Arial" w:hAnsi="Arial" w:cs="Arial"/>
          <w:sz w:val="24"/>
          <w:szCs w:val="24"/>
        </w:rPr>
        <w:t>contas contábeis</w:t>
      </w:r>
      <w:r w:rsidR="00213C6D" w:rsidRPr="00F219EB">
        <w:rPr>
          <w:rFonts w:ascii="Arial" w:hAnsi="Arial" w:cs="Arial"/>
          <w:sz w:val="24"/>
          <w:szCs w:val="24"/>
        </w:rPr>
        <w:t xml:space="preserve"> 631720000</w:t>
      </w:r>
      <w:r w:rsidR="000A6B32" w:rsidRPr="00F219EB">
        <w:rPr>
          <w:rFonts w:ascii="Arial" w:hAnsi="Arial" w:cs="Arial"/>
          <w:sz w:val="24"/>
          <w:szCs w:val="24"/>
        </w:rPr>
        <w:t> </w:t>
      </w:r>
      <w:r w:rsidR="000A6B32" w:rsidRPr="00F219EB">
        <w:rPr>
          <w:rFonts w:ascii="Arial" w:hAnsi="Arial" w:cs="Arial"/>
          <w:sz w:val="24"/>
          <w:szCs w:val="24"/>
        </w:rPr>
        <w:noBreakHyphen/>
        <w:t> </w:t>
      </w:r>
      <w:r w:rsidR="00213C6D" w:rsidRPr="00F219EB">
        <w:rPr>
          <w:rFonts w:ascii="Arial" w:hAnsi="Arial" w:cs="Arial"/>
          <w:sz w:val="24"/>
          <w:szCs w:val="24"/>
        </w:rPr>
        <w:t>RP Não Processados em Liquidação - Inscrição no Exercício</w:t>
      </w:r>
      <w:r w:rsidR="00F93476" w:rsidRPr="00F219EB">
        <w:rPr>
          <w:rFonts w:ascii="Arial" w:hAnsi="Arial" w:cs="Arial"/>
          <w:sz w:val="24"/>
          <w:szCs w:val="24"/>
        </w:rPr>
        <w:t xml:space="preserve">, </w:t>
      </w:r>
      <w:r w:rsidR="00213C6D" w:rsidRPr="00F219EB">
        <w:rPr>
          <w:rFonts w:ascii="Arial" w:hAnsi="Arial" w:cs="Arial"/>
          <w:sz w:val="24"/>
          <w:szCs w:val="24"/>
        </w:rPr>
        <w:t xml:space="preserve"> ou 631100000</w:t>
      </w:r>
      <w:r w:rsidR="000A6B32" w:rsidRPr="00F219EB">
        <w:rPr>
          <w:rFonts w:ascii="Arial" w:hAnsi="Arial" w:cs="Arial"/>
          <w:sz w:val="24"/>
          <w:szCs w:val="24"/>
        </w:rPr>
        <w:t> </w:t>
      </w:r>
      <w:r w:rsidR="000A6B32" w:rsidRPr="00F219EB">
        <w:rPr>
          <w:rFonts w:ascii="Arial" w:hAnsi="Arial" w:cs="Arial"/>
          <w:sz w:val="24"/>
          <w:szCs w:val="24"/>
        </w:rPr>
        <w:noBreakHyphen/>
        <w:t> </w:t>
      </w:r>
      <w:r w:rsidR="00213C6D" w:rsidRPr="00F219EB">
        <w:rPr>
          <w:rFonts w:ascii="Arial" w:hAnsi="Arial" w:cs="Arial"/>
          <w:sz w:val="24"/>
          <w:szCs w:val="24"/>
        </w:rPr>
        <w:t>RP Não Processados a Liquidar,</w:t>
      </w:r>
      <w:r w:rsidR="008A432E" w:rsidRPr="00F219EB">
        <w:rPr>
          <w:rFonts w:ascii="Arial" w:hAnsi="Arial" w:cs="Arial"/>
          <w:sz w:val="24"/>
          <w:szCs w:val="24"/>
        </w:rPr>
        <w:t xml:space="preserve"> ou 631500000 – RP não processados a liquidar bloqueados, ou 631600000 – RP não processados transferidos, ou  Conta Corrente 17, conta contábil 631300000 - RP não processados liquidado a pagar, ou conta corrente 20, contas </w:t>
      </w:r>
      <w:r w:rsidR="0071604D" w:rsidRPr="00F219EB">
        <w:rPr>
          <w:rFonts w:ascii="Arial" w:hAnsi="Arial" w:cs="Arial"/>
          <w:sz w:val="24"/>
          <w:szCs w:val="24"/>
        </w:rPr>
        <w:t xml:space="preserve">631910000 – Cancelamento por insuficiência de recursos, ou 631990000 – Outros </w:t>
      </w:r>
      <w:r w:rsidR="0071604D" w:rsidRPr="00380191">
        <w:rPr>
          <w:rFonts w:ascii="Arial" w:hAnsi="Arial" w:cs="Arial"/>
          <w:sz w:val="24"/>
          <w:szCs w:val="24"/>
        </w:rPr>
        <w:t xml:space="preserve">cancelamentos de RP, ou no conta corrente 18, conta contábil 531600000 - RP NAO PROCESSADOS RECEBIDOS POR TRANSFERÊNCIA no </w:t>
      </w:r>
      <w:r w:rsidR="0071604D" w:rsidRPr="00F219EB">
        <w:rPr>
          <w:rFonts w:ascii="Arial" w:hAnsi="Arial" w:cs="Arial"/>
          <w:sz w:val="24"/>
          <w:szCs w:val="24"/>
        </w:rPr>
        <w:t>mês da prestação de contas. (</w:t>
      </w:r>
      <w:r w:rsidR="0071604D" w:rsidRPr="00F219EB">
        <w:rPr>
          <w:rFonts w:ascii="Arial" w:hAnsi="Arial" w:cs="Arial"/>
          <w:sz w:val="24"/>
          <w:szCs w:val="24"/>
          <w:u w:val="single"/>
        </w:rPr>
        <w:t>Consistência Impeditiva</w:t>
      </w:r>
      <w:r w:rsidR="0071604D" w:rsidRPr="00F219EB">
        <w:rPr>
          <w:rFonts w:ascii="Arial" w:hAnsi="Arial" w:cs="Arial"/>
          <w:sz w:val="24"/>
          <w:szCs w:val="24"/>
        </w:rPr>
        <w:t xml:space="preserve">) </w:t>
      </w:r>
      <w:r w:rsidR="0071604D" w:rsidRPr="00F219EB">
        <w:rPr>
          <w:b/>
          <w:i/>
          <w:sz w:val="28"/>
          <w:szCs w:val="28"/>
        </w:rPr>
        <w:t>ERRO 4291</w:t>
      </w:r>
    </w:p>
    <w:p w14:paraId="01CD560E" w14:textId="200C255B" w:rsidR="0071604D" w:rsidRPr="00380191" w:rsidRDefault="0071604D" w:rsidP="00195DF0">
      <w:pPr>
        <w:widowControl w:val="0"/>
        <w:spacing w:line="360" w:lineRule="auto"/>
        <w:jc w:val="both"/>
        <w:rPr>
          <w:rFonts w:ascii="Arial" w:hAnsi="Arial" w:cs="Arial"/>
          <w:i/>
          <w:sz w:val="24"/>
          <w:szCs w:val="24"/>
        </w:rPr>
      </w:pPr>
      <w:r w:rsidRPr="00F219EB">
        <w:rPr>
          <w:rFonts w:ascii="Arial" w:hAnsi="Arial" w:cs="Arial"/>
          <w:b/>
          <w:i/>
          <w:sz w:val="24"/>
          <w:szCs w:val="24"/>
        </w:rPr>
        <w:t>Mensagem</w:t>
      </w:r>
      <w:r w:rsidRPr="00F219EB">
        <w:rPr>
          <w:rFonts w:ascii="Arial" w:hAnsi="Arial" w:cs="Arial"/>
          <w:i/>
          <w:sz w:val="24"/>
          <w:szCs w:val="24"/>
        </w:rPr>
        <w:t>:</w:t>
      </w:r>
      <w:r w:rsidRPr="00F219EB">
        <w:rPr>
          <w:rFonts w:ascii="Arial" w:hAnsi="Arial" w:cs="Arial"/>
          <w:b/>
          <w:bCs/>
          <w:i/>
          <w:sz w:val="24"/>
          <w:szCs w:val="24"/>
        </w:rPr>
        <w:t xml:space="preserve"> “</w:t>
      </w:r>
      <w:r w:rsidRPr="00F219EB">
        <w:rPr>
          <w:rFonts w:ascii="Arial" w:hAnsi="Arial" w:cs="Arial"/>
          <w:i/>
          <w:sz w:val="24"/>
          <w:szCs w:val="24"/>
        </w:rPr>
        <w:t>RP não Processado em Liquidação  informado no Conta Corrente 18, Conta Contábil  631200000  inexistente em uma das seguintes contas contábeis: 631720000, 631100000, 631300000, 631500000, 631600000, 631910000</w:t>
      </w:r>
      <w:r w:rsidR="00380191">
        <w:rPr>
          <w:rFonts w:ascii="Arial" w:hAnsi="Arial" w:cs="Arial"/>
          <w:i/>
          <w:sz w:val="24"/>
          <w:szCs w:val="24"/>
        </w:rPr>
        <w:t>,</w:t>
      </w:r>
      <w:r w:rsidRPr="00F219EB">
        <w:rPr>
          <w:rFonts w:ascii="Arial" w:hAnsi="Arial" w:cs="Arial"/>
          <w:i/>
          <w:sz w:val="24"/>
          <w:szCs w:val="24"/>
        </w:rPr>
        <w:t xml:space="preserve"> </w:t>
      </w:r>
      <w:r w:rsidRPr="00380191">
        <w:rPr>
          <w:rFonts w:ascii="Arial" w:hAnsi="Arial" w:cs="Arial"/>
          <w:i/>
          <w:sz w:val="24"/>
          <w:szCs w:val="24"/>
        </w:rPr>
        <w:t>631990000 ou 531600000.”</w:t>
      </w:r>
    </w:p>
    <w:p w14:paraId="0DE21FC6" w14:textId="77777777" w:rsidR="00213C6D" w:rsidRPr="00FB7C73" w:rsidRDefault="00213C6D" w:rsidP="00195DF0">
      <w:pPr>
        <w:widowControl w:val="0"/>
        <w:spacing w:line="360" w:lineRule="auto"/>
        <w:jc w:val="both"/>
        <w:rPr>
          <w:rFonts w:ascii="Arial" w:hAnsi="Arial" w:cs="Arial"/>
          <w:strike/>
          <w:color w:val="FF0000"/>
        </w:rPr>
      </w:pPr>
    </w:p>
    <w:p w14:paraId="70456184" w14:textId="34664170" w:rsidR="00213C6D" w:rsidRPr="00F219EB" w:rsidRDefault="00612EA6" w:rsidP="00195DF0">
      <w:pPr>
        <w:widowControl w:val="0"/>
        <w:spacing w:line="360" w:lineRule="auto"/>
        <w:jc w:val="both"/>
        <w:rPr>
          <w:rFonts w:ascii="Arial" w:hAnsi="Arial" w:cs="Arial"/>
          <w:sz w:val="24"/>
          <w:szCs w:val="24"/>
        </w:rPr>
      </w:pPr>
      <w:r>
        <w:rPr>
          <w:rFonts w:ascii="Arial" w:hAnsi="Arial" w:cs="Arial"/>
          <w:sz w:val="24"/>
          <w:szCs w:val="24"/>
        </w:rPr>
        <w:t>5</w:t>
      </w:r>
      <w:r w:rsidR="00213C6D" w:rsidRPr="00F219EB">
        <w:rPr>
          <w:rFonts w:ascii="Arial" w:hAnsi="Arial" w:cs="Arial"/>
          <w:sz w:val="24"/>
          <w:szCs w:val="24"/>
        </w:rPr>
        <w:t xml:space="preserve"> Verificar no </w:t>
      </w:r>
      <w:r w:rsidR="00661FEE" w:rsidRPr="00F219EB">
        <w:rPr>
          <w:rFonts w:ascii="Arial" w:hAnsi="Arial" w:cs="Arial"/>
          <w:sz w:val="24"/>
          <w:szCs w:val="24"/>
        </w:rPr>
        <w:t>Conta Corrente</w:t>
      </w:r>
      <w:r w:rsidR="00213C6D" w:rsidRPr="00F219EB">
        <w:rPr>
          <w:rFonts w:ascii="Arial" w:hAnsi="Arial" w:cs="Arial"/>
          <w:sz w:val="24"/>
          <w:szCs w:val="24"/>
        </w:rPr>
        <w:t xml:space="preserve"> 18, </w:t>
      </w:r>
      <w:r w:rsidR="00661FEE" w:rsidRPr="00F219EB">
        <w:rPr>
          <w:rFonts w:ascii="Arial" w:hAnsi="Arial" w:cs="Arial"/>
          <w:sz w:val="24"/>
          <w:szCs w:val="24"/>
        </w:rPr>
        <w:t>Conta Contábil</w:t>
      </w:r>
      <w:r w:rsidR="00213C6D" w:rsidRPr="00F219EB">
        <w:rPr>
          <w:rFonts w:ascii="Arial" w:hAnsi="Arial" w:cs="Arial"/>
          <w:sz w:val="24"/>
          <w:szCs w:val="24"/>
        </w:rPr>
        <w:t xml:space="preserve">  631600000</w:t>
      </w:r>
      <w:r w:rsidR="00714776" w:rsidRPr="00F219EB">
        <w:rPr>
          <w:rFonts w:ascii="Arial" w:hAnsi="Arial" w:cs="Arial"/>
          <w:sz w:val="24"/>
          <w:szCs w:val="24"/>
        </w:rPr>
        <w:t> </w:t>
      </w:r>
      <w:r w:rsidR="00714776" w:rsidRPr="00F219EB">
        <w:rPr>
          <w:rFonts w:ascii="Arial" w:hAnsi="Arial" w:cs="Arial"/>
          <w:sz w:val="24"/>
          <w:szCs w:val="24"/>
        </w:rPr>
        <w:noBreakHyphen/>
        <w:t> </w:t>
      </w:r>
      <w:r w:rsidR="00213C6D" w:rsidRPr="00F219EB">
        <w:rPr>
          <w:rFonts w:ascii="Arial" w:hAnsi="Arial" w:cs="Arial"/>
          <w:sz w:val="24"/>
          <w:szCs w:val="24"/>
        </w:rPr>
        <w:t xml:space="preserve">RP </w:t>
      </w:r>
      <w:r w:rsidR="00714776" w:rsidRPr="00F219EB">
        <w:rPr>
          <w:rFonts w:ascii="Arial" w:hAnsi="Arial" w:cs="Arial"/>
          <w:sz w:val="24"/>
          <w:szCs w:val="24"/>
        </w:rPr>
        <w:t>n</w:t>
      </w:r>
      <w:r w:rsidR="00213C6D" w:rsidRPr="00F219EB">
        <w:rPr>
          <w:rFonts w:ascii="Arial" w:hAnsi="Arial" w:cs="Arial"/>
          <w:sz w:val="24"/>
          <w:szCs w:val="24"/>
        </w:rPr>
        <w:t>ão Processados Transferidos no BALANCORR.XML, quando valor informado no campo “Movimento a Crédito” maior que zero, se a chave: (</w:t>
      </w:r>
      <w:r w:rsidR="00AD3605" w:rsidRPr="00F219EB">
        <w:rPr>
          <w:rFonts w:ascii="Arial" w:hAnsi="Arial" w:cs="Arial"/>
          <w:sz w:val="24"/>
          <w:szCs w:val="24"/>
        </w:rPr>
        <w:t>CódigodaUnidadeGestora</w:t>
      </w:r>
      <w:r w:rsidR="00F64F21" w:rsidRPr="00F219EB">
        <w:rPr>
          <w:rFonts w:ascii="Arial" w:hAnsi="Arial" w:cs="Arial"/>
          <w:sz w:val="24"/>
          <w:szCs w:val="24"/>
        </w:rPr>
        <w:t>deOrigem</w:t>
      </w:r>
      <w:r w:rsidR="00F11940" w:rsidRPr="00F219EB">
        <w:rPr>
          <w:rFonts w:ascii="Arial" w:hAnsi="Arial" w:cs="Arial"/>
          <w:sz w:val="24"/>
          <w:szCs w:val="24"/>
        </w:rPr>
        <w:t>/</w:t>
      </w:r>
      <w:r w:rsidR="00213C6D" w:rsidRPr="00F219EB">
        <w:rPr>
          <w:rFonts w:ascii="Arial" w:hAnsi="Arial" w:cs="Arial"/>
          <w:sz w:val="24"/>
          <w:szCs w:val="24"/>
        </w:rPr>
        <w:t>N</w:t>
      </w:r>
      <w:r w:rsidR="00714776" w:rsidRPr="00F219EB">
        <w:rPr>
          <w:rFonts w:ascii="Arial" w:hAnsi="Arial" w:cs="Arial"/>
          <w:sz w:val="24"/>
          <w:szCs w:val="24"/>
        </w:rPr>
        <w:t>úmero</w:t>
      </w:r>
      <w:r w:rsidR="00213C6D" w:rsidRPr="00F219EB">
        <w:rPr>
          <w:rFonts w:ascii="Arial" w:hAnsi="Arial" w:cs="Arial"/>
          <w:sz w:val="24"/>
          <w:szCs w:val="24"/>
        </w:rPr>
        <w:t>doEmpenho/Ano doEmpenho</w:t>
      </w:r>
      <w:r w:rsidR="00582FDA" w:rsidRPr="00F219EB">
        <w:rPr>
          <w:rFonts w:ascii="Arial" w:hAnsi="Arial" w:cs="Arial"/>
          <w:sz w:val="24"/>
          <w:szCs w:val="24"/>
        </w:rPr>
        <w:t>/</w:t>
      </w:r>
      <w:r w:rsidR="00582FDA" w:rsidRPr="00F219EB">
        <w:rPr>
          <w:rFonts w:ascii="Arial" w:hAnsi="Arial" w:cs="Arial"/>
          <w:bCs/>
          <w:sz w:val="24"/>
          <w:szCs w:val="24"/>
        </w:rPr>
        <w:t>CodigoGrupoFonteDestinacaoRecursos/CodigoEspecificacaoFontesDestinacoesRecursos/CodigoDetalhamentoFontesDestinacoesRecursos/</w:t>
      </w:r>
      <w:r w:rsidR="00582FDA" w:rsidRPr="00F219EB">
        <w:rPr>
          <w:rFonts w:ascii="Arial" w:hAnsi="Arial" w:cs="Arial"/>
          <w:sz w:val="24"/>
          <w:szCs w:val="24"/>
        </w:rPr>
        <w:t>CodigoComplementoFontesDestinacoesRecursos</w:t>
      </w:r>
      <w:r w:rsidR="00213C6D" w:rsidRPr="00F219EB">
        <w:rPr>
          <w:rFonts w:ascii="Arial" w:hAnsi="Arial" w:cs="Arial"/>
          <w:sz w:val="24"/>
          <w:szCs w:val="24"/>
        </w:rPr>
        <w:t xml:space="preserve">) é igual a informada no BALANCORR.XML, no </w:t>
      </w:r>
      <w:r w:rsidR="00661FEE" w:rsidRPr="00F219EB">
        <w:rPr>
          <w:rFonts w:ascii="Arial" w:hAnsi="Arial" w:cs="Arial"/>
          <w:sz w:val="24"/>
          <w:szCs w:val="24"/>
        </w:rPr>
        <w:t>Conta Corrente</w:t>
      </w:r>
      <w:r w:rsidR="00213C6D" w:rsidRPr="00F219EB">
        <w:rPr>
          <w:rFonts w:ascii="Arial" w:hAnsi="Arial" w:cs="Arial"/>
          <w:sz w:val="24"/>
          <w:szCs w:val="24"/>
        </w:rPr>
        <w:t xml:space="preserve"> 18,</w:t>
      </w:r>
      <w:r w:rsidR="00FB7C73" w:rsidRPr="00F219EB">
        <w:rPr>
          <w:rFonts w:ascii="Arial" w:hAnsi="Arial" w:cs="Arial"/>
          <w:sz w:val="24"/>
          <w:szCs w:val="24"/>
        </w:rPr>
        <w:t xml:space="preserve"> contas contábeis</w:t>
      </w:r>
      <w:r w:rsidR="00213C6D" w:rsidRPr="00F219EB">
        <w:rPr>
          <w:rFonts w:ascii="Arial" w:hAnsi="Arial" w:cs="Arial"/>
          <w:sz w:val="24"/>
          <w:szCs w:val="24"/>
        </w:rPr>
        <w:t xml:space="preserve"> 631100000</w:t>
      </w:r>
      <w:r w:rsidR="00714776" w:rsidRPr="00F219EB">
        <w:rPr>
          <w:rFonts w:ascii="Arial" w:hAnsi="Arial" w:cs="Arial"/>
          <w:sz w:val="24"/>
          <w:szCs w:val="24"/>
        </w:rPr>
        <w:t> </w:t>
      </w:r>
      <w:r w:rsidR="00714776" w:rsidRPr="00F219EB">
        <w:rPr>
          <w:rFonts w:ascii="Arial" w:hAnsi="Arial" w:cs="Arial"/>
          <w:sz w:val="24"/>
          <w:szCs w:val="24"/>
        </w:rPr>
        <w:noBreakHyphen/>
        <w:t> </w:t>
      </w:r>
      <w:r w:rsidR="00213C6D" w:rsidRPr="00F219EB">
        <w:rPr>
          <w:rFonts w:ascii="Arial" w:hAnsi="Arial" w:cs="Arial"/>
          <w:sz w:val="24"/>
          <w:szCs w:val="24"/>
        </w:rPr>
        <w:t xml:space="preserve">RP </w:t>
      </w:r>
      <w:r w:rsidR="00714776" w:rsidRPr="00F219EB">
        <w:rPr>
          <w:rFonts w:ascii="Arial" w:hAnsi="Arial" w:cs="Arial"/>
          <w:sz w:val="24"/>
          <w:szCs w:val="24"/>
        </w:rPr>
        <w:t>n</w:t>
      </w:r>
      <w:r w:rsidR="00213C6D" w:rsidRPr="00F219EB">
        <w:rPr>
          <w:rFonts w:ascii="Arial" w:hAnsi="Arial" w:cs="Arial"/>
          <w:sz w:val="24"/>
          <w:szCs w:val="24"/>
        </w:rPr>
        <w:t>ão Processados a Liquidar</w:t>
      </w:r>
      <w:r w:rsidR="00FB7C73" w:rsidRPr="00F219EB">
        <w:rPr>
          <w:rFonts w:ascii="Arial" w:hAnsi="Arial" w:cs="Arial"/>
          <w:sz w:val="24"/>
          <w:szCs w:val="24"/>
        </w:rPr>
        <w:t xml:space="preserve">, </w:t>
      </w:r>
      <w:r w:rsidR="00213C6D" w:rsidRPr="00F219EB">
        <w:rPr>
          <w:rFonts w:ascii="Arial" w:hAnsi="Arial" w:cs="Arial"/>
          <w:sz w:val="24"/>
          <w:szCs w:val="24"/>
        </w:rPr>
        <w:t>ou 631200000</w:t>
      </w:r>
      <w:r w:rsidR="00714776" w:rsidRPr="00F219EB">
        <w:rPr>
          <w:rFonts w:ascii="Arial" w:hAnsi="Arial" w:cs="Arial"/>
          <w:sz w:val="24"/>
          <w:szCs w:val="24"/>
        </w:rPr>
        <w:t> </w:t>
      </w:r>
      <w:r w:rsidR="00714776" w:rsidRPr="00F219EB">
        <w:rPr>
          <w:rFonts w:ascii="Arial" w:hAnsi="Arial" w:cs="Arial"/>
          <w:sz w:val="24"/>
          <w:szCs w:val="24"/>
        </w:rPr>
        <w:noBreakHyphen/>
        <w:t> </w:t>
      </w:r>
      <w:r w:rsidR="00213C6D" w:rsidRPr="00F219EB">
        <w:rPr>
          <w:rFonts w:ascii="Arial" w:hAnsi="Arial" w:cs="Arial"/>
          <w:sz w:val="24"/>
          <w:szCs w:val="24"/>
        </w:rPr>
        <w:t xml:space="preserve">RP </w:t>
      </w:r>
      <w:r w:rsidR="00714776" w:rsidRPr="00F219EB">
        <w:rPr>
          <w:rFonts w:ascii="Arial" w:hAnsi="Arial" w:cs="Arial"/>
          <w:sz w:val="24"/>
          <w:szCs w:val="24"/>
        </w:rPr>
        <w:t>n</w:t>
      </w:r>
      <w:r w:rsidR="00213C6D" w:rsidRPr="00F219EB">
        <w:rPr>
          <w:rFonts w:ascii="Arial" w:hAnsi="Arial" w:cs="Arial"/>
          <w:sz w:val="24"/>
          <w:szCs w:val="24"/>
        </w:rPr>
        <w:t>ão Processados em Liquidação</w:t>
      </w:r>
      <w:r w:rsidR="00FB7C73" w:rsidRPr="00F219EB">
        <w:rPr>
          <w:rFonts w:ascii="Arial" w:hAnsi="Arial" w:cs="Arial"/>
          <w:sz w:val="24"/>
          <w:szCs w:val="24"/>
        </w:rPr>
        <w:t xml:space="preserve">, ou 631500000 – RP não processados a liquidar bloqueados, </w:t>
      </w:r>
      <w:r w:rsidR="00213C6D" w:rsidRPr="00F219EB">
        <w:rPr>
          <w:rFonts w:ascii="Arial" w:hAnsi="Arial" w:cs="Arial"/>
          <w:sz w:val="24"/>
          <w:szCs w:val="24"/>
        </w:rPr>
        <w:t xml:space="preserve">ou no </w:t>
      </w:r>
      <w:r w:rsidR="00661FEE" w:rsidRPr="00F219EB">
        <w:rPr>
          <w:rFonts w:ascii="Arial" w:hAnsi="Arial" w:cs="Arial"/>
          <w:sz w:val="24"/>
          <w:szCs w:val="24"/>
        </w:rPr>
        <w:t>Conta Corrente</w:t>
      </w:r>
      <w:r w:rsidR="00213C6D" w:rsidRPr="00F219EB">
        <w:rPr>
          <w:rFonts w:ascii="Arial" w:hAnsi="Arial" w:cs="Arial"/>
          <w:sz w:val="24"/>
          <w:szCs w:val="24"/>
        </w:rPr>
        <w:t xml:space="preserve"> 17, </w:t>
      </w:r>
      <w:r w:rsidR="00661FEE" w:rsidRPr="00F219EB">
        <w:rPr>
          <w:rFonts w:ascii="Arial" w:hAnsi="Arial" w:cs="Arial"/>
          <w:sz w:val="24"/>
          <w:szCs w:val="24"/>
        </w:rPr>
        <w:t>Conta Contábil</w:t>
      </w:r>
      <w:r w:rsidR="00213C6D" w:rsidRPr="00F219EB">
        <w:rPr>
          <w:rFonts w:ascii="Arial" w:hAnsi="Arial" w:cs="Arial"/>
          <w:sz w:val="24"/>
          <w:szCs w:val="24"/>
        </w:rPr>
        <w:t xml:space="preserve"> 631300000 - RP </w:t>
      </w:r>
      <w:r w:rsidR="00714776" w:rsidRPr="00F219EB">
        <w:rPr>
          <w:rFonts w:ascii="Arial" w:hAnsi="Arial" w:cs="Arial"/>
          <w:sz w:val="24"/>
          <w:szCs w:val="24"/>
        </w:rPr>
        <w:t>n</w:t>
      </w:r>
      <w:r w:rsidR="00213C6D" w:rsidRPr="00F219EB">
        <w:rPr>
          <w:rFonts w:ascii="Arial" w:hAnsi="Arial" w:cs="Arial"/>
          <w:sz w:val="24"/>
          <w:szCs w:val="24"/>
        </w:rPr>
        <w:t>ão Processados Liquidados a Pagar para mesma chave, no mês da prestação de contas. (</w:t>
      </w:r>
      <w:r w:rsidR="00213C6D" w:rsidRPr="00F219EB">
        <w:rPr>
          <w:rFonts w:ascii="Arial" w:hAnsi="Arial" w:cs="Arial"/>
          <w:sz w:val="24"/>
          <w:szCs w:val="24"/>
          <w:u w:val="single"/>
        </w:rPr>
        <w:t>Consistência</w:t>
      </w:r>
      <w:r w:rsidR="00FB7C73" w:rsidRPr="00F219EB">
        <w:rPr>
          <w:rFonts w:ascii="Arial" w:hAnsi="Arial" w:cs="Arial"/>
          <w:sz w:val="24"/>
          <w:szCs w:val="24"/>
          <w:u w:val="single"/>
        </w:rPr>
        <w:t xml:space="preserve"> Impeditiva</w:t>
      </w:r>
      <w:r w:rsidR="00213C6D" w:rsidRPr="00F219EB">
        <w:rPr>
          <w:rFonts w:ascii="Arial" w:hAnsi="Arial" w:cs="Arial"/>
          <w:sz w:val="24"/>
          <w:szCs w:val="24"/>
        </w:rPr>
        <w:t xml:space="preserve">) </w:t>
      </w:r>
      <w:r w:rsidR="00582FDA" w:rsidRPr="00F219EB">
        <w:rPr>
          <w:b/>
          <w:i/>
          <w:sz w:val="28"/>
          <w:szCs w:val="28"/>
        </w:rPr>
        <w:t xml:space="preserve">ERRO </w:t>
      </w:r>
      <w:r w:rsidR="009C3C59" w:rsidRPr="00F219EB">
        <w:rPr>
          <w:b/>
          <w:i/>
          <w:sz w:val="28"/>
          <w:szCs w:val="28"/>
        </w:rPr>
        <w:t>4292</w:t>
      </w:r>
    </w:p>
    <w:p w14:paraId="0E9705C0" w14:textId="01DCFE33" w:rsidR="00213C6D" w:rsidRPr="00F219EB" w:rsidRDefault="00213C6D" w:rsidP="00195DF0">
      <w:pPr>
        <w:widowControl w:val="0"/>
        <w:spacing w:line="360" w:lineRule="auto"/>
        <w:jc w:val="both"/>
        <w:rPr>
          <w:rFonts w:ascii="Arial" w:hAnsi="Arial" w:cs="Arial"/>
          <w:i/>
          <w:sz w:val="24"/>
          <w:szCs w:val="24"/>
        </w:rPr>
      </w:pPr>
      <w:r w:rsidRPr="00F219EB">
        <w:rPr>
          <w:rFonts w:ascii="Arial" w:hAnsi="Arial" w:cs="Arial"/>
          <w:b/>
          <w:i/>
          <w:sz w:val="24"/>
          <w:szCs w:val="24"/>
        </w:rPr>
        <w:t>Mensagem</w:t>
      </w:r>
      <w:r w:rsidRPr="00F219EB">
        <w:rPr>
          <w:rFonts w:ascii="Arial" w:hAnsi="Arial" w:cs="Arial"/>
          <w:i/>
          <w:sz w:val="24"/>
          <w:szCs w:val="24"/>
        </w:rPr>
        <w:t>:</w:t>
      </w:r>
      <w:r w:rsidRPr="00F219EB">
        <w:rPr>
          <w:rFonts w:ascii="Arial" w:hAnsi="Arial" w:cs="Arial"/>
          <w:b/>
          <w:bCs/>
          <w:i/>
          <w:sz w:val="24"/>
          <w:szCs w:val="24"/>
        </w:rPr>
        <w:t xml:space="preserve"> “</w:t>
      </w:r>
      <w:r w:rsidRPr="00F219EB">
        <w:rPr>
          <w:rFonts w:ascii="Arial" w:hAnsi="Arial" w:cs="Arial"/>
          <w:i/>
          <w:sz w:val="24"/>
          <w:szCs w:val="24"/>
        </w:rPr>
        <w:t xml:space="preserve">RP </w:t>
      </w:r>
      <w:r w:rsidR="00714776" w:rsidRPr="00F219EB">
        <w:rPr>
          <w:rFonts w:ascii="Arial" w:hAnsi="Arial" w:cs="Arial"/>
          <w:i/>
          <w:sz w:val="24"/>
          <w:szCs w:val="24"/>
        </w:rPr>
        <w:t>n</w:t>
      </w:r>
      <w:r w:rsidRPr="00F219EB">
        <w:rPr>
          <w:rFonts w:ascii="Arial" w:hAnsi="Arial" w:cs="Arial"/>
          <w:i/>
          <w:sz w:val="24"/>
          <w:szCs w:val="24"/>
        </w:rPr>
        <w:t xml:space="preserve">ão Processado Transferido informado no </w:t>
      </w:r>
      <w:r w:rsidR="00661FEE" w:rsidRPr="00F219EB">
        <w:rPr>
          <w:rFonts w:ascii="Arial" w:hAnsi="Arial" w:cs="Arial"/>
          <w:i/>
          <w:sz w:val="24"/>
          <w:szCs w:val="24"/>
        </w:rPr>
        <w:t>Conta Corrente</w:t>
      </w:r>
      <w:r w:rsidRPr="00F219EB">
        <w:rPr>
          <w:rFonts w:ascii="Arial" w:hAnsi="Arial" w:cs="Arial"/>
          <w:i/>
          <w:sz w:val="24"/>
          <w:szCs w:val="24"/>
        </w:rPr>
        <w:t xml:space="preserve"> 18, </w:t>
      </w:r>
      <w:r w:rsidR="00661FEE" w:rsidRPr="00F219EB">
        <w:rPr>
          <w:rFonts w:ascii="Arial" w:hAnsi="Arial" w:cs="Arial"/>
          <w:i/>
          <w:sz w:val="24"/>
          <w:szCs w:val="24"/>
        </w:rPr>
        <w:t>Conta Contábil</w:t>
      </w:r>
      <w:r w:rsidRPr="00F219EB">
        <w:rPr>
          <w:rFonts w:ascii="Arial" w:hAnsi="Arial" w:cs="Arial"/>
          <w:i/>
          <w:sz w:val="24"/>
          <w:szCs w:val="24"/>
        </w:rPr>
        <w:t xml:space="preserve">  631600000  inexistente </w:t>
      </w:r>
      <w:r w:rsidR="00817505" w:rsidRPr="00F219EB">
        <w:rPr>
          <w:rFonts w:ascii="Arial" w:hAnsi="Arial" w:cs="Arial"/>
          <w:i/>
          <w:sz w:val="24"/>
          <w:szCs w:val="24"/>
        </w:rPr>
        <w:t>em uma das seguintes contas contábeis: 631100000,  631200000, 631300000, 631500000.”</w:t>
      </w:r>
    </w:p>
    <w:p w14:paraId="52C45BFC" w14:textId="77777777" w:rsidR="00213C6D" w:rsidRPr="001314F9" w:rsidRDefault="00213C6D" w:rsidP="00195DF0">
      <w:pPr>
        <w:widowControl w:val="0"/>
        <w:spacing w:line="360" w:lineRule="auto"/>
        <w:jc w:val="both"/>
        <w:rPr>
          <w:rFonts w:ascii="Arial" w:hAnsi="Arial" w:cs="Arial"/>
        </w:rPr>
      </w:pPr>
    </w:p>
    <w:p w14:paraId="2399A081" w14:textId="09C5A90D" w:rsidR="00FA1628" w:rsidRPr="001B41C6" w:rsidRDefault="00612EA6" w:rsidP="00195DF0">
      <w:pPr>
        <w:widowControl w:val="0"/>
        <w:spacing w:line="360" w:lineRule="auto"/>
        <w:jc w:val="both"/>
        <w:rPr>
          <w:b/>
          <w:i/>
          <w:sz w:val="28"/>
          <w:szCs w:val="28"/>
        </w:rPr>
      </w:pPr>
      <w:r>
        <w:rPr>
          <w:rFonts w:ascii="Arial" w:hAnsi="Arial" w:cs="Arial"/>
          <w:sz w:val="24"/>
          <w:szCs w:val="24"/>
        </w:rPr>
        <w:t>6</w:t>
      </w:r>
      <w:r w:rsidR="00FE0A14" w:rsidRPr="001314F9">
        <w:rPr>
          <w:rFonts w:ascii="Arial" w:hAnsi="Arial" w:cs="Arial"/>
          <w:sz w:val="24"/>
          <w:szCs w:val="24"/>
        </w:rPr>
        <w:t xml:space="preserve"> </w:t>
      </w:r>
      <w:r w:rsidR="00FE0A14" w:rsidRPr="00501D7F">
        <w:rPr>
          <w:rFonts w:ascii="Arial" w:hAnsi="Arial" w:cs="Arial"/>
          <w:sz w:val="24"/>
          <w:szCs w:val="24"/>
        </w:rPr>
        <w:t>O saldo final</w:t>
      </w:r>
      <w:r w:rsidR="00FE0A14" w:rsidRPr="001314F9">
        <w:rPr>
          <w:rFonts w:ascii="Arial" w:hAnsi="Arial" w:cs="Arial"/>
          <w:sz w:val="24"/>
          <w:szCs w:val="24"/>
        </w:rPr>
        <w:t xml:space="preserve"> na </w:t>
      </w:r>
      <w:r w:rsidR="00661FEE">
        <w:rPr>
          <w:rFonts w:ascii="Arial" w:hAnsi="Arial" w:cs="Arial"/>
          <w:sz w:val="24"/>
          <w:szCs w:val="24"/>
        </w:rPr>
        <w:t>Conta Corrente</w:t>
      </w:r>
      <w:r w:rsidR="00FE0A14" w:rsidRPr="001314F9">
        <w:rPr>
          <w:rFonts w:ascii="Arial" w:hAnsi="Arial" w:cs="Arial"/>
          <w:sz w:val="24"/>
          <w:szCs w:val="24"/>
        </w:rPr>
        <w:t xml:space="preserve"> 18, </w:t>
      </w:r>
      <w:r w:rsidR="00661FEE">
        <w:rPr>
          <w:rFonts w:ascii="Arial" w:hAnsi="Arial" w:cs="Arial"/>
          <w:sz w:val="24"/>
          <w:szCs w:val="24"/>
        </w:rPr>
        <w:t>Conta Contábil</w:t>
      </w:r>
      <w:r w:rsidR="00FE0A14" w:rsidRPr="001314F9">
        <w:rPr>
          <w:rFonts w:ascii="Arial" w:hAnsi="Arial" w:cs="Arial"/>
          <w:sz w:val="24"/>
          <w:szCs w:val="24"/>
        </w:rPr>
        <w:t xml:space="preserve">  631720000</w:t>
      </w:r>
      <w:r w:rsidR="00714776">
        <w:rPr>
          <w:rFonts w:ascii="Arial" w:hAnsi="Arial" w:cs="Arial"/>
          <w:sz w:val="24"/>
          <w:szCs w:val="24"/>
        </w:rPr>
        <w:t> </w:t>
      </w:r>
      <w:r w:rsidR="00714776">
        <w:rPr>
          <w:rFonts w:ascii="Arial" w:hAnsi="Arial" w:cs="Arial"/>
          <w:sz w:val="24"/>
          <w:szCs w:val="24"/>
        </w:rPr>
        <w:noBreakHyphen/>
        <w:t> </w:t>
      </w:r>
      <w:r w:rsidR="00FE0A14" w:rsidRPr="001314F9">
        <w:rPr>
          <w:rFonts w:ascii="Arial" w:hAnsi="Arial" w:cs="Arial"/>
          <w:sz w:val="24"/>
          <w:szCs w:val="24"/>
        </w:rPr>
        <w:t xml:space="preserve">RP Não Processados em Liquidação - Inscrição no exercício, no  BALANCORR.XML deverá ser  igual a zero no período compreendido nos meses </w:t>
      </w:r>
      <w:r w:rsidR="00FE0A14" w:rsidRPr="004A6C7C">
        <w:rPr>
          <w:rFonts w:ascii="Arial" w:hAnsi="Arial" w:cs="Arial"/>
          <w:sz w:val="24"/>
          <w:szCs w:val="24"/>
        </w:rPr>
        <w:t xml:space="preserve">01 a </w:t>
      </w:r>
      <w:r w:rsidR="00607700" w:rsidRPr="004A6C7C">
        <w:rPr>
          <w:rFonts w:ascii="Arial" w:hAnsi="Arial" w:cs="Arial"/>
          <w:sz w:val="24"/>
          <w:szCs w:val="24"/>
        </w:rPr>
        <w:t>11</w:t>
      </w:r>
      <w:r w:rsidR="00FE0A14" w:rsidRPr="004A6C7C">
        <w:rPr>
          <w:rFonts w:ascii="Arial" w:hAnsi="Arial" w:cs="Arial"/>
          <w:sz w:val="24"/>
          <w:szCs w:val="24"/>
        </w:rPr>
        <w:t xml:space="preserve"> do exercício</w:t>
      </w:r>
      <w:r w:rsidR="00FE0A14" w:rsidRPr="001314F9">
        <w:rPr>
          <w:rFonts w:ascii="Arial" w:hAnsi="Arial" w:cs="Arial"/>
          <w:sz w:val="24"/>
          <w:szCs w:val="24"/>
        </w:rPr>
        <w:t>.</w:t>
      </w:r>
      <w:r w:rsidR="00FE0A14" w:rsidRPr="00501D7F">
        <w:rPr>
          <w:rFonts w:ascii="Arial" w:hAnsi="Arial" w:cs="Arial"/>
          <w:sz w:val="24"/>
          <w:szCs w:val="24"/>
        </w:rPr>
        <w:t xml:space="preserve"> </w:t>
      </w:r>
      <w:r w:rsidR="00FE0A14" w:rsidRPr="001B41C6">
        <w:rPr>
          <w:rFonts w:ascii="Arial" w:hAnsi="Arial" w:cs="Arial"/>
          <w:sz w:val="24"/>
          <w:szCs w:val="24"/>
        </w:rPr>
        <w:t>(</w:t>
      </w:r>
      <w:r w:rsidR="00FE0A14" w:rsidRPr="00F219EB">
        <w:rPr>
          <w:rFonts w:ascii="Arial" w:hAnsi="Arial" w:cs="Arial"/>
          <w:sz w:val="24"/>
          <w:szCs w:val="24"/>
          <w:u w:val="single"/>
        </w:rPr>
        <w:t xml:space="preserve">Consistência </w:t>
      </w:r>
      <w:r w:rsidR="001B41C6" w:rsidRPr="00F219EB">
        <w:rPr>
          <w:rFonts w:ascii="Arial" w:hAnsi="Arial" w:cs="Arial"/>
          <w:sz w:val="24"/>
          <w:szCs w:val="24"/>
          <w:u w:val="single"/>
        </w:rPr>
        <w:t>Impeditiva</w:t>
      </w:r>
      <w:r w:rsidR="00FE0A14" w:rsidRPr="00F219EB">
        <w:rPr>
          <w:rFonts w:ascii="Arial" w:hAnsi="Arial" w:cs="Arial"/>
          <w:sz w:val="24"/>
          <w:szCs w:val="24"/>
        </w:rPr>
        <w:t xml:space="preserve">) </w:t>
      </w:r>
      <w:r w:rsidR="00FA1628" w:rsidRPr="00F219EB">
        <w:rPr>
          <w:b/>
          <w:i/>
          <w:sz w:val="28"/>
          <w:szCs w:val="28"/>
        </w:rPr>
        <w:t xml:space="preserve">ERRO </w:t>
      </w:r>
      <w:r w:rsidR="002111E4" w:rsidRPr="00F219EB">
        <w:rPr>
          <w:b/>
          <w:i/>
          <w:sz w:val="28"/>
          <w:szCs w:val="28"/>
        </w:rPr>
        <w:t>4293</w:t>
      </w:r>
    </w:p>
    <w:p w14:paraId="57AF3586" w14:textId="77777777" w:rsidR="00FE0A14" w:rsidRPr="00501D7F" w:rsidRDefault="00FE0A14" w:rsidP="00195DF0">
      <w:pPr>
        <w:widowControl w:val="0"/>
        <w:spacing w:line="360" w:lineRule="auto"/>
        <w:jc w:val="both"/>
        <w:rPr>
          <w:rFonts w:ascii="Arial" w:hAnsi="Arial" w:cs="Arial"/>
          <w:i/>
          <w:sz w:val="24"/>
          <w:szCs w:val="24"/>
        </w:rPr>
      </w:pPr>
      <w:r w:rsidRPr="00501D7F">
        <w:rPr>
          <w:rFonts w:ascii="Arial" w:hAnsi="Arial" w:cs="Arial"/>
          <w:b/>
          <w:i/>
          <w:sz w:val="24"/>
          <w:szCs w:val="24"/>
        </w:rPr>
        <w:t>Mensagem</w:t>
      </w:r>
      <w:r w:rsidRPr="00501D7F">
        <w:rPr>
          <w:rFonts w:ascii="Arial" w:hAnsi="Arial" w:cs="Arial"/>
          <w:i/>
          <w:sz w:val="24"/>
          <w:szCs w:val="24"/>
        </w:rPr>
        <w:t xml:space="preserve">: “O valor da Inscrição de RP </w:t>
      </w:r>
      <w:r w:rsidR="00714776">
        <w:rPr>
          <w:rFonts w:ascii="Arial" w:hAnsi="Arial" w:cs="Arial"/>
          <w:i/>
          <w:sz w:val="24"/>
          <w:szCs w:val="24"/>
        </w:rPr>
        <w:t>n</w:t>
      </w:r>
      <w:r w:rsidRPr="00501D7F">
        <w:rPr>
          <w:rFonts w:ascii="Arial" w:hAnsi="Arial" w:cs="Arial"/>
          <w:i/>
          <w:sz w:val="24"/>
          <w:szCs w:val="24"/>
        </w:rPr>
        <w:t xml:space="preserve">ão Processados em Liquidação – Inscrição no Exercício, </w:t>
      </w:r>
      <w:r w:rsidR="00661FEE" w:rsidRPr="00501D7F">
        <w:rPr>
          <w:rFonts w:ascii="Arial" w:hAnsi="Arial" w:cs="Arial"/>
          <w:i/>
          <w:sz w:val="24"/>
          <w:szCs w:val="24"/>
        </w:rPr>
        <w:t>Conta Contábil</w:t>
      </w:r>
      <w:r w:rsidRPr="00501D7F">
        <w:rPr>
          <w:rFonts w:ascii="Arial" w:hAnsi="Arial" w:cs="Arial"/>
          <w:i/>
          <w:sz w:val="24"/>
          <w:szCs w:val="24"/>
        </w:rPr>
        <w:t xml:space="preserve">  631720000, </w:t>
      </w:r>
      <w:r w:rsidR="00661FEE" w:rsidRPr="00501D7F">
        <w:rPr>
          <w:rFonts w:ascii="Arial" w:hAnsi="Arial" w:cs="Arial"/>
          <w:i/>
          <w:sz w:val="24"/>
          <w:szCs w:val="24"/>
        </w:rPr>
        <w:t>Conta Corrente</w:t>
      </w:r>
      <w:r w:rsidRPr="00501D7F">
        <w:rPr>
          <w:rFonts w:ascii="Arial" w:hAnsi="Arial" w:cs="Arial"/>
          <w:i/>
          <w:sz w:val="24"/>
          <w:szCs w:val="24"/>
        </w:rPr>
        <w:t xml:space="preserve"> 18, efetuado no exercício anterior, deve ser  transferido em janeiro do exercício seguinte para </w:t>
      </w:r>
      <w:r w:rsidR="00661FEE" w:rsidRPr="00501D7F">
        <w:rPr>
          <w:rFonts w:ascii="Arial" w:hAnsi="Arial" w:cs="Arial"/>
          <w:i/>
          <w:sz w:val="24"/>
          <w:szCs w:val="24"/>
        </w:rPr>
        <w:t>Conta Contábil</w:t>
      </w:r>
      <w:r w:rsidRPr="00501D7F">
        <w:rPr>
          <w:rFonts w:ascii="Arial" w:hAnsi="Arial" w:cs="Arial"/>
          <w:i/>
          <w:sz w:val="24"/>
          <w:szCs w:val="24"/>
        </w:rPr>
        <w:t xml:space="preserve"> 631200000</w:t>
      </w:r>
      <w:r w:rsidR="00714776">
        <w:rPr>
          <w:rFonts w:ascii="Arial" w:hAnsi="Arial" w:cs="Arial"/>
          <w:i/>
          <w:sz w:val="24"/>
          <w:szCs w:val="24"/>
        </w:rPr>
        <w:t> </w:t>
      </w:r>
      <w:r w:rsidR="00714776">
        <w:rPr>
          <w:rFonts w:ascii="Arial" w:hAnsi="Arial" w:cs="Arial"/>
          <w:i/>
          <w:sz w:val="24"/>
          <w:szCs w:val="24"/>
        </w:rPr>
        <w:noBreakHyphen/>
        <w:t> </w:t>
      </w:r>
      <w:r w:rsidRPr="00501D7F">
        <w:rPr>
          <w:rFonts w:ascii="Arial" w:hAnsi="Arial" w:cs="Arial"/>
          <w:i/>
          <w:sz w:val="24"/>
          <w:szCs w:val="24"/>
        </w:rPr>
        <w:t xml:space="preserve">RP </w:t>
      </w:r>
      <w:r w:rsidR="00714776">
        <w:rPr>
          <w:rFonts w:ascii="Arial" w:hAnsi="Arial" w:cs="Arial"/>
          <w:i/>
          <w:sz w:val="24"/>
          <w:szCs w:val="24"/>
        </w:rPr>
        <w:t>n</w:t>
      </w:r>
      <w:r w:rsidRPr="00501D7F">
        <w:rPr>
          <w:rFonts w:ascii="Arial" w:hAnsi="Arial" w:cs="Arial"/>
          <w:i/>
          <w:sz w:val="24"/>
          <w:szCs w:val="24"/>
        </w:rPr>
        <w:t>ão Processados em Liquidação.”</w:t>
      </w:r>
    </w:p>
    <w:p w14:paraId="77A54C83" w14:textId="77777777" w:rsidR="00FE0A14" w:rsidRDefault="00FE0A14" w:rsidP="00195DF0">
      <w:pPr>
        <w:pStyle w:val="Corpodetexto"/>
        <w:widowControl w:val="0"/>
        <w:spacing w:line="360" w:lineRule="auto"/>
        <w:rPr>
          <w:rFonts w:ascii="Arial" w:hAnsi="Arial" w:cs="Arial"/>
          <w:szCs w:val="24"/>
        </w:rPr>
      </w:pPr>
    </w:p>
    <w:p w14:paraId="1B7540F1" w14:textId="6ECE9975" w:rsidR="00FE0A14" w:rsidRPr="009C5F4B" w:rsidRDefault="00612EA6" w:rsidP="00195DF0">
      <w:pPr>
        <w:widowControl w:val="0"/>
        <w:spacing w:line="360" w:lineRule="auto"/>
        <w:jc w:val="both"/>
        <w:rPr>
          <w:b/>
          <w:i/>
          <w:sz w:val="28"/>
          <w:szCs w:val="28"/>
        </w:rPr>
      </w:pPr>
      <w:r>
        <w:rPr>
          <w:rFonts w:ascii="Arial" w:hAnsi="Arial" w:cs="Arial"/>
          <w:sz w:val="24"/>
          <w:szCs w:val="24"/>
        </w:rPr>
        <w:t>7</w:t>
      </w:r>
      <w:r w:rsidR="00FE0A14" w:rsidRPr="00501D7F">
        <w:rPr>
          <w:rFonts w:ascii="Arial" w:hAnsi="Arial" w:cs="Arial"/>
          <w:sz w:val="24"/>
          <w:szCs w:val="24"/>
        </w:rPr>
        <w:t xml:space="preserve"> </w:t>
      </w:r>
      <w:r w:rsidR="00FE0A14" w:rsidRPr="009C5F4B">
        <w:rPr>
          <w:rFonts w:ascii="Arial" w:hAnsi="Arial" w:cs="Arial"/>
          <w:sz w:val="24"/>
          <w:szCs w:val="24"/>
        </w:rPr>
        <w:t xml:space="preserve">Verificar </w:t>
      </w:r>
      <w:r w:rsidR="00FE0A14" w:rsidRPr="009C5F4B">
        <w:rPr>
          <w:rFonts w:ascii="Arial" w:hAnsi="Arial" w:cs="Arial"/>
          <w:sz w:val="24"/>
          <w:szCs w:val="24"/>
          <w:u w:val="single"/>
        </w:rPr>
        <w:t>no</w:t>
      </w:r>
      <w:r w:rsidR="009E6ADA" w:rsidRPr="009C5F4B">
        <w:rPr>
          <w:rFonts w:ascii="Arial" w:hAnsi="Arial" w:cs="Arial"/>
          <w:sz w:val="24"/>
          <w:szCs w:val="24"/>
          <w:u w:val="single"/>
        </w:rPr>
        <w:t xml:space="preserve"> mês 12</w:t>
      </w:r>
      <w:r w:rsidR="009E6ADA" w:rsidRPr="009C5F4B">
        <w:rPr>
          <w:rFonts w:ascii="Arial" w:hAnsi="Arial" w:cs="Arial"/>
          <w:sz w:val="24"/>
          <w:szCs w:val="24"/>
        </w:rPr>
        <w:t>,</w:t>
      </w:r>
      <w:r w:rsidR="00FE0A14" w:rsidRPr="009C5F4B">
        <w:rPr>
          <w:rFonts w:ascii="Arial" w:hAnsi="Arial" w:cs="Arial"/>
          <w:sz w:val="24"/>
          <w:szCs w:val="24"/>
        </w:rPr>
        <w:t xml:space="preserve"> </w:t>
      </w:r>
      <w:r w:rsidR="00661FEE" w:rsidRPr="009C5F4B">
        <w:rPr>
          <w:rFonts w:ascii="Arial" w:hAnsi="Arial" w:cs="Arial"/>
          <w:sz w:val="24"/>
          <w:szCs w:val="24"/>
        </w:rPr>
        <w:t xml:space="preserve">Conta </w:t>
      </w:r>
      <w:r w:rsidR="00661FEE" w:rsidRPr="00501D7F">
        <w:rPr>
          <w:rFonts w:ascii="Arial" w:hAnsi="Arial" w:cs="Arial"/>
          <w:sz w:val="24"/>
          <w:szCs w:val="24"/>
        </w:rPr>
        <w:t>Corrente</w:t>
      </w:r>
      <w:r w:rsidR="00FE0A14" w:rsidRPr="00501D7F">
        <w:rPr>
          <w:rFonts w:ascii="Arial" w:hAnsi="Arial" w:cs="Arial"/>
          <w:sz w:val="24"/>
          <w:szCs w:val="24"/>
        </w:rPr>
        <w:t xml:space="preserve"> 18, </w:t>
      </w:r>
      <w:r w:rsidR="00661FEE" w:rsidRPr="00501D7F">
        <w:rPr>
          <w:rFonts w:ascii="Arial" w:hAnsi="Arial" w:cs="Arial"/>
          <w:sz w:val="24"/>
          <w:szCs w:val="24"/>
        </w:rPr>
        <w:t>Conta Contábil</w:t>
      </w:r>
      <w:r w:rsidR="00FE0A14" w:rsidRPr="00501D7F">
        <w:rPr>
          <w:rFonts w:ascii="Arial" w:hAnsi="Arial" w:cs="Arial"/>
          <w:sz w:val="24"/>
          <w:szCs w:val="24"/>
        </w:rPr>
        <w:t xml:space="preserve"> 631720000</w:t>
      </w:r>
      <w:r w:rsidR="00714776">
        <w:rPr>
          <w:rFonts w:ascii="Arial" w:hAnsi="Arial" w:cs="Arial"/>
          <w:sz w:val="24"/>
          <w:szCs w:val="24"/>
        </w:rPr>
        <w:t> </w:t>
      </w:r>
      <w:r w:rsidR="00714776">
        <w:rPr>
          <w:rFonts w:ascii="Arial" w:hAnsi="Arial" w:cs="Arial"/>
          <w:sz w:val="24"/>
          <w:szCs w:val="24"/>
        </w:rPr>
        <w:noBreakHyphen/>
        <w:t> </w:t>
      </w:r>
      <w:r w:rsidR="00FE0A14" w:rsidRPr="00501D7F">
        <w:rPr>
          <w:rFonts w:ascii="Arial" w:hAnsi="Arial" w:cs="Arial"/>
          <w:sz w:val="24"/>
          <w:szCs w:val="24"/>
        </w:rPr>
        <w:t xml:space="preserve">RP </w:t>
      </w:r>
      <w:r w:rsidR="00714776">
        <w:rPr>
          <w:rFonts w:ascii="Arial" w:hAnsi="Arial" w:cs="Arial"/>
          <w:sz w:val="24"/>
          <w:szCs w:val="24"/>
        </w:rPr>
        <w:t>n</w:t>
      </w:r>
      <w:r w:rsidR="00FE0A14" w:rsidRPr="00501D7F">
        <w:rPr>
          <w:rFonts w:ascii="Arial" w:hAnsi="Arial" w:cs="Arial"/>
          <w:sz w:val="24"/>
          <w:szCs w:val="24"/>
        </w:rPr>
        <w:t xml:space="preserve">ão Processados em Liquidação - Inscrição no </w:t>
      </w:r>
      <w:r w:rsidR="00FE0A14" w:rsidRPr="006E74BD">
        <w:rPr>
          <w:rFonts w:ascii="Arial" w:hAnsi="Arial" w:cs="Arial"/>
          <w:sz w:val="24"/>
          <w:szCs w:val="24"/>
        </w:rPr>
        <w:t xml:space="preserve">Exercício no BALANCORR.XML, </w:t>
      </w:r>
      <w:r w:rsidR="00FE0A14" w:rsidRPr="00501D7F">
        <w:rPr>
          <w:rFonts w:ascii="Arial" w:hAnsi="Arial" w:cs="Arial"/>
          <w:sz w:val="24"/>
          <w:szCs w:val="24"/>
        </w:rPr>
        <w:t>quando valor informado no campo “Movimento a Crédito” maior que zero, se a chave: (N</w:t>
      </w:r>
      <w:r w:rsidR="00714776">
        <w:rPr>
          <w:rFonts w:ascii="Arial" w:hAnsi="Arial" w:cs="Arial"/>
          <w:sz w:val="24"/>
          <w:szCs w:val="24"/>
        </w:rPr>
        <w:t>úmero</w:t>
      </w:r>
      <w:r w:rsidR="00FE0A14" w:rsidRPr="00501D7F">
        <w:rPr>
          <w:rFonts w:ascii="Arial" w:hAnsi="Arial" w:cs="Arial"/>
          <w:sz w:val="24"/>
          <w:szCs w:val="24"/>
        </w:rPr>
        <w:t xml:space="preserve"> do Empenho/Ano do Empenho) é igual a informada  no </w:t>
      </w:r>
      <w:r w:rsidR="00661FEE" w:rsidRPr="00501D7F">
        <w:rPr>
          <w:rFonts w:ascii="Arial" w:hAnsi="Arial" w:cs="Arial"/>
          <w:sz w:val="24"/>
          <w:szCs w:val="24"/>
        </w:rPr>
        <w:t>Conta Corrente</w:t>
      </w:r>
      <w:r w:rsidR="00FE0A14" w:rsidRPr="00501D7F">
        <w:rPr>
          <w:rFonts w:ascii="Arial" w:hAnsi="Arial" w:cs="Arial"/>
          <w:sz w:val="24"/>
          <w:szCs w:val="24"/>
        </w:rPr>
        <w:t xml:space="preserve"> 09, na </w:t>
      </w:r>
      <w:r w:rsidR="00661FEE" w:rsidRPr="00501D7F">
        <w:rPr>
          <w:rFonts w:ascii="Arial" w:hAnsi="Arial" w:cs="Arial"/>
          <w:sz w:val="24"/>
          <w:szCs w:val="24"/>
        </w:rPr>
        <w:t>Conta Contábil</w:t>
      </w:r>
      <w:r w:rsidR="00FE0A14" w:rsidRPr="00501D7F">
        <w:rPr>
          <w:rFonts w:ascii="Arial" w:hAnsi="Arial" w:cs="Arial"/>
          <w:sz w:val="24"/>
          <w:szCs w:val="24"/>
        </w:rPr>
        <w:t xml:space="preserve"> 522920101</w:t>
      </w:r>
      <w:r w:rsidR="00714776">
        <w:rPr>
          <w:rFonts w:ascii="Arial" w:hAnsi="Arial" w:cs="Arial"/>
          <w:sz w:val="24"/>
          <w:szCs w:val="24"/>
        </w:rPr>
        <w:t> </w:t>
      </w:r>
      <w:r w:rsidR="00714776">
        <w:rPr>
          <w:rFonts w:ascii="Arial" w:hAnsi="Arial" w:cs="Arial"/>
          <w:sz w:val="24"/>
          <w:szCs w:val="24"/>
        </w:rPr>
        <w:noBreakHyphen/>
        <w:t> </w:t>
      </w:r>
      <w:r w:rsidR="00FE0A14" w:rsidRPr="00501D7F">
        <w:rPr>
          <w:rFonts w:ascii="Arial" w:hAnsi="Arial" w:cs="Arial"/>
          <w:sz w:val="24"/>
          <w:szCs w:val="24"/>
        </w:rPr>
        <w:t>Emissão de Empenho no BALANCORR.</w:t>
      </w:r>
      <w:r w:rsidR="00FE0A14" w:rsidRPr="001A2CC0">
        <w:rPr>
          <w:rFonts w:ascii="Arial" w:hAnsi="Arial" w:cs="Arial"/>
          <w:sz w:val="24"/>
          <w:szCs w:val="24"/>
        </w:rPr>
        <w:t>XML</w:t>
      </w:r>
      <w:r w:rsidR="009C5F4B">
        <w:rPr>
          <w:rFonts w:ascii="Arial" w:hAnsi="Arial" w:cs="Arial"/>
          <w:sz w:val="24"/>
          <w:szCs w:val="24"/>
        </w:rPr>
        <w:t xml:space="preserve"> </w:t>
      </w:r>
      <w:r w:rsidR="00FE0A14" w:rsidRPr="001A2CC0">
        <w:rPr>
          <w:rFonts w:ascii="Arial" w:hAnsi="Arial" w:cs="Arial"/>
          <w:sz w:val="24"/>
          <w:szCs w:val="24"/>
        </w:rPr>
        <w:t xml:space="preserve"> para mesma </w:t>
      </w:r>
      <w:r w:rsidR="00FE0A14" w:rsidRPr="00501D7F">
        <w:rPr>
          <w:rFonts w:ascii="Arial" w:hAnsi="Arial" w:cs="Arial"/>
          <w:sz w:val="24"/>
          <w:szCs w:val="24"/>
        </w:rPr>
        <w:t xml:space="preserve">chave, no exercício. </w:t>
      </w:r>
      <w:r w:rsidR="00FE0A14" w:rsidRPr="009E6ADA">
        <w:rPr>
          <w:rFonts w:ascii="Arial" w:hAnsi="Arial" w:cs="Arial"/>
          <w:sz w:val="24"/>
          <w:szCs w:val="24"/>
        </w:rPr>
        <w:t>(</w:t>
      </w:r>
      <w:r w:rsidR="00FE0A14" w:rsidRPr="009E6ADA">
        <w:rPr>
          <w:rFonts w:ascii="Arial" w:hAnsi="Arial" w:cs="Arial"/>
          <w:sz w:val="24"/>
          <w:szCs w:val="24"/>
          <w:u w:val="single"/>
        </w:rPr>
        <w:t xml:space="preserve">Consistência </w:t>
      </w:r>
      <w:r w:rsidR="009E6ADA" w:rsidRPr="009C5F4B">
        <w:rPr>
          <w:rFonts w:ascii="Arial" w:hAnsi="Arial" w:cs="Arial"/>
          <w:sz w:val="24"/>
          <w:szCs w:val="24"/>
          <w:u w:val="single"/>
        </w:rPr>
        <w:t>Impeditiva</w:t>
      </w:r>
      <w:r w:rsidR="00FE0A14" w:rsidRPr="009C5F4B">
        <w:rPr>
          <w:rFonts w:ascii="Arial" w:hAnsi="Arial" w:cs="Arial"/>
          <w:sz w:val="24"/>
          <w:szCs w:val="24"/>
        </w:rPr>
        <w:t xml:space="preserve">) </w:t>
      </w:r>
      <w:r w:rsidR="00B225A4" w:rsidRPr="009C5F4B">
        <w:rPr>
          <w:b/>
          <w:i/>
          <w:sz w:val="28"/>
          <w:szCs w:val="28"/>
        </w:rPr>
        <w:t>ERRO</w:t>
      </w:r>
      <w:r w:rsidR="002334B6" w:rsidRPr="009C5F4B">
        <w:rPr>
          <w:b/>
          <w:i/>
          <w:sz w:val="28"/>
          <w:szCs w:val="28"/>
        </w:rPr>
        <w:t xml:space="preserve"> </w:t>
      </w:r>
      <w:r w:rsidR="00B225A4" w:rsidRPr="009C5F4B">
        <w:rPr>
          <w:b/>
          <w:i/>
          <w:sz w:val="28"/>
          <w:szCs w:val="28"/>
        </w:rPr>
        <w:t xml:space="preserve">4294 </w:t>
      </w:r>
    </w:p>
    <w:p w14:paraId="62DA9AF8" w14:textId="6F542CC5" w:rsidR="00FE0A14" w:rsidRPr="001A2CC0" w:rsidRDefault="00FE0A14" w:rsidP="00195DF0">
      <w:pPr>
        <w:widowControl w:val="0"/>
        <w:spacing w:line="360" w:lineRule="auto"/>
        <w:jc w:val="both"/>
        <w:rPr>
          <w:rFonts w:ascii="Arial" w:hAnsi="Arial" w:cs="Arial"/>
          <w:i/>
          <w:sz w:val="24"/>
          <w:szCs w:val="24"/>
        </w:rPr>
      </w:pPr>
      <w:r w:rsidRPr="00501D7F">
        <w:rPr>
          <w:rFonts w:ascii="Arial" w:hAnsi="Arial" w:cs="Arial"/>
          <w:b/>
          <w:i/>
          <w:sz w:val="24"/>
          <w:szCs w:val="24"/>
        </w:rPr>
        <w:t>Mensagem</w:t>
      </w:r>
      <w:r w:rsidRPr="00501D7F">
        <w:rPr>
          <w:rFonts w:ascii="Arial" w:hAnsi="Arial" w:cs="Arial"/>
          <w:i/>
          <w:sz w:val="24"/>
          <w:szCs w:val="24"/>
        </w:rPr>
        <w:t>:</w:t>
      </w:r>
      <w:r w:rsidRPr="00501D7F">
        <w:rPr>
          <w:rFonts w:ascii="Arial" w:hAnsi="Arial" w:cs="Arial"/>
          <w:b/>
          <w:bCs/>
          <w:i/>
          <w:sz w:val="24"/>
          <w:szCs w:val="24"/>
        </w:rPr>
        <w:t xml:space="preserve"> “</w:t>
      </w:r>
      <w:r w:rsidRPr="00501D7F">
        <w:rPr>
          <w:rFonts w:ascii="Arial" w:hAnsi="Arial" w:cs="Arial"/>
          <w:i/>
          <w:sz w:val="24"/>
          <w:szCs w:val="24"/>
        </w:rPr>
        <w:t>N</w:t>
      </w:r>
      <w:r w:rsidR="00714776">
        <w:rPr>
          <w:rFonts w:ascii="Arial" w:hAnsi="Arial" w:cs="Arial"/>
          <w:i/>
          <w:sz w:val="24"/>
          <w:szCs w:val="24"/>
        </w:rPr>
        <w:t>úmero</w:t>
      </w:r>
      <w:r w:rsidRPr="00501D7F">
        <w:rPr>
          <w:rFonts w:ascii="Arial" w:hAnsi="Arial" w:cs="Arial"/>
          <w:i/>
          <w:sz w:val="24"/>
          <w:szCs w:val="24"/>
        </w:rPr>
        <w:t xml:space="preserve"> do Empenho/Ano do Empenho informado no </w:t>
      </w:r>
      <w:r w:rsidR="00661FEE" w:rsidRPr="00501D7F">
        <w:rPr>
          <w:rFonts w:ascii="Arial" w:hAnsi="Arial" w:cs="Arial"/>
          <w:i/>
          <w:sz w:val="24"/>
          <w:szCs w:val="24"/>
        </w:rPr>
        <w:t>Conta Corrente</w:t>
      </w:r>
      <w:r w:rsidRPr="00501D7F">
        <w:rPr>
          <w:rFonts w:ascii="Arial" w:hAnsi="Arial" w:cs="Arial"/>
          <w:i/>
          <w:sz w:val="24"/>
          <w:szCs w:val="24"/>
        </w:rPr>
        <w:t xml:space="preserve"> 18, </w:t>
      </w:r>
      <w:r w:rsidR="00661FEE" w:rsidRPr="00501D7F">
        <w:rPr>
          <w:rFonts w:ascii="Arial" w:hAnsi="Arial" w:cs="Arial"/>
          <w:i/>
          <w:sz w:val="24"/>
          <w:szCs w:val="24"/>
        </w:rPr>
        <w:t>Conta Contábil</w:t>
      </w:r>
      <w:r w:rsidRPr="00501D7F">
        <w:rPr>
          <w:rFonts w:ascii="Arial" w:hAnsi="Arial" w:cs="Arial"/>
          <w:i/>
          <w:sz w:val="24"/>
          <w:szCs w:val="24"/>
        </w:rPr>
        <w:t xml:space="preserve">  631720000</w:t>
      </w:r>
      <w:r w:rsidR="00714776">
        <w:rPr>
          <w:rFonts w:ascii="Arial" w:hAnsi="Arial" w:cs="Arial"/>
          <w:i/>
          <w:sz w:val="24"/>
          <w:szCs w:val="24"/>
        </w:rPr>
        <w:t> </w:t>
      </w:r>
      <w:r w:rsidR="00714776">
        <w:rPr>
          <w:rFonts w:ascii="Arial" w:hAnsi="Arial" w:cs="Arial"/>
          <w:i/>
          <w:sz w:val="24"/>
          <w:szCs w:val="24"/>
        </w:rPr>
        <w:noBreakHyphen/>
        <w:t> </w:t>
      </w:r>
      <w:r w:rsidRPr="00501D7F">
        <w:rPr>
          <w:rFonts w:ascii="Arial" w:hAnsi="Arial" w:cs="Arial"/>
          <w:i/>
          <w:sz w:val="24"/>
          <w:szCs w:val="24"/>
        </w:rPr>
        <w:t>RP Não Processados em Liquidação</w:t>
      </w:r>
      <w:r w:rsidR="00714776">
        <w:rPr>
          <w:rFonts w:ascii="Arial" w:hAnsi="Arial" w:cs="Arial"/>
          <w:i/>
          <w:sz w:val="24"/>
          <w:szCs w:val="24"/>
        </w:rPr>
        <w:t xml:space="preserve"> – </w:t>
      </w:r>
      <w:r w:rsidRPr="00501D7F">
        <w:rPr>
          <w:rFonts w:ascii="Arial" w:hAnsi="Arial" w:cs="Arial"/>
          <w:i/>
          <w:sz w:val="24"/>
          <w:szCs w:val="24"/>
        </w:rPr>
        <w:t xml:space="preserve">Inscrição no Exercício  inexistente no </w:t>
      </w:r>
      <w:r w:rsidR="00661FEE" w:rsidRPr="00501D7F">
        <w:rPr>
          <w:rFonts w:ascii="Arial" w:hAnsi="Arial" w:cs="Arial"/>
          <w:i/>
          <w:sz w:val="24"/>
          <w:szCs w:val="24"/>
        </w:rPr>
        <w:t>Conta Corrente</w:t>
      </w:r>
      <w:r w:rsidRPr="00501D7F">
        <w:rPr>
          <w:rFonts w:ascii="Arial" w:hAnsi="Arial" w:cs="Arial"/>
          <w:i/>
          <w:sz w:val="24"/>
          <w:szCs w:val="24"/>
        </w:rPr>
        <w:t xml:space="preserve"> 09, na </w:t>
      </w:r>
      <w:r w:rsidR="00661FEE" w:rsidRPr="00501D7F">
        <w:rPr>
          <w:rFonts w:ascii="Arial" w:hAnsi="Arial" w:cs="Arial"/>
          <w:i/>
          <w:sz w:val="24"/>
          <w:szCs w:val="24"/>
        </w:rPr>
        <w:t>Conta Contábil</w:t>
      </w:r>
      <w:r w:rsidRPr="00501D7F">
        <w:rPr>
          <w:rFonts w:ascii="Arial" w:hAnsi="Arial" w:cs="Arial"/>
          <w:i/>
          <w:sz w:val="24"/>
          <w:szCs w:val="24"/>
        </w:rPr>
        <w:t xml:space="preserve"> </w:t>
      </w:r>
      <w:r w:rsidRPr="001A2CC0">
        <w:rPr>
          <w:rFonts w:ascii="Arial" w:hAnsi="Arial" w:cs="Arial"/>
          <w:i/>
          <w:sz w:val="24"/>
          <w:szCs w:val="24"/>
        </w:rPr>
        <w:t>522920101</w:t>
      </w:r>
      <w:r w:rsidR="00A01CF2" w:rsidRPr="001A2CC0">
        <w:rPr>
          <w:rFonts w:ascii="Arial" w:hAnsi="Arial" w:cs="Arial"/>
          <w:i/>
          <w:sz w:val="24"/>
          <w:szCs w:val="24"/>
        </w:rPr>
        <w:t> </w:t>
      </w:r>
      <w:r w:rsidR="00A01CF2" w:rsidRPr="001A2CC0">
        <w:rPr>
          <w:rFonts w:ascii="Arial" w:hAnsi="Arial" w:cs="Arial"/>
          <w:i/>
          <w:sz w:val="24"/>
          <w:szCs w:val="24"/>
        </w:rPr>
        <w:noBreakHyphen/>
        <w:t> </w:t>
      </w:r>
      <w:r w:rsidRPr="001A2CC0">
        <w:rPr>
          <w:rFonts w:ascii="Arial" w:hAnsi="Arial" w:cs="Arial"/>
          <w:i/>
          <w:sz w:val="24"/>
          <w:szCs w:val="24"/>
        </w:rPr>
        <w:t xml:space="preserve">Emissão de Empenho </w:t>
      </w:r>
    </w:p>
    <w:p w14:paraId="77781420" w14:textId="77777777" w:rsidR="00FE0A14" w:rsidRDefault="00FE0A14" w:rsidP="00195DF0">
      <w:pPr>
        <w:widowControl w:val="0"/>
        <w:spacing w:line="360" w:lineRule="auto"/>
        <w:jc w:val="both"/>
        <w:rPr>
          <w:rFonts w:ascii="Arial" w:hAnsi="Arial" w:cs="Arial"/>
        </w:rPr>
      </w:pPr>
    </w:p>
    <w:p w14:paraId="54A90F60" w14:textId="625819A5" w:rsidR="00953161" w:rsidRPr="00145B94" w:rsidRDefault="00612EA6" w:rsidP="00195DF0">
      <w:pPr>
        <w:widowControl w:val="0"/>
        <w:spacing w:line="360" w:lineRule="auto"/>
        <w:jc w:val="both"/>
        <w:rPr>
          <w:b/>
          <w:i/>
          <w:sz w:val="28"/>
          <w:szCs w:val="28"/>
        </w:rPr>
      </w:pPr>
      <w:r>
        <w:rPr>
          <w:rFonts w:ascii="Arial" w:hAnsi="Arial" w:cs="Arial"/>
          <w:sz w:val="24"/>
          <w:szCs w:val="24"/>
        </w:rPr>
        <w:t>8</w:t>
      </w:r>
      <w:r w:rsidR="00953225" w:rsidRPr="00145B94">
        <w:rPr>
          <w:rFonts w:ascii="Arial" w:hAnsi="Arial" w:cs="Arial"/>
          <w:sz w:val="24"/>
          <w:szCs w:val="24"/>
        </w:rPr>
        <w:t xml:space="preserve"> Verificar, no mês </w:t>
      </w:r>
      <w:r w:rsidR="00671267" w:rsidRPr="00145B94">
        <w:rPr>
          <w:rFonts w:ascii="Arial" w:hAnsi="Arial" w:cs="Arial"/>
          <w:sz w:val="24"/>
          <w:szCs w:val="24"/>
        </w:rPr>
        <w:t>12</w:t>
      </w:r>
      <w:r w:rsidR="00953225" w:rsidRPr="00145B94">
        <w:rPr>
          <w:rFonts w:ascii="Arial" w:hAnsi="Arial" w:cs="Arial"/>
          <w:sz w:val="24"/>
          <w:szCs w:val="24"/>
        </w:rPr>
        <w:t>, no Conta Corrente 18, Conta Contábil 631710000 </w:t>
      </w:r>
      <w:r w:rsidR="00953225" w:rsidRPr="00145B94">
        <w:rPr>
          <w:rFonts w:ascii="Arial" w:hAnsi="Arial" w:cs="Arial"/>
          <w:sz w:val="24"/>
          <w:szCs w:val="24"/>
        </w:rPr>
        <w:noBreakHyphen/>
        <w:t> RP não Processados a Liquidar – Inscrição no Exercício, no BALANCORR.XML</w:t>
      </w:r>
      <w:r w:rsidR="00A81625" w:rsidRPr="00145B94">
        <w:rPr>
          <w:rFonts w:ascii="Arial" w:hAnsi="Arial" w:cs="Arial"/>
          <w:sz w:val="24"/>
          <w:szCs w:val="24"/>
        </w:rPr>
        <w:t xml:space="preserve">, </w:t>
      </w:r>
      <w:r w:rsidR="00953225" w:rsidRPr="00145B94">
        <w:rPr>
          <w:rFonts w:ascii="Arial" w:hAnsi="Arial" w:cs="Arial"/>
          <w:sz w:val="24"/>
          <w:szCs w:val="24"/>
        </w:rPr>
        <w:t xml:space="preserve">se </w:t>
      </w:r>
      <w:r w:rsidR="00165628" w:rsidRPr="00145B94">
        <w:rPr>
          <w:rFonts w:ascii="Arial" w:hAnsi="Arial" w:cs="Arial"/>
          <w:sz w:val="24"/>
          <w:szCs w:val="24"/>
        </w:rPr>
        <w:t xml:space="preserve">o valor do Saldo Final </w:t>
      </w:r>
      <w:r w:rsidR="00953225" w:rsidRPr="00145B94">
        <w:rPr>
          <w:rFonts w:ascii="Arial" w:hAnsi="Arial" w:cs="Arial"/>
          <w:sz w:val="24"/>
          <w:szCs w:val="24"/>
        </w:rPr>
        <w:t>é igual a</w:t>
      </w:r>
      <w:r w:rsidR="00165628" w:rsidRPr="00145B94">
        <w:rPr>
          <w:rFonts w:ascii="Arial" w:hAnsi="Arial" w:cs="Arial"/>
          <w:sz w:val="24"/>
          <w:szCs w:val="24"/>
        </w:rPr>
        <w:t xml:space="preserve">o </w:t>
      </w:r>
      <w:r w:rsidR="00671267" w:rsidRPr="00145B94">
        <w:rPr>
          <w:rFonts w:ascii="Arial" w:hAnsi="Arial" w:cs="Arial"/>
          <w:sz w:val="24"/>
          <w:szCs w:val="24"/>
        </w:rPr>
        <w:t>Saldo Final</w:t>
      </w:r>
      <w:r w:rsidR="00165628" w:rsidRPr="00145B94">
        <w:rPr>
          <w:rFonts w:ascii="Arial" w:hAnsi="Arial" w:cs="Arial"/>
          <w:sz w:val="24"/>
          <w:szCs w:val="24"/>
        </w:rPr>
        <w:t xml:space="preserve"> informado</w:t>
      </w:r>
      <w:r w:rsidR="00953225" w:rsidRPr="00145B94">
        <w:rPr>
          <w:rFonts w:ascii="Arial" w:hAnsi="Arial" w:cs="Arial"/>
          <w:sz w:val="24"/>
          <w:szCs w:val="24"/>
        </w:rPr>
        <w:t xml:space="preserve"> no Conta Corrente 14, Conta Contábil  622920101 </w:t>
      </w:r>
      <w:r w:rsidR="00953225" w:rsidRPr="00145B94">
        <w:rPr>
          <w:rFonts w:ascii="Arial" w:hAnsi="Arial" w:cs="Arial"/>
          <w:sz w:val="24"/>
          <w:szCs w:val="24"/>
        </w:rPr>
        <w:noBreakHyphen/>
        <w:t> Empenhos a Liquidar, no BALANCORR.XML</w:t>
      </w:r>
      <w:r w:rsidR="00165628" w:rsidRPr="00145B94">
        <w:rPr>
          <w:rFonts w:ascii="Arial" w:hAnsi="Arial" w:cs="Arial"/>
          <w:sz w:val="24"/>
          <w:szCs w:val="24"/>
        </w:rPr>
        <w:t>, para a chave: (Número do Empenho/Ano do Empenho)</w:t>
      </w:r>
      <w:r w:rsidR="00953225" w:rsidRPr="00145B94">
        <w:rPr>
          <w:rFonts w:ascii="Arial" w:hAnsi="Arial" w:cs="Arial"/>
          <w:sz w:val="24"/>
          <w:szCs w:val="24"/>
        </w:rPr>
        <w:t>. (</w:t>
      </w:r>
      <w:r w:rsidR="00953225" w:rsidRPr="00145B94">
        <w:rPr>
          <w:rFonts w:ascii="Arial" w:hAnsi="Arial" w:cs="Arial"/>
          <w:sz w:val="24"/>
          <w:szCs w:val="24"/>
          <w:u w:val="single"/>
        </w:rPr>
        <w:t>Consistência Impeditiva</w:t>
      </w:r>
      <w:r w:rsidR="00953225" w:rsidRPr="00145B94">
        <w:rPr>
          <w:rFonts w:ascii="Arial" w:hAnsi="Arial" w:cs="Arial"/>
          <w:sz w:val="24"/>
          <w:szCs w:val="24"/>
        </w:rPr>
        <w:t xml:space="preserve">)  </w:t>
      </w:r>
      <w:r w:rsidR="00953161" w:rsidRPr="00145B94">
        <w:rPr>
          <w:b/>
          <w:i/>
          <w:sz w:val="28"/>
          <w:szCs w:val="28"/>
        </w:rPr>
        <w:t xml:space="preserve">ERRO </w:t>
      </w:r>
      <w:r w:rsidR="003E5FC5" w:rsidRPr="00145B94">
        <w:rPr>
          <w:b/>
          <w:i/>
          <w:sz w:val="28"/>
          <w:szCs w:val="28"/>
        </w:rPr>
        <w:t>3282</w:t>
      </w:r>
    </w:p>
    <w:p w14:paraId="74BFCA89" w14:textId="77777777" w:rsidR="00CE3FF6" w:rsidRPr="00145B94" w:rsidRDefault="00953161" w:rsidP="00195DF0">
      <w:pPr>
        <w:widowControl w:val="0"/>
        <w:spacing w:line="360" w:lineRule="auto"/>
        <w:jc w:val="both"/>
        <w:rPr>
          <w:rFonts w:ascii="Arial" w:hAnsi="Arial" w:cs="Arial"/>
          <w:b/>
          <w:i/>
          <w:sz w:val="24"/>
          <w:szCs w:val="24"/>
        </w:rPr>
      </w:pPr>
      <w:r w:rsidRPr="00145B94">
        <w:rPr>
          <w:rFonts w:ascii="Arial" w:hAnsi="Arial" w:cs="Arial"/>
          <w:b/>
          <w:i/>
          <w:sz w:val="24"/>
          <w:szCs w:val="24"/>
        </w:rPr>
        <w:t>Obs. Deve ocorrer o erro na divergência do valor ou na ausência da chave na conta contábil 622920101.</w:t>
      </w:r>
    </w:p>
    <w:p w14:paraId="7CC9E2DA" w14:textId="77777777" w:rsidR="00953225" w:rsidRPr="00145B94" w:rsidRDefault="00953225" w:rsidP="00195DF0">
      <w:pPr>
        <w:widowControl w:val="0"/>
        <w:spacing w:line="360" w:lineRule="auto"/>
        <w:jc w:val="both"/>
        <w:rPr>
          <w:rFonts w:ascii="Arial" w:hAnsi="Arial" w:cs="Arial"/>
          <w:i/>
          <w:sz w:val="24"/>
          <w:szCs w:val="24"/>
        </w:rPr>
      </w:pPr>
      <w:r w:rsidRPr="00145B94">
        <w:rPr>
          <w:rFonts w:ascii="Arial" w:hAnsi="Arial" w:cs="Arial"/>
          <w:b/>
          <w:i/>
          <w:sz w:val="24"/>
          <w:szCs w:val="24"/>
        </w:rPr>
        <w:t>Mensagem:</w:t>
      </w:r>
      <w:r w:rsidRPr="00145B94">
        <w:rPr>
          <w:rFonts w:ascii="Arial" w:hAnsi="Arial" w:cs="Arial"/>
          <w:b/>
          <w:bCs/>
          <w:i/>
          <w:sz w:val="24"/>
          <w:szCs w:val="24"/>
        </w:rPr>
        <w:t xml:space="preserve"> </w:t>
      </w:r>
      <w:r w:rsidR="00953161" w:rsidRPr="00145B94">
        <w:rPr>
          <w:rFonts w:ascii="Arial" w:hAnsi="Arial" w:cs="Arial"/>
          <w:i/>
          <w:sz w:val="24"/>
          <w:szCs w:val="24"/>
        </w:rPr>
        <w:t xml:space="preserve">Saldo final </w:t>
      </w:r>
      <w:r w:rsidR="0094022B" w:rsidRPr="00145B94">
        <w:rPr>
          <w:rFonts w:ascii="Arial" w:hAnsi="Arial" w:cs="Arial"/>
          <w:i/>
          <w:sz w:val="24"/>
          <w:szCs w:val="24"/>
        </w:rPr>
        <w:t>na Conta Contábil 631710000 </w:t>
      </w:r>
      <w:r w:rsidR="0094022B" w:rsidRPr="00145B94">
        <w:rPr>
          <w:rFonts w:ascii="Arial" w:hAnsi="Arial" w:cs="Arial"/>
          <w:i/>
          <w:sz w:val="24"/>
          <w:szCs w:val="24"/>
        </w:rPr>
        <w:noBreakHyphen/>
        <w:t> RP não Processados a Liquidar </w:t>
      </w:r>
      <w:r w:rsidR="0094022B" w:rsidRPr="00145B94">
        <w:rPr>
          <w:rFonts w:ascii="Arial" w:hAnsi="Arial" w:cs="Arial"/>
          <w:i/>
          <w:sz w:val="24"/>
          <w:szCs w:val="24"/>
        </w:rPr>
        <w:noBreakHyphen/>
        <w:t xml:space="preserve"> Inscrição no Exercício </w:t>
      </w:r>
      <w:r w:rsidR="00671267" w:rsidRPr="00145B94">
        <w:rPr>
          <w:rFonts w:ascii="Arial" w:hAnsi="Arial" w:cs="Arial"/>
          <w:i/>
          <w:sz w:val="24"/>
          <w:szCs w:val="24"/>
        </w:rPr>
        <w:t xml:space="preserve">com valor incompatível ou </w:t>
      </w:r>
      <w:r w:rsidRPr="00145B94">
        <w:rPr>
          <w:rFonts w:ascii="Arial" w:hAnsi="Arial" w:cs="Arial"/>
          <w:i/>
          <w:sz w:val="24"/>
          <w:szCs w:val="24"/>
        </w:rPr>
        <w:t>inexistente</w:t>
      </w:r>
      <w:r w:rsidR="00165628" w:rsidRPr="00145B94">
        <w:rPr>
          <w:rFonts w:ascii="Arial" w:hAnsi="Arial" w:cs="Arial"/>
          <w:i/>
          <w:sz w:val="24"/>
          <w:szCs w:val="24"/>
        </w:rPr>
        <w:t xml:space="preserve"> </w:t>
      </w:r>
      <w:r w:rsidRPr="00145B94">
        <w:rPr>
          <w:rFonts w:ascii="Arial" w:hAnsi="Arial" w:cs="Arial"/>
          <w:i/>
          <w:sz w:val="24"/>
          <w:szCs w:val="24"/>
        </w:rPr>
        <w:t>n</w:t>
      </w:r>
      <w:r w:rsidR="0094022B" w:rsidRPr="00145B94">
        <w:rPr>
          <w:rFonts w:ascii="Arial" w:hAnsi="Arial" w:cs="Arial"/>
          <w:i/>
          <w:sz w:val="24"/>
          <w:szCs w:val="24"/>
        </w:rPr>
        <w:t>a Conta Contábil 622920101 </w:t>
      </w:r>
      <w:r w:rsidR="0094022B" w:rsidRPr="00145B94">
        <w:rPr>
          <w:rFonts w:ascii="Arial" w:hAnsi="Arial" w:cs="Arial"/>
          <w:i/>
          <w:sz w:val="24"/>
          <w:szCs w:val="24"/>
        </w:rPr>
        <w:noBreakHyphen/>
        <w:t> Empenhos a Liquidar</w:t>
      </w:r>
      <w:r w:rsidRPr="00145B94">
        <w:rPr>
          <w:rFonts w:ascii="Arial" w:hAnsi="Arial" w:cs="Arial"/>
          <w:i/>
          <w:sz w:val="24"/>
          <w:szCs w:val="24"/>
        </w:rPr>
        <w:t>, para a chave {Número do Empenho/Ano do Empenho}</w:t>
      </w:r>
      <w:r w:rsidR="00047BC4" w:rsidRPr="00145B94">
        <w:rPr>
          <w:rFonts w:ascii="Arial" w:hAnsi="Arial" w:cs="Arial"/>
          <w:i/>
          <w:sz w:val="24"/>
          <w:szCs w:val="24"/>
        </w:rPr>
        <w:t>.</w:t>
      </w:r>
    </w:p>
    <w:p w14:paraId="6810B36A" w14:textId="77777777" w:rsidR="00953225" w:rsidRPr="00B02AEC" w:rsidRDefault="00953225" w:rsidP="00195DF0">
      <w:pPr>
        <w:widowControl w:val="0"/>
        <w:spacing w:line="360" w:lineRule="auto"/>
        <w:jc w:val="both"/>
        <w:rPr>
          <w:rFonts w:ascii="Arial" w:hAnsi="Arial" w:cs="Arial"/>
          <w:i/>
          <w:sz w:val="24"/>
          <w:szCs w:val="24"/>
        </w:rPr>
      </w:pPr>
    </w:p>
    <w:p w14:paraId="63BFCAD6" w14:textId="75F056AB" w:rsidR="00047BC4" w:rsidRPr="00405FB7" w:rsidRDefault="00612EA6" w:rsidP="00195DF0">
      <w:pPr>
        <w:widowControl w:val="0"/>
        <w:spacing w:line="360" w:lineRule="auto"/>
        <w:jc w:val="both"/>
        <w:rPr>
          <w:b/>
          <w:i/>
          <w:sz w:val="28"/>
          <w:szCs w:val="28"/>
        </w:rPr>
      </w:pPr>
      <w:r>
        <w:rPr>
          <w:rFonts w:ascii="Arial" w:hAnsi="Arial" w:cs="Arial"/>
          <w:sz w:val="24"/>
          <w:szCs w:val="24"/>
        </w:rPr>
        <w:t>9</w:t>
      </w:r>
      <w:r w:rsidR="00953225" w:rsidRPr="00405FB7">
        <w:rPr>
          <w:rFonts w:ascii="Arial" w:hAnsi="Arial" w:cs="Arial"/>
          <w:sz w:val="24"/>
          <w:szCs w:val="24"/>
        </w:rPr>
        <w:t xml:space="preserve"> Verificar, no mês </w:t>
      </w:r>
      <w:r w:rsidR="00CE3FF6" w:rsidRPr="00405FB7">
        <w:rPr>
          <w:rFonts w:ascii="Arial" w:hAnsi="Arial" w:cs="Arial"/>
          <w:sz w:val="24"/>
          <w:szCs w:val="24"/>
        </w:rPr>
        <w:t>12</w:t>
      </w:r>
      <w:r w:rsidR="00953225" w:rsidRPr="00405FB7">
        <w:rPr>
          <w:rFonts w:ascii="Arial" w:hAnsi="Arial" w:cs="Arial"/>
          <w:sz w:val="24"/>
          <w:szCs w:val="24"/>
        </w:rPr>
        <w:t xml:space="preserve">, </w:t>
      </w:r>
      <w:r w:rsidR="0094022B" w:rsidRPr="00405FB7">
        <w:rPr>
          <w:rFonts w:ascii="Arial" w:hAnsi="Arial" w:cs="Arial"/>
          <w:sz w:val="24"/>
          <w:szCs w:val="24"/>
        </w:rPr>
        <w:t>no Conta Corrente 18, Conta Contábil  631720000 </w:t>
      </w:r>
      <w:r w:rsidR="0094022B" w:rsidRPr="00405FB7">
        <w:rPr>
          <w:rFonts w:ascii="Arial" w:hAnsi="Arial" w:cs="Arial"/>
          <w:sz w:val="24"/>
          <w:szCs w:val="24"/>
        </w:rPr>
        <w:noBreakHyphen/>
        <w:t> RP não Processados em Liquidação </w:t>
      </w:r>
      <w:r w:rsidR="0094022B" w:rsidRPr="00405FB7">
        <w:rPr>
          <w:rFonts w:ascii="Arial" w:hAnsi="Arial" w:cs="Arial"/>
          <w:sz w:val="24"/>
          <w:szCs w:val="24"/>
        </w:rPr>
        <w:noBreakHyphen/>
        <w:t xml:space="preserve"> Inscrição no Exercício, </w:t>
      </w:r>
      <w:r w:rsidR="00953225" w:rsidRPr="00405FB7">
        <w:rPr>
          <w:rFonts w:ascii="Arial" w:hAnsi="Arial" w:cs="Arial"/>
          <w:sz w:val="24"/>
          <w:szCs w:val="24"/>
        </w:rPr>
        <w:t>no BALANCORR.XML</w:t>
      </w:r>
      <w:r w:rsidR="002F3BF0" w:rsidRPr="00405FB7">
        <w:rPr>
          <w:rFonts w:ascii="Arial" w:hAnsi="Arial" w:cs="Arial"/>
          <w:sz w:val="24"/>
          <w:szCs w:val="24"/>
        </w:rPr>
        <w:t xml:space="preserve">, </w:t>
      </w:r>
      <w:r w:rsidR="00953225" w:rsidRPr="00405FB7">
        <w:rPr>
          <w:rFonts w:ascii="Arial" w:hAnsi="Arial" w:cs="Arial"/>
          <w:sz w:val="24"/>
          <w:szCs w:val="24"/>
        </w:rPr>
        <w:t xml:space="preserve">se </w:t>
      </w:r>
      <w:r w:rsidR="00165628" w:rsidRPr="00405FB7">
        <w:rPr>
          <w:rFonts w:ascii="Arial" w:hAnsi="Arial" w:cs="Arial"/>
          <w:sz w:val="24"/>
          <w:szCs w:val="24"/>
        </w:rPr>
        <w:t xml:space="preserve">o valor do Saldo Final </w:t>
      </w:r>
      <w:r w:rsidR="00953225" w:rsidRPr="00405FB7">
        <w:rPr>
          <w:rFonts w:ascii="Arial" w:hAnsi="Arial" w:cs="Arial"/>
          <w:sz w:val="24"/>
          <w:szCs w:val="24"/>
        </w:rPr>
        <w:t>é igual a</w:t>
      </w:r>
      <w:r w:rsidR="00165628" w:rsidRPr="00405FB7">
        <w:rPr>
          <w:rFonts w:ascii="Arial" w:hAnsi="Arial" w:cs="Arial"/>
          <w:sz w:val="24"/>
          <w:szCs w:val="24"/>
        </w:rPr>
        <w:t xml:space="preserve">o </w:t>
      </w:r>
      <w:r w:rsidR="00CE3FF6" w:rsidRPr="00405FB7">
        <w:rPr>
          <w:rFonts w:ascii="Arial" w:hAnsi="Arial" w:cs="Arial"/>
          <w:sz w:val="24"/>
          <w:szCs w:val="24"/>
        </w:rPr>
        <w:t>Saldo Final</w:t>
      </w:r>
      <w:r w:rsidR="00165628" w:rsidRPr="00405FB7">
        <w:rPr>
          <w:rFonts w:ascii="Arial" w:hAnsi="Arial" w:cs="Arial"/>
          <w:sz w:val="24"/>
          <w:szCs w:val="24"/>
        </w:rPr>
        <w:t xml:space="preserve"> informado</w:t>
      </w:r>
      <w:r w:rsidR="00953225" w:rsidRPr="00405FB7">
        <w:rPr>
          <w:rFonts w:ascii="Arial" w:hAnsi="Arial" w:cs="Arial"/>
          <w:sz w:val="24"/>
          <w:szCs w:val="24"/>
        </w:rPr>
        <w:t xml:space="preserve"> </w:t>
      </w:r>
      <w:r w:rsidR="0094022B" w:rsidRPr="00405FB7">
        <w:rPr>
          <w:rFonts w:ascii="Arial" w:hAnsi="Arial" w:cs="Arial"/>
          <w:sz w:val="24"/>
          <w:szCs w:val="24"/>
        </w:rPr>
        <w:t>no Conta Corrente 14, Conta Contábil  622920102 </w:t>
      </w:r>
      <w:r w:rsidR="0094022B" w:rsidRPr="00405FB7">
        <w:rPr>
          <w:rFonts w:ascii="Arial" w:hAnsi="Arial" w:cs="Arial"/>
          <w:sz w:val="24"/>
          <w:szCs w:val="24"/>
        </w:rPr>
        <w:noBreakHyphen/>
        <w:t> Empenhos em Liquidação</w:t>
      </w:r>
      <w:r w:rsidR="00953225" w:rsidRPr="00405FB7">
        <w:rPr>
          <w:rFonts w:ascii="Arial" w:hAnsi="Arial" w:cs="Arial"/>
          <w:sz w:val="24"/>
          <w:szCs w:val="24"/>
        </w:rPr>
        <w:t>, no BALANCORR.XML</w:t>
      </w:r>
      <w:r w:rsidR="00165628" w:rsidRPr="00405FB7">
        <w:rPr>
          <w:rFonts w:ascii="Arial" w:hAnsi="Arial" w:cs="Arial"/>
          <w:sz w:val="24"/>
          <w:szCs w:val="24"/>
        </w:rPr>
        <w:t>, para a chave: (Número do Empenho/Ano do Empenho)</w:t>
      </w:r>
      <w:r w:rsidR="00953225" w:rsidRPr="00405FB7">
        <w:rPr>
          <w:rFonts w:ascii="Arial" w:hAnsi="Arial" w:cs="Arial"/>
          <w:sz w:val="24"/>
          <w:szCs w:val="24"/>
        </w:rPr>
        <w:t>. (</w:t>
      </w:r>
      <w:r w:rsidR="00953225" w:rsidRPr="00405FB7">
        <w:rPr>
          <w:rFonts w:ascii="Arial" w:hAnsi="Arial" w:cs="Arial"/>
          <w:sz w:val="24"/>
          <w:szCs w:val="24"/>
          <w:u w:val="single"/>
        </w:rPr>
        <w:t>Consistência Impeditiva</w:t>
      </w:r>
      <w:r w:rsidR="00953225" w:rsidRPr="00405FB7">
        <w:rPr>
          <w:rFonts w:ascii="Arial" w:hAnsi="Arial" w:cs="Arial"/>
          <w:sz w:val="24"/>
          <w:szCs w:val="24"/>
        </w:rPr>
        <w:t xml:space="preserve">)  </w:t>
      </w:r>
      <w:r w:rsidR="00047BC4" w:rsidRPr="00405FB7">
        <w:rPr>
          <w:b/>
          <w:i/>
          <w:sz w:val="28"/>
          <w:szCs w:val="28"/>
        </w:rPr>
        <w:t xml:space="preserve">ERRO </w:t>
      </w:r>
      <w:r w:rsidR="00B36AEC" w:rsidRPr="00405FB7">
        <w:rPr>
          <w:b/>
          <w:i/>
          <w:sz w:val="28"/>
          <w:szCs w:val="28"/>
        </w:rPr>
        <w:t>3283</w:t>
      </w:r>
    </w:p>
    <w:p w14:paraId="4FD57212" w14:textId="77777777" w:rsidR="00CE3FF6" w:rsidRPr="00405FB7" w:rsidRDefault="00047BC4" w:rsidP="00195DF0">
      <w:pPr>
        <w:widowControl w:val="0"/>
        <w:spacing w:line="360" w:lineRule="auto"/>
        <w:jc w:val="both"/>
        <w:rPr>
          <w:rFonts w:ascii="Arial" w:hAnsi="Arial" w:cs="Arial"/>
          <w:b/>
          <w:i/>
          <w:sz w:val="24"/>
          <w:szCs w:val="24"/>
        </w:rPr>
      </w:pPr>
      <w:r w:rsidRPr="00405FB7">
        <w:rPr>
          <w:rFonts w:ascii="Arial" w:hAnsi="Arial" w:cs="Arial"/>
          <w:b/>
          <w:i/>
          <w:sz w:val="24"/>
          <w:szCs w:val="24"/>
        </w:rPr>
        <w:t>Obs. Deve ocorrer o erro na divergência do valor ou na ausência da chave na conta contábil 622920102.</w:t>
      </w:r>
    </w:p>
    <w:p w14:paraId="4A85FFD2" w14:textId="77777777" w:rsidR="00953225" w:rsidRPr="00405FB7" w:rsidRDefault="00953225" w:rsidP="00195DF0">
      <w:pPr>
        <w:widowControl w:val="0"/>
        <w:spacing w:line="360" w:lineRule="auto"/>
        <w:jc w:val="both"/>
        <w:rPr>
          <w:rFonts w:ascii="Arial" w:hAnsi="Arial" w:cs="Arial"/>
          <w:i/>
          <w:sz w:val="24"/>
          <w:szCs w:val="24"/>
        </w:rPr>
      </w:pPr>
      <w:r w:rsidRPr="00405FB7">
        <w:rPr>
          <w:rFonts w:ascii="Arial" w:hAnsi="Arial" w:cs="Arial"/>
          <w:b/>
          <w:i/>
          <w:sz w:val="24"/>
          <w:szCs w:val="24"/>
        </w:rPr>
        <w:t>Mensagem:</w:t>
      </w:r>
      <w:r w:rsidRPr="00405FB7">
        <w:rPr>
          <w:rFonts w:ascii="Arial" w:hAnsi="Arial" w:cs="Arial"/>
          <w:b/>
          <w:bCs/>
          <w:i/>
          <w:sz w:val="24"/>
          <w:szCs w:val="24"/>
        </w:rPr>
        <w:t xml:space="preserve"> </w:t>
      </w:r>
      <w:r w:rsidR="00047BC4" w:rsidRPr="00405FB7">
        <w:rPr>
          <w:rFonts w:ascii="Arial" w:hAnsi="Arial" w:cs="Arial"/>
          <w:i/>
          <w:sz w:val="24"/>
          <w:szCs w:val="24"/>
        </w:rPr>
        <w:t xml:space="preserve">Saldo final </w:t>
      </w:r>
      <w:r w:rsidR="0094022B" w:rsidRPr="00405FB7">
        <w:rPr>
          <w:rFonts w:ascii="Arial" w:hAnsi="Arial" w:cs="Arial"/>
          <w:i/>
          <w:sz w:val="24"/>
          <w:szCs w:val="24"/>
        </w:rPr>
        <w:t>na Conta Contábil 631720000 </w:t>
      </w:r>
      <w:r w:rsidR="0094022B" w:rsidRPr="00405FB7">
        <w:rPr>
          <w:rFonts w:ascii="Arial" w:hAnsi="Arial" w:cs="Arial"/>
          <w:i/>
          <w:sz w:val="24"/>
          <w:szCs w:val="24"/>
        </w:rPr>
        <w:noBreakHyphen/>
        <w:t> RP não Processados em Liquidação </w:t>
      </w:r>
      <w:r w:rsidR="0094022B" w:rsidRPr="00405FB7">
        <w:rPr>
          <w:rFonts w:ascii="Arial" w:hAnsi="Arial" w:cs="Arial"/>
          <w:i/>
          <w:sz w:val="24"/>
          <w:szCs w:val="24"/>
        </w:rPr>
        <w:noBreakHyphen/>
        <w:t xml:space="preserve"> Inscrição no Exercício </w:t>
      </w:r>
      <w:r w:rsidR="00CE3FF6" w:rsidRPr="00405FB7">
        <w:rPr>
          <w:rFonts w:ascii="Arial" w:hAnsi="Arial" w:cs="Arial"/>
          <w:i/>
          <w:sz w:val="24"/>
          <w:szCs w:val="24"/>
        </w:rPr>
        <w:t xml:space="preserve">com valor incompatível ou </w:t>
      </w:r>
      <w:r w:rsidRPr="00405FB7">
        <w:rPr>
          <w:rFonts w:ascii="Arial" w:hAnsi="Arial" w:cs="Arial"/>
          <w:i/>
          <w:sz w:val="24"/>
          <w:szCs w:val="24"/>
        </w:rPr>
        <w:t>inexistente</w:t>
      </w:r>
      <w:r w:rsidR="00AB607D" w:rsidRPr="00405FB7">
        <w:rPr>
          <w:rFonts w:ascii="Arial" w:hAnsi="Arial" w:cs="Arial"/>
          <w:i/>
          <w:sz w:val="24"/>
          <w:szCs w:val="24"/>
        </w:rPr>
        <w:t xml:space="preserve"> </w:t>
      </w:r>
      <w:r w:rsidRPr="00405FB7">
        <w:rPr>
          <w:rFonts w:ascii="Arial" w:hAnsi="Arial" w:cs="Arial"/>
          <w:i/>
          <w:sz w:val="24"/>
          <w:szCs w:val="24"/>
        </w:rPr>
        <w:t>n</w:t>
      </w:r>
      <w:r w:rsidR="0094022B" w:rsidRPr="00405FB7">
        <w:rPr>
          <w:rFonts w:ascii="Arial" w:hAnsi="Arial" w:cs="Arial"/>
          <w:i/>
          <w:sz w:val="24"/>
          <w:szCs w:val="24"/>
        </w:rPr>
        <w:t>a Conta Contábil 622920102 </w:t>
      </w:r>
      <w:r w:rsidR="0094022B" w:rsidRPr="00405FB7">
        <w:rPr>
          <w:rFonts w:ascii="Arial" w:hAnsi="Arial" w:cs="Arial"/>
          <w:i/>
          <w:sz w:val="24"/>
          <w:szCs w:val="24"/>
        </w:rPr>
        <w:noBreakHyphen/>
        <w:t> Empenhos em Liquidação</w:t>
      </w:r>
      <w:r w:rsidRPr="00405FB7">
        <w:rPr>
          <w:rFonts w:ascii="Arial" w:hAnsi="Arial" w:cs="Arial"/>
          <w:i/>
          <w:sz w:val="24"/>
          <w:szCs w:val="24"/>
        </w:rPr>
        <w:t>, para a chave {Número do Empenho/Ano do Empenho}</w:t>
      </w:r>
      <w:r w:rsidR="00047BC4" w:rsidRPr="00405FB7">
        <w:rPr>
          <w:rFonts w:ascii="Arial" w:hAnsi="Arial" w:cs="Arial"/>
          <w:i/>
          <w:sz w:val="24"/>
          <w:szCs w:val="24"/>
        </w:rPr>
        <w:t>.</w:t>
      </w:r>
    </w:p>
    <w:p w14:paraId="11B3E89E" w14:textId="77777777" w:rsidR="00953225" w:rsidRDefault="00953225" w:rsidP="00195DF0">
      <w:pPr>
        <w:widowControl w:val="0"/>
        <w:spacing w:line="360" w:lineRule="auto"/>
        <w:jc w:val="both"/>
        <w:rPr>
          <w:rFonts w:ascii="Arial" w:hAnsi="Arial" w:cs="Arial"/>
        </w:rPr>
      </w:pPr>
    </w:p>
    <w:p w14:paraId="75933704" w14:textId="3D1C50BF" w:rsidR="00AE0C65" w:rsidRPr="007A2963" w:rsidRDefault="00612EA6" w:rsidP="00195DF0">
      <w:pPr>
        <w:widowControl w:val="0"/>
        <w:spacing w:line="360" w:lineRule="auto"/>
        <w:jc w:val="both"/>
        <w:rPr>
          <w:b/>
          <w:i/>
        </w:rPr>
      </w:pPr>
      <w:r>
        <w:rPr>
          <w:rFonts w:ascii="Arial" w:hAnsi="Arial" w:cs="Arial"/>
          <w:sz w:val="24"/>
          <w:szCs w:val="24"/>
        </w:rPr>
        <w:lastRenderedPageBreak/>
        <w:t>10</w:t>
      </w:r>
      <w:r w:rsidR="00AE0C65" w:rsidRPr="005C0848">
        <w:rPr>
          <w:rFonts w:ascii="Arial" w:hAnsi="Arial" w:cs="Arial"/>
          <w:sz w:val="24"/>
          <w:szCs w:val="24"/>
        </w:rPr>
        <w:t xml:space="preserve"> Verificar</w:t>
      </w:r>
      <w:r w:rsidR="004416E4" w:rsidRPr="005C0848">
        <w:rPr>
          <w:rFonts w:ascii="Arial" w:hAnsi="Arial" w:cs="Arial"/>
          <w:sz w:val="24"/>
          <w:szCs w:val="24"/>
        </w:rPr>
        <w:t xml:space="preserve">, </w:t>
      </w:r>
      <w:r w:rsidR="00AE0C65" w:rsidRPr="005C0848">
        <w:rPr>
          <w:rFonts w:ascii="Arial" w:hAnsi="Arial" w:cs="Arial"/>
          <w:sz w:val="24"/>
          <w:szCs w:val="24"/>
        </w:rPr>
        <w:t xml:space="preserve"> </w:t>
      </w:r>
      <w:r w:rsidR="004416E4" w:rsidRPr="005C0848">
        <w:rPr>
          <w:rFonts w:ascii="Arial" w:hAnsi="Arial" w:cs="Arial"/>
          <w:sz w:val="24"/>
          <w:szCs w:val="24"/>
        </w:rPr>
        <w:t>no BALANCORR.XML</w:t>
      </w:r>
      <w:r w:rsidR="006C4733" w:rsidRPr="005C0848">
        <w:rPr>
          <w:rFonts w:ascii="Arial" w:hAnsi="Arial" w:cs="Arial"/>
          <w:sz w:val="24"/>
          <w:szCs w:val="24"/>
        </w:rPr>
        <w:t xml:space="preserve"> </w:t>
      </w:r>
      <w:r w:rsidR="006C4733" w:rsidRPr="005C0848">
        <w:rPr>
          <w:rFonts w:ascii="Arial" w:hAnsi="Arial" w:cs="Arial"/>
          <w:sz w:val="24"/>
          <w:szCs w:val="24"/>
          <w:u w:val="single"/>
        </w:rPr>
        <w:t>d</w:t>
      </w:r>
      <w:r w:rsidR="004416E4" w:rsidRPr="005C0848">
        <w:rPr>
          <w:rFonts w:ascii="Arial" w:hAnsi="Arial" w:cs="Arial"/>
          <w:sz w:val="24"/>
          <w:szCs w:val="24"/>
          <w:u w:val="single"/>
        </w:rPr>
        <w:t xml:space="preserve">o </w:t>
      </w:r>
      <w:r w:rsidR="004416E4" w:rsidRPr="00D12735">
        <w:rPr>
          <w:rFonts w:ascii="Arial" w:hAnsi="Arial" w:cs="Arial"/>
          <w:sz w:val="24"/>
          <w:szCs w:val="24"/>
          <w:u w:val="single"/>
        </w:rPr>
        <w:t xml:space="preserve">mês </w:t>
      </w:r>
      <w:r w:rsidR="005C0848" w:rsidRPr="00D12735">
        <w:rPr>
          <w:rFonts w:ascii="Arial" w:hAnsi="Arial" w:cs="Arial"/>
          <w:sz w:val="24"/>
          <w:szCs w:val="24"/>
          <w:u w:val="single"/>
        </w:rPr>
        <w:t>doze</w:t>
      </w:r>
      <w:r w:rsidR="004416E4" w:rsidRPr="00D12735">
        <w:rPr>
          <w:rFonts w:ascii="Arial" w:hAnsi="Arial" w:cs="Arial"/>
          <w:sz w:val="24"/>
          <w:szCs w:val="24"/>
          <w:u w:val="single"/>
        </w:rPr>
        <w:t>,</w:t>
      </w:r>
      <w:r w:rsidR="004416E4" w:rsidRPr="00D12735">
        <w:rPr>
          <w:rFonts w:ascii="Arial" w:hAnsi="Arial" w:cs="Arial"/>
          <w:sz w:val="24"/>
          <w:szCs w:val="24"/>
        </w:rPr>
        <w:t xml:space="preserve"> </w:t>
      </w:r>
      <w:r w:rsidR="00AE0C65" w:rsidRPr="005C0848">
        <w:rPr>
          <w:rFonts w:ascii="Arial" w:hAnsi="Arial" w:cs="Arial"/>
          <w:sz w:val="24"/>
          <w:szCs w:val="24"/>
        </w:rPr>
        <w:t>no Conta Corrente 18, Conta Contábil  531700000 </w:t>
      </w:r>
      <w:r w:rsidR="00AE0C65" w:rsidRPr="005C0848">
        <w:rPr>
          <w:rFonts w:ascii="Arial" w:hAnsi="Arial" w:cs="Arial"/>
          <w:sz w:val="24"/>
          <w:szCs w:val="24"/>
        </w:rPr>
        <w:noBreakHyphen/>
        <w:t xml:space="preserve"> Restos a Pagar não Processados </w:t>
      </w:r>
      <w:r w:rsidR="00234C6D" w:rsidRPr="005C0848">
        <w:rPr>
          <w:rFonts w:ascii="Arial" w:hAnsi="Arial" w:cs="Arial"/>
          <w:sz w:val="24"/>
          <w:szCs w:val="24"/>
        </w:rPr>
        <w:t xml:space="preserve">- </w:t>
      </w:r>
      <w:r w:rsidR="00AE0C65" w:rsidRPr="005C0848">
        <w:rPr>
          <w:rFonts w:ascii="Arial" w:hAnsi="Arial" w:cs="Arial"/>
          <w:sz w:val="24"/>
          <w:szCs w:val="24"/>
        </w:rPr>
        <w:t>Inscrição no Exercício</w:t>
      </w:r>
      <w:r w:rsidR="00234C6D" w:rsidRPr="005C0848">
        <w:rPr>
          <w:rFonts w:ascii="Arial" w:hAnsi="Arial" w:cs="Arial"/>
          <w:sz w:val="24"/>
          <w:szCs w:val="24"/>
        </w:rPr>
        <w:t>,</w:t>
      </w:r>
      <w:r w:rsidR="00AE0C65" w:rsidRPr="005C0848">
        <w:rPr>
          <w:rFonts w:ascii="Arial" w:hAnsi="Arial" w:cs="Arial"/>
          <w:sz w:val="24"/>
          <w:szCs w:val="24"/>
        </w:rPr>
        <w:t xml:space="preserve"> se a chave</w:t>
      </w:r>
      <w:r w:rsidR="004416E4" w:rsidRPr="005C0848">
        <w:rPr>
          <w:rFonts w:ascii="Arial" w:hAnsi="Arial" w:cs="Arial"/>
          <w:sz w:val="24"/>
          <w:szCs w:val="24"/>
        </w:rPr>
        <w:t xml:space="preserve"> “</w:t>
      </w:r>
      <w:r w:rsidR="008F442A" w:rsidRPr="003E5FC4">
        <w:rPr>
          <w:rFonts w:ascii="Arial" w:hAnsi="Arial" w:cs="Arial"/>
          <w:sz w:val="24"/>
          <w:szCs w:val="24"/>
        </w:rPr>
        <w:t>NúmeroEmpenho/</w:t>
      </w:r>
      <w:r w:rsidR="008F442A" w:rsidRPr="008F442A">
        <w:rPr>
          <w:rFonts w:ascii="Arial" w:hAnsi="Arial" w:cs="Arial"/>
          <w:sz w:val="24"/>
          <w:szCs w:val="24"/>
        </w:rPr>
        <w:t>AnoEmpenho/CodigoGrupoFonteDestinacaoRecursos/CodigoEspecificacaoFontesDestinacoesRecursos/</w:t>
      </w:r>
      <w:r w:rsidR="008F442A" w:rsidRPr="007A2963">
        <w:rPr>
          <w:rFonts w:ascii="Arial" w:hAnsi="Arial" w:cs="Arial"/>
          <w:sz w:val="24"/>
          <w:szCs w:val="24"/>
        </w:rPr>
        <w:t>CodigoDetalhamentoFontesDestinacoesRecursos</w:t>
      </w:r>
      <w:r w:rsidR="008D751F" w:rsidRPr="007A2963">
        <w:rPr>
          <w:rFonts w:ascii="Arial" w:hAnsi="Arial" w:cs="Arial"/>
          <w:sz w:val="24"/>
          <w:szCs w:val="24"/>
        </w:rPr>
        <w:t>/CodigoComplementoFontesDestinacoesRecursos</w:t>
      </w:r>
      <w:r w:rsidR="004416E4" w:rsidRPr="007A2963">
        <w:rPr>
          <w:rFonts w:ascii="Arial" w:hAnsi="Arial" w:cs="Arial"/>
          <w:sz w:val="24"/>
          <w:szCs w:val="24"/>
        </w:rPr>
        <w:t xml:space="preserve">” </w:t>
      </w:r>
      <w:r w:rsidR="00AE0C65" w:rsidRPr="007A2963">
        <w:rPr>
          <w:rFonts w:ascii="Arial" w:hAnsi="Arial" w:cs="Arial"/>
          <w:sz w:val="24"/>
          <w:szCs w:val="24"/>
        </w:rPr>
        <w:t xml:space="preserve"> </w:t>
      </w:r>
      <w:r w:rsidR="004416E4" w:rsidRPr="007A2963">
        <w:rPr>
          <w:rFonts w:ascii="Arial" w:hAnsi="Arial" w:cs="Arial"/>
          <w:sz w:val="24"/>
          <w:szCs w:val="24"/>
        </w:rPr>
        <w:t>existe</w:t>
      </w:r>
      <w:r w:rsidR="00AE0C65" w:rsidRPr="007A2963">
        <w:rPr>
          <w:rFonts w:ascii="Arial" w:hAnsi="Arial" w:cs="Arial"/>
          <w:sz w:val="24"/>
          <w:szCs w:val="24"/>
        </w:rPr>
        <w:t xml:space="preserve"> no Conta Corrente 09, </w:t>
      </w:r>
      <w:r w:rsidR="00AE0C65" w:rsidRPr="005C0848">
        <w:rPr>
          <w:rFonts w:ascii="Arial" w:hAnsi="Arial" w:cs="Arial"/>
          <w:sz w:val="24"/>
          <w:szCs w:val="24"/>
        </w:rPr>
        <w:t>na conta 522920101 </w:t>
      </w:r>
      <w:r w:rsidR="00AE0C65" w:rsidRPr="005C0848">
        <w:rPr>
          <w:rFonts w:ascii="Arial" w:hAnsi="Arial" w:cs="Arial"/>
          <w:sz w:val="24"/>
          <w:szCs w:val="24"/>
        </w:rPr>
        <w:noBreakHyphen/>
        <w:t> Emissão de Empenho</w:t>
      </w:r>
      <w:r w:rsidR="0064244B" w:rsidRPr="005C0848">
        <w:rPr>
          <w:rFonts w:ascii="Arial" w:hAnsi="Arial" w:cs="Arial"/>
          <w:sz w:val="24"/>
          <w:szCs w:val="24"/>
        </w:rPr>
        <w:t>,</w:t>
      </w:r>
      <w:r w:rsidR="00AE0C65" w:rsidRPr="005C0848">
        <w:rPr>
          <w:rFonts w:ascii="Arial" w:hAnsi="Arial" w:cs="Arial"/>
          <w:sz w:val="24"/>
          <w:szCs w:val="24"/>
        </w:rPr>
        <w:t xml:space="preserve"> no BALANCORR.XML</w:t>
      </w:r>
      <w:r w:rsidR="00234C6D" w:rsidRPr="005C0848">
        <w:rPr>
          <w:rFonts w:ascii="Arial" w:hAnsi="Arial" w:cs="Arial"/>
          <w:sz w:val="24"/>
          <w:szCs w:val="24"/>
        </w:rPr>
        <w:t>,</w:t>
      </w:r>
      <w:r w:rsidR="00AE0C65" w:rsidRPr="005C0848">
        <w:rPr>
          <w:rFonts w:ascii="Arial" w:hAnsi="Arial" w:cs="Arial"/>
          <w:sz w:val="24"/>
          <w:szCs w:val="24"/>
        </w:rPr>
        <w:t xml:space="preserve"> </w:t>
      </w:r>
      <w:r w:rsidR="00AE0C65" w:rsidRPr="005C0848">
        <w:rPr>
          <w:rFonts w:ascii="Arial" w:hAnsi="Arial" w:cs="Arial"/>
          <w:sz w:val="24"/>
          <w:szCs w:val="24"/>
          <w:u w:val="single"/>
        </w:rPr>
        <w:t>no exercício</w:t>
      </w:r>
      <w:r w:rsidR="00AE0C65" w:rsidRPr="005C0848">
        <w:rPr>
          <w:rFonts w:ascii="Arial" w:hAnsi="Arial" w:cs="Arial"/>
          <w:sz w:val="24"/>
          <w:szCs w:val="24"/>
        </w:rPr>
        <w:t>. (</w:t>
      </w:r>
      <w:r w:rsidR="00AE0C65" w:rsidRPr="005C0848">
        <w:rPr>
          <w:rFonts w:ascii="Arial" w:hAnsi="Arial" w:cs="Arial"/>
          <w:sz w:val="24"/>
          <w:szCs w:val="24"/>
          <w:u w:val="single"/>
        </w:rPr>
        <w:t xml:space="preserve">Consistência </w:t>
      </w:r>
      <w:r w:rsidR="00544F0D" w:rsidRPr="00D12735">
        <w:rPr>
          <w:rFonts w:ascii="Arial" w:hAnsi="Arial" w:cs="Arial"/>
          <w:sz w:val="24"/>
          <w:szCs w:val="24"/>
          <w:u w:val="single"/>
        </w:rPr>
        <w:t>Impeditiva</w:t>
      </w:r>
      <w:r w:rsidR="00AE0C65" w:rsidRPr="00D12735">
        <w:rPr>
          <w:rFonts w:ascii="Arial" w:hAnsi="Arial" w:cs="Arial"/>
          <w:sz w:val="24"/>
          <w:szCs w:val="24"/>
        </w:rPr>
        <w:t xml:space="preserve">) </w:t>
      </w:r>
      <w:r w:rsidR="008D751F" w:rsidRPr="007A2963">
        <w:rPr>
          <w:b/>
          <w:i/>
          <w:sz w:val="28"/>
          <w:szCs w:val="28"/>
        </w:rPr>
        <w:t xml:space="preserve">ERRO </w:t>
      </w:r>
      <w:r w:rsidR="00457573" w:rsidRPr="007A2963">
        <w:rPr>
          <w:b/>
          <w:i/>
          <w:sz w:val="28"/>
          <w:szCs w:val="28"/>
        </w:rPr>
        <w:t>4295</w:t>
      </w:r>
    </w:p>
    <w:p w14:paraId="2BB27B2E" w14:textId="77777777" w:rsidR="00234C6D" w:rsidRPr="005C0848" w:rsidRDefault="00AE0C65" w:rsidP="00195DF0">
      <w:pPr>
        <w:widowControl w:val="0"/>
        <w:spacing w:line="360" w:lineRule="auto"/>
        <w:jc w:val="both"/>
        <w:rPr>
          <w:rFonts w:ascii="Arial" w:hAnsi="Arial" w:cs="Arial"/>
          <w:i/>
          <w:sz w:val="24"/>
          <w:szCs w:val="24"/>
        </w:rPr>
      </w:pPr>
      <w:r w:rsidRPr="005C0848">
        <w:rPr>
          <w:rFonts w:ascii="Arial" w:hAnsi="Arial" w:cs="Arial"/>
          <w:b/>
          <w:i/>
          <w:sz w:val="24"/>
          <w:szCs w:val="24"/>
        </w:rPr>
        <w:t>Mensagem:</w:t>
      </w:r>
      <w:r w:rsidRPr="005C0848">
        <w:rPr>
          <w:rFonts w:ascii="Arial" w:hAnsi="Arial" w:cs="Arial"/>
          <w:b/>
          <w:bCs/>
          <w:i/>
          <w:sz w:val="24"/>
          <w:szCs w:val="24"/>
        </w:rPr>
        <w:t xml:space="preserve"> </w:t>
      </w:r>
      <w:r w:rsidR="00234C6D" w:rsidRPr="005C0848">
        <w:rPr>
          <w:rFonts w:ascii="Arial" w:hAnsi="Arial" w:cs="Arial"/>
          <w:b/>
          <w:bCs/>
          <w:i/>
          <w:sz w:val="24"/>
          <w:szCs w:val="24"/>
        </w:rPr>
        <w:t>“</w:t>
      </w:r>
      <w:r w:rsidR="00234C6D" w:rsidRPr="005C0848">
        <w:rPr>
          <w:rFonts w:ascii="Arial" w:hAnsi="Arial" w:cs="Arial"/>
          <w:i/>
          <w:sz w:val="24"/>
          <w:szCs w:val="24"/>
        </w:rPr>
        <w:t>Empenho</w:t>
      </w:r>
      <w:r w:rsidR="008F442A">
        <w:rPr>
          <w:rFonts w:ascii="Arial" w:hAnsi="Arial" w:cs="Arial"/>
          <w:i/>
          <w:sz w:val="24"/>
          <w:szCs w:val="24"/>
        </w:rPr>
        <w:t>/Fonte de Recursos</w:t>
      </w:r>
      <w:r w:rsidR="00234C6D" w:rsidRPr="005C0848">
        <w:rPr>
          <w:rFonts w:ascii="Arial" w:hAnsi="Arial" w:cs="Arial"/>
          <w:i/>
          <w:sz w:val="24"/>
          <w:szCs w:val="24"/>
        </w:rPr>
        <w:t xml:space="preserve"> inscrito em Restos a Pagar não Processados,  informado no Conta Corrente 18, Conta Contábil  531700000  inexistente no Conta Corrente 09, na Conta Contábil 522920101 </w:t>
      </w:r>
      <w:r w:rsidR="00234C6D" w:rsidRPr="005C0848">
        <w:rPr>
          <w:rFonts w:ascii="Arial" w:hAnsi="Arial" w:cs="Arial"/>
          <w:i/>
          <w:sz w:val="24"/>
          <w:szCs w:val="24"/>
        </w:rPr>
        <w:noBreakHyphen/>
        <w:t> Emissão de Empenho”.</w:t>
      </w:r>
    </w:p>
    <w:p w14:paraId="792C6EBF" w14:textId="77777777" w:rsidR="00AE0C65" w:rsidRDefault="00AE0C65" w:rsidP="00195DF0">
      <w:pPr>
        <w:widowControl w:val="0"/>
        <w:spacing w:line="360" w:lineRule="auto"/>
        <w:jc w:val="both"/>
        <w:rPr>
          <w:rFonts w:ascii="Arial" w:hAnsi="Arial" w:cs="Arial"/>
        </w:rPr>
      </w:pPr>
    </w:p>
    <w:p w14:paraId="6467C37F" w14:textId="48ED60CE" w:rsidR="006C4733" w:rsidRPr="007A2963" w:rsidRDefault="00612EA6" w:rsidP="00195DF0">
      <w:pPr>
        <w:widowControl w:val="0"/>
        <w:spacing w:line="360" w:lineRule="auto"/>
        <w:jc w:val="both"/>
        <w:rPr>
          <w:rFonts w:ascii="Arial" w:hAnsi="Arial" w:cs="Arial"/>
        </w:rPr>
      </w:pPr>
      <w:r>
        <w:rPr>
          <w:rFonts w:ascii="Arial" w:hAnsi="Arial" w:cs="Arial"/>
          <w:sz w:val="24"/>
          <w:szCs w:val="24"/>
        </w:rPr>
        <w:t>11</w:t>
      </w:r>
      <w:r w:rsidR="006C4733" w:rsidRPr="00771F32">
        <w:rPr>
          <w:rFonts w:ascii="Arial" w:hAnsi="Arial" w:cs="Arial"/>
          <w:sz w:val="24"/>
          <w:szCs w:val="24"/>
        </w:rPr>
        <w:t xml:space="preserve"> Verificar, no BALANCORR.XML do </w:t>
      </w:r>
      <w:r w:rsidR="006C4733" w:rsidRPr="00771F32">
        <w:rPr>
          <w:rFonts w:ascii="Arial" w:hAnsi="Arial" w:cs="Arial"/>
          <w:sz w:val="24"/>
          <w:szCs w:val="24"/>
          <w:u w:val="single"/>
        </w:rPr>
        <w:t>mês de janeiro</w:t>
      </w:r>
      <w:r w:rsidR="006C4733" w:rsidRPr="00771F32">
        <w:rPr>
          <w:rFonts w:ascii="Arial" w:hAnsi="Arial" w:cs="Arial"/>
          <w:sz w:val="24"/>
          <w:szCs w:val="24"/>
        </w:rPr>
        <w:t>, no Conta Corrente 18, Conta Contábil  531100000 </w:t>
      </w:r>
      <w:r w:rsidR="006C4733" w:rsidRPr="00771F32">
        <w:rPr>
          <w:rFonts w:ascii="Arial" w:hAnsi="Arial" w:cs="Arial"/>
          <w:sz w:val="24"/>
          <w:szCs w:val="24"/>
        </w:rPr>
        <w:noBreakHyphen/>
        <w:t> Restos a Pagar não Processados Inscritos, se a chave “CódigodaUnidade GestoradeOrigem/NºdoEmpenho/</w:t>
      </w:r>
      <w:r w:rsidR="006C4733" w:rsidRPr="007A2963">
        <w:rPr>
          <w:rFonts w:ascii="Arial" w:hAnsi="Arial" w:cs="Arial"/>
          <w:sz w:val="24"/>
          <w:szCs w:val="24"/>
        </w:rPr>
        <w:t>AnodoEmpenho</w:t>
      </w:r>
      <w:r w:rsidR="00AC5FAD" w:rsidRPr="007A2963">
        <w:rPr>
          <w:rFonts w:ascii="Arial" w:hAnsi="Arial" w:cs="Arial"/>
          <w:sz w:val="24"/>
          <w:szCs w:val="24"/>
        </w:rPr>
        <w:t>/</w:t>
      </w:r>
      <w:r w:rsidR="00AC5FAD" w:rsidRPr="007A2963">
        <w:rPr>
          <w:rFonts w:ascii="Arial" w:hAnsi="Arial" w:cs="Arial"/>
          <w:bCs/>
          <w:sz w:val="24"/>
          <w:szCs w:val="24"/>
        </w:rPr>
        <w:t>CodigoGrupoFonteDestinacaoRecursos/CodigoEspecificacaoFontesDestinacoesRecursos/CodigoDetalhamentoFontesDestinacoesRecursos/</w:t>
      </w:r>
      <w:r w:rsidR="00AC5FAD" w:rsidRPr="007A2963">
        <w:rPr>
          <w:rFonts w:ascii="Arial" w:hAnsi="Arial" w:cs="Arial"/>
          <w:sz w:val="24"/>
          <w:szCs w:val="24"/>
        </w:rPr>
        <w:t>CodigoComplementoFontesDestinacoesRecursos</w:t>
      </w:r>
      <w:r w:rsidR="008C13D3" w:rsidRPr="007A2963">
        <w:rPr>
          <w:rFonts w:ascii="Arial" w:hAnsi="Arial" w:cs="Arial"/>
          <w:sz w:val="24"/>
          <w:szCs w:val="24"/>
        </w:rPr>
        <w:t>/DataInscricao</w:t>
      </w:r>
      <w:r w:rsidR="006C4733" w:rsidRPr="007A2963">
        <w:rPr>
          <w:rFonts w:ascii="Arial" w:hAnsi="Arial" w:cs="Arial"/>
          <w:sz w:val="24"/>
          <w:szCs w:val="24"/>
        </w:rPr>
        <w:t>”  existe  no Conta Corrente 18, 531700000 </w:t>
      </w:r>
      <w:r w:rsidR="006C4733" w:rsidRPr="007A2963">
        <w:rPr>
          <w:rFonts w:ascii="Arial" w:hAnsi="Arial" w:cs="Arial"/>
          <w:sz w:val="24"/>
          <w:szCs w:val="24"/>
        </w:rPr>
        <w:noBreakHyphen/>
        <w:t xml:space="preserve"> Restos a Pagar não Processados - Inscrição no Exercício no BALANCORR.XML  do </w:t>
      </w:r>
      <w:r w:rsidR="006C4733" w:rsidRPr="007A2963">
        <w:rPr>
          <w:rFonts w:ascii="Arial" w:hAnsi="Arial" w:cs="Arial"/>
          <w:sz w:val="24"/>
          <w:szCs w:val="24"/>
          <w:u w:val="single"/>
        </w:rPr>
        <w:t>mês de janeiro</w:t>
      </w:r>
      <w:r w:rsidR="006C4733" w:rsidRPr="007A2963">
        <w:rPr>
          <w:rFonts w:ascii="Arial" w:hAnsi="Arial" w:cs="Arial"/>
          <w:sz w:val="24"/>
          <w:szCs w:val="24"/>
        </w:rPr>
        <w:t>. (</w:t>
      </w:r>
      <w:r w:rsidR="006C4733" w:rsidRPr="007A2963">
        <w:rPr>
          <w:rFonts w:ascii="Arial" w:hAnsi="Arial" w:cs="Arial"/>
          <w:sz w:val="24"/>
          <w:szCs w:val="24"/>
          <w:u w:val="single"/>
        </w:rPr>
        <w:t>Consistência</w:t>
      </w:r>
      <w:r w:rsidR="007243B1" w:rsidRPr="007A2963">
        <w:rPr>
          <w:rFonts w:ascii="Arial" w:hAnsi="Arial" w:cs="Arial"/>
          <w:sz w:val="24"/>
          <w:szCs w:val="24"/>
          <w:u w:val="single"/>
        </w:rPr>
        <w:t xml:space="preserve"> Impeditiva</w:t>
      </w:r>
      <w:r w:rsidR="006C4733" w:rsidRPr="007A2963">
        <w:rPr>
          <w:rFonts w:ascii="Arial" w:hAnsi="Arial" w:cs="Arial"/>
          <w:sz w:val="24"/>
          <w:szCs w:val="24"/>
        </w:rPr>
        <w:t xml:space="preserve">)  </w:t>
      </w:r>
      <w:r w:rsidR="00AC5FAD" w:rsidRPr="007A2963">
        <w:rPr>
          <w:b/>
          <w:i/>
          <w:sz w:val="28"/>
          <w:szCs w:val="28"/>
        </w:rPr>
        <w:t xml:space="preserve">ERRO </w:t>
      </w:r>
      <w:r w:rsidR="00CB1BF3" w:rsidRPr="007A2963">
        <w:rPr>
          <w:b/>
          <w:i/>
          <w:sz w:val="28"/>
          <w:szCs w:val="28"/>
        </w:rPr>
        <w:t>4296</w:t>
      </w:r>
    </w:p>
    <w:p w14:paraId="7BC3BB72" w14:textId="77777777" w:rsidR="006C4733" w:rsidRPr="00771F32" w:rsidRDefault="006C4733" w:rsidP="00195DF0">
      <w:pPr>
        <w:widowControl w:val="0"/>
        <w:spacing w:line="360" w:lineRule="auto"/>
        <w:jc w:val="both"/>
        <w:rPr>
          <w:rFonts w:ascii="Arial" w:hAnsi="Arial" w:cs="Arial"/>
          <w:i/>
          <w:sz w:val="24"/>
          <w:szCs w:val="24"/>
        </w:rPr>
      </w:pPr>
      <w:r w:rsidRPr="00771F32">
        <w:rPr>
          <w:rFonts w:ascii="Arial" w:hAnsi="Arial" w:cs="Arial"/>
          <w:b/>
          <w:i/>
          <w:sz w:val="24"/>
          <w:szCs w:val="24"/>
        </w:rPr>
        <w:t>Mensagem</w:t>
      </w:r>
      <w:r w:rsidRPr="00771F32">
        <w:rPr>
          <w:rFonts w:ascii="Arial" w:hAnsi="Arial" w:cs="Arial"/>
          <w:i/>
          <w:sz w:val="24"/>
          <w:szCs w:val="24"/>
        </w:rPr>
        <w:t>:</w:t>
      </w:r>
      <w:r w:rsidRPr="00771F32">
        <w:rPr>
          <w:rFonts w:ascii="Arial" w:hAnsi="Arial" w:cs="Arial"/>
          <w:b/>
          <w:bCs/>
          <w:i/>
          <w:sz w:val="24"/>
          <w:szCs w:val="24"/>
        </w:rPr>
        <w:t xml:space="preserve"> “</w:t>
      </w:r>
      <w:r w:rsidRPr="00771F32">
        <w:rPr>
          <w:rFonts w:ascii="Arial" w:hAnsi="Arial" w:cs="Arial"/>
          <w:i/>
          <w:sz w:val="24"/>
          <w:szCs w:val="24"/>
        </w:rPr>
        <w:t>Empenho inscrito em Restos a Pagar não Processados conta corrente 18, Conta Contábil  531100000    inexistente no Conta Corrente 18,  Conta Contábil 531700000”</w:t>
      </w:r>
    </w:p>
    <w:p w14:paraId="1EFAFC3A" w14:textId="77777777" w:rsidR="006A6499" w:rsidRDefault="006A6499" w:rsidP="00195DF0">
      <w:pPr>
        <w:pStyle w:val="Corpodetexto"/>
        <w:widowControl w:val="0"/>
        <w:rPr>
          <w:rFonts w:ascii="Arial" w:hAnsi="Arial" w:cs="Arial"/>
          <w:szCs w:val="24"/>
        </w:rPr>
      </w:pPr>
    </w:p>
    <w:p w14:paraId="1DAB01A2" w14:textId="346322FF" w:rsidR="00375769" w:rsidRPr="007A2963" w:rsidRDefault="00612EA6" w:rsidP="00195DF0">
      <w:pPr>
        <w:widowControl w:val="0"/>
        <w:spacing w:line="360" w:lineRule="auto"/>
        <w:jc w:val="both"/>
        <w:rPr>
          <w:rFonts w:ascii="Arial" w:hAnsi="Arial" w:cs="Arial"/>
          <w:sz w:val="24"/>
          <w:szCs w:val="24"/>
        </w:rPr>
      </w:pPr>
      <w:r>
        <w:rPr>
          <w:rFonts w:ascii="Arial" w:hAnsi="Arial" w:cs="Arial"/>
          <w:sz w:val="24"/>
          <w:szCs w:val="24"/>
        </w:rPr>
        <w:t>12</w:t>
      </w:r>
      <w:r w:rsidR="00375769" w:rsidRPr="007A2963">
        <w:rPr>
          <w:rFonts w:ascii="Arial" w:hAnsi="Arial" w:cs="Arial"/>
          <w:sz w:val="24"/>
          <w:szCs w:val="24"/>
        </w:rPr>
        <w:t xml:space="preserve"> Verificar se o valor informado na Conta Corrente 18, Conta Contábil  531100000  -   Restos a Pagar Não Processados Inscritos, para a chave (CódigodaUnidadeGestoradeOrigem/Nºdo Empenho/AnodoEmpenho</w:t>
      </w:r>
      <w:r w:rsidR="0076661C" w:rsidRPr="007A2963">
        <w:rPr>
          <w:rFonts w:ascii="Arial" w:hAnsi="Arial" w:cs="Arial"/>
          <w:sz w:val="24"/>
          <w:szCs w:val="24"/>
        </w:rPr>
        <w:t>/</w:t>
      </w:r>
      <w:r w:rsidR="0076661C" w:rsidRPr="007A2963">
        <w:rPr>
          <w:rFonts w:ascii="Arial" w:hAnsi="Arial" w:cs="Arial"/>
          <w:bCs/>
          <w:sz w:val="24"/>
          <w:szCs w:val="24"/>
        </w:rPr>
        <w:t>CodigoGrupoFonteDestinacaoRecursos/CodigoEspecificacaoFontesDestinacoesRecursos/CodigoDetalhamentoFontesDestinacoesRecursos/</w:t>
      </w:r>
      <w:r w:rsidR="0076661C" w:rsidRPr="007A2963">
        <w:rPr>
          <w:rFonts w:ascii="Arial" w:hAnsi="Arial" w:cs="Arial"/>
          <w:sz w:val="24"/>
          <w:szCs w:val="24"/>
        </w:rPr>
        <w:t>CodigoComplementoFontesDestinacoesRecursos</w:t>
      </w:r>
      <w:r w:rsidR="008C13D3" w:rsidRPr="007A2963">
        <w:rPr>
          <w:rFonts w:ascii="Arial" w:hAnsi="Arial" w:cs="Arial"/>
          <w:sz w:val="24"/>
          <w:szCs w:val="24"/>
        </w:rPr>
        <w:t>/DataInscricao)</w:t>
      </w:r>
      <w:r w:rsidR="00375769" w:rsidRPr="007A2963">
        <w:rPr>
          <w:rFonts w:ascii="Arial" w:hAnsi="Arial" w:cs="Arial"/>
          <w:sz w:val="24"/>
          <w:szCs w:val="24"/>
        </w:rPr>
        <w:t xml:space="preserve"> no  BALANCORR.XML do </w:t>
      </w:r>
      <w:r w:rsidR="00375769" w:rsidRPr="007A2963">
        <w:rPr>
          <w:rFonts w:ascii="Arial" w:hAnsi="Arial" w:cs="Arial"/>
          <w:sz w:val="24"/>
          <w:szCs w:val="24"/>
          <w:u w:val="single"/>
        </w:rPr>
        <w:t>mês de janeiro</w:t>
      </w:r>
      <w:r w:rsidR="00375769" w:rsidRPr="007A2963">
        <w:rPr>
          <w:rFonts w:ascii="Arial" w:hAnsi="Arial" w:cs="Arial"/>
          <w:sz w:val="24"/>
          <w:szCs w:val="24"/>
        </w:rPr>
        <w:t xml:space="preserve">, campo “Movimento Débito” é igual ao Saldo Inicial informado  no BALANCORR.XML do </w:t>
      </w:r>
      <w:r w:rsidR="00375769" w:rsidRPr="007A2963">
        <w:rPr>
          <w:rFonts w:ascii="Arial" w:hAnsi="Arial" w:cs="Arial"/>
          <w:sz w:val="24"/>
          <w:szCs w:val="24"/>
          <w:u w:val="single"/>
        </w:rPr>
        <w:t>mês de janeiro</w:t>
      </w:r>
      <w:r w:rsidR="00375769" w:rsidRPr="007A2963">
        <w:rPr>
          <w:rFonts w:ascii="Arial" w:hAnsi="Arial" w:cs="Arial"/>
          <w:sz w:val="24"/>
          <w:szCs w:val="24"/>
        </w:rPr>
        <w:t>, no Conta Corrente 18, 531700000 – Restos a Pagar não Processados - Inscrição no Exercício. (</w:t>
      </w:r>
      <w:r w:rsidR="00375769" w:rsidRPr="007A2963">
        <w:rPr>
          <w:rFonts w:ascii="Arial" w:hAnsi="Arial" w:cs="Arial"/>
          <w:sz w:val="24"/>
          <w:szCs w:val="24"/>
          <w:u w:val="single"/>
        </w:rPr>
        <w:t>Consistência</w:t>
      </w:r>
      <w:r w:rsidR="007243B1" w:rsidRPr="007A2963">
        <w:rPr>
          <w:rFonts w:ascii="Arial" w:hAnsi="Arial" w:cs="Arial"/>
          <w:sz w:val="24"/>
          <w:szCs w:val="24"/>
          <w:u w:val="single"/>
        </w:rPr>
        <w:t xml:space="preserve"> Impeditiva</w:t>
      </w:r>
      <w:r w:rsidR="00375769" w:rsidRPr="007A2963">
        <w:rPr>
          <w:rFonts w:ascii="Arial" w:hAnsi="Arial" w:cs="Arial"/>
          <w:sz w:val="24"/>
          <w:szCs w:val="24"/>
        </w:rPr>
        <w:t xml:space="preserve">)  </w:t>
      </w:r>
      <w:r w:rsidR="0076661C" w:rsidRPr="007A2963">
        <w:rPr>
          <w:b/>
          <w:i/>
          <w:sz w:val="28"/>
          <w:szCs w:val="28"/>
        </w:rPr>
        <w:t xml:space="preserve">ERRO </w:t>
      </w:r>
      <w:r w:rsidR="007453FF" w:rsidRPr="007A2963">
        <w:rPr>
          <w:b/>
          <w:i/>
          <w:sz w:val="28"/>
          <w:szCs w:val="28"/>
        </w:rPr>
        <w:t xml:space="preserve">4297 </w:t>
      </w:r>
    </w:p>
    <w:p w14:paraId="446A5F0C" w14:textId="77777777" w:rsidR="00375769" w:rsidRPr="00771F32" w:rsidRDefault="00375769" w:rsidP="00195DF0">
      <w:pPr>
        <w:pStyle w:val="Corpodetexto"/>
        <w:widowControl w:val="0"/>
        <w:spacing w:line="360" w:lineRule="auto"/>
        <w:rPr>
          <w:rFonts w:ascii="Arial" w:hAnsi="Arial" w:cs="Arial"/>
          <w:i/>
          <w:szCs w:val="24"/>
        </w:rPr>
      </w:pPr>
      <w:r w:rsidRPr="00771F32">
        <w:rPr>
          <w:rFonts w:ascii="Arial" w:hAnsi="Arial" w:cs="Arial"/>
          <w:b/>
          <w:i/>
          <w:szCs w:val="24"/>
        </w:rPr>
        <w:t>Mensagem</w:t>
      </w:r>
      <w:r w:rsidRPr="00771F32">
        <w:rPr>
          <w:rFonts w:ascii="Arial" w:hAnsi="Arial" w:cs="Arial"/>
          <w:i/>
          <w:szCs w:val="24"/>
        </w:rPr>
        <w:t>: “O valor informado no movimento débito, na Conta Corrente 18 e  Conta Contábil  531100000  diverge do Saldo Inicial no Conta Corrente 18, Conta Contábil 531700000 ”.</w:t>
      </w:r>
    </w:p>
    <w:p w14:paraId="3FCD15DE" w14:textId="77777777" w:rsidR="00375769" w:rsidRDefault="00375769" w:rsidP="00195DF0">
      <w:pPr>
        <w:pStyle w:val="Corpodetexto"/>
        <w:widowControl w:val="0"/>
        <w:rPr>
          <w:rFonts w:ascii="Arial" w:hAnsi="Arial" w:cs="Arial"/>
          <w:szCs w:val="24"/>
        </w:rPr>
      </w:pPr>
    </w:p>
    <w:p w14:paraId="39CCBC91" w14:textId="4140120E" w:rsidR="00032B92" w:rsidRPr="002162B8" w:rsidRDefault="00612EA6" w:rsidP="00195DF0">
      <w:pPr>
        <w:widowControl w:val="0"/>
        <w:spacing w:line="360" w:lineRule="auto"/>
        <w:jc w:val="both"/>
        <w:rPr>
          <w:rFonts w:ascii="Arial" w:hAnsi="Arial" w:cs="Arial"/>
          <w:sz w:val="24"/>
          <w:szCs w:val="24"/>
        </w:rPr>
      </w:pPr>
      <w:r>
        <w:rPr>
          <w:rFonts w:ascii="Arial" w:hAnsi="Arial" w:cs="Arial"/>
          <w:sz w:val="24"/>
          <w:szCs w:val="24"/>
        </w:rPr>
        <w:t>13</w:t>
      </w:r>
      <w:r w:rsidR="00032B92" w:rsidRPr="00D85C80">
        <w:rPr>
          <w:rFonts w:ascii="Arial" w:hAnsi="Arial" w:cs="Arial"/>
          <w:sz w:val="24"/>
          <w:szCs w:val="24"/>
        </w:rPr>
        <w:t xml:space="preserve"> Verificar no Conta Corrente 18, Conta Contábil  531200000 </w:t>
      </w:r>
      <w:r w:rsidR="00032B92" w:rsidRPr="00D85C80">
        <w:rPr>
          <w:rFonts w:ascii="Arial" w:hAnsi="Arial" w:cs="Arial"/>
          <w:sz w:val="24"/>
          <w:szCs w:val="24"/>
        </w:rPr>
        <w:noBreakHyphen/>
        <w:t xml:space="preserve"> Restos a Pagar não Processados </w:t>
      </w:r>
      <w:r w:rsidR="00C73E01" w:rsidRPr="00D85C80">
        <w:rPr>
          <w:rFonts w:ascii="Arial" w:hAnsi="Arial" w:cs="Arial"/>
          <w:sz w:val="24"/>
          <w:szCs w:val="24"/>
        </w:rPr>
        <w:t xml:space="preserve">- </w:t>
      </w:r>
      <w:r w:rsidR="00032B92" w:rsidRPr="00D85C80">
        <w:rPr>
          <w:rFonts w:ascii="Arial" w:hAnsi="Arial" w:cs="Arial"/>
          <w:sz w:val="24"/>
          <w:szCs w:val="24"/>
        </w:rPr>
        <w:t>Exercícios Anteriores no BALANCORR.XML do mês</w:t>
      </w:r>
      <w:r w:rsidR="00D85C80" w:rsidRPr="00D85C80">
        <w:rPr>
          <w:rFonts w:ascii="Arial" w:hAnsi="Arial" w:cs="Arial"/>
          <w:sz w:val="24"/>
          <w:szCs w:val="24"/>
        </w:rPr>
        <w:t xml:space="preserve"> 13</w:t>
      </w:r>
      <w:r w:rsidR="00960A53">
        <w:rPr>
          <w:rFonts w:ascii="Arial" w:hAnsi="Arial" w:cs="Arial"/>
          <w:sz w:val="24"/>
          <w:szCs w:val="24"/>
        </w:rPr>
        <w:t xml:space="preserve">, </w:t>
      </w:r>
      <w:r w:rsidR="00960A53" w:rsidRPr="00B00E99">
        <w:rPr>
          <w:rFonts w:ascii="Arial" w:hAnsi="Arial" w:cs="Arial"/>
          <w:sz w:val="24"/>
          <w:szCs w:val="24"/>
        </w:rPr>
        <w:t>quando</w:t>
      </w:r>
      <w:r w:rsidR="00285748" w:rsidRPr="00B00E99">
        <w:rPr>
          <w:rFonts w:ascii="Arial" w:hAnsi="Arial" w:cs="Arial"/>
          <w:sz w:val="24"/>
          <w:szCs w:val="24"/>
        </w:rPr>
        <w:t xml:space="preserve"> </w:t>
      </w:r>
      <w:r w:rsidR="00285748" w:rsidRPr="002162B8">
        <w:rPr>
          <w:rFonts w:ascii="Arial" w:hAnsi="Arial" w:cs="Arial"/>
          <w:sz w:val="24"/>
          <w:szCs w:val="24"/>
        </w:rPr>
        <w:t xml:space="preserve">MovimentoDebito&gt;0, </w:t>
      </w:r>
      <w:r w:rsidR="00960A53" w:rsidRPr="002162B8">
        <w:rPr>
          <w:rFonts w:ascii="Arial" w:hAnsi="Arial" w:cs="Arial"/>
          <w:sz w:val="24"/>
          <w:szCs w:val="24"/>
        </w:rPr>
        <w:t xml:space="preserve">se </w:t>
      </w:r>
      <w:r w:rsidR="00032B92" w:rsidRPr="002162B8">
        <w:rPr>
          <w:rFonts w:ascii="Arial" w:hAnsi="Arial" w:cs="Arial"/>
          <w:sz w:val="24"/>
          <w:szCs w:val="24"/>
        </w:rPr>
        <w:t>a chave</w:t>
      </w:r>
      <w:r w:rsidR="00771F32" w:rsidRPr="002162B8">
        <w:rPr>
          <w:rFonts w:ascii="Arial" w:hAnsi="Arial" w:cs="Arial"/>
          <w:sz w:val="24"/>
          <w:szCs w:val="24"/>
        </w:rPr>
        <w:t xml:space="preserve"> </w:t>
      </w:r>
      <w:r w:rsidR="00032B92" w:rsidRPr="002162B8">
        <w:rPr>
          <w:rFonts w:ascii="Arial" w:hAnsi="Arial" w:cs="Arial"/>
          <w:sz w:val="24"/>
          <w:szCs w:val="24"/>
        </w:rPr>
        <w:t>“CódigodaUnidade</w:t>
      </w:r>
      <w:r w:rsidR="003B08D7" w:rsidRPr="002162B8">
        <w:rPr>
          <w:rFonts w:ascii="Arial" w:hAnsi="Arial" w:cs="Arial"/>
          <w:sz w:val="24"/>
          <w:szCs w:val="24"/>
        </w:rPr>
        <w:t>G</w:t>
      </w:r>
      <w:r w:rsidR="00032B92" w:rsidRPr="002162B8">
        <w:rPr>
          <w:rFonts w:ascii="Arial" w:hAnsi="Arial" w:cs="Arial"/>
          <w:sz w:val="24"/>
          <w:szCs w:val="24"/>
        </w:rPr>
        <w:t xml:space="preserve">estoradeOrigem/Nº do Empenho/Ano do </w:t>
      </w:r>
      <w:r w:rsidR="00032B92" w:rsidRPr="002162B8">
        <w:rPr>
          <w:rFonts w:ascii="Arial" w:hAnsi="Arial" w:cs="Arial"/>
          <w:sz w:val="24"/>
          <w:szCs w:val="24"/>
        </w:rPr>
        <w:lastRenderedPageBreak/>
        <w:t>Empenho</w:t>
      </w:r>
      <w:r w:rsidR="00FE7960" w:rsidRPr="002162B8">
        <w:rPr>
          <w:rFonts w:ascii="Arial" w:hAnsi="Arial" w:cs="Arial"/>
          <w:sz w:val="24"/>
          <w:szCs w:val="24"/>
        </w:rPr>
        <w:t>/</w:t>
      </w:r>
      <w:r w:rsidR="00FE7960" w:rsidRPr="002162B8">
        <w:rPr>
          <w:rFonts w:ascii="Arial" w:hAnsi="Arial" w:cs="Arial"/>
          <w:bCs/>
          <w:sz w:val="24"/>
          <w:szCs w:val="24"/>
        </w:rPr>
        <w:t>CodigoGrupoFonteDestinacaoRecursos/CodigoEspecificacaoFontesDestinacoesRecursos/CodigoDetalhamentoFontesDestinacoesRecursos/</w:t>
      </w:r>
      <w:r w:rsidR="00FE7960" w:rsidRPr="002162B8">
        <w:rPr>
          <w:rFonts w:ascii="Arial" w:hAnsi="Arial" w:cs="Arial"/>
          <w:sz w:val="24"/>
          <w:szCs w:val="24"/>
        </w:rPr>
        <w:t>CodigoComplementoFontesDestinacoesRecursos</w:t>
      </w:r>
      <w:r w:rsidR="00F126C6" w:rsidRPr="002162B8">
        <w:rPr>
          <w:rFonts w:ascii="Arial" w:hAnsi="Arial" w:cs="Arial"/>
          <w:sz w:val="24"/>
          <w:szCs w:val="24"/>
        </w:rPr>
        <w:t>/DataInscricao</w:t>
      </w:r>
      <w:r w:rsidR="00032B92" w:rsidRPr="002162B8">
        <w:rPr>
          <w:rFonts w:ascii="Arial" w:hAnsi="Arial" w:cs="Arial"/>
          <w:sz w:val="24"/>
          <w:szCs w:val="24"/>
        </w:rPr>
        <w:t>” existe  no Conta Corrente 18</w:t>
      </w:r>
      <w:r w:rsidR="00D85C80" w:rsidRPr="002162B8">
        <w:rPr>
          <w:rFonts w:ascii="Arial" w:hAnsi="Arial" w:cs="Arial"/>
          <w:sz w:val="24"/>
          <w:szCs w:val="24"/>
        </w:rPr>
        <w:t xml:space="preserve"> da</w:t>
      </w:r>
      <w:r w:rsidR="00032B92" w:rsidRPr="002162B8">
        <w:rPr>
          <w:rFonts w:ascii="Arial" w:hAnsi="Arial" w:cs="Arial"/>
          <w:sz w:val="24"/>
          <w:szCs w:val="24"/>
        </w:rPr>
        <w:t xml:space="preserve"> Conta Con</w:t>
      </w:r>
      <w:r w:rsidR="00EF0039" w:rsidRPr="002162B8">
        <w:rPr>
          <w:rFonts w:ascii="Arial" w:hAnsi="Arial" w:cs="Arial"/>
          <w:sz w:val="24"/>
          <w:szCs w:val="24"/>
        </w:rPr>
        <w:t>tábil 531100000 </w:t>
      </w:r>
      <w:r w:rsidR="00EF0039" w:rsidRPr="002162B8">
        <w:rPr>
          <w:rFonts w:ascii="Arial" w:hAnsi="Arial" w:cs="Arial"/>
          <w:sz w:val="24"/>
          <w:szCs w:val="24"/>
        </w:rPr>
        <w:noBreakHyphen/>
        <w:t> RP</w:t>
      </w:r>
      <w:r w:rsidR="00032B92" w:rsidRPr="002162B8">
        <w:rPr>
          <w:rFonts w:ascii="Arial" w:hAnsi="Arial" w:cs="Arial"/>
          <w:sz w:val="24"/>
          <w:szCs w:val="24"/>
        </w:rPr>
        <w:t xml:space="preserve"> não Processados Inscritos</w:t>
      </w:r>
      <w:r w:rsidR="00EF0039" w:rsidRPr="00D85C80">
        <w:rPr>
          <w:rFonts w:ascii="Arial" w:hAnsi="Arial" w:cs="Arial"/>
          <w:sz w:val="24"/>
          <w:szCs w:val="24"/>
        </w:rPr>
        <w:t xml:space="preserve">, ou </w:t>
      </w:r>
      <w:r w:rsidR="00D85C80" w:rsidRPr="00D85C80">
        <w:rPr>
          <w:rFonts w:ascii="Arial" w:hAnsi="Arial" w:cs="Arial"/>
          <w:sz w:val="24"/>
          <w:szCs w:val="24"/>
        </w:rPr>
        <w:t xml:space="preserve">da </w:t>
      </w:r>
      <w:r w:rsidR="00EF0039" w:rsidRPr="00D85C80">
        <w:rPr>
          <w:rFonts w:ascii="Arial" w:hAnsi="Arial" w:cs="Arial"/>
          <w:sz w:val="24"/>
          <w:szCs w:val="24"/>
        </w:rPr>
        <w:t xml:space="preserve">Conta Contábil 531600000 – RP Não Processados Recebidos por Transferência, </w:t>
      </w:r>
      <w:r w:rsidR="00032B92" w:rsidRPr="00D85C80">
        <w:rPr>
          <w:rFonts w:ascii="Arial" w:hAnsi="Arial" w:cs="Arial"/>
          <w:sz w:val="24"/>
          <w:szCs w:val="24"/>
        </w:rPr>
        <w:t xml:space="preserve"> no BALANCORR.XM do mês </w:t>
      </w:r>
      <w:r w:rsidR="00D85C80" w:rsidRPr="00D85C80">
        <w:rPr>
          <w:rFonts w:ascii="Arial" w:hAnsi="Arial" w:cs="Arial"/>
          <w:sz w:val="24"/>
          <w:szCs w:val="24"/>
        </w:rPr>
        <w:t>13</w:t>
      </w:r>
      <w:r w:rsidR="00032B92" w:rsidRPr="00D85C80">
        <w:rPr>
          <w:rFonts w:ascii="Arial" w:hAnsi="Arial" w:cs="Arial"/>
          <w:sz w:val="24"/>
          <w:szCs w:val="24"/>
        </w:rPr>
        <w:t>. (</w:t>
      </w:r>
      <w:r w:rsidR="00032B92" w:rsidRPr="00D85C80">
        <w:rPr>
          <w:rFonts w:ascii="Arial" w:hAnsi="Arial" w:cs="Arial"/>
          <w:sz w:val="24"/>
          <w:szCs w:val="24"/>
          <w:u w:val="single"/>
        </w:rPr>
        <w:t>Consistência</w:t>
      </w:r>
      <w:r w:rsidR="007243B1" w:rsidRPr="00D85C80">
        <w:rPr>
          <w:rFonts w:ascii="Arial" w:hAnsi="Arial" w:cs="Arial"/>
          <w:sz w:val="24"/>
          <w:szCs w:val="24"/>
          <w:u w:val="single"/>
        </w:rPr>
        <w:t xml:space="preserve"> Impeditiva</w:t>
      </w:r>
      <w:r w:rsidR="00032B92" w:rsidRPr="00D85C80">
        <w:rPr>
          <w:rFonts w:ascii="Arial" w:hAnsi="Arial" w:cs="Arial"/>
          <w:sz w:val="24"/>
          <w:szCs w:val="24"/>
        </w:rPr>
        <w:t xml:space="preserve">)   </w:t>
      </w:r>
      <w:r w:rsidR="00B00E99" w:rsidRPr="002162B8">
        <w:rPr>
          <w:b/>
          <w:i/>
          <w:sz w:val="28"/>
          <w:szCs w:val="28"/>
        </w:rPr>
        <w:t xml:space="preserve">ERRO </w:t>
      </w:r>
      <w:r w:rsidR="00874D08" w:rsidRPr="002162B8">
        <w:rPr>
          <w:b/>
          <w:i/>
          <w:sz w:val="28"/>
          <w:szCs w:val="28"/>
        </w:rPr>
        <w:t>4298</w:t>
      </w:r>
    </w:p>
    <w:p w14:paraId="7E6AD51F" w14:textId="7338C60E" w:rsidR="00032B92" w:rsidRPr="00B00E99" w:rsidRDefault="00032B92" w:rsidP="00195DF0">
      <w:pPr>
        <w:widowControl w:val="0"/>
        <w:spacing w:line="360" w:lineRule="auto"/>
        <w:jc w:val="both"/>
        <w:rPr>
          <w:rFonts w:ascii="Arial" w:hAnsi="Arial" w:cs="Arial"/>
          <w:i/>
          <w:sz w:val="24"/>
          <w:szCs w:val="24"/>
        </w:rPr>
      </w:pPr>
      <w:r w:rsidRPr="00B00E99">
        <w:rPr>
          <w:rFonts w:ascii="Arial" w:hAnsi="Arial" w:cs="Arial"/>
          <w:b/>
          <w:i/>
          <w:sz w:val="24"/>
          <w:szCs w:val="24"/>
        </w:rPr>
        <w:t>Mensagem</w:t>
      </w:r>
      <w:r w:rsidRPr="00B00E99">
        <w:rPr>
          <w:rFonts w:ascii="Arial" w:hAnsi="Arial" w:cs="Arial"/>
          <w:i/>
          <w:sz w:val="24"/>
          <w:szCs w:val="24"/>
        </w:rPr>
        <w:t>:</w:t>
      </w:r>
      <w:r w:rsidRPr="00B00E99">
        <w:rPr>
          <w:rFonts w:ascii="Arial" w:hAnsi="Arial" w:cs="Arial"/>
          <w:b/>
          <w:bCs/>
          <w:i/>
          <w:sz w:val="24"/>
          <w:szCs w:val="24"/>
        </w:rPr>
        <w:t xml:space="preserve"> “</w:t>
      </w:r>
      <w:r w:rsidRPr="00B00E99">
        <w:rPr>
          <w:rFonts w:ascii="Arial" w:hAnsi="Arial" w:cs="Arial"/>
          <w:i/>
          <w:sz w:val="24"/>
          <w:szCs w:val="24"/>
        </w:rPr>
        <w:t>Empenho inscrito em Restos a Pagar não Processados no Conta Corrente 18</w:t>
      </w:r>
      <w:r w:rsidR="00D85C80" w:rsidRPr="00B00E99">
        <w:rPr>
          <w:rFonts w:ascii="Arial" w:hAnsi="Arial" w:cs="Arial"/>
          <w:i/>
          <w:sz w:val="24"/>
          <w:szCs w:val="24"/>
        </w:rPr>
        <w:t xml:space="preserve"> da</w:t>
      </w:r>
      <w:r w:rsidRPr="00B00E99">
        <w:rPr>
          <w:rFonts w:ascii="Arial" w:hAnsi="Arial" w:cs="Arial"/>
          <w:i/>
          <w:sz w:val="24"/>
          <w:szCs w:val="24"/>
        </w:rPr>
        <w:t xml:space="preserve"> Conta Contábil  531200000</w:t>
      </w:r>
      <w:r w:rsidR="00D85C80" w:rsidRPr="00B00E99">
        <w:rPr>
          <w:rFonts w:ascii="Arial" w:hAnsi="Arial" w:cs="Arial"/>
          <w:i/>
          <w:sz w:val="24"/>
          <w:szCs w:val="24"/>
        </w:rPr>
        <w:t xml:space="preserve"> – RPNP Exercícios Anteriores</w:t>
      </w:r>
      <w:r w:rsidRPr="00B00E99">
        <w:rPr>
          <w:rFonts w:ascii="Arial" w:hAnsi="Arial" w:cs="Arial"/>
          <w:i/>
          <w:sz w:val="24"/>
          <w:szCs w:val="24"/>
        </w:rPr>
        <w:t xml:space="preserve">  inexistente no Conta Corrente 18</w:t>
      </w:r>
      <w:r w:rsidR="00D85C80" w:rsidRPr="00B00E99">
        <w:rPr>
          <w:rFonts w:ascii="Arial" w:hAnsi="Arial" w:cs="Arial"/>
          <w:i/>
          <w:sz w:val="24"/>
          <w:szCs w:val="24"/>
        </w:rPr>
        <w:t xml:space="preserve"> da</w:t>
      </w:r>
      <w:r w:rsidRPr="00B00E99">
        <w:rPr>
          <w:rFonts w:ascii="Arial" w:hAnsi="Arial" w:cs="Arial"/>
          <w:i/>
          <w:sz w:val="24"/>
          <w:szCs w:val="24"/>
        </w:rPr>
        <w:t xml:space="preserve"> Conta Contábil 531100000</w:t>
      </w:r>
      <w:r w:rsidR="00D85C80" w:rsidRPr="00B00E99">
        <w:rPr>
          <w:rFonts w:ascii="Arial" w:hAnsi="Arial" w:cs="Arial"/>
          <w:i/>
          <w:sz w:val="24"/>
          <w:szCs w:val="24"/>
        </w:rPr>
        <w:t xml:space="preserve"> – RPNP Inscritos</w:t>
      </w:r>
      <w:r w:rsidR="006C0961" w:rsidRPr="00B00E99">
        <w:rPr>
          <w:rFonts w:ascii="Arial" w:hAnsi="Arial" w:cs="Arial"/>
          <w:i/>
          <w:sz w:val="24"/>
          <w:szCs w:val="24"/>
        </w:rPr>
        <w:t xml:space="preserve">, </w:t>
      </w:r>
      <w:r w:rsidR="006C0961" w:rsidRPr="00B00E99">
        <w:rPr>
          <w:rFonts w:ascii="Arial" w:hAnsi="Arial" w:cs="Arial"/>
          <w:sz w:val="24"/>
          <w:szCs w:val="24"/>
        </w:rPr>
        <w:t xml:space="preserve"> ou </w:t>
      </w:r>
      <w:r w:rsidR="00D85C80" w:rsidRPr="00B00E99">
        <w:rPr>
          <w:rFonts w:ascii="Arial" w:hAnsi="Arial" w:cs="Arial"/>
          <w:sz w:val="24"/>
          <w:szCs w:val="24"/>
        </w:rPr>
        <w:t xml:space="preserve">da </w:t>
      </w:r>
      <w:r w:rsidR="006C0961" w:rsidRPr="00B00E99">
        <w:rPr>
          <w:rFonts w:ascii="Arial" w:hAnsi="Arial" w:cs="Arial"/>
          <w:sz w:val="24"/>
          <w:szCs w:val="24"/>
        </w:rPr>
        <w:t>Conta Contábil 531600000</w:t>
      </w:r>
      <w:r w:rsidR="00D85C80" w:rsidRPr="00B00E99">
        <w:rPr>
          <w:rFonts w:ascii="Arial" w:hAnsi="Arial" w:cs="Arial"/>
          <w:sz w:val="24"/>
          <w:szCs w:val="24"/>
        </w:rPr>
        <w:t xml:space="preserve"> – RPNP Recebidos por Transferência</w:t>
      </w:r>
      <w:r w:rsidRPr="00B00E99">
        <w:rPr>
          <w:rFonts w:ascii="Arial" w:hAnsi="Arial" w:cs="Arial"/>
          <w:i/>
          <w:sz w:val="24"/>
          <w:szCs w:val="24"/>
        </w:rPr>
        <w:t>”. </w:t>
      </w:r>
    </w:p>
    <w:p w14:paraId="637F0D48" w14:textId="77777777" w:rsidR="006A6499" w:rsidRPr="00B00E99" w:rsidRDefault="006A6499" w:rsidP="00195DF0">
      <w:pPr>
        <w:widowControl w:val="0"/>
        <w:spacing w:line="360" w:lineRule="auto"/>
        <w:jc w:val="both"/>
        <w:rPr>
          <w:rFonts w:ascii="Arial" w:hAnsi="Arial" w:cs="Arial"/>
          <w:i/>
        </w:rPr>
      </w:pPr>
    </w:p>
    <w:p w14:paraId="1C2D6949" w14:textId="1065CE27" w:rsidR="00C177A6" w:rsidRPr="003C1085" w:rsidRDefault="00612EA6" w:rsidP="00195DF0">
      <w:pPr>
        <w:widowControl w:val="0"/>
        <w:spacing w:line="360" w:lineRule="auto"/>
        <w:jc w:val="both"/>
        <w:rPr>
          <w:rFonts w:ascii="Arial" w:hAnsi="Arial" w:cs="Arial"/>
          <w:sz w:val="24"/>
          <w:szCs w:val="24"/>
        </w:rPr>
      </w:pPr>
      <w:r>
        <w:rPr>
          <w:rFonts w:ascii="Arial" w:hAnsi="Arial" w:cs="Arial"/>
          <w:sz w:val="24"/>
          <w:szCs w:val="24"/>
        </w:rPr>
        <w:t>14</w:t>
      </w:r>
      <w:r w:rsidR="00C177A6" w:rsidRPr="00771F32">
        <w:rPr>
          <w:rFonts w:ascii="Arial" w:hAnsi="Arial" w:cs="Arial"/>
          <w:sz w:val="24"/>
          <w:szCs w:val="24"/>
        </w:rPr>
        <w:t xml:space="preserve"> Verificar se o valor informado no Conta Corrente 18, Conta Contábil  531200000 </w:t>
      </w:r>
      <w:r w:rsidR="00C177A6" w:rsidRPr="00771F32">
        <w:rPr>
          <w:rFonts w:ascii="Arial" w:hAnsi="Arial" w:cs="Arial"/>
          <w:sz w:val="24"/>
          <w:szCs w:val="24"/>
        </w:rPr>
        <w:noBreakHyphen/>
        <w:t> Restos a Pagar Não Processados - Exercícios Anteriores, para a chave “CódigodaUnidadeGestorade Origem/</w:t>
      </w:r>
      <w:r w:rsidR="00C177A6" w:rsidRPr="003C1085">
        <w:rPr>
          <w:rFonts w:ascii="Arial" w:hAnsi="Arial" w:cs="Arial"/>
          <w:sz w:val="24"/>
          <w:szCs w:val="24"/>
        </w:rPr>
        <w:t>NºdoEmpenho/AnodoEmpenho</w:t>
      </w:r>
      <w:r w:rsidR="008E4418" w:rsidRPr="003C1085">
        <w:rPr>
          <w:rFonts w:ascii="Arial" w:hAnsi="Arial" w:cs="Arial"/>
          <w:sz w:val="24"/>
          <w:szCs w:val="24"/>
        </w:rPr>
        <w:t>/</w:t>
      </w:r>
      <w:r w:rsidR="008E4418" w:rsidRPr="003C1085">
        <w:rPr>
          <w:rFonts w:ascii="Arial" w:hAnsi="Arial" w:cs="Arial"/>
          <w:bCs/>
          <w:sz w:val="24"/>
          <w:szCs w:val="24"/>
        </w:rPr>
        <w:t>CodigoGrupoFonteDestinacaoRecursos/CodigoEspecificacaoFontesDestinacoesRecursos/CodigoDetalhamentoFontesDestinacoesRecursos/</w:t>
      </w:r>
      <w:r w:rsidR="008E4418" w:rsidRPr="003C1085">
        <w:rPr>
          <w:rFonts w:ascii="Arial" w:hAnsi="Arial" w:cs="Arial"/>
          <w:sz w:val="24"/>
          <w:szCs w:val="24"/>
        </w:rPr>
        <w:t>CodigoComplementoFontesDestinacoesRecursos</w:t>
      </w:r>
      <w:r w:rsidR="00F126C6" w:rsidRPr="003C1085">
        <w:rPr>
          <w:rFonts w:ascii="Arial" w:hAnsi="Arial" w:cs="Arial"/>
          <w:sz w:val="24"/>
          <w:szCs w:val="24"/>
        </w:rPr>
        <w:t>/DataInscricao</w:t>
      </w:r>
      <w:r w:rsidR="00C177A6" w:rsidRPr="003C1085">
        <w:rPr>
          <w:rFonts w:ascii="Arial" w:hAnsi="Arial" w:cs="Arial"/>
          <w:sz w:val="24"/>
          <w:szCs w:val="24"/>
        </w:rPr>
        <w:t xml:space="preserve">”, no  BALANCORR.XML </w:t>
      </w:r>
      <w:r w:rsidR="00C177A6" w:rsidRPr="003C1085">
        <w:rPr>
          <w:rFonts w:ascii="Arial" w:hAnsi="Arial" w:cs="Arial"/>
          <w:sz w:val="24"/>
          <w:szCs w:val="24"/>
          <w:u w:val="single"/>
        </w:rPr>
        <w:t>do mês treze</w:t>
      </w:r>
      <w:r w:rsidR="00C177A6" w:rsidRPr="003C1085">
        <w:rPr>
          <w:rFonts w:ascii="Arial" w:hAnsi="Arial" w:cs="Arial"/>
          <w:sz w:val="24"/>
          <w:szCs w:val="24"/>
        </w:rPr>
        <w:t xml:space="preserve">, campo “Movimento Débito” é menor ou igual ao “Movimento Crédito”  informado  no BALANCORR.XML </w:t>
      </w:r>
      <w:r w:rsidR="00C177A6" w:rsidRPr="003C1085">
        <w:rPr>
          <w:rFonts w:ascii="Arial" w:hAnsi="Arial" w:cs="Arial"/>
          <w:sz w:val="24"/>
          <w:szCs w:val="24"/>
          <w:u w:val="single"/>
        </w:rPr>
        <w:t>do mês 13</w:t>
      </w:r>
      <w:r w:rsidR="00C177A6" w:rsidRPr="003C1085">
        <w:rPr>
          <w:rFonts w:ascii="Arial" w:hAnsi="Arial" w:cs="Arial"/>
          <w:sz w:val="24"/>
          <w:szCs w:val="24"/>
        </w:rPr>
        <w:t>, no Conta Corrente 18, 531100000 </w:t>
      </w:r>
      <w:r w:rsidR="00C177A6" w:rsidRPr="003C1085">
        <w:rPr>
          <w:rFonts w:ascii="Arial" w:hAnsi="Arial" w:cs="Arial"/>
          <w:sz w:val="24"/>
          <w:szCs w:val="24"/>
        </w:rPr>
        <w:noBreakHyphen/>
        <w:t> Restos a Pagar Não Processados</w:t>
      </w:r>
      <w:r w:rsidR="006C0961" w:rsidRPr="003C1085">
        <w:rPr>
          <w:rFonts w:ascii="Arial" w:hAnsi="Arial" w:cs="Arial"/>
          <w:sz w:val="24"/>
          <w:szCs w:val="24"/>
        </w:rPr>
        <w:t>, ou Conta Contábil 531600000 – RP Não Processados Recebidos por Transferência</w:t>
      </w:r>
      <w:r w:rsidR="00C177A6" w:rsidRPr="003C1085">
        <w:rPr>
          <w:rFonts w:ascii="Arial" w:hAnsi="Arial" w:cs="Arial"/>
          <w:sz w:val="24"/>
          <w:szCs w:val="24"/>
        </w:rPr>
        <w:t>. (</w:t>
      </w:r>
      <w:r w:rsidR="00C177A6" w:rsidRPr="003C1085">
        <w:rPr>
          <w:rFonts w:ascii="Arial" w:hAnsi="Arial" w:cs="Arial"/>
          <w:sz w:val="24"/>
          <w:szCs w:val="24"/>
          <w:u w:val="single"/>
        </w:rPr>
        <w:t>Consistência</w:t>
      </w:r>
      <w:r w:rsidR="006C0961" w:rsidRPr="003C1085">
        <w:rPr>
          <w:rFonts w:ascii="Arial" w:hAnsi="Arial" w:cs="Arial"/>
          <w:sz w:val="24"/>
          <w:szCs w:val="24"/>
          <w:u w:val="single"/>
        </w:rPr>
        <w:t xml:space="preserve"> Impeditiva</w:t>
      </w:r>
      <w:r w:rsidR="00C177A6" w:rsidRPr="003C1085">
        <w:rPr>
          <w:rFonts w:ascii="Arial" w:hAnsi="Arial" w:cs="Arial"/>
          <w:sz w:val="24"/>
          <w:szCs w:val="24"/>
        </w:rPr>
        <w:t xml:space="preserve">)  </w:t>
      </w:r>
      <w:r w:rsidR="00745E56" w:rsidRPr="003C1085">
        <w:rPr>
          <w:b/>
          <w:i/>
          <w:sz w:val="28"/>
          <w:szCs w:val="28"/>
        </w:rPr>
        <w:t xml:space="preserve">ERRO </w:t>
      </w:r>
      <w:r w:rsidR="008942BA" w:rsidRPr="003C1085">
        <w:rPr>
          <w:b/>
          <w:i/>
          <w:sz w:val="28"/>
          <w:szCs w:val="28"/>
        </w:rPr>
        <w:t>4299</w:t>
      </w:r>
    </w:p>
    <w:p w14:paraId="152CDF1A" w14:textId="4E4CE139" w:rsidR="00C177A6" w:rsidRPr="00771F32" w:rsidRDefault="00C177A6" w:rsidP="00195DF0">
      <w:pPr>
        <w:pStyle w:val="Corpodetexto"/>
        <w:widowControl w:val="0"/>
        <w:spacing w:line="360" w:lineRule="auto"/>
        <w:rPr>
          <w:rFonts w:ascii="Arial" w:hAnsi="Arial" w:cs="Arial"/>
        </w:rPr>
      </w:pPr>
      <w:r w:rsidRPr="00745E56">
        <w:rPr>
          <w:rFonts w:ascii="Arial" w:hAnsi="Arial" w:cs="Arial"/>
          <w:b/>
          <w:i/>
          <w:szCs w:val="24"/>
        </w:rPr>
        <w:t>Mensagem</w:t>
      </w:r>
      <w:r w:rsidRPr="00745E56">
        <w:rPr>
          <w:rFonts w:ascii="Arial" w:hAnsi="Arial" w:cs="Arial"/>
          <w:i/>
          <w:szCs w:val="24"/>
        </w:rPr>
        <w:t xml:space="preserve">: “O valor informado no campo </w:t>
      </w:r>
      <w:r w:rsidRPr="00771F32">
        <w:rPr>
          <w:rFonts w:ascii="Arial" w:hAnsi="Arial" w:cs="Arial"/>
          <w:i/>
          <w:szCs w:val="24"/>
        </w:rPr>
        <w:t>movimento débito, no BALANCORR.XML, no Conta Corrente 18 da  Conta Contábil  531200000  deve ser menor ou igual ao valor informado no campo movimento crédito, no Conta Corrente 18 da Conta Contábil 531100000</w:t>
      </w:r>
      <w:r w:rsidR="00912247" w:rsidRPr="00771F32">
        <w:rPr>
          <w:rFonts w:ascii="Arial" w:hAnsi="Arial" w:cs="Arial"/>
          <w:szCs w:val="24"/>
        </w:rPr>
        <w:t xml:space="preserve"> ou Conta Contábil 531600000,</w:t>
      </w:r>
      <w:r w:rsidRPr="00771F32">
        <w:rPr>
          <w:rFonts w:ascii="Arial" w:hAnsi="Arial" w:cs="Arial"/>
          <w:i/>
          <w:szCs w:val="24"/>
        </w:rPr>
        <w:t xml:space="preserve"> no BALANCORR do mês </w:t>
      </w:r>
      <w:r w:rsidRPr="00960A53">
        <w:rPr>
          <w:rFonts w:ascii="Arial" w:hAnsi="Arial" w:cs="Arial"/>
          <w:i/>
          <w:szCs w:val="24"/>
        </w:rPr>
        <w:t>13</w:t>
      </w:r>
      <w:r w:rsidRPr="00771F32">
        <w:rPr>
          <w:rFonts w:ascii="Arial" w:hAnsi="Arial" w:cs="Arial"/>
          <w:i/>
          <w:szCs w:val="24"/>
        </w:rPr>
        <w:t>” </w:t>
      </w:r>
    </w:p>
    <w:p w14:paraId="7577AA28" w14:textId="77777777" w:rsidR="00C177A6" w:rsidRPr="00771F32" w:rsidRDefault="00C177A6" w:rsidP="00195DF0">
      <w:pPr>
        <w:widowControl w:val="0"/>
        <w:spacing w:line="360" w:lineRule="auto"/>
        <w:jc w:val="both"/>
        <w:rPr>
          <w:rFonts w:ascii="Arial" w:hAnsi="Arial" w:cs="Arial"/>
          <w:i/>
        </w:rPr>
      </w:pPr>
    </w:p>
    <w:p w14:paraId="0AC7A5D6" w14:textId="159E6E0C" w:rsidR="00544F0D" w:rsidRPr="00771F32" w:rsidRDefault="00612EA6" w:rsidP="00195DF0">
      <w:pPr>
        <w:widowControl w:val="0"/>
        <w:spacing w:line="360" w:lineRule="auto"/>
        <w:jc w:val="both"/>
        <w:rPr>
          <w:rFonts w:ascii="Arial" w:hAnsi="Arial" w:cs="Arial"/>
          <w:sz w:val="24"/>
          <w:szCs w:val="24"/>
        </w:rPr>
      </w:pPr>
      <w:r>
        <w:rPr>
          <w:rFonts w:ascii="Arial" w:hAnsi="Arial" w:cs="Arial"/>
          <w:sz w:val="24"/>
          <w:szCs w:val="24"/>
        </w:rPr>
        <w:t>15</w:t>
      </w:r>
      <w:r w:rsidR="00544F0D" w:rsidRPr="00771F32">
        <w:rPr>
          <w:rFonts w:ascii="Arial" w:hAnsi="Arial" w:cs="Arial"/>
          <w:sz w:val="24"/>
          <w:szCs w:val="24"/>
        </w:rPr>
        <w:t xml:space="preserve"> Verificar no Conta Corrente 18, Conta Contábil  531700000 </w:t>
      </w:r>
      <w:r w:rsidR="00544F0D" w:rsidRPr="00771F32">
        <w:rPr>
          <w:rFonts w:ascii="Arial" w:hAnsi="Arial" w:cs="Arial"/>
          <w:sz w:val="24"/>
          <w:szCs w:val="24"/>
        </w:rPr>
        <w:noBreakHyphen/>
        <w:t> Restos a Pagar não Processados - Inscrição no Exercício, se Código da Unidade Gestora de Origem é igual à Unidade Gestora de Referência. (</w:t>
      </w:r>
      <w:r w:rsidR="00544F0D" w:rsidRPr="00771F32">
        <w:rPr>
          <w:rFonts w:ascii="Arial" w:hAnsi="Arial" w:cs="Arial"/>
          <w:sz w:val="24"/>
          <w:szCs w:val="24"/>
          <w:u w:val="single"/>
        </w:rPr>
        <w:t>Consistência Impeditiva</w:t>
      </w:r>
      <w:r w:rsidR="00544F0D" w:rsidRPr="00771F32">
        <w:rPr>
          <w:rFonts w:ascii="Arial" w:hAnsi="Arial" w:cs="Arial"/>
          <w:sz w:val="24"/>
          <w:szCs w:val="24"/>
        </w:rPr>
        <w:t xml:space="preserve">)  </w:t>
      </w:r>
      <w:r w:rsidR="00544F0D" w:rsidRPr="00771F32">
        <w:rPr>
          <w:b/>
          <w:i/>
          <w:sz w:val="28"/>
          <w:szCs w:val="28"/>
        </w:rPr>
        <w:t xml:space="preserve">ERRO </w:t>
      </w:r>
      <w:r w:rsidR="00DD70F6" w:rsidRPr="00771F32">
        <w:rPr>
          <w:b/>
          <w:i/>
          <w:sz w:val="28"/>
          <w:szCs w:val="28"/>
        </w:rPr>
        <w:t>2757</w:t>
      </w:r>
    </w:p>
    <w:p w14:paraId="2831CC66" w14:textId="77777777" w:rsidR="00544F0D" w:rsidRPr="00771F32" w:rsidRDefault="00544F0D" w:rsidP="00195DF0">
      <w:pPr>
        <w:widowControl w:val="0"/>
        <w:spacing w:line="360" w:lineRule="auto"/>
        <w:jc w:val="both"/>
        <w:rPr>
          <w:rFonts w:ascii="Arial" w:hAnsi="Arial" w:cs="Arial"/>
          <w:i/>
          <w:sz w:val="24"/>
          <w:szCs w:val="24"/>
        </w:rPr>
      </w:pPr>
      <w:r w:rsidRPr="00771F32">
        <w:rPr>
          <w:rFonts w:ascii="Arial" w:hAnsi="Arial" w:cs="Arial"/>
          <w:b/>
          <w:i/>
          <w:sz w:val="24"/>
          <w:szCs w:val="24"/>
        </w:rPr>
        <w:t>Mensagem</w:t>
      </w:r>
      <w:r w:rsidRPr="00771F32">
        <w:rPr>
          <w:rFonts w:ascii="Arial" w:hAnsi="Arial" w:cs="Arial"/>
          <w:i/>
          <w:sz w:val="24"/>
          <w:szCs w:val="24"/>
        </w:rPr>
        <w:t>: “Na inscrição de Restos a Pagar Não Processados, o código da unidade gestora de origem deve ser o código da própria Unidade Gestora.”</w:t>
      </w:r>
    </w:p>
    <w:p w14:paraId="197B2DBD" w14:textId="6B52D88E" w:rsidR="00544F0D" w:rsidRDefault="00544F0D" w:rsidP="00195DF0">
      <w:pPr>
        <w:widowControl w:val="0"/>
        <w:spacing w:line="360" w:lineRule="auto"/>
        <w:jc w:val="both"/>
        <w:rPr>
          <w:rFonts w:ascii="Arial" w:hAnsi="Arial" w:cs="Arial"/>
          <w:i/>
          <w:color w:val="0070C0"/>
          <w:sz w:val="24"/>
          <w:szCs w:val="24"/>
        </w:rPr>
      </w:pPr>
    </w:p>
    <w:p w14:paraId="4D801716" w14:textId="2168218A" w:rsidR="00F44C2A" w:rsidRPr="00C9484B" w:rsidRDefault="00612EA6" w:rsidP="00195DF0">
      <w:pPr>
        <w:widowControl w:val="0"/>
        <w:spacing w:line="360" w:lineRule="auto"/>
        <w:jc w:val="both"/>
        <w:rPr>
          <w:rFonts w:ascii="Arial" w:hAnsi="Arial" w:cs="Arial"/>
        </w:rPr>
      </w:pPr>
      <w:r>
        <w:rPr>
          <w:rFonts w:ascii="Arial" w:hAnsi="Arial" w:cs="Arial"/>
          <w:sz w:val="24"/>
          <w:szCs w:val="24"/>
        </w:rPr>
        <w:t xml:space="preserve">16 </w:t>
      </w:r>
      <w:r w:rsidR="00F44C2A" w:rsidRPr="00C9484B">
        <w:rPr>
          <w:rFonts w:ascii="Arial" w:hAnsi="Arial" w:cs="Arial"/>
          <w:sz w:val="24"/>
          <w:szCs w:val="24"/>
        </w:rPr>
        <w:t>Verificar no Conta Corrente 18, Conta Contábil  5.3.1.6.0.00.00 </w:t>
      </w:r>
      <w:r w:rsidR="00F44C2A" w:rsidRPr="00C9484B">
        <w:rPr>
          <w:rFonts w:ascii="Arial" w:hAnsi="Arial" w:cs="Arial"/>
          <w:sz w:val="24"/>
          <w:szCs w:val="24"/>
        </w:rPr>
        <w:noBreakHyphen/>
        <w:t> RP NAO PROCESSADOS RECEBIDOS POR TRANSFERÊNCIA, se Código da Unidade Gestora de Origem é diferente da Unidade Gestora de Referência. (</w:t>
      </w:r>
      <w:r w:rsidR="00F44C2A" w:rsidRPr="00C9484B">
        <w:rPr>
          <w:rFonts w:ascii="Arial" w:hAnsi="Arial" w:cs="Arial"/>
          <w:sz w:val="24"/>
          <w:szCs w:val="24"/>
          <w:u w:val="single"/>
        </w:rPr>
        <w:t>Consistência Impeditiva</w:t>
      </w:r>
      <w:r w:rsidR="00F44C2A" w:rsidRPr="00C9484B">
        <w:rPr>
          <w:rFonts w:ascii="Arial" w:hAnsi="Arial" w:cs="Arial"/>
          <w:sz w:val="24"/>
          <w:szCs w:val="24"/>
        </w:rPr>
        <w:t xml:space="preserve">)  </w:t>
      </w:r>
      <w:r w:rsidR="00F44C2A" w:rsidRPr="00C9484B">
        <w:rPr>
          <w:b/>
          <w:i/>
          <w:sz w:val="28"/>
          <w:szCs w:val="28"/>
        </w:rPr>
        <w:t xml:space="preserve">ERRO </w:t>
      </w:r>
      <w:r w:rsidR="00CB018D" w:rsidRPr="00C9484B">
        <w:rPr>
          <w:b/>
          <w:i/>
          <w:sz w:val="28"/>
          <w:szCs w:val="28"/>
        </w:rPr>
        <w:t xml:space="preserve">4665 </w:t>
      </w:r>
    </w:p>
    <w:p w14:paraId="460293CA" w14:textId="77777777" w:rsidR="00F44C2A" w:rsidRPr="00C9484B" w:rsidRDefault="00F44C2A" w:rsidP="00195DF0">
      <w:pPr>
        <w:widowControl w:val="0"/>
        <w:spacing w:line="360" w:lineRule="auto"/>
        <w:jc w:val="both"/>
        <w:rPr>
          <w:rFonts w:ascii="Arial" w:hAnsi="Arial" w:cs="Arial"/>
          <w:i/>
          <w:sz w:val="24"/>
          <w:szCs w:val="24"/>
        </w:rPr>
      </w:pPr>
      <w:r w:rsidRPr="00C9484B">
        <w:rPr>
          <w:rFonts w:ascii="Arial" w:hAnsi="Arial" w:cs="Arial"/>
          <w:b/>
          <w:i/>
          <w:sz w:val="24"/>
          <w:szCs w:val="24"/>
        </w:rPr>
        <w:lastRenderedPageBreak/>
        <w:t>Mensagem</w:t>
      </w:r>
      <w:r w:rsidRPr="00C9484B">
        <w:rPr>
          <w:rFonts w:ascii="Arial" w:hAnsi="Arial" w:cs="Arial"/>
          <w:i/>
          <w:sz w:val="24"/>
          <w:szCs w:val="24"/>
        </w:rPr>
        <w:t>: “Para Restos a Pagar recebidos por transferência, o código da unidade gestora de origem deve ser diferente do código da Unidade Gestora da prestação de contas.”</w:t>
      </w:r>
    </w:p>
    <w:p w14:paraId="37CC89F4" w14:textId="77777777" w:rsidR="00F44C2A" w:rsidRDefault="00F44C2A" w:rsidP="00195DF0">
      <w:pPr>
        <w:widowControl w:val="0"/>
        <w:spacing w:line="360" w:lineRule="auto"/>
        <w:jc w:val="both"/>
        <w:rPr>
          <w:rFonts w:ascii="Arial" w:hAnsi="Arial" w:cs="Arial"/>
          <w:i/>
          <w:color w:val="0070C0"/>
          <w:sz w:val="24"/>
          <w:szCs w:val="24"/>
        </w:rPr>
      </w:pPr>
    </w:p>
    <w:p w14:paraId="2596667B" w14:textId="1DD74B47" w:rsidR="00544F0D" w:rsidRPr="00771F32" w:rsidRDefault="00612EA6" w:rsidP="00195DF0">
      <w:pPr>
        <w:widowControl w:val="0"/>
        <w:spacing w:line="360" w:lineRule="auto"/>
        <w:jc w:val="both"/>
        <w:rPr>
          <w:rFonts w:ascii="Arial" w:hAnsi="Arial" w:cs="Arial"/>
          <w:sz w:val="24"/>
          <w:szCs w:val="24"/>
        </w:rPr>
      </w:pPr>
      <w:r>
        <w:rPr>
          <w:rFonts w:ascii="Arial" w:hAnsi="Arial" w:cs="Arial"/>
          <w:sz w:val="24"/>
          <w:szCs w:val="24"/>
        </w:rPr>
        <w:t>17</w:t>
      </w:r>
      <w:r w:rsidR="00544F0D" w:rsidRPr="00771F32">
        <w:rPr>
          <w:rFonts w:ascii="Arial" w:hAnsi="Arial" w:cs="Arial"/>
          <w:sz w:val="24"/>
          <w:szCs w:val="24"/>
        </w:rPr>
        <w:t xml:space="preserve"> O Código da Unidade Gestora de Origem deve pertencer ao cadastro de unidades gestoras do município. (</w:t>
      </w:r>
      <w:r w:rsidR="00544F0D" w:rsidRPr="00771F32">
        <w:rPr>
          <w:rFonts w:ascii="Arial" w:hAnsi="Arial" w:cs="Arial"/>
          <w:sz w:val="24"/>
          <w:szCs w:val="24"/>
          <w:u w:val="single"/>
        </w:rPr>
        <w:t>Consistência Impeditiva</w:t>
      </w:r>
      <w:r w:rsidR="00544F0D" w:rsidRPr="00771F32">
        <w:rPr>
          <w:rFonts w:ascii="Arial" w:hAnsi="Arial" w:cs="Arial"/>
          <w:sz w:val="24"/>
          <w:szCs w:val="24"/>
        </w:rPr>
        <w:t xml:space="preserve">)  </w:t>
      </w:r>
      <w:r w:rsidR="00544F0D" w:rsidRPr="00771F32">
        <w:rPr>
          <w:b/>
          <w:i/>
          <w:sz w:val="28"/>
          <w:szCs w:val="28"/>
        </w:rPr>
        <w:t xml:space="preserve">ERRO </w:t>
      </w:r>
      <w:r w:rsidR="00F41713" w:rsidRPr="00771F32">
        <w:rPr>
          <w:b/>
          <w:i/>
          <w:sz w:val="28"/>
          <w:szCs w:val="28"/>
        </w:rPr>
        <w:t>2758</w:t>
      </w:r>
    </w:p>
    <w:p w14:paraId="15E646B7" w14:textId="77777777" w:rsidR="00544F0D" w:rsidRPr="00771F32" w:rsidRDefault="00544F0D" w:rsidP="00195DF0">
      <w:pPr>
        <w:widowControl w:val="0"/>
        <w:spacing w:line="360" w:lineRule="auto"/>
        <w:jc w:val="both"/>
        <w:rPr>
          <w:rFonts w:ascii="Arial" w:hAnsi="Arial" w:cs="Arial"/>
          <w:i/>
          <w:sz w:val="24"/>
          <w:szCs w:val="24"/>
        </w:rPr>
      </w:pPr>
      <w:r w:rsidRPr="00771F32">
        <w:rPr>
          <w:rFonts w:ascii="Arial" w:hAnsi="Arial" w:cs="Arial"/>
          <w:b/>
          <w:i/>
          <w:sz w:val="24"/>
          <w:szCs w:val="24"/>
        </w:rPr>
        <w:t>Mensagem</w:t>
      </w:r>
      <w:r w:rsidRPr="00771F32">
        <w:rPr>
          <w:rFonts w:ascii="Arial" w:hAnsi="Arial" w:cs="Arial"/>
          <w:i/>
          <w:sz w:val="24"/>
          <w:szCs w:val="24"/>
        </w:rPr>
        <w:t>: “Unidade Gestora inexistente na esfera municipal”</w:t>
      </w:r>
    </w:p>
    <w:p w14:paraId="3E339FA4" w14:textId="77777777" w:rsidR="00544F0D" w:rsidRPr="00DF0596" w:rsidRDefault="00544F0D" w:rsidP="00195DF0">
      <w:pPr>
        <w:widowControl w:val="0"/>
        <w:spacing w:line="360" w:lineRule="auto"/>
        <w:jc w:val="both"/>
        <w:rPr>
          <w:rFonts w:ascii="Arial" w:hAnsi="Arial" w:cs="Arial"/>
        </w:rPr>
      </w:pPr>
    </w:p>
    <w:p w14:paraId="5D802327" w14:textId="5B376A52" w:rsidR="00DF0596" w:rsidRPr="003E533C" w:rsidRDefault="00612EA6" w:rsidP="00195DF0">
      <w:pPr>
        <w:widowControl w:val="0"/>
        <w:spacing w:line="360" w:lineRule="auto"/>
        <w:jc w:val="both"/>
        <w:rPr>
          <w:b/>
          <w:i/>
          <w:sz w:val="28"/>
          <w:szCs w:val="28"/>
        </w:rPr>
      </w:pPr>
      <w:r>
        <w:rPr>
          <w:rFonts w:ascii="Arial" w:hAnsi="Arial" w:cs="Arial"/>
          <w:sz w:val="24"/>
          <w:szCs w:val="24"/>
        </w:rPr>
        <w:t xml:space="preserve">18 </w:t>
      </w:r>
      <w:r w:rsidR="00DF0596" w:rsidRPr="00C47547">
        <w:rPr>
          <w:rFonts w:ascii="Arial" w:hAnsi="Arial" w:cs="Arial"/>
          <w:sz w:val="24"/>
          <w:szCs w:val="24"/>
        </w:rPr>
        <w:t xml:space="preserve">Verificar, no mês 12, no Conta Corrente 18, Conta Contábil </w:t>
      </w:r>
      <w:r w:rsidR="00B57DF3" w:rsidRPr="00C47547">
        <w:rPr>
          <w:rFonts w:ascii="Arial" w:hAnsi="Arial" w:cs="Arial"/>
          <w:sz w:val="24"/>
          <w:szCs w:val="24"/>
        </w:rPr>
        <w:t>53170</w:t>
      </w:r>
      <w:r w:rsidR="00DF0596" w:rsidRPr="00C47547">
        <w:rPr>
          <w:rFonts w:ascii="Arial" w:hAnsi="Arial" w:cs="Arial"/>
          <w:sz w:val="24"/>
          <w:szCs w:val="24"/>
        </w:rPr>
        <w:t>0000 </w:t>
      </w:r>
      <w:r w:rsidR="00DF0596" w:rsidRPr="00C47547">
        <w:rPr>
          <w:rFonts w:ascii="Arial" w:hAnsi="Arial" w:cs="Arial"/>
          <w:sz w:val="24"/>
          <w:szCs w:val="24"/>
        </w:rPr>
        <w:noBreakHyphen/>
        <w:t> RP</w:t>
      </w:r>
      <w:r w:rsidR="00B57DF3" w:rsidRPr="00C47547">
        <w:rPr>
          <w:rFonts w:ascii="Arial" w:hAnsi="Arial" w:cs="Arial"/>
          <w:sz w:val="24"/>
          <w:szCs w:val="24"/>
        </w:rPr>
        <w:t>NP</w:t>
      </w:r>
      <w:r w:rsidR="00DF0596" w:rsidRPr="00C47547">
        <w:rPr>
          <w:rFonts w:ascii="Arial" w:hAnsi="Arial" w:cs="Arial"/>
          <w:sz w:val="24"/>
          <w:szCs w:val="24"/>
        </w:rPr>
        <w:t xml:space="preserve"> Inscrição no Exercício, se o valor do Saldo Final é igual </w:t>
      </w:r>
      <w:r w:rsidR="005F56EB" w:rsidRPr="00C47547">
        <w:rPr>
          <w:rFonts w:ascii="Arial" w:hAnsi="Arial" w:cs="Arial"/>
          <w:sz w:val="24"/>
          <w:szCs w:val="24"/>
        </w:rPr>
        <w:t xml:space="preserve">a soma dos </w:t>
      </w:r>
      <w:r w:rsidR="00DF0596" w:rsidRPr="00C47547">
        <w:rPr>
          <w:rFonts w:ascii="Arial" w:hAnsi="Arial" w:cs="Arial"/>
          <w:sz w:val="24"/>
          <w:szCs w:val="24"/>
        </w:rPr>
        <w:t>Saldo</w:t>
      </w:r>
      <w:r w:rsidR="005F56EB" w:rsidRPr="00C47547">
        <w:rPr>
          <w:rFonts w:ascii="Arial" w:hAnsi="Arial" w:cs="Arial"/>
          <w:sz w:val="24"/>
          <w:szCs w:val="24"/>
        </w:rPr>
        <w:t>s</w:t>
      </w:r>
      <w:r w:rsidR="00DF0596" w:rsidRPr="00C47547">
        <w:rPr>
          <w:rFonts w:ascii="Arial" w:hAnsi="Arial" w:cs="Arial"/>
          <w:sz w:val="24"/>
          <w:szCs w:val="24"/>
        </w:rPr>
        <w:t xml:space="preserve"> Fina</w:t>
      </w:r>
      <w:r w:rsidR="005F56EB" w:rsidRPr="00C47547">
        <w:rPr>
          <w:rFonts w:ascii="Arial" w:hAnsi="Arial" w:cs="Arial"/>
          <w:sz w:val="24"/>
          <w:szCs w:val="24"/>
        </w:rPr>
        <w:t>is</w:t>
      </w:r>
      <w:r w:rsidR="00DF0596" w:rsidRPr="00C47547">
        <w:rPr>
          <w:rFonts w:ascii="Arial" w:hAnsi="Arial" w:cs="Arial"/>
          <w:sz w:val="24"/>
          <w:szCs w:val="24"/>
        </w:rPr>
        <w:t xml:space="preserve"> informado</w:t>
      </w:r>
      <w:r w:rsidR="005F56EB" w:rsidRPr="00C47547">
        <w:rPr>
          <w:rFonts w:ascii="Arial" w:hAnsi="Arial" w:cs="Arial"/>
          <w:sz w:val="24"/>
          <w:szCs w:val="24"/>
        </w:rPr>
        <w:t>s no</w:t>
      </w:r>
      <w:r w:rsidR="00DF0596" w:rsidRPr="00C47547">
        <w:rPr>
          <w:rFonts w:ascii="Arial" w:hAnsi="Arial" w:cs="Arial"/>
          <w:sz w:val="24"/>
          <w:szCs w:val="24"/>
        </w:rPr>
        <w:t xml:space="preserve"> Conta Corrente 1</w:t>
      </w:r>
      <w:r w:rsidR="00B57DF3" w:rsidRPr="00C47547">
        <w:rPr>
          <w:rFonts w:ascii="Arial" w:hAnsi="Arial" w:cs="Arial"/>
          <w:sz w:val="24"/>
          <w:szCs w:val="24"/>
        </w:rPr>
        <w:t>8</w:t>
      </w:r>
      <w:r w:rsidR="00DF0596" w:rsidRPr="00C47547">
        <w:rPr>
          <w:rFonts w:ascii="Arial" w:hAnsi="Arial" w:cs="Arial"/>
          <w:sz w:val="24"/>
          <w:szCs w:val="24"/>
        </w:rPr>
        <w:t>, Conta</w:t>
      </w:r>
      <w:r w:rsidR="005F56EB" w:rsidRPr="00C47547">
        <w:rPr>
          <w:rFonts w:ascii="Arial" w:hAnsi="Arial" w:cs="Arial"/>
          <w:sz w:val="24"/>
          <w:szCs w:val="24"/>
        </w:rPr>
        <w:t>s</w:t>
      </w:r>
      <w:r w:rsidR="00DF0596" w:rsidRPr="00C47547">
        <w:rPr>
          <w:rFonts w:ascii="Arial" w:hAnsi="Arial" w:cs="Arial"/>
          <w:sz w:val="24"/>
          <w:szCs w:val="24"/>
        </w:rPr>
        <w:t xml:space="preserve"> Contá</w:t>
      </w:r>
      <w:r w:rsidR="005F56EB" w:rsidRPr="00C47547">
        <w:rPr>
          <w:rFonts w:ascii="Arial" w:hAnsi="Arial" w:cs="Arial"/>
          <w:sz w:val="24"/>
          <w:szCs w:val="24"/>
        </w:rPr>
        <w:t>beis</w:t>
      </w:r>
      <w:r w:rsidR="00DF0596" w:rsidRPr="00C47547">
        <w:rPr>
          <w:rFonts w:ascii="Arial" w:hAnsi="Arial" w:cs="Arial"/>
          <w:sz w:val="24"/>
          <w:szCs w:val="24"/>
        </w:rPr>
        <w:t xml:space="preserve">  </w:t>
      </w:r>
      <w:r w:rsidR="005F56EB" w:rsidRPr="00C47547">
        <w:rPr>
          <w:rFonts w:ascii="Arial" w:hAnsi="Arial" w:cs="Arial"/>
          <w:sz w:val="24"/>
          <w:szCs w:val="24"/>
        </w:rPr>
        <w:t>631710000</w:t>
      </w:r>
      <w:r w:rsidR="00DF0596" w:rsidRPr="00C47547">
        <w:rPr>
          <w:rFonts w:ascii="Arial" w:hAnsi="Arial" w:cs="Arial"/>
          <w:sz w:val="24"/>
          <w:szCs w:val="24"/>
        </w:rPr>
        <w:t> </w:t>
      </w:r>
      <w:r w:rsidR="00DF0596" w:rsidRPr="00C47547">
        <w:rPr>
          <w:rFonts w:ascii="Arial" w:hAnsi="Arial" w:cs="Arial"/>
          <w:sz w:val="24"/>
          <w:szCs w:val="24"/>
        </w:rPr>
        <w:noBreakHyphen/>
        <w:t> </w:t>
      </w:r>
      <w:r w:rsidR="005F56EB" w:rsidRPr="00C47547">
        <w:rPr>
          <w:rFonts w:ascii="Arial" w:hAnsi="Arial" w:cs="Arial"/>
          <w:sz w:val="24"/>
          <w:szCs w:val="24"/>
        </w:rPr>
        <w:t>RPNP</w:t>
      </w:r>
      <w:r w:rsidR="00DF0596" w:rsidRPr="00C47547">
        <w:rPr>
          <w:rFonts w:ascii="Arial" w:hAnsi="Arial" w:cs="Arial"/>
          <w:sz w:val="24"/>
          <w:szCs w:val="24"/>
        </w:rPr>
        <w:t xml:space="preserve"> a Liquidar</w:t>
      </w:r>
      <w:r w:rsidR="005F56EB" w:rsidRPr="00C47547">
        <w:rPr>
          <w:rFonts w:ascii="Arial" w:hAnsi="Arial" w:cs="Arial"/>
          <w:sz w:val="24"/>
          <w:szCs w:val="24"/>
        </w:rPr>
        <w:t xml:space="preserve"> – Inscrição no Exercício e 631720000 - RPNP em Liquidação – Inscrição no Exercício</w:t>
      </w:r>
      <w:r w:rsidR="00DF0596" w:rsidRPr="00C47547">
        <w:rPr>
          <w:rFonts w:ascii="Arial" w:hAnsi="Arial" w:cs="Arial"/>
          <w:sz w:val="24"/>
          <w:szCs w:val="24"/>
        </w:rPr>
        <w:t>, para a chave: (</w:t>
      </w:r>
      <w:r w:rsidR="005F56EB" w:rsidRPr="00C47547">
        <w:rPr>
          <w:rFonts w:ascii="Arial" w:hAnsi="Arial" w:cs="Arial"/>
          <w:sz w:val="24"/>
          <w:szCs w:val="24"/>
        </w:rPr>
        <w:t>CodigoUnidadeGestora,NumEmpenho,</w:t>
      </w:r>
      <w:r w:rsidR="005F56EB" w:rsidRPr="003E533C">
        <w:rPr>
          <w:rFonts w:ascii="Arial" w:hAnsi="Arial" w:cs="Arial"/>
          <w:sz w:val="24"/>
          <w:szCs w:val="24"/>
        </w:rPr>
        <w:t>AnoEmpenho,</w:t>
      </w:r>
      <w:r w:rsidR="000074D7" w:rsidRPr="003E533C">
        <w:rPr>
          <w:rFonts w:ascii="Arial" w:hAnsi="Arial" w:cs="Arial"/>
          <w:bCs/>
          <w:sz w:val="24"/>
          <w:szCs w:val="24"/>
        </w:rPr>
        <w:t>Cod</w:t>
      </w:r>
      <w:r w:rsidR="003B735D" w:rsidRPr="003E533C">
        <w:rPr>
          <w:rFonts w:ascii="Arial" w:hAnsi="Arial" w:cs="Arial"/>
          <w:bCs/>
          <w:sz w:val="24"/>
          <w:szCs w:val="24"/>
        </w:rPr>
        <w:t>igoGrupoFonteDestinacaoRecursos,</w:t>
      </w:r>
      <w:r w:rsidR="000074D7" w:rsidRPr="003E533C">
        <w:rPr>
          <w:rFonts w:ascii="Arial" w:hAnsi="Arial" w:cs="Arial"/>
          <w:bCs/>
          <w:sz w:val="24"/>
          <w:szCs w:val="24"/>
        </w:rPr>
        <w:t>CodigoEspecificacaoFontesDestinacoesRecursos</w:t>
      </w:r>
      <w:r w:rsidR="003B735D" w:rsidRPr="003E533C">
        <w:rPr>
          <w:rFonts w:ascii="Arial" w:hAnsi="Arial" w:cs="Arial"/>
          <w:bCs/>
          <w:sz w:val="24"/>
          <w:szCs w:val="24"/>
        </w:rPr>
        <w:t>,</w:t>
      </w:r>
      <w:r w:rsidR="000074D7" w:rsidRPr="003E533C">
        <w:rPr>
          <w:rFonts w:ascii="Arial" w:hAnsi="Arial" w:cs="Arial"/>
          <w:bCs/>
          <w:sz w:val="24"/>
          <w:szCs w:val="24"/>
        </w:rPr>
        <w:t>CodigoDetalhamentoFontesDestinacoesRecursos,</w:t>
      </w:r>
      <w:r w:rsidR="000074D7" w:rsidRPr="003E533C">
        <w:rPr>
          <w:rFonts w:ascii="Arial" w:hAnsi="Arial" w:cs="Arial"/>
          <w:sz w:val="24"/>
          <w:szCs w:val="24"/>
        </w:rPr>
        <w:t>CodigoComplementoFontesDestinacoesRecursos,</w:t>
      </w:r>
      <w:r w:rsidR="005F56EB" w:rsidRPr="003E533C">
        <w:rPr>
          <w:rFonts w:ascii="Arial" w:hAnsi="Arial" w:cs="Arial"/>
          <w:sz w:val="24"/>
          <w:szCs w:val="24"/>
        </w:rPr>
        <w:t>DataInscricao</w:t>
      </w:r>
      <w:r w:rsidR="00DF0596" w:rsidRPr="003E533C">
        <w:rPr>
          <w:rFonts w:ascii="Arial" w:hAnsi="Arial" w:cs="Arial"/>
          <w:sz w:val="24"/>
          <w:szCs w:val="24"/>
        </w:rPr>
        <w:t>). (</w:t>
      </w:r>
      <w:r w:rsidR="00DF0596" w:rsidRPr="003E533C">
        <w:rPr>
          <w:rFonts w:ascii="Arial" w:hAnsi="Arial" w:cs="Arial"/>
          <w:sz w:val="24"/>
          <w:szCs w:val="24"/>
          <w:u w:val="single"/>
        </w:rPr>
        <w:t>Consistência Impeditiva</w:t>
      </w:r>
      <w:r w:rsidR="00DF0596" w:rsidRPr="003E533C">
        <w:rPr>
          <w:rFonts w:ascii="Arial" w:hAnsi="Arial" w:cs="Arial"/>
          <w:sz w:val="24"/>
          <w:szCs w:val="24"/>
        </w:rPr>
        <w:t xml:space="preserve">)  </w:t>
      </w:r>
      <w:r w:rsidR="00F126C6" w:rsidRPr="003E533C">
        <w:rPr>
          <w:b/>
          <w:i/>
          <w:sz w:val="28"/>
          <w:szCs w:val="28"/>
        </w:rPr>
        <w:t xml:space="preserve">ERRO </w:t>
      </w:r>
      <w:r w:rsidR="00915B33" w:rsidRPr="003E533C">
        <w:rPr>
          <w:b/>
          <w:i/>
          <w:sz w:val="28"/>
          <w:szCs w:val="28"/>
        </w:rPr>
        <w:t>4300</w:t>
      </w:r>
    </w:p>
    <w:p w14:paraId="17D18170" w14:textId="77777777" w:rsidR="00600875" w:rsidRPr="00C47547" w:rsidRDefault="00600875" w:rsidP="00195DF0">
      <w:pPr>
        <w:widowControl w:val="0"/>
        <w:spacing w:line="360" w:lineRule="auto"/>
        <w:jc w:val="both"/>
        <w:rPr>
          <w:rFonts w:ascii="Arial" w:hAnsi="Arial" w:cs="Arial"/>
          <w:sz w:val="24"/>
          <w:szCs w:val="24"/>
        </w:rPr>
      </w:pPr>
      <w:r w:rsidRPr="00C47547">
        <w:rPr>
          <w:rFonts w:ascii="Arial" w:hAnsi="Arial" w:cs="Arial"/>
          <w:b/>
          <w:sz w:val="24"/>
          <w:szCs w:val="24"/>
        </w:rPr>
        <w:t>Obs</w:t>
      </w:r>
      <w:r w:rsidRPr="00C47547">
        <w:rPr>
          <w:rFonts w:ascii="Arial" w:hAnsi="Arial" w:cs="Arial"/>
          <w:sz w:val="24"/>
          <w:szCs w:val="24"/>
        </w:rPr>
        <w:t>. Caso não encontre a chave em uma das contas 631710000 ou 631720000, considerar o valor do Saldo Final desta igual a zero.</w:t>
      </w:r>
      <w:r w:rsidRPr="00C47547">
        <w:rPr>
          <w:rFonts w:ascii="Arial" w:hAnsi="Arial" w:cs="Arial"/>
          <w:b/>
          <w:i/>
          <w:sz w:val="24"/>
          <w:szCs w:val="24"/>
        </w:rPr>
        <w:t xml:space="preserve"> Deve ocorrer o erro na divergência do valor ou na ausência da chave em ambas as contas contábeis 631710000 e 631720000.</w:t>
      </w:r>
    </w:p>
    <w:p w14:paraId="5B5F593D" w14:textId="77777777" w:rsidR="00DF0596" w:rsidRPr="00C47547" w:rsidRDefault="00DF0596" w:rsidP="00195DF0">
      <w:pPr>
        <w:widowControl w:val="0"/>
        <w:spacing w:line="360" w:lineRule="auto"/>
        <w:jc w:val="both"/>
        <w:rPr>
          <w:rFonts w:ascii="Arial" w:hAnsi="Arial" w:cs="Arial"/>
          <w:i/>
          <w:sz w:val="24"/>
          <w:szCs w:val="24"/>
        </w:rPr>
      </w:pPr>
      <w:r w:rsidRPr="00C47547">
        <w:rPr>
          <w:rFonts w:ascii="Arial" w:hAnsi="Arial" w:cs="Arial"/>
          <w:b/>
          <w:i/>
          <w:sz w:val="24"/>
          <w:szCs w:val="24"/>
        </w:rPr>
        <w:t>Mensagem:</w:t>
      </w:r>
      <w:r w:rsidRPr="00C47547">
        <w:rPr>
          <w:rFonts w:ascii="Arial" w:hAnsi="Arial" w:cs="Arial"/>
          <w:b/>
          <w:bCs/>
          <w:i/>
          <w:sz w:val="24"/>
          <w:szCs w:val="24"/>
        </w:rPr>
        <w:t xml:space="preserve"> </w:t>
      </w:r>
      <w:r w:rsidRPr="00C47547">
        <w:rPr>
          <w:rFonts w:ascii="Arial" w:hAnsi="Arial" w:cs="Arial"/>
          <w:i/>
          <w:sz w:val="24"/>
          <w:szCs w:val="24"/>
        </w:rPr>
        <w:t xml:space="preserve">Saldo </w:t>
      </w:r>
      <w:r w:rsidR="00554AB5" w:rsidRPr="00C47547">
        <w:rPr>
          <w:rFonts w:ascii="Arial" w:hAnsi="Arial" w:cs="Arial"/>
          <w:i/>
          <w:sz w:val="24"/>
          <w:szCs w:val="24"/>
        </w:rPr>
        <w:t>F</w:t>
      </w:r>
      <w:r w:rsidRPr="00C47547">
        <w:rPr>
          <w:rFonts w:ascii="Arial" w:hAnsi="Arial" w:cs="Arial"/>
          <w:i/>
          <w:sz w:val="24"/>
          <w:szCs w:val="24"/>
        </w:rPr>
        <w:t xml:space="preserve">inal na Conta Contábil </w:t>
      </w:r>
      <w:r w:rsidR="00554AB5" w:rsidRPr="00C47547">
        <w:rPr>
          <w:rFonts w:ascii="Arial" w:hAnsi="Arial" w:cs="Arial"/>
          <w:i/>
          <w:sz w:val="24"/>
          <w:szCs w:val="24"/>
        </w:rPr>
        <w:t>531700000</w:t>
      </w:r>
      <w:r w:rsidRPr="00C47547">
        <w:rPr>
          <w:rFonts w:ascii="Arial" w:hAnsi="Arial" w:cs="Arial"/>
          <w:i/>
          <w:sz w:val="24"/>
          <w:szCs w:val="24"/>
        </w:rPr>
        <w:t> </w:t>
      </w:r>
      <w:r w:rsidRPr="00C47547">
        <w:rPr>
          <w:rFonts w:ascii="Arial" w:hAnsi="Arial" w:cs="Arial"/>
          <w:i/>
          <w:sz w:val="24"/>
          <w:szCs w:val="24"/>
        </w:rPr>
        <w:noBreakHyphen/>
        <w:t> RP</w:t>
      </w:r>
      <w:r w:rsidR="00554AB5" w:rsidRPr="00C47547">
        <w:rPr>
          <w:rFonts w:ascii="Arial" w:hAnsi="Arial" w:cs="Arial"/>
          <w:i/>
          <w:sz w:val="24"/>
          <w:szCs w:val="24"/>
        </w:rPr>
        <w:t>NP</w:t>
      </w:r>
      <w:r w:rsidRPr="00C47547">
        <w:rPr>
          <w:rFonts w:ascii="Arial" w:hAnsi="Arial" w:cs="Arial"/>
          <w:i/>
          <w:sz w:val="24"/>
          <w:szCs w:val="24"/>
        </w:rPr>
        <w:t> Inscrição no Exercício com valor incompatível ou inexistente na</w:t>
      </w:r>
      <w:r w:rsidR="00554AB5" w:rsidRPr="00C47547">
        <w:rPr>
          <w:rFonts w:ascii="Arial" w:hAnsi="Arial" w:cs="Arial"/>
          <w:i/>
          <w:sz w:val="24"/>
          <w:szCs w:val="24"/>
        </w:rPr>
        <w:t>s</w:t>
      </w:r>
      <w:r w:rsidRPr="00C47547">
        <w:rPr>
          <w:rFonts w:ascii="Arial" w:hAnsi="Arial" w:cs="Arial"/>
          <w:i/>
          <w:sz w:val="24"/>
          <w:szCs w:val="24"/>
        </w:rPr>
        <w:t xml:space="preserve"> Conta</w:t>
      </w:r>
      <w:r w:rsidR="00554AB5" w:rsidRPr="00C47547">
        <w:rPr>
          <w:rFonts w:ascii="Arial" w:hAnsi="Arial" w:cs="Arial"/>
          <w:i/>
          <w:sz w:val="24"/>
          <w:szCs w:val="24"/>
        </w:rPr>
        <w:t>s</w:t>
      </w:r>
      <w:r w:rsidRPr="00C47547">
        <w:rPr>
          <w:rFonts w:ascii="Arial" w:hAnsi="Arial" w:cs="Arial"/>
          <w:i/>
          <w:sz w:val="24"/>
          <w:szCs w:val="24"/>
        </w:rPr>
        <w:t xml:space="preserve"> Contáb</w:t>
      </w:r>
      <w:r w:rsidR="00554AB5" w:rsidRPr="00C47547">
        <w:rPr>
          <w:rFonts w:ascii="Arial" w:hAnsi="Arial" w:cs="Arial"/>
          <w:i/>
          <w:sz w:val="24"/>
          <w:szCs w:val="24"/>
        </w:rPr>
        <w:t>eis</w:t>
      </w:r>
      <w:r w:rsidRPr="00C47547">
        <w:rPr>
          <w:rFonts w:ascii="Arial" w:hAnsi="Arial" w:cs="Arial"/>
          <w:i/>
          <w:sz w:val="24"/>
          <w:szCs w:val="24"/>
        </w:rPr>
        <w:t xml:space="preserve"> </w:t>
      </w:r>
      <w:r w:rsidR="00554AB5" w:rsidRPr="00C47547">
        <w:rPr>
          <w:rFonts w:ascii="Arial" w:hAnsi="Arial" w:cs="Arial"/>
          <w:i/>
          <w:sz w:val="24"/>
          <w:szCs w:val="24"/>
        </w:rPr>
        <w:t>631710000 </w:t>
      </w:r>
      <w:r w:rsidR="00554AB5" w:rsidRPr="00C47547">
        <w:rPr>
          <w:rFonts w:ascii="Arial" w:hAnsi="Arial" w:cs="Arial"/>
          <w:i/>
          <w:sz w:val="24"/>
          <w:szCs w:val="24"/>
        </w:rPr>
        <w:noBreakHyphen/>
        <w:t> RPNP a Liquidar – Inscrição no Exercício e 631720000 - RPNP em Liquidação – Inscrição no Exercício</w:t>
      </w:r>
      <w:r w:rsidRPr="00C47547">
        <w:rPr>
          <w:rFonts w:ascii="Arial" w:hAnsi="Arial" w:cs="Arial"/>
          <w:i/>
          <w:sz w:val="24"/>
          <w:szCs w:val="24"/>
        </w:rPr>
        <w:t>, para a chave</w:t>
      </w:r>
      <w:r w:rsidR="00114ED7">
        <w:rPr>
          <w:rFonts w:ascii="Arial" w:hAnsi="Arial" w:cs="Arial"/>
          <w:i/>
          <w:sz w:val="24"/>
          <w:szCs w:val="24"/>
        </w:rPr>
        <w:t xml:space="preserve"> </w:t>
      </w:r>
      <w:r w:rsidRPr="00C47547">
        <w:rPr>
          <w:rFonts w:ascii="Arial" w:hAnsi="Arial" w:cs="Arial"/>
          <w:i/>
          <w:sz w:val="24"/>
          <w:szCs w:val="24"/>
        </w:rPr>
        <w:t>{</w:t>
      </w:r>
      <w:r w:rsidR="00554AB5" w:rsidRPr="003E533C">
        <w:rPr>
          <w:rFonts w:ascii="Arial" w:hAnsi="Arial" w:cs="Arial"/>
          <w:sz w:val="24"/>
          <w:szCs w:val="24"/>
        </w:rPr>
        <w:t>CodigoUnidadeGestora,NumEmpenho,AnoEmpenho,</w:t>
      </w:r>
      <w:r w:rsidR="00114ED7" w:rsidRPr="003E533C">
        <w:rPr>
          <w:rFonts w:ascii="Arial" w:hAnsi="Arial" w:cs="Arial"/>
          <w:bCs/>
          <w:sz w:val="24"/>
          <w:szCs w:val="24"/>
        </w:rPr>
        <w:t>CodigoGrupoFonteDestinacaoRecursos,CodigoEspecificacaoFontesDestinacoesRecursos,CodigoDetalhamentoFontesDestinacoesRecursos,</w:t>
      </w:r>
      <w:r w:rsidR="00114ED7" w:rsidRPr="003E533C">
        <w:rPr>
          <w:rFonts w:ascii="Arial" w:hAnsi="Arial" w:cs="Arial"/>
          <w:sz w:val="24"/>
          <w:szCs w:val="24"/>
        </w:rPr>
        <w:t>CodigoComplementoFontesDestinacoesRecursos</w:t>
      </w:r>
      <w:r w:rsidR="00F126C6" w:rsidRPr="003E533C">
        <w:rPr>
          <w:rFonts w:ascii="Arial" w:hAnsi="Arial" w:cs="Arial"/>
          <w:sz w:val="24"/>
          <w:szCs w:val="24"/>
        </w:rPr>
        <w:t>,</w:t>
      </w:r>
      <w:r w:rsidR="00554AB5" w:rsidRPr="003E533C">
        <w:rPr>
          <w:rFonts w:ascii="Arial" w:hAnsi="Arial" w:cs="Arial"/>
          <w:sz w:val="24"/>
          <w:szCs w:val="24"/>
        </w:rPr>
        <w:t>DataInscricao</w:t>
      </w:r>
      <w:r w:rsidRPr="00C47547">
        <w:rPr>
          <w:rFonts w:ascii="Arial" w:hAnsi="Arial" w:cs="Arial"/>
          <w:i/>
          <w:sz w:val="24"/>
          <w:szCs w:val="24"/>
        </w:rPr>
        <w:t>}.</w:t>
      </w:r>
    </w:p>
    <w:p w14:paraId="73EF51CC" w14:textId="77777777" w:rsidR="006F6A2C" w:rsidRDefault="006F6A2C" w:rsidP="00195DF0">
      <w:pPr>
        <w:widowControl w:val="0"/>
        <w:spacing w:line="360" w:lineRule="auto"/>
        <w:jc w:val="both"/>
        <w:rPr>
          <w:rFonts w:ascii="Arial" w:hAnsi="Arial" w:cs="Arial"/>
          <w:i/>
          <w:color w:val="0070C0"/>
          <w:sz w:val="24"/>
          <w:szCs w:val="24"/>
        </w:rPr>
      </w:pPr>
    </w:p>
    <w:p w14:paraId="3F21FABE" w14:textId="7274D15F" w:rsidR="00600875" w:rsidRPr="003E533C" w:rsidRDefault="00612EA6" w:rsidP="00195DF0">
      <w:pPr>
        <w:widowControl w:val="0"/>
        <w:spacing w:line="360" w:lineRule="auto"/>
        <w:jc w:val="both"/>
        <w:rPr>
          <w:b/>
          <w:i/>
          <w:sz w:val="28"/>
          <w:szCs w:val="28"/>
        </w:rPr>
      </w:pPr>
      <w:r>
        <w:rPr>
          <w:rFonts w:ascii="Arial" w:hAnsi="Arial" w:cs="Arial"/>
          <w:sz w:val="24"/>
          <w:szCs w:val="24"/>
        </w:rPr>
        <w:t>19</w:t>
      </w:r>
      <w:r w:rsidR="00600875" w:rsidRPr="00C47547">
        <w:rPr>
          <w:rFonts w:ascii="Arial" w:hAnsi="Arial" w:cs="Arial"/>
          <w:sz w:val="24"/>
          <w:szCs w:val="24"/>
        </w:rPr>
        <w:t xml:space="preserve"> Verificar, no mês 12, Conta Corrente 18, se o valor da soma dos Saldos Finais informados nas Contas Contábeis  631710000 </w:t>
      </w:r>
      <w:r w:rsidR="00600875" w:rsidRPr="00C47547">
        <w:rPr>
          <w:rFonts w:ascii="Arial" w:hAnsi="Arial" w:cs="Arial"/>
          <w:sz w:val="24"/>
          <w:szCs w:val="24"/>
        </w:rPr>
        <w:noBreakHyphen/>
        <w:t xml:space="preserve"> RPNP a Liquidar – Inscrição no Exercício e 631720000 - RPNP em Liquidação – Inscrição no Exercício,  é igual ao Saldo Final no Conta Corrente 18, </w:t>
      </w:r>
      <w:r w:rsidR="00600875" w:rsidRPr="003E533C">
        <w:rPr>
          <w:rFonts w:ascii="Arial" w:hAnsi="Arial" w:cs="Arial"/>
          <w:sz w:val="24"/>
          <w:szCs w:val="24"/>
        </w:rPr>
        <w:t>Conta Contábil 531700000 </w:t>
      </w:r>
      <w:r w:rsidR="00600875" w:rsidRPr="003E533C">
        <w:rPr>
          <w:rFonts w:ascii="Arial" w:hAnsi="Arial" w:cs="Arial"/>
          <w:sz w:val="24"/>
          <w:szCs w:val="24"/>
        </w:rPr>
        <w:noBreakHyphen/>
        <w:t> RPNP Inscrição no Exercício, para a chave: (CodigoUnidadeGestora,NumEmpenho,AnoEmpenho,</w:t>
      </w:r>
      <w:r w:rsidR="00114ED7" w:rsidRPr="003E533C">
        <w:rPr>
          <w:rFonts w:ascii="Arial" w:hAnsi="Arial" w:cs="Arial"/>
          <w:bCs/>
          <w:sz w:val="24"/>
          <w:szCs w:val="24"/>
        </w:rPr>
        <w:t>CodigoGrupoFonteDestinacaoRecursos,CodigoEspecificacaoFontesDestinacoesRecursos,CodigoDetalhamentoFontesDestinacoesRecursos,</w:t>
      </w:r>
      <w:r w:rsidR="00114ED7" w:rsidRPr="003E533C">
        <w:rPr>
          <w:rFonts w:ascii="Arial" w:hAnsi="Arial" w:cs="Arial"/>
          <w:sz w:val="24"/>
          <w:szCs w:val="24"/>
        </w:rPr>
        <w:t>CodigoComplementoFontesDestinacoesRecursos</w:t>
      </w:r>
      <w:r w:rsidR="006314FC" w:rsidRPr="003E533C">
        <w:rPr>
          <w:rFonts w:ascii="Arial" w:hAnsi="Arial" w:cs="Arial"/>
          <w:sz w:val="24"/>
          <w:szCs w:val="24"/>
        </w:rPr>
        <w:t>,</w:t>
      </w:r>
      <w:r w:rsidR="00600875" w:rsidRPr="003E533C">
        <w:rPr>
          <w:rFonts w:ascii="Arial" w:hAnsi="Arial" w:cs="Arial"/>
          <w:sz w:val="24"/>
          <w:szCs w:val="24"/>
        </w:rPr>
        <w:t>DataInscricao). (</w:t>
      </w:r>
      <w:r w:rsidR="00600875" w:rsidRPr="003E533C">
        <w:rPr>
          <w:rFonts w:ascii="Arial" w:hAnsi="Arial" w:cs="Arial"/>
          <w:sz w:val="24"/>
          <w:szCs w:val="24"/>
          <w:u w:val="single"/>
        </w:rPr>
        <w:t>Consistência Impeditiva</w:t>
      </w:r>
      <w:r w:rsidR="00600875" w:rsidRPr="003E533C">
        <w:rPr>
          <w:rFonts w:ascii="Arial" w:hAnsi="Arial" w:cs="Arial"/>
          <w:sz w:val="24"/>
          <w:szCs w:val="24"/>
        </w:rPr>
        <w:t xml:space="preserve">)  </w:t>
      </w:r>
      <w:r w:rsidR="006314FC" w:rsidRPr="003E533C">
        <w:rPr>
          <w:b/>
          <w:i/>
          <w:sz w:val="28"/>
          <w:szCs w:val="28"/>
        </w:rPr>
        <w:t xml:space="preserve">ERRO </w:t>
      </w:r>
      <w:r w:rsidR="00791CAD" w:rsidRPr="003E533C">
        <w:rPr>
          <w:b/>
          <w:i/>
          <w:sz w:val="28"/>
          <w:szCs w:val="28"/>
        </w:rPr>
        <w:t>4301</w:t>
      </w:r>
    </w:p>
    <w:p w14:paraId="159D19C7" w14:textId="77777777" w:rsidR="00600875" w:rsidRPr="00C47547" w:rsidRDefault="00600875" w:rsidP="00195DF0">
      <w:pPr>
        <w:widowControl w:val="0"/>
        <w:spacing w:line="360" w:lineRule="auto"/>
        <w:jc w:val="both"/>
        <w:rPr>
          <w:rFonts w:ascii="Arial" w:hAnsi="Arial" w:cs="Arial"/>
          <w:sz w:val="24"/>
          <w:szCs w:val="24"/>
        </w:rPr>
      </w:pPr>
      <w:r w:rsidRPr="00C47547">
        <w:rPr>
          <w:rFonts w:ascii="Arial" w:hAnsi="Arial" w:cs="Arial"/>
          <w:b/>
          <w:sz w:val="24"/>
          <w:szCs w:val="24"/>
        </w:rPr>
        <w:lastRenderedPageBreak/>
        <w:t>Obs</w:t>
      </w:r>
      <w:r w:rsidRPr="00C47547">
        <w:rPr>
          <w:rFonts w:ascii="Arial" w:hAnsi="Arial" w:cs="Arial"/>
          <w:sz w:val="24"/>
          <w:szCs w:val="24"/>
        </w:rPr>
        <w:t>. Caso não encontre a chave em uma das contas 631710000 ou 631720000, considerar o valor do Saldo Final desta igual a zero.</w:t>
      </w:r>
      <w:r w:rsidRPr="00C47547">
        <w:rPr>
          <w:rFonts w:ascii="Arial" w:hAnsi="Arial" w:cs="Arial"/>
          <w:b/>
          <w:i/>
          <w:sz w:val="24"/>
          <w:szCs w:val="24"/>
        </w:rPr>
        <w:t xml:space="preserve"> Deve ocorrer o erro na divergência do valor ou na ausência da chave na Contas Contábil 531700000.</w:t>
      </w:r>
    </w:p>
    <w:p w14:paraId="46F29719" w14:textId="77777777" w:rsidR="00600875" w:rsidRPr="00C47547" w:rsidRDefault="00600875" w:rsidP="00195DF0">
      <w:pPr>
        <w:widowControl w:val="0"/>
        <w:spacing w:line="360" w:lineRule="auto"/>
        <w:jc w:val="both"/>
        <w:rPr>
          <w:rFonts w:ascii="Arial" w:hAnsi="Arial" w:cs="Arial"/>
          <w:i/>
          <w:sz w:val="24"/>
          <w:szCs w:val="24"/>
        </w:rPr>
      </w:pPr>
      <w:r w:rsidRPr="00C47547">
        <w:rPr>
          <w:rFonts w:ascii="Arial" w:hAnsi="Arial" w:cs="Arial"/>
          <w:b/>
          <w:i/>
          <w:sz w:val="24"/>
          <w:szCs w:val="24"/>
        </w:rPr>
        <w:t>Mensagem:</w:t>
      </w:r>
      <w:r w:rsidRPr="00C47547">
        <w:rPr>
          <w:rFonts w:ascii="Arial" w:hAnsi="Arial" w:cs="Arial"/>
          <w:b/>
          <w:bCs/>
          <w:i/>
          <w:sz w:val="24"/>
          <w:szCs w:val="24"/>
        </w:rPr>
        <w:t xml:space="preserve"> </w:t>
      </w:r>
      <w:r w:rsidRPr="00C47547">
        <w:rPr>
          <w:rFonts w:ascii="Arial" w:hAnsi="Arial" w:cs="Arial"/>
          <w:i/>
          <w:sz w:val="24"/>
          <w:szCs w:val="24"/>
        </w:rPr>
        <w:t>Soma dos Saldos Finais nas Contas Contábeis 631710000 </w:t>
      </w:r>
      <w:r w:rsidRPr="00C47547">
        <w:rPr>
          <w:rFonts w:ascii="Arial" w:hAnsi="Arial" w:cs="Arial"/>
          <w:i/>
          <w:sz w:val="24"/>
          <w:szCs w:val="24"/>
        </w:rPr>
        <w:noBreakHyphen/>
        <w:t xml:space="preserve"> RPNP a Liquidar Inscrição no Exercício e 631720000 - </w:t>
      </w:r>
      <w:r w:rsidR="00096E65" w:rsidRPr="00C47547">
        <w:rPr>
          <w:rFonts w:ascii="Arial" w:hAnsi="Arial" w:cs="Arial"/>
          <w:i/>
          <w:sz w:val="24"/>
          <w:szCs w:val="24"/>
        </w:rPr>
        <w:t>RPNP em Liquidação – Inscrição no Exercício</w:t>
      </w:r>
      <w:r w:rsidRPr="00C47547">
        <w:rPr>
          <w:rFonts w:ascii="Arial" w:hAnsi="Arial" w:cs="Arial"/>
          <w:i/>
          <w:sz w:val="24"/>
          <w:szCs w:val="24"/>
        </w:rPr>
        <w:t xml:space="preserve"> com valor incompatível ou inexistente na Conta Contáb</w:t>
      </w:r>
      <w:r w:rsidR="00096E65" w:rsidRPr="00C47547">
        <w:rPr>
          <w:rFonts w:ascii="Arial" w:hAnsi="Arial" w:cs="Arial"/>
          <w:i/>
          <w:sz w:val="24"/>
          <w:szCs w:val="24"/>
        </w:rPr>
        <w:t>il</w:t>
      </w:r>
      <w:r w:rsidRPr="00C47547">
        <w:rPr>
          <w:rFonts w:ascii="Arial" w:hAnsi="Arial" w:cs="Arial"/>
          <w:i/>
          <w:sz w:val="24"/>
          <w:szCs w:val="24"/>
        </w:rPr>
        <w:t xml:space="preserve"> </w:t>
      </w:r>
      <w:r w:rsidR="00096E65" w:rsidRPr="00C47547">
        <w:rPr>
          <w:rFonts w:ascii="Arial" w:hAnsi="Arial" w:cs="Arial"/>
          <w:i/>
          <w:sz w:val="24"/>
          <w:szCs w:val="24"/>
        </w:rPr>
        <w:t>5</w:t>
      </w:r>
      <w:r w:rsidRPr="00C47547">
        <w:rPr>
          <w:rFonts w:ascii="Arial" w:hAnsi="Arial" w:cs="Arial"/>
          <w:i/>
          <w:sz w:val="24"/>
          <w:szCs w:val="24"/>
        </w:rPr>
        <w:t>317</w:t>
      </w:r>
      <w:r w:rsidR="00096E65" w:rsidRPr="00C47547">
        <w:rPr>
          <w:rFonts w:ascii="Arial" w:hAnsi="Arial" w:cs="Arial"/>
          <w:i/>
          <w:sz w:val="24"/>
          <w:szCs w:val="24"/>
        </w:rPr>
        <w:t>0</w:t>
      </w:r>
      <w:r w:rsidRPr="00C47547">
        <w:rPr>
          <w:rFonts w:ascii="Arial" w:hAnsi="Arial" w:cs="Arial"/>
          <w:i/>
          <w:sz w:val="24"/>
          <w:szCs w:val="24"/>
        </w:rPr>
        <w:t>0000 </w:t>
      </w:r>
      <w:r w:rsidRPr="00C47547">
        <w:rPr>
          <w:rFonts w:ascii="Arial" w:hAnsi="Arial" w:cs="Arial"/>
          <w:i/>
          <w:sz w:val="24"/>
          <w:szCs w:val="24"/>
        </w:rPr>
        <w:noBreakHyphen/>
        <w:t> RPNP Inscrição no</w:t>
      </w:r>
      <w:r w:rsidR="00096E65" w:rsidRPr="00C47547">
        <w:rPr>
          <w:rFonts w:ascii="Arial" w:hAnsi="Arial" w:cs="Arial"/>
          <w:i/>
          <w:sz w:val="24"/>
          <w:szCs w:val="24"/>
        </w:rPr>
        <w:t xml:space="preserve"> Exercício</w:t>
      </w:r>
      <w:r w:rsidRPr="00C47547">
        <w:rPr>
          <w:rFonts w:ascii="Arial" w:hAnsi="Arial" w:cs="Arial"/>
          <w:i/>
          <w:sz w:val="24"/>
          <w:szCs w:val="24"/>
        </w:rPr>
        <w:t>, para a chave {</w:t>
      </w:r>
      <w:r w:rsidRPr="003E533C">
        <w:rPr>
          <w:rFonts w:ascii="Arial" w:hAnsi="Arial" w:cs="Arial"/>
          <w:sz w:val="24"/>
          <w:szCs w:val="24"/>
        </w:rPr>
        <w:t>CodigoUnidadeGestora,NumEmpenho,AnoEmpenho,</w:t>
      </w:r>
      <w:r w:rsidR="006314FC" w:rsidRPr="003E533C">
        <w:rPr>
          <w:rFonts w:ascii="Arial" w:hAnsi="Arial" w:cs="Arial"/>
          <w:bCs/>
          <w:sz w:val="24"/>
          <w:szCs w:val="24"/>
        </w:rPr>
        <w:t>CodigoGrupoFonteDestinacaoRecursos,CodigoEspecificacaoFontesDestinacoesRecursos,CodigoDetalhamentoFontesDestinacoesRecursos,</w:t>
      </w:r>
      <w:r w:rsidR="006314FC" w:rsidRPr="003E533C">
        <w:rPr>
          <w:rFonts w:ascii="Arial" w:hAnsi="Arial" w:cs="Arial"/>
          <w:sz w:val="24"/>
          <w:szCs w:val="24"/>
        </w:rPr>
        <w:t>CodigoComplementoFontesDestinacoesRecursos,</w:t>
      </w:r>
      <w:r w:rsidRPr="003E533C">
        <w:rPr>
          <w:rFonts w:ascii="Arial" w:hAnsi="Arial" w:cs="Arial"/>
          <w:sz w:val="24"/>
          <w:szCs w:val="24"/>
        </w:rPr>
        <w:t>DataInscricao</w:t>
      </w:r>
      <w:r w:rsidRPr="00C47547">
        <w:rPr>
          <w:rFonts w:ascii="Arial" w:hAnsi="Arial" w:cs="Arial"/>
          <w:i/>
          <w:sz w:val="24"/>
          <w:szCs w:val="24"/>
        </w:rPr>
        <w:t>}.</w:t>
      </w:r>
    </w:p>
    <w:p w14:paraId="639B6F93" w14:textId="77777777" w:rsidR="00600875" w:rsidRPr="00E27347" w:rsidRDefault="00600875" w:rsidP="00195DF0">
      <w:pPr>
        <w:widowControl w:val="0"/>
        <w:spacing w:line="360" w:lineRule="auto"/>
        <w:jc w:val="both"/>
        <w:rPr>
          <w:rFonts w:ascii="Arial" w:hAnsi="Arial" w:cs="Arial"/>
          <w:i/>
          <w:sz w:val="24"/>
          <w:szCs w:val="24"/>
        </w:rPr>
      </w:pPr>
    </w:p>
    <w:p w14:paraId="5D143DE8" w14:textId="0082E727" w:rsidR="004476B9" w:rsidRPr="001D5453" w:rsidRDefault="00612EA6" w:rsidP="00195DF0">
      <w:pPr>
        <w:widowControl w:val="0"/>
        <w:spacing w:line="360" w:lineRule="auto"/>
        <w:jc w:val="both"/>
        <w:rPr>
          <w:b/>
          <w:i/>
          <w:sz w:val="28"/>
          <w:szCs w:val="28"/>
        </w:rPr>
      </w:pPr>
      <w:r>
        <w:rPr>
          <w:rFonts w:ascii="Arial" w:hAnsi="Arial" w:cs="Arial"/>
          <w:sz w:val="24"/>
          <w:szCs w:val="24"/>
        </w:rPr>
        <w:t>20</w:t>
      </w:r>
      <w:r w:rsidR="004476B9" w:rsidRPr="00E27347">
        <w:rPr>
          <w:rFonts w:ascii="Arial" w:hAnsi="Arial" w:cs="Arial"/>
          <w:sz w:val="24"/>
          <w:szCs w:val="24"/>
        </w:rPr>
        <w:t xml:space="preserve"> Verificar, no mês 01, no Conta Corrente 18, Conta Contábil 531700000 </w:t>
      </w:r>
      <w:r w:rsidR="004476B9" w:rsidRPr="00E27347">
        <w:rPr>
          <w:rFonts w:ascii="Arial" w:hAnsi="Arial" w:cs="Arial"/>
          <w:sz w:val="24"/>
          <w:szCs w:val="24"/>
        </w:rPr>
        <w:noBreakHyphen/>
        <w:t> RPNP Inscrição no Exercício, se o valor do Saldo Inicial é igual a soma dos Saldos Iniciais informados no Conta Corrente 18, Contas Contábeis  631710000 </w:t>
      </w:r>
      <w:r w:rsidR="004476B9" w:rsidRPr="00E27347">
        <w:rPr>
          <w:rFonts w:ascii="Arial" w:hAnsi="Arial" w:cs="Arial"/>
          <w:sz w:val="24"/>
          <w:szCs w:val="24"/>
        </w:rPr>
        <w:noBreakHyphen/>
        <w:t> RPNP a Liquidar – Inscrição no Exercício e 631720000 - RPNP em Liquidação – Inscrição no Exercício, para a chave: (CodigoUnidadeGestora,</w:t>
      </w:r>
      <w:r w:rsidR="004476B9" w:rsidRPr="001D5453">
        <w:rPr>
          <w:rFonts w:ascii="Arial" w:hAnsi="Arial" w:cs="Arial"/>
          <w:sz w:val="24"/>
          <w:szCs w:val="24"/>
        </w:rPr>
        <w:t>NumEmpenho,AnoEmpenho,</w:t>
      </w:r>
      <w:r w:rsidR="002402AF" w:rsidRPr="001D5453">
        <w:rPr>
          <w:rFonts w:ascii="Arial" w:hAnsi="Arial" w:cs="Arial"/>
          <w:bCs/>
          <w:sz w:val="24"/>
          <w:szCs w:val="24"/>
        </w:rPr>
        <w:t>CodigoGrupoFonteDestinacaoRecursos,CodigoEspecificacaoFontesDestinacoesRecursos,CodigoDetalhamentoFontesDestinacoesRecursos,</w:t>
      </w:r>
      <w:r w:rsidR="002402AF" w:rsidRPr="001D5453">
        <w:rPr>
          <w:rFonts w:ascii="Arial" w:hAnsi="Arial" w:cs="Arial"/>
          <w:sz w:val="24"/>
          <w:szCs w:val="24"/>
        </w:rPr>
        <w:t>CodigoComplementoFontesDestinacoesRecursos,</w:t>
      </w:r>
      <w:r w:rsidR="004476B9" w:rsidRPr="001D5453">
        <w:rPr>
          <w:rFonts w:ascii="Arial" w:hAnsi="Arial" w:cs="Arial"/>
          <w:sz w:val="24"/>
          <w:szCs w:val="24"/>
        </w:rPr>
        <w:t>DataInscricao). (</w:t>
      </w:r>
      <w:r w:rsidR="004476B9" w:rsidRPr="001D5453">
        <w:rPr>
          <w:rFonts w:ascii="Arial" w:hAnsi="Arial" w:cs="Arial"/>
          <w:sz w:val="24"/>
          <w:szCs w:val="24"/>
          <w:u w:val="single"/>
        </w:rPr>
        <w:t>Consistência Impeditiva</w:t>
      </w:r>
      <w:r w:rsidR="004476B9" w:rsidRPr="001D5453">
        <w:rPr>
          <w:rFonts w:ascii="Arial" w:hAnsi="Arial" w:cs="Arial"/>
          <w:sz w:val="24"/>
          <w:szCs w:val="24"/>
        </w:rPr>
        <w:t xml:space="preserve">)  </w:t>
      </w:r>
      <w:r w:rsidR="002402AF" w:rsidRPr="001D5453">
        <w:rPr>
          <w:b/>
          <w:i/>
          <w:sz w:val="28"/>
          <w:szCs w:val="28"/>
        </w:rPr>
        <w:t xml:space="preserve">ERRO </w:t>
      </w:r>
      <w:r w:rsidR="00D55CBE" w:rsidRPr="001D5453">
        <w:rPr>
          <w:b/>
          <w:i/>
          <w:sz w:val="28"/>
          <w:szCs w:val="28"/>
        </w:rPr>
        <w:t>4303</w:t>
      </w:r>
    </w:p>
    <w:p w14:paraId="6C97CF83" w14:textId="77777777" w:rsidR="004476B9" w:rsidRPr="00E27347" w:rsidRDefault="004476B9" w:rsidP="00195DF0">
      <w:pPr>
        <w:widowControl w:val="0"/>
        <w:spacing w:line="360" w:lineRule="auto"/>
        <w:jc w:val="both"/>
        <w:rPr>
          <w:rFonts w:ascii="Arial" w:hAnsi="Arial" w:cs="Arial"/>
          <w:sz w:val="24"/>
          <w:szCs w:val="24"/>
        </w:rPr>
      </w:pPr>
      <w:r w:rsidRPr="00E27347">
        <w:rPr>
          <w:rFonts w:ascii="Arial" w:hAnsi="Arial" w:cs="Arial"/>
          <w:b/>
          <w:sz w:val="24"/>
          <w:szCs w:val="24"/>
        </w:rPr>
        <w:t>Obs</w:t>
      </w:r>
      <w:r w:rsidRPr="00E27347">
        <w:rPr>
          <w:rFonts w:ascii="Arial" w:hAnsi="Arial" w:cs="Arial"/>
          <w:sz w:val="24"/>
          <w:szCs w:val="24"/>
        </w:rPr>
        <w:t xml:space="preserve">. Caso não encontre a chave em uma das contas 631710000 ou 631720000, considerar o valor do Saldo </w:t>
      </w:r>
      <w:r w:rsidR="00A933BA" w:rsidRPr="00E27347">
        <w:rPr>
          <w:rFonts w:ascii="Arial" w:hAnsi="Arial" w:cs="Arial"/>
          <w:sz w:val="24"/>
          <w:szCs w:val="24"/>
        </w:rPr>
        <w:t>Inicial</w:t>
      </w:r>
      <w:r w:rsidRPr="00E27347">
        <w:rPr>
          <w:rFonts w:ascii="Arial" w:hAnsi="Arial" w:cs="Arial"/>
          <w:sz w:val="24"/>
          <w:szCs w:val="24"/>
        </w:rPr>
        <w:t xml:space="preserve"> desta igual a zero.</w:t>
      </w:r>
      <w:r w:rsidRPr="00E27347">
        <w:rPr>
          <w:rFonts w:ascii="Arial" w:hAnsi="Arial" w:cs="Arial"/>
          <w:b/>
          <w:i/>
          <w:sz w:val="24"/>
          <w:szCs w:val="24"/>
        </w:rPr>
        <w:t xml:space="preserve"> Deve ocorrer o erro na divergência do valor ou na ausência da chave em ambas as contas contábeis 631710000 e 631720000.</w:t>
      </w:r>
    </w:p>
    <w:p w14:paraId="1700B374" w14:textId="77777777" w:rsidR="004476B9" w:rsidRPr="00E27347" w:rsidRDefault="004476B9" w:rsidP="00195DF0">
      <w:pPr>
        <w:widowControl w:val="0"/>
        <w:spacing w:line="360" w:lineRule="auto"/>
        <w:jc w:val="both"/>
        <w:rPr>
          <w:rFonts w:ascii="Arial" w:hAnsi="Arial" w:cs="Arial"/>
          <w:i/>
          <w:sz w:val="24"/>
          <w:szCs w:val="24"/>
        </w:rPr>
      </w:pPr>
      <w:r w:rsidRPr="00E27347">
        <w:rPr>
          <w:rFonts w:ascii="Arial" w:hAnsi="Arial" w:cs="Arial"/>
          <w:b/>
          <w:i/>
          <w:sz w:val="24"/>
          <w:szCs w:val="24"/>
        </w:rPr>
        <w:t>Mensagem:</w:t>
      </w:r>
      <w:r w:rsidRPr="00E27347">
        <w:rPr>
          <w:rFonts w:ascii="Arial" w:hAnsi="Arial" w:cs="Arial"/>
          <w:b/>
          <w:bCs/>
          <w:i/>
          <w:sz w:val="24"/>
          <w:szCs w:val="24"/>
        </w:rPr>
        <w:t xml:space="preserve"> </w:t>
      </w:r>
      <w:r w:rsidRPr="00E27347">
        <w:rPr>
          <w:rFonts w:ascii="Arial" w:hAnsi="Arial" w:cs="Arial"/>
          <w:i/>
          <w:sz w:val="24"/>
          <w:szCs w:val="24"/>
        </w:rPr>
        <w:t>Saldo Inicial na Conta Contábil 531700000 </w:t>
      </w:r>
      <w:r w:rsidRPr="00E27347">
        <w:rPr>
          <w:rFonts w:ascii="Arial" w:hAnsi="Arial" w:cs="Arial"/>
          <w:i/>
          <w:sz w:val="24"/>
          <w:szCs w:val="24"/>
        </w:rPr>
        <w:noBreakHyphen/>
        <w:t> RPNP Inscrição no Exercício com valor incompatível ou inexistente nas Contas Contábeis 631710000 </w:t>
      </w:r>
      <w:r w:rsidRPr="00E27347">
        <w:rPr>
          <w:rFonts w:ascii="Arial" w:hAnsi="Arial" w:cs="Arial"/>
          <w:i/>
          <w:sz w:val="24"/>
          <w:szCs w:val="24"/>
        </w:rPr>
        <w:noBreakHyphen/>
        <w:t> RPNP a Liquidar – Inscrição no Exercício e 631720000 - RPNP em Liquidação – Inscrição no Exercício, para a chave</w:t>
      </w:r>
      <w:r w:rsidR="002402AF">
        <w:rPr>
          <w:rFonts w:ascii="Arial" w:hAnsi="Arial" w:cs="Arial"/>
          <w:i/>
          <w:sz w:val="24"/>
          <w:szCs w:val="24"/>
        </w:rPr>
        <w:t xml:space="preserve"> </w:t>
      </w:r>
      <w:r w:rsidRPr="00E27347">
        <w:rPr>
          <w:rFonts w:ascii="Arial" w:hAnsi="Arial" w:cs="Arial"/>
          <w:i/>
          <w:sz w:val="24"/>
          <w:szCs w:val="24"/>
        </w:rPr>
        <w:t>{</w:t>
      </w:r>
      <w:r w:rsidRPr="001D5453">
        <w:rPr>
          <w:rFonts w:ascii="Arial" w:hAnsi="Arial" w:cs="Arial"/>
          <w:sz w:val="24"/>
          <w:szCs w:val="24"/>
        </w:rPr>
        <w:t>CodigoUnidadeGestora,NumEmpenho,AnoEmpenho,</w:t>
      </w:r>
      <w:r w:rsidR="002402AF" w:rsidRPr="001D5453">
        <w:rPr>
          <w:rFonts w:ascii="Arial" w:hAnsi="Arial" w:cs="Arial"/>
          <w:bCs/>
          <w:sz w:val="24"/>
          <w:szCs w:val="24"/>
        </w:rPr>
        <w:t>CodigoGrupoFonteDestinacaoRecursos,CodigoEspecificacaoFontesDestinacoesRecursos,CodigoDetalhamentoFontesDestinacoesRecursos,</w:t>
      </w:r>
      <w:r w:rsidR="002402AF" w:rsidRPr="001D5453">
        <w:rPr>
          <w:rFonts w:ascii="Arial" w:hAnsi="Arial" w:cs="Arial"/>
          <w:sz w:val="24"/>
          <w:szCs w:val="24"/>
        </w:rPr>
        <w:t>CodigoComplementoFontesDestinacoesRecursos</w:t>
      </w:r>
      <w:r w:rsidR="00694ED8" w:rsidRPr="001D5453">
        <w:rPr>
          <w:rFonts w:ascii="Arial" w:hAnsi="Arial" w:cs="Arial"/>
          <w:sz w:val="24"/>
          <w:szCs w:val="24"/>
        </w:rPr>
        <w:t>,</w:t>
      </w:r>
      <w:r w:rsidRPr="001D5453">
        <w:rPr>
          <w:rFonts w:ascii="Arial" w:hAnsi="Arial" w:cs="Arial"/>
          <w:sz w:val="24"/>
          <w:szCs w:val="24"/>
        </w:rPr>
        <w:t>DataInscricao</w:t>
      </w:r>
      <w:r w:rsidRPr="00E27347">
        <w:rPr>
          <w:rFonts w:ascii="Arial" w:hAnsi="Arial" w:cs="Arial"/>
          <w:i/>
          <w:sz w:val="24"/>
          <w:szCs w:val="24"/>
        </w:rPr>
        <w:t>}.</w:t>
      </w:r>
    </w:p>
    <w:p w14:paraId="10F11B1F" w14:textId="77777777" w:rsidR="004476B9" w:rsidRDefault="004476B9" w:rsidP="00195DF0">
      <w:pPr>
        <w:widowControl w:val="0"/>
        <w:spacing w:line="360" w:lineRule="auto"/>
        <w:jc w:val="both"/>
        <w:rPr>
          <w:rFonts w:ascii="Arial" w:hAnsi="Arial" w:cs="Arial"/>
          <w:i/>
          <w:color w:val="0070C0"/>
          <w:sz w:val="24"/>
          <w:szCs w:val="24"/>
        </w:rPr>
      </w:pPr>
    </w:p>
    <w:p w14:paraId="0CAA2DA9" w14:textId="5B9BECF9" w:rsidR="004476B9" w:rsidRPr="003803CE" w:rsidRDefault="00612EA6" w:rsidP="00195DF0">
      <w:pPr>
        <w:widowControl w:val="0"/>
        <w:spacing w:line="360" w:lineRule="auto"/>
        <w:jc w:val="both"/>
        <w:rPr>
          <w:b/>
          <w:i/>
        </w:rPr>
      </w:pPr>
      <w:r>
        <w:rPr>
          <w:rFonts w:ascii="Arial" w:hAnsi="Arial" w:cs="Arial"/>
          <w:sz w:val="24"/>
          <w:szCs w:val="24"/>
        </w:rPr>
        <w:t>21</w:t>
      </w:r>
      <w:r w:rsidR="004476B9" w:rsidRPr="00E27347">
        <w:rPr>
          <w:rFonts w:ascii="Arial" w:hAnsi="Arial" w:cs="Arial"/>
          <w:sz w:val="24"/>
          <w:szCs w:val="24"/>
        </w:rPr>
        <w:t xml:space="preserve"> Verificar, no mês 01, Conta Corrente 18, se o valor da soma dos Saldos Iniciais informados nas Contas Contábeis  631710000 </w:t>
      </w:r>
      <w:r w:rsidR="004476B9" w:rsidRPr="00E27347">
        <w:rPr>
          <w:rFonts w:ascii="Arial" w:hAnsi="Arial" w:cs="Arial"/>
          <w:sz w:val="24"/>
          <w:szCs w:val="24"/>
        </w:rPr>
        <w:noBreakHyphen/>
        <w:t xml:space="preserve"> RPNP a Liquidar – Inscrição no Exercício e 631720000 - RPNP em Liquidação – Inscrição no Exercício,  é igual ao Saldo </w:t>
      </w:r>
      <w:r w:rsidR="00A933BA" w:rsidRPr="00E27347">
        <w:rPr>
          <w:rFonts w:ascii="Arial" w:hAnsi="Arial" w:cs="Arial"/>
          <w:sz w:val="24"/>
          <w:szCs w:val="24"/>
        </w:rPr>
        <w:t>Inicial</w:t>
      </w:r>
      <w:r w:rsidR="004476B9" w:rsidRPr="00E27347">
        <w:rPr>
          <w:rFonts w:ascii="Arial" w:hAnsi="Arial" w:cs="Arial"/>
          <w:sz w:val="24"/>
          <w:szCs w:val="24"/>
        </w:rPr>
        <w:t xml:space="preserve"> no Conta Corrente 18, Conta Contábil 531700000 </w:t>
      </w:r>
      <w:r w:rsidR="004476B9" w:rsidRPr="00E27347">
        <w:rPr>
          <w:rFonts w:ascii="Arial" w:hAnsi="Arial" w:cs="Arial"/>
          <w:sz w:val="24"/>
          <w:szCs w:val="24"/>
        </w:rPr>
        <w:noBreakHyphen/>
        <w:t xml:space="preserve"> RPNP Inscrição no Exercício, para a chave: </w:t>
      </w:r>
      <w:r w:rsidR="004476B9" w:rsidRPr="00E27347">
        <w:rPr>
          <w:rFonts w:ascii="Arial" w:hAnsi="Arial" w:cs="Arial"/>
          <w:sz w:val="24"/>
          <w:szCs w:val="24"/>
        </w:rPr>
        <w:lastRenderedPageBreak/>
        <w:t>(CodigoUnidadeGestora,NumEmpenho,</w:t>
      </w:r>
      <w:r w:rsidR="004476B9" w:rsidRPr="003803CE">
        <w:rPr>
          <w:rFonts w:ascii="Arial" w:hAnsi="Arial" w:cs="Arial"/>
          <w:sz w:val="24"/>
          <w:szCs w:val="24"/>
        </w:rPr>
        <w:t>AnoEmpenho,</w:t>
      </w:r>
      <w:r w:rsidR="00B96177" w:rsidRPr="003803CE">
        <w:rPr>
          <w:rFonts w:ascii="Arial" w:hAnsi="Arial" w:cs="Arial"/>
          <w:bCs/>
          <w:sz w:val="24"/>
          <w:szCs w:val="24"/>
        </w:rPr>
        <w:t>CodigoGrupoFonteDestinacaoRecursos,CodigoEspecificacaoFontesDestinacoesRecursos,CodigoDetalhamentoFontesDestinacoesRecursos,</w:t>
      </w:r>
      <w:r w:rsidR="00B96177" w:rsidRPr="003803CE">
        <w:rPr>
          <w:rFonts w:ascii="Arial" w:hAnsi="Arial" w:cs="Arial"/>
          <w:sz w:val="24"/>
          <w:szCs w:val="24"/>
        </w:rPr>
        <w:t>CodigoComplementoFontesDestinacoesRecursos,</w:t>
      </w:r>
      <w:r w:rsidR="004476B9" w:rsidRPr="003803CE">
        <w:rPr>
          <w:rFonts w:ascii="Arial" w:hAnsi="Arial" w:cs="Arial"/>
          <w:sz w:val="24"/>
          <w:szCs w:val="24"/>
        </w:rPr>
        <w:t>DataInscricao). (</w:t>
      </w:r>
      <w:r w:rsidR="004476B9" w:rsidRPr="003803CE">
        <w:rPr>
          <w:rFonts w:ascii="Arial" w:hAnsi="Arial" w:cs="Arial"/>
          <w:sz w:val="24"/>
          <w:szCs w:val="24"/>
          <w:u w:val="single"/>
        </w:rPr>
        <w:t>Consistência Impeditiva</w:t>
      </w:r>
      <w:r w:rsidR="004476B9" w:rsidRPr="003803CE">
        <w:rPr>
          <w:rFonts w:ascii="Arial" w:hAnsi="Arial" w:cs="Arial"/>
          <w:sz w:val="24"/>
          <w:szCs w:val="24"/>
        </w:rPr>
        <w:t xml:space="preserve">)  </w:t>
      </w:r>
      <w:r w:rsidR="00D90691" w:rsidRPr="003803CE">
        <w:rPr>
          <w:b/>
          <w:i/>
          <w:sz w:val="28"/>
          <w:szCs w:val="28"/>
        </w:rPr>
        <w:t xml:space="preserve">ERRO </w:t>
      </w:r>
      <w:r w:rsidR="00DD5B3E" w:rsidRPr="003803CE">
        <w:rPr>
          <w:b/>
          <w:i/>
          <w:sz w:val="28"/>
          <w:szCs w:val="28"/>
        </w:rPr>
        <w:t>4304</w:t>
      </w:r>
    </w:p>
    <w:p w14:paraId="77A6651D" w14:textId="77777777" w:rsidR="004476B9" w:rsidRPr="00E27347" w:rsidRDefault="004476B9" w:rsidP="00195DF0">
      <w:pPr>
        <w:widowControl w:val="0"/>
        <w:spacing w:line="360" w:lineRule="auto"/>
        <w:jc w:val="both"/>
        <w:rPr>
          <w:rFonts w:ascii="Arial" w:hAnsi="Arial" w:cs="Arial"/>
          <w:sz w:val="24"/>
          <w:szCs w:val="24"/>
        </w:rPr>
      </w:pPr>
      <w:r w:rsidRPr="00E27347">
        <w:rPr>
          <w:rFonts w:ascii="Arial" w:hAnsi="Arial" w:cs="Arial"/>
          <w:b/>
          <w:sz w:val="24"/>
          <w:szCs w:val="24"/>
        </w:rPr>
        <w:t>Obs</w:t>
      </w:r>
      <w:r w:rsidRPr="00E27347">
        <w:rPr>
          <w:rFonts w:ascii="Arial" w:hAnsi="Arial" w:cs="Arial"/>
          <w:sz w:val="24"/>
          <w:szCs w:val="24"/>
        </w:rPr>
        <w:t xml:space="preserve">. Caso não encontre a chave em uma das contas 631710000 ou 631720000, considerar o valor do Saldo </w:t>
      </w:r>
      <w:r w:rsidR="00A933BA" w:rsidRPr="00E27347">
        <w:rPr>
          <w:rFonts w:ascii="Arial" w:hAnsi="Arial" w:cs="Arial"/>
          <w:sz w:val="24"/>
          <w:szCs w:val="24"/>
        </w:rPr>
        <w:t>Inicial</w:t>
      </w:r>
      <w:r w:rsidRPr="00E27347">
        <w:rPr>
          <w:rFonts w:ascii="Arial" w:hAnsi="Arial" w:cs="Arial"/>
          <w:sz w:val="24"/>
          <w:szCs w:val="24"/>
        </w:rPr>
        <w:t xml:space="preserve"> desta igual a zero.</w:t>
      </w:r>
      <w:r w:rsidRPr="00E27347">
        <w:rPr>
          <w:rFonts w:ascii="Arial" w:hAnsi="Arial" w:cs="Arial"/>
          <w:b/>
          <w:i/>
          <w:sz w:val="24"/>
          <w:szCs w:val="24"/>
        </w:rPr>
        <w:t xml:space="preserve"> Deve ocorrer o erro na divergência do valor ou na ausência da chave na Contas Contábil 531700000.</w:t>
      </w:r>
    </w:p>
    <w:p w14:paraId="4581F6A1" w14:textId="77777777" w:rsidR="004476B9" w:rsidRPr="00A06179" w:rsidRDefault="004476B9" w:rsidP="00195DF0">
      <w:pPr>
        <w:widowControl w:val="0"/>
        <w:spacing w:line="360" w:lineRule="auto"/>
        <w:jc w:val="both"/>
        <w:rPr>
          <w:rFonts w:ascii="Arial" w:hAnsi="Arial" w:cs="Arial"/>
          <w:i/>
          <w:sz w:val="24"/>
          <w:szCs w:val="24"/>
        </w:rPr>
      </w:pPr>
      <w:r w:rsidRPr="00E27347">
        <w:rPr>
          <w:rFonts w:ascii="Arial" w:hAnsi="Arial" w:cs="Arial"/>
          <w:b/>
          <w:i/>
          <w:sz w:val="24"/>
          <w:szCs w:val="24"/>
        </w:rPr>
        <w:t>Mensagem:</w:t>
      </w:r>
      <w:r w:rsidRPr="00E27347">
        <w:rPr>
          <w:rFonts w:ascii="Arial" w:hAnsi="Arial" w:cs="Arial"/>
          <w:b/>
          <w:bCs/>
          <w:i/>
          <w:sz w:val="24"/>
          <w:szCs w:val="24"/>
        </w:rPr>
        <w:t xml:space="preserve"> </w:t>
      </w:r>
      <w:r w:rsidRPr="00E27347">
        <w:rPr>
          <w:rFonts w:ascii="Arial" w:hAnsi="Arial" w:cs="Arial"/>
          <w:i/>
          <w:sz w:val="24"/>
          <w:szCs w:val="24"/>
        </w:rPr>
        <w:t>Soma dos Saldos Iniciais nas Contas Contábeis 631710000 </w:t>
      </w:r>
      <w:r w:rsidRPr="00E27347">
        <w:rPr>
          <w:rFonts w:ascii="Arial" w:hAnsi="Arial" w:cs="Arial"/>
          <w:i/>
          <w:sz w:val="24"/>
          <w:szCs w:val="24"/>
        </w:rPr>
        <w:noBreakHyphen/>
        <w:t xml:space="preserve"> RPNP a Liquidar Inscrição no Exercício e 631720000 - RPNP em Liquidação – Inscrição no Exercício com valor incompatível </w:t>
      </w:r>
      <w:r w:rsidRPr="00A06179">
        <w:rPr>
          <w:rFonts w:ascii="Arial" w:hAnsi="Arial" w:cs="Arial"/>
          <w:i/>
          <w:sz w:val="24"/>
          <w:szCs w:val="24"/>
        </w:rPr>
        <w:t>ou inexistente na Conta Contábil 531700000 </w:t>
      </w:r>
      <w:r w:rsidRPr="00A06179">
        <w:rPr>
          <w:rFonts w:ascii="Arial" w:hAnsi="Arial" w:cs="Arial"/>
          <w:i/>
          <w:sz w:val="24"/>
          <w:szCs w:val="24"/>
        </w:rPr>
        <w:noBreakHyphen/>
        <w:t> RPNP Inscrição no Exercício, para a chave {</w:t>
      </w:r>
      <w:r w:rsidRPr="00A06179">
        <w:rPr>
          <w:rFonts w:ascii="Arial" w:hAnsi="Arial" w:cs="Arial"/>
          <w:sz w:val="24"/>
          <w:szCs w:val="24"/>
        </w:rPr>
        <w:t xml:space="preserve">CodigoUnidadeGestora,NumEmpenho,AnoEmpenho, </w:t>
      </w:r>
      <w:r w:rsidR="00425E5B" w:rsidRPr="00A06179">
        <w:rPr>
          <w:rFonts w:ascii="Arial" w:hAnsi="Arial" w:cs="Arial"/>
          <w:bCs/>
          <w:i/>
          <w:sz w:val="24"/>
          <w:szCs w:val="24"/>
        </w:rPr>
        <w:t>CodigoGrupoFonteDestinacaoRecursos,CodigoEspecificacaoFontesDestinacoesRecursos,CodigoDetalhamentoFontesDestinacoesRecursos,</w:t>
      </w:r>
      <w:r w:rsidR="00425E5B" w:rsidRPr="00A06179">
        <w:rPr>
          <w:rFonts w:ascii="Arial" w:hAnsi="Arial" w:cs="Arial"/>
          <w:i/>
          <w:sz w:val="24"/>
          <w:szCs w:val="24"/>
        </w:rPr>
        <w:t>CodigoComplementoFontesDestinacoesRecursos</w:t>
      </w:r>
      <w:r w:rsidR="00425E5B" w:rsidRPr="00A06179">
        <w:rPr>
          <w:rFonts w:ascii="Arial" w:hAnsi="Arial" w:cs="Arial"/>
          <w:sz w:val="24"/>
          <w:szCs w:val="24"/>
        </w:rPr>
        <w:t>,</w:t>
      </w:r>
      <w:r w:rsidRPr="00A06179">
        <w:rPr>
          <w:rFonts w:ascii="Arial" w:hAnsi="Arial" w:cs="Arial"/>
          <w:sz w:val="24"/>
          <w:szCs w:val="24"/>
        </w:rPr>
        <w:t>DataInscricao</w:t>
      </w:r>
      <w:r w:rsidRPr="00A06179">
        <w:rPr>
          <w:rFonts w:ascii="Arial" w:hAnsi="Arial" w:cs="Arial"/>
          <w:i/>
          <w:sz w:val="24"/>
          <w:szCs w:val="24"/>
        </w:rPr>
        <w:t>}.</w:t>
      </w:r>
    </w:p>
    <w:p w14:paraId="25DF6A50" w14:textId="77777777" w:rsidR="004476B9" w:rsidRDefault="004476B9" w:rsidP="00195DF0">
      <w:pPr>
        <w:widowControl w:val="0"/>
        <w:spacing w:line="360" w:lineRule="auto"/>
        <w:jc w:val="both"/>
        <w:rPr>
          <w:rFonts w:ascii="Arial" w:hAnsi="Arial" w:cs="Arial"/>
          <w:i/>
          <w:color w:val="0070C0"/>
          <w:sz w:val="24"/>
          <w:szCs w:val="24"/>
        </w:rPr>
      </w:pPr>
    </w:p>
    <w:p w14:paraId="06FE4127" w14:textId="2D6BE736" w:rsidR="009C0C1B" w:rsidRPr="00A06179" w:rsidRDefault="00080B80" w:rsidP="00195DF0">
      <w:pPr>
        <w:widowControl w:val="0"/>
        <w:spacing w:line="360" w:lineRule="auto"/>
        <w:jc w:val="both"/>
        <w:rPr>
          <w:rFonts w:ascii="Arial" w:hAnsi="Arial" w:cs="Arial"/>
          <w:b/>
          <w:sz w:val="24"/>
          <w:szCs w:val="24"/>
        </w:rPr>
      </w:pPr>
      <w:r>
        <w:rPr>
          <w:rFonts w:ascii="Arial" w:hAnsi="Arial" w:cs="Arial"/>
          <w:sz w:val="24"/>
          <w:szCs w:val="24"/>
        </w:rPr>
        <w:t>22</w:t>
      </w:r>
      <w:r w:rsidR="009C0C1B" w:rsidRPr="00A06179">
        <w:rPr>
          <w:rFonts w:ascii="Arial" w:hAnsi="Arial" w:cs="Arial"/>
          <w:sz w:val="24"/>
          <w:szCs w:val="24"/>
        </w:rPr>
        <w:t xml:space="preserve"> Verificar</w:t>
      </w:r>
      <w:r w:rsidR="007810AF" w:rsidRPr="00A06179">
        <w:rPr>
          <w:rFonts w:ascii="Arial" w:hAnsi="Arial" w:cs="Arial"/>
          <w:sz w:val="24"/>
          <w:szCs w:val="24"/>
        </w:rPr>
        <w:t xml:space="preserve">, </w:t>
      </w:r>
      <w:r w:rsidR="009C0C1B" w:rsidRPr="00A06179">
        <w:rPr>
          <w:rFonts w:ascii="Arial" w:hAnsi="Arial" w:cs="Arial"/>
          <w:sz w:val="24"/>
          <w:szCs w:val="24"/>
        </w:rPr>
        <w:t>se o saldo inicial/natureza do saldo inic</w:t>
      </w:r>
      <w:r w:rsidR="007810AF" w:rsidRPr="00A06179">
        <w:rPr>
          <w:rFonts w:ascii="Arial" w:hAnsi="Arial" w:cs="Arial"/>
          <w:sz w:val="24"/>
          <w:szCs w:val="24"/>
        </w:rPr>
        <w:t>i</w:t>
      </w:r>
      <w:r w:rsidR="009C0C1B" w:rsidRPr="00A06179">
        <w:rPr>
          <w:rFonts w:ascii="Arial" w:hAnsi="Arial" w:cs="Arial"/>
          <w:sz w:val="24"/>
          <w:szCs w:val="24"/>
        </w:rPr>
        <w:t>al</w:t>
      </w:r>
      <w:r w:rsidR="00410074" w:rsidRPr="00A06179">
        <w:rPr>
          <w:rFonts w:ascii="Arial" w:hAnsi="Arial" w:cs="Arial"/>
          <w:sz w:val="24"/>
          <w:szCs w:val="24"/>
        </w:rPr>
        <w:t>,</w:t>
      </w:r>
      <w:r w:rsidR="009C0C1B" w:rsidRPr="00A06179">
        <w:rPr>
          <w:rFonts w:ascii="Arial" w:hAnsi="Arial" w:cs="Arial"/>
          <w:sz w:val="24"/>
          <w:szCs w:val="24"/>
        </w:rPr>
        <w:t xml:space="preserve"> </w:t>
      </w:r>
      <w:r w:rsidR="00410074" w:rsidRPr="00A06179">
        <w:rPr>
          <w:rFonts w:ascii="Arial" w:hAnsi="Arial" w:cs="Arial"/>
          <w:sz w:val="24"/>
          <w:szCs w:val="24"/>
          <w:u w:val="single"/>
        </w:rPr>
        <w:t>NO MÊS DE JANEIRO,</w:t>
      </w:r>
      <w:r w:rsidR="00410074" w:rsidRPr="00A06179">
        <w:rPr>
          <w:rFonts w:ascii="Arial" w:hAnsi="Arial" w:cs="Arial"/>
          <w:sz w:val="24"/>
          <w:szCs w:val="24"/>
        </w:rPr>
        <w:t xml:space="preserve"> </w:t>
      </w:r>
      <w:r w:rsidR="009C0C1B" w:rsidRPr="00A06179">
        <w:rPr>
          <w:rFonts w:ascii="Arial" w:hAnsi="Arial" w:cs="Arial"/>
          <w:sz w:val="24"/>
          <w:szCs w:val="24"/>
        </w:rPr>
        <w:t>é igual ao saldo final/natureza do saldo final do mês treze do exercício anterior</w:t>
      </w:r>
      <w:r w:rsidR="007810AF" w:rsidRPr="00A06179">
        <w:rPr>
          <w:rFonts w:ascii="Arial" w:hAnsi="Arial" w:cs="Arial"/>
          <w:sz w:val="24"/>
          <w:szCs w:val="24"/>
        </w:rPr>
        <w:t>,</w:t>
      </w:r>
      <w:r w:rsidR="009C0C1B" w:rsidRPr="00A06179">
        <w:rPr>
          <w:rFonts w:ascii="Arial" w:hAnsi="Arial" w:cs="Arial"/>
          <w:sz w:val="24"/>
          <w:szCs w:val="24"/>
        </w:rPr>
        <w:t xml:space="preserve"> do conta corrente 18, </w:t>
      </w:r>
      <w:r w:rsidR="007810AF" w:rsidRPr="00A06179">
        <w:rPr>
          <w:rFonts w:ascii="Arial" w:hAnsi="Arial" w:cs="Arial"/>
          <w:sz w:val="24"/>
          <w:szCs w:val="24"/>
        </w:rPr>
        <w:t>n</w:t>
      </w:r>
      <w:r w:rsidR="009C0C1B" w:rsidRPr="00A06179">
        <w:rPr>
          <w:rFonts w:ascii="Arial" w:hAnsi="Arial" w:cs="Arial"/>
          <w:sz w:val="24"/>
          <w:szCs w:val="24"/>
        </w:rPr>
        <w:t>as contas c</w:t>
      </w:r>
      <w:r w:rsidR="00ED7049" w:rsidRPr="00A06179">
        <w:rPr>
          <w:rFonts w:ascii="Arial" w:hAnsi="Arial" w:cs="Arial"/>
          <w:sz w:val="24"/>
          <w:szCs w:val="24"/>
        </w:rPr>
        <w:t>ontábeis: 5</w:t>
      </w:r>
      <w:r w:rsidR="0032515D" w:rsidRPr="00A06179">
        <w:rPr>
          <w:rFonts w:ascii="Arial" w:hAnsi="Arial" w:cs="Arial"/>
          <w:sz w:val="24"/>
          <w:szCs w:val="24"/>
        </w:rPr>
        <w:t>.</w:t>
      </w:r>
      <w:r w:rsidR="00ED7049" w:rsidRPr="00A06179">
        <w:rPr>
          <w:rFonts w:ascii="Arial" w:hAnsi="Arial" w:cs="Arial"/>
          <w:sz w:val="24"/>
          <w:szCs w:val="24"/>
        </w:rPr>
        <w:t>3</w:t>
      </w:r>
      <w:r w:rsidR="0032515D" w:rsidRPr="00A06179">
        <w:rPr>
          <w:rFonts w:ascii="Arial" w:hAnsi="Arial" w:cs="Arial"/>
          <w:sz w:val="24"/>
          <w:szCs w:val="24"/>
        </w:rPr>
        <w:t>.</w:t>
      </w:r>
      <w:r w:rsidR="00ED7049" w:rsidRPr="00A06179">
        <w:rPr>
          <w:rFonts w:ascii="Arial" w:hAnsi="Arial" w:cs="Arial"/>
          <w:sz w:val="24"/>
          <w:szCs w:val="24"/>
        </w:rPr>
        <w:t>1</w:t>
      </w:r>
      <w:r w:rsidR="0032515D" w:rsidRPr="00A06179">
        <w:rPr>
          <w:rFonts w:ascii="Arial" w:hAnsi="Arial" w:cs="Arial"/>
          <w:sz w:val="24"/>
          <w:szCs w:val="24"/>
        </w:rPr>
        <w:t>.</w:t>
      </w:r>
      <w:r w:rsidR="009C0C1B" w:rsidRPr="00A06179">
        <w:rPr>
          <w:rFonts w:ascii="Arial" w:hAnsi="Arial" w:cs="Arial"/>
          <w:sz w:val="24"/>
          <w:szCs w:val="24"/>
        </w:rPr>
        <w:t>2</w:t>
      </w:r>
      <w:r w:rsidR="0032515D" w:rsidRPr="00A06179">
        <w:rPr>
          <w:rFonts w:ascii="Arial" w:hAnsi="Arial" w:cs="Arial"/>
          <w:sz w:val="24"/>
          <w:szCs w:val="24"/>
        </w:rPr>
        <w:t>.</w:t>
      </w:r>
      <w:r w:rsidR="00ED7049" w:rsidRPr="00A06179">
        <w:rPr>
          <w:rFonts w:ascii="Arial" w:hAnsi="Arial" w:cs="Arial"/>
          <w:sz w:val="24"/>
          <w:szCs w:val="24"/>
        </w:rPr>
        <w:t>0</w:t>
      </w:r>
      <w:r w:rsidR="0032515D" w:rsidRPr="00A06179">
        <w:rPr>
          <w:rFonts w:ascii="Arial" w:hAnsi="Arial" w:cs="Arial"/>
          <w:sz w:val="24"/>
          <w:szCs w:val="24"/>
        </w:rPr>
        <w:t>.</w:t>
      </w:r>
      <w:r w:rsidR="00ED7049" w:rsidRPr="00A06179">
        <w:rPr>
          <w:rFonts w:ascii="Arial" w:hAnsi="Arial" w:cs="Arial"/>
          <w:sz w:val="24"/>
          <w:szCs w:val="24"/>
        </w:rPr>
        <w:t>00</w:t>
      </w:r>
      <w:r w:rsidR="0032515D" w:rsidRPr="00A06179">
        <w:rPr>
          <w:rFonts w:ascii="Arial" w:hAnsi="Arial" w:cs="Arial"/>
          <w:sz w:val="24"/>
          <w:szCs w:val="24"/>
        </w:rPr>
        <w:t>.</w:t>
      </w:r>
      <w:r w:rsidR="009C0C1B" w:rsidRPr="00A06179">
        <w:rPr>
          <w:rFonts w:ascii="Arial" w:hAnsi="Arial" w:cs="Arial"/>
          <w:sz w:val="24"/>
          <w:szCs w:val="24"/>
        </w:rPr>
        <w:t xml:space="preserve">00 - RP </w:t>
      </w:r>
      <w:r w:rsidR="0032515D" w:rsidRPr="00A06179">
        <w:rPr>
          <w:rFonts w:ascii="Arial" w:hAnsi="Arial" w:cs="Arial"/>
          <w:sz w:val="24"/>
          <w:szCs w:val="24"/>
        </w:rPr>
        <w:t>N</w:t>
      </w:r>
      <w:r w:rsidR="00411286" w:rsidRPr="00A06179">
        <w:rPr>
          <w:rFonts w:ascii="Arial" w:hAnsi="Arial" w:cs="Arial"/>
          <w:sz w:val="24"/>
          <w:szCs w:val="24"/>
        </w:rPr>
        <w:t xml:space="preserve">ao </w:t>
      </w:r>
      <w:r w:rsidR="0032515D" w:rsidRPr="00A06179">
        <w:rPr>
          <w:rFonts w:ascii="Arial" w:hAnsi="Arial" w:cs="Arial"/>
          <w:sz w:val="24"/>
          <w:szCs w:val="24"/>
        </w:rPr>
        <w:t>P</w:t>
      </w:r>
      <w:r w:rsidR="00411286" w:rsidRPr="00A06179">
        <w:rPr>
          <w:rFonts w:ascii="Arial" w:hAnsi="Arial" w:cs="Arial"/>
          <w:sz w:val="24"/>
          <w:szCs w:val="24"/>
        </w:rPr>
        <w:t xml:space="preserve">rocessados - </w:t>
      </w:r>
      <w:r w:rsidR="0032515D" w:rsidRPr="00A06179">
        <w:rPr>
          <w:rFonts w:ascii="Arial" w:hAnsi="Arial" w:cs="Arial"/>
          <w:sz w:val="24"/>
          <w:szCs w:val="24"/>
        </w:rPr>
        <w:t>E</w:t>
      </w:r>
      <w:r w:rsidR="00411286" w:rsidRPr="00A06179">
        <w:rPr>
          <w:rFonts w:ascii="Arial" w:hAnsi="Arial" w:cs="Arial"/>
          <w:sz w:val="24"/>
          <w:szCs w:val="24"/>
        </w:rPr>
        <w:t xml:space="preserve">xercicios </w:t>
      </w:r>
      <w:r w:rsidR="0032515D" w:rsidRPr="00A06179">
        <w:rPr>
          <w:rFonts w:ascii="Arial" w:hAnsi="Arial" w:cs="Arial"/>
          <w:sz w:val="24"/>
          <w:szCs w:val="24"/>
        </w:rPr>
        <w:t>A</w:t>
      </w:r>
      <w:r w:rsidR="00411286" w:rsidRPr="00A06179">
        <w:rPr>
          <w:rFonts w:ascii="Arial" w:hAnsi="Arial" w:cs="Arial"/>
          <w:sz w:val="24"/>
          <w:szCs w:val="24"/>
        </w:rPr>
        <w:t>nteriores</w:t>
      </w:r>
      <w:r w:rsidR="00ED7049" w:rsidRPr="00A06179">
        <w:rPr>
          <w:rFonts w:ascii="Arial" w:hAnsi="Arial" w:cs="Arial"/>
          <w:sz w:val="24"/>
          <w:szCs w:val="24"/>
        </w:rPr>
        <w:t xml:space="preserve">; </w:t>
      </w:r>
      <w:r w:rsidR="0032515D" w:rsidRPr="00A06179">
        <w:rPr>
          <w:rFonts w:ascii="Arial" w:hAnsi="Arial" w:cs="Arial"/>
          <w:sz w:val="24"/>
          <w:szCs w:val="24"/>
        </w:rPr>
        <w:t xml:space="preserve">5.3.1.7.0.00.00 - RP Não Processados -  Inscrição no Exercício; </w:t>
      </w:r>
      <w:r w:rsidR="00ED7049" w:rsidRPr="00A06179">
        <w:rPr>
          <w:rFonts w:ascii="Arial" w:hAnsi="Arial" w:cs="Arial"/>
          <w:sz w:val="24"/>
          <w:szCs w:val="24"/>
        </w:rPr>
        <w:t>6</w:t>
      </w:r>
      <w:r w:rsidR="009C0C1B" w:rsidRPr="00A06179">
        <w:rPr>
          <w:rFonts w:ascii="Arial" w:hAnsi="Arial" w:cs="Arial"/>
          <w:sz w:val="24"/>
          <w:szCs w:val="24"/>
        </w:rPr>
        <w:t xml:space="preserve">31100000 - RP </w:t>
      </w:r>
      <w:r w:rsidR="0032515D" w:rsidRPr="00A06179">
        <w:rPr>
          <w:rFonts w:ascii="Arial" w:hAnsi="Arial" w:cs="Arial"/>
          <w:sz w:val="24"/>
          <w:szCs w:val="24"/>
        </w:rPr>
        <w:t>N</w:t>
      </w:r>
      <w:r w:rsidR="00411286" w:rsidRPr="00A06179">
        <w:rPr>
          <w:rFonts w:ascii="Arial" w:hAnsi="Arial" w:cs="Arial"/>
          <w:sz w:val="24"/>
          <w:szCs w:val="24"/>
        </w:rPr>
        <w:t xml:space="preserve">ão </w:t>
      </w:r>
      <w:r w:rsidR="0032515D" w:rsidRPr="00A06179">
        <w:rPr>
          <w:rFonts w:ascii="Arial" w:hAnsi="Arial" w:cs="Arial"/>
          <w:sz w:val="24"/>
          <w:szCs w:val="24"/>
        </w:rPr>
        <w:t>P</w:t>
      </w:r>
      <w:r w:rsidR="00411286" w:rsidRPr="00A06179">
        <w:rPr>
          <w:rFonts w:ascii="Arial" w:hAnsi="Arial" w:cs="Arial"/>
          <w:sz w:val="24"/>
          <w:szCs w:val="24"/>
        </w:rPr>
        <w:t xml:space="preserve">rocessados a </w:t>
      </w:r>
      <w:r w:rsidR="0032515D" w:rsidRPr="00A06179">
        <w:rPr>
          <w:rFonts w:ascii="Arial" w:hAnsi="Arial" w:cs="Arial"/>
          <w:sz w:val="24"/>
          <w:szCs w:val="24"/>
        </w:rPr>
        <w:t>L</w:t>
      </w:r>
      <w:r w:rsidR="00411286" w:rsidRPr="00A06179">
        <w:rPr>
          <w:rFonts w:ascii="Arial" w:hAnsi="Arial" w:cs="Arial"/>
          <w:sz w:val="24"/>
          <w:szCs w:val="24"/>
        </w:rPr>
        <w:t>iquidar</w:t>
      </w:r>
      <w:r w:rsidR="009C0C1B" w:rsidRPr="00A06179">
        <w:rPr>
          <w:rFonts w:ascii="Arial" w:hAnsi="Arial" w:cs="Arial"/>
          <w:sz w:val="24"/>
          <w:szCs w:val="24"/>
        </w:rPr>
        <w:t>; 6</w:t>
      </w:r>
      <w:r w:rsidR="0032515D" w:rsidRPr="00A06179">
        <w:rPr>
          <w:rFonts w:ascii="Arial" w:hAnsi="Arial" w:cs="Arial"/>
          <w:sz w:val="24"/>
          <w:szCs w:val="24"/>
        </w:rPr>
        <w:t>.</w:t>
      </w:r>
      <w:r w:rsidR="009C0C1B" w:rsidRPr="00A06179">
        <w:rPr>
          <w:rFonts w:ascii="Arial" w:hAnsi="Arial" w:cs="Arial"/>
          <w:sz w:val="24"/>
          <w:szCs w:val="24"/>
        </w:rPr>
        <w:t>3</w:t>
      </w:r>
      <w:r w:rsidR="0032515D" w:rsidRPr="00A06179">
        <w:rPr>
          <w:rFonts w:ascii="Arial" w:hAnsi="Arial" w:cs="Arial"/>
          <w:sz w:val="24"/>
          <w:szCs w:val="24"/>
        </w:rPr>
        <w:t>.</w:t>
      </w:r>
      <w:r w:rsidR="009C0C1B" w:rsidRPr="00A06179">
        <w:rPr>
          <w:rFonts w:ascii="Arial" w:hAnsi="Arial" w:cs="Arial"/>
          <w:sz w:val="24"/>
          <w:szCs w:val="24"/>
        </w:rPr>
        <w:t>1</w:t>
      </w:r>
      <w:r w:rsidR="0032515D" w:rsidRPr="00A06179">
        <w:rPr>
          <w:rFonts w:ascii="Arial" w:hAnsi="Arial" w:cs="Arial"/>
          <w:sz w:val="24"/>
          <w:szCs w:val="24"/>
        </w:rPr>
        <w:t>.</w:t>
      </w:r>
      <w:r w:rsidR="009C0C1B" w:rsidRPr="00A06179">
        <w:rPr>
          <w:rFonts w:ascii="Arial" w:hAnsi="Arial" w:cs="Arial"/>
          <w:sz w:val="24"/>
          <w:szCs w:val="24"/>
        </w:rPr>
        <w:t>2</w:t>
      </w:r>
      <w:r w:rsidR="0032515D" w:rsidRPr="00A06179">
        <w:rPr>
          <w:rFonts w:ascii="Arial" w:hAnsi="Arial" w:cs="Arial"/>
          <w:sz w:val="24"/>
          <w:szCs w:val="24"/>
        </w:rPr>
        <w:t>.</w:t>
      </w:r>
      <w:r w:rsidR="009C0C1B" w:rsidRPr="00A06179">
        <w:rPr>
          <w:rFonts w:ascii="Arial" w:hAnsi="Arial" w:cs="Arial"/>
          <w:sz w:val="24"/>
          <w:szCs w:val="24"/>
        </w:rPr>
        <w:t>0</w:t>
      </w:r>
      <w:r w:rsidR="0032515D" w:rsidRPr="00A06179">
        <w:rPr>
          <w:rFonts w:ascii="Arial" w:hAnsi="Arial" w:cs="Arial"/>
          <w:sz w:val="24"/>
          <w:szCs w:val="24"/>
        </w:rPr>
        <w:t>.</w:t>
      </w:r>
      <w:r w:rsidR="009C0C1B" w:rsidRPr="00A06179">
        <w:rPr>
          <w:rFonts w:ascii="Arial" w:hAnsi="Arial" w:cs="Arial"/>
          <w:sz w:val="24"/>
          <w:szCs w:val="24"/>
        </w:rPr>
        <w:t>00</w:t>
      </w:r>
      <w:r w:rsidR="0032515D" w:rsidRPr="00A06179">
        <w:rPr>
          <w:rFonts w:ascii="Arial" w:hAnsi="Arial" w:cs="Arial"/>
          <w:sz w:val="24"/>
          <w:szCs w:val="24"/>
        </w:rPr>
        <w:t>.</w:t>
      </w:r>
      <w:r w:rsidR="009C0C1B" w:rsidRPr="00A06179">
        <w:rPr>
          <w:rFonts w:ascii="Arial" w:hAnsi="Arial" w:cs="Arial"/>
          <w:sz w:val="24"/>
          <w:szCs w:val="24"/>
        </w:rPr>
        <w:t>00 - RP</w:t>
      </w:r>
      <w:r w:rsidR="00ED7049" w:rsidRPr="00A06179">
        <w:rPr>
          <w:rFonts w:ascii="Arial" w:hAnsi="Arial" w:cs="Arial"/>
          <w:sz w:val="24"/>
          <w:szCs w:val="24"/>
        </w:rPr>
        <w:t xml:space="preserve"> </w:t>
      </w:r>
      <w:r w:rsidR="0032515D" w:rsidRPr="00A06179">
        <w:rPr>
          <w:rFonts w:ascii="Arial" w:hAnsi="Arial" w:cs="Arial"/>
          <w:sz w:val="24"/>
          <w:szCs w:val="24"/>
        </w:rPr>
        <w:t>N</w:t>
      </w:r>
      <w:r w:rsidR="00411286" w:rsidRPr="00A06179">
        <w:rPr>
          <w:rFonts w:ascii="Arial" w:hAnsi="Arial" w:cs="Arial"/>
          <w:sz w:val="24"/>
          <w:szCs w:val="24"/>
        </w:rPr>
        <w:t xml:space="preserve">ão </w:t>
      </w:r>
      <w:r w:rsidR="0032515D" w:rsidRPr="00A06179">
        <w:rPr>
          <w:rFonts w:ascii="Arial" w:hAnsi="Arial" w:cs="Arial"/>
          <w:sz w:val="24"/>
          <w:szCs w:val="24"/>
        </w:rPr>
        <w:t>P</w:t>
      </w:r>
      <w:r w:rsidR="00411286" w:rsidRPr="00A06179">
        <w:rPr>
          <w:rFonts w:ascii="Arial" w:hAnsi="Arial" w:cs="Arial"/>
          <w:sz w:val="24"/>
          <w:szCs w:val="24"/>
        </w:rPr>
        <w:t xml:space="preserve">rocessados em </w:t>
      </w:r>
      <w:r w:rsidR="0032515D" w:rsidRPr="00A06179">
        <w:rPr>
          <w:rFonts w:ascii="Arial" w:hAnsi="Arial" w:cs="Arial"/>
          <w:sz w:val="24"/>
          <w:szCs w:val="24"/>
        </w:rPr>
        <w:t>L</w:t>
      </w:r>
      <w:r w:rsidR="00411286" w:rsidRPr="00A06179">
        <w:rPr>
          <w:rFonts w:ascii="Arial" w:hAnsi="Arial" w:cs="Arial"/>
          <w:sz w:val="24"/>
          <w:szCs w:val="24"/>
        </w:rPr>
        <w:t>iquidacao</w:t>
      </w:r>
      <w:r w:rsidR="00ED7049" w:rsidRPr="00A06179">
        <w:rPr>
          <w:rFonts w:ascii="Arial" w:hAnsi="Arial" w:cs="Arial"/>
          <w:sz w:val="24"/>
          <w:szCs w:val="24"/>
        </w:rPr>
        <w:t>,</w:t>
      </w:r>
      <w:r w:rsidR="00411286" w:rsidRPr="00A06179">
        <w:rPr>
          <w:rFonts w:ascii="Arial" w:hAnsi="Arial" w:cs="Arial"/>
          <w:sz w:val="24"/>
          <w:szCs w:val="24"/>
        </w:rPr>
        <w:t xml:space="preserve"> 6</w:t>
      </w:r>
      <w:r w:rsidR="0032515D" w:rsidRPr="00A06179">
        <w:rPr>
          <w:rFonts w:ascii="Arial" w:hAnsi="Arial" w:cs="Arial"/>
          <w:sz w:val="24"/>
          <w:szCs w:val="24"/>
        </w:rPr>
        <w:t>.</w:t>
      </w:r>
      <w:r w:rsidR="009C0C1B" w:rsidRPr="00A06179">
        <w:rPr>
          <w:rFonts w:ascii="Arial" w:hAnsi="Arial" w:cs="Arial"/>
          <w:sz w:val="24"/>
          <w:szCs w:val="24"/>
        </w:rPr>
        <w:t>3</w:t>
      </w:r>
      <w:r w:rsidR="0032515D" w:rsidRPr="00A06179">
        <w:rPr>
          <w:rFonts w:ascii="Arial" w:hAnsi="Arial" w:cs="Arial"/>
          <w:sz w:val="24"/>
          <w:szCs w:val="24"/>
        </w:rPr>
        <w:t>.</w:t>
      </w:r>
      <w:r w:rsidR="009C0C1B" w:rsidRPr="00A06179">
        <w:rPr>
          <w:rFonts w:ascii="Arial" w:hAnsi="Arial" w:cs="Arial"/>
          <w:sz w:val="24"/>
          <w:szCs w:val="24"/>
        </w:rPr>
        <w:t>1</w:t>
      </w:r>
      <w:r w:rsidR="0032515D" w:rsidRPr="00A06179">
        <w:rPr>
          <w:rFonts w:ascii="Arial" w:hAnsi="Arial" w:cs="Arial"/>
          <w:sz w:val="24"/>
          <w:szCs w:val="24"/>
        </w:rPr>
        <w:t>.</w:t>
      </w:r>
      <w:r w:rsidR="009C0C1B" w:rsidRPr="00A06179">
        <w:rPr>
          <w:rFonts w:ascii="Arial" w:hAnsi="Arial" w:cs="Arial"/>
          <w:sz w:val="24"/>
          <w:szCs w:val="24"/>
        </w:rPr>
        <w:t>5</w:t>
      </w:r>
      <w:r w:rsidR="0032515D" w:rsidRPr="00A06179">
        <w:rPr>
          <w:rFonts w:ascii="Arial" w:hAnsi="Arial" w:cs="Arial"/>
          <w:sz w:val="24"/>
          <w:szCs w:val="24"/>
        </w:rPr>
        <w:t>.</w:t>
      </w:r>
      <w:r w:rsidR="009C0C1B" w:rsidRPr="00A06179">
        <w:rPr>
          <w:rFonts w:ascii="Arial" w:hAnsi="Arial" w:cs="Arial"/>
          <w:sz w:val="24"/>
          <w:szCs w:val="24"/>
        </w:rPr>
        <w:t>0</w:t>
      </w:r>
      <w:r w:rsidR="0032515D" w:rsidRPr="00A06179">
        <w:rPr>
          <w:rFonts w:ascii="Arial" w:hAnsi="Arial" w:cs="Arial"/>
          <w:sz w:val="24"/>
          <w:szCs w:val="24"/>
        </w:rPr>
        <w:t>.</w:t>
      </w:r>
      <w:r w:rsidR="009C0C1B" w:rsidRPr="00A06179">
        <w:rPr>
          <w:rFonts w:ascii="Arial" w:hAnsi="Arial" w:cs="Arial"/>
          <w:sz w:val="24"/>
          <w:szCs w:val="24"/>
        </w:rPr>
        <w:t>00</w:t>
      </w:r>
      <w:r w:rsidR="0032515D" w:rsidRPr="00A06179">
        <w:rPr>
          <w:rFonts w:ascii="Arial" w:hAnsi="Arial" w:cs="Arial"/>
          <w:sz w:val="24"/>
          <w:szCs w:val="24"/>
        </w:rPr>
        <w:t>.</w:t>
      </w:r>
      <w:r w:rsidR="009C0C1B" w:rsidRPr="00A06179">
        <w:rPr>
          <w:rFonts w:ascii="Arial" w:hAnsi="Arial" w:cs="Arial"/>
          <w:sz w:val="24"/>
          <w:szCs w:val="24"/>
        </w:rPr>
        <w:t xml:space="preserve">00 - RP </w:t>
      </w:r>
      <w:r w:rsidR="0032515D" w:rsidRPr="00A06179">
        <w:rPr>
          <w:rFonts w:ascii="Arial" w:hAnsi="Arial" w:cs="Arial"/>
          <w:sz w:val="24"/>
          <w:szCs w:val="24"/>
        </w:rPr>
        <w:t>N</w:t>
      </w:r>
      <w:r w:rsidR="00411286" w:rsidRPr="00A06179">
        <w:rPr>
          <w:rFonts w:ascii="Arial" w:hAnsi="Arial" w:cs="Arial"/>
          <w:sz w:val="24"/>
          <w:szCs w:val="24"/>
        </w:rPr>
        <w:t xml:space="preserve">ão </w:t>
      </w:r>
      <w:r w:rsidR="0032515D" w:rsidRPr="00A06179">
        <w:rPr>
          <w:rFonts w:ascii="Arial" w:hAnsi="Arial" w:cs="Arial"/>
          <w:sz w:val="24"/>
          <w:szCs w:val="24"/>
        </w:rPr>
        <w:t>P</w:t>
      </w:r>
      <w:r w:rsidR="00411286" w:rsidRPr="00A06179">
        <w:rPr>
          <w:rFonts w:ascii="Arial" w:hAnsi="Arial" w:cs="Arial"/>
          <w:sz w:val="24"/>
          <w:szCs w:val="24"/>
        </w:rPr>
        <w:t xml:space="preserve">rocessados a </w:t>
      </w:r>
      <w:r w:rsidR="0032515D" w:rsidRPr="00A06179">
        <w:rPr>
          <w:rFonts w:ascii="Arial" w:hAnsi="Arial" w:cs="Arial"/>
          <w:sz w:val="24"/>
          <w:szCs w:val="24"/>
        </w:rPr>
        <w:t>L</w:t>
      </w:r>
      <w:r w:rsidR="00411286" w:rsidRPr="00A06179">
        <w:rPr>
          <w:rFonts w:ascii="Arial" w:hAnsi="Arial" w:cs="Arial"/>
          <w:sz w:val="24"/>
          <w:szCs w:val="24"/>
        </w:rPr>
        <w:t xml:space="preserve">iquidar </w:t>
      </w:r>
      <w:r w:rsidR="0032515D" w:rsidRPr="00A06179">
        <w:rPr>
          <w:rFonts w:ascii="Arial" w:hAnsi="Arial" w:cs="Arial"/>
          <w:sz w:val="24"/>
          <w:szCs w:val="24"/>
        </w:rPr>
        <w:t>B</w:t>
      </w:r>
      <w:r w:rsidR="00411286" w:rsidRPr="00A06179">
        <w:rPr>
          <w:rFonts w:ascii="Arial" w:hAnsi="Arial" w:cs="Arial"/>
          <w:sz w:val="24"/>
          <w:szCs w:val="24"/>
        </w:rPr>
        <w:t>loqueados</w:t>
      </w:r>
      <w:r w:rsidR="009C0C1B" w:rsidRPr="00A06179">
        <w:rPr>
          <w:rFonts w:ascii="Arial" w:hAnsi="Arial" w:cs="Arial"/>
          <w:sz w:val="24"/>
          <w:szCs w:val="24"/>
        </w:rPr>
        <w:t>,</w:t>
      </w:r>
      <w:r w:rsidR="00411286" w:rsidRPr="00A06179">
        <w:rPr>
          <w:rFonts w:ascii="Arial" w:hAnsi="Arial" w:cs="Arial"/>
          <w:sz w:val="24"/>
          <w:szCs w:val="24"/>
        </w:rPr>
        <w:t xml:space="preserve"> 6</w:t>
      </w:r>
      <w:r w:rsidR="0032515D" w:rsidRPr="00A06179">
        <w:rPr>
          <w:rFonts w:ascii="Arial" w:hAnsi="Arial" w:cs="Arial"/>
          <w:sz w:val="24"/>
          <w:szCs w:val="24"/>
        </w:rPr>
        <w:t>.</w:t>
      </w:r>
      <w:r w:rsidR="00411286" w:rsidRPr="00A06179">
        <w:rPr>
          <w:rFonts w:ascii="Arial" w:hAnsi="Arial" w:cs="Arial"/>
          <w:sz w:val="24"/>
          <w:szCs w:val="24"/>
        </w:rPr>
        <w:t>3</w:t>
      </w:r>
      <w:r w:rsidR="0032515D" w:rsidRPr="00A06179">
        <w:rPr>
          <w:rFonts w:ascii="Arial" w:hAnsi="Arial" w:cs="Arial"/>
          <w:sz w:val="24"/>
          <w:szCs w:val="24"/>
        </w:rPr>
        <w:t>.</w:t>
      </w:r>
      <w:r w:rsidR="00411286" w:rsidRPr="00A06179">
        <w:rPr>
          <w:rFonts w:ascii="Arial" w:hAnsi="Arial" w:cs="Arial"/>
          <w:sz w:val="24"/>
          <w:szCs w:val="24"/>
        </w:rPr>
        <w:t>1</w:t>
      </w:r>
      <w:r w:rsidR="0032515D" w:rsidRPr="00A06179">
        <w:rPr>
          <w:rFonts w:ascii="Arial" w:hAnsi="Arial" w:cs="Arial"/>
          <w:sz w:val="24"/>
          <w:szCs w:val="24"/>
        </w:rPr>
        <w:t>.</w:t>
      </w:r>
      <w:r w:rsidR="00411286" w:rsidRPr="00A06179">
        <w:rPr>
          <w:rFonts w:ascii="Arial" w:hAnsi="Arial" w:cs="Arial"/>
          <w:sz w:val="24"/>
          <w:szCs w:val="24"/>
        </w:rPr>
        <w:t>7</w:t>
      </w:r>
      <w:r w:rsidR="0032515D" w:rsidRPr="00A06179">
        <w:rPr>
          <w:rFonts w:ascii="Arial" w:hAnsi="Arial" w:cs="Arial"/>
          <w:sz w:val="24"/>
          <w:szCs w:val="24"/>
        </w:rPr>
        <w:t>.</w:t>
      </w:r>
      <w:r w:rsidR="00411286" w:rsidRPr="00A06179">
        <w:rPr>
          <w:rFonts w:ascii="Arial" w:hAnsi="Arial" w:cs="Arial"/>
          <w:sz w:val="24"/>
          <w:szCs w:val="24"/>
        </w:rPr>
        <w:t>1</w:t>
      </w:r>
      <w:r w:rsidR="0032515D" w:rsidRPr="00A06179">
        <w:rPr>
          <w:rFonts w:ascii="Arial" w:hAnsi="Arial" w:cs="Arial"/>
          <w:sz w:val="24"/>
          <w:szCs w:val="24"/>
        </w:rPr>
        <w:t>.</w:t>
      </w:r>
      <w:r w:rsidR="00411286" w:rsidRPr="00A06179">
        <w:rPr>
          <w:rFonts w:ascii="Arial" w:hAnsi="Arial" w:cs="Arial"/>
          <w:sz w:val="24"/>
          <w:szCs w:val="24"/>
        </w:rPr>
        <w:t>00</w:t>
      </w:r>
      <w:r w:rsidR="0032515D" w:rsidRPr="00A06179">
        <w:rPr>
          <w:rFonts w:ascii="Arial" w:hAnsi="Arial" w:cs="Arial"/>
          <w:sz w:val="24"/>
          <w:szCs w:val="24"/>
        </w:rPr>
        <w:t>.</w:t>
      </w:r>
      <w:r w:rsidR="00411286" w:rsidRPr="00A06179">
        <w:rPr>
          <w:rFonts w:ascii="Arial" w:hAnsi="Arial" w:cs="Arial"/>
          <w:sz w:val="24"/>
          <w:szCs w:val="24"/>
        </w:rPr>
        <w:t xml:space="preserve">00 – RP </w:t>
      </w:r>
      <w:r w:rsidR="0032515D" w:rsidRPr="00A06179">
        <w:rPr>
          <w:rFonts w:ascii="Arial" w:hAnsi="Arial" w:cs="Arial"/>
          <w:sz w:val="24"/>
          <w:szCs w:val="24"/>
        </w:rPr>
        <w:t>N</w:t>
      </w:r>
      <w:r w:rsidR="00411286" w:rsidRPr="00A06179">
        <w:rPr>
          <w:rFonts w:ascii="Arial" w:hAnsi="Arial" w:cs="Arial"/>
          <w:sz w:val="24"/>
          <w:szCs w:val="24"/>
        </w:rPr>
        <w:t xml:space="preserve">ão </w:t>
      </w:r>
      <w:r w:rsidR="0032515D" w:rsidRPr="00A06179">
        <w:rPr>
          <w:rFonts w:ascii="Arial" w:hAnsi="Arial" w:cs="Arial"/>
          <w:sz w:val="24"/>
          <w:szCs w:val="24"/>
        </w:rPr>
        <w:t>P</w:t>
      </w:r>
      <w:r w:rsidR="00411286" w:rsidRPr="00A06179">
        <w:rPr>
          <w:rFonts w:ascii="Arial" w:hAnsi="Arial" w:cs="Arial"/>
          <w:sz w:val="24"/>
          <w:szCs w:val="24"/>
        </w:rPr>
        <w:t xml:space="preserve">rocessados a </w:t>
      </w:r>
      <w:r w:rsidR="0032515D" w:rsidRPr="00A06179">
        <w:rPr>
          <w:rFonts w:ascii="Arial" w:hAnsi="Arial" w:cs="Arial"/>
          <w:sz w:val="24"/>
          <w:szCs w:val="24"/>
        </w:rPr>
        <w:t>L</w:t>
      </w:r>
      <w:r w:rsidR="00411286" w:rsidRPr="00A06179">
        <w:rPr>
          <w:rFonts w:ascii="Arial" w:hAnsi="Arial" w:cs="Arial"/>
          <w:sz w:val="24"/>
          <w:szCs w:val="24"/>
        </w:rPr>
        <w:t xml:space="preserve">iquidar – Inscrição no </w:t>
      </w:r>
      <w:r w:rsidR="0032515D" w:rsidRPr="00A06179">
        <w:rPr>
          <w:rFonts w:ascii="Arial" w:hAnsi="Arial" w:cs="Arial"/>
          <w:sz w:val="24"/>
          <w:szCs w:val="24"/>
        </w:rPr>
        <w:t>E</w:t>
      </w:r>
      <w:r w:rsidR="00411286" w:rsidRPr="00A06179">
        <w:rPr>
          <w:rFonts w:ascii="Arial" w:hAnsi="Arial" w:cs="Arial"/>
          <w:sz w:val="24"/>
          <w:szCs w:val="24"/>
        </w:rPr>
        <w:t>xercício, e  6</w:t>
      </w:r>
      <w:r w:rsidR="0032515D" w:rsidRPr="00A06179">
        <w:rPr>
          <w:rFonts w:ascii="Arial" w:hAnsi="Arial" w:cs="Arial"/>
          <w:sz w:val="24"/>
          <w:szCs w:val="24"/>
        </w:rPr>
        <w:t>.</w:t>
      </w:r>
      <w:r w:rsidR="00411286" w:rsidRPr="00A06179">
        <w:rPr>
          <w:rFonts w:ascii="Arial" w:hAnsi="Arial" w:cs="Arial"/>
          <w:sz w:val="24"/>
          <w:szCs w:val="24"/>
        </w:rPr>
        <w:t>3</w:t>
      </w:r>
      <w:r w:rsidR="0032515D" w:rsidRPr="00A06179">
        <w:rPr>
          <w:rFonts w:ascii="Arial" w:hAnsi="Arial" w:cs="Arial"/>
          <w:sz w:val="24"/>
          <w:szCs w:val="24"/>
        </w:rPr>
        <w:t>.</w:t>
      </w:r>
      <w:r w:rsidR="00411286" w:rsidRPr="00A06179">
        <w:rPr>
          <w:rFonts w:ascii="Arial" w:hAnsi="Arial" w:cs="Arial"/>
          <w:sz w:val="24"/>
          <w:szCs w:val="24"/>
        </w:rPr>
        <w:t>1</w:t>
      </w:r>
      <w:r w:rsidR="0032515D" w:rsidRPr="00A06179">
        <w:rPr>
          <w:rFonts w:ascii="Arial" w:hAnsi="Arial" w:cs="Arial"/>
          <w:sz w:val="24"/>
          <w:szCs w:val="24"/>
        </w:rPr>
        <w:t>.</w:t>
      </w:r>
      <w:r w:rsidR="00411286" w:rsidRPr="00A06179">
        <w:rPr>
          <w:rFonts w:ascii="Arial" w:hAnsi="Arial" w:cs="Arial"/>
          <w:sz w:val="24"/>
          <w:szCs w:val="24"/>
        </w:rPr>
        <w:t>7</w:t>
      </w:r>
      <w:r w:rsidR="0032515D" w:rsidRPr="00A06179">
        <w:rPr>
          <w:rFonts w:ascii="Arial" w:hAnsi="Arial" w:cs="Arial"/>
          <w:sz w:val="24"/>
          <w:szCs w:val="24"/>
        </w:rPr>
        <w:t>.</w:t>
      </w:r>
      <w:r w:rsidR="00411286" w:rsidRPr="00A06179">
        <w:rPr>
          <w:rFonts w:ascii="Arial" w:hAnsi="Arial" w:cs="Arial"/>
          <w:sz w:val="24"/>
          <w:szCs w:val="24"/>
        </w:rPr>
        <w:t>2</w:t>
      </w:r>
      <w:r w:rsidR="0032515D" w:rsidRPr="00A06179">
        <w:rPr>
          <w:rFonts w:ascii="Arial" w:hAnsi="Arial" w:cs="Arial"/>
          <w:sz w:val="24"/>
          <w:szCs w:val="24"/>
        </w:rPr>
        <w:t>..</w:t>
      </w:r>
      <w:r w:rsidR="00411286" w:rsidRPr="00A06179">
        <w:rPr>
          <w:rFonts w:ascii="Arial" w:hAnsi="Arial" w:cs="Arial"/>
          <w:sz w:val="24"/>
          <w:szCs w:val="24"/>
        </w:rPr>
        <w:t xml:space="preserve">0000 – RP </w:t>
      </w:r>
      <w:r w:rsidR="0032515D" w:rsidRPr="00A06179">
        <w:rPr>
          <w:rFonts w:ascii="Arial" w:hAnsi="Arial" w:cs="Arial"/>
          <w:sz w:val="24"/>
          <w:szCs w:val="24"/>
        </w:rPr>
        <w:t>N</w:t>
      </w:r>
      <w:r w:rsidR="00411286" w:rsidRPr="00A06179">
        <w:rPr>
          <w:rFonts w:ascii="Arial" w:hAnsi="Arial" w:cs="Arial"/>
          <w:sz w:val="24"/>
          <w:szCs w:val="24"/>
        </w:rPr>
        <w:t xml:space="preserve">ão </w:t>
      </w:r>
      <w:r w:rsidR="0032515D" w:rsidRPr="00A06179">
        <w:rPr>
          <w:rFonts w:ascii="Arial" w:hAnsi="Arial" w:cs="Arial"/>
          <w:sz w:val="24"/>
          <w:szCs w:val="24"/>
        </w:rPr>
        <w:t>P</w:t>
      </w:r>
      <w:r w:rsidR="00411286" w:rsidRPr="00A06179">
        <w:rPr>
          <w:rFonts w:ascii="Arial" w:hAnsi="Arial" w:cs="Arial"/>
          <w:sz w:val="24"/>
          <w:szCs w:val="24"/>
        </w:rPr>
        <w:t xml:space="preserve">rocessados em </w:t>
      </w:r>
      <w:r w:rsidR="0032515D" w:rsidRPr="00A06179">
        <w:rPr>
          <w:rFonts w:ascii="Arial" w:hAnsi="Arial" w:cs="Arial"/>
          <w:sz w:val="24"/>
          <w:szCs w:val="24"/>
        </w:rPr>
        <w:t>L</w:t>
      </w:r>
      <w:r w:rsidR="00411286" w:rsidRPr="00A06179">
        <w:rPr>
          <w:rFonts w:ascii="Arial" w:hAnsi="Arial" w:cs="Arial"/>
          <w:sz w:val="24"/>
          <w:szCs w:val="24"/>
        </w:rPr>
        <w:t xml:space="preserve">iquidação – Inscrição no </w:t>
      </w:r>
      <w:r w:rsidR="0032515D" w:rsidRPr="00A06179">
        <w:rPr>
          <w:rFonts w:ascii="Arial" w:hAnsi="Arial" w:cs="Arial"/>
          <w:sz w:val="24"/>
          <w:szCs w:val="24"/>
        </w:rPr>
        <w:t>E</w:t>
      </w:r>
      <w:r w:rsidR="00411286" w:rsidRPr="00A06179">
        <w:rPr>
          <w:rFonts w:ascii="Arial" w:hAnsi="Arial" w:cs="Arial"/>
          <w:sz w:val="24"/>
          <w:szCs w:val="24"/>
        </w:rPr>
        <w:t>xercício</w:t>
      </w:r>
      <w:r w:rsidR="00ED7049" w:rsidRPr="00A06179">
        <w:rPr>
          <w:rFonts w:ascii="Arial" w:hAnsi="Arial" w:cs="Arial"/>
          <w:sz w:val="24"/>
          <w:szCs w:val="24"/>
        </w:rPr>
        <w:t xml:space="preserve"> </w:t>
      </w:r>
      <w:r w:rsidR="009C0C1B" w:rsidRPr="00A06179">
        <w:rPr>
          <w:rFonts w:ascii="Arial" w:hAnsi="Arial" w:cs="Arial"/>
          <w:sz w:val="24"/>
          <w:szCs w:val="24"/>
        </w:rPr>
        <w:t xml:space="preserve"> para a chave </w:t>
      </w:r>
      <w:r w:rsidR="004F1D32" w:rsidRPr="00A06179">
        <w:rPr>
          <w:rFonts w:ascii="Arial" w:hAnsi="Arial" w:cs="Arial"/>
          <w:sz w:val="24"/>
          <w:szCs w:val="24"/>
        </w:rPr>
        <w:t>&lt;CodigoUnidadeGestora&gt;</w:t>
      </w:r>
      <w:r w:rsidR="009C0C1B" w:rsidRPr="00A06179">
        <w:rPr>
          <w:rFonts w:ascii="Arial" w:hAnsi="Arial" w:cs="Arial"/>
          <w:sz w:val="24"/>
          <w:szCs w:val="24"/>
        </w:rPr>
        <w:t>&lt;NumEmpenho&gt;&lt;AnoEmpenho&gt;</w:t>
      </w:r>
      <w:r w:rsidR="00ED7049" w:rsidRPr="00A06179">
        <w:rPr>
          <w:rFonts w:ascii="Arial" w:hAnsi="Arial" w:cs="Arial"/>
          <w:sz w:val="24"/>
          <w:szCs w:val="24"/>
        </w:rPr>
        <w:t>&lt;DataInscricao&gt;</w:t>
      </w:r>
      <w:r w:rsidR="009C0C1B" w:rsidRPr="00A06179">
        <w:rPr>
          <w:rFonts w:ascii="Arial" w:hAnsi="Arial" w:cs="Arial"/>
          <w:sz w:val="24"/>
          <w:szCs w:val="24"/>
        </w:rPr>
        <w:t>. (</w:t>
      </w:r>
      <w:r w:rsidR="009C0C1B" w:rsidRPr="00A06179">
        <w:rPr>
          <w:rFonts w:ascii="Arial" w:hAnsi="Arial" w:cs="Arial"/>
          <w:sz w:val="24"/>
          <w:szCs w:val="24"/>
          <w:u w:val="single"/>
        </w:rPr>
        <w:t>Consistência Impeditiva</w:t>
      </w:r>
      <w:r w:rsidR="009C0C1B" w:rsidRPr="00A06179">
        <w:rPr>
          <w:rFonts w:ascii="Arial" w:hAnsi="Arial" w:cs="Arial"/>
          <w:sz w:val="24"/>
          <w:szCs w:val="24"/>
        </w:rPr>
        <w:t xml:space="preserve">)  </w:t>
      </w:r>
      <w:r w:rsidR="009C0C1B" w:rsidRPr="00A06179">
        <w:rPr>
          <w:rFonts w:ascii="Arial" w:hAnsi="Arial" w:cs="Arial"/>
          <w:b/>
          <w:sz w:val="24"/>
          <w:szCs w:val="24"/>
        </w:rPr>
        <w:t xml:space="preserve">ERRO </w:t>
      </w:r>
      <w:r w:rsidR="007F6A35" w:rsidRPr="00A06179">
        <w:rPr>
          <w:rFonts w:ascii="Arial" w:hAnsi="Arial" w:cs="Arial"/>
          <w:b/>
          <w:sz w:val="24"/>
          <w:szCs w:val="24"/>
        </w:rPr>
        <w:t>4500</w:t>
      </w:r>
    </w:p>
    <w:p w14:paraId="63163096" w14:textId="77777777" w:rsidR="001D3F81" w:rsidRPr="00A06179" w:rsidRDefault="001D3F81" w:rsidP="00195DF0">
      <w:pPr>
        <w:widowControl w:val="0"/>
        <w:spacing w:line="360" w:lineRule="auto"/>
        <w:jc w:val="both"/>
        <w:rPr>
          <w:rFonts w:ascii="Arial" w:hAnsi="Arial" w:cs="Arial"/>
          <w:sz w:val="24"/>
          <w:szCs w:val="24"/>
          <w:u w:val="single"/>
        </w:rPr>
      </w:pPr>
      <w:r w:rsidRPr="00A06179">
        <w:rPr>
          <w:rFonts w:ascii="Arial" w:hAnsi="Arial" w:cs="Arial"/>
          <w:sz w:val="24"/>
          <w:szCs w:val="24"/>
          <w:u w:val="single"/>
        </w:rPr>
        <w:t>Deve ocorrer o erro na divergência do valor ou na ausência da chave</w:t>
      </w:r>
    </w:p>
    <w:p w14:paraId="6552C5E7" w14:textId="77777777" w:rsidR="007810AF" w:rsidRPr="00A06179" w:rsidRDefault="007810AF"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 xml:space="preserve">Saldo Inicial de restos a pagar não processados, conta corrente 18, conta contábil X.X.X.X.X.XX.XX, divergente do saldo final do exercício anterior para o empenho </w:t>
      </w:r>
      <w:r w:rsidR="004F1D32" w:rsidRPr="00A06179">
        <w:rPr>
          <w:rFonts w:ascii="Arial" w:hAnsi="Arial" w:cs="Arial"/>
          <w:i/>
          <w:sz w:val="24"/>
          <w:szCs w:val="24"/>
        </w:rPr>
        <w:t>&lt;CodigoUnidadeGestora&gt;</w:t>
      </w:r>
      <w:r w:rsidRPr="00A06179">
        <w:rPr>
          <w:rFonts w:ascii="Arial" w:hAnsi="Arial" w:cs="Arial"/>
          <w:i/>
          <w:sz w:val="24"/>
          <w:szCs w:val="24"/>
        </w:rPr>
        <w:t>&lt;NumEmpenho&gt;&lt;AnoEmpenho&gt;</w:t>
      </w:r>
      <w:r w:rsidR="00411286" w:rsidRPr="00A06179">
        <w:rPr>
          <w:rFonts w:ascii="Arial" w:hAnsi="Arial" w:cs="Arial"/>
          <w:sz w:val="24"/>
          <w:szCs w:val="24"/>
        </w:rPr>
        <w:t>&lt;DataInscricao&gt;</w:t>
      </w:r>
      <w:r w:rsidRPr="00A06179">
        <w:rPr>
          <w:rFonts w:ascii="Arial" w:hAnsi="Arial" w:cs="Arial"/>
          <w:i/>
          <w:sz w:val="24"/>
          <w:szCs w:val="24"/>
        </w:rPr>
        <w:t>.</w:t>
      </w:r>
    </w:p>
    <w:p w14:paraId="337F1FD6" w14:textId="454059A1" w:rsidR="001D3F81" w:rsidRDefault="001D3F81" w:rsidP="00195DF0">
      <w:pPr>
        <w:widowControl w:val="0"/>
        <w:spacing w:line="360" w:lineRule="auto"/>
        <w:jc w:val="both"/>
        <w:rPr>
          <w:rFonts w:ascii="Arial" w:hAnsi="Arial" w:cs="Arial"/>
          <w:i/>
          <w:color w:val="0070C0"/>
          <w:sz w:val="24"/>
          <w:szCs w:val="24"/>
        </w:rPr>
      </w:pPr>
    </w:p>
    <w:p w14:paraId="4364A2CA" w14:textId="25B66081" w:rsidR="00CD0A4F" w:rsidRPr="00A06179" w:rsidRDefault="00080B80" w:rsidP="00195DF0">
      <w:pPr>
        <w:widowControl w:val="0"/>
        <w:spacing w:line="360" w:lineRule="auto"/>
        <w:jc w:val="both"/>
        <w:rPr>
          <w:rFonts w:ascii="Arial" w:hAnsi="Arial" w:cs="Arial"/>
          <w:sz w:val="24"/>
          <w:szCs w:val="24"/>
          <w:u w:val="single"/>
        </w:rPr>
      </w:pPr>
      <w:r>
        <w:rPr>
          <w:rFonts w:ascii="Arial" w:hAnsi="Arial" w:cs="Arial"/>
          <w:sz w:val="24"/>
          <w:szCs w:val="24"/>
        </w:rPr>
        <w:t>23</w:t>
      </w:r>
      <w:r w:rsidR="00CD0A4F" w:rsidRPr="00A06179">
        <w:rPr>
          <w:rFonts w:ascii="Arial" w:hAnsi="Arial" w:cs="Arial"/>
          <w:sz w:val="24"/>
          <w:szCs w:val="24"/>
        </w:rPr>
        <w:t xml:space="preserve"> Verificar no BALANCORR.XML, contas contábeis 53XXXXXXX, conta corrente 18, </w:t>
      </w:r>
      <w:r w:rsidR="00CD0A4F" w:rsidRPr="00A06179">
        <w:rPr>
          <w:rFonts w:ascii="Arial" w:hAnsi="Arial" w:cs="Arial"/>
          <w:sz w:val="24"/>
          <w:szCs w:val="24"/>
          <w:u w:val="single"/>
        </w:rPr>
        <w:t>quando valor informado no campo &lt;MovimentoDebito&gt; maior que zero e o código informado no campo &lt;CodigoUnidadeGestora&gt; divergir do código da UG de referência</w:t>
      </w:r>
      <w:r w:rsidR="00CD0A4F" w:rsidRPr="00A06179">
        <w:rPr>
          <w:rFonts w:ascii="Arial" w:hAnsi="Arial" w:cs="Arial"/>
          <w:sz w:val="24"/>
          <w:szCs w:val="24"/>
        </w:rPr>
        <w:t xml:space="preserve">, se a chave &lt;CodigoUnidadeGestora&gt;&lt;NumEmpenho&gt;&lt;AnoEmpenho&gt;&lt;DataInscricao&gt; existe no mês 13 </w:t>
      </w:r>
      <w:r w:rsidR="00CD0A4F" w:rsidRPr="00A06179">
        <w:rPr>
          <w:rFonts w:ascii="Arial" w:hAnsi="Arial" w:cs="Arial"/>
          <w:sz w:val="24"/>
          <w:szCs w:val="24"/>
        </w:rPr>
        <w:lastRenderedPageBreak/>
        <w:t>do exercício anterior em qualquer das UG’s pertencentes à Esfera Administrativa de referência. (</w:t>
      </w:r>
      <w:r w:rsidR="00CD0A4F" w:rsidRPr="00A06179">
        <w:rPr>
          <w:rFonts w:ascii="Arial" w:hAnsi="Arial" w:cs="Arial"/>
          <w:sz w:val="24"/>
          <w:szCs w:val="24"/>
          <w:u w:val="single"/>
        </w:rPr>
        <w:t>Consistência Impeditiva</w:t>
      </w:r>
      <w:r w:rsidR="00CD0A4F" w:rsidRPr="00A06179">
        <w:rPr>
          <w:rFonts w:ascii="Arial" w:hAnsi="Arial" w:cs="Arial"/>
          <w:sz w:val="24"/>
          <w:szCs w:val="24"/>
        </w:rPr>
        <w:t xml:space="preserve">) </w:t>
      </w:r>
      <w:r w:rsidR="00CD0A4F" w:rsidRPr="00A06179">
        <w:rPr>
          <w:b/>
          <w:i/>
          <w:sz w:val="28"/>
          <w:szCs w:val="28"/>
        </w:rPr>
        <w:t xml:space="preserve">ERRO </w:t>
      </w:r>
      <w:r w:rsidR="002F7D3F" w:rsidRPr="00A06179">
        <w:rPr>
          <w:b/>
          <w:i/>
          <w:sz w:val="28"/>
          <w:szCs w:val="28"/>
        </w:rPr>
        <w:t>4663</w:t>
      </w:r>
    </w:p>
    <w:p w14:paraId="50BB6116" w14:textId="06C5F601" w:rsidR="00CD0A4F" w:rsidRPr="00A06179" w:rsidRDefault="00CD0A4F"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i/>
          <w:sz w:val="24"/>
          <w:szCs w:val="24"/>
        </w:rPr>
        <w:t>: “Resto a Pagar Processado de Exercícios Anteriores, transferido de outra UG, informado no Conta Corrente 18, Conta Contábil 53XXXXXXX, inexistente no mês 13 do exercício anterior, Conta Corrente 18, Contas Contábeis do grupo 53000000, nas Unidades Gestoras do Município, para o empenho &lt;CodigoUnidadeGestora&gt;&lt;NumEmpenho&gt;&lt;AnoEmpenho&gt;&lt;DataInscricao&gt;”.</w:t>
      </w:r>
    </w:p>
    <w:p w14:paraId="5942BC22" w14:textId="710B1402" w:rsidR="00CD0A4F" w:rsidRDefault="00CD0A4F" w:rsidP="00195DF0">
      <w:pPr>
        <w:widowControl w:val="0"/>
        <w:spacing w:line="360" w:lineRule="auto"/>
        <w:jc w:val="both"/>
        <w:rPr>
          <w:rFonts w:ascii="Arial" w:hAnsi="Arial" w:cs="Arial"/>
          <w:i/>
          <w:color w:val="0070C0"/>
          <w:sz w:val="24"/>
          <w:szCs w:val="24"/>
        </w:rPr>
      </w:pPr>
    </w:p>
    <w:p w14:paraId="3AC7C886" w14:textId="7C8F0A45" w:rsidR="00D323C3" w:rsidRPr="00A06179" w:rsidRDefault="00080B80" w:rsidP="00195DF0">
      <w:pPr>
        <w:widowControl w:val="0"/>
        <w:spacing w:line="360" w:lineRule="auto"/>
        <w:jc w:val="both"/>
        <w:rPr>
          <w:rFonts w:ascii="Arial" w:hAnsi="Arial" w:cs="Arial"/>
          <w:b/>
          <w:sz w:val="28"/>
          <w:szCs w:val="28"/>
        </w:rPr>
      </w:pPr>
      <w:r>
        <w:rPr>
          <w:rFonts w:ascii="Arial" w:hAnsi="Arial" w:cs="Arial"/>
          <w:sz w:val="24"/>
          <w:szCs w:val="24"/>
        </w:rPr>
        <w:t>24</w:t>
      </w:r>
      <w:r w:rsidR="00D323C3" w:rsidRPr="00A06179">
        <w:rPr>
          <w:rFonts w:ascii="Arial" w:hAnsi="Arial" w:cs="Arial"/>
          <w:sz w:val="24"/>
          <w:szCs w:val="24"/>
        </w:rPr>
        <w:t xml:space="preserve"> Verificar se o saldo final/natureza do saldo final do </w:t>
      </w:r>
      <w:r w:rsidR="00D323C3" w:rsidRPr="00A06179">
        <w:rPr>
          <w:rFonts w:ascii="Arial" w:hAnsi="Arial" w:cs="Arial"/>
          <w:sz w:val="24"/>
          <w:szCs w:val="24"/>
          <w:u w:val="single"/>
        </w:rPr>
        <w:t>mês 13 do exercício anterior</w:t>
      </w:r>
      <w:r w:rsidR="00D323C3" w:rsidRPr="00A06179">
        <w:rPr>
          <w:rFonts w:ascii="Arial" w:hAnsi="Arial" w:cs="Arial"/>
          <w:sz w:val="24"/>
          <w:szCs w:val="24"/>
        </w:rPr>
        <w:t xml:space="preserve"> é igual ao saldo inicial/natureza do saldo inicial  do </w:t>
      </w:r>
      <w:r w:rsidR="00D323C3" w:rsidRPr="00A06179">
        <w:rPr>
          <w:rFonts w:ascii="Arial" w:hAnsi="Arial" w:cs="Arial"/>
          <w:sz w:val="24"/>
          <w:szCs w:val="24"/>
          <w:u w:val="single"/>
        </w:rPr>
        <w:t>mês de janeiro do exercício atual</w:t>
      </w:r>
      <w:r w:rsidR="00D323C3" w:rsidRPr="00A06179">
        <w:rPr>
          <w:rFonts w:ascii="Arial" w:hAnsi="Arial" w:cs="Arial"/>
          <w:sz w:val="24"/>
          <w:szCs w:val="24"/>
        </w:rPr>
        <w:t>, para a  chave &lt;CodigoUnidadeGestora&gt;&lt;NumEmpenho&gt;&lt;AnoEmpenho&gt;&lt;DataInscricao&gt; do conta corrente 18, em cada uma das contas contábeis: 5.3.1.2.0.00.00 - RP Nao Processados - Exercicios Anteriores; 5.3.1.7.0.00.00 - RP Não Processados -  Inscrição no Exercício; 6.3.1.1.0.00.00 - RP Não Processados a Liquidar; 6.3.1.2.0.00.00 - RP Não Processados em Liquidacao, 6.3.1.5.0.00.00 - RP Não Processados a Liquidar Bloqueados, 6.3.1.7.1.00.00 – RP Não Processados a Liquidar – Inscrição no Exercício, e  6.3.1.7.2.00.00 – RP Não Processados em Liquidação – Inscrição no Exercício  (</w:t>
      </w:r>
      <w:r w:rsidR="00D323C3" w:rsidRPr="00A06179">
        <w:rPr>
          <w:rFonts w:ascii="Arial" w:hAnsi="Arial" w:cs="Arial"/>
          <w:sz w:val="24"/>
          <w:szCs w:val="24"/>
          <w:u w:val="single"/>
        </w:rPr>
        <w:t>Consistência Impeditiva</w:t>
      </w:r>
      <w:r w:rsidR="00D323C3" w:rsidRPr="00A06179">
        <w:rPr>
          <w:rFonts w:ascii="Arial" w:hAnsi="Arial" w:cs="Arial"/>
          <w:sz w:val="24"/>
          <w:szCs w:val="24"/>
        </w:rPr>
        <w:t xml:space="preserve">)  </w:t>
      </w:r>
      <w:r w:rsidR="00D323C3" w:rsidRPr="00A06179">
        <w:rPr>
          <w:rFonts w:ascii="Arial" w:hAnsi="Arial" w:cs="Arial"/>
          <w:b/>
          <w:sz w:val="24"/>
          <w:szCs w:val="24"/>
        </w:rPr>
        <w:t xml:space="preserve">ERRO </w:t>
      </w:r>
      <w:r w:rsidR="00D323C3" w:rsidRPr="00A06179">
        <w:rPr>
          <w:rFonts w:ascii="Arial" w:hAnsi="Arial" w:cs="Arial"/>
          <w:b/>
          <w:sz w:val="28"/>
          <w:szCs w:val="28"/>
        </w:rPr>
        <w:t>4830</w:t>
      </w:r>
    </w:p>
    <w:p w14:paraId="33406869" w14:textId="77777777" w:rsidR="00D323C3" w:rsidRPr="00A06179" w:rsidRDefault="00D323C3" w:rsidP="00195DF0">
      <w:pPr>
        <w:widowControl w:val="0"/>
        <w:spacing w:line="360" w:lineRule="auto"/>
        <w:jc w:val="both"/>
        <w:rPr>
          <w:rFonts w:ascii="Arial" w:hAnsi="Arial" w:cs="Arial"/>
          <w:sz w:val="24"/>
          <w:szCs w:val="24"/>
          <w:u w:val="single"/>
        </w:rPr>
      </w:pPr>
      <w:r w:rsidRPr="00A06179">
        <w:rPr>
          <w:rFonts w:ascii="Arial" w:hAnsi="Arial" w:cs="Arial"/>
          <w:sz w:val="24"/>
          <w:szCs w:val="24"/>
          <w:u w:val="single"/>
        </w:rPr>
        <w:t>Consistir apenas quando saldo final do mês 13 do exercício anterior for diferente de zero.</w:t>
      </w:r>
    </w:p>
    <w:p w14:paraId="48F24029" w14:textId="77777777" w:rsidR="00D323C3" w:rsidRPr="00A06179" w:rsidRDefault="00D323C3" w:rsidP="00195DF0">
      <w:pPr>
        <w:widowControl w:val="0"/>
        <w:spacing w:line="360" w:lineRule="auto"/>
        <w:jc w:val="both"/>
        <w:rPr>
          <w:rFonts w:ascii="Arial" w:hAnsi="Arial" w:cs="Arial"/>
          <w:sz w:val="24"/>
          <w:szCs w:val="24"/>
          <w:u w:val="single"/>
        </w:rPr>
      </w:pPr>
      <w:r w:rsidRPr="00A06179">
        <w:rPr>
          <w:rFonts w:ascii="Arial" w:hAnsi="Arial" w:cs="Arial"/>
          <w:sz w:val="24"/>
          <w:szCs w:val="24"/>
          <w:u w:val="single"/>
        </w:rPr>
        <w:t>Deve ocorrer o erro na divergência do valor ou na ausência da chave.</w:t>
      </w:r>
    </w:p>
    <w:p w14:paraId="109451B2" w14:textId="77777777" w:rsidR="00D323C3" w:rsidRPr="00A06179" w:rsidRDefault="00D323C3" w:rsidP="00195DF0">
      <w:pPr>
        <w:widowControl w:val="0"/>
        <w:spacing w:line="360" w:lineRule="auto"/>
        <w:jc w:val="both"/>
        <w:rPr>
          <w:rFonts w:ascii="Arial" w:hAnsi="Arial" w:cs="Arial"/>
          <w:sz w:val="24"/>
          <w:szCs w:val="24"/>
          <w:u w:val="single"/>
        </w:rPr>
      </w:pPr>
      <w:r w:rsidRPr="00A06179">
        <w:rPr>
          <w:rFonts w:ascii="Arial" w:hAnsi="Arial" w:cs="Arial"/>
          <w:sz w:val="24"/>
          <w:szCs w:val="24"/>
          <w:u w:val="single"/>
        </w:rPr>
        <w:t>Efetuar a consistência somente no mês de janeiro.</w:t>
      </w:r>
    </w:p>
    <w:p w14:paraId="250EC340" w14:textId="77777777" w:rsidR="00D323C3" w:rsidRPr="00A06179" w:rsidRDefault="00D323C3"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Saldo final do exercício anterior de restos a pagar não processados, conta corrente 18, conta contábil X.X.X.X.X.XX.XX, divergente do saldo inicial do exercício atual para o empenho &lt;CodigoUnidadeGestora&gt;&lt;NumEmpenho&gt;&lt;AnoEmpenho&gt;</w:t>
      </w:r>
      <w:r w:rsidRPr="00A06179">
        <w:rPr>
          <w:rFonts w:ascii="Arial" w:hAnsi="Arial" w:cs="Arial"/>
          <w:sz w:val="24"/>
          <w:szCs w:val="24"/>
        </w:rPr>
        <w:t>&lt;DataInscricao&gt;</w:t>
      </w:r>
      <w:r w:rsidRPr="00A06179">
        <w:rPr>
          <w:rFonts w:ascii="Arial" w:hAnsi="Arial" w:cs="Arial"/>
          <w:i/>
          <w:sz w:val="24"/>
          <w:szCs w:val="24"/>
        </w:rPr>
        <w:t>.</w:t>
      </w:r>
    </w:p>
    <w:p w14:paraId="25EA75AB" w14:textId="66AAF644" w:rsidR="00CD0A4F" w:rsidRDefault="00CD0A4F" w:rsidP="00195DF0">
      <w:pPr>
        <w:widowControl w:val="0"/>
        <w:spacing w:line="360" w:lineRule="auto"/>
        <w:jc w:val="both"/>
        <w:rPr>
          <w:rFonts w:ascii="Arial" w:hAnsi="Arial" w:cs="Arial"/>
          <w:i/>
          <w:color w:val="0070C0"/>
          <w:sz w:val="24"/>
          <w:szCs w:val="24"/>
        </w:rPr>
      </w:pPr>
    </w:p>
    <w:p w14:paraId="0EB2D83A" w14:textId="77C49214" w:rsidR="00D323C3" w:rsidRPr="00A06179" w:rsidRDefault="00080B80" w:rsidP="00195DF0">
      <w:pPr>
        <w:widowControl w:val="0"/>
        <w:spacing w:line="360" w:lineRule="auto"/>
        <w:jc w:val="both"/>
        <w:rPr>
          <w:b/>
          <w:i/>
          <w:sz w:val="28"/>
          <w:szCs w:val="28"/>
        </w:rPr>
      </w:pPr>
      <w:r>
        <w:rPr>
          <w:rFonts w:ascii="Arial" w:hAnsi="Arial" w:cs="Arial"/>
          <w:sz w:val="24"/>
          <w:szCs w:val="24"/>
        </w:rPr>
        <w:t>25</w:t>
      </w:r>
      <w:r w:rsidR="00D323C3" w:rsidRPr="00A06179">
        <w:rPr>
          <w:rFonts w:ascii="Arial" w:hAnsi="Arial" w:cs="Arial"/>
          <w:sz w:val="24"/>
          <w:szCs w:val="24"/>
        </w:rPr>
        <w:t xml:space="preserve"> Verificar, no mês 13, no Conta Corrente 18, Conta Contábil 5.3.1.2.0.00.00 </w:t>
      </w:r>
      <w:r w:rsidR="00D323C3" w:rsidRPr="00A06179">
        <w:rPr>
          <w:rFonts w:ascii="Arial" w:hAnsi="Arial" w:cs="Arial"/>
          <w:sz w:val="24"/>
          <w:szCs w:val="24"/>
        </w:rPr>
        <w:noBreakHyphen/>
        <w:t> RP NAO PROCESSADOS - EXERCICIOS ANTERIORES, se o valor do Saldo Final é igual a soma dos Saldos Finais informados no Conta Corrente 18, Contas Contábeis  6.3.1.1.0.00.00 </w:t>
      </w:r>
      <w:r w:rsidR="00D323C3" w:rsidRPr="00A06179">
        <w:rPr>
          <w:rFonts w:ascii="Arial" w:hAnsi="Arial" w:cs="Arial"/>
          <w:sz w:val="24"/>
          <w:szCs w:val="24"/>
        </w:rPr>
        <w:noBreakHyphen/>
        <w:t> RP NÃO PROCESSADOS A LIQUIDAR, 6.3.1.2.0.00.00 - RP NÃO PROCESSADOS EM LIQUIDACAO e 6.3.1.5.0.00.00 - RP NÃO PROCESSADOS A LIQUIDAR BLOQUEADOS, para a chave: &lt;CodigoUnidadeGestora&gt;&lt;NumEmpenho&lt;&gt;AnoEmpenho&lt;&gt;</w:t>
      </w:r>
      <w:r w:rsidR="00D323C3" w:rsidRPr="00A06179">
        <w:rPr>
          <w:rFonts w:ascii="Arial" w:hAnsi="Arial" w:cs="Arial"/>
          <w:bCs/>
          <w:sz w:val="24"/>
          <w:szCs w:val="24"/>
        </w:rPr>
        <w:t>CodigoGrupoFonteDestinacaoRecursos</w:t>
      </w:r>
      <w:r w:rsidR="00D323C3" w:rsidRPr="00A06179">
        <w:rPr>
          <w:rFonts w:ascii="Arial" w:hAnsi="Arial" w:cs="Arial"/>
          <w:sz w:val="24"/>
          <w:szCs w:val="24"/>
        </w:rPr>
        <w:t>&gt;&lt;</w:t>
      </w:r>
      <w:r w:rsidR="00D323C3" w:rsidRPr="00A06179">
        <w:rPr>
          <w:rFonts w:ascii="Arial" w:hAnsi="Arial" w:cs="Arial"/>
          <w:bCs/>
          <w:sz w:val="24"/>
          <w:szCs w:val="24"/>
        </w:rPr>
        <w:t>CodigoEspecificacaoFontesDestinacoesRecursos</w:t>
      </w:r>
      <w:r w:rsidR="00D323C3" w:rsidRPr="00A06179">
        <w:rPr>
          <w:rFonts w:ascii="Arial" w:hAnsi="Arial" w:cs="Arial"/>
          <w:sz w:val="24"/>
          <w:szCs w:val="24"/>
        </w:rPr>
        <w:t>&gt;&lt;</w:t>
      </w:r>
      <w:r w:rsidR="00D323C3" w:rsidRPr="00A06179">
        <w:rPr>
          <w:rFonts w:ascii="Arial" w:hAnsi="Arial" w:cs="Arial"/>
          <w:bCs/>
          <w:sz w:val="24"/>
          <w:szCs w:val="24"/>
        </w:rPr>
        <w:t>CodigoDetalhamentoFontesDestinacoesRecursos</w:t>
      </w:r>
      <w:r w:rsidR="00D323C3" w:rsidRPr="00A06179">
        <w:rPr>
          <w:rFonts w:ascii="Arial" w:hAnsi="Arial" w:cs="Arial"/>
          <w:sz w:val="24"/>
          <w:szCs w:val="24"/>
        </w:rPr>
        <w:t>&gt;&lt;CodigoComplementoFontesDestinacoesRecursos&gt;&lt;DataInscricao&gt;. (</w:t>
      </w:r>
      <w:r w:rsidR="00D323C3" w:rsidRPr="00A06179">
        <w:rPr>
          <w:rFonts w:ascii="Arial" w:hAnsi="Arial" w:cs="Arial"/>
          <w:sz w:val="24"/>
          <w:szCs w:val="24"/>
          <w:u w:val="single"/>
        </w:rPr>
        <w:t>Consistência Impeditiva</w:t>
      </w:r>
      <w:r w:rsidR="00D323C3" w:rsidRPr="00A06179">
        <w:rPr>
          <w:rFonts w:ascii="Arial" w:hAnsi="Arial" w:cs="Arial"/>
          <w:sz w:val="24"/>
          <w:szCs w:val="24"/>
        </w:rPr>
        <w:t xml:space="preserve">)  </w:t>
      </w:r>
      <w:r w:rsidR="00D323C3" w:rsidRPr="00A06179">
        <w:rPr>
          <w:b/>
          <w:i/>
          <w:sz w:val="28"/>
          <w:szCs w:val="28"/>
        </w:rPr>
        <w:t>ERRO 4835</w:t>
      </w:r>
    </w:p>
    <w:p w14:paraId="7E1DE84E" w14:textId="77777777" w:rsidR="00D323C3" w:rsidRPr="00A06179" w:rsidRDefault="00D323C3" w:rsidP="00195DF0">
      <w:pPr>
        <w:widowControl w:val="0"/>
        <w:spacing w:line="360" w:lineRule="auto"/>
        <w:jc w:val="both"/>
        <w:rPr>
          <w:rFonts w:ascii="Arial" w:hAnsi="Arial" w:cs="Arial"/>
          <w:b/>
          <w:i/>
          <w:sz w:val="24"/>
          <w:szCs w:val="24"/>
        </w:rPr>
      </w:pPr>
      <w:r w:rsidRPr="00A06179">
        <w:rPr>
          <w:rFonts w:ascii="Arial" w:hAnsi="Arial" w:cs="Arial"/>
          <w:b/>
          <w:sz w:val="24"/>
          <w:szCs w:val="24"/>
        </w:rPr>
        <w:t>Obs</w:t>
      </w:r>
      <w:r w:rsidRPr="00A06179">
        <w:rPr>
          <w:rFonts w:ascii="Arial" w:hAnsi="Arial" w:cs="Arial"/>
          <w:sz w:val="24"/>
          <w:szCs w:val="24"/>
        </w:rPr>
        <w:t xml:space="preserve">. </w:t>
      </w:r>
      <w:r w:rsidRPr="00A06179">
        <w:rPr>
          <w:rFonts w:ascii="Arial" w:hAnsi="Arial" w:cs="Arial"/>
          <w:b/>
          <w:i/>
          <w:sz w:val="24"/>
          <w:szCs w:val="24"/>
        </w:rPr>
        <w:t xml:space="preserve">Deve ocorrer o erro na divergência do valor ou na ausência da chave em ambas </w:t>
      </w:r>
      <w:r w:rsidRPr="00A06179">
        <w:rPr>
          <w:rFonts w:ascii="Arial" w:hAnsi="Arial" w:cs="Arial"/>
          <w:b/>
          <w:i/>
          <w:sz w:val="24"/>
          <w:szCs w:val="24"/>
        </w:rPr>
        <w:lastRenderedPageBreak/>
        <w:t>as contas contábeis 6.3.1.1.0.00.00, 6.3.1.2.0.00.00 ou 6.3.1.5.0.00.00.</w:t>
      </w:r>
    </w:p>
    <w:p w14:paraId="5C66043A" w14:textId="77777777" w:rsidR="00D323C3" w:rsidRPr="00A06179" w:rsidRDefault="00D323C3"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Saldo Final na Conta Contábil 5.3.1.2.0.00.00 </w:t>
      </w:r>
      <w:r w:rsidRPr="00A06179">
        <w:rPr>
          <w:rFonts w:ascii="Arial" w:hAnsi="Arial" w:cs="Arial"/>
          <w:i/>
          <w:sz w:val="24"/>
          <w:szCs w:val="24"/>
        </w:rPr>
        <w:noBreakHyphen/>
        <w:t> RP NAO PROCESSADOS - EXERCICIOS ANTERIORES com valor incompatível ou inexistente nas Contas Contábeis  6.3.1.1.0.00.00 </w:t>
      </w:r>
      <w:r w:rsidRPr="00A06179">
        <w:rPr>
          <w:rFonts w:ascii="Arial" w:hAnsi="Arial" w:cs="Arial"/>
          <w:i/>
          <w:sz w:val="24"/>
          <w:szCs w:val="24"/>
        </w:rPr>
        <w:noBreakHyphen/>
        <w:t> RP NÃO PROCESSADOS A LIQUIDAR, 6.3.1.2.0.00.00 - RP NÃO PROCESSADOS EM LIQUIDACAO ou 6.3.1.5.0.00.00 - RP NÃO PROCESSADOS A LIQUIDAR BLOQUEADOS, para a chave &lt;CodigoUnidadeGestora&gt;&lt;NumEmpenho&lt;&gt;AnoEmpenho&lt;&gt;CodigoGrupoFonteDestinacaoRecursos&gt;&lt;CodigoEspecificacaoFontesDestinacoesRecursos&gt;&lt;CodigoDetalhamentoFontesDestinacoesRecursos&gt;&lt;CodigoComplementoFontesDestinacoesRecursos&gt;&lt;DataInscricao&gt;</w:t>
      </w:r>
    </w:p>
    <w:p w14:paraId="47B677D4" w14:textId="40F8229A" w:rsidR="00D323C3" w:rsidRDefault="00D323C3" w:rsidP="00195DF0">
      <w:pPr>
        <w:widowControl w:val="0"/>
        <w:spacing w:line="360" w:lineRule="auto"/>
        <w:jc w:val="both"/>
        <w:rPr>
          <w:rFonts w:ascii="Arial" w:hAnsi="Arial" w:cs="Arial"/>
          <w:i/>
          <w:color w:val="0070C0"/>
          <w:sz w:val="24"/>
          <w:szCs w:val="24"/>
        </w:rPr>
      </w:pPr>
    </w:p>
    <w:p w14:paraId="5957BA50" w14:textId="2096AE1A" w:rsidR="00085CFF" w:rsidRPr="00A06179" w:rsidRDefault="00080B80" w:rsidP="00195DF0">
      <w:pPr>
        <w:widowControl w:val="0"/>
        <w:spacing w:line="360" w:lineRule="auto"/>
        <w:jc w:val="both"/>
        <w:rPr>
          <w:b/>
          <w:i/>
          <w:sz w:val="28"/>
          <w:szCs w:val="28"/>
        </w:rPr>
      </w:pPr>
      <w:r>
        <w:rPr>
          <w:rFonts w:ascii="Arial" w:hAnsi="Arial" w:cs="Arial"/>
          <w:sz w:val="24"/>
          <w:szCs w:val="24"/>
        </w:rPr>
        <w:t>26</w:t>
      </w:r>
      <w:r w:rsidR="00085CFF" w:rsidRPr="00A06179">
        <w:rPr>
          <w:rFonts w:ascii="Arial" w:hAnsi="Arial" w:cs="Arial"/>
          <w:sz w:val="24"/>
          <w:szCs w:val="24"/>
        </w:rPr>
        <w:t xml:space="preserve"> Verificar, no mês 13, Conta Corrente 18, se o valor da soma dos Saldos Finais informados nas Contas Contábeis  6.3.1.1.0.00.00 </w:t>
      </w:r>
      <w:r w:rsidR="00085CFF" w:rsidRPr="00A06179">
        <w:rPr>
          <w:rFonts w:ascii="Arial" w:hAnsi="Arial" w:cs="Arial"/>
          <w:sz w:val="24"/>
          <w:szCs w:val="24"/>
        </w:rPr>
        <w:noBreakHyphen/>
        <w:t> RP NÃO PROCESSADOS A LIQUIDAR, 6.3.1.2.0.00.00 - RP NÃO PROCESSADOS EM LIQUIDACAO e 6.3.1.5.0.00.00 - RP NÃO PROCESSADOS A LIQUIDAR BLOQUEADOS  é igual ao Saldo Final no Conta Corrente 18, Conta Contábil 5.3.1.2.0.00.00 </w:t>
      </w:r>
      <w:r w:rsidR="00085CFF" w:rsidRPr="00A06179">
        <w:rPr>
          <w:rFonts w:ascii="Arial" w:hAnsi="Arial" w:cs="Arial"/>
          <w:sz w:val="24"/>
          <w:szCs w:val="24"/>
        </w:rPr>
        <w:noBreakHyphen/>
        <w:t xml:space="preserve"> RP NAO PROCESSADOS - EXERCICIOS ANTERIORES, para a chave: </w:t>
      </w:r>
      <w:r w:rsidR="00085CFF" w:rsidRPr="00A06179">
        <w:rPr>
          <w:rFonts w:ascii="Arial" w:hAnsi="Arial" w:cs="Arial"/>
          <w:i/>
          <w:sz w:val="24"/>
          <w:szCs w:val="24"/>
        </w:rPr>
        <w:t>&lt;CodigoUnidadeGestora&gt;&lt;NumEmpenho&lt;&gt;AnoEmpenho&lt;&gt;CodigoGrupoFonteDestinacaoRecursos&gt;&lt;CodigoEspecificacaoFontesDestinacoesRecursos&gt;&lt;CodigoDetalhamentoFontesDestinacoesRecursos&gt;&lt;CodigoComplementoFontesDestinacoesRecursos&gt;&lt;DataInscricao&gt;</w:t>
      </w:r>
      <w:r w:rsidR="00085CFF" w:rsidRPr="00A06179">
        <w:rPr>
          <w:rFonts w:ascii="Arial" w:hAnsi="Arial" w:cs="Arial"/>
          <w:sz w:val="24"/>
          <w:szCs w:val="24"/>
        </w:rPr>
        <w:t xml:space="preserve"> (</w:t>
      </w:r>
      <w:r w:rsidR="00085CFF" w:rsidRPr="00A06179">
        <w:rPr>
          <w:rFonts w:ascii="Arial" w:hAnsi="Arial" w:cs="Arial"/>
          <w:sz w:val="24"/>
          <w:szCs w:val="24"/>
          <w:u w:val="single"/>
        </w:rPr>
        <w:t>Consistência Impeditiva</w:t>
      </w:r>
      <w:r w:rsidR="00085CFF" w:rsidRPr="00A06179">
        <w:rPr>
          <w:rFonts w:ascii="Arial" w:hAnsi="Arial" w:cs="Arial"/>
          <w:sz w:val="24"/>
          <w:szCs w:val="24"/>
        </w:rPr>
        <w:t xml:space="preserve">)  </w:t>
      </w:r>
      <w:r w:rsidR="00085CFF" w:rsidRPr="00A06179">
        <w:rPr>
          <w:b/>
          <w:i/>
          <w:sz w:val="28"/>
          <w:szCs w:val="28"/>
        </w:rPr>
        <w:t>ERRO 4836</w:t>
      </w:r>
    </w:p>
    <w:p w14:paraId="159382AE" w14:textId="77777777" w:rsidR="00085CFF" w:rsidRPr="00A06179" w:rsidRDefault="00085CFF" w:rsidP="00195DF0">
      <w:pPr>
        <w:widowControl w:val="0"/>
        <w:spacing w:line="360" w:lineRule="auto"/>
        <w:jc w:val="both"/>
        <w:rPr>
          <w:rFonts w:ascii="Arial" w:hAnsi="Arial" w:cs="Arial"/>
          <w:sz w:val="24"/>
          <w:szCs w:val="24"/>
        </w:rPr>
      </w:pPr>
      <w:r w:rsidRPr="00A06179">
        <w:rPr>
          <w:rFonts w:ascii="Arial" w:hAnsi="Arial" w:cs="Arial"/>
          <w:b/>
          <w:sz w:val="24"/>
          <w:szCs w:val="24"/>
        </w:rPr>
        <w:t>Obs</w:t>
      </w:r>
      <w:r w:rsidRPr="00A06179">
        <w:rPr>
          <w:rFonts w:ascii="Arial" w:hAnsi="Arial" w:cs="Arial"/>
          <w:sz w:val="24"/>
          <w:szCs w:val="24"/>
        </w:rPr>
        <w:t xml:space="preserve">. </w:t>
      </w:r>
      <w:r w:rsidRPr="00A06179">
        <w:rPr>
          <w:rFonts w:ascii="Arial" w:hAnsi="Arial" w:cs="Arial"/>
          <w:b/>
          <w:i/>
          <w:sz w:val="24"/>
          <w:szCs w:val="24"/>
        </w:rPr>
        <w:t>Deve ocorrer o erro na divergência do valor ou na ausência da chave na Conta Contábil 5.3.1.2.0.00.00.</w:t>
      </w:r>
    </w:p>
    <w:p w14:paraId="570918F6" w14:textId="77777777" w:rsidR="00085CFF" w:rsidRPr="00A06179" w:rsidRDefault="00085CFF"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 xml:space="preserve">Soma dos Saldos Finais nas Contas Contábeis </w:t>
      </w:r>
      <w:r w:rsidRPr="00A06179">
        <w:rPr>
          <w:rFonts w:ascii="Arial" w:hAnsi="Arial" w:cs="Arial"/>
          <w:sz w:val="24"/>
          <w:szCs w:val="24"/>
        </w:rPr>
        <w:t>6.3.1.1.0.00.00 </w:t>
      </w:r>
      <w:r w:rsidRPr="00A06179">
        <w:rPr>
          <w:rFonts w:ascii="Arial" w:hAnsi="Arial" w:cs="Arial"/>
          <w:sz w:val="24"/>
          <w:szCs w:val="24"/>
        </w:rPr>
        <w:noBreakHyphen/>
        <w:t> RP NÃO PROCESSADOS A LIQUIDAR, 6.3.1.2.0.00.00 - RP NÃO PROCESSADOS EM LIQUIDACAO e 6.3.1.5.0.00.00 - RP NÃO PROCESSADOS A LIQUIDAR BLOQUEADOS</w:t>
      </w:r>
      <w:r w:rsidRPr="00A06179">
        <w:rPr>
          <w:rFonts w:ascii="Arial" w:hAnsi="Arial" w:cs="Arial"/>
          <w:i/>
          <w:sz w:val="24"/>
          <w:szCs w:val="24"/>
        </w:rPr>
        <w:t xml:space="preserve"> com valor incompatível ou inexistente na Conta Contábil </w:t>
      </w:r>
      <w:r w:rsidRPr="00A06179">
        <w:rPr>
          <w:rFonts w:ascii="Arial" w:hAnsi="Arial" w:cs="Arial"/>
          <w:sz w:val="24"/>
          <w:szCs w:val="24"/>
        </w:rPr>
        <w:t>5.3.1.2.0.00.00 </w:t>
      </w:r>
      <w:r w:rsidRPr="00A06179">
        <w:rPr>
          <w:rFonts w:ascii="Arial" w:hAnsi="Arial" w:cs="Arial"/>
          <w:sz w:val="24"/>
          <w:szCs w:val="24"/>
        </w:rPr>
        <w:noBreakHyphen/>
        <w:t> RP NAO PROCESSADOS - EXERCICIOS ANTERIORES</w:t>
      </w:r>
      <w:r w:rsidRPr="00A06179">
        <w:rPr>
          <w:rFonts w:ascii="Arial" w:hAnsi="Arial" w:cs="Arial"/>
          <w:i/>
          <w:sz w:val="24"/>
          <w:szCs w:val="24"/>
        </w:rPr>
        <w:t>, para a chave &lt;CodigoUnidadeGestora&gt;&lt;NumEmpenho&lt;&gt;AnoEmpenho&lt;&gt;CodigoGrupoFonteDestinacaoRecursos&gt;&lt;CodigoEspecificacaoFontesDestinacoesRecursos&gt;&lt;CodigoDetalhamentoFontesDestinacoesRecursos&gt;&lt;CodigoComplementoFontesDestinacoesRecursos&gt;&lt;DataInscricao&gt;</w:t>
      </w:r>
    </w:p>
    <w:p w14:paraId="0A544D55" w14:textId="037D73AA" w:rsidR="00D323C3" w:rsidRDefault="00D323C3" w:rsidP="00195DF0">
      <w:pPr>
        <w:widowControl w:val="0"/>
        <w:spacing w:line="360" w:lineRule="auto"/>
        <w:jc w:val="both"/>
        <w:rPr>
          <w:rFonts w:ascii="Arial" w:hAnsi="Arial" w:cs="Arial"/>
          <w:i/>
          <w:color w:val="0070C0"/>
          <w:sz w:val="24"/>
          <w:szCs w:val="24"/>
        </w:rPr>
      </w:pPr>
    </w:p>
    <w:p w14:paraId="41DCE909" w14:textId="1633B8D7" w:rsidR="007E3541" w:rsidRPr="00A06179" w:rsidRDefault="00080B80" w:rsidP="00195DF0">
      <w:pPr>
        <w:widowControl w:val="0"/>
        <w:spacing w:line="360" w:lineRule="auto"/>
        <w:jc w:val="both"/>
        <w:rPr>
          <w:b/>
          <w:i/>
          <w:sz w:val="28"/>
          <w:szCs w:val="28"/>
        </w:rPr>
      </w:pPr>
      <w:r>
        <w:rPr>
          <w:rFonts w:ascii="Arial" w:hAnsi="Arial" w:cs="Arial"/>
          <w:sz w:val="24"/>
          <w:szCs w:val="24"/>
        </w:rPr>
        <w:t>27</w:t>
      </w:r>
      <w:r w:rsidR="007E3541" w:rsidRPr="00A06179">
        <w:rPr>
          <w:rFonts w:ascii="Arial" w:hAnsi="Arial" w:cs="Arial"/>
          <w:sz w:val="24"/>
          <w:szCs w:val="24"/>
        </w:rPr>
        <w:t xml:space="preserve"> Verificar, no mês 01, no Conta Corrente 18, Conta Contábil 5.3.1.2.0.00.00 </w:t>
      </w:r>
      <w:r w:rsidR="007E3541" w:rsidRPr="00A06179">
        <w:rPr>
          <w:rFonts w:ascii="Arial" w:hAnsi="Arial" w:cs="Arial"/>
          <w:sz w:val="24"/>
          <w:szCs w:val="24"/>
        </w:rPr>
        <w:noBreakHyphen/>
        <w:t> RP NAO PROCESSADOS - EXERCICIOS ANTERIORES, se o valor do Saldo Inicial é igual a soma dos Saldos Iniciais informados no Conta Corrente 18, Contas Contábeis  6.3.1.1.0.00.00 </w:t>
      </w:r>
      <w:r w:rsidR="007E3541" w:rsidRPr="00A06179">
        <w:rPr>
          <w:rFonts w:ascii="Arial" w:hAnsi="Arial" w:cs="Arial"/>
          <w:sz w:val="24"/>
          <w:szCs w:val="24"/>
        </w:rPr>
        <w:noBreakHyphen/>
        <w:t xml:space="preserve"> RP </w:t>
      </w:r>
      <w:r w:rsidR="007E3541" w:rsidRPr="00A06179">
        <w:rPr>
          <w:rFonts w:ascii="Arial" w:hAnsi="Arial" w:cs="Arial"/>
          <w:sz w:val="24"/>
          <w:szCs w:val="24"/>
        </w:rPr>
        <w:lastRenderedPageBreak/>
        <w:t>NÃO PROCESSADOS A LIQUIDAR, 6.3.1.2.0.00.00 - RP NÃO PROCESSADOS EM LIQUIDACAO e 6.3.1.5.0.00.00 - RP NÃO PROCESSADOS A LIQUIDAR BLOQUEADOS, para a chave: &lt;CodigoUnidadeGestora&gt;&lt;NumEmpenho&lt;&gt;AnoEmpenho&lt;&gt;</w:t>
      </w:r>
      <w:r w:rsidR="007E3541" w:rsidRPr="00A06179">
        <w:rPr>
          <w:rFonts w:ascii="Arial" w:hAnsi="Arial" w:cs="Arial"/>
          <w:bCs/>
          <w:sz w:val="24"/>
          <w:szCs w:val="24"/>
        </w:rPr>
        <w:t>CodigoGrupoFonteDestinacaoRecursos</w:t>
      </w:r>
      <w:r w:rsidR="007E3541" w:rsidRPr="00A06179">
        <w:rPr>
          <w:rFonts w:ascii="Arial" w:hAnsi="Arial" w:cs="Arial"/>
          <w:sz w:val="24"/>
          <w:szCs w:val="24"/>
        </w:rPr>
        <w:t>&gt;&lt;</w:t>
      </w:r>
      <w:r w:rsidR="007E3541" w:rsidRPr="00A06179">
        <w:rPr>
          <w:rFonts w:ascii="Arial" w:hAnsi="Arial" w:cs="Arial"/>
          <w:bCs/>
          <w:sz w:val="24"/>
          <w:szCs w:val="24"/>
        </w:rPr>
        <w:t>CodigoEspecificacaoFontesDestinacoesRecursos</w:t>
      </w:r>
      <w:r w:rsidR="007E3541" w:rsidRPr="00A06179">
        <w:rPr>
          <w:rFonts w:ascii="Arial" w:hAnsi="Arial" w:cs="Arial"/>
          <w:sz w:val="24"/>
          <w:szCs w:val="24"/>
        </w:rPr>
        <w:t>&gt;&lt;</w:t>
      </w:r>
      <w:r w:rsidR="007E3541" w:rsidRPr="00A06179">
        <w:rPr>
          <w:rFonts w:ascii="Arial" w:hAnsi="Arial" w:cs="Arial"/>
          <w:bCs/>
          <w:sz w:val="24"/>
          <w:szCs w:val="24"/>
        </w:rPr>
        <w:t>CodigoDetalhamentoFontesDestinacoesRecursos</w:t>
      </w:r>
      <w:r w:rsidR="007E3541" w:rsidRPr="00A06179">
        <w:rPr>
          <w:rFonts w:ascii="Arial" w:hAnsi="Arial" w:cs="Arial"/>
          <w:sz w:val="24"/>
          <w:szCs w:val="24"/>
        </w:rPr>
        <w:t>&gt;&lt;CodigoComplementoFontesDestinacoesRecursos&gt;&lt;DataInscricao&gt;. (</w:t>
      </w:r>
      <w:r w:rsidR="007E3541" w:rsidRPr="00A06179">
        <w:rPr>
          <w:rFonts w:ascii="Arial" w:hAnsi="Arial" w:cs="Arial"/>
          <w:sz w:val="24"/>
          <w:szCs w:val="24"/>
          <w:u w:val="single"/>
        </w:rPr>
        <w:t>Consistência Impeditiva</w:t>
      </w:r>
      <w:r w:rsidR="007E3541" w:rsidRPr="00A06179">
        <w:rPr>
          <w:rFonts w:ascii="Arial" w:hAnsi="Arial" w:cs="Arial"/>
          <w:sz w:val="24"/>
          <w:szCs w:val="24"/>
        </w:rPr>
        <w:t xml:space="preserve">)  </w:t>
      </w:r>
      <w:r w:rsidR="007E3541" w:rsidRPr="00A06179">
        <w:rPr>
          <w:b/>
          <w:i/>
          <w:sz w:val="28"/>
          <w:szCs w:val="28"/>
        </w:rPr>
        <w:t>ERRO 4837</w:t>
      </w:r>
    </w:p>
    <w:p w14:paraId="52E4D735" w14:textId="77777777" w:rsidR="007E3541" w:rsidRPr="00A06179" w:rsidRDefault="007E3541" w:rsidP="00195DF0">
      <w:pPr>
        <w:widowControl w:val="0"/>
        <w:spacing w:line="360" w:lineRule="auto"/>
        <w:jc w:val="both"/>
        <w:rPr>
          <w:rFonts w:ascii="Arial" w:hAnsi="Arial" w:cs="Arial"/>
          <w:b/>
          <w:i/>
          <w:sz w:val="24"/>
          <w:szCs w:val="24"/>
        </w:rPr>
      </w:pPr>
      <w:r w:rsidRPr="00A06179">
        <w:rPr>
          <w:rFonts w:ascii="Arial" w:hAnsi="Arial" w:cs="Arial"/>
          <w:b/>
          <w:sz w:val="24"/>
          <w:szCs w:val="24"/>
        </w:rPr>
        <w:t>Obs</w:t>
      </w:r>
      <w:r w:rsidRPr="00A06179">
        <w:rPr>
          <w:rFonts w:ascii="Arial" w:hAnsi="Arial" w:cs="Arial"/>
          <w:sz w:val="24"/>
          <w:szCs w:val="24"/>
        </w:rPr>
        <w:t xml:space="preserve">. </w:t>
      </w:r>
      <w:r w:rsidRPr="00A06179">
        <w:rPr>
          <w:rFonts w:ascii="Arial" w:hAnsi="Arial" w:cs="Arial"/>
          <w:b/>
          <w:i/>
          <w:sz w:val="24"/>
          <w:szCs w:val="24"/>
        </w:rPr>
        <w:t>Deve ocorrer o erro na divergência do valor ou na ausência da chave em ambas as contas contábeis 6.3.1.1.0.00.00, 6.3.1.2.0.00.00 ou 6.3.1.5.0.00.00.</w:t>
      </w:r>
    </w:p>
    <w:p w14:paraId="3020FD66" w14:textId="77777777" w:rsidR="007E3541" w:rsidRPr="00A06179" w:rsidRDefault="007E3541"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Saldo Inicial na Conta Contábil 5.3.1.2.0.00.00 </w:t>
      </w:r>
      <w:r w:rsidRPr="00A06179">
        <w:rPr>
          <w:rFonts w:ascii="Arial" w:hAnsi="Arial" w:cs="Arial"/>
          <w:i/>
          <w:sz w:val="24"/>
          <w:szCs w:val="24"/>
        </w:rPr>
        <w:noBreakHyphen/>
        <w:t> RP NAO PROCESSADOS - EXERCICIOS ANTERIORES com valor incompatível ou inexistente nas Contas Contábeis  6.3.1.1.0.00.00 </w:t>
      </w:r>
      <w:r w:rsidRPr="00A06179">
        <w:rPr>
          <w:rFonts w:ascii="Arial" w:hAnsi="Arial" w:cs="Arial"/>
          <w:i/>
          <w:sz w:val="24"/>
          <w:szCs w:val="24"/>
        </w:rPr>
        <w:noBreakHyphen/>
        <w:t> RP NÃO PROCESSADOS A LIQUIDAR, 6.3.1.2.0.00.00 - RP NÃO PROCESSADOS EM LIQUIDACAO ou 6.3.1.5.0.00.00 - RP NÃO PROCESSADOS A LIQUIDAR BLOQUEADOS, para a chave &lt;CodigoUnidadeGestora&gt;&lt;NumEmpenho&lt;&gt;AnoEmpenho&lt;&gt;CodigoGrupoFonteDestinacaoRecursos&gt;&lt;CodigoEspecificacaoFontesDestinacoesRecursos&gt;&lt;CodigoDetalhamentoFontesDestinacoesRecursos&gt;&lt;CodigoComplementoFontesDestinacoesRecursos&gt;&lt;DataInscricao&gt;</w:t>
      </w:r>
    </w:p>
    <w:p w14:paraId="7ECAEA57" w14:textId="66CA8D2A" w:rsidR="00D323C3" w:rsidRDefault="00D323C3" w:rsidP="00195DF0">
      <w:pPr>
        <w:widowControl w:val="0"/>
        <w:spacing w:line="360" w:lineRule="auto"/>
        <w:jc w:val="both"/>
        <w:rPr>
          <w:rFonts w:ascii="Arial" w:hAnsi="Arial" w:cs="Arial"/>
          <w:i/>
          <w:color w:val="0070C0"/>
          <w:sz w:val="24"/>
          <w:szCs w:val="24"/>
        </w:rPr>
      </w:pPr>
    </w:p>
    <w:p w14:paraId="3AF5E0B2" w14:textId="19535606" w:rsidR="005D41DB" w:rsidRPr="00A06179" w:rsidRDefault="00080B80" w:rsidP="00195DF0">
      <w:pPr>
        <w:widowControl w:val="0"/>
        <w:spacing w:line="360" w:lineRule="auto"/>
        <w:jc w:val="both"/>
        <w:rPr>
          <w:b/>
          <w:i/>
          <w:sz w:val="28"/>
          <w:szCs w:val="28"/>
        </w:rPr>
      </w:pPr>
      <w:r>
        <w:rPr>
          <w:rFonts w:ascii="Arial" w:hAnsi="Arial" w:cs="Arial"/>
          <w:sz w:val="24"/>
          <w:szCs w:val="24"/>
        </w:rPr>
        <w:t>28</w:t>
      </w:r>
      <w:r w:rsidR="005D41DB" w:rsidRPr="00A06179">
        <w:rPr>
          <w:rFonts w:ascii="Arial" w:hAnsi="Arial" w:cs="Arial"/>
          <w:sz w:val="24"/>
          <w:szCs w:val="24"/>
        </w:rPr>
        <w:t xml:space="preserve"> Verificar, no mês 01, Conta Corrente 18, se o valor da soma dos Saldos Iniciais informados nas Contas Contábeis  6.3.1.1.0.00.00 </w:t>
      </w:r>
      <w:r w:rsidR="005D41DB" w:rsidRPr="00A06179">
        <w:rPr>
          <w:rFonts w:ascii="Arial" w:hAnsi="Arial" w:cs="Arial"/>
          <w:sz w:val="24"/>
          <w:szCs w:val="24"/>
        </w:rPr>
        <w:noBreakHyphen/>
        <w:t> RP NÃO PROCESSADOS A LIQUIDAR, 6.3.1.2.0.00.00 - RP NÃO PROCESSADOS EM LIQUIDACAO e 6.3.1.5.0.00.00 - RP NÃO PROCESSADOS A LIQUIDAR BLOQUEADOS  é igual ao Saldo Inicial no Conta Corrente 18, Conta Contábil 5.3.1.2.0.00.00 </w:t>
      </w:r>
      <w:r w:rsidR="005D41DB" w:rsidRPr="00A06179">
        <w:rPr>
          <w:rFonts w:ascii="Arial" w:hAnsi="Arial" w:cs="Arial"/>
          <w:sz w:val="24"/>
          <w:szCs w:val="24"/>
        </w:rPr>
        <w:noBreakHyphen/>
        <w:t xml:space="preserve"> RP NAO PROCESSADOS - EXERCICIOS ANTERIORES, para a chave: </w:t>
      </w:r>
      <w:r w:rsidR="005D41DB" w:rsidRPr="00A06179">
        <w:rPr>
          <w:rFonts w:ascii="Arial" w:hAnsi="Arial" w:cs="Arial"/>
          <w:i/>
          <w:sz w:val="24"/>
          <w:szCs w:val="24"/>
        </w:rPr>
        <w:t>&lt;CodigoUnidadeGestora&gt;&lt;NumEmpenho&lt;&gt;AnoEmpenho&lt;&gt;CodigoGrupoFonteDestinacaoRecursos&gt;&lt;CodigoEspecificacaoFontesDestinacoesRecursos&gt;&lt;CodigoDetalhamentoFontesDestinacoesRecursos&gt;&lt;CodigoComplementoFontesDestinacoesRecursos&gt;&lt;DataInscricao&gt;</w:t>
      </w:r>
      <w:r w:rsidR="005D41DB" w:rsidRPr="00A06179">
        <w:rPr>
          <w:rFonts w:ascii="Arial" w:hAnsi="Arial" w:cs="Arial"/>
          <w:sz w:val="24"/>
          <w:szCs w:val="24"/>
        </w:rPr>
        <w:t xml:space="preserve"> (</w:t>
      </w:r>
      <w:r w:rsidR="005D41DB" w:rsidRPr="00A06179">
        <w:rPr>
          <w:rFonts w:ascii="Arial" w:hAnsi="Arial" w:cs="Arial"/>
          <w:sz w:val="24"/>
          <w:szCs w:val="24"/>
          <w:u w:val="single"/>
        </w:rPr>
        <w:t>Consistência Impeditiva</w:t>
      </w:r>
      <w:r w:rsidR="005D41DB" w:rsidRPr="00A06179">
        <w:rPr>
          <w:rFonts w:ascii="Arial" w:hAnsi="Arial" w:cs="Arial"/>
          <w:sz w:val="24"/>
          <w:szCs w:val="24"/>
        </w:rPr>
        <w:t xml:space="preserve">)  </w:t>
      </w:r>
      <w:r w:rsidR="005D41DB" w:rsidRPr="00A06179">
        <w:rPr>
          <w:b/>
          <w:i/>
          <w:sz w:val="28"/>
          <w:szCs w:val="28"/>
        </w:rPr>
        <w:t>ERRO 4838</w:t>
      </w:r>
    </w:p>
    <w:p w14:paraId="49734186" w14:textId="77777777" w:rsidR="005D41DB" w:rsidRPr="00A06179" w:rsidRDefault="005D41DB" w:rsidP="00195DF0">
      <w:pPr>
        <w:widowControl w:val="0"/>
        <w:spacing w:line="360" w:lineRule="auto"/>
        <w:jc w:val="both"/>
        <w:rPr>
          <w:rFonts w:ascii="Arial" w:hAnsi="Arial" w:cs="Arial"/>
          <w:b/>
          <w:i/>
          <w:sz w:val="24"/>
          <w:szCs w:val="24"/>
        </w:rPr>
      </w:pPr>
      <w:r w:rsidRPr="00A06179">
        <w:rPr>
          <w:rFonts w:ascii="Arial" w:hAnsi="Arial" w:cs="Arial"/>
          <w:b/>
          <w:sz w:val="24"/>
          <w:szCs w:val="24"/>
        </w:rPr>
        <w:t>Obs</w:t>
      </w:r>
      <w:r w:rsidRPr="00A06179">
        <w:rPr>
          <w:rFonts w:ascii="Arial" w:hAnsi="Arial" w:cs="Arial"/>
          <w:sz w:val="24"/>
          <w:szCs w:val="24"/>
        </w:rPr>
        <w:t xml:space="preserve">. </w:t>
      </w:r>
      <w:r w:rsidRPr="00A06179">
        <w:rPr>
          <w:rFonts w:ascii="Arial" w:hAnsi="Arial" w:cs="Arial"/>
          <w:b/>
          <w:i/>
          <w:sz w:val="24"/>
          <w:szCs w:val="24"/>
        </w:rPr>
        <w:t>Deve ocorrer o erro na divergência do valor ou na ausência da chave na Conta Contábil 5.3.1.2.0.00.00.</w:t>
      </w:r>
    </w:p>
    <w:p w14:paraId="65A59316" w14:textId="77777777" w:rsidR="005D41DB" w:rsidRPr="00A06179" w:rsidRDefault="005D41DB" w:rsidP="00195DF0">
      <w:pPr>
        <w:widowControl w:val="0"/>
        <w:spacing w:line="360" w:lineRule="auto"/>
        <w:jc w:val="both"/>
        <w:rPr>
          <w:rFonts w:ascii="Arial" w:hAnsi="Arial" w:cs="Arial"/>
          <w:i/>
          <w:sz w:val="24"/>
          <w:szCs w:val="24"/>
        </w:rPr>
      </w:pPr>
      <w:r w:rsidRPr="00A06179">
        <w:rPr>
          <w:rFonts w:ascii="Arial" w:hAnsi="Arial" w:cs="Arial"/>
          <w:b/>
          <w:i/>
          <w:sz w:val="24"/>
          <w:szCs w:val="24"/>
        </w:rPr>
        <w:t>Mensagem:</w:t>
      </w:r>
      <w:r w:rsidRPr="00A06179">
        <w:rPr>
          <w:rFonts w:ascii="Arial" w:hAnsi="Arial" w:cs="Arial"/>
          <w:b/>
          <w:bCs/>
          <w:i/>
          <w:sz w:val="24"/>
          <w:szCs w:val="24"/>
        </w:rPr>
        <w:t xml:space="preserve"> </w:t>
      </w:r>
      <w:r w:rsidRPr="00A06179">
        <w:rPr>
          <w:rFonts w:ascii="Arial" w:hAnsi="Arial" w:cs="Arial"/>
          <w:i/>
          <w:sz w:val="24"/>
          <w:szCs w:val="24"/>
        </w:rPr>
        <w:t xml:space="preserve">Soma dos Saldos Iniciais nas Contas Contábeis </w:t>
      </w:r>
      <w:r w:rsidRPr="00A06179">
        <w:rPr>
          <w:rFonts w:ascii="Arial" w:hAnsi="Arial" w:cs="Arial"/>
          <w:sz w:val="24"/>
          <w:szCs w:val="24"/>
        </w:rPr>
        <w:t>6.3.1.1.0.00.00 </w:t>
      </w:r>
      <w:r w:rsidRPr="00A06179">
        <w:rPr>
          <w:rFonts w:ascii="Arial" w:hAnsi="Arial" w:cs="Arial"/>
          <w:sz w:val="24"/>
          <w:szCs w:val="24"/>
        </w:rPr>
        <w:noBreakHyphen/>
        <w:t> RP NÃO PROCESSADOS A LIQUIDAR, 6.3.1.2.0.00.00 - RP NÃO PROCESSADOS EM LIQUIDACAO e 6.3.1.5.0.00.00 - RP NÃO PROCESSADOS A LIQUIDAR BLOQUEADOS</w:t>
      </w:r>
      <w:r w:rsidRPr="00A06179">
        <w:rPr>
          <w:rFonts w:ascii="Arial" w:hAnsi="Arial" w:cs="Arial"/>
          <w:i/>
          <w:sz w:val="24"/>
          <w:szCs w:val="24"/>
        </w:rPr>
        <w:t xml:space="preserve"> com valor incompatível ou inexistente na Conta Contábil </w:t>
      </w:r>
      <w:r w:rsidRPr="00A06179">
        <w:rPr>
          <w:rFonts w:ascii="Arial" w:hAnsi="Arial" w:cs="Arial"/>
          <w:sz w:val="24"/>
          <w:szCs w:val="24"/>
        </w:rPr>
        <w:t>5.3.1.2.0.00.00 </w:t>
      </w:r>
      <w:r w:rsidRPr="00A06179">
        <w:rPr>
          <w:rFonts w:ascii="Arial" w:hAnsi="Arial" w:cs="Arial"/>
          <w:sz w:val="24"/>
          <w:szCs w:val="24"/>
        </w:rPr>
        <w:noBreakHyphen/>
        <w:t xml:space="preserve"> RP NAO PROCESSADOS - </w:t>
      </w:r>
      <w:r w:rsidRPr="00A06179">
        <w:rPr>
          <w:rFonts w:ascii="Arial" w:hAnsi="Arial" w:cs="Arial"/>
          <w:sz w:val="24"/>
          <w:szCs w:val="24"/>
        </w:rPr>
        <w:lastRenderedPageBreak/>
        <w:t>EXERCICIOS ANTERIORES</w:t>
      </w:r>
      <w:r w:rsidRPr="00A06179">
        <w:rPr>
          <w:rFonts w:ascii="Arial" w:hAnsi="Arial" w:cs="Arial"/>
          <w:i/>
          <w:sz w:val="24"/>
          <w:szCs w:val="24"/>
        </w:rPr>
        <w:t>, para a chave &lt;CodigoUnidadeGestora&gt;&lt;NumEmpenho&lt;&gt;AnoEmpenho&lt;&gt;CodigoGrupoFonteDestinacaoRecursos&gt;&lt;CodigoEspecificacaoFontesDestinacoesRecursos&gt;&lt;CodigoDetalhamentoFontesDestinacoesRecursos&gt;&lt;CodigoComplementoFontesDestinacoesRecursos&gt;&lt;DataInscricao&gt;</w:t>
      </w:r>
    </w:p>
    <w:p w14:paraId="03966D16" w14:textId="08168249" w:rsidR="00D323C3" w:rsidRDefault="00D323C3" w:rsidP="00195DF0">
      <w:pPr>
        <w:widowControl w:val="0"/>
        <w:spacing w:line="360" w:lineRule="auto"/>
        <w:jc w:val="both"/>
        <w:rPr>
          <w:rFonts w:ascii="Arial" w:hAnsi="Arial" w:cs="Arial"/>
          <w:i/>
          <w:color w:val="0070C0"/>
          <w:sz w:val="24"/>
          <w:szCs w:val="24"/>
        </w:rPr>
      </w:pPr>
    </w:p>
    <w:p w14:paraId="2EF52451" w14:textId="77777777" w:rsidR="00B95A16" w:rsidRPr="007465C7" w:rsidRDefault="00B95A16" w:rsidP="00195DF0">
      <w:pPr>
        <w:pStyle w:val="Ttulo3"/>
        <w:ind w:left="0" w:firstLine="0"/>
      </w:pPr>
      <w:bookmarkStart w:id="82" w:name="_Toc138428667"/>
      <w:r w:rsidRPr="007465C7">
        <w:t>Conta Corrente 19</w:t>
      </w:r>
      <w:r>
        <w:t>:</w:t>
      </w:r>
      <w:r w:rsidRPr="007465C7">
        <w:t xml:space="preserve"> </w:t>
      </w:r>
      <w:r w:rsidRPr="00791E28">
        <w:rPr>
          <w:u w:val="single"/>
        </w:rPr>
        <w:t>PAGAMENTO DE EMPENHO</w:t>
      </w:r>
      <w:bookmarkEnd w:id="82"/>
    </w:p>
    <w:p w14:paraId="0D7F0D86" w14:textId="77777777" w:rsidR="00477D53" w:rsidRPr="007465C7" w:rsidRDefault="00477D53" w:rsidP="00195DF0">
      <w:pPr>
        <w:widowControl w:val="0"/>
        <w:spacing w:line="360" w:lineRule="auto"/>
        <w:jc w:val="both"/>
        <w:rPr>
          <w:rFonts w:ascii="Arial" w:hAnsi="Arial" w:cs="Arial"/>
        </w:rPr>
      </w:pPr>
    </w:p>
    <w:p w14:paraId="5E3675D7" w14:textId="2247000B" w:rsidR="001D6970" w:rsidRPr="002F1F41"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1D6970" w:rsidRPr="001314F9">
        <w:rPr>
          <w:rFonts w:ascii="Arial" w:hAnsi="Arial" w:cs="Arial"/>
          <w:sz w:val="24"/>
          <w:szCs w:val="24"/>
        </w:rPr>
        <w:t xml:space="preserve"> Na </w:t>
      </w:r>
      <w:r w:rsidR="00661FEE">
        <w:rPr>
          <w:rFonts w:ascii="Arial" w:hAnsi="Arial" w:cs="Arial"/>
          <w:sz w:val="24"/>
          <w:szCs w:val="24"/>
        </w:rPr>
        <w:t>Conta Corrente</w:t>
      </w:r>
      <w:r w:rsidR="001D6970" w:rsidRPr="001314F9">
        <w:rPr>
          <w:rFonts w:ascii="Arial" w:hAnsi="Arial" w:cs="Arial"/>
          <w:sz w:val="24"/>
          <w:szCs w:val="24"/>
        </w:rPr>
        <w:t xml:space="preserve"> 19, </w:t>
      </w:r>
      <w:r w:rsidR="00661FEE">
        <w:rPr>
          <w:rFonts w:ascii="Arial" w:hAnsi="Arial" w:cs="Arial"/>
          <w:sz w:val="24"/>
          <w:szCs w:val="24"/>
        </w:rPr>
        <w:t>Conta Contábil</w:t>
      </w:r>
      <w:r w:rsidR="001D6970" w:rsidRPr="001314F9">
        <w:rPr>
          <w:rFonts w:ascii="Arial" w:hAnsi="Arial" w:cs="Arial"/>
          <w:sz w:val="24"/>
          <w:szCs w:val="24"/>
        </w:rPr>
        <w:t>  622920104</w:t>
      </w:r>
      <w:r w:rsidR="00745DCA">
        <w:rPr>
          <w:rFonts w:ascii="Arial" w:hAnsi="Arial" w:cs="Arial"/>
          <w:sz w:val="24"/>
          <w:szCs w:val="24"/>
        </w:rPr>
        <w:t> </w:t>
      </w:r>
      <w:r w:rsidR="00745DCA">
        <w:rPr>
          <w:rFonts w:ascii="Arial" w:hAnsi="Arial" w:cs="Arial"/>
          <w:sz w:val="24"/>
          <w:szCs w:val="24"/>
        </w:rPr>
        <w:noBreakHyphen/>
        <w:t> </w:t>
      </w:r>
      <w:r w:rsidR="001D6970" w:rsidRPr="001314F9">
        <w:rPr>
          <w:rFonts w:ascii="Arial" w:hAnsi="Arial" w:cs="Arial"/>
          <w:sz w:val="24"/>
          <w:szCs w:val="24"/>
        </w:rPr>
        <w:t xml:space="preserve">Empenhos Liquidados Pagos, verificar se ano do pagamento do empenho é o mesmo ano do </w:t>
      </w:r>
      <w:r w:rsidR="001D6970" w:rsidRPr="002F1F41">
        <w:rPr>
          <w:rFonts w:ascii="Arial" w:hAnsi="Arial" w:cs="Arial"/>
          <w:sz w:val="24"/>
          <w:szCs w:val="24"/>
        </w:rPr>
        <w:t xml:space="preserve">exercício de prestação de contas. </w:t>
      </w:r>
      <w:r w:rsidR="001D6970" w:rsidRPr="0088561B">
        <w:rPr>
          <w:rFonts w:ascii="Arial" w:hAnsi="Arial" w:cs="Arial"/>
          <w:sz w:val="24"/>
          <w:szCs w:val="24"/>
        </w:rPr>
        <w:t>(</w:t>
      </w:r>
      <w:r w:rsidR="001D6970" w:rsidRPr="00745DCA">
        <w:rPr>
          <w:rFonts w:ascii="Arial" w:hAnsi="Arial" w:cs="Arial"/>
          <w:sz w:val="24"/>
          <w:szCs w:val="24"/>
          <w:u w:val="single"/>
        </w:rPr>
        <w:t>Consistência Impeditiva</w:t>
      </w:r>
      <w:r w:rsidR="001D6970" w:rsidRPr="0088561B">
        <w:rPr>
          <w:rFonts w:ascii="Arial" w:hAnsi="Arial" w:cs="Arial"/>
          <w:sz w:val="24"/>
          <w:szCs w:val="24"/>
        </w:rPr>
        <w:t>)</w:t>
      </w:r>
      <w:r w:rsidR="00A136A7">
        <w:rPr>
          <w:rFonts w:ascii="Arial" w:hAnsi="Arial" w:cs="Arial"/>
          <w:sz w:val="24"/>
          <w:szCs w:val="24"/>
        </w:rPr>
        <w:t xml:space="preserve"> </w:t>
      </w:r>
      <w:r w:rsidR="00A136A7" w:rsidRPr="00A136A7">
        <w:rPr>
          <w:b/>
          <w:i/>
          <w:sz w:val="28"/>
          <w:szCs w:val="28"/>
        </w:rPr>
        <w:t xml:space="preserve"> </w:t>
      </w:r>
      <w:r w:rsidR="00A136A7" w:rsidRPr="001314F9">
        <w:rPr>
          <w:b/>
          <w:i/>
          <w:sz w:val="28"/>
          <w:szCs w:val="28"/>
        </w:rPr>
        <w:t>ERRO 994</w:t>
      </w:r>
    </w:p>
    <w:p w14:paraId="6A53A0BB" w14:textId="77777777" w:rsidR="001D6970" w:rsidRPr="00365424" w:rsidRDefault="001D6970" w:rsidP="00195DF0">
      <w:pPr>
        <w:widowControl w:val="0"/>
        <w:spacing w:line="360" w:lineRule="auto"/>
        <w:jc w:val="both"/>
        <w:rPr>
          <w:rFonts w:ascii="Arial" w:hAnsi="Arial" w:cs="Arial"/>
          <w:b/>
          <w:color w:val="0070C0"/>
        </w:rPr>
      </w:pPr>
      <w:r w:rsidRPr="002F1F41">
        <w:rPr>
          <w:rFonts w:ascii="Arial" w:hAnsi="Arial" w:cs="Arial"/>
          <w:b/>
          <w:sz w:val="24"/>
          <w:szCs w:val="24"/>
        </w:rPr>
        <w:t>Mensagem</w:t>
      </w:r>
      <w:r w:rsidRPr="00745DCA">
        <w:rPr>
          <w:rFonts w:ascii="Arial" w:hAnsi="Arial" w:cs="Arial"/>
          <w:sz w:val="24"/>
          <w:szCs w:val="24"/>
        </w:rPr>
        <w:t>:</w:t>
      </w:r>
      <w:r w:rsidRPr="002F1F41">
        <w:rPr>
          <w:rFonts w:ascii="Arial" w:hAnsi="Arial" w:cs="Arial"/>
          <w:sz w:val="24"/>
          <w:szCs w:val="24"/>
        </w:rPr>
        <w:t> </w:t>
      </w:r>
      <w:r w:rsidRPr="002F1F41">
        <w:rPr>
          <w:rFonts w:ascii="Arial" w:hAnsi="Arial" w:cs="Arial"/>
          <w:i/>
          <w:sz w:val="24"/>
          <w:szCs w:val="24"/>
        </w:rPr>
        <w:t>“Ano do pagamento do empenho deve ser o mesmo ano do exercício da prestação de contas”.</w:t>
      </w:r>
      <w:r>
        <w:rPr>
          <w:rFonts w:ascii="Arial" w:hAnsi="Arial" w:cs="Arial"/>
          <w:i/>
        </w:rPr>
        <w:t xml:space="preserve">  </w:t>
      </w:r>
    </w:p>
    <w:p w14:paraId="254A07CB" w14:textId="77777777" w:rsidR="001D6970" w:rsidRDefault="001D6970" w:rsidP="00195DF0">
      <w:pPr>
        <w:pStyle w:val="Corpodetexto"/>
        <w:widowControl w:val="0"/>
        <w:spacing w:line="360" w:lineRule="auto"/>
        <w:rPr>
          <w:rFonts w:ascii="Arial" w:hAnsi="Arial" w:cs="Arial"/>
        </w:rPr>
      </w:pPr>
    </w:p>
    <w:p w14:paraId="2419B2C4" w14:textId="63C09153" w:rsidR="001D6970" w:rsidRPr="000B6234" w:rsidRDefault="00080B80" w:rsidP="00195DF0">
      <w:pPr>
        <w:widowControl w:val="0"/>
        <w:spacing w:line="360" w:lineRule="auto"/>
        <w:jc w:val="both"/>
        <w:rPr>
          <w:rFonts w:ascii="Arial" w:hAnsi="Arial" w:cs="Arial"/>
          <w:sz w:val="24"/>
          <w:szCs w:val="24"/>
        </w:rPr>
      </w:pPr>
      <w:r>
        <w:rPr>
          <w:rFonts w:ascii="Arial" w:hAnsi="Arial" w:cs="Arial"/>
          <w:sz w:val="24"/>
          <w:szCs w:val="24"/>
        </w:rPr>
        <w:t>2</w:t>
      </w:r>
      <w:r w:rsidR="00745DCA" w:rsidRPr="000B6234">
        <w:rPr>
          <w:rFonts w:ascii="Arial" w:hAnsi="Arial" w:cs="Arial"/>
          <w:sz w:val="24"/>
          <w:szCs w:val="24"/>
        </w:rPr>
        <w:t> </w:t>
      </w:r>
      <w:r w:rsidR="001D6970" w:rsidRPr="000B6234">
        <w:rPr>
          <w:rFonts w:ascii="Arial" w:hAnsi="Arial" w:cs="Arial"/>
          <w:sz w:val="24"/>
          <w:szCs w:val="24"/>
        </w:rPr>
        <w:t xml:space="preserve">Verificar no BALANCORR.XML, para </w:t>
      </w:r>
      <w:r w:rsidR="00D500F4" w:rsidRPr="000B6234">
        <w:rPr>
          <w:rFonts w:ascii="Arial" w:hAnsi="Arial" w:cs="Arial"/>
          <w:sz w:val="24"/>
          <w:szCs w:val="24"/>
        </w:rPr>
        <w:t xml:space="preserve">a </w:t>
      </w:r>
      <w:r w:rsidR="001D6970" w:rsidRPr="000B6234">
        <w:rPr>
          <w:rFonts w:ascii="Arial" w:hAnsi="Arial" w:cs="Arial"/>
          <w:sz w:val="24"/>
          <w:szCs w:val="24"/>
        </w:rPr>
        <w:t>conta contáb</w:t>
      </w:r>
      <w:r w:rsidR="00B40584" w:rsidRPr="000B6234">
        <w:rPr>
          <w:rFonts w:ascii="Arial" w:hAnsi="Arial" w:cs="Arial"/>
          <w:sz w:val="24"/>
          <w:szCs w:val="24"/>
        </w:rPr>
        <w:t>il</w:t>
      </w:r>
      <w:r w:rsidR="001D6970" w:rsidRPr="000B6234">
        <w:rPr>
          <w:rFonts w:ascii="Arial" w:hAnsi="Arial" w:cs="Arial"/>
          <w:sz w:val="24"/>
          <w:szCs w:val="24"/>
        </w:rPr>
        <w:t>: 622920104</w:t>
      </w:r>
      <w:r w:rsidR="00491C20" w:rsidRPr="000B6234">
        <w:rPr>
          <w:rFonts w:ascii="Arial" w:hAnsi="Arial" w:cs="Arial"/>
          <w:sz w:val="24"/>
          <w:szCs w:val="24"/>
        </w:rPr>
        <w:t> </w:t>
      </w:r>
      <w:r w:rsidR="00491C20" w:rsidRPr="000B6234">
        <w:rPr>
          <w:rFonts w:ascii="Arial" w:hAnsi="Arial" w:cs="Arial"/>
          <w:sz w:val="24"/>
          <w:szCs w:val="24"/>
        </w:rPr>
        <w:noBreakHyphen/>
        <w:t> </w:t>
      </w:r>
      <w:r w:rsidR="001D6970" w:rsidRPr="000B6234">
        <w:rPr>
          <w:rFonts w:ascii="Arial" w:hAnsi="Arial" w:cs="Arial"/>
          <w:sz w:val="24"/>
          <w:szCs w:val="24"/>
        </w:rPr>
        <w:t xml:space="preserve">Empenhos Liquidados Pagos, quando valor informado no campo “Movimento a Crédito” maior que zero, verificar se a data de pagamento do empenho informada no </w:t>
      </w:r>
      <w:r w:rsidR="00661FEE" w:rsidRPr="000B6234">
        <w:rPr>
          <w:rFonts w:ascii="Arial" w:hAnsi="Arial" w:cs="Arial"/>
          <w:sz w:val="24"/>
          <w:szCs w:val="24"/>
        </w:rPr>
        <w:t>Conta Corrente</w:t>
      </w:r>
      <w:r w:rsidR="001D6970" w:rsidRPr="000B6234">
        <w:rPr>
          <w:rFonts w:ascii="Arial" w:hAnsi="Arial" w:cs="Arial"/>
          <w:sz w:val="24"/>
          <w:szCs w:val="24"/>
        </w:rPr>
        <w:t xml:space="preserve"> 19 do BALANCORR. XML. pertence ao mês de prestação de contas compreendido de janeiro a dezembro. </w:t>
      </w:r>
      <w:r w:rsidR="001D6970" w:rsidRPr="00497DC0">
        <w:rPr>
          <w:rFonts w:ascii="Arial" w:hAnsi="Arial" w:cs="Arial"/>
          <w:sz w:val="24"/>
          <w:szCs w:val="24"/>
        </w:rPr>
        <w:t>(</w:t>
      </w:r>
      <w:r w:rsidR="001D6970" w:rsidRPr="00497DC0">
        <w:rPr>
          <w:rFonts w:ascii="Arial" w:hAnsi="Arial" w:cs="Arial"/>
          <w:sz w:val="24"/>
          <w:szCs w:val="24"/>
          <w:u w:val="single"/>
        </w:rPr>
        <w:t>Consistência Indicativa</w:t>
      </w:r>
      <w:r w:rsidR="001D6970" w:rsidRPr="00497DC0">
        <w:rPr>
          <w:rFonts w:ascii="Arial" w:hAnsi="Arial" w:cs="Arial"/>
          <w:sz w:val="24"/>
          <w:szCs w:val="24"/>
        </w:rPr>
        <w:t xml:space="preserve">) </w:t>
      </w:r>
      <w:r w:rsidR="00002375" w:rsidRPr="00497DC0">
        <w:rPr>
          <w:rFonts w:ascii="Arial" w:hAnsi="Arial" w:cs="Arial"/>
          <w:sz w:val="24"/>
          <w:szCs w:val="24"/>
        </w:rPr>
        <w:t xml:space="preserve"> </w:t>
      </w:r>
      <w:r w:rsidR="001D6970" w:rsidRPr="00497DC0">
        <w:rPr>
          <w:b/>
          <w:i/>
          <w:sz w:val="28"/>
          <w:szCs w:val="28"/>
        </w:rPr>
        <w:t>ERRO</w:t>
      </w:r>
      <w:r w:rsidR="000D7658" w:rsidRPr="00497DC0">
        <w:rPr>
          <w:b/>
          <w:i/>
          <w:sz w:val="28"/>
          <w:szCs w:val="28"/>
        </w:rPr>
        <w:t xml:space="preserve"> 2768</w:t>
      </w:r>
    </w:p>
    <w:p w14:paraId="08EBCFA4" w14:textId="77777777" w:rsidR="001D6970" w:rsidRPr="000B6234" w:rsidRDefault="001D6970" w:rsidP="00195DF0">
      <w:pPr>
        <w:widowControl w:val="0"/>
        <w:spacing w:line="360" w:lineRule="auto"/>
        <w:jc w:val="both"/>
        <w:rPr>
          <w:rFonts w:ascii="Arial" w:hAnsi="Arial" w:cs="Arial"/>
          <w:i/>
          <w:sz w:val="24"/>
          <w:szCs w:val="24"/>
        </w:rPr>
      </w:pPr>
      <w:r w:rsidRPr="000B6234">
        <w:rPr>
          <w:rFonts w:ascii="Arial" w:hAnsi="Arial" w:cs="Arial"/>
          <w:b/>
          <w:i/>
          <w:sz w:val="24"/>
          <w:szCs w:val="24"/>
        </w:rPr>
        <w:t>Mensagem</w:t>
      </w:r>
      <w:r w:rsidRPr="000B6234">
        <w:rPr>
          <w:rFonts w:ascii="Arial" w:hAnsi="Arial" w:cs="Arial"/>
          <w:i/>
          <w:sz w:val="24"/>
          <w:szCs w:val="24"/>
        </w:rPr>
        <w:t>: “Data de pagamento do empenho deve pertencer ao mês de prestação de contas”</w:t>
      </w:r>
      <w:r w:rsidR="0017358C" w:rsidRPr="000B6234">
        <w:rPr>
          <w:rFonts w:ascii="Arial" w:hAnsi="Arial" w:cs="Arial"/>
          <w:i/>
          <w:sz w:val="24"/>
          <w:szCs w:val="24"/>
        </w:rPr>
        <w:t xml:space="preserve">     </w:t>
      </w:r>
    </w:p>
    <w:p w14:paraId="59897029" w14:textId="77777777" w:rsidR="001D6970" w:rsidRDefault="001D6970" w:rsidP="00195DF0">
      <w:pPr>
        <w:pStyle w:val="Default"/>
        <w:widowControl w:val="0"/>
        <w:spacing w:line="360" w:lineRule="auto"/>
        <w:jc w:val="both"/>
        <w:rPr>
          <w:rFonts w:ascii="Arial" w:hAnsi="Arial" w:cs="Arial"/>
        </w:rPr>
      </w:pPr>
    </w:p>
    <w:p w14:paraId="08A0CDD5" w14:textId="6622A3A7" w:rsidR="005D0BF4" w:rsidRPr="00A06179" w:rsidRDefault="00080B80" w:rsidP="00195DF0">
      <w:pPr>
        <w:widowControl w:val="0"/>
        <w:spacing w:line="360" w:lineRule="auto"/>
        <w:jc w:val="both"/>
        <w:rPr>
          <w:rFonts w:ascii="Arial" w:hAnsi="Arial" w:cs="Arial"/>
          <w:sz w:val="24"/>
          <w:szCs w:val="24"/>
        </w:rPr>
      </w:pPr>
      <w:r>
        <w:rPr>
          <w:rFonts w:ascii="Arial" w:hAnsi="Arial" w:cs="Arial"/>
          <w:sz w:val="24"/>
          <w:szCs w:val="24"/>
        </w:rPr>
        <w:t>3</w:t>
      </w:r>
      <w:r w:rsidR="005D0BF4" w:rsidRPr="00FA4A16">
        <w:rPr>
          <w:rFonts w:ascii="Arial" w:hAnsi="Arial" w:cs="Arial"/>
          <w:sz w:val="24"/>
          <w:szCs w:val="24"/>
        </w:rPr>
        <w:t xml:space="preserve"> Verificar </w:t>
      </w:r>
      <w:r w:rsidR="005D0BF4">
        <w:rPr>
          <w:rFonts w:ascii="Arial" w:hAnsi="Arial" w:cs="Arial"/>
          <w:sz w:val="24"/>
          <w:szCs w:val="24"/>
        </w:rPr>
        <w:t xml:space="preserve">se o valor da soma dos </w:t>
      </w:r>
      <w:r w:rsidR="00A00062">
        <w:rPr>
          <w:rFonts w:ascii="Arial" w:hAnsi="Arial" w:cs="Arial"/>
          <w:sz w:val="24"/>
          <w:szCs w:val="24"/>
        </w:rPr>
        <w:t>(Mov. Créditos – Mov. Débitos)</w:t>
      </w:r>
      <w:r w:rsidR="005D0BF4">
        <w:rPr>
          <w:rFonts w:ascii="Arial" w:hAnsi="Arial" w:cs="Arial"/>
          <w:sz w:val="24"/>
          <w:szCs w:val="24"/>
        </w:rPr>
        <w:t xml:space="preserve"> da dotação (chave) </w:t>
      </w:r>
      <w:r w:rsidR="005D0BF4" w:rsidRPr="001314F9">
        <w:rPr>
          <w:rFonts w:ascii="Arial" w:hAnsi="Arial" w:cs="Arial"/>
          <w:sz w:val="24"/>
          <w:szCs w:val="24"/>
        </w:rPr>
        <w:t xml:space="preserve">informada </w:t>
      </w:r>
      <w:r w:rsidR="005D0BF4">
        <w:rPr>
          <w:rFonts w:ascii="Arial" w:hAnsi="Arial" w:cs="Arial"/>
          <w:sz w:val="24"/>
          <w:szCs w:val="24"/>
        </w:rPr>
        <w:t xml:space="preserve">no </w:t>
      </w:r>
      <w:r w:rsidR="00661FEE">
        <w:rPr>
          <w:rFonts w:ascii="Arial" w:hAnsi="Arial" w:cs="Arial"/>
          <w:sz w:val="24"/>
          <w:szCs w:val="24"/>
        </w:rPr>
        <w:t>Conta Corrente</w:t>
      </w:r>
      <w:r w:rsidR="005D0BF4">
        <w:rPr>
          <w:rFonts w:ascii="Arial" w:hAnsi="Arial" w:cs="Arial"/>
          <w:sz w:val="24"/>
          <w:szCs w:val="24"/>
        </w:rPr>
        <w:t xml:space="preserve"> 09 (de todo o exercício) </w:t>
      </w:r>
      <w:r w:rsidR="005D0BF4" w:rsidRPr="00317A1E">
        <w:rPr>
          <w:rFonts w:ascii="Arial" w:hAnsi="Arial" w:cs="Arial"/>
          <w:sz w:val="24"/>
          <w:szCs w:val="24"/>
        </w:rPr>
        <w:t>referenciada no</w:t>
      </w:r>
      <w:r w:rsidR="005D0BF4">
        <w:rPr>
          <w:rFonts w:ascii="Arial" w:hAnsi="Arial" w:cs="Arial"/>
          <w:sz w:val="24"/>
          <w:szCs w:val="24"/>
        </w:rPr>
        <w:t>(s)</w:t>
      </w:r>
      <w:r w:rsidR="005D0BF4" w:rsidRPr="00317A1E">
        <w:rPr>
          <w:rFonts w:ascii="Arial" w:hAnsi="Arial" w:cs="Arial"/>
          <w:sz w:val="24"/>
          <w:szCs w:val="24"/>
        </w:rPr>
        <w:t xml:space="preserve"> respectivo</w:t>
      </w:r>
      <w:r w:rsidR="005D0BF4">
        <w:rPr>
          <w:rFonts w:ascii="Arial" w:hAnsi="Arial" w:cs="Arial"/>
          <w:sz w:val="24"/>
          <w:szCs w:val="24"/>
        </w:rPr>
        <w:t>(s)</w:t>
      </w:r>
      <w:r w:rsidR="005D0BF4" w:rsidRPr="00317A1E">
        <w:rPr>
          <w:rFonts w:ascii="Arial" w:hAnsi="Arial" w:cs="Arial"/>
          <w:sz w:val="24"/>
          <w:szCs w:val="24"/>
        </w:rPr>
        <w:t xml:space="preserve"> número</w:t>
      </w:r>
      <w:r w:rsidR="005D0BF4">
        <w:rPr>
          <w:rFonts w:ascii="Arial" w:hAnsi="Arial" w:cs="Arial"/>
          <w:sz w:val="24"/>
          <w:szCs w:val="24"/>
        </w:rPr>
        <w:t>(s)</w:t>
      </w:r>
      <w:r w:rsidR="005D0BF4" w:rsidRPr="00317A1E">
        <w:rPr>
          <w:rFonts w:ascii="Arial" w:hAnsi="Arial" w:cs="Arial"/>
          <w:sz w:val="24"/>
          <w:szCs w:val="24"/>
        </w:rPr>
        <w:t xml:space="preserve"> do</w:t>
      </w:r>
      <w:r w:rsidR="005D0BF4">
        <w:rPr>
          <w:rFonts w:ascii="Arial" w:hAnsi="Arial" w:cs="Arial"/>
          <w:sz w:val="24"/>
          <w:szCs w:val="24"/>
        </w:rPr>
        <w:t>(s)</w:t>
      </w:r>
      <w:r w:rsidR="005D0BF4" w:rsidRPr="00317A1E">
        <w:rPr>
          <w:rFonts w:ascii="Arial" w:hAnsi="Arial" w:cs="Arial"/>
          <w:sz w:val="24"/>
          <w:szCs w:val="24"/>
        </w:rPr>
        <w:t xml:space="preserve"> empenho</w:t>
      </w:r>
      <w:r w:rsidR="005D0BF4">
        <w:rPr>
          <w:rFonts w:ascii="Arial" w:hAnsi="Arial" w:cs="Arial"/>
          <w:sz w:val="24"/>
          <w:szCs w:val="24"/>
        </w:rPr>
        <w:t>(s)</w:t>
      </w:r>
      <w:r w:rsidR="005D0BF4" w:rsidRPr="00317A1E">
        <w:rPr>
          <w:rFonts w:ascii="Arial" w:hAnsi="Arial" w:cs="Arial"/>
          <w:sz w:val="24"/>
          <w:szCs w:val="24"/>
        </w:rPr>
        <w:t xml:space="preserve"> e ano</w:t>
      </w:r>
      <w:r w:rsidR="005D0BF4">
        <w:rPr>
          <w:rFonts w:ascii="Arial" w:hAnsi="Arial" w:cs="Arial"/>
          <w:sz w:val="24"/>
          <w:szCs w:val="24"/>
        </w:rPr>
        <w:t>(s)</w:t>
      </w:r>
      <w:r w:rsidR="005D0BF4" w:rsidRPr="00317A1E">
        <w:rPr>
          <w:rFonts w:ascii="Arial" w:hAnsi="Arial" w:cs="Arial"/>
          <w:sz w:val="24"/>
          <w:szCs w:val="24"/>
        </w:rPr>
        <w:t xml:space="preserve"> do</w:t>
      </w:r>
      <w:r w:rsidR="005D0BF4">
        <w:rPr>
          <w:rFonts w:ascii="Arial" w:hAnsi="Arial" w:cs="Arial"/>
          <w:sz w:val="24"/>
          <w:szCs w:val="24"/>
        </w:rPr>
        <w:t>(s)</w:t>
      </w:r>
      <w:r w:rsidR="005D0BF4" w:rsidRPr="00317A1E">
        <w:rPr>
          <w:rFonts w:ascii="Arial" w:hAnsi="Arial" w:cs="Arial"/>
          <w:sz w:val="24"/>
          <w:szCs w:val="24"/>
        </w:rPr>
        <w:t xml:space="preserve"> empenho</w:t>
      </w:r>
      <w:r w:rsidR="005D0BF4">
        <w:rPr>
          <w:rFonts w:ascii="Arial" w:hAnsi="Arial" w:cs="Arial"/>
          <w:sz w:val="24"/>
          <w:szCs w:val="24"/>
        </w:rPr>
        <w:t xml:space="preserve">(s) </w:t>
      </w:r>
      <w:r w:rsidR="005D0BF4" w:rsidRPr="001314F9">
        <w:rPr>
          <w:rFonts w:ascii="Arial" w:hAnsi="Arial" w:cs="Arial"/>
          <w:sz w:val="24"/>
          <w:szCs w:val="24"/>
        </w:rPr>
        <w:t>n</w:t>
      </w:r>
      <w:r w:rsidR="005D0BF4">
        <w:rPr>
          <w:rFonts w:ascii="Arial" w:hAnsi="Arial" w:cs="Arial"/>
          <w:sz w:val="24"/>
          <w:szCs w:val="24"/>
        </w:rPr>
        <w:t>a</w:t>
      </w:r>
      <w:r w:rsidR="005D0BF4" w:rsidRPr="001314F9">
        <w:rPr>
          <w:rFonts w:ascii="Arial" w:hAnsi="Arial" w:cs="Arial"/>
          <w:sz w:val="24"/>
          <w:szCs w:val="24"/>
        </w:rPr>
        <w:t xml:space="preserve"> </w:t>
      </w:r>
      <w:r w:rsidR="00661FEE">
        <w:rPr>
          <w:rFonts w:ascii="Arial" w:hAnsi="Arial" w:cs="Arial"/>
          <w:sz w:val="24"/>
          <w:szCs w:val="24"/>
        </w:rPr>
        <w:t>Conta Corrente</w:t>
      </w:r>
      <w:r w:rsidR="005D0BF4" w:rsidRPr="001314F9">
        <w:rPr>
          <w:rFonts w:ascii="Arial" w:hAnsi="Arial" w:cs="Arial"/>
          <w:sz w:val="24"/>
          <w:szCs w:val="24"/>
        </w:rPr>
        <w:t xml:space="preserve"> </w:t>
      </w:r>
      <w:r w:rsidR="005D0BF4">
        <w:rPr>
          <w:rFonts w:ascii="Arial" w:hAnsi="Arial" w:cs="Arial"/>
          <w:sz w:val="24"/>
          <w:szCs w:val="24"/>
        </w:rPr>
        <w:t>19</w:t>
      </w:r>
      <w:r w:rsidR="005D0BF4" w:rsidRPr="001314F9">
        <w:rPr>
          <w:rFonts w:ascii="Arial" w:hAnsi="Arial" w:cs="Arial"/>
          <w:sz w:val="24"/>
          <w:szCs w:val="24"/>
        </w:rPr>
        <w:t xml:space="preserve">, </w:t>
      </w:r>
      <w:r w:rsidR="00661FEE">
        <w:rPr>
          <w:rFonts w:ascii="Arial" w:hAnsi="Arial" w:cs="Arial"/>
          <w:sz w:val="24"/>
          <w:szCs w:val="24"/>
        </w:rPr>
        <w:t>Conta Contábil</w:t>
      </w:r>
      <w:r w:rsidR="005D0BF4" w:rsidRPr="001314F9">
        <w:rPr>
          <w:rFonts w:ascii="Arial" w:hAnsi="Arial" w:cs="Arial"/>
          <w:sz w:val="24"/>
          <w:szCs w:val="24"/>
        </w:rPr>
        <w:t xml:space="preserve">  62292010</w:t>
      </w:r>
      <w:r w:rsidR="005D0BF4">
        <w:rPr>
          <w:rFonts w:ascii="Arial" w:hAnsi="Arial" w:cs="Arial"/>
          <w:sz w:val="24"/>
          <w:szCs w:val="24"/>
        </w:rPr>
        <w:t>4</w:t>
      </w:r>
      <w:r w:rsidR="00B3648E">
        <w:rPr>
          <w:rFonts w:ascii="Arial" w:hAnsi="Arial" w:cs="Arial"/>
          <w:sz w:val="24"/>
          <w:szCs w:val="24"/>
        </w:rPr>
        <w:t> </w:t>
      </w:r>
      <w:r w:rsidR="00B3648E">
        <w:rPr>
          <w:rFonts w:ascii="Arial" w:hAnsi="Arial" w:cs="Arial"/>
          <w:sz w:val="24"/>
          <w:szCs w:val="24"/>
        </w:rPr>
        <w:noBreakHyphen/>
        <w:t> </w:t>
      </w:r>
      <w:r w:rsidR="005D0BF4">
        <w:rPr>
          <w:rFonts w:ascii="Arial" w:hAnsi="Arial" w:cs="Arial"/>
          <w:sz w:val="24"/>
          <w:szCs w:val="24"/>
        </w:rPr>
        <w:t>Empenhos</w:t>
      </w:r>
      <w:r w:rsidR="005D0BF4" w:rsidRPr="001314F9">
        <w:rPr>
          <w:rFonts w:ascii="Arial" w:hAnsi="Arial" w:cs="Arial"/>
          <w:sz w:val="24"/>
          <w:szCs w:val="24"/>
        </w:rPr>
        <w:t xml:space="preserve"> Liquida</w:t>
      </w:r>
      <w:r w:rsidR="005D0BF4">
        <w:rPr>
          <w:rFonts w:ascii="Arial" w:hAnsi="Arial" w:cs="Arial"/>
          <w:sz w:val="24"/>
          <w:szCs w:val="24"/>
        </w:rPr>
        <w:t xml:space="preserve">dos Pagos </w:t>
      </w:r>
      <w:r w:rsidR="005D0BF4" w:rsidRPr="001314F9">
        <w:rPr>
          <w:rFonts w:ascii="Arial" w:hAnsi="Arial" w:cs="Arial"/>
          <w:sz w:val="24"/>
          <w:szCs w:val="24"/>
        </w:rPr>
        <w:t xml:space="preserve">no BALANCORR.XML, </w:t>
      </w:r>
      <w:r w:rsidR="005D0BF4">
        <w:rPr>
          <w:rFonts w:ascii="Arial" w:hAnsi="Arial" w:cs="Arial"/>
          <w:sz w:val="24"/>
          <w:szCs w:val="24"/>
        </w:rPr>
        <w:t xml:space="preserve">é igual ao valor do </w:t>
      </w:r>
      <w:r w:rsidR="00A00062">
        <w:rPr>
          <w:rFonts w:ascii="Arial" w:hAnsi="Arial" w:cs="Arial"/>
          <w:sz w:val="24"/>
          <w:szCs w:val="24"/>
        </w:rPr>
        <w:t>(Mov. Crédito – Mov. Débito)</w:t>
      </w:r>
      <w:r w:rsidR="005D0BF4">
        <w:rPr>
          <w:rFonts w:ascii="Arial" w:hAnsi="Arial" w:cs="Arial"/>
          <w:sz w:val="24"/>
          <w:szCs w:val="24"/>
        </w:rPr>
        <w:t xml:space="preserve"> para</w:t>
      </w:r>
      <w:r w:rsidR="005D0BF4" w:rsidRPr="001314F9">
        <w:rPr>
          <w:rFonts w:ascii="Arial" w:hAnsi="Arial" w:cs="Arial"/>
          <w:sz w:val="24"/>
          <w:szCs w:val="24"/>
        </w:rPr>
        <w:t xml:space="preserve"> a chave:</w:t>
      </w:r>
      <w:r w:rsidR="005D0BF4" w:rsidRPr="00A136A7">
        <w:rPr>
          <w:rFonts w:ascii="Arial" w:hAnsi="Arial" w:cs="Arial"/>
          <w:sz w:val="24"/>
          <w:szCs w:val="24"/>
        </w:rPr>
        <w:t xml:space="preserve"> </w:t>
      </w:r>
      <w:r w:rsidR="00705427" w:rsidRPr="00A136A7">
        <w:rPr>
          <w:rFonts w:ascii="Arial" w:hAnsi="Arial" w:cs="Arial"/>
          <w:sz w:val="24"/>
          <w:szCs w:val="24"/>
        </w:rPr>
        <w:t>(</w:t>
      </w:r>
      <w:r w:rsidR="00B3648E">
        <w:rPr>
          <w:rFonts w:ascii="Arial" w:hAnsi="Arial" w:cs="Arial"/>
          <w:sz w:val="24"/>
          <w:szCs w:val="24"/>
        </w:rPr>
        <w:t>Código do Ó</w:t>
      </w:r>
      <w:r w:rsidR="00B3648E" w:rsidRPr="00B21855">
        <w:rPr>
          <w:rFonts w:ascii="Arial" w:hAnsi="Arial" w:cs="Arial"/>
          <w:sz w:val="24"/>
          <w:szCs w:val="24"/>
        </w:rPr>
        <w:t xml:space="preserve">rgão; </w:t>
      </w:r>
      <w:r w:rsidR="00B3648E">
        <w:rPr>
          <w:rFonts w:ascii="Arial" w:hAnsi="Arial" w:cs="Arial"/>
          <w:sz w:val="24"/>
          <w:szCs w:val="24"/>
        </w:rPr>
        <w:t>Código da U</w:t>
      </w:r>
      <w:r w:rsidR="00B3648E" w:rsidRPr="00B21855">
        <w:rPr>
          <w:rFonts w:ascii="Arial" w:hAnsi="Arial" w:cs="Arial"/>
          <w:sz w:val="24"/>
          <w:szCs w:val="24"/>
        </w:rPr>
        <w:t xml:space="preserve">nidade </w:t>
      </w:r>
      <w:r w:rsidR="00B3648E">
        <w:rPr>
          <w:rFonts w:ascii="Arial" w:hAnsi="Arial" w:cs="Arial"/>
          <w:sz w:val="24"/>
          <w:szCs w:val="24"/>
        </w:rPr>
        <w:t>O</w:t>
      </w:r>
      <w:r w:rsidR="00B3648E" w:rsidRPr="00B21855">
        <w:rPr>
          <w:rFonts w:ascii="Arial" w:hAnsi="Arial" w:cs="Arial"/>
          <w:sz w:val="24"/>
          <w:szCs w:val="24"/>
        </w:rPr>
        <w:t xml:space="preserve">rçamentária; </w:t>
      </w:r>
      <w:r w:rsidR="00B3648E">
        <w:rPr>
          <w:rFonts w:ascii="Arial" w:hAnsi="Arial" w:cs="Arial"/>
          <w:sz w:val="24"/>
          <w:szCs w:val="24"/>
        </w:rPr>
        <w:t>F</w:t>
      </w:r>
      <w:r w:rsidR="00B3648E" w:rsidRPr="00B21855">
        <w:rPr>
          <w:rFonts w:ascii="Arial" w:hAnsi="Arial" w:cs="Arial"/>
          <w:sz w:val="24"/>
          <w:szCs w:val="24"/>
        </w:rPr>
        <w:t xml:space="preserve">unção; </w:t>
      </w:r>
      <w:r w:rsidR="00B3648E">
        <w:rPr>
          <w:rFonts w:ascii="Arial" w:hAnsi="Arial" w:cs="Arial"/>
          <w:sz w:val="24"/>
          <w:szCs w:val="24"/>
        </w:rPr>
        <w:t>S</w:t>
      </w:r>
      <w:r w:rsidR="00B3648E" w:rsidRPr="00B21855">
        <w:rPr>
          <w:rFonts w:ascii="Arial" w:hAnsi="Arial" w:cs="Arial"/>
          <w:sz w:val="24"/>
          <w:szCs w:val="24"/>
        </w:rPr>
        <w:t xml:space="preserve">ubfunção; </w:t>
      </w:r>
      <w:r w:rsidR="00B3648E">
        <w:rPr>
          <w:rFonts w:ascii="Arial" w:hAnsi="Arial" w:cs="Arial"/>
          <w:sz w:val="24"/>
          <w:szCs w:val="24"/>
        </w:rPr>
        <w:t>P</w:t>
      </w:r>
      <w:r w:rsidR="00B3648E" w:rsidRPr="00B21855">
        <w:rPr>
          <w:rFonts w:ascii="Arial" w:hAnsi="Arial" w:cs="Arial"/>
          <w:sz w:val="24"/>
          <w:szCs w:val="24"/>
        </w:rPr>
        <w:t xml:space="preserve">rograma; </w:t>
      </w:r>
      <w:r w:rsidR="00B3648E">
        <w:rPr>
          <w:rFonts w:ascii="Arial" w:hAnsi="Arial" w:cs="Arial"/>
          <w:sz w:val="24"/>
          <w:szCs w:val="24"/>
        </w:rPr>
        <w:t>A</w:t>
      </w:r>
      <w:r w:rsidR="00B3648E" w:rsidRPr="00B21855">
        <w:rPr>
          <w:rFonts w:ascii="Arial" w:hAnsi="Arial" w:cs="Arial"/>
          <w:sz w:val="24"/>
          <w:szCs w:val="24"/>
        </w:rPr>
        <w:t>ção</w:t>
      </w:r>
      <w:r w:rsidR="00B3648E">
        <w:rPr>
          <w:rFonts w:ascii="Arial" w:hAnsi="Arial" w:cs="Arial"/>
          <w:sz w:val="24"/>
          <w:szCs w:val="24"/>
        </w:rPr>
        <w:t> </w:t>
      </w:r>
      <w:r w:rsidR="00B3648E">
        <w:rPr>
          <w:rFonts w:ascii="Arial" w:hAnsi="Arial" w:cs="Arial"/>
          <w:sz w:val="24"/>
          <w:szCs w:val="24"/>
        </w:rPr>
        <w:noBreakHyphen/>
        <w:t> P</w:t>
      </w:r>
      <w:r w:rsidR="00B3648E" w:rsidRPr="00B21855">
        <w:rPr>
          <w:rFonts w:ascii="Arial" w:hAnsi="Arial" w:cs="Arial"/>
          <w:sz w:val="24"/>
          <w:szCs w:val="24"/>
        </w:rPr>
        <w:t>rojeto\</w:t>
      </w:r>
      <w:r w:rsidR="00B3648E">
        <w:rPr>
          <w:rFonts w:ascii="Arial" w:hAnsi="Arial" w:cs="Arial"/>
          <w:sz w:val="24"/>
          <w:szCs w:val="24"/>
        </w:rPr>
        <w:t>Atividade\O</w:t>
      </w:r>
      <w:r w:rsidR="00B3648E" w:rsidRPr="00B21855">
        <w:rPr>
          <w:rFonts w:ascii="Arial" w:hAnsi="Arial" w:cs="Arial"/>
          <w:sz w:val="24"/>
          <w:szCs w:val="24"/>
        </w:rPr>
        <w:t xml:space="preserve">perações </w:t>
      </w:r>
      <w:r w:rsidR="00B3648E">
        <w:rPr>
          <w:rFonts w:ascii="Arial" w:hAnsi="Arial" w:cs="Arial"/>
          <w:sz w:val="24"/>
          <w:szCs w:val="24"/>
        </w:rPr>
        <w:t>E</w:t>
      </w:r>
      <w:r w:rsidR="00B3648E" w:rsidRPr="00B21855">
        <w:rPr>
          <w:rFonts w:ascii="Arial" w:hAnsi="Arial" w:cs="Arial"/>
          <w:sz w:val="24"/>
          <w:szCs w:val="24"/>
        </w:rPr>
        <w:t xml:space="preserve">speciais; </w:t>
      </w:r>
      <w:r w:rsidR="00B3648E">
        <w:rPr>
          <w:rFonts w:ascii="Arial" w:hAnsi="Arial" w:cs="Arial"/>
          <w:sz w:val="24"/>
          <w:szCs w:val="24"/>
        </w:rPr>
        <w:t>Categoria E</w:t>
      </w:r>
      <w:r w:rsidR="00B3648E" w:rsidRPr="00B21855">
        <w:rPr>
          <w:rFonts w:ascii="Arial" w:hAnsi="Arial" w:cs="Arial"/>
          <w:sz w:val="24"/>
          <w:szCs w:val="24"/>
        </w:rPr>
        <w:t xml:space="preserve">conômica; </w:t>
      </w:r>
      <w:r w:rsidR="00B3648E">
        <w:rPr>
          <w:rFonts w:ascii="Arial" w:hAnsi="Arial" w:cs="Arial"/>
          <w:sz w:val="24"/>
          <w:szCs w:val="24"/>
        </w:rPr>
        <w:t>G</w:t>
      </w:r>
      <w:r w:rsidR="00B3648E" w:rsidRPr="00B21855">
        <w:rPr>
          <w:rFonts w:ascii="Arial" w:hAnsi="Arial" w:cs="Arial"/>
          <w:sz w:val="24"/>
          <w:szCs w:val="24"/>
        </w:rPr>
        <w:t xml:space="preserve">rupo de </w:t>
      </w:r>
      <w:r w:rsidR="00B3648E">
        <w:rPr>
          <w:rFonts w:ascii="Arial" w:hAnsi="Arial" w:cs="Arial"/>
          <w:sz w:val="24"/>
          <w:szCs w:val="24"/>
        </w:rPr>
        <w:t>D</w:t>
      </w:r>
      <w:r w:rsidR="00B3648E" w:rsidRPr="00B21855">
        <w:rPr>
          <w:rFonts w:ascii="Arial" w:hAnsi="Arial" w:cs="Arial"/>
          <w:sz w:val="24"/>
          <w:szCs w:val="24"/>
        </w:rPr>
        <w:t xml:space="preserve">espesa; </w:t>
      </w:r>
      <w:r w:rsidR="00B3648E">
        <w:rPr>
          <w:rFonts w:ascii="Arial" w:hAnsi="Arial" w:cs="Arial"/>
          <w:sz w:val="24"/>
          <w:szCs w:val="24"/>
        </w:rPr>
        <w:t>M</w:t>
      </w:r>
      <w:r w:rsidR="00B3648E" w:rsidRPr="00B21855">
        <w:rPr>
          <w:rFonts w:ascii="Arial" w:hAnsi="Arial" w:cs="Arial"/>
          <w:sz w:val="24"/>
          <w:szCs w:val="24"/>
        </w:rPr>
        <w:t xml:space="preserve">odalidade de </w:t>
      </w:r>
      <w:r w:rsidR="00B3648E">
        <w:rPr>
          <w:rFonts w:ascii="Arial" w:hAnsi="Arial" w:cs="Arial"/>
          <w:sz w:val="24"/>
          <w:szCs w:val="24"/>
        </w:rPr>
        <w:t>A</w:t>
      </w:r>
      <w:r w:rsidR="00B3648E" w:rsidRPr="00B21855">
        <w:rPr>
          <w:rFonts w:ascii="Arial" w:hAnsi="Arial" w:cs="Arial"/>
          <w:sz w:val="24"/>
          <w:szCs w:val="24"/>
        </w:rPr>
        <w:t xml:space="preserve">plicação; </w:t>
      </w:r>
      <w:r w:rsidR="00B3648E">
        <w:rPr>
          <w:rFonts w:ascii="Arial" w:hAnsi="Arial" w:cs="Arial"/>
          <w:sz w:val="24"/>
          <w:szCs w:val="24"/>
        </w:rPr>
        <w:t>E</w:t>
      </w:r>
      <w:r w:rsidR="00B3648E" w:rsidRPr="00B21855">
        <w:rPr>
          <w:rFonts w:ascii="Arial" w:hAnsi="Arial" w:cs="Arial"/>
          <w:sz w:val="24"/>
          <w:szCs w:val="24"/>
        </w:rPr>
        <w:t xml:space="preserve">lemento de </w:t>
      </w:r>
      <w:r w:rsidR="00B3648E">
        <w:rPr>
          <w:rFonts w:ascii="Arial" w:hAnsi="Arial" w:cs="Arial"/>
          <w:sz w:val="24"/>
          <w:szCs w:val="24"/>
        </w:rPr>
        <w:t>D</w:t>
      </w:r>
      <w:r w:rsidR="00B3648E" w:rsidRPr="00B21855">
        <w:rPr>
          <w:rFonts w:ascii="Arial" w:hAnsi="Arial" w:cs="Arial"/>
          <w:sz w:val="24"/>
          <w:szCs w:val="24"/>
        </w:rPr>
        <w:t>espesa;</w:t>
      </w:r>
      <w:r w:rsidR="00B3648E">
        <w:rPr>
          <w:rFonts w:ascii="Arial" w:hAnsi="Arial" w:cs="Arial"/>
          <w:sz w:val="24"/>
          <w:szCs w:val="24"/>
        </w:rPr>
        <w:t xml:space="preserve"> Subelemento de Despesa;</w:t>
      </w:r>
      <w:r w:rsidR="00B3648E" w:rsidRPr="00B21855">
        <w:rPr>
          <w:rFonts w:ascii="Arial" w:hAnsi="Arial" w:cs="Arial"/>
          <w:sz w:val="24"/>
          <w:szCs w:val="24"/>
        </w:rPr>
        <w:t xml:space="preserve"> </w:t>
      </w:r>
      <w:r w:rsidR="00B3648E">
        <w:rPr>
          <w:rFonts w:ascii="Arial" w:hAnsi="Arial" w:cs="Arial"/>
          <w:sz w:val="24"/>
          <w:szCs w:val="24"/>
        </w:rPr>
        <w:t>G</w:t>
      </w:r>
      <w:r w:rsidR="00B3648E" w:rsidRPr="00B21855">
        <w:rPr>
          <w:rFonts w:ascii="Arial" w:hAnsi="Arial" w:cs="Arial"/>
          <w:sz w:val="24"/>
          <w:szCs w:val="24"/>
        </w:rPr>
        <w:t xml:space="preserve">rupo de </w:t>
      </w:r>
      <w:r w:rsidR="00B3648E">
        <w:rPr>
          <w:rFonts w:ascii="Arial" w:hAnsi="Arial" w:cs="Arial"/>
          <w:sz w:val="24"/>
          <w:szCs w:val="24"/>
        </w:rPr>
        <w:t>F</w:t>
      </w:r>
      <w:r w:rsidR="00B3648E" w:rsidRPr="00B21855">
        <w:rPr>
          <w:rFonts w:ascii="Arial" w:hAnsi="Arial" w:cs="Arial"/>
          <w:sz w:val="24"/>
          <w:szCs w:val="24"/>
        </w:rPr>
        <w:t>onte/</w:t>
      </w:r>
      <w:r w:rsidR="00B3648E">
        <w:rPr>
          <w:rFonts w:ascii="Arial" w:hAnsi="Arial" w:cs="Arial"/>
          <w:sz w:val="24"/>
          <w:szCs w:val="24"/>
        </w:rPr>
        <w:t>Destinação de R</w:t>
      </w:r>
      <w:r w:rsidR="00B3648E" w:rsidRPr="00B21855">
        <w:rPr>
          <w:rFonts w:ascii="Arial" w:hAnsi="Arial" w:cs="Arial"/>
          <w:sz w:val="24"/>
          <w:szCs w:val="24"/>
        </w:rPr>
        <w:t xml:space="preserve">ecursos; </w:t>
      </w:r>
      <w:r w:rsidR="00B3648E">
        <w:rPr>
          <w:rFonts w:ascii="Arial" w:hAnsi="Arial" w:cs="Arial"/>
          <w:sz w:val="24"/>
          <w:szCs w:val="24"/>
        </w:rPr>
        <w:t>C</w:t>
      </w:r>
      <w:r w:rsidR="00B3648E" w:rsidRPr="00B21855">
        <w:rPr>
          <w:rFonts w:ascii="Arial" w:hAnsi="Arial" w:cs="Arial"/>
          <w:sz w:val="24"/>
          <w:szCs w:val="24"/>
        </w:rPr>
        <w:t xml:space="preserve">ódigo da </w:t>
      </w:r>
      <w:r w:rsidR="00B3648E">
        <w:rPr>
          <w:rFonts w:ascii="Arial" w:hAnsi="Arial" w:cs="Arial"/>
          <w:sz w:val="24"/>
          <w:szCs w:val="24"/>
        </w:rPr>
        <w:t>E</w:t>
      </w:r>
      <w:r w:rsidR="00B3648E" w:rsidRPr="00B21855">
        <w:rPr>
          <w:rFonts w:ascii="Arial" w:hAnsi="Arial" w:cs="Arial"/>
          <w:sz w:val="24"/>
          <w:szCs w:val="24"/>
        </w:rPr>
        <w:t xml:space="preserve">specificação das </w:t>
      </w:r>
      <w:r w:rsidR="00B3648E">
        <w:rPr>
          <w:rFonts w:ascii="Arial" w:hAnsi="Arial" w:cs="Arial"/>
          <w:sz w:val="24"/>
          <w:szCs w:val="24"/>
        </w:rPr>
        <w:t>F</w:t>
      </w:r>
      <w:r w:rsidR="00B3648E" w:rsidRPr="00B21855">
        <w:rPr>
          <w:rFonts w:ascii="Arial" w:hAnsi="Arial" w:cs="Arial"/>
          <w:sz w:val="24"/>
          <w:szCs w:val="24"/>
        </w:rPr>
        <w:t>ontes/</w:t>
      </w:r>
      <w:r w:rsidR="00B3648E">
        <w:rPr>
          <w:rFonts w:ascii="Arial" w:hAnsi="Arial" w:cs="Arial"/>
          <w:sz w:val="24"/>
          <w:szCs w:val="24"/>
        </w:rPr>
        <w:t>Destinações de Recursos – Parte F</w:t>
      </w:r>
      <w:r w:rsidR="00B3648E" w:rsidRPr="00B21855">
        <w:rPr>
          <w:rFonts w:ascii="Arial" w:hAnsi="Arial" w:cs="Arial"/>
          <w:sz w:val="24"/>
          <w:szCs w:val="24"/>
        </w:rPr>
        <w:t xml:space="preserve">ixa ; </w:t>
      </w:r>
      <w:r w:rsidR="00B3648E">
        <w:rPr>
          <w:rFonts w:ascii="Arial" w:hAnsi="Arial" w:cs="Arial"/>
          <w:sz w:val="24"/>
          <w:szCs w:val="24"/>
        </w:rPr>
        <w:t>Código do D</w:t>
      </w:r>
      <w:r w:rsidR="00B3648E" w:rsidRPr="00B21855">
        <w:rPr>
          <w:rFonts w:ascii="Arial" w:hAnsi="Arial" w:cs="Arial"/>
          <w:sz w:val="24"/>
          <w:szCs w:val="24"/>
        </w:rPr>
        <w:t xml:space="preserve">etalhamento das </w:t>
      </w:r>
      <w:r w:rsidR="00B3648E">
        <w:rPr>
          <w:rFonts w:ascii="Arial" w:hAnsi="Arial" w:cs="Arial"/>
          <w:sz w:val="24"/>
          <w:szCs w:val="24"/>
        </w:rPr>
        <w:t>F</w:t>
      </w:r>
      <w:r w:rsidR="00B3648E" w:rsidRPr="00B21855">
        <w:rPr>
          <w:rFonts w:ascii="Arial" w:hAnsi="Arial" w:cs="Arial"/>
          <w:sz w:val="24"/>
          <w:szCs w:val="24"/>
        </w:rPr>
        <w:t>ontes/</w:t>
      </w:r>
      <w:r w:rsidR="00B3648E">
        <w:rPr>
          <w:rFonts w:ascii="Arial" w:hAnsi="Arial" w:cs="Arial"/>
          <w:sz w:val="24"/>
          <w:szCs w:val="24"/>
        </w:rPr>
        <w:t>D</w:t>
      </w:r>
      <w:r w:rsidR="00B3648E" w:rsidRPr="00B21855">
        <w:rPr>
          <w:rFonts w:ascii="Arial" w:hAnsi="Arial" w:cs="Arial"/>
          <w:sz w:val="24"/>
          <w:szCs w:val="24"/>
        </w:rPr>
        <w:t xml:space="preserve">estinações de </w:t>
      </w:r>
      <w:r w:rsidR="00B3648E">
        <w:rPr>
          <w:rFonts w:ascii="Arial" w:hAnsi="Arial" w:cs="Arial"/>
          <w:sz w:val="24"/>
          <w:szCs w:val="24"/>
        </w:rPr>
        <w:t>R</w:t>
      </w:r>
      <w:r w:rsidR="00B3648E" w:rsidRPr="00B21855">
        <w:rPr>
          <w:rFonts w:ascii="Arial" w:hAnsi="Arial" w:cs="Arial"/>
          <w:sz w:val="24"/>
          <w:szCs w:val="24"/>
        </w:rPr>
        <w:t xml:space="preserve">ecursos – </w:t>
      </w:r>
      <w:r w:rsidR="00B3648E">
        <w:rPr>
          <w:rFonts w:ascii="Arial" w:hAnsi="Arial" w:cs="Arial"/>
          <w:sz w:val="24"/>
          <w:szCs w:val="24"/>
        </w:rPr>
        <w:t>P</w:t>
      </w:r>
      <w:r w:rsidR="00B3648E" w:rsidRPr="00B21855">
        <w:rPr>
          <w:rFonts w:ascii="Arial" w:hAnsi="Arial" w:cs="Arial"/>
          <w:sz w:val="24"/>
          <w:szCs w:val="24"/>
        </w:rPr>
        <w:t xml:space="preserve">arte </w:t>
      </w:r>
      <w:r w:rsidR="00B3648E">
        <w:rPr>
          <w:rFonts w:ascii="Arial" w:hAnsi="Arial" w:cs="Arial"/>
          <w:sz w:val="24"/>
          <w:szCs w:val="24"/>
        </w:rPr>
        <w:t>V</w:t>
      </w:r>
      <w:r w:rsidR="00B3648E" w:rsidRPr="00B21855">
        <w:rPr>
          <w:rFonts w:ascii="Arial" w:hAnsi="Arial" w:cs="Arial"/>
          <w:sz w:val="24"/>
          <w:szCs w:val="24"/>
        </w:rPr>
        <w:t>ariável</w:t>
      </w:r>
      <w:r w:rsidR="00A73F0E">
        <w:rPr>
          <w:rFonts w:ascii="Arial" w:hAnsi="Arial" w:cs="Arial"/>
          <w:sz w:val="24"/>
          <w:szCs w:val="24"/>
        </w:rPr>
        <w:t xml:space="preserve">; </w:t>
      </w:r>
      <w:r w:rsidR="009A5BD2" w:rsidRPr="00A06179">
        <w:rPr>
          <w:rFonts w:ascii="Arial" w:hAnsi="Arial" w:cs="Arial"/>
          <w:sz w:val="24"/>
          <w:szCs w:val="24"/>
        </w:rPr>
        <w:t>CodigoComplementoFontesDestinacoesRecursos</w:t>
      </w:r>
      <w:r w:rsidR="00705427" w:rsidRPr="00A06179">
        <w:rPr>
          <w:rFonts w:ascii="Arial" w:hAnsi="Arial" w:cs="Arial"/>
          <w:sz w:val="24"/>
          <w:szCs w:val="24"/>
        </w:rPr>
        <w:t>)</w:t>
      </w:r>
      <w:r w:rsidR="005D0BF4" w:rsidRPr="00A06179">
        <w:rPr>
          <w:rFonts w:ascii="Arial" w:hAnsi="Arial" w:cs="Arial"/>
          <w:sz w:val="24"/>
          <w:szCs w:val="24"/>
        </w:rPr>
        <w:t xml:space="preserve"> do </w:t>
      </w:r>
      <w:r w:rsidR="00661FEE" w:rsidRPr="00A06179">
        <w:rPr>
          <w:rFonts w:ascii="Arial" w:hAnsi="Arial" w:cs="Arial"/>
          <w:sz w:val="24"/>
          <w:szCs w:val="24"/>
        </w:rPr>
        <w:t>Co</w:t>
      </w:r>
      <w:r w:rsidR="00661FEE">
        <w:rPr>
          <w:rFonts w:ascii="Arial" w:hAnsi="Arial" w:cs="Arial"/>
          <w:sz w:val="24"/>
          <w:szCs w:val="24"/>
        </w:rPr>
        <w:t>nta Corrente</w:t>
      </w:r>
      <w:r w:rsidR="005D0BF4" w:rsidRPr="001314F9">
        <w:rPr>
          <w:rFonts w:ascii="Arial" w:hAnsi="Arial" w:cs="Arial"/>
          <w:sz w:val="24"/>
          <w:szCs w:val="24"/>
        </w:rPr>
        <w:t xml:space="preserve"> 1</w:t>
      </w:r>
      <w:r w:rsidR="005D0BF4">
        <w:rPr>
          <w:rFonts w:ascii="Arial" w:hAnsi="Arial" w:cs="Arial"/>
          <w:sz w:val="24"/>
          <w:szCs w:val="24"/>
        </w:rPr>
        <w:t xml:space="preserve">3, </w:t>
      </w:r>
      <w:r w:rsidR="00661FEE">
        <w:rPr>
          <w:rFonts w:ascii="Arial" w:hAnsi="Arial" w:cs="Arial"/>
          <w:sz w:val="24"/>
          <w:szCs w:val="24"/>
        </w:rPr>
        <w:t>Conta Contábil</w:t>
      </w:r>
      <w:r w:rsidR="005D0BF4">
        <w:rPr>
          <w:rFonts w:ascii="Arial" w:hAnsi="Arial" w:cs="Arial"/>
          <w:sz w:val="24"/>
          <w:szCs w:val="24"/>
        </w:rPr>
        <w:t xml:space="preserve"> 622130400</w:t>
      </w:r>
      <w:r w:rsidR="00B3648E">
        <w:rPr>
          <w:rFonts w:ascii="Arial" w:hAnsi="Arial" w:cs="Arial"/>
          <w:sz w:val="24"/>
          <w:szCs w:val="24"/>
        </w:rPr>
        <w:t> </w:t>
      </w:r>
      <w:r w:rsidR="00B3648E">
        <w:rPr>
          <w:rFonts w:ascii="Arial" w:hAnsi="Arial" w:cs="Arial"/>
          <w:sz w:val="24"/>
          <w:szCs w:val="24"/>
        </w:rPr>
        <w:noBreakHyphen/>
        <w:t> </w:t>
      </w:r>
      <w:r w:rsidR="005D0BF4">
        <w:rPr>
          <w:rFonts w:ascii="Arial" w:hAnsi="Arial" w:cs="Arial"/>
          <w:sz w:val="24"/>
          <w:szCs w:val="24"/>
        </w:rPr>
        <w:t>Crédito Empenhado Liquidado Pago</w:t>
      </w:r>
      <w:r w:rsidR="005D0BF4" w:rsidRPr="001314F9">
        <w:rPr>
          <w:rFonts w:ascii="Arial" w:hAnsi="Arial" w:cs="Arial"/>
          <w:sz w:val="24"/>
          <w:szCs w:val="24"/>
        </w:rPr>
        <w:t xml:space="preserve">, no </w:t>
      </w:r>
      <w:r w:rsidR="005D0BF4">
        <w:rPr>
          <w:rFonts w:ascii="Arial" w:hAnsi="Arial" w:cs="Arial"/>
          <w:sz w:val="24"/>
          <w:szCs w:val="24"/>
        </w:rPr>
        <w:t>mês</w:t>
      </w:r>
      <w:r w:rsidR="005D0BF4" w:rsidRPr="001314F9">
        <w:rPr>
          <w:rFonts w:ascii="Arial" w:hAnsi="Arial" w:cs="Arial"/>
          <w:sz w:val="24"/>
          <w:szCs w:val="24"/>
        </w:rPr>
        <w:t xml:space="preserve"> da </w:t>
      </w:r>
      <w:r w:rsidR="005D0BF4" w:rsidRPr="00FA4A16">
        <w:rPr>
          <w:rFonts w:ascii="Arial" w:hAnsi="Arial" w:cs="Arial"/>
          <w:sz w:val="24"/>
          <w:szCs w:val="24"/>
        </w:rPr>
        <w:t>prestação de contas.</w:t>
      </w:r>
      <w:r w:rsidR="00093F9D">
        <w:rPr>
          <w:rFonts w:ascii="Arial" w:hAnsi="Arial" w:cs="Arial"/>
          <w:sz w:val="24"/>
          <w:szCs w:val="24"/>
        </w:rPr>
        <w:t xml:space="preserve"> </w:t>
      </w:r>
      <w:r w:rsidR="00093F9D" w:rsidRPr="00A136A7">
        <w:rPr>
          <w:rFonts w:ascii="Arial" w:hAnsi="Arial" w:cs="Arial"/>
          <w:sz w:val="24"/>
          <w:szCs w:val="24"/>
        </w:rPr>
        <w:t>(</w:t>
      </w:r>
      <w:r w:rsidR="00093F9D" w:rsidRPr="00B3648E">
        <w:rPr>
          <w:rFonts w:ascii="Arial" w:hAnsi="Arial" w:cs="Arial"/>
          <w:sz w:val="24"/>
          <w:szCs w:val="24"/>
          <w:u w:val="single"/>
        </w:rPr>
        <w:t>Consistência Impeditiva</w:t>
      </w:r>
      <w:r w:rsidR="00093F9D" w:rsidRPr="00A06179">
        <w:rPr>
          <w:rFonts w:ascii="Arial" w:hAnsi="Arial" w:cs="Arial"/>
          <w:sz w:val="24"/>
          <w:szCs w:val="24"/>
        </w:rPr>
        <w:t xml:space="preserve">)  </w:t>
      </w:r>
      <w:r w:rsidR="008D6F0B" w:rsidRPr="00A06179">
        <w:rPr>
          <w:b/>
          <w:i/>
          <w:sz w:val="28"/>
          <w:szCs w:val="28"/>
        </w:rPr>
        <w:t xml:space="preserve">ERRO </w:t>
      </w:r>
      <w:r w:rsidR="00AE0539" w:rsidRPr="00A06179">
        <w:rPr>
          <w:b/>
          <w:i/>
          <w:sz w:val="28"/>
          <w:szCs w:val="28"/>
        </w:rPr>
        <w:t xml:space="preserve">4305 </w:t>
      </w:r>
    </w:p>
    <w:p w14:paraId="0B68331D" w14:textId="77777777" w:rsidR="005D0BF4" w:rsidRDefault="005D0BF4" w:rsidP="00195DF0">
      <w:pPr>
        <w:widowControl w:val="0"/>
        <w:spacing w:line="360" w:lineRule="auto"/>
        <w:jc w:val="both"/>
        <w:rPr>
          <w:rFonts w:ascii="Arial" w:hAnsi="Arial" w:cs="Arial"/>
          <w:i/>
          <w:sz w:val="24"/>
          <w:szCs w:val="24"/>
        </w:rPr>
      </w:pPr>
      <w:r w:rsidRPr="00B3648E">
        <w:rPr>
          <w:rFonts w:ascii="Arial" w:hAnsi="Arial" w:cs="Arial"/>
          <w:b/>
          <w:i/>
          <w:sz w:val="24"/>
          <w:szCs w:val="24"/>
        </w:rPr>
        <w:t>Mensagem:</w:t>
      </w:r>
      <w:r w:rsidRPr="00B3648E">
        <w:rPr>
          <w:rFonts w:ascii="Arial" w:hAnsi="Arial" w:cs="Arial"/>
          <w:b/>
          <w:bCs/>
          <w:i/>
          <w:sz w:val="24"/>
          <w:szCs w:val="24"/>
        </w:rPr>
        <w:t xml:space="preserve"> </w:t>
      </w:r>
      <w:r w:rsidRPr="00B3648E">
        <w:rPr>
          <w:rFonts w:ascii="Arial" w:hAnsi="Arial" w:cs="Arial"/>
          <w:i/>
          <w:sz w:val="24"/>
          <w:szCs w:val="24"/>
        </w:rPr>
        <w:t>“Movimentação da Dotação</w:t>
      </w:r>
      <w:r w:rsidR="00936E45" w:rsidRPr="00B3648E">
        <w:rPr>
          <w:rFonts w:ascii="Arial" w:hAnsi="Arial" w:cs="Arial"/>
          <w:i/>
          <w:sz w:val="24"/>
          <w:szCs w:val="24"/>
        </w:rPr>
        <w:t xml:space="preserve"> do(s)</w:t>
      </w:r>
      <w:r w:rsidRPr="00B3648E">
        <w:rPr>
          <w:rFonts w:ascii="Arial" w:hAnsi="Arial" w:cs="Arial"/>
          <w:i/>
          <w:sz w:val="24"/>
          <w:szCs w:val="24"/>
        </w:rPr>
        <w:t xml:space="preserve"> empenh</w:t>
      </w:r>
      <w:r w:rsidR="00936E45" w:rsidRPr="00B3648E">
        <w:rPr>
          <w:rFonts w:ascii="Arial" w:hAnsi="Arial" w:cs="Arial"/>
          <w:i/>
          <w:sz w:val="24"/>
          <w:szCs w:val="24"/>
        </w:rPr>
        <w:t>o</w:t>
      </w:r>
      <w:r w:rsidRPr="00B3648E">
        <w:rPr>
          <w:rFonts w:ascii="Arial" w:hAnsi="Arial" w:cs="Arial"/>
          <w:i/>
          <w:sz w:val="24"/>
          <w:szCs w:val="24"/>
        </w:rPr>
        <w:t xml:space="preserve">(s) na </w:t>
      </w:r>
      <w:r w:rsidR="00661FEE" w:rsidRPr="00B3648E">
        <w:rPr>
          <w:rFonts w:ascii="Arial" w:hAnsi="Arial" w:cs="Arial"/>
          <w:i/>
          <w:sz w:val="24"/>
          <w:szCs w:val="24"/>
        </w:rPr>
        <w:t>Conta Contábil</w:t>
      </w:r>
      <w:r w:rsidRPr="00B3648E">
        <w:rPr>
          <w:rFonts w:ascii="Arial" w:hAnsi="Arial" w:cs="Arial"/>
          <w:i/>
          <w:sz w:val="24"/>
          <w:szCs w:val="24"/>
        </w:rPr>
        <w:t xml:space="preserve"> </w:t>
      </w:r>
      <w:r w:rsidRPr="00B3648E">
        <w:rPr>
          <w:rFonts w:ascii="Arial" w:hAnsi="Arial" w:cs="Arial"/>
          <w:i/>
          <w:sz w:val="24"/>
          <w:szCs w:val="24"/>
        </w:rPr>
        <w:lastRenderedPageBreak/>
        <w:t>622920104</w:t>
      </w:r>
      <w:r w:rsidR="00B3648E">
        <w:rPr>
          <w:rFonts w:ascii="Arial" w:hAnsi="Arial" w:cs="Arial"/>
          <w:i/>
          <w:sz w:val="24"/>
          <w:szCs w:val="24"/>
        </w:rPr>
        <w:t> </w:t>
      </w:r>
      <w:r w:rsidR="00B3648E">
        <w:rPr>
          <w:rFonts w:ascii="Arial" w:hAnsi="Arial" w:cs="Arial"/>
          <w:i/>
          <w:sz w:val="24"/>
          <w:szCs w:val="24"/>
        </w:rPr>
        <w:noBreakHyphen/>
        <w:t> </w:t>
      </w:r>
      <w:r w:rsidRPr="00B3648E">
        <w:rPr>
          <w:rFonts w:ascii="Arial" w:hAnsi="Arial" w:cs="Arial"/>
          <w:i/>
          <w:sz w:val="24"/>
          <w:szCs w:val="24"/>
        </w:rPr>
        <w:t xml:space="preserve">Empenhos Liquidados Pagos sem correspondência no controle da Dotação na </w:t>
      </w:r>
      <w:r w:rsidR="00661FEE" w:rsidRPr="00B3648E">
        <w:rPr>
          <w:rFonts w:ascii="Arial" w:hAnsi="Arial" w:cs="Arial"/>
          <w:i/>
          <w:sz w:val="24"/>
          <w:szCs w:val="24"/>
        </w:rPr>
        <w:t>Conta Contábil</w:t>
      </w:r>
      <w:r w:rsidRPr="00B3648E">
        <w:rPr>
          <w:rFonts w:ascii="Arial" w:hAnsi="Arial" w:cs="Arial"/>
          <w:i/>
          <w:sz w:val="24"/>
          <w:szCs w:val="24"/>
        </w:rPr>
        <w:t xml:space="preserve"> 622130400</w:t>
      </w:r>
      <w:r w:rsidR="00B3648E">
        <w:rPr>
          <w:rFonts w:ascii="Arial" w:hAnsi="Arial" w:cs="Arial"/>
          <w:i/>
          <w:sz w:val="24"/>
          <w:szCs w:val="24"/>
        </w:rPr>
        <w:t> </w:t>
      </w:r>
      <w:r w:rsidR="00B3648E">
        <w:rPr>
          <w:rFonts w:ascii="Arial" w:hAnsi="Arial" w:cs="Arial"/>
          <w:i/>
          <w:sz w:val="24"/>
          <w:szCs w:val="24"/>
        </w:rPr>
        <w:noBreakHyphen/>
        <w:t> </w:t>
      </w:r>
      <w:r w:rsidRPr="00B3648E">
        <w:rPr>
          <w:rFonts w:ascii="Arial" w:hAnsi="Arial" w:cs="Arial"/>
          <w:i/>
          <w:sz w:val="24"/>
          <w:szCs w:val="24"/>
        </w:rPr>
        <w:t>Crédito Empenhado Liquidado Pago, no mês da Prestação de Contas”.</w:t>
      </w:r>
    </w:p>
    <w:p w14:paraId="377D896C" w14:textId="77777777" w:rsidR="002E21D7" w:rsidRDefault="002E21D7" w:rsidP="00195DF0">
      <w:pPr>
        <w:widowControl w:val="0"/>
        <w:spacing w:line="360" w:lineRule="auto"/>
        <w:jc w:val="both"/>
        <w:rPr>
          <w:rFonts w:ascii="Arial" w:hAnsi="Arial" w:cs="Arial"/>
          <w:i/>
          <w:sz w:val="24"/>
          <w:szCs w:val="24"/>
        </w:rPr>
      </w:pPr>
    </w:p>
    <w:p w14:paraId="660DBC50" w14:textId="1AE8B03F" w:rsidR="002E21D7" w:rsidRPr="00653397" w:rsidRDefault="00080B80" w:rsidP="00195DF0">
      <w:pPr>
        <w:widowControl w:val="0"/>
        <w:spacing w:line="360" w:lineRule="auto"/>
        <w:jc w:val="both"/>
        <w:rPr>
          <w:rFonts w:ascii="Arial" w:hAnsi="Arial" w:cs="Arial"/>
          <w:sz w:val="24"/>
          <w:szCs w:val="24"/>
        </w:rPr>
      </w:pPr>
      <w:r>
        <w:rPr>
          <w:rFonts w:ascii="Arial" w:hAnsi="Arial" w:cs="Arial"/>
          <w:i/>
          <w:sz w:val="24"/>
          <w:szCs w:val="24"/>
        </w:rPr>
        <w:t xml:space="preserve">4 </w:t>
      </w:r>
      <w:r w:rsidR="002E21D7" w:rsidRPr="00653397">
        <w:rPr>
          <w:rFonts w:ascii="Arial" w:hAnsi="Arial" w:cs="Arial"/>
          <w:sz w:val="24"/>
          <w:szCs w:val="24"/>
        </w:rPr>
        <w:t>Verificar no BALANCORR.XML, conta contábil 622920104 </w:t>
      </w:r>
      <w:r w:rsidR="002E21D7" w:rsidRPr="00653397">
        <w:rPr>
          <w:rFonts w:ascii="Arial" w:hAnsi="Arial" w:cs="Arial"/>
          <w:sz w:val="24"/>
          <w:szCs w:val="24"/>
        </w:rPr>
        <w:noBreakHyphen/>
        <w:t xml:space="preserve"> Empenhos Liquidados Pagos, Conta Corrente 19, e valor informado no campo “Movimento a Crédito” maior que zero, se a chave </w:t>
      </w:r>
      <w:r w:rsidR="0010028D" w:rsidRPr="00653397">
        <w:rPr>
          <w:rFonts w:ascii="Arial" w:hAnsi="Arial" w:cs="Arial"/>
          <w:sz w:val="24"/>
          <w:szCs w:val="24"/>
        </w:rPr>
        <w:t xml:space="preserve">&lt;NumEmpenho&gt;, &lt;AnoEmpenho&gt;, </w:t>
      </w:r>
      <w:r w:rsidR="002E21D7" w:rsidRPr="00653397">
        <w:rPr>
          <w:rFonts w:ascii="Arial" w:hAnsi="Arial" w:cs="Arial"/>
          <w:sz w:val="24"/>
          <w:szCs w:val="24"/>
        </w:rPr>
        <w:t>&lt;NumLiquidacao&gt;</w:t>
      </w:r>
      <w:r w:rsidR="0010028D" w:rsidRPr="00653397">
        <w:rPr>
          <w:rFonts w:ascii="Arial" w:hAnsi="Arial" w:cs="Arial"/>
          <w:sz w:val="24"/>
          <w:szCs w:val="24"/>
        </w:rPr>
        <w:t>, &lt;AnoLiquidacao&gt;, &lt;DataLiquidacao&gt;</w:t>
      </w:r>
      <w:r w:rsidR="0083435E">
        <w:rPr>
          <w:rFonts w:ascii="Arial" w:hAnsi="Arial" w:cs="Arial"/>
          <w:sz w:val="24"/>
          <w:szCs w:val="24"/>
        </w:rPr>
        <w:t>,</w:t>
      </w:r>
      <w:r w:rsidR="0010028D" w:rsidRPr="00653397">
        <w:rPr>
          <w:rFonts w:ascii="Arial" w:hAnsi="Arial" w:cs="Arial"/>
          <w:sz w:val="24"/>
          <w:szCs w:val="24"/>
        </w:rPr>
        <w:t xml:space="preserve"> </w:t>
      </w:r>
      <w:r w:rsidR="0010028D" w:rsidRPr="0083435E">
        <w:rPr>
          <w:rFonts w:ascii="Arial" w:hAnsi="Arial" w:cs="Arial"/>
          <w:strike/>
          <w:color w:val="FF0000"/>
          <w:sz w:val="24"/>
          <w:szCs w:val="24"/>
        </w:rPr>
        <w:t>e</w:t>
      </w:r>
      <w:r w:rsidR="0010028D" w:rsidRPr="00653397">
        <w:rPr>
          <w:rFonts w:ascii="Arial" w:hAnsi="Arial" w:cs="Arial"/>
          <w:sz w:val="24"/>
          <w:szCs w:val="24"/>
        </w:rPr>
        <w:t xml:space="preserve"> &lt;DataVencimento&gt;</w:t>
      </w:r>
      <w:r w:rsidR="0083435E">
        <w:rPr>
          <w:rFonts w:ascii="Arial" w:hAnsi="Arial" w:cs="Arial"/>
          <w:sz w:val="24"/>
          <w:szCs w:val="24"/>
        </w:rPr>
        <w:t xml:space="preserve">, </w:t>
      </w:r>
      <w:r w:rsidR="0083435E" w:rsidRPr="0081282B">
        <w:rPr>
          <w:rFonts w:ascii="Arial" w:hAnsi="Arial" w:cs="Arial"/>
          <w:color w:val="0070C0"/>
          <w:sz w:val="24"/>
          <w:szCs w:val="24"/>
        </w:rPr>
        <w:t>&lt;LiquidacaoDespesaModuloCidadesFolha</w:t>
      </w:r>
      <w:r w:rsidR="0083435E">
        <w:rPr>
          <w:rFonts w:ascii="Arial" w:hAnsi="Arial" w:cs="Arial"/>
          <w:color w:val="0070C0"/>
          <w:sz w:val="24"/>
          <w:szCs w:val="24"/>
        </w:rPr>
        <w:t xml:space="preserve">&gt;,  </w:t>
      </w:r>
      <w:r w:rsidR="0083435E" w:rsidRPr="0081282B">
        <w:rPr>
          <w:rFonts w:ascii="Arial" w:hAnsi="Arial" w:cs="Arial"/>
          <w:color w:val="0070C0"/>
          <w:sz w:val="24"/>
          <w:szCs w:val="24"/>
        </w:rPr>
        <w:t>&lt;TipoFolha&gt;</w:t>
      </w:r>
      <w:r w:rsidR="0083435E">
        <w:rPr>
          <w:rFonts w:ascii="Arial" w:hAnsi="Arial" w:cs="Arial"/>
          <w:color w:val="0070C0"/>
          <w:sz w:val="24"/>
          <w:szCs w:val="24"/>
        </w:rPr>
        <w:t xml:space="preserve"> e &lt;CodigoFolha&gt;</w:t>
      </w:r>
      <w:r w:rsidR="002E21D7" w:rsidRPr="00653397">
        <w:rPr>
          <w:rFonts w:ascii="Arial" w:hAnsi="Arial" w:cs="Arial"/>
          <w:sz w:val="24"/>
          <w:szCs w:val="24"/>
        </w:rPr>
        <w:t xml:space="preserve"> </w:t>
      </w:r>
      <w:r w:rsidR="0010028D" w:rsidRPr="00653397">
        <w:rPr>
          <w:rFonts w:ascii="Arial" w:hAnsi="Arial" w:cs="Arial"/>
          <w:sz w:val="24"/>
          <w:szCs w:val="24"/>
        </w:rPr>
        <w:t>foi informada na conta contábil 622920103 – Empenhos Liquidados a Pagar, conta corrente 15 – Liquidação do Empenho, no mês de referência.</w:t>
      </w:r>
      <w:r w:rsidR="001A2B50" w:rsidRPr="00653397">
        <w:rPr>
          <w:rFonts w:ascii="Arial" w:hAnsi="Arial" w:cs="Arial"/>
          <w:sz w:val="24"/>
          <w:szCs w:val="24"/>
        </w:rPr>
        <w:t xml:space="preserve"> </w:t>
      </w:r>
      <w:r w:rsidR="002E21D7" w:rsidRPr="00653397">
        <w:rPr>
          <w:rFonts w:ascii="Arial" w:hAnsi="Arial" w:cs="Arial"/>
          <w:sz w:val="24"/>
          <w:szCs w:val="24"/>
        </w:rPr>
        <w:t>(</w:t>
      </w:r>
      <w:r w:rsidR="0010028D" w:rsidRPr="00653397">
        <w:rPr>
          <w:rFonts w:ascii="Arial" w:hAnsi="Arial" w:cs="Arial"/>
          <w:sz w:val="24"/>
          <w:szCs w:val="24"/>
          <w:u w:val="single"/>
        </w:rPr>
        <w:t>Consistência Impeditiva</w:t>
      </w:r>
      <w:r w:rsidR="002E21D7" w:rsidRPr="00653397">
        <w:rPr>
          <w:rFonts w:ascii="Arial" w:hAnsi="Arial" w:cs="Arial"/>
          <w:sz w:val="24"/>
          <w:szCs w:val="24"/>
        </w:rPr>
        <w:t xml:space="preserve">)  </w:t>
      </w:r>
      <w:r w:rsidR="002E21D7" w:rsidRPr="00653397">
        <w:rPr>
          <w:b/>
          <w:i/>
          <w:sz w:val="28"/>
          <w:szCs w:val="28"/>
        </w:rPr>
        <w:t xml:space="preserve">ERRO </w:t>
      </w:r>
      <w:r w:rsidR="000D7658" w:rsidRPr="0083435E">
        <w:rPr>
          <w:b/>
          <w:i/>
          <w:strike/>
          <w:color w:val="FF0000"/>
          <w:sz w:val="28"/>
          <w:szCs w:val="28"/>
        </w:rPr>
        <w:t>2759</w:t>
      </w:r>
      <w:r w:rsidR="0083435E">
        <w:rPr>
          <w:b/>
          <w:i/>
          <w:sz w:val="28"/>
          <w:szCs w:val="28"/>
        </w:rPr>
        <w:t xml:space="preserve"> </w:t>
      </w:r>
      <w:r w:rsidR="00E85DBD">
        <w:rPr>
          <w:b/>
          <w:i/>
          <w:color w:val="0070C0"/>
          <w:sz w:val="28"/>
          <w:szCs w:val="28"/>
        </w:rPr>
        <w:t>9033</w:t>
      </w:r>
    </w:p>
    <w:p w14:paraId="37FE3F3A" w14:textId="2763FF86" w:rsidR="002E21D7" w:rsidRDefault="002E21D7" w:rsidP="00195DF0">
      <w:pPr>
        <w:widowControl w:val="0"/>
        <w:spacing w:line="360" w:lineRule="auto"/>
        <w:jc w:val="both"/>
        <w:rPr>
          <w:rFonts w:ascii="Arial" w:hAnsi="Arial" w:cs="Arial"/>
          <w:i/>
          <w:sz w:val="24"/>
          <w:szCs w:val="24"/>
        </w:rPr>
      </w:pPr>
      <w:r w:rsidRPr="00653397">
        <w:rPr>
          <w:rFonts w:ascii="Arial" w:hAnsi="Arial" w:cs="Arial"/>
          <w:b/>
          <w:i/>
          <w:sz w:val="24"/>
          <w:szCs w:val="24"/>
        </w:rPr>
        <w:t>Mensagem</w:t>
      </w:r>
      <w:r w:rsidRPr="00653397">
        <w:rPr>
          <w:rFonts w:ascii="Arial" w:hAnsi="Arial" w:cs="Arial"/>
          <w:i/>
          <w:sz w:val="24"/>
          <w:szCs w:val="24"/>
        </w:rPr>
        <w:t>: “</w:t>
      </w:r>
      <w:r w:rsidR="0010028D" w:rsidRPr="00653397">
        <w:rPr>
          <w:rFonts w:ascii="Arial" w:hAnsi="Arial" w:cs="Arial"/>
          <w:i/>
          <w:sz w:val="24"/>
          <w:szCs w:val="24"/>
        </w:rPr>
        <w:t xml:space="preserve">A chave </w:t>
      </w:r>
      <w:r w:rsidR="006E0BB6" w:rsidRPr="0083435E">
        <w:rPr>
          <w:rFonts w:ascii="Arial" w:hAnsi="Arial" w:cs="Arial"/>
          <w:i/>
          <w:strike/>
          <w:color w:val="FF0000"/>
          <w:sz w:val="24"/>
          <w:szCs w:val="24"/>
        </w:rPr>
        <w:t xml:space="preserve">Número do Empenho, Ano do Empenho, Número da liquidação, Ano da Liquidação, Data da Liquidação e </w:t>
      </w:r>
      <w:r w:rsidRPr="0083435E">
        <w:rPr>
          <w:rFonts w:ascii="Arial" w:hAnsi="Arial" w:cs="Arial"/>
          <w:i/>
          <w:strike/>
          <w:color w:val="FF0000"/>
          <w:sz w:val="24"/>
          <w:szCs w:val="24"/>
        </w:rPr>
        <w:t xml:space="preserve">Data de </w:t>
      </w:r>
      <w:r w:rsidR="006E0BB6" w:rsidRPr="0083435E">
        <w:rPr>
          <w:rFonts w:ascii="Arial" w:hAnsi="Arial" w:cs="Arial"/>
          <w:i/>
          <w:strike/>
          <w:color w:val="FF0000"/>
          <w:sz w:val="24"/>
          <w:szCs w:val="24"/>
        </w:rPr>
        <w:t>Vencimento,</w:t>
      </w:r>
      <w:r w:rsidR="006E0BB6" w:rsidRPr="00653397">
        <w:rPr>
          <w:rFonts w:ascii="Arial" w:hAnsi="Arial" w:cs="Arial"/>
          <w:i/>
          <w:sz w:val="24"/>
          <w:szCs w:val="24"/>
        </w:rPr>
        <w:t xml:space="preserve"> </w:t>
      </w:r>
      <w:r w:rsidR="0083435E" w:rsidRPr="0083435E">
        <w:rPr>
          <w:rFonts w:ascii="Arial" w:hAnsi="Arial" w:cs="Arial"/>
          <w:i/>
          <w:color w:val="0070C0"/>
          <w:sz w:val="24"/>
          <w:szCs w:val="24"/>
        </w:rPr>
        <w:t>NumEmpenho/AnoEmpenho/NumLiquidacao/AnoLiquidacao/DataLiquidacao/DataVencimento/LiquidacaoDespesaModuloCidadesFolha/TipoFolha/CodigoFolha</w:t>
      </w:r>
      <w:r w:rsidR="0083435E">
        <w:rPr>
          <w:rFonts w:ascii="Arial" w:hAnsi="Arial" w:cs="Arial"/>
          <w:i/>
          <w:sz w:val="24"/>
          <w:szCs w:val="24"/>
        </w:rPr>
        <w:t xml:space="preserve"> </w:t>
      </w:r>
      <w:r w:rsidR="006E0BB6" w:rsidRPr="00653397">
        <w:rPr>
          <w:rFonts w:ascii="Arial" w:hAnsi="Arial" w:cs="Arial"/>
          <w:i/>
          <w:sz w:val="24"/>
          <w:szCs w:val="24"/>
        </w:rPr>
        <w:t>n</w:t>
      </w:r>
      <w:r w:rsidR="0006296B" w:rsidRPr="00653397">
        <w:rPr>
          <w:rFonts w:ascii="Arial" w:hAnsi="Arial" w:cs="Arial"/>
          <w:i/>
          <w:sz w:val="24"/>
          <w:szCs w:val="24"/>
        </w:rPr>
        <w:t>ão existe</w:t>
      </w:r>
      <w:r w:rsidR="006E0BB6" w:rsidRPr="00653397">
        <w:rPr>
          <w:rFonts w:ascii="Arial" w:hAnsi="Arial" w:cs="Arial"/>
          <w:i/>
          <w:sz w:val="24"/>
          <w:szCs w:val="24"/>
        </w:rPr>
        <w:t xml:space="preserve"> na conta contábil </w:t>
      </w:r>
      <w:r w:rsidR="0006296B" w:rsidRPr="00653397">
        <w:rPr>
          <w:rFonts w:ascii="Arial" w:hAnsi="Arial" w:cs="Arial"/>
          <w:i/>
          <w:sz w:val="24"/>
          <w:szCs w:val="24"/>
        </w:rPr>
        <w:t>622920103, conta corrente 15</w:t>
      </w:r>
      <w:r w:rsidR="006E0BB6" w:rsidRPr="00653397">
        <w:rPr>
          <w:rFonts w:ascii="Arial" w:hAnsi="Arial" w:cs="Arial"/>
          <w:i/>
          <w:sz w:val="24"/>
          <w:szCs w:val="24"/>
        </w:rPr>
        <w:t>, no mês de referência</w:t>
      </w:r>
      <w:r w:rsidRPr="00653397">
        <w:rPr>
          <w:rFonts w:ascii="Arial" w:hAnsi="Arial" w:cs="Arial"/>
          <w:i/>
          <w:sz w:val="24"/>
          <w:szCs w:val="24"/>
        </w:rPr>
        <w:t>”</w:t>
      </w:r>
    </w:p>
    <w:p w14:paraId="2B0E09A3" w14:textId="54948250" w:rsidR="0081282B" w:rsidRDefault="0081282B" w:rsidP="00195DF0">
      <w:pPr>
        <w:widowControl w:val="0"/>
        <w:spacing w:line="360" w:lineRule="auto"/>
        <w:jc w:val="both"/>
        <w:rPr>
          <w:rFonts w:ascii="Arial" w:hAnsi="Arial" w:cs="Arial"/>
          <w:i/>
          <w:sz w:val="24"/>
          <w:szCs w:val="24"/>
        </w:rPr>
      </w:pPr>
    </w:p>
    <w:p w14:paraId="2E8D1415" w14:textId="736A8866" w:rsidR="0081282B" w:rsidRPr="0081282B" w:rsidRDefault="0081282B" w:rsidP="0081282B">
      <w:pPr>
        <w:widowControl w:val="0"/>
        <w:spacing w:line="360" w:lineRule="auto"/>
        <w:jc w:val="both"/>
        <w:rPr>
          <w:rFonts w:ascii="Arial" w:hAnsi="Arial" w:cs="Arial"/>
          <w:color w:val="0070C0"/>
          <w:sz w:val="24"/>
          <w:szCs w:val="24"/>
        </w:rPr>
      </w:pPr>
      <w:r w:rsidRPr="0081282B">
        <w:rPr>
          <w:rFonts w:ascii="Arial" w:hAnsi="Arial" w:cs="Arial"/>
          <w:color w:val="0070C0"/>
          <w:sz w:val="24"/>
          <w:szCs w:val="24"/>
        </w:rPr>
        <w:t>5  O campo &lt;LiquidacaoDespesaModuloCidadesFolha&gt; deve conter os valores 1 ou 2</w:t>
      </w:r>
      <w:r w:rsidRPr="0081282B">
        <w:rPr>
          <w:rFonts w:ascii="Arial" w:hAnsi="Arial" w:cs="Arial"/>
          <w:color w:val="0070C0"/>
        </w:rPr>
        <w:t xml:space="preserve">. </w:t>
      </w:r>
      <w:r w:rsidRPr="0081282B">
        <w:rPr>
          <w:rFonts w:ascii="Arial" w:hAnsi="Arial" w:cs="Arial"/>
          <w:color w:val="0070C0"/>
          <w:sz w:val="24"/>
          <w:szCs w:val="24"/>
        </w:rPr>
        <w:t>(</w:t>
      </w:r>
      <w:r w:rsidRPr="0081282B">
        <w:rPr>
          <w:rFonts w:ascii="Arial" w:hAnsi="Arial" w:cs="Arial"/>
          <w:color w:val="0070C0"/>
          <w:sz w:val="24"/>
          <w:szCs w:val="24"/>
          <w:u w:val="single"/>
        </w:rPr>
        <w:t>Consistência Impeditiva</w:t>
      </w:r>
      <w:r w:rsidRPr="0081282B">
        <w:rPr>
          <w:rFonts w:ascii="Arial" w:hAnsi="Arial" w:cs="Arial"/>
          <w:color w:val="0070C0"/>
          <w:sz w:val="24"/>
          <w:szCs w:val="24"/>
        </w:rPr>
        <w:t xml:space="preserve">) </w:t>
      </w:r>
      <w:r w:rsidRPr="0081282B">
        <w:rPr>
          <w:b/>
          <w:i/>
          <w:color w:val="0070C0"/>
          <w:sz w:val="28"/>
          <w:szCs w:val="28"/>
        </w:rPr>
        <w:t xml:space="preserve">ERRO </w:t>
      </w:r>
      <w:r w:rsidR="00E85DBD">
        <w:rPr>
          <w:b/>
          <w:i/>
          <w:color w:val="0070C0"/>
          <w:sz w:val="28"/>
          <w:szCs w:val="28"/>
        </w:rPr>
        <w:t>9034</w:t>
      </w:r>
    </w:p>
    <w:p w14:paraId="75482D83" w14:textId="77777777" w:rsidR="0081282B" w:rsidRPr="0081282B" w:rsidRDefault="0081282B" w:rsidP="0081282B">
      <w:pPr>
        <w:widowControl w:val="0"/>
        <w:spacing w:line="360" w:lineRule="auto"/>
        <w:jc w:val="both"/>
        <w:rPr>
          <w:rFonts w:ascii="Arial" w:hAnsi="Arial" w:cs="Arial"/>
          <w:i/>
          <w:color w:val="0070C0"/>
          <w:sz w:val="24"/>
          <w:szCs w:val="24"/>
        </w:rPr>
      </w:pPr>
      <w:r w:rsidRPr="0081282B">
        <w:rPr>
          <w:rFonts w:ascii="Arial" w:hAnsi="Arial" w:cs="Arial"/>
          <w:b/>
          <w:i/>
          <w:color w:val="0070C0"/>
          <w:sz w:val="24"/>
          <w:szCs w:val="24"/>
        </w:rPr>
        <w:t>Mensagem</w:t>
      </w:r>
      <w:r w:rsidRPr="0081282B">
        <w:rPr>
          <w:rFonts w:ascii="Arial" w:hAnsi="Arial" w:cs="Arial"/>
          <w:bCs/>
          <w:color w:val="0070C0"/>
          <w:sz w:val="24"/>
          <w:szCs w:val="24"/>
        </w:rPr>
        <w:t xml:space="preserve">: </w:t>
      </w:r>
      <w:r w:rsidRPr="0081282B">
        <w:rPr>
          <w:rFonts w:ascii="Arial" w:hAnsi="Arial" w:cs="Arial"/>
          <w:i/>
          <w:color w:val="0070C0"/>
          <w:sz w:val="24"/>
          <w:szCs w:val="24"/>
        </w:rPr>
        <w:t>O campo “LiquidacaoDespesaModuloCidadesFolha” deve ser 1 ou 2.</w:t>
      </w:r>
    </w:p>
    <w:p w14:paraId="6D06EA28" w14:textId="77777777" w:rsidR="0081282B" w:rsidRPr="0081282B" w:rsidRDefault="0081282B" w:rsidP="0081282B">
      <w:pPr>
        <w:widowControl w:val="0"/>
        <w:spacing w:line="360" w:lineRule="auto"/>
        <w:jc w:val="both"/>
        <w:rPr>
          <w:rFonts w:ascii="Arial" w:hAnsi="Arial" w:cs="Arial"/>
          <w:i/>
          <w:color w:val="0070C0"/>
          <w:sz w:val="24"/>
          <w:szCs w:val="24"/>
        </w:rPr>
      </w:pPr>
    </w:p>
    <w:p w14:paraId="3D51EC34" w14:textId="49261CB1" w:rsidR="0081282B" w:rsidRPr="0081282B" w:rsidRDefault="0081282B" w:rsidP="0081282B">
      <w:pPr>
        <w:widowControl w:val="0"/>
        <w:spacing w:line="360" w:lineRule="auto"/>
        <w:jc w:val="both"/>
        <w:rPr>
          <w:rFonts w:ascii="Arial" w:hAnsi="Arial" w:cs="Arial"/>
          <w:color w:val="0070C0"/>
          <w:sz w:val="24"/>
          <w:szCs w:val="24"/>
        </w:rPr>
      </w:pPr>
      <w:r w:rsidRPr="0081282B">
        <w:rPr>
          <w:rFonts w:ascii="Arial" w:hAnsi="Arial" w:cs="Arial"/>
          <w:color w:val="0070C0"/>
          <w:sz w:val="24"/>
          <w:szCs w:val="24"/>
        </w:rPr>
        <w:t>6  O campo &lt;TipoFolha&gt;, quando enviado (diferente de nulo),  deve conter os valores de 1 a 4</w:t>
      </w:r>
      <w:r w:rsidRPr="0081282B">
        <w:rPr>
          <w:rFonts w:ascii="Arial" w:hAnsi="Arial" w:cs="Arial"/>
          <w:color w:val="0070C0"/>
        </w:rPr>
        <w:t xml:space="preserve">. </w:t>
      </w:r>
      <w:r w:rsidRPr="0081282B">
        <w:rPr>
          <w:rFonts w:ascii="Arial" w:hAnsi="Arial" w:cs="Arial"/>
          <w:color w:val="0070C0"/>
          <w:sz w:val="24"/>
          <w:szCs w:val="24"/>
        </w:rPr>
        <w:t>(</w:t>
      </w:r>
      <w:r w:rsidRPr="0081282B">
        <w:rPr>
          <w:rFonts w:ascii="Arial" w:hAnsi="Arial" w:cs="Arial"/>
          <w:color w:val="0070C0"/>
          <w:sz w:val="24"/>
          <w:szCs w:val="24"/>
          <w:u w:val="single"/>
        </w:rPr>
        <w:t>Consistência Impeditiva</w:t>
      </w:r>
      <w:r w:rsidRPr="0081282B">
        <w:rPr>
          <w:rFonts w:ascii="Arial" w:hAnsi="Arial" w:cs="Arial"/>
          <w:color w:val="0070C0"/>
          <w:sz w:val="24"/>
          <w:szCs w:val="24"/>
        </w:rPr>
        <w:t xml:space="preserve">) </w:t>
      </w:r>
      <w:r w:rsidRPr="0081282B">
        <w:rPr>
          <w:b/>
          <w:i/>
          <w:color w:val="0070C0"/>
          <w:sz w:val="28"/>
          <w:szCs w:val="28"/>
        </w:rPr>
        <w:t xml:space="preserve">ERRO </w:t>
      </w:r>
      <w:r w:rsidR="00E85DBD">
        <w:rPr>
          <w:b/>
          <w:i/>
          <w:color w:val="0070C0"/>
          <w:sz w:val="28"/>
          <w:szCs w:val="28"/>
        </w:rPr>
        <w:t>9035</w:t>
      </w:r>
    </w:p>
    <w:p w14:paraId="0ADF617C" w14:textId="77777777" w:rsidR="0081282B" w:rsidRPr="0081282B" w:rsidRDefault="0081282B" w:rsidP="0081282B">
      <w:pPr>
        <w:widowControl w:val="0"/>
        <w:spacing w:line="360" w:lineRule="auto"/>
        <w:jc w:val="both"/>
        <w:rPr>
          <w:rFonts w:ascii="Arial" w:hAnsi="Arial" w:cs="Arial"/>
          <w:i/>
          <w:color w:val="0070C0"/>
          <w:sz w:val="24"/>
          <w:szCs w:val="24"/>
        </w:rPr>
      </w:pPr>
      <w:r w:rsidRPr="0081282B">
        <w:rPr>
          <w:rFonts w:ascii="Arial" w:hAnsi="Arial" w:cs="Arial"/>
          <w:b/>
          <w:i/>
          <w:color w:val="0070C0"/>
          <w:sz w:val="24"/>
          <w:szCs w:val="24"/>
        </w:rPr>
        <w:t>Mensagem</w:t>
      </w:r>
      <w:r w:rsidRPr="0081282B">
        <w:rPr>
          <w:rFonts w:ascii="Arial" w:hAnsi="Arial" w:cs="Arial"/>
          <w:bCs/>
          <w:color w:val="0070C0"/>
          <w:sz w:val="24"/>
          <w:szCs w:val="24"/>
        </w:rPr>
        <w:t xml:space="preserve">: </w:t>
      </w:r>
      <w:r w:rsidRPr="0081282B">
        <w:rPr>
          <w:rFonts w:ascii="Arial" w:hAnsi="Arial" w:cs="Arial"/>
          <w:i/>
          <w:color w:val="0070C0"/>
          <w:sz w:val="24"/>
          <w:szCs w:val="24"/>
        </w:rPr>
        <w:t>O campo “TipoFolha” deve ser 1, 2 , 3 ou 4.</w:t>
      </w:r>
    </w:p>
    <w:p w14:paraId="60581792" w14:textId="77777777" w:rsidR="0081282B" w:rsidRPr="00653397" w:rsidRDefault="0081282B" w:rsidP="00195DF0">
      <w:pPr>
        <w:widowControl w:val="0"/>
        <w:spacing w:line="360" w:lineRule="auto"/>
        <w:jc w:val="both"/>
        <w:rPr>
          <w:rFonts w:ascii="Arial" w:hAnsi="Arial" w:cs="Arial"/>
          <w:i/>
          <w:sz w:val="24"/>
          <w:szCs w:val="24"/>
        </w:rPr>
      </w:pPr>
    </w:p>
    <w:p w14:paraId="2FCC58B5" w14:textId="77777777" w:rsidR="005D0BF4" w:rsidRDefault="005D0BF4" w:rsidP="00195DF0">
      <w:pPr>
        <w:pStyle w:val="Default"/>
        <w:widowControl w:val="0"/>
        <w:spacing w:line="360" w:lineRule="auto"/>
        <w:jc w:val="both"/>
        <w:rPr>
          <w:rFonts w:ascii="Arial" w:hAnsi="Arial" w:cs="Arial"/>
        </w:rPr>
      </w:pPr>
    </w:p>
    <w:p w14:paraId="4D73D9EA" w14:textId="77777777" w:rsidR="00B95A16" w:rsidRPr="007465C7" w:rsidRDefault="00B95A16" w:rsidP="00195DF0">
      <w:pPr>
        <w:pStyle w:val="Ttulo3"/>
        <w:ind w:left="0" w:firstLine="0"/>
      </w:pPr>
      <w:bookmarkStart w:id="83" w:name="_Toc138428668"/>
      <w:r>
        <w:t xml:space="preserve">Conta Corrente 20: </w:t>
      </w:r>
      <w:r w:rsidRPr="006141C5">
        <w:rPr>
          <w:u w:val="single"/>
        </w:rPr>
        <w:t>CANCELAMENTO DE RP</w:t>
      </w:r>
      <w:bookmarkEnd w:id="83"/>
    </w:p>
    <w:p w14:paraId="707BCEC1" w14:textId="77777777" w:rsidR="00B95A16" w:rsidRDefault="00B95A16" w:rsidP="00195DF0">
      <w:pPr>
        <w:pStyle w:val="Default"/>
        <w:widowControl w:val="0"/>
        <w:spacing w:line="360" w:lineRule="auto"/>
        <w:jc w:val="both"/>
        <w:rPr>
          <w:rFonts w:ascii="Arial" w:hAnsi="Arial" w:cs="Arial"/>
        </w:rPr>
      </w:pPr>
    </w:p>
    <w:p w14:paraId="58B7BFC4" w14:textId="211D939A" w:rsidR="00213C6D" w:rsidRPr="00A136A7"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3D3955">
        <w:rPr>
          <w:rFonts w:ascii="Arial" w:hAnsi="Arial" w:cs="Arial"/>
          <w:sz w:val="24"/>
          <w:szCs w:val="24"/>
        </w:rPr>
        <w:t> </w:t>
      </w:r>
      <w:r w:rsidR="00213C6D" w:rsidRPr="00A136A7">
        <w:rPr>
          <w:rFonts w:ascii="Arial" w:hAnsi="Arial" w:cs="Arial"/>
          <w:sz w:val="24"/>
          <w:szCs w:val="24"/>
        </w:rPr>
        <w:t xml:space="preserve">Verificar no BALANCORR.XML, no </w:t>
      </w:r>
      <w:r w:rsidR="00661FEE" w:rsidRPr="00A136A7">
        <w:rPr>
          <w:rFonts w:ascii="Arial" w:hAnsi="Arial" w:cs="Arial"/>
          <w:sz w:val="24"/>
          <w:szCs w:val="24"/>
        </w:rPr>
        <w:t>Conta Corrente</w:t>
      </w:r>
      <w:r w:rsidR="00213C6D" w:rsidRPr="00A136A7">
        <w:rPr>
          <w:rFonts w:ascii="Arial" w:hAnsi="Arial" w:cs="Arial"/>
          <w:sz w:val="24"/>
          <w:szCs w:val="24"/>
        </w:rPr>
        <w:t xml:space="preserve"> 20, </w:t>
      </w:r>
      <w:r w:rsidR="00661FEE" w:rsidRPr="00A136A7">
        <w:rPr>
          <w:rFonts w:ascii="Arial" w:hAnsi="Arial" w:cs="Arial"/>
          <w:sz w:val="24"/>
          <w:szCs w:val="24"/>
        </w:rPr>
        <w:t>Conta Contábil</w:t>
      </w:r>
      <w:r w:rsidR="00213C6D" w:rsidRPr="00A136A7">
        <w:rPr>
          <w:rFonts w:ascii="Arial" w:hAnsi="Arial" w:cs="Arial"/>
          <w:sz w:val="24"/>
          <w:szCs w:val="24"/>
        </w:rPr>
        <w:t xml:space="preserve">  631910000</w:t>
      </w:r>
      <w:r w:rsidR="003D3955">
        <w:rPr>
          <w:rFonts w:ascii="Arial" w:hAnsi="Arial" w:cs="Arial"/>
          <w:sz w:val="24"/>
          <w:szCs w:val="24"/>
        </w:rPr>
        <w:t> </w:t>
      </w:r>
      <w:r w:rsidR="003D3955">
        <w:rPr>
          <w:rFonts w:ascii="Arial" w:hAnsi="Arial" w:cs="Arial"/>
          <w:sz w:val="24"/>
          <w:szCs w:val="24"/>
        </w:rPr>
        <w:noBreakHyphen/>
        <w:t> </w:t>
      </w:r>
      <w:r w:rsidR="00213C6D" w:rsidRPr="00A136A7">
        <w:rPr>
          <w:rFonts w:ascii="Arial" w:hAnsi="Arial" w:cs="Arial"/>
          <w:sz w:val="24"/>
          <w:szCs w:val="24"/>
        </w:rPr>
        <w:t>Cancelamentos por Insuficiência de Recursos e 631990000</w:t>
      </w:r>
      <w:r w:rsidR="003D3955">
        <w:rPr>
          <w:rFonts w:ascii="Arial" w:hAnsi="Arial" w:cs="Arial"/>
          <w:sz w:val="24"/>
          <w:szCs w:val="24"/>
        </w:rPr>
        <w:t> </w:t>
      </w:r>
      <w:r w:rsidR="003D3955">
        <w:rPr>
          <w:rFonts w:ascii="Arial" w:hAnsi="Arial" w:cs="Arial"/>
          <w:sz w:val="24"/>
          <w:szCs w:val="24"/>
        </w:rPr>
        <w:noBreakHyphen/>
        <w:t> </w:t>
      </w:r>
      <w:r w:rsidR="00213C6D" w:rsidRPr="00A136A7">
        <w:rPr>
          <w:rFonts w:ascii="Arial" w:hAnsi="Arial" w:cs="Arial"/>
          <w:sz w:val="24"/>
          <w:szCs w:val="24"/>
        </w:rPr>
        <w:t>Outros Cancelamentos de RP, quando valor informado no campo “Movimento a Crédito” maior que zero, se a chave</w:t>
      </w:r>
      <w:r w:rsidR="00213C6D" w:rsidRPr="00653397">
        <w:rPr>
          <w:rFonts w:ascii="Arial" w:hAnsi="Arial" w:cs="Arial"/>
          <w:sz w:val="24"/>
          <w:szCs w:val="24"/>
        </w:rPr>
        <w:t>: (</w:t>
      </w:r>
      <w:r w:rsidR="004615AE" w:rsidRPr="00653397">
        <w:rPr>
          <w:rFonts w:ascii="Arial" w:hAnsi="Arial" w:cs="Arial"/>
          <w:sz w:val="24"/>
          <w:szCs w:val="24"/>
        </w:rPr>
        <w:t>Código da Unidade Gestora de Origem/</w:t>
      </w:r>
      <w:r w:rsidR="00213C6D" w:rsidRPr="00653397">
        <w:rPr>
          <w:rFonts w:ascii="Arial" w:hAnsi="Arial" w:cs="Arial"/>
          <w:sz w:val="24"/>
          <w:szCs w:val="24"/>
        </w:rPr>
        <w:t>N</w:t>
      </w:r>
      <w:r w:rsidR="00A136A7" w:rsidRPr="00653397">
        <w:rPr>
          <w:rFonts w:ascii="Arial" w:hAnsi="Arial" w:cs="Arial"/>
          <w:sz w:val="24"/>
          <w:szCs w:val="24"/>
        </w:rPr>
        <w:t>úmero</w:t>
      </w:r>
      <w:r w:rsidR="00213C6D" w:rsidRPr="00653397">
        <w:rPr>
          <w:rFonts w:ascii="Arial" w:hAnsi="Arial" w:cs="Arial"/>
          <w:sz w:val="24"/>
          <w:szCs w:val="24"/>
        </w:rPr>
        <w:t xml:space="preserve"> </w:t>
      </w:r>
      <w:r w:rsidR="00213C6D" w:rsidRPr="00A136A7">
        <w:rPr>
          <w:rFonts w:ascii="Arial" w:hAnsi="Arial" w:cs="Arial"/>
          <w:sz w:val="24"/>
          <w:szCs w:val="24"/>
        </w:rPr>
        <w:t xml:space="preserve">do Empenho/Ano do </w:t>
      </w:r>
      <w:r w:rsidR="00213C6D" w:rsidRPr="00600BB3">
        <w:rPr>
          <w:rFonts w:ascii="Arial" w:hAnsi="Arial" w:cs="Arial"/>
          <w:sz w:val="24"/>
          <w:szCs w:val="24"/>
        </w:rPr>
        <w:t>Empenho</w:t>
      </w:r>
      <w:r w:rsidR="002914CC" w:rsidRPr="00600BB3">
        <w:rPr>
          <w:rFonts w:ascii="Arial" w:hAnsi="Arial" w:cs="Arial"/>
          <w:sz w:val="24"/>
          <w:szCs w:val="24"/>
        </w:rPr>
        <w:t>/CodigoGrupoFonteDestinacaoRecursos/CodigoEspecificacaoFontesDestinacoesRecursos/CodigoDetalhamentoFontesDestinacoesRecursos/CodigoComplementoFontesDesti</w:t>
      </w:r>
      <w:r w:rsidR="002914CC" w:rsidRPr="00600BB3">
        <w:rPr>
          <w:rFonts w:ascii="Arial" w:hAnsi="Arial" w:cs="Arial"/>
          <w:sz w:val="24"/>
          <w:szCs w:val="24"/>
        </w:rPr>
        <w:lastRenderedPageBreak/>
        <w:t>nacoesRecursos</w:t>
      </w:r>
      <w:r w:rsidR="00213C6D" w:rsidRPr="00600BB3">
        <w:rPr>
          <w:rFonts w:ascii="Arial" w:hAnsi="Arial" w:cs="Arial"/>
          <w:sz w:val="24"/>
          <w:szCs w:val="24"/>
        </w:rPr>
        <w:t xml:space="preserve">) existe </w:t>
      </w:r>
      <w:r w:rsidR="00213C6D" w:rsidRPr="00A136A7">
        <w:rPr>
          <w:rFonts w:ascii="Arial" w:hAnsi="Arial" w:cs="Arial"/>
          <w:sz w:val="24"/>
          <w:szCs w:val="24"/>
        </w:rPr>
        <w:t>em algumas destas contas no mesmo mês da prestação de contas:</w:t>
      </w:r>
    </w:p>
    <w:p w14:paraId="1C44B392" w14:textId="77777777" w:rsidR="00213C6D" w:rsidRPr="007465C7" w:rsidRDefault="00661FEE" w:rsidP="00195DF0">
      <w:pPr>
        <w:pStyle w:val="Corpodetexto"/>
        <w:widowControl w:val="0"/>
        <w:numPr>
          <w:ilvl w:val="0"/>
          <w:numId w:val="1"/>
        </w:numPr>
        <w:spacing w:line="360" w:lineRule="auto"/>
        <w:rPr>
          <w:rFonts w:ascii="Arial" w:hAnsi="Arial" w:cs="Arial"/>
          <w:szCs w:val="24"/>
        </w:rPr>
      </w:pPr>
      <w:r>
        <w:rPr>
          <w:rFonts w:ascii="Arial" w:hAnsi="Arial" w:cs="Arial"/>
        </w:rPr>
        <w:t>Conta Corrente</w:t>
      </w:r>
      <w:r w:rsidR="00213C6D" w:rsidRPr="007465C7">
        <w:rPr>
          <w:rFonts w:ascii="Arial" w:hAnsi="Arial" w:cs="Arial"/>
        </w:rPr>
        <w:t xml:space="preserve"> 18, </w:t>
      </w:r>
      <w:r>
        <w:rPr>
          <w:rFonts w:ascii="Arial" w:hAnsi="Arial" w:cs="Arial"/>
        </w:rPr>
        <w:t>Conta Contábil</w:t>
      </w:r>
      <w:r w:rsidR="00213C6D" w:rsidRPr="007465C7">
        <w:rPr>
          <w:rFonts w:ascii="Arial" w:hAnsi="Arial" w:cs="Arial"/>
        </w:rPr>
        <w:t xml:space="preserve"> 631100000 – RP não Processados a Liquidar</w:t>
      </w:r>
    </w:p>
    <w:p w14:paraId="12A9BB10" w14:textId="77777777" w:rsidR="00213C6D" w:rsidRPr="007465C7" w:rsidRDefault="00661FEE" w:rsidP="00195DF0">
      <w:pPr>
        <w:pStyle w:val="Corpodetexto"/>
        <w:widowControl w:val="0"/>
        <w:numPr>
          <w:ilvl w:val="0"/>
          <w:numId w:val="1"/>
        </w:numPr>
        <w:spacing w:line="360" w:lineRule="auto"/>
        <w:rPr>
          <w:rFonts w:ascii="Arial" w:hAnsi="Arial" w:cs="Arial"/>
        </w:rPr>
      </w:pPr>
      <w:r>
        <w:rPr>
          <w:rFonts w:ascii="Arial" w:hAnsi="Arial" w:cs="Arial"/>
        </w:rPr>
        <w:t>Conta Corrente</w:t>
      </w:r>
      <w:r w:rsidR="00213C6D" w:rsidRPr="007465C7">
        <w:rPr>
          <w:rFonts w:ascii="Arial" w:hAnsi="Arial" w:cs="Arial"/>
        </w:rPr>
        <w:t xml:space="preserve"> 18, </w:t>
      </w:r>
      <w:r>
        <w:rPr>
          <w:rFonts w:ascii="Arial" w:hAnsi="Arial" w:cs="Arial"/>
        </w:rPr>
        <w:t>Conta Contábil</w:t>
      </w:r>
      <w:r w:rsidR="00213C6D" w:rsidRPr="007465C7">
        <w:rPr>
          <w:rFonts w:ascii="Arial" w:hAnsi="Arial" w:cs="Arial"/>
        </w:rPr>
        <w:t xml:space="preserve"> 631200000 – RP não Processados em Liquidação</w:t>
      </w:r>
    </w:p>
    <w:p w14:paraId="7F484A8A" w14:textId="6AE31F96" w:rsidR="00213C6D" w:rsidRPr="00600BB3" w:rsidRDefault="00661FEE" w:rsidP="00195DF0">
      <w:pPr>
        <w:pStyle w:val="Corpodetexto"/>
        <w:widowControl w:val="0"/>
        <w:numPr>
          <w:ilvl w:val="0"/>
          <w:numId w:val="1"/>
        </w:numPr>
        <w:spacing w:line="360" w:lineRule="auto"/>
        <w:rPr>
          <w:rFonts w:ascii="Arial" w:hAnsi="Arial" w:cs="Arial"/>
          <w:b/>
          <w:szCs w:val="24"/>
        </w:rPr>
      </w:pPr>
      <w:r w:rsidRPr="00600BB3">
        <w:rPr>
          <w:rFonts w:ascii="Arial" w:hAnsi="Arial" w:cs="Arial"/>
        </w:rPr>
        <w:t>Conta Corrente</w:t>
      </w:r>
      <w:r w:rsidR="00213C6D" w:rsidRPr="00600BB3">
        <w:rPr>
          <w:rFonts w:ascii="Arial" w:hAnsi="Arial" w:cs="Arial"/>
        </w:rPr>
        <w:t xml:space="preserve"> 18, </w:t>
      </w:r>
      <w:r w:rsidRPr="00600BB3">
        <w:rPr>
          <w:rFonts w:ascii="Arial" w:hAnsi="Arial" w:cs="Arial"/>
        </w:rPr>
        <w:t>Conta Contábil</w:t>
      </w:r>
      <w:r w:rsidR="00213C6D" w:rsidRPr="00600BB3">
        <w:rPr>
          <w:rFonts w:ascii="Arial" w:hAnsi="Arial" w:cs="Arial"/>
        </w:rPr>
        <w:t xml:space="preserve"> 631500000 – RP não Processados a Liquidar Bloqueados</w:t>
      </w:r>
      <w:r w:rsidR="00600BB3" w:rsidRPr="00600BB3">
        <w:rPr>
          <w:rFonts w:ascii="Arial" w:hAnsi="Arial" w:cs="Arial"/>
        </w:rPr>
        <w:t xml:space="preserve">      </w:t>
      </w:r>
      <w:r w:rsidR="00213C6D" w:rsidRPr="00600BB3">
        <w:rPr>
          <w:rFonts w:ascii="Arial" w:hAnsi="Arial" w:cs="Arial"/>
          <w:szCs w:val="24"/>
        </w:rPr>
        <w:t>(</w:t>
      </w:r>
      <w:r w:rsidR="00213C6D" w:rsidRPr="00600BB3">
        <w:rPr>
          <w:rFonts w:ascii="Arial" w:hAnsi="Arial" w:cs="Arial"/>
          <w:szCs w:val="24"/>
          <w:u w:val="single"/>
        </w:rPr>
        <w:t xml:space="preserve">Consistência </w:t>
      </w:r>
      <w:r w:rsidR="00B44456" w:rsidRPr="00600BB3">
        <w:rPr>
          <w:rFonts w:ascii="Arial" w:hAnsi="Arial" w:cs="Arial"/>
          <w:szCs w:val="24"/>
          <w:u w:val="single"/>
        </w:rPr>
        <w:t>Impeditiva</w:t>
      </w:r>
      <w:r w:rsidR="00213C6D" w:rsidRPr="00600BB3">
        <w:rPr>
          <w:rFonts w:ascii="Arial" w:hAnsi="Arial" w:cs="Arial"/>
          <w:szCs w:val="24"/>
        </w:rPr>
        <w:t>)</w:t>
      </w:r>
      <w:r w:rsidR="00213C6D" w:rsidRPr="00600BB3">
        <w:rPr>
          <w:rFonts w:ascii="Arial" w:hAnsi="Arial" w:cs="Arial"/>
          <w:b/>
          <w:szCs w:val="24"/>
        </w:rPr>
        <w:t xml:space="preserve">  </w:t>
      </w:r>
      <w:r w:rsidR="002914CC" w:rsidRPr="00600BB3">
        <w:rPr>
          <w:b/>
          <w:i/>
          <w:sz w:val="28"/>
          <w:szCs w:val="28"/>
        </w:rPr>
        <w:t xml:space="preserve">ERRO </w:t>
      </w:r>
      <w:r w:rsidR="00423BBC" w:rsidRPr="00600BB3">
        <w:rPr>
          <w:b/>
          <w:i/>
          <w:sz w:val="28"/>
          <w:szCs w:val="28"/>
        </w:rPr>
        <w:t>4306</w:t>
      </w:r>
    </w:p>
    <w:p w14:paraId="7A79E5D1" w14:textId="24314F05" w:rsidR="00213C6D" w:rsidRPr="003D3955" w:rsidRDefault="00213C6D" w:rsidP="00195DF0">
      <w:pPr>
        <w:widowControl w:val="0"/>
        <w:spacing w:line="360" w:lineRule="auto"/>
        <w:jc w:val="both"/>
        <w:rPr>
          <w:rFonts w:ascii="Arial" w:hAnsi="Arial" w:cs="Arial"/>
          <w:i/>
          <w:sz w:val="24"/>
          <w:szCs w:val="24"/>
        </w:rPr>
      </w:pPr>
      <w:r w:rsidRPr="003D3955">
        <w:rPr>
          <w:rFonts w:ascii="Arial" w:hAnsi="Arial" w:cs="Arial"/>
          <w:b/>
          <w:i/>
          <w:sz w:val="24"/>
          <w:szCs w:val="24"/>
        </w:rPr>
        <w:t>Mensagem</w:t>
      </w:r>
      <w:r w:rsidRPr="003D3955">
        <w:rPr>
          <w:rFonts w:ascii="Arial" w:hAnsi="Arial" w:cs="Arial"/>
          <w:i/>
          <w:sz w:val="24"/>
          <w:szCs w:val="24"/>
        </w:rPr>
        <w:t>:</w:t>
      </w:r>
      <w:r w:rsidRPr="003D3955">
        <w:rPr>
          <w:rFonts w:ascii="Arial" w:hAnsi="Arial" w:cs="Arial"/>
          <w:b/>
          <w:bCs/>
          <w:i/>
          <w:sz w:val="24"/>
          <w:szCs w:val="24"/>
        </w:rPr>
        <w:t xml:space="preserve"> “</w:t>
      </w:r>
      <w:r w:rsidRPr="003D3955">
        <w:rPr>
          <w:rFonts w:ascii="Arial" w:hAnsi="Arial" w:cs="Arial"/>
          <w:i/>
          <w:sz w:val="24"/>
          <w:szCs w:val="24"/>
        </w:rPr>
        <w:t xml:space="preserve">RP não Processado Cancelado informado no </w:t>
      </w:r>
      <w:r w:rsidR="00661FEE" w:rsidRPr="003D3955">
        <w:rPr>
          <w:rFonts w:ascii="Arial" w:hAnsi="Arial" w:cs="Arial"/>
          <w:i/>
          <w:sz w:val="24"/>
          <w:szCs w:val="24"/>
        </w:rPr>
        <w:t>Conta Corrente</w:t>
      </w:r>
      <w:r w:rsidRPr="003D3955">
        <w:rPr>
          <w:rFonts w:ascii="Arial" w:hAnsi="Arial" w:cs="Arial"/>
          <w:i/>
          <w:sz w:val="24"/>
          <w:szCs w:val="24"/>
        </w:rPr>
        <w:t xml:space="preserve"> 20, </w:t>
      </w:r>
      <w:r w:rsidR="00661FEE" w:rsidRPr="003D3955">
        <w:rPr>
          <w:rFonts w:ascii="Arial" w:hAnsi="Arial" w:cs="Arial"/>
          <w:i/>
          <w:sz w:val="24"/>
          <w:szCs w:val="24"/>
        </w:rPr>
        <w:t>Conta Contábil</w:t>
      </w:r>
      <w:r w:rsidRPr="003D3955">
        <w:rPr>
          <w:rFonts w:ascii="Arial" w:hAnsi="Arial" w:cs="Arial"/>
          <w:i/>
          <w:sz w:val="24"/>
          <w:szCs w:val="24"/>
        </w:rPr>
        <w:t xml:space="preserve">  631910000</w:t>
      </w:r>
      <w:r w:rsidR="003D3955">
        <w:rPr>
          <w:rFonts w:ascii="Arial" w:hAnsi="Arial" w:cs="Arial"/>
          <w:i/>
          <w:sz w:val="24"/>
          <w:szCs w:val="24"/>
        </w:rPr>
        <w:t> </w:t>
      </w:r>
      <w:r w:rsidR="003D3955">
        <w:rPr>
          <w:rFonts w:ascii="Arial" w:hAnsi="Arial" w:cs="Arial"/>
          <w:i/>
          <w:sz w:val="24"/>
          <w:szCs w:val="24"/>
        </w:rPr>
        <w:noBreakHyphen/>
        <w:t> </w:t>
      </w:r>
      <w:r w:rsidRPr="003D3955">
        <w:rPr>
          <w:rFonts w:ascii="Arial" w:hAnsi="Arial" w:cs="Arial"/>
          <w:i/>
          <w:sz w:val="24"/>
          <w:szCs w:val="24"/>
        </w:rPr>
        <w:t>Cancelamentos por Insuficiência de Recursos ou 631990000</w:t>
      </w:r>
      <w:r w:rsidR="003D3955">
        <w:rPr>
          <w:rFonts w:ascii="Arial" w:hAnsi="Arial" w:cs="Arial"/>
          <w:i/>
          <w:sz w:val="24"/>
          <w:szCs w:val="24"/>
        </w:rPr>
        <w:t> </w:t>
      </w:r>
      <w:r w:rsidR="003D3955">
        <w:rPr>
          <w:rFonts w:ascii="Arial" w:hAnsi="Arial" w:cs="Arial"/>
          <w:i/>
          <w:sz w:val="24"/>
          <w:szCs w:val="24"/>
        </w:rPr>
        <w:noBreakHyphen/>
        <w:t> </w:t>
      </w:r>
      <w:r w:rsidRPr="003D3955">
        <w:rPr>
          <w:rFonts w:ascii="Arial" w:hAnsi="Arial" w:cs="Arial"/>
          <w:i/>
          <w:sz w:val="24"/>
          <w:szCs w:val="24"/>
        </w:rPr>
        <w:t xml:space="preserve">Outros Cancelamentos de RP  inexistente no </w:t>
      </w:r>
      <w:r w:rsidR="00661FEE" w:rsidRPr="003D3955">
        <w:rPr>
          <w:rFonts w:ascii="Arial" w:hAnsi="Arial" w:cs="Arial"/>
          <w:i/>
          <w:sz w:val="24"/>
          <w:szCs w:val="24"/>
        </w:rPr>
        <w:t>Conta Corrente</w:t>
      </w:r>
      <w:r w:rsidRPr="003D3955">
        <w:rPr>
          <w:rFonts w:ascii="Arial" w:hAnsi="Arial" w:cs="Arial"/>
          <w:i/>
          <w:sz w:val="24"/>
          <w:szCs w:val="24"/>
        </w:rPr>
        <w:t xml:space="preserve"> 18, nas contas contábeis 631100000</w:t>
      </w:r>
      <w:r w:rsidR="003D3955">
        <w:rPr>
          <w:rFonts w:ascii="Arial" w:hAnsi="Arial" w:cs="Arial"/>
          <w:i/>
          <w:sz w:val="24"/>
          <w:szCs w:val="24"/>
        </w:rPr>
        <w:t> </w:t>
      </w:r>
      <w:r w:rsidR="003D3955">
        <w:rPr>
          <w:rFonts w:ascii="Arial" w:hAnsi="Arial" w:cs="Arial"/>
          <w:i/>
          <w:sz w:val="24"/>
          <w:szCs w:val="24"/>
        </w:rPr>
        <w:noBreakHyphen/>
        <w:t> </w:t>
      </w:r>
      <w:r w:rsidRPr="003D3955">
        <w:rPr>
          <w:rFonts w:ascii="Arial" w:hAnsi="Arial" w:cs="Arial"/>
          <w:i/>
          <w:sz w:val="24"/>
          <w:szCs w:val="24"/>
        </w:rPr>
        <w:t>RP não Processados a Liquidar, 631200000</w:t>
      </w:r>
      <w:r w:rsidR="003D3955">
        <w:rPr>
          <w:rFonts w:ascii="Arial" w:hAnsi="Arial" w:cs="Arial"/>
          <w:i/>
          <w:sz w:val="24"/>
          <w:szCs w:val="24"/>
        </w:rPr>
        <w:t> </w:t>
      </w:r>
      <w:r w:rsidR="003D3955">
        <w:rPr>
          <w:rFonts w:ascii="Arial" w:hAnsi="Arial" w:cs="Arial"/>
          <w:i/>
          <w:sz w:val="24"/>
          <w:szCs w:val="24"/>
        </w:rPr>
        <w:noBreakHyphen/>
        <w:t> </w:t>
      </w:r>
      <w:r w:rsidRPr="003D3955">
        <w:rPr>
          <w:rFonts w:ascii="Arial" w:hAnsi="Arial" w:cs="Arial"/>
          <w:i/>
          <w:sz w:val="24"/>
          <w:szCs w:val="24"/>
        </w:rPr>
        <w:t>RP não Processados em Liquidação e 631500000</w:t>
      </w:r>
      <w:r w:rsidR="003D3955">
        <w:rPr>
          <w:rFonts w:ascii="Arial" w:hAnsi="Arial" w:cs="Arial"/>
          <w:i/>
          <w:sz w:val="24"/>
          <w:szCs w:val="24"/>
        </w:rPr>
        <w:t> </w:t>
      </w:r>
      <w:r w:rsidR="003D3955">
        <w:rPr>
          <w:rFonts w:ascii="Arial" w:hAnsi="Arial" w:cs="Arial"/>
          <w:i/>
          <w:sz w:val="24"/>
          <w:szCs w:val="24"/>
        </w:rPr>
        <w:noBreakHyphen/>
        <w:t> </w:t>
      </w:r>
      <w:r w:rsidRPr="003D3955">
        <w:rPr>
          <w:rFonts w:ascii="Arial" w:hAnsi="Arial" w:cs="Arial"/>
          <w:i/>
          <w:sz w:val="24"/>
          <w:szCs w:val="24"/>
        </w:rPr>
        <w:t>RP não Processados a Liquidar Bloqueados".</w:t>
      </w:r>
    </w:p>
    <w:p w14:paraId="3172792A" w14:textId="77777777" w:rsidR="00213C6D" w:rsidRDefault="00213C6D" w:rsidP="00195DF0">
      <w:pPr>
        <w:pStyle w:val="Default"/>
        <w:widowControl w:val="0"/>
        <w:spacing w:line="360" w:lineRule="auto"/>
        <w:jc w:val="both"/>
        <w:rPr>
          <w:rFonts w:ascii="Arial" w:hAnsi="Arial" w:cs="Arial"/>
          <w:b/>
          <w:color w:val="auto"/>
          <w:sz w:val="22"/>
          <w:szCs w:val="20"/>
          <w:u w:val="single"/>
        </w:rPr>
      </w:pPr>
    </w:p>
    <w:p w14:paraId="0F9F0C03" w14:textId="2F4AE716" w:rsidR="00A120BF" w:rsidRPr="00600BB3" w:rsidRDefault="00080B80" w:rsidP="00195DF0">
      <w:pPr>
        <w:pStyle w:val="Corpodetexto"/>
        <w:widowControl w:val="0"/>
        <w:spacing w:line="360" w:lineRule="auto"/>
        <w:rPr>
          <w:rFonts w:ascii="Arial" w:hAnsi="Arial" w:cs="Arial"/>
          <w:b/>
          <w:szCs w:val="24"/>
        </w:rPr>
      </w:pPr>
      <w:r>
        <w:rPr>
          <w:rFonts w:ascii="Arial" w:hAnsi="Arial" w:cs="Arial"/>
          <w:szCs w:val="24"/>
        </w:rPr>
        <w:t>2</w:t>
      </w:r>
      <w:r w:rsidR="00213C6D" w:rsidRPr="003D3955">
        <w:rPr>
          <w:rFonts w:ascii="Arial" w:hAnsi="Arial" w:cs="Arial"/>
          <w:szCs w:val="24"/>
        </w:rPr>
        <w:t xml:space="preserve"> Verificar no BALANCORR.XML, no </w:t>
      </w:r>
      <w:r w:rsidR="00661FEE" w:rsidRPr="003D3955">
        <w:rPr>
          <w:rFonts w:ascii="Arial" w:hAnsi="Arial" w:cs="Arial"/>
          <w:szCs w:val="24"/>
        </w:rPr>
        <w:t>Conta Corrente</w:t>
      </w:r>
      <w:r w:rsidR="00213C6D" w:rsidRPr="003D3955">
        <w:rPr>
          <w:rFonts w:ascii="Arial" w:hAnsi="Arial" w:cs="Arial"/>
          <w:szCs w:val="24"/>
        </w:rPr>
        <w:t xml:space="preserve"> 20, </w:t>
      </w:r>
      <w:r w:rsidR="00661FEE" w:rsidRPr="003D3955">
        <w:rPr>
          <w:rFonts w:ascii="Arial" w:hAnsi="Arial" w:cs="Arial"/>
          <w:szCs w:val="24"/>
        </w:rPr>
        <w:t>Conta Contábil</w:t>
      </w:r>
      <w:r w:rsidR="00213C6D" w:rsidRPr="003D3955">
        <w:rPr>
          <w:rFonts w:ascii="Arial" w:hAnsi="Arial" w:cs="Arial"/>
          <w:szCs w:val="24"/>
        </w:rPr>
        <w:t xml:space="preserve">  632910000</w:t>
      </w:r>
      <w:r w:rsidR="003D3955">
        <w:rPr>
          <w:rFonts w:ascii="Arial" w:hAnsi="Arial" w:cs="Arial"/>
          <w:szCs w:val="24"/>
        </w:rPr>
        <w:t> </w:t>
      </w:r>
      <w:r w:rsidR="003D3955">
        <w:rPr>
          <w:rFonts w:ascii="Arial" w:hAnsi="Arial" w:cs="Arial"/>
          <w:szCs w:val="24"/>
        </w:rPr>
        <w:noBreakHyphen/>
        <w:t> </w:t>
      </w:r>
      <w:r w:rsidR="00213C6D" w:rsidRPr="003D3955">
        <w:rPr>
          <w:rFonts w:ascii="Arial" w:hAnsi="Arial" w:cs="Arial"/>
          <w:szCs w:val="24"/>
        </w:rPr>
        <w:t>Por Valores e/ou Inscrições Indevidas e 632990000</w:t>
      </w:r>
      <w:r w:rsidR="003D3955">
        <w:rPr>
          <w:rFonts w:ascii="Arial" w:hAnsi="Arial" w:cs="Arial"/>
          <w:szCs w:val="24"/>
        </w:rPr>
        <w:t> </w:t>
      </w:r>
      <w:r w:rsidR="003D3955">
        <w:rPr>
          <w:rFonts w:ascii="Arial" w:hAnsi="Arial" w:cs="Arial"/>
          <w:szCs w:val="24"/>
        </w:rPr>
        <w:noBreakHyphen/>
        <w:t> </w:t>
      </w:r>
      <w:r w:rsidR="00213C6D" w:rsidRPr="003D3955">
        <w:rPr>
          <w:rFonts w:ascii="Arial" w:hAnsi="Arial" w:cs="Arial"/>
          <w:szCs w:val="24"/>
        </w:rPr>
        <w:t xml:space="preserve">Outros Cancelamentos de RP, quando valor informado no campo “Movimento a Crédito” maior que zero, se a </w:t>
      </w:r>
      <w:r w:rsidR="00213C6D" w:rsidRPr="00653397">
        <w:rPr>
          <w:rFonts w:ascii="Arial" w:hAnsi="Arial" w:cs="Arial"/>
          <w:szCs w:val="24"/>
        </w:rPr>
        <w:t>chave: (</w:t>
      </w:r>
      <w:r w:rsidR="00A11CC8" w:rsidRPr="00653397">
        <w:rPr>
          <w:rFonts w:ascii="Arial" w:hAnsi="Arial" w:cs="Arial"/>
          <w:szCs w:val="24"/>
        </w:rPr>
        <w:t>CódigodaUnidade GestoradeOrigem/</w:t>
      </w:r>
      <w:r w:rsidR="00213C6D" w:rsidRPr="00653397">
        <w:rPr>
          <w:rFonts w:ascii="Arial" w:hAnsi="Arial" w:cs="Arial"/>
          <w:szCs w:val="24"/>
        </w:rPr>
        <w:t>N</w:t>
      </w:r>
      <w:r w:rsidR="003D3955" w:rsidRPr="00653397">
        <w:rPr>
          <w:rFonts w:ascii="Arial" w:hAnsi="Arial" w:cs="Arial"/>
          <w:szCs w:val="24"/>
        </w:rPr>
        <w:t>úmero</w:t>
      </w:r>
      <w:r w:rsidR="00213C6D" w:rsidRPr="00653397">
        <w:rPr>
          <w:rFonts w:ascii="Arial" w:hAnsi="Arial" w:cs="Arial"/>
          <w:szCs w:val="24"/>
        </w:rPr>
        <w:t>doEmpenho/</w:t>
      </w:r>
      <w:r w:rsidR="00213C6D" w:rsidRPr="00600BB3">
        <w:rPr>
          <w:rFonts w:ascii="Arial" w:hAnsi="Arial" w:cs="Arial"/>
          <w:szCs w:val="24"/>
        </w:rPr>
        <w:t>AnodoEmpenho</w:t>
      </w:r>
      <w:r w:rsidR="00A120BF" w:rsidRPr="00600BB3">
        <w:rPr>
          <w:rFonts w:ascii="Arial" w:hAnsi="Arial" w:cs="Arial"/>
          <w:szCs w:val="24"/>
        </w:rPr>
        <w:t>/CodigoGrupoFonteDestinacaoRecursos/CodigoEspecificacaoFontesDestinacoesRecursos/CodigoDetalhamentoFontesDestinacoesRecursos/CodigoComplementoFontesDestinacoesRecursos</w:t>
      </w:r>
      <w:r w:rsidR="00213C6D" w:rsidRPr="00600BB3">
        <w:rPr>
          <w:rFonts w:ascii="Arial" w:hAnsi="Arial" w:cs="Arial"/>
          <w:szCs w:val="24"/>
        </w:rPr>
        <w:t xml:space="preserve">) existe no BALANCORR.XML, no </w:t>
      </w:r>
      <w:r w:rsidR="00661FEE" w:rsidRPr="00600BB3">
        <w:rPr>
          <w:rFonts w:ascii="Arial" w:hAnsi="Arial" w:cs="Arial"/>
          <w:szCs w:val="24"/>
        </w:rPr>
        <w:t>Conta Corrente</w:t>
      </w:r>
      <w:r w:rsidR="00213C6D" w:rsidRPr="00600BB3">
        <w:rPr>
          <w:rFonts w:ascii="Arial" w:hAnsi="Arial" w:cs="Arial"/>
          <w:szCs w:val="24"/>
        </w:rPr>
        <w:t xml:space="preserve"> 17, </w:t>
      </w:r>
      <w:r w:rsidR="00661FEE" w:rsidRPr="00600BB3">
        <w:rPr>
          <w:rFonts w:ascii="Arial" w:hAnsi="Arial" w:cs="Arial"/>
          <w:szCs w:val="24"/>
        </w:rPr>
        <w:t>Conta Contábil</w:t>
      </w:r>
      <w:r w:rsidR="00213C6D" w:rsidRPr="00600BB3">
        <w:rPr>
          <w:rFonts w:ascii="Arial" w:hAnsi="Arial" w:cs="Arial"/>
          <w:szCs w:val="24"/>
        </w:rPr>
        <w:t xml:space="preserve"> 632100000</w:t>
      </w:r>
      <w:r w:rsidR="003D3955" w:rsidRPr="00600BB3">
        <w:rPr>
          <w:rFonts w:ascii="Arial" w:hAnsi="Arial" w:cs="Arial"/>
          <w:szCs w:val="24"/>
        </w:rPr>
        <w:t> </w:t>
      </w:r>
      <w:r w:rsidR="003D3955" w:rsidRPr="00600BB3">
        <w:rPr>
          <w:rFonts w:ascii="Arial" w:hAnsi="Arial" w:cs="Arial"/>
          <w:szCs w:val="24"/>
        </w:rPr>
        <w:noBreakHyphen/>
        <w:t> </w:t>
      </w:r>
      <w:r w:rsidR="00213C6D" w:rsidRPr="00600BB3">
        <w:rPr>
          <w:rFonts w:ascii="Arial" w:hAnsi="Arial" w:cs="Arial"/>
          <w:szCs w:val="24"/>
        </w:rPr>
        <w:t>RP Processados a Pagar no mesmo mês da prestação de contas. (</w:t>
      </w:r>
      <w:r w:rsidR="00213C6D" w:rsidRPr="00600BB3">
        <w:rPr>
          <w:rFonts w:ascii="Arial" w:hAnsi="Arial" w:cs="Arial"/>
          <w:szCs w:val="24"/>
          <w:u w:val="single"/>
        </w:rPr>
        <w:t xml:space="preserve">Consistência </w:t>
      </w:r>
      <w:r w:rsidR="00B44456" w:rsidRPr="00600BB3">
        <w:rPr>
          <w:rFonts w:ascii="Arial" w:hAnsi="Arial" w:cs="Arial"/>
          <w:szCs w:val="24"/>
          <w:u w:val="single"/>
        </w:rPr>
        <w:t>Impeditiva</w:t>
      </w:r>
      <w:r w:rsidR="00213C6D" w:rsidRPr="00600BB3">
        <w:rPr>
          <w:rFonts w:ascii="Arial" w:hAnsi="Arial" w:cs="Arial"/>
          <w:szCs w:val="24"/>
        </w:rPr>
        <w:t xml:space="preserve">)  </w:t>
      </w:r>
      <w:r w:rsidR="00A120BF" w:rsidRPr="00600BB3">
        <w:rPr>
          <w:b/>
          <w:i/>
          <w:sz w:val="28"/>
          <w:szCs w:val="28"/>
        </w:rPr>
        <w:t xml:space="preserve">ERRO </w:t>
      </w:r>
      <w:r w:rsidR="00106DC9" w:rsidRPr="00600BB3">
        <w:rPr>
          <w:b/>
          <w:i/>
          <w:sz w:val="28"/>
          <w:szCs w:val="28"/>
        </w:rPr>
        <w:t>4307</w:t>
      </w:r>
    </w:p>
    <w:p w14:paraId="639C9B11" w14:textId="77777777" w:rsidR="00A120BF" w:rsidRPr="002914CC" w:rsidRDefault="00213C6D" w:rsidP="00195DF0">
      <w:pPr>
        <w:pStyle w:val="Corpodetexto"/>
        <w:widowControl w:val="0"/>
        <w:spacing w:line="360" w:lineRule="auto"/>
        <w:rPr>
          <w:rFonts w:ascii="Arial" w:hAnsi="Arial" w:cs="Arial"/>
          <w:b/>
          <w:color w:val="0070C0"/>
          <w:szCs w:val="24"/>
        </w:rPr>
      </w:pPr>
      <w:r w:rsidRPr="003D3955">
        <w:rPr>
          <w:rFonts w:ascii="Arial" w:hAnsi="Arial" w:cs="Arial"/>
          <w:b/>
          <w:i/>
          <w:szCs w:val="24"/>
        </w:rPr>
        <w:t>Mensagem</w:t>
      </w:r>
      <w:r w:rsidRPr="003D3955">
        <w:rPr>
          <w:rFonts w:ascii="Arial" w:hAnsi="Arial" w:cs="Arial"/>
          <w:i/>
          <w:szCs w:val="24"/>
        </w:rPr>
        <w:t>:</w:t>
      </w:r>
      <w:r w:rsidRPr="003D3955">
        <w:rPr>
          <w:rFonts w:ascii="Arial" w:hAnsi="Arial" w:cs="Arial"/>
          <w:b/>
          <w:bCs/>
          <w:i/>
          <w:szCs w:val="24"/>
        </w:rPr>
        <w:t xml:space="preserve"> “</w:t>
      </w:r>
      <w:r w:rsidRPr="003D3955">
        <w:rPr>
          <w:rFonts w:ascii="Arial" w:hAnsi="Arial" w:cs="Arial"/>
          <w:i/>
          <w:szCs w:val="24"/>
        </w:rPr>
        <w:t xml:space="preserve">RP Processado Cancelado informado no </w:t>
      </w:r>
      <w:r w:rsidR="00661FEE" w:rsidRPr="003D3955">
        <w:rPr>
          <w:rFonts w:ascii="Arial" w:hAnsi="Arial" w:cs="Arial"/>
          <w:i/>
          <w:szCs w:val="24"/>
        </w:rPr>
        <w:t>Conta Corrente</w:t>
      </w:r>
      <w:r w:rsidRPr="003D3955">
        <w:rPr>
          <w:rFonts w:ascii="Arial" w:hAnsi="Arial" w:cs="Arial"/>
          <w:i/>
          <w:szCs w:val="24"/>
        </w:rPr>
        <w:t xml:space="preserve"> 20, </w:t>
      </w:r>
      <w:r w:rsidR="00661FEE" w:rsidRPr="003D3955">
        <w:rPr>
          <w:rFonts w:ascii="Arial" w:hAnsi="Arial" w:cs="Arial"/>
          <w:i/>
          <w:szCs w:val="24"/>
        </w:rPr>
        <w:t>Conta Contábil</w:t>
      </w:r>
      <w:r w:rsidRPr="003D3955">
        <w:rPr>
          <w:rFonts w:ascii="Arial" w:hAnsi="Arial" w:cs="Arial"/>
          <w:i/>
          <w:szCs w:val="24"/>
        </w:rPr>
        <w:t xml:space="preserve">  632910000</w:t>
      </w:r>
      <w:r w:rsidR="003D3955">
        <w:rPr>
          <w:rFonts w:ascii="Arial" w:hAnsi="Arial" w:cs="Arial"/>
          <w:i/>
          <w:szCs w:val="24"/>
        </w:rPr>
        <w:t> </w:t>
      </w:r>
      <w:r w:rsidR="003D3955">
        <w:rPr>
          <w:rFonts w:ascii="Arial" w:hAnsi="Arial" w:cs="Arial"/>
          <w:i/>
          <w:szCs w:val="24"/>
        </w:rPr>
        <w:noBreakHyphen/>
        <w:t> </w:t>
      </w:r>
      <w:r w:rsidRPr="003D3955">
        <w:rPr>
          <w:rFonts w:ascii="Arial" w:hAnsi="Arial" w:cs="Arial"/>
          <w:i/>
          <w:szCs w:val="24"/>
        </w:rPr>
        <w:t>Por Valores e/ou Inscrições Indevidas ou 631990000</w:t>
      </w:r>
      <w:r w:rsidR="003D3955">
        <w:rPr>
          <w:rFonts w:ascii="Arial" w:hAnsi="Arial" w:cs="Arial"/>
          <w:i/>
          <w:szCs w:val="24"/>
        </w:rPr>
        <w:t> </w:t>
      </w:r>
      <w:r w:rsidR="003D3955">
        <w:rPr>
          <w:rFonts w:ascii="Arial" w:hAnsi="Arial" w:cs="Arial"/>
          <w:i/>
          <w:szCs w:val="24"/>
        </w:rPr>
        <w:noBreakHyphen/>
        <w:t> </w:t>
      </w:r>
      <w:r w:rsidRPr="003D3955">
        <w:rPr>
          <w:rFonts w:ascii="Arial" w:hAnsi="Arial" w:cs="Arial"/>
          <w:i/>
          <w:szCs w:val="24"/>
        </w:rPr>
        <w:t xml:space="preserve">Outros Cancelamentos de RP, inexistente no </w:t>
      </w:r>
      <w:r w:rsidR="00661FEE" w:rsidRPr="003D3955">
        <w:rPr>
          <w:rFonts w:ascii="Arial" w:hAnsi="Arial" w:cs="Arial"/>
          <w:i/>
          <w:szCs w:val="24"/>
        </w:rPr>
        <w:t>Conta Corrente</w:t>
      </w:r>
      <w:r w:rsidRPr="003D3955">
        <w:rPr>
          <w:rFonts w:ascii="Arial" w:hAnsi="Arial" w:cs="Arial"/>
          <w:i/>
          <w:szCs w:val="24"/>
        </w:rPr>
        <w:t xml:space="preserve"> 17, </w:t>
      </w:r>
      <w:r w:rsidR="00661FEE" w:rsidRPr="003D3955">
        <w:rPr>
          <w:rFonts w:ascii="Arial" w:hAnsi="Arial" w:cs="Arial"/>
          <w:i/>
          <w:szCs w:val="24"/>
        </w:rPr>
        <w:t>Conta Contábil</w:t>
      </w:r>
      <w:r w:rsidRPr="003D3955">
        <w:rPr>
          <w:rFonts w:ascii="Arial" w:hAnsi="Arial" w:cs="Arial"/>
          <w:i/>
          <w:szCs w:val="24"/>
        </w:rPr>
        <w:t xml:space="preserve">  632100000</w:t>
      </w:r>
      <w:r w:rsidR="003D3955">
        <w:rPr>
          <w:rFonts w:ascii="Arial" w:hAnsi="Arial" w:cs="Arial"/>
          <w:i/>
          <w:szCs w:val="24"/>
        </w:rPr>
        <w:t> </w:t>
      </w:r>
      <w:r w:rsidR="003D3955">
        <w:rPr>
          <w:rFonts w:ascii="Arial" w:hAnsi="Arial" w:cs="Arial"/>
          <w:i/>
          <w:szCs w:val="24"/>
        </w:rPr>
        <w:noBreakHyphen/>
        <w:t> </w:t>
      </w:r>
      <w:r w:rsidRPr="003D3955">
        <w:rPr>
          <w:rFonts w:ascii="Arial" w:hAnsi="Arial" w:cs="Arial"/>
          <w:i/>
          <w:szCs w:val="24"/>
        </w:rPr>
        <w:t>RP Processados a Pagar.”</w:t>
      </w:r>
      <w:r w:rsidR="00A120BF">
        <w:rPr>
          <w:rFonts w:ascii="Arial" w:hAnsi="Arial" w:cs="Arial"/>
          <w:i/>
          <w:szCs w:val="24"/>
        </w:rPr>
        <w:t xml:space="preserve">  </w:t>
      </w:r>
    </w:p>
    <w:p w14:paraId="09F5BC10" w14:textId="77777777" w:rsidR="00213C6D" w:rsidRPr="001314F9" w:rsidRDefault="00213C6D" w:rsidP="00195DF0">
      <w:pPr>
        <w:pStyle w:val="Default"/>
        <w:widowControl w:val="0"/>
        <w:spacing w:line="360" w:lineRule="auto"/>
        <w:jc w:val="both"/>
        <w:rPr>
          <w:rFonts w:ascii="Arial" w:hAnsi="Arial" w:cs="Arial"/>
          <w:b/>
          <w:color w:val="auto"/>
          <w:sz w:val="22"/>
          <w:szCs w:val="20"/>
          <w:u w:val="single"/>
        </w:rPr>
      </w:pPr>
    </w:p>
    <w:p w14:paraId="333C5FF8" w14:textId="6A85B665" w:rsidR="00213C6D" w:rsidRPr="00CD5114" w:rsidRDefault="00080B80" w:rsidP="00195DF0">
      <w:pPr>
        <w:widowControl w:val="0"/>
        <w:spacing w:line="360" w:lineRule="auto"/>
        <w:jc w:val="both"/>
        <w:rPr>
          <w:rFonts w:ascii="Arial" w:hAnsi="Arial" w:cs="Arial"/>
          <w:sz w:val="24"/>
          <w:szCs w:val="24"/>
        </w:rPr>
      </w:pPr>
      <w:r>
        <w:rPr>
          <w:rFonts w:ascii="Arial" w:hAnsi="Arial" w:cs="Arial"/>
          <w:sz w:val="24"/>
          <w:szCs w:val="24"/>
        </w:rPr>
        <w:t>3</w:t>
      </w:r>
      <w:r w:rsidR="00213C6D" w:rsidRPr="003D3955">
        <w:rPr>
          <w:rFonts w:ascii="Arial" w:hAnsi="Arial" w:cs="Arial"/>
          <w:sz w:val="24"/>
          <w:szCs w:val="24"/>
        </w:rPr>
        <w:t xml:space="preserve"> Verificar se a soma do valor informado no  BALANCORR.XML, no </w:t>
      </w:r>
      <w:r w:rsidR="00661FEE" w:rsidRPr="003D3955">
        <w:rPr>
          <w:rFonts w:ascii="Arial" w:hAnsi="Arial" w:cs="Arial"/>
          <w:sz w:val="24"/>
          <w:szCs w:val="24"/>
        </w:rPr>
        <w:t>Conta Corrente</w:t>
      </w:r>
      <w:r w:rsidR="00213C6D" w:rsidRPr="003D3955">
        <w:rPr>
          <w:rFonts w:ascii="Arial" w:hAnsi="Arial" w:cs="Arial"/>
          <w:sz w:val="24"/>
          <w:szCs w:val="24"/>
        </w:rPr>
        <w:t xml:space="preserve"> 20, contas contábeis</w:t>
      </w:r>
      <w:r w:rsidR="001314F9" w:rsidRPr="003D3955">
        <w:rPr>
          <w:rFonts w:ascii="Arial" w:hAnsi="Arial" w:cs="Arial"/>
          <w:sz w:val="24"/>
          <w:szCs w:val="24"/>
        </w:rPr>
        <w:t xml:space="preserve"> </w:t>
      </w:r>
      <w:r w:rsidR="00213C6D" w:rsidRPr="003D3955">
        <w:rPr>
          <w:rFonts w:ascii="Arial" w:hAnsi="Arial" w:cs="Arial"/>
          <w:sz w:val="24"/>
          <w:szCs w:val="24"/>
        </w:rPr>
        <w:t>632910000</w:t>
      </w:r>
      <w:r w:rsidR="003D3955">
        <w:rPr>
          <w:rFonts w:ascii="Arial" w:hAnsi="Arial" w:cs="Arial"/>
          <w:sz w:val="24"/>
          <w:szCs w:val="24"/>
        </w:rPr>
        <w:t> </w:t>
      </w:r>
      <w:r w:rsidR="003D3955">
        <w:rPr>
          <w:rFonts w:ascii="Arial" w:hAnsi="Arial" w:cs="Arial"/>
          <w:sz w:val="24"/>
          <w:szCs w:val="24"/>
        </w:rPr>
        <w:noBreakHyphen/>
        <w:t> </w:t>
      </w:r>
      <w:r w:rsidR="00213C6D" w:rsidRPr="003D3955">
        <w:rPr>
          <w:rFonts w:ascii="Arial" w:hAnsi="Arial" w:cs="Arial"/>
          <w:sz w:val="24"/>
          <w:szCs w:val="24"/>
        </w:rPr>
        <w:t>Por Valores e/ou Inscrições Indevidas e 632990000</w:t>
      </w:r>
      <w:r w:rsidR="003D3955">
        <w:rPr>
          <w:rFonts w:ascii="Arial" w:hAnsi="Arial" w:cs="Arial"/>
          <w:sz w:val="24"/>
          <w:szCs w:val="24"/>
        </w:rPr>
        <w:t> </w:t>
      </w:r>
      <w:r w:rsidR="003D3955">
        <w:rPr>
          <w:rFonts w:ascii="Arial" w:hAnsi="Arial" w:cs="Arial"/>
          <w:sz w:val="24"/>
          <w:szCs w:val="24"/>
        </w:rPr>
        <w:noBreakHyphen/>
        <w:t> </w:t>
      </w:r>
      <w:r w:rsidR="00213C6D" w:rsidRPr="003D3955">
        <w:rPr>
          <w:rFonts w:ascii="Arial" w:hAnsi="Arial" w:cs="Arial"/>
          <w:sz w:val="24"/>
          <w:szCs w:val="24"/>
        </w:rPr>
        <w:t xml:space="preserve">Outros Cancelamentos de RP, campo “Movimento Crédito”, quando valor informado no campo “Movimento a </w:t>
      </w:r>
      <w:r w:rsidR="00213C6D" w:rsidRPr="00600BB3">
        <w:rPr>
          <w:rFonts w:ascii="Arial" w:hAnsi="Arial" w:cs="Arial"/>
          <w:sz w:val="24"/>
          <w:szCs w:val="24"/>
        </w:rPr>
        <w:t>Crédito” maior que zero,  para a chave (</w:t>
      </w:r>
      <w:r w:rsidR="00BA4900" w:rsidRPr="00600BB3">
        <w:rPr>
          <w:rFonts w:ascii="Arial" w:hAnsi="Arial" w:cs="Arial"/>
          <w:sz w:val="24"/>
          <w:szCs w:val="24"/>
        </w:rPr>
        <w:t>CódigodaUnidadeGestorade Origem/</w:t>
      </w:r>
      <w:r w:rsidR="00213C6D" w:rsidRPr="00600BB3">
        <w:rPr>
          <w:rFonts w:ascii="Arial" w:hAnsi="Arial" w:cs="Arial"/>
          <w:sz w:val="24"/>
          <w:szCs w:val="24"/>
        </w:rPr>
        <w:t>N</w:t>
      </w:r>
      <w:r w:rsidR="003D3955" w:rsidRPr="00600BB3">
        <w:rPr>
          <w:rFonts w:ascii="Arial" w:hAnsi="Arial" w:cs="Arial"/>
          <w:sz w:val="24"/>
          <w:szCs w:val="24"/>
        </w:rPr>
        <w:t>úmero</w:t>
      </w:r>
      <w:r w:rsidR="00213C6D" w:rsidRPr="00600BB3">
        <w:rPr>
          <w:rFonts w:ascii="Arial" w:hAnsi="Arial" w:cs="Arial"/>
          <w:sz w:val="24"/>
          <w:szCs w:val="24"/>
        </w:rPr>
        <w:t>doEmpenho/AnodoEmpenho</w:t>
      </w:r>
      <w:r w:rsidR="0030416F" w:rsidRPr="00600BB3">
        <w:rPr>
          <w:rFonts w:ascii="Arial" w:hAnsi="Arial" w:cs="Arial"/>
          <w:sz w:val="24"/>
          <w:szCs w:val="24"/>
        </w:rPr>
        <w:t>/CodigoGrupoFonteDestinacaoRecursos/CodigoEspecificacaoFontesDestinacoesRecursos/CodigoDetalhamentoFontesDestinacoesRecursos/CodigoComplementoFontesDestinacoesRecursos</w:t>
      </w:r>
      <w:r w:rsidR="00213C6D" w:rsidRPr="00600BB3">
        <w:rPr>
          <w:rFonts w:ascii="Arial" w:hAnsi="Arial" w:cs="Arial"/>
          <w:sz w:val="24"/>
          <w:szCs w:val="24"/>
        </w:rPr>
        <w:t xml:space="preserve">), é menor ou igual a soma do valor informado no BALANCORR.XML, no campo “Saldo Inicial” adicionado ao valor informado no campo “Movimento Crédito” no </w:t>
      </w:r>
      <w:r w:rsidR="00661FEE" w:rsidRPr="00600BB3">
        <w:rPr>
          <w:rFonts w:ascii="Arial" w:hAnsi="Arial" w:cs="Arial"/>
          <w:sz w:val="24"/>
          <w:szCs w:val="24"/>
        </w:rPr>
        <w:t>Conta Corrente</w:t>
      </w:r>
      <w:r w:rsidR="00213C6D" w:rsidRPr="00600BB3">
        <w:rPr>
          <w:rFonts w:ascii="Arial" w:hAnsi="Arial" w:cs="Arial"/>
          <w:sz w:val="24"/>
          <w:szCs w:val="24"/>
        </w:rPr>
        <w:t xml:space="preserve"> 17, </w:t>
      </w:r>
      <w:r w:rsidR="00661FEE" w:rsidRPr="00600BB3">
        <w:rPr>
          <w:rFonts w:ascii="Arial" w:hAnsi="Arial" w:cs="Arial"/>
          <w:sz w:val="24"/>
          <w:szCs w:val="24"/>
        </w:rPr>
        <w:t>Conta Contábil</w:t>
      </w:r>
      <w:r w:rsidR="00213C6D" w:rsidRPr="00600BB3">
        <w:rPr>
          <w:rFonts w:ascii="Arial" w:hAnsi="Arial" w:cs="Arial"/>
          <w:sz w:val="24"/>
          <w:szCs w:val="24"/>
        </w:rPr>
        <w:t xml:space="preserve"> 632100000</w:t>
      </w:r>
      <w:r w:rsidR="003D3955" w:rsidRPr="00600BB3">
        <w:rPr>
          <w:rFonts w:ascii="Arial" w:hAnsi="Arial" w:cs="Arial"/>
          <w:sz w:val="24"/>
          <w:szCs w:val="24"/>
        </w:rPr>
        <w:t> </w:t>
      </w:r>
      <w:r w:rsidR="003D3955" w:rsidRPr="00600BB3">
        <w:rPr>
          <w:rFonts w:ascii="Arial" w:hAnsi="Arial" w:cs="Arial"/>
          <w:sz w:val="24"/>
          <w:szCs w:val="24"/>
        </w:rPr>
        <w:noBreakHyphen/>
        <w:t> </w:t>
      </w:r>
      <w:r w:rsidR="00213C6D" w:rsidRPr="00600BB3">
        <w:rPr>
          <w:rFonts w:ascii="Arial" w:hAnsi="Arial" w:cs="Arial"/>
          <w:sz w:val="24"/>
          <w:szCs w:val="24"/>
        </w:rPr>
        <w:t>RP Processados a Pagar, do mês da prestação de contas. (</w:t>
      </w:r>
      <w:r w:rsidR="00213C6D" w:rsidRPr="00600BB3">
        <w:rPr>
          <w:rFonts w:ascii="Arial" w:hAnsi="Arial" w:cs="Arial"/>
          <w:sz w:val="24"/>
          <w:szCs w:val="24"/>
          <w:u w:val="single"/>
        </w:rPr>
        <w:t>Consistência Indicativa</w:t>
      </w:r>
      <w:r w:rsidR="00213C6D" w:rsidRPr="00600BB3">
        <w:rPr>
          <w:rFonts w:ascii="Arial" w:hAnsi="Arial" w:cs="Arial"/>
          <w:sz w:val="24"/>
          <w:szCs w:val="24"/>
        </w:rPr>
        <w:t xml:space="preserve">)  </w:t>
      </w:r>
      <w:r w:rsidR="00002375" w:rsidRPr="00600BB3">
        <w:rPr>
          <w:rFonts w:ascii="Arial" w:hAnsi="Arial" w:cs="Arial"/>
          <w:sz w:val="24"/>
          <w:szCs w:val="24"/>
        </w:rPr>
        <w:t xml:space="preserve"> </w:t>
      </w:r>
      <w:r w:rsidR="0030416F" w:rsidRPr="00600BB3">
        <w:rPr>
          <w:b/>
          <w:i/>
          <w:sz w:val="28"/>
          <w:szCs w:val="28"/>
        </w:rPr>
        <w:t xml:space="preserve">ERRO </w:t>
      </w:r>
      <w:r w:rsidR="00946617" w:rsidRPr="00600BB3">
        <w:rPr>
          <w:b/>
          <w:i/>
          <w:sz w:val="28"/>
          <w:szCs w:val="28"/>
        </w:rPr>
        <w:t xml:space="preserve">4308 </w:t>
      </w:r>
    </w:p>
    <w:p w14:paraId="2E3A82BD" w14:textId="77777777" w:rsidR="00213C6D" w:rsidRPr="0013493D" w:rsidRDefault="00213C6D" w:rsidP="00195DF0">
      <w:pPr>
        <w:pStyle w:val="Corpodetexto"/>
        <w:widowControl w:val="0"/>
        <w:spacing w:line="360" w:lineRule="auto"/>
        <w:rPr>
          <w:rFonts w:ascii="Arial" w:hAnsi="Arial" w:cs="Arial"/>
          <w:color w:val="7030A0"/>
          <w:szCs w:val="24"/>
        </w:rPr>
      </w:pPr>
      <w:r w:rsidRPr="0013493D">
        <w:rPr>
          <w:rFonts w:ascii="Arial" w:hAnsi="Arial" w:cs="Arial"/>
          <w:b/>
          <w:szCs w:val="24"/>
        </w:rPr>
        <w:lastRenderedPageBreak/>
        <w:t>Mensagem</w:t>
      </w:r>
      <w:r w:rsidRPr="0013493D">
        <w:rPr>
          <w:rFonts w:ascii="Arial" w:hAnsi="Arial" w:cs="Arial"/>
          <w:szCs w:val="24"/>
        </w:rPr>
        <w:t>: “</w:t>
      </w:r>
      <w:r w:rsidRPr="0013493D">
        <w:rPr>
          <w:rFonts w:ascii="Arial" w:hAnsi="Arial" w:cs="Arial"/>
          <w:i/>
          <w:szCs w:val="24"/>
        </w:rPr>
        <w:t xml:space="preserve">A soma dos valores informados de RP Processados Cancelados no </w:t>
      </w:r>
      <w:r w:rsidR="00661FEE" w:rsidRPr="0013493D">
        <w:rPr>
          <w:rFonts w:ascii="Arial" w:hAnsi="Arial" w:cs="Arial"/>
          <w:i/>
          <w:szCs w:val="24"/>
        </w:rPr>
        <w:t>Conta Corrente</w:t>
      </w:r>
      <w:r w:rsidRPr="0013493D">
        <w:rPr>
          <w:rFonts w:ascii="Arial" w:hAnsi="Arial" w:cs="Arial"/>
          <w:i/>
          <w:szCs w:val="24"/>
        </w:rPr>
        <w:t xml:space="preserve"> 20, </w:t>
      </w:r>
      <w:r w:rsidR="00661FEE" w:rsidRPr="0013493D">
        <w:rPr>
          <w:rFonts w:ascii="Arial" w:hAnsi="Arial" w:cs="Arial"/>
          <w:i/>
          <w:szCs w:val="24"/>
        </w:rPr>
        <w:t>Conta Contábil</w:t>
      </w:r>
      <w:r w:rsidRPr="0013493D">
        <w:rPr>
          <w:rFonts w:ascii="Arial" w:hAnsi="Arial" w:cs="Arial"/>
          <w:i/>
          <w:szCs w:val="24"/>
        </w:rPr>
        <w:t xml:space="preserve"> 632910000 e 632990000  é superior ao valor informado no </w:t>
      </w:r>
      <w:r w:rsidR="00661FEE" w:rsidRPr="0013493D">
        <w:rPr>
          <w:rFonts w:ascii="Arial" w:hAnsi="Arial" w:cs="Arial"/>
          <w:i/>
          <w:szCs w:val="24"/>
        </w:rPr>
        <w:t>Conta Corrente</w:t>
      </w:r>
      <w:r w:rsidRPr="0013493D">
        <w:rPr>
          <w:rFonts w:ascii="Arial" w:hAnsi="Arial" w:cs="Arial"/>
          <w:i/>
          <w:szCs w:val="24"/>
        </w:rPr>
        <w:t xml:space="preserve"> 17,  </w:t>
      </w:r>
      <w:r w:rsidR="00661FEE" w:rsidRPr="0013493D">
        <w:rPr>
          <w:rFonts w:ascii="Arial" w:hAnsi="Arial" w:cs="Arial"/>
          <w:i/>
          <w:szCs w:val="24"/>
        </w:rPr>
        <w:t>Conta Contábil</w:t>
      </w:r>
      <w:r w:rsidRPr="0013493D">
        <w:rPr>
          <w:rFonts w:ascii="Arial" w:hAnsi="Arial" w:cs="Arial"/>
          <w:i/>
          <w:szCs w:val="24"/>
        </w:rPr>
        <w:t xml:space="preserve">  632100000</w:t>
      </w:r>
      <w:r w:rsidR="0013493D">
        <w:rPr>
          <w:rFonts w:ascii="Arial" w:hAnsi="Arial" w:cs="Arial"/>
          <w:i/>
          <w:szCs w:val="24"/>
        </w:rPr>
        <w:t> </w:t>
      </w:r>
      <w:r w:rsidR="0013493D">
        <w:rPr>
          <w:rFonts w:ascii="Arial" w:hAnsi="Arial" w:cs="Arial"/>
          <w:i/>
          <w:szCs w:val="24"/>
        </w:rPr>
        <w:noBreakHyphen/>
        <w:t> </w:t>
      </w:r>
      <w:r w:rsidRPr="0013493D">
        <w:rPr>
          <w:rFonts w:ascii="Arial" w:hAnsi="Arial" w:cs="Arial"/>
          <w:i/>
          <w:szCs w:val="24"/>
        </w:rPr>
        <w:t xml:space="preserve"> RP Processados a Pagar .”</w:t>
      </w:r>
    </w:p>
    <w:p w14:paraId="15B657BE" w14:textId="77777777" w:rsidR="00213C6D" w:rsidRPr="007465C7" w:rsidRDefault="00213C6D" w:rsidP="00195DF0">
      <w:pPr>
        <w:pStyle w:val="Default"/>
        <w:widowControl w:val="0"/>
        <w:spacing w:line="360" w:lineRule="auto"/>
        <w:jc w:val="both"/>
        <w:rPr>
          <w:rFonts w:ascii="Arial" w:hAnsi="Arial" w:cs="Arial"/>
          <w:b/>
          <w:color w:val="auto"/>
          <w:sz w:val="22"/>
          <w:szCs w:val="20"/>
          <w:u w:val="single"/>
        </w:rPr>
      </w:pPr>
    </w:p>
    <w:p w14:paraId="0F50C7A7" w14:textId="299EAF0E" w:rsidR="00213C6D" w:rsidRPr="003D3955" w:rsidRDefault="00080B80" w:rsidP="00195DF0">
      <w:pPr>
        <w:widowControl w:val="0"/>
        <w:spacing w:line="360" w:lineRule="auto"/>
        <w:jc w:val="both"/>
        <w:rPr>
          <w:rFonts w:ascii="Arial" w:hAnsi="Arial" w:cs="Arial"/>
          <w:sz w:val="24"/>
          <w:szCs w:val="24"/>
        </w:rPr>
      </w:pPr>
      <w:r>
        <w:rPr>
          <w:rFonts w:ascii="Arial" w:hAnsi="Arial" w:cs="Arial"/>
          <w:sz w:val="24"/>
          <w:szCs w:val="24"/>
        </w:rPr>
        <w:t>4</w:t>
      </w:r>
      <w:r w:rsidR="00213C6D" w:rsidRPr="003D3955">
        <w:rPr>
          <w:rFonts w:ascii="Arial" w:hAnsi="Arial" w:cs="Arial"/>
          <w:sz w:val="24"/>
          <w:szCs w:val="24"/>
        </w:rPr>
        <w:t xml:space="preserve"> Verificar, no BALANCORR. XML, </w:t>
      </w:r>
      <w:r w:rsidR="00661FEE" w:rsidRPr="003D3955">
        <w:rPr>
          <w:rFonts w:ascii="Arial" w:hAnsi="Arial" w:cs="Arial"/>
          <w:sz w:val="24"/>
          <w:szCs w:val="24"/>
        </w:rPr>
        <w:t>Conta Corrente</w:t>
      </w:r>
      <w:r w:rsidR="00213C6D" w:rsidRPr="003D3955">
        <w:rPr>
          <w:rFonts w:ascii="Arial" w:hAnsi="Arial" w:cs="Arial"/>
          <w:sz w:val="24"/>
          <w:szCs w:val="24"/>
        </w:rPr>
        <w:t xml:space="preserve"> 20, para cada uma das contas contábeis: 631910000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Cancelamentos por Insuficiência de Recursos, 631990000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Outros Cancelamentos de RP, 632910000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Por Valores e/ou Inscrições Indevidas e 632990000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Outros Cancelamentos de RP, quando valor informado no campo “Movimento a Crédito” maior que zero, se a data de cancelamento da despesa informada pertence ao mês de prestação de contas. (</w:t>
      </w:r>
      <w:r w:rsidR="00213C6D" w:rsidRPr="00B44456">
        <w:rPr>
          <w:rFonts w:ascii="Arial" w:hAnsi="Arial" w:cs="Arial"/>
          <w:sz w:val="24"/>
          <w:szCs w:val="24"/>
          <w:u w:val="single"/>
        </w:rPr>
        <w:t>Consistência Indicativa</w:t>
      </w:r>
      <w:r w:rsidR="00213C6D" w:rsidRPr="003D3955">
        <w:rPr>
          <w:rFonts w:ascii="Arial" w:hAnsi="Arial" w:cs="Arial"/>
          <w:sz w:val="24"/>
          <w:szCs w:val="24"/>
        </w:rPr>
        <w:t xml:space="preserve">)  </w:t>
      </w:r>
      <w:r w:rsidR="003A4B73" w:rsidRPr="003D3955">
        <w:rPr>
          <w:b/>
          <w:i/>
          <w:sz w:val="28"/>
          <w:szCs w:val="28"/>
        </w:rPr>
        <w:t>ERRO 919</w:t>
      </w:r>
    </w:p>
    <w:p w14:paraId="29080AEA" w14:textId="77777777" w:rsidR="00213C6D" w:rsidRPr="0013493D" w:rsidRDefault="00213C6D" w:rsidP="00195DF0">
      <w:pPr>
        <w:widowControl w:val="0"/>
        <w:spacing w:line="360" w:lineRule="auto"/>
        <w:jc w:val="both"/>
        <w:rPr>
          <w:rFonts w:ascii="Arial" w:hAnsi="Arial" w:cs="Arial"/>
          <w:i/>
          <w:sz w:val="24"/>
          <w:szCs w:val="24"/>
        </w:rPr>
      </w:pPr>
      <w:r w:rsidRPr="0013493D">
        <w:rPr>
          <w:rFonts w:ascii="Arial" w:hAnsi="Arial" w:cs="Arial"/>
          <w:b/>
          <w:i/>
          <w:sz w:val="24"/>
          <w:szCs w:val="24"/>
        </w:rPr>
        <w:t>Mensagem</w:t>
      </w:r>
      <w:r w:rsidRPr="0013493D">
        <w:rPr>
          <w:rFonts w:ascii="Arial" w:hAnsi="Arial" w:cs="Arial"/>
          <w:i/>
          <w:sz w:val="24"/>
          <w:szCs w:val="24"/>
        </w:rPr>
        <w:t xml:space="preserve">: “Data de cancelamento da despesa deve pertencer ao mês </w:t>
      </w:r>
      <w:r w:rsidR="00261CEC" w:rsidRPr="0013493D">
        <w:rPr>
          <w:rFonts w:ascii="Arial" w:hAnsi="Arial" w:cs="Arial"/>
          <w:i/>
          <w:sz w:val="24"/>
          <w:szCs w:val="24"/>
        </w:rPr>
        <w:t xml:space="preserve">e ano </w:t>
      </w:r>
      <w:r w:rsidRPr="0013493D">
        <w:rPr>
          <w:rFonts w:ascii="Arial" w:hAnsi="Arial" w:cs="Arial"/>
          <w:i/>
          <w:sz w:val="24"/>
          <w:szCs w:val="24"/>
        </w:rPr>
        <w:t>de prestação de contas”</w:t>
      </w:r>
    </w:p>
    <w:p w14:paraId="34978428" w14:textId="77777777" w:rsidR="00213C6D" w:rsidRPr="007465C7" w:rsidRDefault="00213C6D" w:rsidP="00195DF0">
      <w:pPr>
        <w:pStyle w:val="Default"/>
        <w:widowControl w:val="0"/>
        <w:spacing w:line="360" w:lineRule="auto"/>
        <w:jc w:val="both"/>
        <w:rPr>
          <w:rFonts w:ascii="Arial" w:hAnsi="Arial" w:cs="Arial"/>
          <w:b/>
          <w:color w:val="auto"/>
          <w:sz w:val="22"/>
          <w:szCs w:val="20"/>
          <w:u w:val="single"/>
        </w:rPr>
      </w:pPr>
    </w:p>
    <w:p w14:paraId="33B5C182" w14:textId="77E8C6F9" w:rsidR="00213C6D" w:rsidRPr="003D3955" w:rsidRDefault="00080B80" w:rsidP="00195DF0">
      <w:pPr>
        <w:widowControl w:val="0"/>
        <w:spacing w:line="360" w:lineRule="auto"/>
        <w:jc w:val="both"/>
        <w:rPr>
          <w:rFonts w:ascii="Arial" w:hAnsi="Arial" w:cs="Arial"/>
          <w:sz w:val="24"/>
          <w:szCs w:val="24"/>
        </w:rPr>
      </w:pPr>
      <w:r>
        <w:rPr>
          <w:rFonts w:ascii="Arial" w:hAnsi="Arial" w:cs="Arial"/>
          <w:sz w:val="24"/>
          <w:szCs w:val="24"/>
        </w:rPr>
        <w:t>5</w:t>
      </w:r>
      <w:r w:rsidR="00213C6D" w:rsidRPr="003D3955">
        <w:rPr>
          <w:rFonts w:ascii="Arial" w:hAnsi="Arial" w:cs="Arial"/>
          <w:sz w:val="24"/>
          <w:szCs w:val="24"/>
        </w:rPr>
        <w:t xml:space="preserve"> Verificar no BALANCORR. XML, </w:t>
      </w:r>
      <w:r w:rsidR="00661FEE" w:rsidRPr="003D3955">
        <w:rPr>
          <w:rFonts w:ascii="Arial" w:hAnsi="Arial" w:cs="Arial"/>
          <w:sz w:val="24"/>
          <w:szCs w:val="24"/>
        </w:rPr>
        <w:t>Conta Corrente</w:t>
      </w:r>
      <w:r w:rsidR="00213C6D" w:rsidRPr="003D3955">
        <w:rPr>
          <w:rFonts w:ascii="Arial" w:hAnsi="Arial" w:cs="Arial"/>
          <w:sz w:val="24"/>
          <w:szCs w:val="24"/>
        </w:rPr>
        <w:t xml:space="preserve"> 20, para cada </w:t>
      </w:r>
      <w:r w:rsidR="00661FEE" w:rsidRPr="003D3955">
        <w:rPr>
          <w:rFonts w:ascii="Arial" w:hAnsi="Arial" w:cs="Arial"/>
          <w:sz w:val="24"/>
          <w:szCs w:val="24"/>
        </w:rPr>
        <w:t>Conta Contábil</w:t>
      </w:r>
      <w:r w:rsidR="00213C6D" w:rsidRPr="003D3955">
        <w:rPr>
          <w:rFonts w:ascii="Arial" w:hAnsi="Arial" w:cs="Arial"/>
          <w:sz w:val="24"/>
          <w:szCs w:val="24"/>
        </w:rPr>
        <w:t>: 631910000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Cancelamentos por Insuficiência de Recursos, 631990000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Outros Cancelamentos de RP, 632910000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Por Valores e/ou Inscrições Indevidas e 632990000</w:t>
      </w:r>
      <w:r w:rsidR="0013493D">
        <w:rPr>
          <w:rFonts w:ascii="Arial" w:hAnsi="Arial" w:cs="Arial"/>
          <w:sz w:val="24"/>
          <w:szCs w:val="24"/>
        </w:rPr>
        <w:t> </w:t>
      </w:r>
      <w:r w:rsidR="0013493D">
        <w:rPr>
          <w:rFonts w:ascii="Arial" w:hAnsi="Arial" w:cs="Arial"/>
          <w:sz w:val="24"/>
          <w:szCs w:val="24"/>
        </w:rPr>
        <w:noBreakHyphen/>
        <w:t> </w:t>
      </w:r>
      <w:r w:rsidR="00213C6D" w:rsidRPr="003D3955">
        <w:rPr>
          <w:rFonts w:ascii="Arial" w:hAnsi="Arial" w:cs="Arial"/>
          <w:sz w:val="24"/>
          <w:szCs w:val="24"/>
        </w:rPr>
        <w:t>Outros Cancelamentos de RP se o ano informado no campo “Ano do Empenho” é menor que o ano informado no campo “Data”. (</w:t>
      </w:r>
      <w:r w:rsidR="00213C6D" w:rsidRPr="003D3955">
        <w:rPr>
          <w:rFonts w:ascii="Arial" w:hAnsi="Arial" w:cs="Arial"/>
          <w:sz w:val="24"/>
          <w:szCs w:val="24"/>
          <w:u w:val="single"/>
        </w:rPr>
        <w:t>Consistência Impeditiva</w:t>
      </w:r>
      <w:r w:rsidR="00213C6D" w:rsidRPr="003D3955">
        <w:rPr>
          <w:rFonts w:ascii="Arial" w:hAnsi="Arial" w:cs="Arial"/>
          <w:sz w:val="24"/>
          <w:szCs w:val="24"/>
        </w:rPr>
        <w:t xml:space="preserve">)  </w:t>
      </w:r>
      <w:r w:rsidR="003A4B73" w:rsidRPr="003D3955">
        <w:rPr>
          <w:b/>
          <w:i/>
          <w:sz w:val="28"/>
          <w:szCs w:val="28"/>
        </w:rPr>
        <w:t>ERRO 920</w:t>
      </w:r>
    </w:p>
    <w:p w14:paraId="5ECD5CEF" w14:textId="77777777" w:rsidR="00213C6D" w:rsidRPr="0013493D" w:rsidRDefault="00213C6D" w:rsidP="00195DF0">
      <w:pPr>
        <w:pStyle w:val="Default"/>
        <w:widowControl w:val="0"/>
        <w:spacing w:line="360" w:lineRule="auto"/>
        <w:jc w:val="both"/>
        <w:rPr>
          <w:rFonts w:ascii="Arial" w:hAnsi="Arial" w:cs="Arial"/>
        </w:rPr>
      </w:pPr>
      <w:r w:rsidRPr="0013493D">
        <w:rPr>
          <w:rFonts w:ascii="Arial" w:hAnsi="Arial" w:cs="Arial"/>
          <w:b/>
        </w:rPr>
        <w:t>Mensagem</w:t>
      </w:r>
      <w:r w:rsidRPr="0013493D">
        <w:rPr>
          <w:rFonts w:ascii="Arial" w:hAnsi="Arial" w:cs="Arial"/>
        </w:rPr>
        <w:t>: “</w:t>
      </w:r>
      <w:r w:rsidRPr="0013493D">
        <w:rPr>
          <w:rFonts w:ascii="Arial" w:hAnsi="Arial" w:cs="Arial"/>
          <w:i/>
          <w:color w:val="auto"/>
        </w:rPr>
        <w:t>O ano do empenho informado deve ser anterior ao ano de cancelamento do restos a pagar</w:t>
      </w:r>
      <w:r w:rsidRPr="0013493D">
        <w:rPr>
          <w:rFonts w:ascii="Arial" w:hAnsi="Arial" w:cs="Arial"/>
        </w:rPr>
        <w:t>”.</w:t>
      </w:r>
    </w:p>
    <w:p w14:paraId="07732C52" w14:textId="77777777" w:rsidR="00D13114" w:rsidRDefault="00D13114" w:rsidP="00195DF0">
      <w:pPr>
        <w:pStyle w:val="Default"/>
        <w:widowControl w:val="0"/>
        <w:spacing w:line="360" w:lineRule="auto"/>
        <w:jc w:val="both"/>
        <w:rPr>
          <w:rFonts w:ascii="Arial" w:hAnsi="Arial" w:cs="Arial"/>
        </w:rPr>
      </w:pPr>
    </w:p>
    <w:p w14:paraId="6878040D" w14:textId="43F15D53" w:rsidR="00D13114" w:rsidRPr="003D3955" w:rsidRDefault="00080B80" w:rsidP="00195DF0">
      <w:pPr>
        <w:widowControl w:val="0"/>
        <w:spacing w:line="360" w:lineRule="auto"/>
        <w:jc w:val="both"/>
        <w:rPr>
          <w:rFonts w:ascii="Arial" w:hAnsi="Arial" w:cs="Arial"/>
          <w:sz w:val="24"/>
          <w:szCs w:val="24"/>
        </w:rPr>
      </w:pPr>
      <w:r>
        <w:rPr>
          <w:rFonts w:ascii="Arial" w:hAnsi="Arial" w:cs="Arial"/>
          <w:sz w:val="24"/>
          <w:szCs w:val="24"/>
        </w:rPr>
        <w:t>6</w:t>
      </w:r>
      <w:r w:rsidR="00D13114" w:rsidRPr="001314F9">
        <w:rPr>
          <w:rFonts w:ascii="Arial" w:hAnsi="Arial" w:cs="Arial"/>
          <w:sz w:val="24"/>
          <w:szCs w:val="24"/>
        </w:rPr>
        <w:t xml:space="preserve"> Verificar no BALANCORR. XML, </w:t>
      </w:r>
      <w:r w:rsidR="00661FEE">
        <w:rPr>
          <w:rFonts w:ascii="Arial" w:hAnsi="Arial" w:cs="Arial"/>
          <w:sz w:val="24"/>
          <w:szCs w:val="24"/>
        </w:rPr>
        <w:t>Conta Corrente</w:t>
      </w:r>
      <w:r w:rsidR="00D13114" w:rsidRPr="001314F9">
        <w:rPr>
          <w:rFonts w:ascii="Arial" w:hAnsi="Arial" w:cs="Arial"/>
          <w:sz w:val="24"/>
          <w:szCs w:val="24"/>
        </w:rPr>
        <w:t xml:space="preserve"> 20, para cada </w:t>
      </w:r>
      <w:r w:rsidR="00661FEE">
        <w:rPr>
          <w:rFonts w:ascii="Arial" w:hAnsi="Arial" w:cs="Arial"/>
          <w:sz w:val="24"/>
          <w:szCs w:val="24"/>
        </w:rPr>
        <w:t>Conta Contábil</w:t>
      </w:r>
      <w:r w:rsidR="00D13114" w:rsidRPr="001314F9">
        <w:rPr>
          <w:rFonts w:ascii="Arial" w:hAnsi="Arial" w:cs="Arial"/>
          <w:sz w:val="24"/>
          <w:szCs w:val="24"/>
        </w:rPr>
        <w:t>: 631910000</w:t>
      </w:r>
      <w:r w:rsidR="0013493D">
        <w:rPr>
          <w:rFonts w:ascii="Arial" w:hAnsi="Arial" w:cs="Arial"/>
          <w:sz w:val="24"/>
          <w:szCs w:val="24"/>
        </w:rPr>
        <w:t> </w:t>
      </w:r>
      <w:r w:rsidR="0013493D">
        <w:rPr>
          <w:rFonts w:ascii="Arial" w:hAnsi="Arial" w:cs="Arial"/>
          <w:sz w:val="24"/>
          <w:szCs w:val="24"/>
        </w:rPr>
        <w:noBreakHyphen/>
        <w:t> </w:t>
      </w:r>
      <w:r w:rsidR="00D13114" w:rsidRPr="001314F9">
        <w:rPr>
          <w:rFonts w:ascii="Arial" w:hAnsi="Arial" w:cs="Arial"/>
          <w:sz w:val="24"/>
          <w:szCs w:val="24"/>
        </w:rPr>
        <w:t>Cancelamentos por Insuficiência de Recursos, 631990000</w:t>
      </w:r>
      <w:r w:rsidR="0013493D">
        <w:rPr>
          <w:rFonts w:ascii="Arial" w:hAnsi="Arial" w:cs="Arial"/>
          <w:sz w:val="24"/>
          <w:szCs w:val="24"/>
        </w:rPr>
        <w:t> </w:t>
      </w:r>
      <w:r w:rsidR="0013493D">
        <w:rPr>
          <w:rFonts w:ascii="Arial" w:hAnsi="Arial" w:cs="Arial"/>
          <w:sz w:val="24"/>
          <w:szCs w:val="24"/>
        </w:rPr>
        <w:noBreakHyphen/>
        <w:t> </w:t>
      </w:r>
      <w:r w:rsidR="00D13114" w:rsidRPr="001314F9">
        <w:rPr>
          <w:rFonts w:ascii="Arial" w:hAnsi="Arial" w:cs="Arial"/>
          <w:sz w:val="24"/>
          <w:szCs w:val="24"/>
        </w:rPr>
        <w:t>Outros Cancelamentos de RP, 632910000</w:t>
      </w:r>
      <w:r w:rsidR="0013493D">
        <w:rPr>
          <w:rFonts w:ascii="Arial" w:hAnsi="Arial" w:cs="Arial"/>
          <w:sz w:val="24"/>
          <w:szCs w:val="24"/>
        </w:rPr>
        <w:t> </w:t>
      </w:r>
      <w:r w:rsidR="0013493D">
        <w:rPr>
          <w:rFonts w:ascii="Arial" w:hAnsi="Arial" w:cs="Arial"/>
          <w:sz w:val="24"/>
          <w:szCs w:val="24"/>
        </w:rPr>
        <w:noBreakHyphen/>
        <w:t> </w:t>
      </w:r>
      <w:r w:rsidR="00D13114" w:rsidRPr="001314F9">
        <w:rPr>
          <w:rFonts w:ascii="Arial" w:hAnsi="Arial" w:cs="Arial"/>
          <w:sz w:val="24"/>
          <w:szCs w:val="24"/>
        </w:rPr>
        <w:t>Por Valores e/ou Inscrições Indevidas e 632990000</w:t>
      </w:r>
      <w:r w:rsidR="0013493D">
        <w:rPr>
          <w:rFonts w:ascii="Arial" w:hAnsi="Arial" w:cs="Arial"/>
          <w:sz w:val="24"/>
          <w:szCs w:val="24"/>
        </w:rPr>
        <w:t> </w:t>
      </w:r>
      <w:r w:rsidR="0013493D">
        <w:rPr>
          <w:rFonts w:ascii="Arial" w:hAnsi="Arial" w:cs="Arial"/>
          <w:sz w:val="24"/>
          <w:szCs w:val="24"/>
        </w:rPr>
        <w:noBreakHyphen/>
        <w:t> </w:t>
      </w:r>
      <w:r w:rsidR="00D13114" w:rsidRPr="001314F9">
        <w:rPr>
          <w:rFonts w:ascii="Arial" w:hAnsi="Arial" w:cs="Arial"/>
          <w:sz w:val="24"/>
          <w:szCs w:val="24"/>
        </w:rPr>
        <w:t>Outros Cancelamentos de RP se o ano informado no campo “data“ pertence ao ano da prestação de contas.</w:t>
      </w:r>
      <w:r w:rsidR="00D13114" w:rsidRPr="003D3955">
        <w:rPr>
          <w:rFonts w:ascii="Arial" w:hAnsi="Arial" w:cs="Arial"/>
          <w:sz w:val="24"/>
          <w:szCs w:val="24"/>
        </w:rPr>
        <w:t xml:space="preserve"> (</w:t>
      </w:r>
      <w:r w:rsidR="00D13114" w:rsidRPr="003D3955">
        <w:rPr>
          <w:rFonts w:ascii="Arial" w:hAnsi="Arial" w:cs="Arial"/>
          <w:sz w:val="24"/>
          <w:szCs w:val="24"/>
          <w:u w:val="single"/>
        </w:rPr>
        <w:t>Consistência Impeditiva</w:t>
      </w:r>
      <w:r w:rsidR="00D13114" w:rsidRPr="003D3955">
        <w:rPr>
          <w:rFonts w:ascii="Arial" w:hAnsi="Arial" w:cs="Arial"/>
          <w:sz w:val="24"/>
          <w:szCs w:val="24"/>
        </w:rPr>
        <w:t>) </w:t>
      </w:r>
      <w:r w:rsidR="00624D1D" w:rsidRPr="003D3955">
        <w:rPr>
          <w:rFonts w:ascii="Arial" w:hAnsi="Arial" w:cs="Arial"/>
          <w:sz w:val="24"/>
          <w:szCs w:val="24"/>
        </w:rPr>
        <w:t xml:space="preserve">  </w:t>
      </w:r>
      <w:r w:rsidR="00261CEC" w:rsidRPr="003D3955">
        <w:rPr>
          <w:b/>
          <w:i/>
          <w:sz w:val="28"/>
          <w:szCs w:val="28"/>
        </w:rPr>
        <w:t>ERRO 1076</w:t>
      </w:r>
      <w:r w:rsidR="0013493D">
        <w:rPr>
          <w:b/>
          <w:i/>
          <w:sz w:val="28"/>
          <w:szCs w:val="28"/>
        </w:rPr>
        <w:t xml:space="preserve">  </w:t>
      </w:r>
      <w:r w:rsidR="0013493D" w:rsidRPr="003D3955">
        <w:rPr>
          <w:rFonts w:ascii="Arial" w:hAnsi="Arial" w:cs="Arial"/>
          <w:sz w:val="24"/>
          <w:szCs w:val="24"/>
        </w:rPr>
        <w:t>(11/03/2014)</w:t>
      </w:r>
    </w:p>
    <w:p w14:paraId="5F4064C0" w14:textId="77777777" w:rsidR="00D13114" w:rsidRPr="0013493D" w:rsidRDefault="00D13114" w:rsidP="00195DF0">
      <w:pPr>
        <w:pStyle w:val="Default"/>
        <w:widowControl w:val="0"/>
        <w:spacing w:line="360" w:lineRule="auto"/>
        <w:jc w:val="both"/>
        <w:rPr>
          <w:rFonts w:ascii="Arial" w:hAnsi="Arial" w:cs="Arial"/>
          <w:i/>
          <w:color w:val="auto"/>
        </w:rPr>
      </w:pPr>
      <w:r w:rsidRPr="0013493D">
        <w:rPr>
          <w:rFonts w:ascii="Arial" w:hAnsi="Arial" w:cs="Arial"/>
          <w:b/>
          <w:bCs/>
          <w:i/>
          <w:color w:val="auto"/>
        </w:rPr>
        <w:t>Mensagem</w:t>
      </w:r>
      <w:r w:rsidRPr="0013493D">
        <w:rPr>
          <w:rFonts w:ascii="Arial" w:hAnsi="Arial" w:cs="Arial"/>
          <w:i/>
          <w:color w:val="auto"/>
        </w:rPr>
        <w:t>: “</w:t>
      </w:r>
      <w:r w:rsidRPr="0013493D">
        <w:rPr>
          <w:rFonts w:ascii="Arial" w:hAnsi="Arial" w:cs="Arial"/>
          <w:i/>
          <w:iCs/>
          <w:color w:val="auto"/>
        </w:rPr>
        <w:t>A data do cancelamento de restos a pagar deve pertencer ao ano  da prestação de contas.”</w:t>
      </w:r>
    </w:p>
    <w:p w14:paraId="44660785" w14:textId="77777777" w:rsidR="00D13114" w:rsidRDefault="00D13114" w:rsidP="00195DF0">
      <w:pPr>
        <w:pStyle w:val="Default"/>
        <w:widowControl w:val="0"/>
        <w:spacing w:line="360" w:lineRule="auto"/>
        <w:jc w:val="both"/>
        <w:rPr>
          <w:rFonts w:ascii="Arial" w:hAnsi="Arial" w:cs="Arial"/>
        </w:rPr>
      </w:pPr>
    </w:p>
    <w:p w14:paraId="193B5721" w14:textId="62A01D33" w:rsidR="004615AE" w:rsidRPr="00CF7F5D" w:rsidRDefault="00080B80" w:rsidP="00195DF0">
      <w:pPr>
        <w:widowControl w:val="0"/>
        <w:spacing w:line="360" w:lineRule="auto"/>
        <w:jc w:val="both"/>
        <w:rPr>
          <w:rFonts w:ascii="Arial" w:hAnsi="Arial" w:cs="Arial"/>
          <w:sz w:val="24"/>
          <w:szCs w:val="24"/>
        </w:rPr>
      </w:pPr>
      <w:r>
        <w:rPr>
          <w:rFonts w:ascii="Arial" w:hAnsi="Arial" w:cs="Arial"/>
          <w:sz w:val="24"/>
          <w:szCs w:val="24"/>
        </w:rPr>
        <w:t xml:space="preserve">7 </w:t>
      </w:r>
      <w:r w:rsidR="004615AE" w:rsidRPr="00CF7F5D">
        <w:rPr>
          <w:rFonts w:ascii="Arial" w:hAnsi="Arial" w:cs="Arial"/>
          <w:sz w:val="24"/>
          <w:szCs w:val="24"/>
        </w:rPr>
        <w:t>O Código da Unidade Gestora de Origem deve pertencer ao cadastro de unidades gestoras do município. (</w:t>
      </w:r>
      <w:r w:rsidR="004615AE" w:rsidRPr="00CF7F5D">
        <w:rPr>
          <w:rFonts w:ascii="Arial" w:hAnsi="Arial" w:cs="Arial"/>
          <w:sz w:val="24"/>
          <w:szCs w:val="24"/>
          <w:u w:val="single"/>
        </w:rPr>
        <w:t>Consistência Impeditiva</w:t>
      </w:r>
      <w:r w:rsidR="004615AE" w:rsidRPr="00CF7F5D">
        <w:rPr>
          <w:rFonts w:ascii="Arial" w:hAnsi="Arial" w:cs="Arial"/>
          <w:sz w:val="24"/>
          <w:szCs w:val="24"/>
        </w:rPr>
        <w:t xml:space="preserve">)  </w:t>
      </w:r>
      <w:r w:rsidR="004615AE" w:rsidRPr="00CF7F5D">
        <w:rPr>
          <w:b/>
          <w:i/>
          <w:sz w:val="28"/>
          <w:szCs w:val="28"/>
        </w:rPr>
        <w:t xml:space="preserve">ERRO </w:t>
      </w:r>
      <w:r w:rsidR="00CC56A3" w:rsidRPr="00CF7F5D">
        <w:rPr>
          <w:b/>
          <w:i/>
          <w:sz w:val="28"/>
          <w:szCs w:val="28"/>
        </w:rPr>
        <w:t>2883</w:t>
      </w:r>
    </w:p>
    <w:p w14:paraId="148A505A" w14:textId="77777777" w:rsidR="004615AE" w:rsidRDefault="004615AE" w:rsidP="00195DF0">
      <w:pPr>
        <w:widowControl w:val="0"/>
        <w:spacing w:line="360" w:lineRule="auto"/>
        <w:jc w:val="both"/>
        <w:rPr>
          <w:rFonts w:ascii="Arial" w:hAnsi="Arial" w:cs="Arial"/>
          <w:i/>
          <w:sz w:val="24"/>
          <w:szCs w:val="24"/>
        </w:rPr>
      </w:pPr>
      <w:r w:rsidRPr="00CF7F5D">
        <w:rPr>
          <w:rFonts w:ascii="Arial" w:hAnsi="Arial" w:cs="Arial"/>
          <w:b/>
          <w:i/>
          <w:sz w:val="24"/>
          <w:szCs w:val="24"/>
        </w:rPr>
        <w:t>Mensagem</w:t>
      </w:r>
      <w:r w:rsidRPr="00CF7F5D">
        <w:rPr>
          <w:rFonts w:ascii="Arial" w:hAnsi="Arial" w:cs="Arial"/>
          <w:i/>
          <w:sz w:val="24"/>
          <w:szCs w:val="24"/>
        </w:rPr>
        <w:t>: “Unidade Gestora inexistente na esfera municipal”</w:t>
      </w:r>
    </w:p>
    <w:p w14:paraId="19394B7D" w14:textId="77777777" w:rsidR="009E3C9B" w:rsidRDefault="009E3C9B" w:rsidP="00195DF0">
      <w:pPr>
        <w:widowControl w:val="0"/>
        <w:spacing w:line="360" w:lineRule="auto"/>
        <w:jc w:val="both"/>
        <w:rPr>
          <w:rFonts w:ascii="Arial" w:hAnsi="Arial" w:cs="Arial"/>
          <w:i/>
          <w:sz w:val="24"/>
          <w:szCs w:val="24"/>
        </w:rPr>
      </w:pPr>
    </w:p>
    <w:p w14:paraId="4611B621" w14:textId="77777777" w:rsidR="00B95A16" w:rsidRPr="007465C7" w:rsidRDefault="00B95A16" w:rsidP="00195DF0">
      <w:pPr>
        <w:pStyle w:val="Ttulo3"/>
        <w:ind w:left="0" w:firstLine="0"/>
      </w:pPr>
      <w:bookmarkStart w:id="84" w:name="_Toc138428669"/>
      <w:r w:rsidRPr="007465C7">
        <w:lastRenderedPageBreak/>
        <w:t xml:space="preserve">Conta Corrente 21: </w:t>
      </w:r>
      <w:r w:rsidRPr="00EA48B9">
        <w:rPr>
          <w:u w:val="single"/>
        </w:rPr>
        <w:t>ADIANTAMENTOS CONCESSÃO</w:t>
      </w:r>
      <w:bookmarkEnd w:id="84"/>
    </w:p>
    <w:p w14:paraId="3084E0E9" w14:textId="77777777" w:rsidR="00213C6D" w:rsidRPr="007465C7" w:rsidRDefault="00213C6D" w:rsidP="00195DF0">
      <w:pPr>
        <w:pStyle w:val="Default"/>
        <w:widowControl w:val="0"/>
        <w:spacing w:line="360" w:lineRule="auto"/>
        <w:jc w:val="both"/>
        <w:rPr>
          <w:rFonts w:ascii="Arial" w:hAnsi="Arial" w:cs="Arial"/>
          <w:b/>
          <w:color w:val="auto"/>
          <w:sz w:val="22"/>
          <w:szCs w:val="20"/>
          <w:u w:val="single"/>
        </w:rPr>
      </w:pPr>
    </w:p>
    <w:p w14:paraId="74B52B13" w14:textId="3905A772" w:rsidR="00213C6D" w:rsidRPr="00501574"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213C6D" w:rsidRPr="003D3955">
        <w:rPr>
          <w:rFonts w:ascii="Arial" w:hAnsi="Arial" w:cs="Arial"/>
          <w:sz w:val="24"/>
          <w:szCs w:val="24"/>
        </w:rPr>
        <w:t xml:space="preserve"> Verificar no BALANCORR.XML, </w:t>
      </w:r>
      <w:r w:rsidR="00661FEE" w:rsidRPr="003D3955">
        <w:rPr>
          <w:rFonts w:ascii="Arial" w:hAnsi="Arial" w:cs="Arial"/>
          <w:sz w:val="24"/>
          <w:szCs w:val="24"/>
        </w:rPr>
        <w:t>Conta Corrente</w:t>
      </w:r>
      <w:r w:rsidR="00213C6D" w:rsidRPr="003D3955">
        <w:rPr>
          <w:rFonts w:ascii="Arial" w:hAnsi="Arial" w:cs="Arial"/>
          <w:sz w:val="24"/>
          <w:szCs w:val="24"/>
        </w:rPr>
        <w:t xml:space="preserve"> 21, </w:t>
      </w:r>
      <w:r w:rsidR="00661FEE" w:rsidRPr="003D3955">
        <w:rPr>
          <w:rFonts w:ascii="Arial" w:hAnsi="Arial" w:cs="Arial"/>
          <w:sz w:val="24"/>
          <w:szCs w:val="24"/>
        </w:rPr>
        <w:t>Conta Contábil</w:t>
      </w:r>
      <w:r w:rsidR="00213C6D" w:rsidRPr="003D3955">
        <w:rPr>
          <w:rFonts w:ascii="Arial" w:hAnsi="Arial" w:cs="Arial"/>
          <w:sz w:val="24"/>
          <w:szCs w:val="24"/>
        </w:rPr>
        <w:t xml:space="preserve"> </w:t>
      </w:r>
      <w:r w:rsidR="00213C6D" w:rsidRPr="0045518D">
        <w:rPr>
          <w:rFonts w:ascii="Arial" w:hAnsi="Arial" w:cs="Arial"/>
          <w:sz w:val="24"/>
          <w:szCs w:val="24"/>
        </w:rPr>
        <w:t>891210100</w:t>
      </w:r>
      <w:r w:rsidR="00213C6D" w:rsidRPr="003D3955">
        <w:rPr>
          <w:rFonts w:ascii="Arial" w:hAnsi="Arial" w:cs="Arial"/>
          <w:sz w:val="24"/>
          <w:szCs w:val="24"/>
        </w:rPr>
        <w:t xml:space="preserve"> – Adiantamentos Concedidos a Comprovar, se o tipo de identificação informado é “02” no campo “tipo de Identificação”, conforme consta na </w:t>
      </w:r>
      <w:r w:rsidR="0045518D">
        <w:rPr>
          <w:rFonts w:ascii="Arial" w:hAnsi="Arial" w:cs="Arial"/>
          <w:sz w:val="24"/>
          <w:szCs w:val="24"/>
        </w:rPr>
        <w:t xml:space="preserve">Tabela </w:t>
      </w:r>
      <w:r w:rsidR="0045518D" w:rsidRPr="00501574">
        <w:rPr>
          <w:rFonts w:ascii="Arial" w:hAnsi="Arial" w:cs="Arial"/>
          <w:sz w:val="24"/>
          <w:szCs w:val="24"/>
        </w:rPr>
        <w:t>A</w:t>
      </w:r>
      <w:r w:rsidR="00213C6D" w:rsidRPr="00501574">
        <w:rPr>
          <w:rFonts w:ascii="Arial" w:hAnsi="Arial" w:cs="Arial"/>
          <w:sz w:val="24"/>
          <w:szCs w:val="24"/>
        </w:rPr>
        <w:t>uxiliar</w:t>
      </w:r>
      <w:r w:rsidR="00501574" w:rsidRPr="00501574">
        <w:rPr>
          <w:rFonts w:ascii="Arial" w:hAnsi="Arial" w:cs="Arial"/>
          <w:sz w:val="24"/>
          <w:szCs w:val="24"/>
        </w:rPr>
        <w:t xml:space="preserve"> </w:t>
      </w:r>
      <w:r w:rsidR="005131C8" w:rsidRPr="00501574">
        <w:rPr>
          <w:rFonts w:ascii="Arial" w:hAnsi="Arial" w:cs="Arial"/>
          <w:sz w:val="24"/>
          <w:szCs w:val="24"/>
        </w:rPr>
        <w:t>– Tipo de Identificação</w:t>
      </w:r>
      <w:r w:rsidR="00213C6D" w:rsidRPr="00501574">
        <w:rPr>
          <w:rFonts w:ascii="Arial" w:hAnsi="Arial" w:cs="Arial"/>
          <w:sz w:val="24"/>
          <w:szCs w:val="24"/>
        </w:rPr>
        <w:t>. (</w:t>
      </w:r>
      <w:r w:rsidR="00213C6D" w:rsidRPr="00501574">
        <w:rPr>
          <w:rFonts w:ascii="Arial" w:hAnsi="Arial" w:cs="Arial"/>
          <w:sz w:val="24"/>
          <w:szCs w:val="24"/>
          <w:u w:val="single"/>
        </w:rPr>
        <w:t>Consistência Impeditiva</w:t>
      </w:r>
      <w:r w:rsidR="00213C6D" w:rsidRPr="00501574">
        <w:rPr>
          <w:rFonts w:ascii="Arial" w:hAnsi="Arial" w:cs="Arial"/>
          <w:sz w:val="24"/>
          <w:szCs w:val="24"/>
        </w:rPr>
        <w:t xml:space="preserve">) </w:t>
      </w:r>
      <w:r w:rsidR="00002375" w:rsidRPr="00501574">
        <w:rPr>
          <w:rFonts w:ascii="Arial" w:hAnsi="Arial" w:cs="Arial"/>
          <w:sz w:val="24"/>
          <w:szCs w:val="24"/>
        </w:rPr>
        <w:t xml:space="preserve"> </w:t>
      </w:r>
      <w:r w:rsidR="003A4B73" w:rsidRPr="00501574">
        <w:rPr>
          <w:b/>
          <w:i/>
          <w:sz w:val="28"/>
          <w:szCs w:val="28"/>
        </w:rPr>
        <w:t>ERRO 921</w:t>
      </w:r>
    </w:p>
    <w:p w14:paraId="65426F56" w14:textId="11F32C1D" w:rsidR="00213C6D" w:rsidRPr="00501574" w:rsidRDefault="00213C6D" w:rsidP="00195DF0">
      <w:pPr>
        <w:pStyle w:val="Corpodetexto"/>
        <w:widowControl w:val="0"/>
        <w:spacing w:line="360" w:lineRule="auto"/>
        <w:rPr>
          <w:rFonts w:ascii="Arial" w:hAnsi="Arial" w:cs="Arial"/>
          <w:i/>
          <w:szCs w:val="24"/>
        </w:rPr>
      </w:pPr>
      <w:r w:rsidRPr="00501574">
        <w:rPr>
          <w:rFonts w:ascii="Arial" w:hAnsi="Arial" w:cs="Arial"/>
          <w:b/>
          <w:i/>
          <w:szCs w:val="24"/>
        </w:rPr>
        <w:t>Mensagem</w:t>
      </w:r>
      <w:r w:rsidRPr="00501574">
        <w:rPr>
          <w:rFonts w:ascii="Arial" w:hAnsi="Arial" w:cs="Arial"/>
          <w:i/>
          <w:szCs w:val="24"/>
        </w:rPr>
        <w:t xml:space="preserve">: “Tipo de identificação diferente de 02 da </w:t>
      </w:r>
      <w:r w:rsidR="0045518D" w:rsidRPr="00501574">
        <w:rPr>
          <w:rFonts w:ascii="Arial" w:hAnsi="Arial" w:cs="Arial"/>
          <w:i/>
          <w:szCs w:val="24"/>
        </w:rPr>
        <w:t>T</w:t>
      </w:r>
      <w:r w:rsidRPr="00501574">
        <w:rPr>
          <w:rFonts w:ascii="Arial" w:hAnsi="Arial" w:cs="Arial"/>
          <w:i/>
          <w:szCs w:val="24"/>
        </w:rPr>
        <w:t xml:space="preserve">abela </w:t>
      </w:r>
      <w:r w:rsidR="0045518D" w:rsidRPr="00501574">
        <w:rPr>
          <w:rFonts w:ascii="Arial" w:hAnsi="Arial" w:cs="Arial"/>
          <w:i/>
          <w:szCs w:val="24"/>
        </w:rPr>
        <w:t>A</w:t>
      </w:r>
      <w:r w:rsidRPr="00501574">
        <w:rPr>
          <w:rFonts w:ascii="Arial" w:hAnsi="Arial" w:cs="Arial"/>
          <w:i/>
          <w:szCs w:val="24"/>
        </w:rPr>
        <w:t xml:space="preserve">uxiliar </w:t>
      </w:r>
      <w:r w:rsidR="006D45CE" w:rsidRPr="00501574">
        <w:rPr>
          <w:rFonts w:ascii="Arial" w:hAnsi="Arial" w:cs="Arial"/>
          <w:i/>
          <w:szCs w:val="24"/>
        </w:rPr>
        <w:t>TIPO DE IDENTIFICAÇÃO</w:t>
      </w:r>
      <w:r w:rsidRPr="00501574">
        <w:rPr>
          <w:rFonts w:ascii="Arial" w:hAnsi="Arial" w:cs="Arial"/>
          <w:i/>
          <w:szCs w:val="24"/>
        </w:rPr>
        <w:t>”</w:t>
      </w:r>
    </w:p>
    <w:p w14:paraId="79109410" w14:textId="77777777" w:rsidR="00982686" w:rsidRDefault="00982686" w:rsidP="00195DF0">
      <w:pPr>
        <w:widowControl w:val="0"/>
        <w:spacing w:line="360" w:lineRule="auto"/>
        <w:jc w:val="both"/>
        <w:rPr>
          <w:rFonts w:ascii="Arial" w:hAnsi="Arial" w:cs="Arial"/>
          <w:strike/>
          <w:color w:val="FF0000"/>
          <w:sz w:val="24"/>
          <w:szCs w:val="24"/>
        </w:rPr>
      </w:pPr>
    </w:p>
    <w:p w14:paraId="5FF814AF" w14:textId="120E3368" w:rsidR="00213C6D" w:rsidRPr="00B44456" w:rsidRDefault="00501574" w:rsidP="00195DF0">
      <w:pPr>
        <w:widowControl w:val="0"/>
        <w:spacing w:line="360" w:lineRule="auto"/>
        <w:jc w:val="both"/>
        <w:rPr>
          <w:rFonts w:ascii="Arial" w:hAnsi="Arial" w:cs="Arial"/>
          <w:sz w:val="24"/>
          <w:szCs w:val="24"/>
        </w:rPr>
      </w:pPr>
      <w:r>
        <w:rPr>
          <w:rFonts w:ascii="Arial" w:hAnsi="Arial" w:cs="Arial"/>
          <w:sz w:val="24"/>
          <w:szCs w:val="24"/>
        </w:rPr>
        <w:t xml:space="preserve">2 </w:t>
      </w:r>
      <w:r w:rsidR="00213C6D" w:rsidRPr="0045518D">
        <w:rPr>
          <w:rFonts w:ascii="Arial" w:hAnsi="Arial" w:cs="Arial"/>
          <w:sz w:val="24"/>
          <w:szCs w:val="24"/>
        </w:rPr>
        <w:t xml:space="preserve">Verificar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21, </w:t>
      </w:r>
      <w:r w:rsidR="00661FEE" w:rsidRPr="0045518D">
        <w:rPr>
          <w:rFonts w:ascii="Arial" w:hAnsi="Arial" w:cs="Arial"/>
          <w:sz w:val="24"/>
          <w:szCs w:val="24"/>
        </w:rPr>
        <w:t>Conta Contábil</w:t>
      </w:r>
      <w:r w:rsidR="00213C6D" w:rsidRPr="0045518D">
        <w:rPr>
          <w:rFonts w:ascii="Arial" w:hAnsi="Arial" w:cs="Arial"/>
          <w:sz w:val="24"/>
          <w:szCs w:val="24"/>
        </w:rPr>
        <w:t xml:space="preserve">  891210100</w:t>
      </w:r>
      <w:r w:rsidR="0045518D">
        <w:rPr>
          <w:rFonts w:ascii="Arial" w:hAnsi="Arial" w:cs="Arial"/>
          <w:sz w:val="24"/>
          <w:szCs w:val="24"/>
        </w:rPr>
        <w:t> </w:t>
      </w:r>
      <w:r w:rsidR="0045518D">
        <w:rPr>
          <w:rFonts w:ascii="Arial" w:hAnsi="Arial" w:cs="Arial"/>
          <w:sz w:val="24"/>
          <w:szCs w:val="24"/>
        </w:rPr>
        <w:noBreakHyphen/>
        <w:t> </w:t>
      </w:r>
      <w:r w:rsidR="00213C6D" w:rsidRPr="0045518D">
        <w:rPr>
          <w:rFonts w:ascii="Arial" w:hAnsi="Arial" w:cs="Arial"/>
          <w:sz w:val="24"/>
          <w:szCs w:val="24"/>
        </w:rPr>
        <w:t>Adiantamentos Concedidos a Comprovar, se a chave: (Tipo de Identificação, CPF do Beneficiário do Adiantamento, N</w:t>
      </w:r>
      <w:r w:rsidR="0045518D">
        <w:rPr>
          <w:rFonts w:ascii="Arial" w:hAnsi="Arial" w:cs="Arial"/>
          <w:sz w:val="24"/>
          <w:szCs w:val="24"/>
        </w:rPr>
        <w:t>úmero</w:t>
      </w:r>
      <w:r w:rsidR="00213C6D" w:rsidRPr="0045518D">
        <w:rPr>
          <w:rFonts w:ascii="Arial" w:hAnsi="Arial" w:cs="Arial"/>
          <w:sz w:val="24"/>
          <w:szCs w:val="24"/>
        </w:rPr>
        <w:t xml:space="preserve"> do Empenho e Ano) é igual ao informado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09, </w:t>
      </w:r>
      <w:r w:rsidR="00661FEE" w:rsidRPr="0045518D">
        <w:rPr>
          <w:rFonts w:ascii="Arial" w:hAnsi="Arial" w:cs="Arial"/>
          <w:sz w:val="24"/>
          <w:szCs w:val="24"/>
        </w:rPr>
        <w:t>Conta Contábil</w:t>
      </w:r>
      <w:r w:rsidR="00213C6D" w:rsidRPr="0045518D">
        <w:rPr>
          <w:rFonts w:ascii="Arial" w:hAnsi="Arial" w:cs="Arial"/>
          <w:sz w:val="24"/>
          <w:szCs w:val="24"/>
        </w:rPr>
        <w:t xml:space="preserve"> 522920101</w:t>
      </w:r>
      <w:r w:rsidR="0045518D">
        <w:rPr>
          <w:rFonts w:ascii="Arial" w:hAnsi="Arial" w:cs="Arial"/>
          <w:sz w:val="24"/>
          <w:szCs w:val="24"/>
        </w:rPr>
        <w:t> </w:t>
      </w:r>
      <w:r w:rsidR="0045518D">
        <w:rPr>
          <w:rFonts w:ascii="Arial" w:hAnsi="Arial" w:cs="Arial"/>
          <w:sz w:val="24"/>
          <w:szCs w:val="24"/>
        </w:rPr>
        <w:noBreakHyphen/>
        <w:t> </w:t>
      </w:r>
      <w:r w:rsidR="00213C6D" w:rsidRPr="0045518D">
        <w:rPr>
          <w:rFonts w:ascii="Arial" w:hAnsi="Arial" w:cs="Arial"/>
          <w:sz w:val="24"/>
          <w:szCs w:val="24"/>
        </w:rPr>
        <w:t xml:space="preserve">Emissão de Empenhos, </w:t>
      </w:r>
      <w:r w:rsidR="00213C6D" w:rsidRPr="0048419E">
        <w:rPr>
          <w:rFonts w:ascii="Arial" w:hAnsi="Arial" w:cs="Arial"/>
          <w:strike/>
          <w:sz w:val="24"/>
          <w:szCs w:val="24"/>
        </w:rPr>
        <w:t xml:space="preserve">ou ao informado no BALANCORR.XML, no </w:t>
      </w:r>
      <w:r w:rsidR="00661FEE" w:rsidRPr="0048419E">
        <w:rPr>
          <w:rFonts w:ascii="Arial" w:hAnsi="Arial" w:cs="Arial"/>
          <w:strike/>
          <w:sz w:val="24"/>
          <w:szCs w:val="24"/>
        </w:rPr>
        <w:t>Conta Corrente</w:t>
      </w:r>
      <w:r w:rsidR="00213C6D" w:rsidRPr="0048419E">
        <w:rPr>
          <w:rFonts w:ascii="Arial" w:hAnsi="Arial" w:cs="Arial"/>
          <w:strike/>
          <w:sz w:val="24"/>
          <w:szCs w:val="24"/>
        </w:rPr>
        <w:t xml:space="preserve"> 10, </w:t>
      </w:r>
      <w:r w:rsidR="00661FEE" w:rsidRPr="0048419E">
        <w:rPr>
          <w:rFonts w:ascii="Arial" w:hAnsi="Arial" w:cs="Arial"/>
          <w:strike/>
          <w:sz w:val="24"/>
          <w:szCs w:val="24"/>
        </w:rPr>
        <w:t>Conta Contábil</w:t>
      </w:r>
      <w:r w:rsidR="00213C6D" w:rsidRPr="0048419E">
        <w:rPr>
          <w:rFonts w:ascii="Arial" w:hAnsi="Arial" w:cs="Arial"/>
          <w:strike/>
          <w:sz w:val="24"/>
          <w:szCs w:val="24"/>
        </w:rPr>
        <w:t xml:space="preserve"> 522920102</w:t>
      </w:r>
      <w:r w:rsidR="0045518D" w:rsidRPr="0048419E">
        <w:rPr>
          <w:rFonts w:ascii="Arial" w:hAnsi="Arial" w:cs="Arial"/>
          <w:strike/>
          <w:sz w:val="24"/>
          <w:szCs w:val="24"/>
        </w:rPr>
        <w:t> </w:t>
      </w:r>
      <w:r w:rsidR="0045518D" w:rsidRPr="0048419E">
        <w:rPr>
          <w:rFonts w:ascii="Arial" w:hAnsi="Arial" w:cs="Arial"/>
          <w:strike/>
          <w:sz w:val="24"/>
          <w:szCs w:val="24"/>
        </w:rPr>
        <w:noBreakHyphen/>
        <w:t> </w:t>
      </w:r>
      <w:r w:rsidR="00213C6D" w:rsidRPr="0048419E">
        <w:rPr>
          <w:rFonts w:ascii="Arial" w:hAnsi="Arial" w:cs="Arial"/>
          <w:strike/>
          <w:sz w:val="24"/>
          <w:szCs w:val="24"/>
        </w:rPr>
        <w:t>Reforço de Empenhos</w:t>
      </w:r>
      <w:r w:rsidR="00213C6D" w:rsidRPr="0048419E">
        <w:rPr>
          <w:rFonts w:ascii="Arial" w:hAnsi="Arial" w:cs="Arial"/>
          <w:sz w:val="24"/>
          <w:szCs w:val="24"/>
        </w:rPr>
        <w:t xml:space="preserve"> </w:t>
      </w:r>
      <w:r w:rsidR="00213C6D" w:rsidRPr="0045518D">
        <w:rPr>
          <w:rFonts w:ascii="Arial" w:hAnsi="Arial" w:cs="Arial"/>
          <w:sz w:val="24"/>
          <w:szCs w:val="24"/>
        </w:rPr>
        <w:t>para a chave (Tipo de Identificação, Código do Credor/Fornecedor, N</w:t>
      </w:r>
      <w:r w:rsidR="0045518D">
        <w:rPr>
          <w:rFonts w:ascii="Arial" w:hAnsi="Arial" w:cs="Arial"/>
          <w:sz w:val="24"/>
          <w:szCs w:val="24"/>
        </w:rPr>
        <w:t>úmero</w:t>
      </w:r>
      <w:r w:rsidR="00213C6D" w:rsidRPr="0045518D">
        <w:rPr>
          <w:rFonts w:ascii="Arial" w:hAnsi="Arial" w:cs="Arial"/>
          <w:sz w:val="24"/>
          <w:szCs w:val="24"/>
        </w:rPr>
        <w:t xml:space="preserve"> do Empenho e Ano do Empenho </w:t>
      </w:r>
      <w:r w:rsidR="00213C6D" w:rsidRPr="0048419E">
        <w:rPr>
          <w:rFonts w:ascii="Arial" w:hAnsi="Arial" w:cs="Arial"/>
          <w:strike/>
          <w:sz w:val="24"/>
          <w:szCs w:val="24"/>
        </w:rPr>
        <w:t>– obtida, no caso de reforço,</w:t>
      </w:r>
      <w:r w:rsidR="00213C6D" w:rsidRPr="0048419E">
        <w:rPr>
          <w:rFonts w:ascii="Arial" w:hAnsi="Arial" w:cs="Arial"/>
          <w:sz w:val="24"/>
          <w:szCs w:val="24"/>
        </w:rPr>
        <w:t xml:space="preserve"> </w:t>
      </w:r>
      <w:r w:rsidR="00213C6D" w:rsidRPr="0048419E">
        <w:rPr>
          <w:rFonts w:ascii="Arial" w:hAnsi="Arial" w:cs="Arial"/>
          <w:strike/>
          <w:sz w:val="24"/>
          <w:szCs w:val="24"/>
        </w:rPr>
        <w:t>por meio do N</w:t>
      </w:r>
      <w:r w:rsidR="0045518D" w:rsidRPr="0048419E">
        <w:rPr>
          <w:rFonts w:ascii="Arial" w:hAnsi="Arial" w:cs="Arial"/>
          <w:strike/>
          <w:sz w:val="24"/>
          <w:szCs w:val="24"/>
        </w:rPr>
        <w:t>úmero</w:t>
      </w:r>
      <w:r w:rsidR="00213C6D" w:rsidRPr="0048419E">
        <w:rPr>
          <w:rFonts w:ascii="Arial" w:hAnsi="Arial" w:cs="Arial"/>
          <w:strike/>
          <w:sz w:val="24"/>
          <w:szCs w:val="24"/>
        </w:rPr>
        <w:t xml:space="preserve"> do Empenho Original e Ano do Empenho Original</w:t>
      </w:r>
      <w:r w:rsidR="00213C6D" w:rsidRPr="0045518D">
        <w:rPr>
          <w:rFonts w:ascii="Arial" w:hAnsi="Arial" w:cs="Arial"/>
          <w:sz w:val="24"/>
          <w:szCs w:val="24"/>
        </w:rPr>
        <w:t>) no exercício da prestação de contas</w:t>
      </w:r>
      <w:r w:rsidR="00213C6D" w:rsidRPr="00B44456">
        <w:rPr>
          <w:rFonts w:ascii="Arial" w:hAnsi="Arial" w:cs="Arial"/>
          <w:sz w:val="24"/>
          <w:szCs w:val="24"/>
        </w:rPr>
        <w:t>. (</w:t>
      </w:r>
      <w:r w:rsidR="00213C6D" w:rsidRPr="00B44456">
        <w:rPr>
          <w:rFonts w:ascii="Arial" w:hAnsi="Arial" w:cs="Arial"/>
          <w:sz w:val="24"/>
          <w:szCs w:val="24"/>
          <w:u w:val="single"/>
        </w:rPr>
        <w:t>Consistência Indicativa</w:t>
      </w:r>
      <w:r w:rsidR="00213C6D" w:rsidRPr="00B44456">
        <w:rPr>
          <w:rFonts w:ascii="Arial" w:hAnsi="Arial" w:cs="Arial"/>
          <w:sz w:val="24"/>
          <w:szCs w:val="24"/>
        </w:rPr>
        <w:t xml:space="preserve">) </w:t>
      </w:r>
      <w:r w:rsidR="00002375" w:rsidRPr="00B44456">
        <w:rPr>
          <w:rFonts w:ascii="Arial" w:hAnsi="Arial" w:cs="Arial"/>
          <w:sz w:val="24"/>
          <w:szCs w:val="24"/>
        </w:rPr>
        <w:t xml:space="preserve"> </w:t>
      </w:r>
      <w:r w:rsidR="00C41DB9" w:rsidRPr="00B44456">
        <w:rPr>
          <w:b/>
          <w:i/>
          <w:sz w:val="28"/>
          <w:szCs w:val="28"/>
        </w:rPr>
        <w:t>ERRO 923</w:t>
      </w:r>
    </w:p>
    <w:p w14:paraId="4B3E66A0" w14:textId="77777777" w:rsidR="006A5622" w:rsidRPr="0048419E" w:rsidRDefault="006A5622" w:rsidP="00195DF0">
      <w:pPr>
        <w:widowControl w:val="0"/>
        <w:spacing w:line="360" w:lineRule="auto"/>
        <w:jc w:val="both"/>
        <w:rPr>
          <w:rFonts w:ascii="Arial" w:hAnsi="Arial" w:cs="Arial"/>
          <w:b/>
          <w:i/>
          <w:sz w:val="24"/>
          <w:szCs w:val="24"/>
        </w:rPr>
      </w:pPr>
      <w:r w:rsidRPr="00B44456">
        <w:rPr>
          <w:sz w:val="24"/>
          <w:szCs w:val="24"/>
        </w:rPr>
        <w:t>Obs: Por decisão da equipe, optou-se por não alterar a consistência para excluir o Conta Corrente 10 a partir de 2018</w:t>
      </w:r>
    </w:p>
    <w:p w14:paraId="33F3D4ED" w14:textId="77777777" w:rsidR="00213C6D" w:rsidRPr="0048419E" w:rsidRDefault="00213C6D" w:rsidP="00195DF0">
      <w:pPr>
        <w:widowControl w:val="0"/>
        <w:spacing w:line="360" w:lineRule="auto"/>
        <w:jc w:val="both"/>
        <w:rPr>
          <w:rFonts w:ascii="Arial" w:hAnsi="Arial" w:cs="Arial"/>
          <w:i/>
          <w:strike/>
          <w:sz w:val="24"/>
          <w:szCs w:val="24"/>
        </w:rPr>
      </w:pPr>
      <w:r w:rsidRPr="0045518D">
        <w:rPr>
          <w:rFonts w:ascii="Arial" w:hAnsi="Arial" w:cs="Arial"/>
          <w:b/>
          <w:i/>
          <w:sz w:val="24"/>
          <w:szCs w:val="24"/>
        </w:rPr>
        <w:t>Mensagem</w:t>
      </w:r>
      <w:r w:rsidRPr="0045518D">
        <w:rPr>
          <w:rFonts w:ascii="Arial" w:hAnsi="Arial" w:cs="Arial"/>
          <w:i/>
          <w:sz w:val="24"/>
          <w:szCs w:val="24"/>
        </w:rPr>
        <w:t>:</w:t>
      </w:r>
      <w:r w:rsidRPr="0045518D">
        <w:rPr>
          <w:rFonts w:ascii="Arial" w:hAnsi="Arial" w:cs="Arial"/>
          <w:b/>
          <w:bCs/>
          <w:i/>
          <w:sz w:val="24"/>
          <w:szCs w:val="24"/>
        </w:rPr>
        <w:t xml:space="preserve"> </w:t>
      </w:r>
      <w:r w:rsidRPr="0045518D">
        <w:rPr>
          <w:rFonts w:ascii="Arial" w:hAnsi="Arial" w:cs="Arial"/>
          <w:i/>
          <w:sz w:val="24"/>
          <w:szCs w:val="24"/>
        </w:rPr>
        <w:t>“N</w:t>
      </w:r>
      <w:r w:rsidR="0045518D" w:rsidRPr="0045518D">
        <w:rPr>
          <w:rFonts w:ascii="Arial" w:hAnsi="Arial" w:cs="Arial"/>
          <w:i/>
          <w:sz w:val="24"/>
          <w:szCs w:val="24"/>
        </w:rPr>
        <w:t>úmero</w:t>
      </w:r>
      <w:r w:rsidRPr="0045518D">
        <w:rPr>
          <w:rFonts w:ascii="Arial" w:hAnsi="Arial" w:cs="Arial"/>
          <w:i/>
          <w:sz w:val="24"/>
          <w:szCs w:val="24"/>
        </w:rPr>
        <w:t xml:space="preserve"> Empenho/Ano do Empenho informado no </w:t>
      </w:r>
      <w:r w:rsidR="00661FEE" w:rsidRPr="0045518D">
        <w:rPr>
          <w:rFonts w:ascii="Arial" w:hAnsi="Arial" w:cs="Arial"/>
          <w:i/>
          <w:sz w:val="24"/>
          <w:szCs w:val="24"/>
        </w:rPr>
        <w:t>Conta Corrente</w:t>
      </w:r>
      <w:r w:rsidRPr="0045518D">
        <w:rPr>
          <w:rFonts w:ascii="Arial" w:hAnsi="Arial" w:cs="Arial"/>
          <w:i/>
          <w:sz w:val="24"/>
          <w:szCs w:val="24"/>
        </w:rPr>
        <w:t xml:space="preserve"> 21, </w:t>
      </w:r>
      <w:r w:rsidR="00661FEE" w:rsidRPr="0045518D">
        <w:rPr>
          <w:rFonts w:ascii="Arial" w:hAnsi="Arial" w:cs="Arial"/>
          <w:i/>
          <w:sz w:val="24"/>
          <w:szCs w:val="24"/>
        </w:rPr>
        <w:t>Conta Contábil</w:t>
      </w:r>
      <w:r w:rsidRPr="0045518D">
        <w:rPr>
          <w:rFonts w:ascii="Arial" w:hAnsi="Arial" w:cs="Arial"/>
          <w:i/>
          <w:sz w:val="24"/>
          <w:szCs w:val="24"/>
        </w:rPr>
        <w:t xml:space="preserve">  891210100</w:t>
      </w:r>
      <w:r w:rsidR="0045518D">
        <w:rPr>
          <w:rFonts w:ascii="Arial" w:hAnsi="Arial" w:cs="Arial"/>
          <w:i/>
          <w:sz w:val="24"/>
          <w:szCs w:val="24"/>
        </w:rPr>
        <w:t> </w:t>
      </w:r>
      <w:r w:rsidR="0045518D">
        <w:rPr>
          <w:rFonts w:ascii="Arial" w:hAnsi="Arial" w:cs="Arial"/>
          <w:i/>
          <w:sz w:val="24"/>
          <w:szCs w:val="24"/>
        </w:rPr>
        <w:noBreakHyphen/>
        <w:t> </w:t>
      </w:r>
      <w:r w:rsidRPr="0045518D">
        <w:rPr>
          <w:rFonts w:ascii="Arial" w:hAnsi="Arial" w:cs="Arial"/>
          <w:i/>
          <w:sz w:val="24"/>
          <w:szCs w:val="24"/>
        </w:rPr>
        <w:t xml:space="preserve">Adiantamentos Concedidos a Comprovar inexistente no </w:t>
      </w:r>
      <w:r w:rsidR="00661FEE" w:rsidRPr="0045518D">
        <w:rPr>
          <w:rFonts w:ascii="Arial" w:hAnsi="Arial" w:cs="Arial"/>
          <w:i/>
          <w:sz w:val="24"/>
          <w:szCs w:val="24"/>
        </w:rPr>
        <w:t>Conta Corrente</w:t>
      </w:r>
      <w:r w:rsidRPr="0045518D">
        <w:rPr>
          <w:rFonts w:ascii="Arial" w:hAnsi="Arial" w:cs="Arial"/>
          <w:i/>
          <w:sz w:val="24"/>
          <w:szCs w:val="24"/>
        </w:rPr>
        <w:t xml:space="preserve"> 09, </w:t>
      </w:r>
      <w:r w:rsidR="00661FEE" w:rsidRPr="0045518D">
        <w:rPr>
          <w:rFonts w:ascii="Arial" w:hAnsi="Arial" w:cs="Arial"/>
          <w:i/>
          <w:sz w:val="24"/>
          <w:szCs w:val="24"/>
        </w:rPr>
        <w:t>Conta Contábil</w:t>
      </w:r>
      <w:r w:rsidRPr="0045518D">
        <w:rPr>
          <w:rFonts w:ascii="Arial" w:hAnsi="Arial" w:cs="Arial"/>
          <w:i/>
          <w:sz w:val="24"/>
          <w:szCs w:val="24"/>
        </w:rPr>
        <w:t xml:space="preserve">  522920101</w:t>
      </w:r>
      <w:r w:rsidR="0045518D">
        <w:rPr>
          <w:rFonts w:ascii="Arial" w:hAnsi="Arial" w:cs="Arial"/>
          <w:i/>
          <w:sz w:val="24"/>
          <w:szCs w:val="24"/>
        </w:rPr>
        <w:t> </w:t>
      </w:r>
      <w:r w:rsidR="0045518D">
        <w:rPr>
          <w:rFonts w:ascii="Arial" w:hAnsi="Arial" w:cs="Arial"/>
          <w:i/>
          <w:sz w:val="24"/>
          <w:szCs w:val="24"/>
        </w:rPr>
        <w:noBreakHyphen/>
        <w:t> </w:t>
      </w:r>
      <w:r w:rsidRPr="0045518D">
        <w:rPr>
          <w:rFonts w:ascii="Arial" w:hAnsi="Arial" w:cs="Arial"/>
          <w:i/>
          <w:sz w:val="24"/>
          <w:szCs w:val="24"/>
        </w:rPr>
        <w:t xml:space="preserve">Emissão de Empenhos </w:t>
      </w:r>
      <w:r w:rsidRPr="0048419E">
        <w:rPr>
          <w:rFonts w:ascii="Arial" w:hAnsi="Arial" w:cs="Arial"/>
          <w:i/>
          <w:strike/>
          <w:sz w:val="24"/>
          <w:szCs w:val="24"/>
        </w:rPr>
        <w:t xml:space="preserve">e no </w:t>
      </w:r>
      <w:r w:rsidR="00661FEE" w:rsidRPr="0048419E">
        <w:rPr>
          <w:rFonts w:ascii="Arial" w:hAnsi="Arial" w:cs="Arial"/>
          <w:i/>
          <w:strike/>
          <w:sz w:val="24"/>
          <w:szCs w:val="24"/>
        </w:rPr>
        <w:t>Conta Corrente</w:t>
      </w:r>
      <w:r w:rsidRPr="0048419E">
        <w:rPr>
          <w:rFonts w:ascii="Arial" w:hAnsi="Arial" w:cs="Arial"/>
          <w:i/>
          <w:strike/>
          <w:sz w:val="24"/>
          <w:szCs w:val="24"/>
        </w:rPr>
        <w:t xml:space="preserve"> 10, </w:t>
      </w:r>
      <w:r w:rsidR="00661FEE" w:rsidRPr="0048419E">
        <w:rPr>
          <w:rFonts w:ascii="Arial" w:hAnsi="Arial" w:cs="Arial"/>
          <w:i/>
          <w:strike/>
          <w:sz w:val="24"/>
          <w:szCs w:val="24"/>
        </w:rPr>
        <w:t>Conta Contábil</w:t>
      </w:r>
      <w:r w:rsidRPr="0048419E">
        <w:rPr>
          <w:rFonts w:ascii="Arial" w:hAnsi="Arial" w:cs="Arial"/>
          <w:i/>
          <w:strike/>
          <w:sz w:val="24"/>
          <w:szCs w:val="24"/>
        </w:rPr>
        <w:t xml:space="preserve"> 522920102 – Reforço de Empenhos”.</w:t>
      </w:r>
    </w:p>
    <w:p w14:paraId="2C3C68E8" w14:textId="77777777" w:rsidR="00213C6D" w:rsidRPr="007465C7" w:rsidRDefault="00213C6D" w:rsidP="00195DF0">
      <w:pPr>
        <w:widowControl w:val="0"/>
        <w:spacing w:line="360" w:lineRule="auto"/>
        <w:jc w:val="both"/>
        <w:rPr>
          <w:rFonts w:ascii="Arial" w:hAnsi="Arial" w:cs="Arial"/>
          <w:color w:val="1F497D"/>
        </w:rPr>
      </w:pPr>
    </w:p>
    <w:p w14:paraId="249159D6" w14:textId="194735BC" w:rsidR="00152BA3" w:rsidRPr="0045518D" w:rsidRDefault="00501574" w:rsidP="00195DF0">
      <w:pPr>
        <w:widowControl w:val="0"/>
        <w:spacing w:line="360" w:lineRule="auto"/>
        <w:jc w:val="both"/>
        <w:rPr>
          <w:rFonts w:ascii="Arial" w:hAnsi="Arial" w:cs="Arial"/>
          <w:sz w:val="24"/>
          <w:szCs w:val="24"/>
        </w:rPr>
      </w:pPr>
      <w:r>
        <w:rPr>
          <w:rFonts w:ascii="Arial" w:hAnsi="Arial" w:cs="Arial"/>
          <w:sz w:val="24"/>
          <w:szCs w:val="24"/>
        </w:rPr>
        <w:t xml:space="preserve">3 </w:t>
      </w:r>
      <w:r w:rsidR="00213C6D" w:rsidRPr="0045518D">
        <w:rPr>
          <w:rFonts w:ascii="Arial" w:hAnsi="Arial" w:cs="Arial"/>
          <w:sz w:val="24"/>
          <w:szCs w:val="24"/>
        </w:rPr>
        <w:t xml:space="preserve">Verificar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21, </w:t>
      </w:r>
      <w:r w:rsidR="00661FEE" w:rsidRPr="0045518D">
        <w:rPr>
          <w:rFonts w:ascii="Arial" w:hAnsi="Arial" w:cs="Arial"/>
          <w:sz w:val="24"/>
          <w:szCs w:val="24"/>
        </w:rPr>
        <w:t>Conta Contábil</w:t>
      </w:r>
      <w:r w:rsidR="00213C6D" w:rsidRPr="0045518D">
        <w:rPr>
          <w:rFonts w:ascii="Arial" w:hAnsi="Arial" w:cs="Arial"/>
          <w:sz w:val="24"/>
          <w:szCs w:val="24"/>
        </w:rPr>
        <w:t xml:space="preserve">  </w:t>
      </w:r>
      <w:r w:rsidR="00152BA3" w:rsidRPr="0045518D">
        <w:rPr>
          <w:rFonts w:ascii="Arial" w:hAnsi="Arial" w:cs="Arial"/>
          <w:sz w:val="24"/>
          <w:szCs w:val="24"/>
        </w:rPr>
        <w:t>891210100</w:t>
      </w:r>
      <w:r w:rsidR="00E40BFA">
        <w:rPr>
          <w:rFonts w:ascii="Arial" w:hAnsi="Arial" w:cs="Arial"/>
          <w:sz w:val="24"/>
          <w:szCs w:val="24"/>
        </w:rPr>
        <w:t> </w:t>
      </w:r>
      <w:r w:rsidR="00E40BFA">
        <w:rPr>
          <w:rFonts w:ascii="Arial" w:hAnsi="Arial" w:cs="Arial"/>
          <w:sz w:val="24"/>
          <w:szCs w:val="24"/>
        </w:rPr>
        <w:noBreakHyphen/>
        <w:t> </w:t>
      </w:r>
      <w:r w:rsidR="00213C6D" w:rsidRPr="0045518D">
        <w:rPr>
          <w:rFonts w:ascii="Arial" w:hAnsi="Arial" w:cs="Arial"/>
          <w:sz w:val="24"/>
          <w:szCs w:val="24"/>
        </w:rPr>
        <w:t>Adiantamentos Concedidos a Comprovar, quando valor informado no campo “Movimento a Crédito” maior que zero, se a chave: (N</w:t>
      </w:r>
      <w:r w:rsidR="00E40BFA">
        <w:rPr>
          <w:rFonts w:ascii="Arial" w:hAnsi="Arial" w:cs="Arial"/>
          <w:sz w:val="24"/>
          <w:szCs w:val="24"/>
        </w:rPr>
        <w:t>úmero</w:t>
      </w:r>
      <w:r w:rsidR="00213C6D" w:rsidRPr="0045518D">
        <w:rPr>
          <w:rFonts w:ascii="Arial" w:hAnsi="Arial" w:cs="Arial"/>
          <w:sz w:val="24"/>
          <w:szCs w:val="24"/>
        </w:rPr>
        <w:t xml:space="preserve"> do Empenho, Ano do Empenho e Data) é igual ao informado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19, </w:t>
      </w:r>
      <w:r w:rsidR="00661FEE" w:rsidRPr="0045518D">
        <w:rPr>
          <w:rFonts w:ascii="Arial" w:hAnsi="Arial" w:cs="Arial"/>
          <w:sz w:val="24"/>
          <w:szCs w:val="24"/>
        </w:rPr>
        <w:t>Conta Contábil</w:t>
      </w:r>
      <w:r w:rsidR="00213C6D" w:rsidRPr="0045518D">
        <w:rPr>
          <w:rFonts w:ascii="Arial" w:hAnsi="Arial" w:cs="Arial"/>
          <w:sz w:val="24"/>
          <w:szCs w:val="24"/>
        </w:rPr>
        <w:t xml:space="preserve"> 622920104</w:t>
      </w:r>
      <w:r w:rsidR="00E40BFA">
        <w:rPr>
          <w:rFonts w:ascii="Arial" w:hAnsi="Arial" w:cs="Arial"/>
          <w:sz w:val="24"/>
          <w:szCs w:val="24"/>
        </w:rPr>
        <w:t> </w:t>
      </w:r>
      <w:r w:rsidR="00E40BFA">
        <w:rPr>
          <w:rFonts w:ascii="Arial" w:hAnsi="Arial" w:cs="Arial"/>
          <w:sz w:val="24"/>
          <w:szCs w:val="24"/>
        </w:rPr>
        <w:noBreakHyphen/>
        <w:t> </w:t>
      </w:r>
      <w:r w:rsidR="00213C6D" w:rsidRPr="0045518D">
        <w:rPr>
          <w:rFonts w:ascii="Arial" w:hAnsi="Arial" w:cs="Arial"/>
          <w:sz w:val="24"/>
          <w:szCs w:val="24"/>
        </w:rPr>
        <w:t>Empenhos Liquidados Pagos , para a chave (N</w:t>
      </w:r>
      <w:r w:rsidR="00E40BFA">
        <w:rPr>
          <w:rFonts w:ascii="Arial" w:hAnsi="Arial" w:cs="Arial"/>
          <w:sz w:val="24"/>
          <w:szCs w:val="24"/>
        </w:rPr>
        <w:t>úmero</w:t>
      </w:r>
      <w:r w:rsidR="00213C6D" w:rsidRPr="0045518D">
        <w:rPr>
          <w:rFonts w:ascii="Arial" w:hAnsi="Arial" w:cs="Arial"/>
          <w:sz w:val="24"/>
          <w:szCs w:val="24"/>
        </w:rPr>
        <w:t xml:space="preserve"> do Empenho, Ano do Empenho e Data de Pagamento) no mês da prestação de contas. </w:t>
      </w:r>
      <w:r w:rsidR="00213C6D" w:rsidRPr="00B44456">
        <w:rPr>
          <w:rFonts w:ascii="Arial" w:hAnsi="Arial" w:cs="Arial"/>
          <w:sz w:val="24"/>
          <w:szCs w:val="24"/>
        </w:rPr>
        <w:t>(</w:t>
      </w:r>
      <w:r w:rsidR="00213C6D" w:rsidRPr="00B44456">
        <w:rPr>
          <w:rFonts w:ascii="Arial" w:hAnsi="Arial" w:cs="Arial"/>
          <w:sz w:val="24"/>
          <w:szCs w:val="24"/>
          <w:u w:val="single"/>
        </w:rPr>
        <w:t>Consistência Indicativa</w:t>
      </w:r>
      <w:r w:rsidR="00213C6D" w:rsidRPr="00B44456">
        <w:rPr>
          <w:rFonts w:ascii="Arial" w:hAnsi="Arial" w:cs="Arial"/>
          <w:sz w:val="24"/>
          <w:szCs w:val="24"/>
        </w:rPr>
        <w:t>)</w:t>
      </w:r>
      <w:r w:rsidR="00213C6D" w:rsidRPr="0045518D">
        <w:rPr>
          <w:rFonts w:ascii="Arial" w:hAnsi="Arial" w:cs="Arial"/>
          <w:sz w:val="24"/>
          <w:szCs w:val="24"/>
        </w:rPr>
        <w:t xml:space="preserve"> </w:t>
      </w:r>
      <w:r w:rsidR="00002375" w:rsidRPr="0045518D">
        <w:rPr>
          <w:rFonts w:ascii="Arial" w:hAnsi="Arial" w:cs="Arial"/>
          <w:sz w:val="24"/>
          <w:szCs w:val="24"/>
        </w:rPr>
        <w:t xml:space="preserve"> </w:t>
      </w:r>
      <w:r w:rsidR="00152BA3" w:rsidRPr="0045518D">
        <w:rPr>
          <w:b/>
          <w:i/>
          <w:sz w:val="28"/>
          <w:szCs w:val="28"/>
        </w:rPr>
        <w:t>ERRO 134</w:t>
      </w:r>
      <w:r w:rsidR="005E7983" w:rsidRPr="0045518D">
        <w:rPr>
          <w:b/>
          <w:i/>
          <w:sz w:val="28"/>
          <w:szCs w:val="28"/>
        </w:rPr>
        <w:t>4</w:t>
      </w:r>
    </w:p>
    <w:p w14:paraId="77301A24" w14:textId="77777777" w:rsidR="00213C6D" w:rsidRPr="00E40BFA" w:rsidRDefault="00213C6D" w:rsidP="00195DF0">
      <w:pPr>
        <w:widowControl w:val="0"/>
        <w:spacing w:line="360" w:lineRule="auto"/>
        <w:jc w:val="both"/>
        <w:rPr>
          <w:rFonts w:ascii="Arial" w:hAnsi="Arial" w:cs="Arial"/>
          <w:i/>
          <w:sz w:val="24"/>
          <w:szCs w:val="24"/>
        </w:rPr>
      </w:pPr>
      <w:r w:rsidRPr="00E40BFA">
        <w:rPr>
          <w:rFonts w:ascii="Arial" w:hAnsi="Arial" w:cs="Arial"/>
          <w:b/>
          <w:i/>
          <w:sz w:val="24"/>
          <w:szCs w:val="24"/>
        </w:rPr>
        <w:t>Mensagem</w:t>
      </w:r>
      <w:r w:rsidRPr="00E40BFA">
        <w:rPr>
          <w:rFonts w:ascii="Arial" w:hAnsi="Arial" w:cs="Arial"/>
          <w:i/>
          <w:sz w:val="24"/>
          <w:szCs w:val="24"/>
        </w:rPr>
        <w:t>:</w:t>
      </w:r>
      <w:r w:rsidRPr="00E40BFA">
        <w:rPr>
          <w:rFonts w:ascii="Arial" w:hAnsi="Arial" w:cs="Arial"/>
          <w:b/>
          <w:bCs/>
          <w:i/>
          <w:sz w:val="24"/>
          <w:szCs w:val="24"/>
        </w:rPr>
        <w:t xml:space="preserve"> </w:t>
      </w:r>
      <w:r w:rsidRPr="00E40BFA">
        <w:rPr>
          <w:rFonts w:ascii="Arial" w:hAnsi="Arial" w:cs="Arial"/>
          <w:i/>
          <w:sz w:val="24"/>
          <w:szCs w:val="24"/>
        </w:rPr>
        <w:t xml:space="preserve">“Empenho e Data do Pagamento do Adiantamento informados no </w:t>
      </w:r>
      <w:r w:rsidR="00661FEE" w:rsidRPr="00E40BFA">
        <w:rPr>
          <w:rFonts w:ascii="Arial" w:hAnsi="Arial" w:cs="Arial"/>
          <w:i/>
          <w:sz w:val="24"/>
          <w:szCs w:val="24"/>
        </w:rPr>
        <w:t>Conta Corrente</w:t>
      </w:r>
      <w:r w:rsidRPr="00E40BFA">
        <w:rPr>
          <w:rFonts w:ascii="Arial" w:hAnsi="Arial" w:cs="Arial"/>
          <w:i/>
          <w:sz w:val="24"/>
          <w:szCs w:val="24"/>
        </w:rPr>
        <w:t xml:space="preserve"> 21, </w:t>
      </w:r>
      <w:r w:rsidR="00661FEE" w:rsidRPr="00E40BFA">
        <w:rPr>
          <w:rFonts w:ascii="Arial" w:hAnsi="Arial" w:cs="Arial"/>
          <w:i/>
          <w:sz w:val="24"/>
          <w:szCs w:val="24"/>
        </w:rPr>
        <w:t>Conta Contábil</w:t>
      </w:r>
      <w:r w:rsidRPr="00E40BFA">
        <w:rPr>
          <w:rFonts w:ascii="Arial" w:hAnsi="Arial" w:cs="Arial"/>
          <w:i/>
          <w:sz w:val="24"/>
          <w:szCs w:val="24"/>
        </w:rPr>
        <w:t xml:space="preserve">  </w:t>
      </w:r>
      <w:r w:rsidR="00152BA3" w:rsidRPr="00E40BFA">
        <w:rPr>
          <w:rFonts w:ascii="Arial" w:hAnsi="Arial" w:cs="Arial"/>
          <w:i/>
          <w:sz w:val="24"/>
          <w:szCs w:val="24"/>
        </w:rPr>
        <w:t>891210100</w:t>
      </w:r>
      <w:r w:rsidR="00E40BFA">
        <w:rPr>
          <w:rFonts w:ascii="Arial" w:hAnsi="Arial" w:cs="Arial"/>
          <w:i/>
          <w:sz w:val="24"/>
          <w:szCs w:val="24"/>
        </w:rPr>
        <w:t> </w:t>
      </w:r>
      <w:r w:rsidR="00E40BFA">
        <w:rPr>
          <w:rFonts w:ascii="Arial" w:hAnsi="Arial" w:cs="Arial"/>
          <w:i/>
          <w:sz w:val="24"/>
          <w:szCs w:val="24"/>
        </w:rPr>
        <w:noBreakHyphen/>
        <w:t> </w:t>
      </w:r>
      <w:r w:rsidRPr="00E40BFA">
        <w:rPr>
          <w:rFonts w:ascii="Arial" w:hAnsi="Arial" w:cs="Arial"/>
          <w:i/>
          <w:sz w:val="24"/>
          <w:szCs w:val="24"/>
        </w:rPr>
        <w:t xml:space="preserve">Adiantamentos Concedidos a Comprovar inexistentes do </w:t>
      </w:r>
      <w:r w:rsidRPr="00E40BFA">
        <w:rPr>
          <w:rFonts w:ascii="Arial" w:hAnsi="Arial" w:cs="Arial"/>
          <w:i/>
          <w:sz w:val="24"/>
          <w:szCs w:val="24"/>
        </w:rPr>
        <w:lastRenderedPageBreak/>
        <w:t xml:space="preserve">informado no </w:t>
      </w:r>
      <w:r w:rsidR="00661FEE" w:rsidRPr="00E40BFA">
        <w:rPr>
          <w:rFonts w:ascii="Arial" w:hAnsi="Arial" w:cs="Arial"/>
          <w:i/>
          <w:sz w:val="24"/>
          <w:szCs w:val="24"/>
        </w:rPr>
        <w:t>Conta Corrente</w:t>
      </w:r>
      <w:r w:rsidRPr="00E40BFA">
        <w:rPr>
          <w:rFonts w:ascii="Arial" w:hAnsi="Arial" w:cs="Arial"/>
          <w:i/>
          <w:sz w:val="24"/>
          <w:szCs w:val="24"/>
        </w:rPr>
        <w:t xml:space="preserve"> 19, </w:t>
      </w:r>
      <w:r w:rsidR="00661FEE" w:rsidRPr="00E40BFA">
        <w:rPr>
          <w:rFonts w:ascii="Arial" w:hAnsi="Arial" w:cs="Arial"/>
          <w:i/>
          <w:sz w:val="24"/>
          <w:szCs w:val="24"/>
        </w:rPr>
        <w:t>Conta Contábil</w:t>
      </w:r>
      <w:r w:rsidRPr="00E40BFA">
        <w:rPr>
          <w:rFonts w:ascii="Arial" w:hAnsi="Arial" w:cs="Arial"/>
          <w:i/>
          <w:sz w:val="24"/>
          <w:szCs w:val="24"/>
        </w:rPr>
        <w:t xml:space="preserve">  622920104</w:t>
      </w:r>
      <w:r w:rsidR="00E40BFA">
        <w:rPr>
          <w:rFonts w:ascii="Arial" w:hAnsi="Arial" w:cs="Arial"/>
          <w:i/>
          <w:sz w:val="24"/>
          <w:szCs w:val="24"/>
        </w:rPr>
        <w:t> </w:t>
      </w:r>
      <w:r w:rsidR="00E40BFA">
        <w:rPr>
          <w:rFonts w:ascii="Arial" w:hAnsi="Arial" w:cs="Arial"/>
          <w:i/>
          <w:sz w:val="24"/>
          <w:szCs w:val="24"/>
        </w:rPr>
        <w:noBreakHyphen/>
        <w:t>  </w:t>
      </w:r>
      <w:r w:rsidRPr="00E40BFA">
        <w:rPr>
          <w:rFonts w:ascii="Arial" w:hAnsi="Arial" w:cs="Arial"/>
          <w:i/>
          <w:sz w:val="24"/>
          <w:szCs w:val="24"/>
        </w:rPr>
        <w:t>Empenhos Liquidados Pagos”.</w:t>
      </w:r>
    </w:p>
    <w:p w14:paraId="0B67C826" w14:textId="77777777" w:rsidR="00213C6D" w:rsidRPr="007465C7" w:rsidRDefault="00213C6D" w:rsidP="00195DF0">
      <w:pPr>
        <w:widowControl w:val="0"/>
        <w:spacing w:line="360" w:lineRule="auto"/>
        <w:jc w:val="both"/>
        <w:rPr>
          <w:rFonts w:ascii="Arial" w:hAnsi="Arial" w:cs="Arial"/>
        </w:rPr>
      </w:pPr>
    </w:p>
    <w:p w14:paraId="27761107" w14:textId="072CAC44" w:rsidR="00213C6D" w:rsidRPr="0045518D" w:rsidRDefault="00501574" w:rsidP="00195DF0">
      <w:pPr>
        <w:widowControl w:val="0"/>
        <w:spacing w:line="360" w:lineRule="auto"/>
        <w:jc w:val="both"/>
        <w:rPr>
          <w:rFonts w:ascii="Arial" w:hAnsi="Arial" w:cs="Arial"/>
          <w:sz w:val="24"/>
          <w:szCs w:val="24"/>
        </w:rPr>
      </w:pPr>
      <w:r>
        <w:rPr>
          <w:rFonts w:ascii="Arial" w:hAnsi="Arial" w:cs="Arial"/>
          <w:sz w:val="24"/>
          <w:szCs w:val="24"/>
        </w:rPr>
        <w:t xml:space="preserve">4 </w:t>
      </w:r>
      <w:r w:rsidR="00213C6D" w:rsidRPr="0045518D">
        <w:rPr>
          <w:rFonts w:ascii="Arial" w:hAnsi="Arial" w:cs="Arial"/>
          <w:sz w:val="24"/>
          <w:szCs w:val="24"/>
        </w:rPr>
        <w:t xml:space="preserve">Verificar se o valor informado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21, </w:t>
      </w:r>
      <w:r w:rsidR="00661FEE" w:rsidRPr="0045518D">
        <w:rPr>
          <w:rFonts w:ascii="Arial" w:hAnsi="Arial" w:cs="Arial"/>
          <w:sz w:val="24"/>
          <w:szCs w:val="24"/>
        </w:rPr>
        <w:t xml:space="preserve">Conta </w:t>
      </w:r>
      <w:r w:rsidR="00661FEE" w:rsidRPr="009A327A">
        <w:rPr>
          <w:rFonts w:ascii="Arial" w:hAnsi="Arial" w:cs="Arial"/>
          <w:sz w:val="24"/>
          <w:szCs w:val="24"/>
        </w:rPr>
        <w:t>Contábil</w:t>
      </w:r>
      <w:r w:rsidR="001314F9" w:rsidRPr="009A327A">
        <w:rPr>
          <w:rFonts w:ascii="Arial" w:hAnsi="Arial" w:cs="Arial"/>
          <w:sz w:val="24"/>
          <w:szCs w:val="24"/>
        </w:rPr>
        <w:t xml:space="preserve"> </w:t>
      </w:r>
      <w:r w:rsidR="00213C6D" w:rsidRPr="009A327A">
        <w:rPr>
          <w:rFonts w:ascii="Arial" w:hAnsi="Arial" w:cs="Arial"/>
          <w:sz w:val="24"/>
          <w:szCs w:val="24"/>
        </w:rPr>
        <w:t>891210</w:t>
      </w:r>
      <w:r w:rsidR="00F54276" w:rsidRPr="009A327A">
        <w:rPr>
          <w:rFonts w:ascii="Arial" w:hAnsi="Arial" w:cs="Arial"/>
          <w:sz w:val="24"/>
          <w:szCs w:val="24"/>
        </w:rPr>
        <w:t>100</w:t>
      </w:r>
      <w:r w:rsidR="00E40BFA" w:rsidRPr="009A327A">
        <w:rPr>
          <w:rFonts w:ascii="Arial" w:hAnsi="Arial" w:cs="Arial"/>
          <w:sz w:val="24"/>
          <w:szCs w:val="24"/>
        </w:rPr>
        <w:t> </w:t>
      </w:r>
      <w:r w:rsidR="00E40BFA" w:rsidRPr="009A327A">
        <w:rPr>
          <w:rFonts w:ascii="Arial" w:hAnsi="Arial" w:cs="Arial"/>
          <w:sz w:val="24"/>
          <w:szCs w:val="24"/>
        </w:rPr>
        <w:noBreakHyphen/>
        <w:t> </w:t>
      </w:r>
      <w:r w:rsidR="00213C6D" w:rsidRPr="009A327A">
        <w:rPr>
          <w:rFonts w:ascii="Arial" w:hAnsi="Arial" w:cs="Arial"/>
          <w:sz w:val="24"/>
          <w:szCs w:val="24"/>
        </w:rPr>
        <w:t xml:space="preserve">Adiantamentos </w:t>
      </w:r>
      <w:r w:rsidR="00213C6D" w:rsidRPr="0045518D">
        <w:rPr>
          <w:rFonts w:ascii="Arial" w:hAnsi="Arial" w:cs="Arial"/>
          <w:sz w:val="24"/>
          <w:szCs w:val="24"/>
        </w:rPr>
        <w:t>Concedidos a Comprovar, campo “Movimento Crédito”, quando valor informado no campo “Movimento a Crédito” maior que zero, para a chave (N</w:t>
      </w:r>
      <w:r w:rsidR="00E40BFA">
        <w:rPr>
          <w:rFonts w:ascii="Arial" w:hAnsi="Arial" w:cs="Arial"/>
          <w:sz w:val="24"/>
          <w:szCs w:val="24"/>
        </w:rPr>
        <w:t>úmero</w:t>
      </w:r>
      <w:r w:rsidR="00213C6D" w:rsidRPr="0045518D">
        <w:rPr>
          <w:rFonts w:ascii="Arial" w:hAnsi="Arial" w:cs="Arial"/>
          <w:sz w:val="24"/>
          <w:szCs w:val="24"/>
        </w:rPr>
        <w:t xml:space="preserve"> do Empenho/Ano do Empenho), é igual ao valor informado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19, </w:t>
      </w:r>
      <w:r w:rsidR="00661FEE" w:rsidRPr="0045518D">
        <w:rPr>
          <w:rFonts w:ascii="Arial" w:hAnsi="Arial" w:cs="Arial"/>
          <w:sz w:val="24"/>
          <w:szCs w:val="24"/>
        </w:rPr>
        <w:t>Conta Contábil</w:t>
      </w:r>
      <w:r w:rsidR="001314F9" w:rsidRPr="0045518D">
        <w:rPr>
          <w:rFonts w:ascii="Arial" w:hAnsi="Arial" w:cs="Arial"/>
          <w:sz w:val="24"/>
          <w:szCs w:val="24"/>
        </w:rPr>
        <w:t xml:space="preserve"> </w:t>
      </w:r>
      <w:r w:rsidR="00213C6D" w:rsidRPr="0045518D">
        <w:rPr>
          <w:rFonts w:ascii="Arial" w:hAnsi="Arial" w:cs="Arial"/>
          <w:sz w:val="24"/>
          <w:szCs w:val="24"/>
        </w:rPr>
        <w:t>622920104</w:t>
      </w:r>
      <w:r w:rsidR="00E40BFA">
        <w:rPr>
          <w:rFonts w:ascii="Arial" w:hAnsi="Arial" w:cs="Arial"/>
          <w:sz w:val="24"/>
          <w:szCs w:val="24"/>
        </w:rPr>
        <w:t> </w:t>
      </w:r>
      <w:r w:rsidR="00E40BFA">
        <w:rPr>
          <w:rFonts w:ascii="Arial" w:hAnsi="Arial" w:cs="Arial"/>
          <w:sz w:val="24"/>
          <w:szCs w:val="24"/>
        </w:rPr>
        <w:noBreakHyphen/>
        <w:t> </w:t>
      </w:r>
      <w:r w:rsidR="00213C6D" w:rsidRPr="0045518D">
        <w:rPr>
          <w:rFonts w:ascii="Arial" w:hAnsi="Arial" w:cs="Arial"/>
          <w:sz w:val="24"/>
          <w:szCs w:val="24"/>
        </w:rPr>
        <w:t>Empenhos Liquidados Pagos, no campo “Movimento Crédito”, para a mesma chave, no mês da prestação de contas</w:t>
      </w:r>
      <w:r w:rsidR="00213C6D" w:rsidRPr="00B44456">
        <w:rPr>
          <w:rFonts w:ascii="Arial" w:hAnsi="Arial" w:cs="Arial"/>
          <w:sz w:val="24"/>
          <w:szCs w:val="24"/>
        </w:rPr>
        <w:t>. (</w:t>
      </w:r>
      <w:r w:rsidR="00213C6D" w:rsidRPr="00B44456">
        <w:rPr>
          <w:rFonts w:ascii="Arial" w:hAnsi="Arial" w:cs="Arial"/>
          <w:sz w:val="24"/>
          <w:szCs w:val="24"/>
          <w:u w:val="single"/>
        </w:rPr>
        <w:t>Consistência Indicativa</w:t>
      </w:r>
      <w:r w:rsidR="00213C6D" w:rsidRPr="00B44456">
        <w:rPr>
          <w:rFonts w:ascii="Arial" w:hAnsi="Arial" w:cs="Arial"/>
          <w:sz w:val="24"/>
          <w:szCs w:val="24"/>
        </w:rPr>
        <w:t>)</w:t>
      </w:r>
      <w:r w:rsidR="00213C6D" w:rsidRPr="0045518D">
        <w:rPr>
          <w:rFonts w:ascii="Arial" w:hAnsi="Arial" w:cs="Arial"/>
          <w:sz w:val="24"/>
          <w:szCs w:val="24"/>
        </w:rPr>
        <w:t xml:space="preserve"> </w:t>
      </w:r>
      <w:r w:rsidR="00002375" w:rsidRPr="0045518D">
        <w:rPr>
          <w:rFonts w:ascii="Arial" w:hAnsi="Arial" w:cs="Arial"/>
          <w:sz w:val="24"/>
          <w:szCs w:val="24"/>
        </w:rPr>
        <w:t xml:space="preserve"> </w:t>
      </w:r>
      <w:r w:rsidR="00C75815" w:rsidRPr="0045518D">
        <w:rPr>
          <w:b/>
          <w:i/>
          <w:sz w:val="28"/>
          <w:szCs w:val="28"/>
        </w:rPr>
        <w:t>ERRO 134</w:t>
      </w:r>
      <w:r w:rsidR="009A327A">
        <w:rPr>
          <w:b/>
          <w:i/>
          <w:sz w:val="28"/>
          <w:szCs w:val="28"/>
        </w:rPr>
        <w:t>5</w:t>
      </w:r>
    </w:p>
    <w:p w14:paraId="77780E5C" w14:textId="77777777" w:rsidR="00213C6D" w:rsidRDefault="00213C6D" w:rsidP="00195DF0">
      <w:pPr>
        <w:pStyle w:val="Corpodetexto"/>
        <w:widowControl w:val="0"/>
        <w:spacing w:line="360" w:lineRule="auto"/>
        <w:rPr>
          <w:rFonts w:ascii="Arial" w:hAnsi="Arial" w:cs="Arial"/>
          <w:i/>
          <w:szCs w:val="24"/>
        </w:rPr>
      </w:pPr>
      <w:r w:rsidRPr="00E40BFA">
        <w:rPr>
          <w:rFonts w:ascii="Arial" w:hAnsi="Arial" w:cs="Arial"/>
          <w:b/>
          <w:i/>
          <w:szCs w:val="24"/>
        </w:rPr>
        <w:t>Mensagem</w:t>
      </w:r>
      <w:r w:rsidRPr="00E40BFA">
        <w:rPr>
          <w:rFonts w:ascii="Arial" w:hAnsi="Arial" w:cs="Arial"/>
          <w:i/>
          <w:szCs w:val="24"/>
        </w:rPr>
        <w:t xml:space="preserve">: “O valor informado do pagamento do Adiantamento Concedido no </w:t>
      </w:r>
      <w:r w:rsidR="00661FEE" w:rsidRPr="00E40BFA">
        <w:rPr>
          <w:rFonts w:ascii="Arial" w:hAnsi="Arial" w:cs="Arial"/>
          <w:i/>
          <w:szCs w:val="24"/>
        </w:rPr>
        <w:t>Conta Corrente</w:t>
      </w:r>
      <w:r w:rsidRPr="00E40BFA">
        <w:rPr>
          <w:rFonts w:ascii="Arial" w:hAnsi="Arial" w:cs="Arial"/>
          <w:i/>
          <w:szCs w:val="24"/>
        </w:rPr>
        <w:t xml:space="preserve"> 21, </w:t>
      </w:r>
      <w:r w:rsidR="00661FEE" w:rsidRPr="00E40BFA">
        <w:rPr>
          <w:rFonts w:ascii="Arial" w:hAnsi="Arial" w:cs="Arial"/>
          <w:i/>
          <w:szCs w:val="24"/>
        </w:rPr>
        <w:t xml:space="preserve">Conta </w:t>
      </w:r>
      <w:r w:rsidR="00661FEE" w:rsidRPr="009A327A">
        <w:rPr>
          <w:rFonts w:ascii="Arial" w:hAnsi="Arial" w:cs="Arial"/>
          <w:i/>
          <w:szCs w:val="24"/>
        </w:rPr>
        <w:t>Contábil</w:t>
      </w:r>
      <w:r w:rsidRPr="009A327A">
        <w:rPr>
          <w:rFonts w:ascii="Arial" w:hAnsi="Arial" w:cs="Arial"/>
          <w:i/>
          <w:szCs w:val="24"/>
        </w:rPr>
        <w:t xml:space="preserve"> </w:t>
      </w:r>
      <w:r w:rsidR="007E6984" w:rsidRPr="009A327A">
        <w:rPr>
          <w:rFonts w:ascii="Arial" w:hAnsi="Arial" w:cs="Arial"/>
          <w:i/>
          <w:szCs w:val="24"/>
        </w:rPr>
        <w:t xml:space="preserve">891210100 </w:t>
      </w:r>
      <w:r w:rsidRPr="009A327A">
        <w:rPr>
          <w:rFonts w:ascii="Arial" w:hAnsi="Arial" w:cs="Arial"/>
          <w:i/>
          <w:szCs w:val="24"/>
        </w:rPr>
        <w:t xml:space="preserve">– </w:t>
      </w:r>
      <w:r w:rsidRPr="00E40BFA">
        <w:rPr>
          <w:rFonts w:ascii="Arial" w:hAnsi="Arial" w:cs="Arial"/>
          <w:i/>
          <w:szCs w:val="24"/>
        </w:rPr>
        <w:t xml:space="preserve">Adiantamentos Concedidos a Comprovar  é divergente do valor informado no </w:t>
      </w:r>
      <w:r w:rsidR="00661FEE" w:rsidRPr="00E40BFA">
        <w:rPr>
          <w:rFonts w:ascii="Arial" w:hAnsi="Arial" w:cs="Arial"/>
          <w:i/>
          <w:szCs w:val="24"/>
        </w:rPr>
        <w:t>Conta Corrente</w:t>
      </w:r>
      <w:r w:rsidRPr="00E40BFA">
        <w:rPr>
          <w:rFonts w:ascii="Arial" w:hAnsi="Arial" w:cs="Arial"/>
          <w:i/>
          <w:szCs w:val="24"/>
        </w:rPr>
        <w:t xml:space="preserve"> 19,  </w:t>
      </w:r>
      <w:r w:rsidR="00661FEE" w:rsidRPr="00E40BFA">
        <w:rPr>
          <w:rFonts w:ascii="Arial" w:hAnsi="Arial" w:cs="Arial"/>
          <w:i/>
          <w:szCs w:val="24"/>
        </w:rPr>
        <w:t>Conta Contábil</w:t>
      </w:r>
      <w:r w:rsidRPr="00E40BFA">
        <w:rPr>
          <w:rFonts w:ascii="Arial" w:hAnsi="Arial" w:cs="Arial"/>
          <w:i/>
          <w:szCs w:val="24"/>
        </w:rPr>
        <w:t xml:space="preserve">  622920104 – Empenhos Liquidados Pagos.”</w:t>
      </w:r>
    </w:p>
    <w:p w14:paraId="53CBD0F0" w14:textId="77777777" w:rsidR="00B95A16" w:rsidRDefault="00B95A16" w:rsidP="00195DF0">
      <w:pPr>
        <w:pStyle w:val="Corpodetexto"/>
        <w:widowControl w:val="0"/>
        <w:spacing w:line="360" w:lineRule="auto"/>
        <w:rPr>
          <w:rFonts w:ascii="Arial" w:hAnsi="Arial" w:cs="Arial"/>
          <w:i/>
          <w:szCs w:val="24"/>
        </w:rPr>
      </w:pPr>
    </w:p>
    <w:p w14:paraId="4D1B6838" w14:textId="77777777" w:rsidR="00B95A16" w:rsidRPr="007465C7" w:rsidRDefault="00B95A16" w:rsidP="00195DF0">
      <w:pPr>
        <w:pStyle w:val="Ttulo3"/>
        <w:ind w:left="0" w:firstLine="0"/>
      </w:pPr>
      <w:bookmarkStart w:id="85" w:name="_Toc138428670"/>
      <w:r w:rsidRPr="007465C7">
        <w:t xml:space="preserve">Conta Corrente 22: </w:t>
      </w:r>
      <w:r w:rsidRPr="00CB2556">
        <w:rPr>
          <w:u w:val="single"/>
        </w:rPr>
        <w:t>ADIANTAMENTOS-UTILIZADO</w:t>
      </w:r>
      <w:bookmarkEnd w:id="85"/>
    </w:p>
    <w:p w14:paraId="78969BDF" w14:textId="77777777" w:rsidR="00213C6D" w:rsidRPr="007465C7" w:rsidRDefault="00213C6D" w:rsidP="00195DF0">
      <w:pPr>
        <w:pStyle w:val="Default"/>
        <w:widowControl w:val="0"/>
        <w:spacing w:line="360" w:lineRule="auto"/>
        <w:jc w:val="both"/>
        <w:rPr>
          <w:rFonts w:ascii="Arial" w:hAnsi="Arial" w:cs="Arial"/>
          <w:b/>
          <w:color w:val="auto"/>
          <w:sz w:val="22"/>
          <w:szCs w:val="20"/>
          <w:u w:val="single"/>
        </w:rPr>
      </w:pPr>
    </w:p>
    <w:p w14:paraId="44E6AC34" w14:textId="3A5F5B51" w:rsidR="00213C6D" w:rsidRPr="00B44456"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E40BFA">
        <w:rPr>
          <w:rFonts w:ascii="Arial" w:hAnsi="Arial" w:cs="Arial"/>
          <w:sz w:val="24"/>
          <w:szCs w:val="24"/>
        </w:rPr>
        <w:t> </w:t>
      </w:r>
      <w:r w:rsidR="00213C6D" w:rsidRPr="0045518D">
        <w:rPr>
          <w:rFonts w:ascii="Arial" w:hAnsi="Arial" w:cs="Arial"/>
          <w:sz w:val="24"/>
          <w:szCs w:val="24"/>
        </w:rPr>
        <w:t xml:space="preserve">Verificar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22, </w:t>
      </w:r>
      <w:r w:rsidR="00661FEE" w:rsidRPr="0045518D">
        <w:rPr>
          <w:rFonts w:ascii="Arial" w:hAnsi="Arial" w:cs="Arial"/>
          <w:sz w:val="24"/>
          <w:szCs w:val="24"/>
        </w:rPr>
        <w:t>Conta Contábil</w:t>
      </w:r>
      <w:r w:rsidR="00213C6D" w:rsidRPr="0045518D">
        <w:rPr>
          <w:rFonts w:ascii="Arial" w:hAnsi="Arial" w:cs="Arial"/>
          <w:sz w:val="24"/>
          <w:szCs w:val="24"/>
        </w:rPr>
        <w:t xml:space="preserve">  891210300</w:t>
      </w:r>
      <w:r w:rsidR="00E40BFA">
        <w:rPr>
          <w:rFonts w:ascii="Arial" w:hAnsi="Arial" w:cs="Arial"/>
          <w:sz w:val="24"/>
          <w:szCs w:val="24"/>
        </w:rPr>
        <w:t> </w:t>
      </w:r>
      <w:r w:rsidR="00E40BFA">
        <w:rPr>
          <w:rFonts w:ascii="Arial" w:hAnsi="Arial" w:cs="Arial"/>
          <w:sz w:val="24"/>
          <w:szCs w:val="24"/>
        </w:rPr>
        <w:noBreakHyphen/>
        <w:t> </w:t>
      </w:r>
      <w:r w:rsidR="00213C6D" w:rsidRPr="0045518D">
        <w:rPr>
          <w:rFonts w:ascii="Arial" w:hAnsi="Arial" w:cs="Arial"/>
          <w:sz w:val="24"/>
          <w:szCs w:val="24"/>
        </w:rPr>
        <w:t xml:space="preserve">Adiantamentos Aprovados, quando valor informado no campo “Movimento a Crédito” maior que zero, se a chave: (Tipo de Identificação, CPF do Beneficiário do Adiantamento, </w:t>
      </w:r>
      <w:r w:rsidR="001F4F2C">
        <w:rPr>
          <w:rFonts w:ascii="Arial" w:hAnsi="Arial" w:cs="Arial"/>
          <w:sz w:val="24"/>
          <w:szCs w:val="24"/>
        </w:rPr>
        <w:t>Número</w:t>
      </w:r>
      <w:r w:rsidR="00213C6D" w:rsidRPr="0045518D">
        <w:rPr>
          <w:rFonts w:ascii="Arial" w:hAnsi="Arial" w:cs="Arial"/>
          <w:sz w:val="24"/>
          <w:szCs w:val="24"/>
        </w:rPr>
        <w:t xml:space="preserve"> do Empenho e Ano) é igual ao informado no BALANCORR.XML, no </w:t>
      </w:r>
      <w:r w:rsidR="00661FEE" w:rsidRPr="0045518D">
        <w:rPr>
          <w:rFonts w:ascii="Arial" w:hAnsi="Arial" w:cs="Arial"/>
          <w:sz w:val="24"/>
          <w:szCs w:val="24"/>
        </w:rPr>
        <w:t>Conta Corrente</w:t>
      </w:r>
      <w:r w:rsidR="00213C6D" w:rsidRPr="0045518D">
        <w:rPr>
          <w:rFonts w:ascii="Arial" w:hAnsi="Arial" w:cs="Arial"/>
          <w:sz w:val="24"/>
          <w:szCs w:val="24"/>
        </w:rPr>
        <w:t xml:space="preserve"> 21, </w:t>
      </w:r>
      <w:r w:rsidR="00661FEE" w:rsidRPr="0045518D">
        <w:rPr>
          <w:rFonts w:ascii="Arial" w:hAnsi="Arial" w:cs="Arial"/>
          <w:sz w:val="24"/>
          <w:szCs w:val="24"/>
        </w:rPr>
        <w:t>Conta Contábil</w:t>
      </w:r>
      <w:r w:rsidR="001314F9" w:rsidRPr="0045518D">
        <w:rPr>
          <w:rFonts w:ascii="Arial" w:hAnsi="Arial" w:cs="Arial"/>
          <w:sz w:val="24"/>
          <w:szCs w:val="24"/>
        </w:rPr>
        <w:t xml:space="preserve"> </w:t>
      </w:r>
      <w:r w:rsidR="00213C6D" w:rsidRPr="0045518D">
        <w:rPr>
          <w:rFonts w:ascii="Arial" w:hAnsi="Arial" w:cs="Arial"/>
          <w:sz w:val="24"/>
          <w:szCs w:val="24"/>
        </w:rPr>
        <w:t>891210100</w:t>
      </w:r>
      <w:r w:rsidR="00E40BFA">
        <w:rPr>
          <w:rFonts w:ascii="Arial" w:hAnsi="Arial" w:cs="Arial"/>
          <w:sz w:val="24"/>
          <w:szCs w:val="24"/>
        </w:rPr>
        <w:t> </w:t>
      </w:r>
      <w:r w:rsidR="00E40BFA">
        <w:rPr>
          <w:rFonts w:ascii="Arial" w:hAnsi="Arial" w:cs="Arial"/>
          <w:sz w:val="24"/>
          <w:szCs w:val="24"/>
        </w:rPr>
        <w:noBreakHyphen/>
        <w:t> </w:t>
      </w:r>
      <w:r w:rsidR="00213C6D" w:rsidRPr="0045518D">
        <w:rPr>
          <w:rFonts w:ascii="Arial" w:hAnsi="Arial" w:cs="Arial"/>
          <w:sz w:val="24"/>
          <w:szCs w:val="24"/>
        </w:rPr>
        <w:t>Adiantamentos Concedidos a Comprovar, para a mesma chave no mês da prestação de contas</w:t>
      </w:r>
      <w:r w:rsidR="00213C6D" w:rsidRPr="00B44456">
        <w:rPr>
          <w:rFonts w:ascii="Arial" w:hAnsi="Arial" w:cs="Arial"/>
          <w:sz w:val="24"/>
          <w:szCs w:val="24"/>
        </w:rPr>
        <w:t>. (</w:t>
      </w:r>
      <w:r w:rsidR="00213C6D" w:rsidRPr="00B44456">
        <w:rPr>
          <w:rFonts w:ascii="Arial" w:hAnsi="Arial" w:cs="Arial"/>
          <w:sz w:val="24"/>
          <w:szCs w:val="24"/>
          <w:u w:val="single"/>
        </w:rPr>
        <w:t>Consistência Indicativa</w:t>
      </w:r>
      <w:r w:rsidR="00213C6D" w:rsidRPr="00B44456">
        <w:rPr>
          <w:rFonts w:ascii="Arial" w:hAnsi="Arial" w:cs="Arial"/>
          <w:sz w:val="24"/>
          <w:szCs w:val="24"/>
        </w:rPr>
        <w:t xml:space="preserve">) </w:t>
      </w:r>
      <w:r w:rsidR="00002375" w:rsidRPr="00B44456">
        <w:rPr>
          <w:rFonts w:ascii="Arial" w:hAnsi="Arial" w:cs="Arial"/>
          <w:sz w:val="24"/>
          <w:szCs w:val="24"/>
        </w:rPr>
        <w:t xml:space="preserve"> </w:t>
      </w:r>
      <w:r w:rsidR="00D53081" w:rsidRPr="00B44456">
        <w:rPr>
          <w:b/>
          <w:i/>
          <w:sz w:val="28"/>
          <w:szCs w:val="28"/>
        </w:rPr>
        <w:t>ERRO 926</w:t>
      </w:r>
    </w:p>
    <w:p w14:paraId="606919D6" w14:textId="77777777" w:rsidR="00213C6D" w:rsidRPr="00B44456" w:rsidRDefault="00213C6D" w:rsidP="00195DF0">
      <w:pPr>
        <w:widowControl w:val="0"/>
        <w:spacing w:line="360" w:lineRule="auto"/>
        <w:jc w:val="both"/>
        <w:rPr>
          <w:rFonts w:ascii="Arial" w:hAnsi="Arial" w:cs="Arial"/>
          <w:i/>
          <w:sz w:val="24"/>
          <w:szCs w:val="24"/>
        </w:rPr>
      </w:pPr>
      <w:r w:rsidRPr="00B44456">
        <w:rPr>
          <w:rFonts w:ascii="Arial" w:hAnsi="Arial" w:cs="Arial"/>
          <w:b/>
          <w:sz w:val="24"/>
          <w:szCs w:val="24"/>
        </w:rPr>
        <w:t>Mensagem</w:t>
      </w:r>
      <w:r w:rsidRPr="00B44456">
        <w:rPr>
          <w:rFonts w:ascii="Arial" w:hAnsi="Arial" w:cs="Arial"/>
          <w:sz w:val="24"/>
          <w:szCs w:val="24"/>
        </w:rPr>
        <w:t>:</w:t>
      </w:r>
      <w:r w:rsidRPr="00B44456">
        <w:rPr>
          <w:rFonts w:ascii="Arial" w:hAnsi="Arial" w:cs="Arial"/>
          <w:b/>
          <w:bCs/>
          <w:sz w:val="24"/>
          <w:szCs w:val="24"/>
        </w:rPr>
        <w:t xml:space="preserve"> </w:t>
      </w:r>
      <w:r w:rsidRPr="00B44456">
        <w:rPr>
          <w:rFonts w:ascii="Arial" w:hAnsi="Arial" w:cs="Arial"/>
          <w:i/>
          <w:sz w:val="24"/>
          <w:szCs w:val="24"/>
        </w:rPr>
        <w:t xml:space="preserve">“Adiantamentos Aprovados informado no </w:t>
      </w:r>
      <w:r w:rsidR="00661FEE" w:rsidRPr="00B44456">
        <w:rPr>
          <w:rFonts w:ascii="Arial" w:hAnsi="Arial" w:cs="Arial"/>
          <w:i/>
          <w:sz w:val="24"/>
          <w:szCs w:val="24"/>
        </w:rPr>
        <w:t>Conta Corrente</w:t>
      </w:r>
      <w:r w:rsidRPr="00B44456">
        <w:rPr>
          <w:rFonts w:ascii="Arial" w:hAnsi="Arial" w:cs="Arial"/>
          <w:i/>
          <w:sz w:val="24"/>
          <w:szCs w:val="24"/>
        </w:rPr>
        <w:t xml:space="preserve"> 22, </w:t>
      </w:r>
      <w:r w:rsidR="00661FEE" w:rsidRPr="00B44456">
        <w:rPr>
          <w:rFonts w:ascii="Arial" w:hAnsi="Arial" w:cs="Arial"/>
          <w:i/>
          <w:sz w:val="24"/>
          <w:szCs w:val="24"/>
        </w:rPr>
        <w:t>Conta Contábil</w:t>
      </w:r>
      <w:r w:rsidRPr="00B44456">
        <w:rPr>
          <w:rFonts w:ascii="Arial" w:hAnsi="Arial" w:cs="Arial"/>
          <w:i/>
          <w:sz w:val="24"/>
          <w:szCs w:val="24"/>
        </w:rPr>
        <w:t xml:space="preserve">  891210300</w:t>
      </w:r>
      <w:r w:rsidR="00E40BFA" w:rsidRPr="00B44456">
        <w:rPr>
          <w:rFonts w:ascii="Arial" w:hAnsi="Arial" w:cs="Arial"/>
          <w:i/>
          <w:sz w:val="24"/>
          <w:szCs w:val="24"/>
        </w:rPr>
        <w:t> </w:t>
      </w:r>
      <w:r w:rsidR="00E40BFA" w:rsidRPr="00B44456">
        <w:rPr>
          <w:rFonts w:ascii="Arial" w:hAnsi="Arial" w:cs="Arial"/>
          <w:i/>
          <w:sz w:val="24"/>
          <w:szCs w:val="24"/>
        </w:rPr>
        <w:noBreakHyphen/>
        <w:t> </w:t>
      </w:r>
      <w:r w:rsidRPr="00B44456">
        <w:rPr>
          <w:rFonts w:ascii="Arial" w:hAnsi="Arial" w:cs="Arial"/>
          <w:i/>
          <w:sz w:val="24"/>
          <w:szCs w:val="24"/>
        </w:rPr>
        <w:t xml:space="preserve">Adiantamentos Aprovados inexistente no </w:t>
      </w:r>
      <w:r w:rsidR="00661FEE" w:rsidRPr="00B44456">
        <w:rPr>
          <w:rFonts w:ascii="Arial" w:hAnsi="Arial" w:cs="Arial"/>
          <w:i/>
          <w:sz w:val="24"/>
          <w:szCs w:val="24"/>
        </w:rPr>
        <w:t>Conta Corrente</w:t>
      </w:r>
      <w:r w:rsidRPr="00B44456">
        <w:rPr>
          <w:rFonts w:ascii="Arial" w:hAnsi="Arial" w:cs="Arial"/>
          <w:i/>
          <w:sz w:val="24"/>
          <w:szCs w:val="24"/>
        </w:rPr>
        <w:t xml:space="preserve"> 21, </w:t>
      </w:r>
      <w:r w:rsidR="00661FEE" w:rsidRPr="00B44456">
        <w:rPr>
          <w:rFonts w:ascii="Arial" w:hAnsi="Arial" w:cs="Arial"/>
          <w:i/>
          <w:sz w:val="24"/>
          <w:szCs w:val="24"/>
        </w:rPr>
        <w:t>Conta Contábil</w:t>
      </w:r>
      <w:r w:rsidRPr="00B44456">
        <w:rPr>
          <w:rFonts w:ascii="Arial" w:hAnsi="Arial" w:cs="Arial"/>
          <w:i/>
          <w:sz w:val="24"/>
          <w:szCs w:val="24"/>
        </w:rPr>
        <w:t xml:space="preserve">  891210100</w:t>
      </w:r>
      <w:r w:rsidR="00E40BFA" w:rsidRPr="00B44456">
        <w:rPr>
          <w:rFonts w:ascii="Arial" w:hAnsi="Arial" w:cs="Arial"/>
          <w:i/>
          <w:sz w:val="24"/>
          <w:szCs w:val="24"/>
        </w:rPr>
        <w:t> </w:t>
      </w:r>
      <w:r w:rsidR="00E40BFA" w:rsidRPr="00B44456">
        <w:rPr>
          <w:rFonts w:ascii="Arial" w:hAnsi="Arial" w:cs="Arial"/>
          <w:i/>
          <w:sz w:val="24"/>
          <w:szCs w:val="24"/>
        </w:rPr>
        <w:noBreakHyphen/>
        <w:t> </w:t>
      </w:r>
      <w:r w:rsidRPr="00B44456">
        <w:rPr>
          <w:rFonts w:ascii="Arial" w:hAnsi="Arial" w:cs="Arial"/>
          <w:i/>
          <w:sz w:val="24"/>
          <w:szCs w:val="24"/>
        </w:rPr>
        <w:t>Adiantamentos Concedidos a Comprovar”.</w:t>
      </w:r>
    </w:p>
    <w:p w14:paraId="3B110381" w14:textId="77777777" w:rsidR="00213C6D" w:rsidRPr="00B44456" w:rsidRDefault="00213C6D" w:rsidP="00195DF0">
      <w:pPr>
        <w:widowControl w:val="0"/>
        <w:spacing w:line="360" w:lineRule="auto"/>
        <w:jc w:val="both"/>
        <w:rPr>
          <w:rFonts w:ascii="Arial" w:hAnsi="Arial" w:cs="Arial"/>
        </w:rPr>
      </w:pPr>
    </w:p>
    <w:p w14:paraId="16C040C3" w14:textId="4B273738" w:rsidR="00213C6D" w:rsidRPr="00B44456" w:rsidRDefault="00080B80" w:rsidP="00195DF0">
      <w:pPr>
        <w:widowControl w:val="0"/>
        <w:spacing w:line="360" w:lineRule="auto"/>
        <w:jc w:val="both"/>
        <w:rPr>
          <w:rFonts w:ascii="Arial" w:hAnsi="Arial" w:cs="Arial"/>
          <w:sz w:val="24"/>
          <w:szCs w:val="24"/>
        </w:rPr>
      </w:pPr>
      <w:r>
        <w:rPr>
          <w:rFonts w:ascii="Arial" w:hAnsi="Arial" w:cs="Arial"/>
          <w:sz w:val="24"/>
          <w:szCs w:val="24"/>
        </w:rPr>
        <w:t>2</w:t>
      </w:r>
      <w:r w:rsidR="00213C6D" w:rsidRPr="00B44456">
        <w:rPr>
          <w:rFonts w:ascii="Arial" w:hAnsi="Arial" w:cs="Arial"/>
          <w:sz w:val="24"/>
          <w:szCs w:val="24"/>
        </w:rPr>
        <w:t xml:space="preserve"> Verificar se o valor informado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22, </w:t>
      </w:r>
      <w:r w:rsidR="00661FEE" w:rsidRPr="00B44456">
        <w:rPr>
          <w:rFonts w:ascii="Arial" w:hAnsi="Arial" w:cs="Arial"/>
          <w:sz w:val="24"/>
          <w:szCs w:val="24"/>
        </w:rPr>
        <w:t>Conta Contábil</w:t>
      </w:r>
      <w:r w:rsidR="00213C6D" w:rsidRPr="00B44456">
        <w:rPr>
          <w:rFonts w:ascii="Arial" w:hAnsi="Arial" w:cs="Arial"/>
          <w:sz w:val="24"/>
          <w:szCs w:val="24"/>
        </w:rPr>
        <w:t xml:space="preserve"> 891210300 – Adiantamentos Aprovados, campo “Movimento Crédito”, quando valor informado no campo “Movimento a Crédito” maior que zero, para a chave (Tipo de Identificação, CPF do Beneficiário do Adiantamento, </w:t>
      </w:r>
      <w:r w:rsidR="001F4F2C" w:rsidRPr="00B44456">
        <w:rPr>
          <w:rFonts w:ascii="Arial" w:hAnsi="Arial" w:cs="Arial"/>
          <w:sz w:val="24"/>
          <w:szCs w:val="24"/>
        </w:rPr>
        <w:t>Número</w:t>
      </w:r>
      <w:r w:rsidR="00213C6D" w:rsidRPr="00B44456">
        <w:rPr>
          <w:rFonts w:ascii="Arial" w:hAnsi="Arial" w:cs="Arial"/>
          <w:sz w:val="24"/>
          <w:szCs w:val="24"/>
        </w:rPr>
        <w:t xml:space="preserve"> do Empenho e Ano), é menor ou igual a soma do valor informado, no campo “Saldo Inicial” adicionado ao valor informado no campo “Movimento Crédito”,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21, </w:t>
      </w:r>
      <w:r w:rsidR="00661FEE" w:rsidRPr="00B44456">
        <w:rPr>
          <w:rFonts w:ascii="Arial" w:hAnsi="Arial" w:cs="Arial"/>
          <w:sz w:val="24"/>
          <w:szCs w:val="24"/>
        </w:rPr>
        <w:t>Conta Contábil</w:t>
      </w:r>
      <w:r w:rsidR="001314F9" w:rsidRPr="00B44456">
        <w:rPr>
          <w:rFonts w:ascii="Arial" w:hAnsi="Arial" w:cs="Arial"/>
          <w:sz w:val="24"/>
          <w:szCs w:val="24"/>
        </w:rPr>
        <w:t xml:space="preserve"> </w:t>
      </w:r>
      <w:r w:rsidR="00213C6D" w:rsidRPr="00B44456">
        <w:rPr>
          <w:rFonts w:ascii="Arial" w:hAnsi="Arial" w:cs="Arial"/>
          <w:sz w:val="24"/>
          <w:szCs w:val="24"/>
        </w:rPr>
        <w:t>891210100 – Adiantamentos Concedidos a Comprovar, para a mesma chave, no mês da prestação de contas. (</w:t>
      </w:r>
      <w:r w:rsidR="00213C6D" w:rsidRPr="00B44456">
        <w:rPr>
          <w:rFonts w:ascii="Arial" w:hAnsi="Arial" w:cs="Arial"/>
          <w:sz w:val="24"/>
          <w:szCs w:val="24"/>
          <w:u w:val="single"/>
        </w:rPr>
        <w:t>Consistência Indicativa</w:t>
      </w:r>
      <w:r w:rsidR="00213C6D" w:rsidRPr="00B44456">
        <w:rPr>
          <w:rFonts w:ascii="Arial" w:hAnsi="Arial" w:cs="Arial"/>
          <w:sz w:val="24"/>
          <w:szCs w:val="24"/>
        </w:rPr>
        <w:t xml:space="preserve">) </w:t>
      </w:r>
      <w:r w:rsidR="00002375" w:rsidRPr="00B44456">
        <w:rPr>
          <w:rFonts w:ascii="Arial" w:hAnsi="Arial" w:cs="Arial"/>
          <w:sz w:val="24"/>
          <w:szCs w:val="24"/>
        </w:rPr>
        <w:t xml:space="preserve"> </w:t>
      </w:r>
      <w:r w:rsidR="00D53081" w:rsidRPr="00B44456">
        <w:rPr>
          <w:b/>
          <w:i/>
          <w:sz w:val="28"/>
          <w:szCs w:val="28"/>
        </w:rPr>
        <w:t>ERRO 927</w:t>
      </w:r>
    </w:p>
    <w:p w14:paraId="68812499" w14:textId="77777777" w:rsidR="00213C6D" w:rsidRPr="00B44456" w:rsidRDefault="00213C6D" w:rsidP="00195DF0">
      <w:pPr>
        <w:pStyle w:val="Corpodetexto"/>
        <w:widowControl w:val="0"/>
        <w:spacing w:line="360" w:lineRule="auto"/>
        <w:rPr>
          <w:rFonts w:ascii="Arial" w:hAnsi="Arial" w:cs="Arial"/>
          <w:i/>
          <w:szCs w:val="24"/>
        </w:rPr>
      </w:pPr>
      <w:r w:rsidRPr="00B44456">
        <w:rPr>
          <w:rFonts w:ascii="Arial" w:hAnsi="Arial" w:cs="Arial"/>
          <w:b/>
          <w:szCs w:val="24"/>
        </w:rPr>
        <w:lastRenderedPageBreak/>
        <w:t>Mensagem</w:t>
      </w:r>
      <w:r w:rsidRPr="00B44456">
        <w:rPr>
          <w:rFonts w:ascii="Arial" w:hAnsi="Arial" w:cs="Arial"/>
          <w:szCs w:val="24"/>
        </w:rPr>
        <w:t>:</w:t>
      </w:r>
      <w:r w:rsidRPr="00B44456">
        <w:rPr>
          <w:rFonts w:ascii="Arial" w:hAnsi="Arial" w:cs="Arial"/>
        </w:rPr>
        <w:t xml:space="preserve"> </w:t>
      </w:r>
      <w:r w:rsidRPr="00B44456">
        <w:rPr>
          <w:rFonts w:ascii="Arial" w:hAnsi="Arial" w:cs="Arial"/>
          <w:i/>
          <w:szCs w:val="24"/>
        </w:rPr>
        <w:t xml:space="preserve">“O valor informado de Adiantamentos Aprovados no </w:t>
      </w:r>
      <w:r w:rsidR="00661FEE" w:rsidRPr="00B44456">
        <w:rPr>
          <w:rFonts w:ascii="Arial" w:hAnsi="Arial" w:cs="Arial"/>
          <w:i/>
          <w:szCs w:val="24"/>
        </w:rPr>
        <w:t>Conta Corrente</w:t>
      </w:r>
      <w:r w:rsidRPr="00B44456">
        <w:rPr>
          <w:rFonts w:ascii="Arial" w:hAnsi="Arial" w:cs="Arial"/>
          <w:i/>
          <w:szCs w:val="24"/>
        </w:rPr>
        <w:t xml:space="preserve"> 22, </w:t>
      </w:r>
      <w:r w:rsidR="00661FEE" w:rsidRPr="00B44456">
        <w:rPr>
          <w:rFonts w:ascii="Arial" w:hAnsi="Arial" w:cs="Arial"/>
          <w:i/>
          <w:szCs w:val="24"/>
        </w:rPr>
        <w:t>Conta Contábil</w:t>
      </w:r>
      <w:r w:rsidRPr="00B44456">
        <w:rPr>
          <w:rFonts w:ascii="Arial" w:hAnsi="Arial" w:cs="Arial"/>
          <w:i/>
          <w:szCs w:val="24"/>
        </w:rPr>
        <w:t xml:space="preserve"> 891210300 - Adiantamentos Aprovados, é maior que o valor concedido informado no </w:t>
      </w:r>
      <w:r w:rsidR="00661FEE" w:rsidRPr="00B44456">
        <w:rPr>
          <w:rFonts w:ascii="Arial" w:hAnsi="Arial" w:cs="Arial"/>
          <w:i/>
          <w:szCs w:val="24"/>
        </w:rPr>
        <w:t>Conta Corrente</w:t>
      </w:r>
      <w:r w:rsidRPr="00B44456">
        <w:rPr>
          <w:rFonts w:ascii="Arial" w:hAnsi="Arial" w:cs="Arial"/>
          <w:i/>
          <w:szCs w:val="24"/>
        </w:rPr>
        <w:t xml:space="preserve"> 21,  </w:t>
      </w:r>
      <w:r w:rsidR="00661FEE" w:rsidRPr="00B44456">
        <w:rPr>
          <w:rFonts w:ascii="Arial" w:hAnsi="Arial" w:cs="Arial"/>
          <w:i/>
          <w:szCs w:val="24"/>
        </w:rPr>
        <w:t>Conta Contábil</w:t>
      </w:r>
      <w:r w:rsidRPr="00B44456">
        <w:rPr>
          <w:rFonts w:ascii="Arial" w:hAnsi="Arial" w:cs="Arial"/>
          <w:i/>
          <w:szCs w:val="24"/>
        </w:rPr>
        <w:t xml:space="preserve">  891210100 – Adiantamentos Concedidos a Comprovar.”</w:t>
      </w:r>
    </w:p>
    <w:p w14:paraId="3D65DE6B" w14:textId="77777777" w:rsidR="00B95A16" w:rsidRPr="00B44456" w:rsidRDefault="00B95A16" w:rsidP="00195DF0">
      <w:pPr>
        <w:pStyle w:val="Corpodetexto"/>
        <w:widowControl w:val="0"/>
        <w:spacing w:line="360" w:lineRule="auto"/>
        <w:rPr>
          <w:rFonts w:ascii="Arial" w:hAnsi="Arial" w:cs="Arial"/>
          <w:i/>
          <w:szCs w:val="24"/>
        </w:rPr>
      </w:pPr>
    </w:p>
    <w:p w14:paraId="08128ABD" w14:textId="77777777" w:rsidR="00B95A16" w:rsidRPr="00B44456" w:rsidRDefault="00B95A16" w:rsidP="00195DF0">
      <w:pPr>
        <w:pStyle w:val="Ttulo3"/>
        <w:ind w:left="0" w:firstLine="0"/>
      </w:pPr>
      <w:bookmarkStart w:id="86" w:name="_Toc138428671"/>
      <w:r w:rsidRPr="00B44456">
        <w:t xml:space="preserve">Conta Corrente 23: </w:t>
      </w:r>
      <w:r w:rsidRPr="00EA35E6">
        <w:rPr>
          <w:u w:val="single"/>
        </w:rPr>
        <w:t>ADIANTAMENTOS-DEVOLUÇÃO</w:t>
      </w:r>
      <w:bookmarkEnd w:id="86"/>
    </w:p>
    <w:p w14:paraId="4A611C4C" w14:textId="77777777" w:rsidR="00B95A16" w:rsidRPr="00B44456" w:rsidRDefault="00B95A16" w:rsidP="00195DF0">
      <w:pPr>
        <w:pStyle w:val="Corpodetexto"/>
        <w:widowControl w:val="0"/>
        <w:spacing w:line="360" w:lineRule="auto"/>
        <w:rPr>
          <w:rFonts w:ascii="Arial" w:hAnsi="Arial" w:cs="Arial"/>
          <w:i/>
          <w:szCs w:val="24"/>
        </w:rPr>
      </w:pPr>
    </w:p>
    <w:p w14:paraId="0A876CD3" w14:textId="67FE05C3" w:rsidR="00213C6D" w:rsidRPr="00B44456"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213C6D" w:rsidRPr="00B44456">
        <w:rPr>
          <w:rFonts w:ascii="Arial" w:hAnsi="Arial" w:cs="Arial"/>
          <w:sz w:val="24"/>
          <w:szCs w:val="24"/>
        </w:rPr>
        <w:t xml:space="preserve"> Verificar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23, </w:t>
      </w:r>
      <w:r w:rsidR="00661FEE" w:rsidRPr="00B44456">
        <w:rPr>
          <w:rFonts w:ascii="Arial" w:hAnsi="Arial" w:cs="Arial"/>
          <w:sz w:val="24"/>
          <w:szCs w:val="24"/>
        </w:rPr>
        <w:t>Conta Contábil</w:t>
      </w:r>
      <w:r w:rsidR="00213C6D" w:rsidRPr="00B44456">
        <w:rPr>
          <w:rFonts w:ascii="Arial" w:hAnsi="Arial" w:cs="Arial"/>
          <w:sz w:val="24"/>
          <w:szCs w:val="24"/>
        </w:rPr>
        <w:t xml:space="preserve">  891210600</w:t>
      </w:r>
      <w:r w:rsidR="00E40BFA" w:rsidRPr="00B44456">
        <w:rPr>
          <w:rFonts w:ascii="Arial" w:hAnsi="Arial" w:cs="Arial"/>
          <w:sz w:val="24"/>
          <w:szCs w:val="24"/>
        </w:rPr>
        <w:t> </w:t>
      </w:r>
      <w:r w:rsidR="00E40BFA" w:rsidRPr="00B44456">
        <w:rPr>
          <w:rFonts w:ascii="Arial" w:hAnsi="Arial" w:cs="Arial"/>
          <w:sz w:val="24"/>
          <w:szCs w:val="24"/>
        </w:rPr>
        <w:noBreakHyphen/>
        <w:t> </w:t>
      </w:r>
      <w:r w:rsidR="00213C6D" w:rsidRPr="00B44456">
        <w:rPr>
          <w:rFonts w:ascii="Arial" w:hAnsi="Arial" w:cs="Arial"/>
          <w:sz w:val="24"/>
          <w:szCs w:val="24"/>
        </w:rPr>
        <w:t>Adiantamentos Cancelados, quando valor informado no campo “Movimento a Crédito” maior que zero, se a chave: (Tipo de Identificação, CPF do Beneficiário do Adiantamento, N</w:t>
      </w:r>
      <w:r w:rsidR="00E40BFA" w:rsidRPr="00B44456">
        <w:rPr>
          <w:rFonts w:ascii="Arial" w:hAnsi="Arial" w:cs="Arial"/>
          <w:sz w:val="24"/>
          <w:szCs w:val="24"/>
        </w:rPr>
        <w:t>úmero</w:t>
      </w:r>
      <w:r w:rsidR="00213C6D" w:rsidRPr="00B44456">
        <w:rPr>
          <w:rFonts w:ascii="Arial" w:hAnsi="Arial" w:cs="Arial"/>
          <w:sz w:val="24"/>
          <w:szCs w:val="24"/>
        </w:rPr>
        <w:t xml:space="preserve"> do Empenho e Ano) é igual ao informado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21, </w:t>
      </w:r>
      <w:r w:rsidR="00661FEE" w:rsidRPr="00B44456">
        <w:rPr>
          <w:rFonts w:ascii="Arial" w:hAnsi="Arial" w:cs="Arial"/>
          <w:sz w:val="24"/>
          <w:szCs w:val="24"/>
        </w:rPr>
        <w:t>Conta Contábil</w:t>
      </w:r>
      <w:r w:rsidR="00213C6D" w:rsidRPr="00B44456">
        <w:rPr>
          <w:rFonts w:ascii="Arial" w:hAnsi="Arial" w:cs="Arial"/>
          <w:sz w:val="24"/>
          <w:szCs w:val="24"/>
        </w:rPr>
        <w:t xml:space="preserve"> 891210100 – Adiantamentos Concedidos a Comprovar, para a mesma chave no mês da prestação de contas. (</w:t>
      </w:r>
      <w:r w:rsidR="00213C6D" w:rsidRPr="00B44456">
        <w:rPr>
          <w:rFonts w:ascii="Arial" w:hAnsi="Arial" w:cs="Arial"/>
          <w:sz w:val="24"/>
          <w:szCs w:val="24"/>
          <w:u w:val="single"/>
        </w:rPr>
        <w:t>Consistência Indicativa</w:t>
      </w:r>
      <w:r w:rsidR="00213C6D" w:rsidRPr="00B44456">
        <w:rPr>
          <w:rFonts w:ascii="Arial" w:hAnsi="Arial" w:cs="Arial"/>
          <w:sz w:val="24"/>
          <w:szCs w:val="24"/>
        </w:rPr>
        <w:t>)</w:t>
      </w:r>
      <w:r w:rsidR="00A81F6B" w:rsidRPr="00B44456">
        <w:rPr>
          <w:rFonts w:ascii="Arial" w:hAnsi="Arial" w:cs="Arial"/>
          <w:sz w:val="24"/>
          <w:szCs w:val="24"/>
        </w:rPr>
        <w:t xml:space="preserve"> </w:t>
      </w:r>
      <w:r w:rsidR="00A81F6B" w:rsidRPr="00B44456">
        <w:rPr>
          <w:b/>
          <w:i/>
          <w:sz w:val="28"/>
          <w:szCs w:val="28"/>
        </w:rPr>
        <w:t>ERRO 928</w:t>
      </w:r>
    </w:p>
    <w:p w14:paraId="08668CA2" w14:textId="77777777" w:rsidR="00213C6D" w:rsidRPr="00B44456" w:rsidRDefault="00213C6D" w:rsidP="00195DF0">
      <w:pPr>
        <w:widowControl w:val="0"/>
        <w:spacing w:line="360" w:lineRule="auto"/>
        <w:jc w:val="both"/>
        <w:rPr>
          <w:rFonts w:ascii="Arial" w:hAnsi="Arial" w:cs="Arial"/>
          <w:b/>
          <w:i/>
          <w:color w:val="4F81BD"/>
          <w:sz w:val="24"/>
          <w:szCs w:val="24"/>
        </w:rPr>
      </w:pPr>
      <w:r w:rsidRPr="00B44456">
        <w:rPr>
          <w:rFonts w:ascii="Arial" w:hAnsi="Arial" w:cs="Arial"/>
          <w:b/>
          <w:i/>
          <w:sz w:val="24"/>
          <w:szCs w:val="24"/>
        </w:rPr>
        <w:t>Mensagem</w:t>
      </w:r>
      <w:r w:rsidRPr="00B44456">
        <w:rPr>
          <w:rFonts w:ascii="Arial" w:hAnsi="Arial" w:cs="Arial"/>
          <w:i/>
          <w:sz w:val="24"/>
          <w:szCs w:val="24"/>
        </w:rPr>
        <w:t>:</w:t>
      </w:r>
      <w:r w:rsidRPr="00B44456">
        <w:rPr>
          <w:rFonts w:ascii="Arial" w:hAnsi="Arial" w:cs="Arial"/>
          <w:b/>
          <w:bCs/>
          <w:i/>
          <w:sz w:val="24"/>
          <w:szCs w:val="24"/>
        </w:rPr>
        <w:t xml:space="preserve"> </w:t>
      </w:r>
      <w:r w:rsidRPr="00B44456">
        <w:rPr>
          <w:rFonts w:ascii="Arial" w:hAnsi="Arial" w:cs="Arial"/>
          <w:i/>
          <w:sz w:val="24"/>
          <w:szCs w:val="24"/>
        </w:rPr>
        <w:t xml:space="preserve">“Baixa do Adiantamento - Devolução informado no </w:t>
      </w:r>
      <w:r w:rsidR="00661FEE" w:rsidRPr="00B44456">
        <w:rPr>
          <w:rFonts w:ascii="Arial" w:hAnsi="Arial" w:cs="Arial"/>
          <w:i/>
          <w:sz w:val="24"/>
          <w:szCs w:val="24"/>
        </w:rPr>
        <w:t>Conta Corrente</w:t>
      </w:r>
      <w:r w:rsidRPr="00B44456">
        <w:rPr>
          <w:rFonts w:ascii="Arial" w:hAnsi="Arial" w:cs="Arial"/>
          <w:i/>
          <w:sz w:val="24"/>
          <w:szCs w:val="24"/>
        </w:rPr>
        <w:t xml:space="preserve"> 23, </w:t>
      </w:r>
      <w:r w:rsidR="00661FEE" w:rsidRPr="00B44456">
        <w:rPr>
          <w:rFonts w:ascii="Arial" w:hAnsi="Arial" w:cs="Arial"/>
          <w:i/>
          <w:sz w:val="24"/>
          <w:szCs w:val="24"/>
        </w:rPr>
        <w:t>Conta Contábil</w:t>
      </w:r>
      <w:r w:rsidRPr="00B44456">
        <w:rPr>
          <w:rFonts w:ascii="Arial" w:hAnsi="Arial" w:cs="Arial"/>
          <w:i/>
          <w:sz w:val="24"/>
          <w:szCs w:val="24"/>
        </w:rPr>
        <w:t xml:space="preserve"> 891210600</w:t>
      </w:r>
      <w:r w:rsidR="00E40BFA" w:rsidRPr="00B44456">
        <w:rPr>
          <w:rFonts w:ascii="Arial" w:hAnsi="Arial" w:cs="Arial"/>
          <w:i/>
          <w:sz w:val="24"/>
          <w:szCs w:val="24"/>
        </w:rPr>
        <w:t> </w:t>
      </w:r>
      <w:r w:rsidR="00E40BFA" w:rsidRPr="00B44456">
        <w:rPr>
          <w:rFonts w:ascii="Arial" w:hAnsi="Arial" w:cs="Arial"/>
          <w:i/>
          <w:sz w:val="24"/>
          <w:szCs w:val="24"/>
        </w:rPr>
        <w:noBreakHyphen/>
        <w:t> </w:t>
      </w:r>
      <w:r w:rsidRPr="00B44456">
        <w:rPr>
          <w:rFonts w:ascii="Arial" w:hAnsi="Arial" w:cs="Arial"/>
          <w:i/>
          <w:sz w:val="24"/>
          <w:szCs w:val="24"/>
        </w:rPr>
        <w:t xml:space="preserve">Adiantamentos Cancelados inexistente no </w:t>
      </w:r>
      <w:r w:rsidR="00661FEE" w:rsidRPr="00B44456">
        <w:rPr>
          <w:rFonts w:ascii="Arial" w:hAnsi="Arial" w:cs="Arial"/>
          <w:i/>
          <w:sz w:val="24"/>
          <w:szCs w:val="24"/>
        </w:rPr>
        <w:t>Conta Corrente</w:t>
      </w:r>
      <w:r w:rsidRPr="00B44456">
        <w:rPr>
          <w:rFonts w:ascii="Arial" w:hAnsi="Arial" w:cs="Arial"/>
          <w:i/>
          <w:sz w:val="24"/>
          <w:szCs w:val="24"/>
        </w:rPr>
        <w:t xml:space="preserve"> 21, </w:t>
      </w:r>
      <w:r w:rsidR="00661FEE" w:rsidRPr="00B44456">
        <w:rPr>
          <w:rFonts w:ascii="Arial" w:hAnsi="Arial" w:cs="Arial"/>
          <w:i/>
          <w:sz w:val="24"/>
          <w:szCs w:val="24"/>
        </w:rPr>
        <w:t>Conta Contábil</w:t>
      </w:r>
      <w:r w:rsidRPr="00B44456">
        <w:rPr>
          <w:rFonts w:ascii="Arial" w:hAnsi="Arial" w:cs="Arial"/>
          <w:i/>
          <w:sz w:val="24"/>
          <w:szCs w:val="24"/>
        </w:rPr>
        <w:t xml:space="preserve"> 891210100</w:t>
      </w:r>
      <w:r w:rsidR="00E40BFA" w:rsidRPr="00B44456">
        <w:rPr>
          <w:rFonts w:ascii="Arial" w:hAnsi="Arial" w:cs="Arial"/>
          <w:i/>
          <w:sz w:val="24"/>
          <w:szCs w:val="24"/>
        </w:rPr>
        <w:t> </w:t>
      </w:r>
      <w:r w:rsidR="00E40BFA" w:rsidRPr="00B44456">
        <w:rPr>
          <w:rFonts w:ascii="Arial" w:hAnsi="Arial" w:cs="Arial"/>
          <w:i/>
          <w:sz w:val="24"/>
          <w:szCs w:val="24"/>
        </w:rPr>
        <w:noBreakHyphen/>
        <w:t> </w:t>
      </w:r>
      <w:r w:rsidRPr="00B44456">
        <w:rPr>
          <w:rFonts w:ascii="Arial" w:hAnsi="Arial" w:cs="Arial"/>
          <w:i/>
          <w:sz w:val="24"/>
          <w:szCs w:val="24"/>
        </w:rPr>
        <w:t xml:space="preserve">Adiantamentos Concedidos a Comprovar”. </w:t>
      </w:r>
      <w:r w:rsidR="00C47F5E" w:rsidRPr="00B44456">
        <w:rPr>
          <w:rFonts w:ascii="Arial" w:hAnsi="Arial" w:cs="Arial"/>
          <w:i/>
          <w:sz w:val="24"/>
          <w:szCs w:val="24"/>
        </w:rPr>
        <w:t xml:space="preserve"> </w:t>
      </w:r>
    </w:p>
    <w:p w14:paraId="612DDC3F" w14:textId="77777777" w:rsidR="00213C6D" w:rsidRPr="00B44456" w:rsidRDefault="00213C6D" w:rsidP="00195DF0">
      <w:pPr>
        <w:pStyle w:val="Default"/>
        <w:widowControl w:val="0"/>
        <w:spacing w:line="360" w:lineRule="auto"/>
        <w:jc w:val="both"/>
        <w:rPr>
          <w:rFonts w:ascii="Arial" w:hAnsi="Arial" w:cs="Arial"/>
          <w:b/>
          <w:color w:val="auto"/>
          <w:sz w:val="20"/>
          <w:szCs w:val="20"/>
          <w:u w:val="single"/>
        </w:rPr>
      </w:pPr>
    </w:p>
    <w:p w14:paraId="37673BF9" w14:textId="6A94B847" w:rsidR="00213C6D" w:rsidRPr="00B44456" w:rsidRDefault="00080B80" w:rsidP="00195DF0">
      <w:pPr>
        <w:widowControl w:val="0"/>
        <w:spacing w:line="360" w:lineRule="auto"/>
        <w:jc w:val="both"/>
        <w:rPr>
          <w:rFonts w:ascii="Arial" w:hAnsi="Arial" w:cs="Arial"/>
          <w:sz w:val="24"/>
          <w:szCs w:val="24"/>
        </w:rPr>
      </w:pPr>
      <w:r>
        <w:rPr>
          <w:rFonts w:ascii="Arial" w:hAnsi="Arial" w:cs="Arial"/>
          <w:sz w:val="24"/>
          <w:szCs w:val="24"/>
        </w:rPr>
        <w:t>2</w:t>
      </w:r>
      <w:r w:rsidR="00213C6D" w:rsidRPr="00B44456">
        <w:rPr>
          <w:rFonts w:ascii="Arial" w:hAnsi="Arial" w:cs="Arial"/>
          <w:sz w:val="24"/>
          <w:szCs w:val="24"/>
        </w:rPr>
        <w:t xml:space="preserve"> Verificar se o valor informado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23, </w:t>
      </w:r>
      <w:r w:rsidR="00661FEE" w:rsidRPr="00B44456">
        <w:rPr>
          <w:rFonts w:ascii="Arial" w:hAnsi="Arial" w:cs="Arial"/>
          <w:sz w:val="24"/>
          <w:szCs w:val="24"/>
        </w:rPr>
        <w:t>Conta Contábil</w:t>
      </w:r>
      <w:r w:rsidR="00213C6D" w:rsidRPr="00B44456">
        <w:rPr>
          <w:rFonts w:ascii="Arial" w:hAnsi="Arial" w:cs="Arial"/>
          <w:sz w:val="24"/>
          <w:szCs w:val="24"/>
        </w:rPr>
        <w:t xml:space="preserve"> 891210600</w:t>
      </w:r>
      <w:r w:rsidR="008A4A87" w:rsidRPr="00B44456">
        <w:rPr>
          <w:rFonts w:ascii="Arial" w:hAnsi="Arial" w:cs="Arial"/>
          <w:sz w:val="24"/>
          <w:szCs w:val="24"/>
        </w:rPr>
        <w:t> </w:t>
      </w:r>
      <w:r w:rsidR="008A4A87" w:rsidRPr="00B44456">
        <w:rPr>
          <w:rFonts w:ascii="Arial" w:hAnsi="Arial" w:cs="Arial"/>
          <w:sz w:val="24"/>
          <w:szCs w:val="24"/>
        </w:rPr>
        <w:noBreakHyphen/>
        <w:t> </w:t>
      </w:r>
      <w:r w:rsidR="00213C6D" w:rsidRPr="00B44456">
        <w:rPr>
          <w:rFonts w:ascii="Arial" w:hAnsi="Arial" w:cs="Arial"/>
          <w:sz w:val="24"/>
          <w:szCs w:val="24"/>
        </w:rPr>
        <w:t>Adiantamentos Cancelados, campo “Movimento Crédito”, quando valor informado no campo “Movimento a Crédito” maior que zero, para a chave (Tipo de Identificação, CPF do Beneficiário do Adiantamento, N</w:t>
      </w:r>
      <w:r w:rsidR="00CB5C67" w:rsidRPr="00B44456">
        <w:rPr>
          <w:rFonts w:ascii="Arial" w:hAnsi="Arial" w:cs="Arial"/>
          <w:sz w:val="24"/>
          <w:szCs w:val="24"/>
        </w:rPr>
        <w:t>úmero</w:t>
      </w:r>
      <w:r w:rsidR="00213C6D" w:rsidRPr="00B44456">
        <w:rPr>
          <w:rFonts w:ascii="Arial" w:hAnsi="Arial" w:cs="Arial"/>
          <w:sz w:val="24"/>
          <w:szCs w:val="24"/>
        </w:rPr>
        <w:t xml:space="preserve"> do Empenho e Ano), é menor ou igual a soma do valor informado, no campo “Saldo Inicial” adicionado ao valor informado no campo “Movimento Crédito”, no BALANCORR.XML, no </w:t>
      </w:r>
      <w:r w:rsidR="00661FEE" w:rsidRPr="00B44456">
        <w:rPr>
          <w:rFonts w:ascii="Arial" w:hAnsi="Arial" w:cs="Arial"/>
          <w:sz w:val="24"/>
          <w:szCs w:val="24"/>
        </w:rPr>
        <w:t>Conta Corrente</w:t>
      </w:r>
      <w:r w:rsidR="00213C6D" w:rsidRPr="00B44456">
        <w:rPr>
          <w:rFonts w:ascii="Arial" w:hAnsi="Arial" w:cs="Arial"/>
          <w:sz w:val="24"/>
          <w:szCs w:val="24"/>
        </w:rPr>
        <w:t xml:space="preserve"> 21, </w:t>
      </w:r>
      <w:r w:rsidR="00661FEE" w:rsidRPr="00B44456">
        <w:rPr>
          <w:rFonts w:ascii="Arial" w:hAnsi="Arial" w:cs="Arial"/>
          <w:sz w:val="24"/>
          <w:szCs w:val="24"/>
        </w:rPr>
        <w:t>Conta Contábil</w:t>
      </w:r>
      <w:r w:rsidR="00213C6D" w:rsidRPr="00B44456">
        <w:rPr>
          <w:rFonts w:ascii="Arial" w:hAnsi="Arial" w:cs="Arial"/>
          <w:sz w:val="24"/>
          <w:szCs w:val="24"/>
        </w:rPr>
        <w:t xml:space="preserve"> 891210100</w:t>
      </w:r>
      <w:r w:rsidR="008A4A87" w:rsidRPr="00B44456">
        <w:rPr>
          <w:rFonts w:ascii="Arial" w:hAnsi="Arial" w:cs="Arial"/>
          <w:sz w:val="24"/>
          <w:szCs w:val="24"/>
        </w:rPr>
        <w:t> </w:t>
      </w:r>
      <w:r w:rsidR="008A4A87" w:rsidRPr="00B44456">
        <w:rPr>
          <w:rFonts w:ascii="Arial" w:hAnsi="Arial" w:cs="Arial"/>
          <w:sz w:val="24"/>
          <w:szCs w:val="24"/>
        </w:rPr>
        <w:noBreakHyphen/>
        <w:t> </w:t>
      </w:r>
      <w:r w:rsidR="00213C6D" w:rsidRPr="00B44456">
        <w:rPr>
          <w:rFonts w:ascii="Arial" w:hAnsi="Arial" w:cs="Arial"/>
          <w:sz w:val="24"/>
          <w:szCs w:val="24"/>
        </w:rPr>
        <w:t>Adiantamentos Concedidos a Comprovar, para a mesma chave, no mês da prestação de contas. (</w:t>
      </w:r>
      <w:r w:rsidR="00213C6D" w:rsidRPr="00B44456">
        <w:rPr>
          <w:rFonts w:ascii="Arial" w:hAnsi="Arial" w:cs="Arial"/>
          <w:sz w:val="24"/>
          <w:szCs w:val="24"/>
          <w:u w:val="single"/>
        </w:rPr>
        <w:t>Consistência Indicativa</w:t>
      </w:r>
      <w:r w:rsidR="00213C6D" w:rsidRPr="00B44456">
        <w:rPr>
          <w:rFonts w:ascii="Arial" w:hAnsi="Arial" w:cs="Arial"/>
          <w:sz w:val="24"/>
          <w:szCs w:val="24"/>
        </w:rPr>
        <w:t xml:space="preserve">) </w:t>
      </w:r>
      <w:r w:rsidR="00C47F5E" w:rsidRPr="00B44456">
        <w:rPr>
          <w:rFonts w:ascii="Arial" w:hAnsi="Arial" w:cs="Arial"/>
          <w:sz w:val="24"/>
          <w:szCs w:val="24"/>
        </w:rPr>
        <w:t xml:space="preserve"> </w:t>
      </w:r>
      <w:r w:rsidR="00933F47" w:rsidRPr="00B44456">
        <w:rPr>
          <w:b/>
          <w:i/>
          <w:sz w:val="28"/>
          <w:szCs w:val="28"/>
        </w:rPr>
        <w:t>ERRO 929</w:t>
      </w:r>
    </w:p>
    <w:p w14:paraId="0E748631" w14:textId="77777777" w:rsidR="00213C6D" w:rsidRDefault="00213C6D" w:rsidP="00195DF0">
      <w:pPr>
        <w:pStyle w:val="Corpodetexto"/>
        <w:widowControl w:val="0"/>
        <w:spacing w:line="360" w:lineRule="auto"/>
        <w:rPr>
          <w:rFonts w:ascii="Arial" w:hAnsi="Arial" w:cs="Arial"/>
          <w:i/>
          <w:szCs w:val="24"/>
        </w:rPr>
      </w:pPr>
      <w:r w:rsidRPr="00B44456">
        <w:rPr>
          <w:rFonts w:ascii="Arial" w:hAnsi="Arial" w:cs="Arial"/>
          <w:b/>
          <w:i/>
          <w:szCs w:val="24"/>
        </w:rPr>
        <w:t>Mensagem</w:t>
      </w:r>
      <w:r w:rsidRPr="00B44456">
        <w:rPr>
          <w:rFonts w:ascii="Arial" w:hAnsi="Arial" w:cs="Arial"/>
          <w:i/>
          <w:szCs w:val="24"/>
        </w:rPr>
        <w:t xml:space="preserve">: “O valor informado da Baixa de Adiantamentos - Devolução no </w:t>
      </w:r>
      <w:r w:rsidR="00661FEE" w:rsidRPr="00B44456">
        <w:rPr>
          <w:rFonts w:ascii="Arial" w:hAnsi="Arial" w:cs="Arial"/>
          <w:i/>
          <w:szCs w:val="24"/>
        </w:rPr>
        <w:t>Conta Corrente</w:t>
      </w:r>
      <w:r w:rsidRPr="00B44456">
        <w:rPr>
          <w:rFonts w:ascii="Arial" w:hAnsi="Arial" w:cs="Arial"/>
          <w:i/>
          <w:szCs w:val="24"/>
        </w:rPr>
        <w:t xml:space="preserve"> 23,</w:t>
      </w:r>
      <w:r w:rsidR="00CB5C67" w:rsidRPr="00B44456">
        <w:rPr>
          <w:rFonts w:ascii="Arial" w:hAnsi="Arial" w:cs="Arial"/>
          <w:i/>
          <w:szCs w:val="24"/>
        </w:rPr>
        <w:t xml:space="preserve"> </w:t>
      </w:r>
      <w:r w:rsidR="00661FEE" w:rsidRPr="00B44456">
        <w:rPr>
          <w:rFonts w:ascii="Arial" w:hAnsi="Arial" w:cs="Arial"/>
          <w:i/>
          <w:szCs w:val="24"/>
        </w:rPr>
        <w:t>Conta Contábil</w:t>
      </w:r>
      <w:r w:rsidRPr="00B44456">
        <w:rPr>
          <w:rFonts w:ascii="Arial" w:hAnsi="Arial" w:cs="Arial"/>
          <w:i/>
          <w:szCs w:val="24"/>
        </w:rPr>
        <w:t xml:space="preserve"> 891210600</w:t>
      </w:r>
      <w:r w:rsidR="008A4A87" w:rsidRPr="00B44456">
        <w:rPr>
          <w:rFonts w:ascii="Arial" w:hAnsi="Arial" w:cs="Arial"/>
          <w:i/>
          <w:szCs w:val="24"/>
        </w:rPr>
        <w:t> </w:t>
      </w:r>
      <w:r w:rsidR="008A4A87" w:rsidRPr="00B44456">
        <w:rPr>
          <w:rFonts w:ascii="Arial" w:hAnsi="Arial" w:cs="Arial"/>
          <w:i/>
          <w:szCs w:val="24"/>
        </w:rPr>
        <w:noBreakHyphen/>
        <w:t> </w:t>
      </w:r>
      <w:r w:rsidRPr="00B44456">
        <w:rPr>
          <w:rFonts w:ascii="Arial" w:hAnsi="Arial" w:cs="Arial"/>
          <w:i/>
          <w:szCs w:val="24"/>
        </w:rPr>
        <w:t xml:space="preserve">Adiantamentos Cancelados, é maior que o valor concedido informado no </w:t>
      </w:r>
      <w:r w:rsidR="00661FEE" w:rsidRPr="00B44456">
        <w:rPr>
          <w:rFonts w:ascii="Arial" w:hAnsi="Arial" w:cs="Arial"/>
          <w:i/>
          <w:szCs w:val="24"/>
        </w:rPr>
        <w:t>Conta Corrente</w:t>
      </w:r>
      <w:r w:rsidRPr="00B44456">
        <w:rPr>
          <w:rFonts w:ascii="Arial" w:hAnsi="Arial" w:cs="Arial"/>
          <w:i/>
          <w:szCs w:val="24"/>
        </w:rPr>
        <w:t xml:space="preserve"> 21, </w:t>
      </w:r>
      <w:r w:rsidR="00661FEE" w:rsidRPr="00B44456">
        <w:rPr>
          <w:rFonts w:ascii="Arial" w:hAnsi="Arial" w:cs="Arial"/>
          <w:i/>
          <w:szCs w:val="24"/>
        </w:rPr>
        <w:t>Conta Contábil</w:t>
      </w:r>
      <w:r w:rsidRPr="00B44456">
        <w:rPr>
          <w:rFonts w:ascii="Arial" w:hAnsi="Arial" w:cs="Arial"/>
          <w:i/>
          <w:szCs w:val="24"/>
        </w:rPr>
        <w:t xml:space="preserve"> 891210100</w:t>
      </w:r>
      <w:r w:rsidR="008A4A87" w:rsidRPr="00B44456">
        <w:rPr>
          <w:rFonts w:ascii="Arial" w:hAnsi="Arial" w:cs="Arial"/>
          <w:i/>
          <w:szCs w:val="24"/>
        </w:rPr>
        <w:t> </w:t>
      </w:r>
      <w:r w:rsidR="008A4A87" w:rsidRPr="00B44456">
        <w:rPr>
          <w:rFonts w:ascii="Arial" w:hAnsi="Arial" w:cs="Arial"/>
          <w:i/>
          <w:szCs w:val="24"/>
        </w:rPr>
        <w:noBreakHyphen/>
        <w:t> </w:t>
      </w:r>
      <w:r w:rsidRPr="00B44456">
        <w:rPr>
          <w:rFonts w:ascii="Arial" w:hAnsi="Arial" w:cs="Arial"/>
          <w:i/>
          <w:szCs w:val="24"/>
        </w:rPr>
        <w:t>Adiantamentos Concedidos a Comprovar.”</w:t>
      </w:r>
    </w:p>
    <w:p w14:paraId="274CCB43" w14:textId="77777777" w:rsidR="00B05927" w:rsidRDefault="00B05927" w:rsidP="00195DF0">
      <w:pPr>
        <w:pStyle w:val="Corpodetexto"/>
        <w:widowControl w:val="0"/>
        <w:spacing w:line="360" w:lineRule="auto"/>
        <w:rPr>
          <w:rFonts w:ascii="Arial" w:hAnsi="Arial" w:cs="Arial"/>
          <w:i/>
          <w:szCs w:val="24"/>
        </w:rPr>
      </w:pPr>
    </w:p>
    <w:p w14:paraId="481E8B6D" w14:textId="77777777" w:rsidR="00B05927" w:rsidRPr="007465C7" w:rsidRDefault="00B05927" w:rsidP="00195DF0">
      <w:pPr>
        <w:pStyle w:val="Ttulo3"/>
        <w:ind w:left="0" w:firstLine="0"/>
      </w:pPr>
      <w:bookmarkStart w:id="87" w:name="_Toc138428672"/>
      <w:r w:rsidRPr="007465C7">
        <w:t xml:space="preserve">Conta Corrente 24: </w:t>
      </w:r>
      <w:r w:rsidRPr="00B20E96">
        <w:rPr>
          <w:u w:val="single"/>
        </w:rPr>
        <w:t>CONVÊNIOS A RECEBER / A CONCEDER</w:t>
      </w:r>
      <w:bookmarkEnd w:id="87"/>
    </w:p>
    <w:p w14:paraId="56D7B661" w14:textId="77777777" w:rsidR="00B05927" w:rsidRPr="00CB5C67" w:rsidRDefault="00B05927" w:rsidP="00195DF0">
      <w:pPr>
        <w:pStyle w:val="Corpodetexto"/>
        <w:widowControl w:val="0"/>
        <w:spacing w:line="360" w:lineRule="auto"/>
        <w:rPr>
          <w:rFonts w:ascii="Arial" w:hAnsi="Arial" w:cs="Arial"/>
          <w:i/>
          <w:szCs w:val="24"/>
        </w:rPr>
      </w:pPr>
    </w:p>
    <w:p w14:paraId="2C7C82A7" w14:textId="1BF16B74" w:rsidR="00213C6D" w:rsidRPr="001B315C"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213C6D" w:rsidRPr="00A81F6B">
        <w:rPr>
          <w:rFonts w:ascii="Arial" w:hAnsi="Arial" w:cs="Arial"/>
          <w:sz w:val="24"/>
          <w:szCs w:val="24"/>
        </w:rPr>
        <w:t xml:space="preserve"> Verificar se a chave </w:t>
      </w:r>
      <w:r w:rsidR="00213C6D" w:rsidRPr="00CB5C67">
        <w:rPr>
          <w:rFonts w:ascii="Arial" w:hAnsi="Arial" w:cs="Arial"/>
          <w:sz w:val="24"/>
          <w:szCs w:val="24"/>
        </w:rPr>
        <w:t>(Tipo de Identificação, Código do Credor/Fornecedor, Ano do Processo, N</w:t>
      </w:r>
      <w:r w:rsidR="00CB5C67">
        <w:rPr>
          <w:rFonts w:ascii="Arial" w:hAnsi="Arial" w:cs="Arial"/>
          <w:sz w:val="24"/>
          <w:szCs w:val="24"/>
        </w:rPr>
        <w:t>úmero</w:t>
      </w:r>
      <w:r w:rsidR="00213C6D" w:rsidRPr="00CB5C67">
        <w:rPr>
          <w:rFonts w:ascii="Arial" w:hAnsi="Arial" w:cs="Arial"/>
          <w:sz w:val="24"/>
          <w:szCs w:val="24"/>
        </w:rPr>
        <w:t xml:space="preserve"> do Processo, Ano do Convênio, N</w:t>
      </w:r>
      <w:r w:rsidR="00CB5C67">
        <w:rPr>
          <w:rFonts w:ascii="Arial" w:hAnsi="Arial" w:cs="Arial"/>
          <w:sz w:val="24"/>
          <w:szCs w:val="24"/>
        </w:rPr>
        <w:t>úmero</w:t>
      </w:r>
      <w:r w:rsidR="00213C6D" w:rsidRPr="00CB5C67">
        <w:rPr>
          <w:rFonts w:ascii="Arial" w:hAnsi="Arial" w:cs="Arial"/>
          <w:sz w:val="24"/>
          <w:szCs w:val="24"/>
        </w:rPr>
        <w:t xml:space="preserve"> do Convênio)</w:t>
      </w:r>
      <w:r w:rsidR="00213C6D" w:rsidRPr="00A81F6B">
        <w:rPr>
          <w:rFonts w:ascii="Arial" w:hAnsi="Arial" w:cs="Arial"/>
          <w:sz w:val="24"/>
          <w:szCs w:val="24"/>
        </w:rPr>
        <w:t xml:space="preserve"> informada no BALANCORR.XML, no </w:t>
      </w:r>
      <w:r w:rsidR="00661FEE">
        <w:rPr>
          <w:rFonts w:ascii="Arial" w:hAnsi="Arial" w:cs="Arial"/>
          <w:sz w:val="24"/>
          <w:szCs w:val="24"/>
        </w:rPr>
        <w:t>Conta Corrente</w:t>
      </w:r>
      <w:r w:rsidR="00213C6D" w:rsidRPr="00A81F6B">
        <w:rPr>
          <w:rFonts w:ascii="Arial" w:hAnsi="Arial" w:cs="Arial"/>
          <w:sz w:val="24"/>
          <w:szCs w:val="24"/>
        </w:rPr>
        <w:t xml:space="preserve"> 24, para cada </w:t>
      </w:r>
      <w:r w:rsidR="00661FEE">
        <w:rPr>
          <w:rFonts w:ascii="Arial" w:hAnsi="Arial" w:cs="Arial"/>
          <w:sz w:val="24"/>
          <w:szCs w:val="24"/>
        </w:rPr>
        <w:t>Conta Contábil</w:t>
      </w:r>
      <w:r w:rsidR="00213C6D" w:rsidRPr="00A81F6B">
        <w:rPr>
          <w:rFonts w:ascii="Arial" w:hAnsi="Arial" w:cs="Arial"/>
          <w:sz w:val="24"/>
          <w:szCs w:val="24"/>
        </w:rPr>
        <w:t xml:space="preserve"> 811210101</w:t>
      </w:r>
      <w:r w:rsidR="00CB5C67">
        <w:rPr>
          <w:rFonts w:ascii="Arial" w:hAnsi="Arial" w:cs="Arial"/>
          <w:sz w:val="24"/>
          <w:szCs w:val="24"/>
        </w:rPr>
        <w:t> </w:t>
      </w:r>
      <w:r w:rsidR="00CB5C67">
        <w:rPr>
          <w:rFonts w:ascii="Arial" w:hAnsi="Arial" w:cs="Arial"/>
          <w:sz w:val="24"/>
          <w:szCs w:val="24"/>
        </w:rPr>
        <w:noBreakHyphen/>
        <w:t> </w:t>
      </w:r>
      <w:r w:rsidR="00213C6D" w:rsidRPr="00A81F6B">
        <w:rPr>
          <w:rFonts w:ascii="Arial" w:hAnsi="Arial" w:cs="Arial"/>
          <w:sz w:val="24"/>
          <w:szCs w:val="24"/>
        </w:rPr>
        <w:t xml:space="preserve">Convênios </w:t>
      </w:r>
      <w:r w:rsidR="00213C6D" w:rsidRPr="00A81F6B">
        <w:rPr>
          <w:rFonts w:ascii="Arial" w:hAnsi="Arial" w:cs="Arial"/>
          <w:sz w:val="24"/>
          <w:szCs w:val="24"/>
        </w:rPr>
        <w:lastRenderedPageBreak/>
        <w:t>a Receber, 811210109</w:t>
      </w:r>
      <w:r w:rsidR="00CB5C67">
        <w:rPr>
          <w:rFonts w:ascii="Arial" w:hAnsi="Arial" w:cs="Arial"/>
          <w:sz w:val="24"/>
          <w:szCs w:val="24"/>
        </w:rPr>
        <w:t> </w:t>
      </w:r>
      <w:r w:rsidR="00CB5C67">
        <w:rPr>
          <w:rFonts w:ascii="Arial" w:hAnsi="Arial" w:cs="Arial"/>
          <w:sz w:val="24"/>
          <w:szCs w:val="24"/>
        </w:rPr>
        <w:noBreakHyphen/>
        <w:t> </w:t>
      </w:r>
      <w:r w:rsidR="00213C6D" w:rsidRPr="00A81F6B">
        <w:rPr>
          <w:rFonts w:ascii="Arial" w:hAnsi="Arial" w:cs="Arial"/>
          <w:sz w:val="24"/>
          <w:szCs w:val="24"/>
        </w:rPr>
        <w:t>Convênios Cancelados, 811210110</w:t>
      </w:r>
      <w:r w:rsidR="00CB5C67">
        <w:rPr>
          <w:rFonts w:ascii="Arial" w:hAnsi="Arial" w:cs="Arial"/>
          <w:sz w:val="24"/>
          <w:szCs w:val="24"/>
        </w:rPr>
        <w:t> </w:t>
      </w:r>
      <w:r w:rsidR="00CB5C67">
        <w:rPr>
          <w:rFonts w:ascii="Arial" w:hAnsi="Arial" w:cs="Arial"/>
          <w:sz w:val="24"/>
          <w:szCs w:val="24"/>
        </w:rPr>
        <w:noBreakHyphen/>
        <w:t> </w:t>
      </w:r>
      <w:r w:rsidR="00213C6D" w:rsidRPr="00A81F6B">
        <w:rPr>
          <w:rFonts w:ascii="Arial" w:hAnsi="Arial" w:cs="Arial"/>
          <w:sz w:val="24"/>
          <w:szCs w:val="24"/>
        </w:rPr>
        <w:t xml:space="preserve">Convênios não Recebidos e </w:t>
      </w:r>
      <w:r w:rsidR="00213C6D" w:rsidRPr="0078329F">
        <w:rPr>
          <w:rFonts w:ascii="Arial" w:hAnsi="Arial" w:cs="Arial"/>
          <w:sz w:val="24"/>
          <w:szCs w:val="24"/>
        </w:rPr>
        <w:t>812210101</w:t>
      </w:r>
      <w:r w:rsidR="00CB5C67">
        <w:rPr>
          <w:rFonts w:ascii="Arial" w:hAnsi="Arial" w:cs="Arial"/>
          <w:sz w:val="24"/>
          <w:szCs w:val="24"/>
        </w:rPr>
        <w:t> </w:t>
      </w:r>
      <w:r w:rsidR="00CB5C67">
        <w:rPr>
          <w:rFonts w:ascii="Arial" w:hAnsi="Arial" w:cs="Arial"/>
          <w:sz w:val="24"/>
          <w:szCs w:val="24"/>
        </w:rPr>
        <w:noBreakHyphen/>
        <w:t> </w:t>
      </w:r>
      <w:r w:rsidR="00213C6D" w:rsidRPr="0078329F">
        <w:rPr>
          <w:rFonts w:ascii="Arial" w:hAnsi="Arial" w:cs="Arial"/>
          <w:sz w:val="24"/>
          <w:szCs w:val="24"/>
        </w:rPr>
        <w:t xml:space="preserve">Convênios a </w:t>
      </w:r>
      <w:r w:rsidR="00424A10" w:rsidRPr="0078329F">
        <w:rPr>
          <w:rFonts w:ascii="Arial" w:hAnsi="Arial" w:cs="Arial"/>
          <w:sz w:val="24"/>
          <w:szCs w:val="24"/>
        </w:rPr>
        <w:t>Liberar</w:t>
      </w:r>
      <w:r w:rsidR="00213C6D" w:rsidRPr="0078329F">
        <w:rPr>
          <w:rFonts w:ascii="Arial" w:hAnsi="Arial" w:cs="Arial"/>
          <w:sz w:val="24"/>
          <w:szCs w:val="24"/>
        </w:rPr>
        <w:t xml:space="preserve">, 812210109 - Convênios Cancelados, 812210110 – Convênios não </w:t>
      </w:r>
      <w:r w:rsidR="00424A10" w:rsidRPr="0078329F">
        <w:rPr>
          <w:rFonts w:ascii="Arial" w:hAnsi="Arial" w:cs="Arial"/>
          <w:sz w:val="24"/>
          <w:szCs w:val="24"/>
        </w:rPr>
        <w:t>Liberados</w:t>
      </w:r>
      <w:r w:rsidR="00213C6D" w:rsidRPr="0078329F">
        <w:rPr>
          <w:rFonts w:ascii="Arial" w:hAnsi="Arial" w:cs="Arial"/>
          <w:sz w:val="24"/>
          <w:szCs w:val="24"/>
        </w:rPr>
        <w:t xml:space="preserve">, existe </w:t>
      </w:r>
      <w:r w:rsidR="00213C6D" w:rsidRPr="0095252C">
        <w:rPr>
          <w:rFonts w:ascii="Arial" w:hAnsi="Arial" w:cs="Arial"/>
          <w:sz w:val="24"/>
          <w:szCs w:val="24"/>
        </w:rPr>
        <w:t xml:space="preserve">na Tabela </w:t>
      </w:r>
      <w:r w:rsidR="00213C6D" w:rsidRPr="001B315C">
        <w:rPr>
          <w:rFonts w:ascii="Arial" w:hAnsi="Arial" w:cs="Arial"/>
          <w:sz w:val="24"/>
          <w:szCs w:val="24"/>
        </w:rPr>
        <w:t>Cadastral</w:t>
      </w:r>
      <w:r w:rsidR="0095252C" w:rsidRPr="001B315C">
        <w:rPr>
          <w:rFonts w:ascii="Arial" w:hAnsi="Arial" w:cs="Arial"/>
          <w:sz w:val="24"/>
          <w:szCs w:val="24"/>
        </w:rPr>
        <w:t xml:space="preserve"> CONVENIO.XML</w:t>
      </w:r>
      <w:r w:rsidR="00213C6D" w:rsidRPr="001B315C">
        <w:rPr>
          <w:rFonts w:ascii="Arial" w:hAnsi="Arial" w:cs="Arial"/>
          <w:sz w:val="24"/>
          <w:szCs w:val="24"/>
        </w:rPr>
        <w:t>. (</w:t>
      </w:r>
      <w:r w:rsidR="00213C6D" w:rsidRPr="001B315C">
        <w:rPr>
          <w:rFonts w:ascii="Arial" w:hAnsi="Arial" w:cs="Arial"/>
          <w:sz w:val="24"/>
          <w:szCs w:val="24"/>
          <w:u w:val="single"/>
        </w:rPr>
        <w:t>Consistência Impeditiva</w:t>
      </w:r>
      <w:r w:rsidR="00213C6D" w:rsidRPr="001B315C">
        <w:rPr>
          <w:rFonts w:ascii="Arial" w:hAnsi="Arial" w:cs="Arial"/>
          <w:sz w:val="24"/>
          <w:szCs w:val="24"/>
        </w:rPr>
        <w:t xml:space="preserve">) </w:t>
      </w:r>
      <w:r w:rsidR="00C47F5E" w:rsidRPr="001B315C">
        <w:rPr>
          <w:rFonts w:ascii="Arial" w:hAnsi="Arial" w:cs="Arial"/>
          <w:sz w:val="24"/>
          <w:szCs w:val="24"/>
        </w:rPr>
        <w:t xml:space="preserve"> </w:t>
      </w:r>
      <w:r w:rsidR="00F65A86" w:rsidRPr="001B315C">
        <w:rPr>
          <w:b/>
          <w:i/>
          <w:sz w:val="28"/>
          <w:szCs w:val="28"/>
        </w:rPr>
        <w:t>ERRO 930</w:t>
      </w:r>
      <w:r w:rsidR="0095252C" w:rsidRPr="001B315C">
        <w:rPr>
          <w:b/>
          <w:i/>
          <w:sz w:val="28"/>
          <w:szCs w:val="28"/>
        </w:rPr>
        <w:t xml:space="preserve"> </w:t>
      </w:r>
    </w:p>
    <w:p w14:paraId="3FAD0B39" w14:textId="08FEB415" w:rsidR="00213C6D" w:rsidRPr="001B315C" w:rsidRDefault="00213C6D" w:rsidP="00195DF0">
      <w:pPr>
        <w:widowControl w:val="0"/>
        <w:spacing w:line="360" w:lineRule="auto"/>
        <w:jc w:val="both"/>
        <w:rPr>
          <w:rFonts w:ascii="Arial" w:hAnsi="Arial" w:cs="Arial"/>
          <w:i/>
          <w:sz w:val="24"/>
          <w:szCs w:val="24"/>
        </w:rPr>
      </w:pPr>
      <w:r w:rsidRPr="001B315C">
        <w:rPr>
          <w:rFonts w:ascii="Arial" w:hAnsi="Arial" w:cs="Arial"/>
          <w:b/>
          <w:i/>
          <w:sz w:val="24"/>
          <w:szCs w:val="24"/>
        </w:rPr>
        <w:t>Mensagem</w:t>
      </w:r>
      <w:r w:rsidRPr="001B315C">
        <w:rPr>
          <w:rFonts w:ascii="Arial" w:hAnsi="Arial" w:cs="Arial"/>
          <w:i/>
          <w:sz w:val="24"/>
          <w:szCs w:val="24"/>
        </w:rPr>
        <w:t xml:space="preserve">: “As informações do </w:t>
      </w:r>
      <w:r w:rsidR="00661FEE" w:rsidRPr="001B315C">
        <w:rPr>
          <w:rFonts w:ascii="Arial" w:hAnsi="Arial" w:cs="Arial"/>
          <w:i/>
          <w:sz w:val="24"/>
          <w:szCs w:val="24"/>
        </w:rPr>
        <w:t>Conta Corrente</w:t>
      </w:r>
      <w:r w:rsidRPr="001B315C">
        <w:rPr>
          <w:rFonts w:ascii="Arial" w:hAnsi="Arial" w:cs="Arial"/>
          <w:i/>
          <w:sz w:val="24"/>
          <w:szCs w:val="24"/>
        </w:rPr>
        <w:t xml:space="preserve"> 24 (Tipo de Identificação, Código do Credor/Fornecedor, Ano do Processo, </w:t>
      </w:r>
      <w:r w:rsidR="001F4F2C" w:rsidRPr="001B315C">
        <w:rPr>
          <w:rFonts w:ascii="Arial" w:hAnsi="Arial" w:cs="Arial"/>
          <w:i/>
          <w:sz w:val="24"/>
          <w:szCs w:val="24"/>
        </w:rPr>
        <w:t>Número</w:t>
      </w:r>
      <w:r w:rsidRPr="001B315C">
        <w:rPr>
          <w:rFonts w:ascii="Arial" w:hAnsi="Arial" w:cs="Arial"/>
          <w:i/>
          <w:sz w:val="24"/>
          <w:szCs w:val="24"/>
        </w:rPr>
        <w:t xml:space="preserve"> do Processo, Ano do Convênio, </w:t>
      </w:r>
      <w:r w:rsidR="001F4F2C" w:rsidRPr="001B315C">
        <w:rPr>
          <w:rFonts w:ascii="Arial" w:hAnsi="Arial" w:cs="Arial"/>
          <w:i/>
          <w:sz w:val="24"/>
          <w:szCs w:val="24"/>
        </w:rPr>
        <w:t>Número</w:t>
      </w:r>
      <w:r w:rsidRPr="001B315C">
        <w:rPr>
          <w:rFonts w:ascii="Arial" w:hAnsi="Arial" w:cs="Arial"/>
          <w:i/>
          <w:sz w:val="24"/>
          <w:szCs w:val="24"/>
        </w:rPr>
        <w:t xml:space="preserve"> do Convênio) devem constar da Tabela Cadastral </w:t>
      </w:r>
      <w:r w:rsidR="0095252C" w:rsidRPr="001B315C">
        <w:rPr>
          <w:rFonts w:ascii="Arial" w:hAnsi="Arial" w:cs="Arial"/>
          <w:i/>
          <w:sz w:val="24"/>
          <w:szCs w:val="24"/>
        </w:rPr>
        <w:t xml:space="preserve"> CONVENIO.XML</w:t>
      </w:r>
      <w:r w:rsidRPr="001B315C">
        <w:rPr>
          <w:rFonts w:ascii="Arial" w:hAnsi="Arial" w:cs="Arial"/>
          <w:i/>
          <w:sz w:val="24"/>
          <w:szCs w:val="24"/>
        </w:rPr>
        <w:t>”.</w:t>
      </w:r>
    </w:p>
    <w:p w14:paraId="0E788690" w14:textId="77777777" w:rsidR="00982686" w:rsidRDefault="00982686" w:rsidP="00195DF0">
      <w:pPr>
        <w:widowControl w:val="0"/>
        <w:spacing w:line="360" w:lineRule="auto"/>
        <w:jc w:val="both"/>
        <w:rPr>
          <w:rFonts w:ascii="Arial" w:hAnsi="Arial" w:cs="Arial"/>
          <w:i/>
          <w:sz w:val="24"/>
          <w:szCs w:val="24"/>
        </w:rPr>
      </w:pPr>
    </w:p>
    <w:p w14:paraId="1231F541" w14:textId="77777777" w:rsidR="007170F2" w:rsidRPr="00EC031A" w:rsidRDefault="007170F2" w:rsidP="00195DF0">
      <w:pPr>
        <w:pStyle w:val="Ttulo3"/>
        <w:ind w:left="0" w:firstLine="0"/>
      </w:pPr>
      <w:bookmarkStart w:id="88" w:name="_Toc138428673"/>
      <w:r w:rsidRPr="00EC031A">
        <w:t xml:space="preserve">Conta Corrente 25: </w:t>
      </w:r>
      <w:r w:rsidRPr="00EC6B19">
        <w:rPr>
          <w:u w:val="single"/>
        </w:rPr>
        <w:t>CONVÊNIOS-CONCESSÃO</w:t>
      </w:r>
      <w:bookmarkEnd w:id="88"/>
    </w:p>
    <w:p w14:paraId="219A66DA" w14:textId="77777777" w:rsidR="007170F2" w:rsidRPr="000C2843" w:rsidRDefault="007170F2" w:rsidP="00195DF0">
      <w:pPr>
        <w:widowControl w:val="0"/>
        <w:spacing w:line="360" w:lineRule="auto"/>
        <w:jc w:val="both"/>
        <w:rPr>
          <w:rFonts w:ascii="Arial" w:hAnsi="Arial" w:cs="Arial"/>
          <w:i/>
          <w:sz w:val="24"/>
          <w:szCs w:val="24"/>
        </w:rPr>
      </w:pPr>
    </w:p>
    <w:p w14:paraId="3B68816D" w14:textId="43251E3B" w:rsidR="00213C6D" w:rsidRPr="00E113A8" w:rsidRDefault="00080B80" w:rsidP="00195DF0">
      <w:pPr>
        <w:widowControl w:val="0"/>
        <w:spacing w:line="360" w:lineRule="auto"/>
        <w:jc w:val="both"/>
        <w:rPr>
          <w:rFonts w:ascii="Arial" w:hAnsi="Arial" w:cs="Arial"/>
          <w:sz w:val="24"/>
          <w:szCs w:val="24"/>
        </w:rPr>
      </w:pPr>
      <w:r>
        <w:rPr>
          <w:rFonts w:ascii="Arial" w:hAnsi="Arial" w:cs="Arial"/>
          <w:sz w:val="24"/>
          <w:szCs w:val="24"/>
        </w:rPr>
        <w:t>1</w:t>
      </w:r>
      <w:r w:rsidR="007E04E4">
        <w:rPr>
          <w:rFonts w:ascii="Arial" w:hAnsi="Arial" w:cs="Arial"/>
          <w:sz w:val="24"/>
          <w:szCs w:val="24"/>
        </w:rPr>
        <w:t> </w:t>
      </w:r>
      <w:r w:rsidR="00213C6D" w:rsidRPr="00E113A8">
        <w:rPr>
          <w:rFonts w:ascii="Arial" w:hAnsi="Arial" w:cs="Arial"/>
          <w:sz w:val="24"/>
          <w:szCs w:val="24"/>
        </w:rPr>
        <w:t xml:space="preserve">Verificar no BALANCORR.XML, no </w:t>
      </w:r>
      <w:r w:rsidR="00661FEE" w:rsidRPr="00E113A8">
        <w:rPr>
          <w:rFonts w:ascii="Arial" w:hAnsi="Arial" w:cs="Arial"/>
          <w:sz w:val="24"/>
          <w:szCs w:val="24"/>
        </w:rPr>
        <w:t>Conta Corrente</w:t>
      </w:r>
      <w:r w:rsidR="00213C6D" w:rsidRPr="00E113A8">
        <w:rPr>
          <w:rFonts w:ascii="Arial" w:hAnsi="Arial" w:cs="Arial"/>
          <w:sz w:val="24"/>
          <w:szCs w:val="24"/>
        </w:rPr>
        <w:t xml:space="preserve"> 25, </w:t>
      </w:r>
      <w:r w:rsidR="00661FEE" w:rsidRPr="00E113A8">
        <w:rPr>
          <w:rFonts w:ascii="Arial" w:hAnsi="Arial" w:cs="Arial"/>
          <w:sz w:val="24"/>
          <w:szCs w:val="24"/>
        </w:rPr>
        <w:t>Conta Contábil</w:t>
      </w:r>
      <w:r w:rsidR="00213C6D" w:rsidRPr="00E113A8">
        <w:rPr>
          <w:rFonts w:ascii="Arial" w:hAnsi="Arial" w:cs="Arial"/>
          <w:sz w:val="24"/>
          <w:szCs w:val="24"/>
        </w:rPr>
        <w:t xml:space="preserve">  812210102</w:t>
      </w:r>
      <w:r w:rsidR="00E113A8">
        <w:rPr>
          <w:rFonts w:ascii="Arial" w:hAnsi="Arial" w:cs="Arial"/>
          <w:sz w:val="24"/>
          <w:szCs w:val="24"/>
        </w:rPr>
        <w:t> </w:t>
      </w:r>
      <w:r w:rsidR="00E113A8">
        <w:rPr>
          <w:rFonts w:ascii="Arial" w:hAnsi="Arial" w:cs="Arial"/>
          <w:sz w:val="24"/>
          <w:szCs w:val="24"/>
        </w:rPr>
        <w:noBreakHyphen/>
        <w:t> </w:t>
      </w:r>
      <w:r w:rsidR="00213C6D" w:rsidRPr="00E113A8">
        <w:rPr>
          <w:rFonts w:ascii="Arial" w:hAnsi="Arial" w:cs="Arial"/>
          <w:sz w:val="24"/>
          <w:szCs w:val="24"/>
        </w:rPr>
        <w:t>Convênios a Comprovar, quando valor informado no campo “Movimento a Crédito” maior que zero, se a chave: (Tipo de Identificação, Código do Credor/Fornecedor, Ano do Processo, N</w:t>
      </w:r>
      <w:r w:rsidR="00E113A8">
        <w:rPr>
          <w:rFonts w:ascii="Arial" w:hAnsi="Arial" w:cs="Arial"/>
          <w:sz w:val="24"/>
          <w:szCs w:val="24"/>
        </w:rPr>
        <w:t>úmero</w:t>
      </w:r>
      <w:r w:rsidR="00213C6D" w:rsidRPr="00E113A8">
        <w:rPr>
          <w:rFonts w:ascii="Arial" w:hAnsi="Arial" w:cs="Arial"/>
          <w:sz w:val="24"/>
          <w:szCs w:val="24"/>
        </w:rPr>
        <w:t xml:space="preserve"> do Processo, Ano do Convênio, N</w:t>
      </w:r>
      <w:r w:rsidR="00E113A8">
        <w:rPr>
          <w:rFonts w:ascii="Arial" w:hAnsi="Arial" w:cs="Arial"/>
          <w:sz w:val="24"/>
          <w:szCs w:val="24"/>
        </w:rPr>
        <w:t>úmero</w:t>
      </w:r>
      <w:r w:rsidR="00213C6D" w:rsidRPr="00E113A8">
        <w:rPr>
          <w:rFonts w:ascii="Arial" w:hAnsi="Arial" w:cs="Arial"/>
          <w:sz w:val="24"/>
          <w:szCs w:val="24"/>
        </w:rPr>
        <w:t xml:space="preserve"> do Convênio) é igual ao informado no BALANCORR.XML, no </w:t>
      </w:r>
      <w:r w:rsidR="00661FEE" w:rsidRPr="00E113A8">
        <w:rPr>
          <w:rFonts w:ascii="Arial" w:hAnsi="Arial" w:cs="Arial"/>
          <w:sz w:val="24"/>
          <w:szCs w:val="24"/>
        </w:rPr>
        <w:t>Conta Corrente</w:t>
      </w:r>
      <w:r w:rsidR="00213C6D" w:rsidRPr="00E113A8">
        <w:rPr>
          <w:rFonts w:ascii="Arial" w:hAnsi="Arial" w:cs="Arial"/>
          <w:sz w:val="24"/>
          <w:szCs w:val="24"/>
        </w:rPr>
        <w:t xml:space="preserve"> 24, </w:t>
      </w:r>
      <w:r w:rsidR="00661FEE" w:rsidRPr="00E113A8">
        <w:rPr>
          <w:rFonts w:ascii="Arial" w:hAnsi="Arial" w:cs="Arial"/>
          <w:sz w:val="24"/>
          <w:szCs w:val="24"/>
        </w:rPr>
        <w:t>Conta Contábil</w:t>
      </w:r>
      <w:r w:rsidR="0049516D" w:rsidRPr="00E113A8">
        <w:rPr>
          <w:rFonts w:ascii="Arial" w:hAnsi="Arial" w:cs="Arial"/>
          <w:sz w:val="24"/>
          <w:szCs w:val="24"/>
        </w:rPr>
        <w:t xml:space="preserve"> </w:t>
      </w:r>
      <w:r w:rsidR="00213C6D" w:rsidRPr="00E113A8">
        <w:rPr>
          <w:rFonts w:ascii="Arial" w:hAnsi="Arial" w:cs="Arial"/>
          <w:sz w:val="24"/>
          <w:szCs w:val="24"/>
        </w:rPr>
        <w:t>812210101</w:t>
      </w:r>
      <w:r w:rsidR="00E113A8">
        <w:rPr>
          <w:rFonts w:ascii="Arial" w:hAnsi="Arial" w:cs="Arial"/>
          <w:sz w:val="24"/>
          <w:szCs w:val="24"/>
        </w:rPr>
        <w:t> </w:t>
      </w:r>
      <w:r w:rsidR="00E113A8">
        <w:rPr>
          <w:rFonts w:ascii="Arial" w:hAnsi="Arial" w:cs="Arial"/>
          <w:sz w:val="24"/>
          <w:szCs w:val="24"/>
        </w:rPr>
        <w:noBreakHyphen/>
        <w:t> </w:t>
      </w:r>
      <w:r w:rsidR="00213C6D" w:rsidRPr="00E113A8">
        <w:rPr>
          <w:rFonts w:ascii="Arial" w:hAnsi="Arial" w:cs="Arial"/>
          <w:sz w:val="24"/>
          <w:szCs w:val="24"/>
        </w:rPr>
        <w:t xml:space="preserve">Convênios a </w:t>
      </w:r>
      <w:r w:rsidR="00424A10" w:rsidRPr="00E113A8">
        <w:rPr>
          <w:rFonts w:ascii="Arial" w:hAnsi="Arial" w:cs="Arial"/>
          <w:sz w:val="24"/>
          <w:szCs w:val="24"/>
        </w:rPr>
        <w:t>Liberar</w:t>
      </w:r>
      <w:r w:rsidR="00213C6D" w:rsidRPr="00E113A8">
        <w:rPr>
          <w:rFonts w:ascii="Arial" w:hAnsi="Arial" w:cs="Arial"/>
          <w:sz w:val="24"/>
          <w:szCs w:val="24"/>
        </w:rPr>
        <w:t xml:space="preserve">, para a mesma chave no mês da prestação de contas. </w:t>
      </w:r>
      <w:r w:rsidR="00213C6D" w:rsidRPr="00B44456">
        <w:rPr>
          <w:rFonts w:ascii="Arial" w:hAnsi="Arial" w:cs="Arial"/>
          <w:sz w:val="24"/>
          <w:szCs w:val="24"/>
        </w:rPr>
        <w:t>(</w:t>
      </w:r>
      <w:r w:rsidR="00213C6D" w:rsidRPr="00B44456">
        <w:rPr>
          <w:rFonts w:ascii="Arial" w:hAnsi="Arial" w:cs="Arial"/>
          <w:sz w:val="24"/>
          <w:szCs w:val="24"/>
          <w:u w:val="single"/>
        </w:rPr>
        <w:t>Consistência Indicativa</w:t>
      </w:r>
      <w:r w:rsidR="00213C6D" w:rsidRPr="00B44456">
        <w:rPr>
          <w:rFonts w:ascii="Arial" w:hAnsi="Arial" w:cs="Arial"/>
          <w:sz w:val="24"/>
          <w:szCs w:val="24"/>
        </w:rPr>
        <w:t>)</w:t>
      </w:r>
      <w:r w:rsidR="00213C6D" w:rsidRPr="00E113A8">
        <w:rPr>
          <w:rFonts w:ascii="Arial" w:hAnsi="Arial" w:cs="Arial"/>
          <w:sz w:val="24"/>
          <w:szCs w:val="24"/>
        </w:rPr>
        <w:t xml:space="preserve"> </w:t>
      </w:r>
      <w:r w:rsidR="00C47F5E" w:rsidRPr="00E113A8">
        <w:rPr>
          <w:rFonts w:ascii="Arial" w:hAnsi="Arial" w:cs="Arial"/>
          <w:sz w:val="24"/>
          <w:szCs w:val="24"/>
        </w:rPr>
        <w:t xml:space="preserve"> </w:t>
      </w:r>
      <w:r w:rsidR="001E0540" w:rsidRPr="00E113A8">
        <w:rPr>
          <w:b/>
          <w:i/>
          <w:sz w:val="28"/>
          <w:szCs w:val="28"/>
        </w:rPr>
        <w:t>ERRO 931</w:t>
      </w:r>
    </w:p>
    <w:p w14:paraId="333A1056" w14:textId="77777777" w:rsidR="00213C6D" w:rsidRPr="00E113A8" w:rsidRDefault="00213C6D" w:rsidP="00195DF0">
      <w:pPr>
        <w:widowControl w:val="0"/>
        <w:spacing w:line="360" w:lineRule="auto"/>
        <w:jc w:val="both"/>
        <w:rPr>
          <w:rFonts w:ascii="Arial" w:hAnsi="Arial" w:cs="Arial"/>
          <w:i/>
          <w:sz w:val="24"/>
          <w:szCs w:val="24"/>
        </w:rPr>
      </w:pPr>
      <w:r w:rsidRPr="00E113A8">
        <w:rPr>
          <w:rFonts w:ascii="Arial" w:hAnsi="Arial" w:cs="Arial"/>
          <w:b/>
          <w:i/>
          <w:sz w:val="24"/>
          <w:szCs w:val="24"/>
        </w:rPr>
        <w:t>Mensagem</w:t>
      </w:r>
      <w:r w:rsidRPr="00E113A8">
        <w:rPr>
          <w:rFonts w:ascii="Arial" w:hAnsi="Arial" w:cs="Arial"/>
          <w:i/>
          <w:sz w:val="24"/>
          <w:szCs w:val="24"/>
        </w:rPr>
        <w:t>:</w:t>
      </w:r>
      <w:r w:rsidRPr="00E113A8">
        <w:rPr>
          <w:rFonts w:ascii="Arial" w:hAnsi="Arial" w:cs="Arial"/>
          <w:b/>
          <w:bCs/>
          <w:i/>
          <w:sz w:val="24"/>
          <w:szCs w:val="24"/>
        </w:rPr>
        <w:t xml:space="preserve"> </w:t>
      </w:r>
      <w:r w:rsidR="00A81F6B" w:rsidRPr="00E113A8">
        <w:rPr>
          <w:rFonts w:ascii="Arial" w:hAnsi="Arial" w:cs="Arial"/>
          <w:b/>
          <w:bCs/>
          <w:i/>
          <w:sz w:val="24"/>
          <w:szCs w:val="24"/>
        </w:rPr>
        <w:t>“</w:t>
      </w:r>
      <w:r w:rsidRPr="00E113A8">
        <w:rPr>
          <w:rFonts w:ascii="Arial" w:hAnsi="Arial" w:cs="Arial"/>
          <w:i/>
          <w:sz w:val="24"/>
          <w:szCs w:val="24"/>
        </w:rPr>
        <w:t xml:space="preserve">Convênio Concedido informado no </w:t>
      </w:r>
      <w:r w:rsidR="00661FEE" w:rsidRPr="00E113A8">
        <w:rPr>
          <w:rFonts w:ascii="Arial" w:hAnsi="Arial" w:cs="Arial"/>
          <w:i/>
          <w:sz w:val="24"/>
          <w:szCs w:val="24"/>
        </w:rPr>
        <w:t>Conta Corrente</w:t>
      </w:r>
      <w:r w:rsidRPr="00E113A8">
        <w:rPr>
          <w:rFonts w:ascii="Arial" w:hAnsi="Arial" w:cs="Arial"/>
          <w:i/>
          <w:sz w:val="24"/>
          <w:szCs w:val="24"/>
        </w:rPr>
        <w:t xml:space="preserve"> 25, </w:t>
      </w:r>
      <w:r w:rsidR="00661FEE" w:rsidRPr="00E113A8">
        <w:rPr>
          <w:rFonts w:ascii="Arial" w:hAnsi="Arial" w:cs="Arial"/>
          <w:i/>
          <w:sz w:val="24"/>
          <w:szCs w:val="24"/>
        </w:rPr>
        <w:t>Conta Contábil</w:t>
      </w:r>
      <w:r w:rsidRPr="00E113A8">
        <w:rPr>
          <w:rFonts w:ascii="Arial" w:hAnsi="Arial" w:cs="Arial"/>
          <w:i/>
          <w:sz w:val="24"/>
          <w:szCs w:val="24"/>
        </w:rPr>
        <w:t xml:space="preserve">  812210102</w:t>
      </w:r>
      <w:r w:rsidR="00424A10" w:rsidRPr="00E113A8">
        <w:rPr>
          <w:rFonts w:ascii="Arial" w:hAnsi="Arial" w:cs="Arial"/>
          <w:i/>
          <w:sz w:val="24"/>
          <w:szCs w:val="24"/>
        </w:rPr>
        <w:t>,</w:t>
      </w:r>
      <w:r w:rsidRPr="00E113A8">
        <w:rPr>
          <w:rFonts w:ascii="Arial" w:hAnsi="Arial" w:cs="Arial"/>
          <w:i/>
          <w:sz w:val="24"/>
          <w:szCs w:val="24"/>
        </w:rPr>
        <w:t xml:space="preserve"> inexistente no </w:t>
      </w:r>
      <w:r w:rsidR="00661FEE" w:rsidRPr="00E113A8">
        <w:rPr>
          <w:rFonts w:ascii="Arial" w:hAnsi="Arial" w:cs="Arial"/>
          <w:i/>
          <w:sz w:val="24"/>
          <w:szCs w:val="24"/>
        </w:rPr>
        <w:t>Conta Corrente</w:t>
      </w:r>
      <w:r w:rsidRPr="00E113A8">
        <w:rPr>
          <w:rFonts w:ascii="Arial" w:hAnsi="Arial" w:cs="Arial"/>
          <w:i/>
          <w:sz w:val="24"/>
          <w:szCs w:val="24"/>
        </w:rPr>
        <w:t xml:space="preserve"> 24, </w:t>
      </w:r>
      <w:r w:rsidR="00661FEE" w:rsidRPr="00E113A8">
        <w:rPr>
          <w:rFonts w:ascii="Arial" w:hAnsi="Arial" w:cs="Arial"/>
          <w:i/>
          <w:sz w:val="24"/>
          <w:szCs w:val="24"/>
        </w:rPr>
        <w:t>Conta Contábil</w:t>
      </w:r>
      <w:r w:rsidRPr="00E113A8">
        <w:rPr>
          <w:rFonts w:ascii="Arial" w:hAnsi="Arial" w:cs="Arial"/>
          <w:i/>
          <w:sz w:val="24"/>
          <w:szCs w:val="24"/>
        </w:rPr>
        <w:t xml:space="preserve">  812210101</w:t>
      </w:r>
      <w:r w:rsidR="00A81F6B" w:rsidRPr="00E113A8">
        <w:rPr>
          <w:rFonts w:ascii="Arial" w:hAnsi="Arial" w:cs="Arial"/>
          <w:i/>
          <w:sz w:val="24"/>
          <w:szCs w:val="24"/>
        </w:rPr>
        <w:t>”</w:t>
      </w:r>
      <w:r w:rsidRPr="00E113A8">
        <w:rPr>
          <w:rFonts w:ascii="Arial" w:hAnsi="Arial" w:cs="Arial"/>
          <w:i/>
          <w:sz w:val="24"/>
          <w:szCs w:val="24"/>
        </w:rPr>
        <w:t>.</w:t>
      </w:r>
    </w:p>
    <w:p w14:paraId="55916FA2" w14:textId="77777777" w:rsidR="00213C6D" w:rsidRPr="0078329F" w:rsidRDefault="00213C6D" w:rsidP="00195DF0">
      <w:pPr>
        <w:pStyle w:val="Default"/>
        <w:widowControl w:val="0"/>
        <w:spacing w:line="360" w:lineRule="auto"/>
        <w:jc w:val="both"/>
        <w:rPr>
          <w:rFonts w:ascii="Arial" w:hAnsi="Arial" w:cs="Arial"/>
          <w:b/>
          <w:color w:val="auto"/>
          <w:sz w:val="20"/>
          <w:szCs w:val="20"/>
          <w:u w:val="single"/>
        </w:rPr>
      </w:pPr>
    </w:p>
    <w:p w14:paraId="47748320" w14:textId="501B1FF2" w:rsidR="00213C6D" w:rsidRPr="00E113A8" w:rsidRDefault="00080B80" w:rsidP="00195DF0">
      <w:pPr>
        <w:pStyle w:val="Corpodetexto"/>
        <w:widowControl w:val="0"/>
        <w:spacing w:line="360" w:lineRule="auto"/>
        <w:rPr>
          <w:rFonts w:ascii="Arial" w:hAnsi="Arial" w:cs="Arial"/>
          <w:szCs w:val="24"/>
        </w:rPr>
      </w:pPr>
      <w:r>
        <w:rPr>
          <w:rFonts w:ascii="Arial" w:hAnsi="Arial" w:cs="Arial"/>
          <w:szCs w:val="24"/>
        </w:rPr>
        <w:t>2</w:t>
      </w:r>
      <w:r w:rsidR="007E04E4">
        <w:rPr>
          <w:rFonts w:ascii="Arial" w:hAnsi="Arial" w:cs="Arial"/>
          <w:szCs w:val="24"/>
        </w:rPr>
        <w:t> </w:t>
      </w:r>
      <w:r w:rsidR="00213C6D" w:rsidRPr="0078329F">
        <w:rPr>
          <w:rFonts w:ascii="Arial" w:hAnsi="Arial" w:cs="Arial"/>
          <w:szCs w:val="24"/>
        </w:rPr>
        <w:t xml:space="preserve">Verificar se o valor informado no  BALANCORR.XML, no </w:t>
      </w:r>
      <w:r w:rsidR="00661FEE">
        <w:rPr>
          <w:rFonts w:ascii="Arial" w:hAnsi="Arial" w:cs="Arial"/>
          <w:szCs w:val="24"/>
        </w:rPr>
        <w:t>Conta Corrente</w:t>
      </w:r>
      <w:r w:rsidR="00213C6D" w:rsidRPr="0078329F">
        <w:rPr>
          <w:rFonts w:ascii="Arial" w:hAnsi="Arial" w:cs="Arial"/>
          <w:szCs w:val="24"/>
        </w:rPr>
        <w:t xml:space="preserve"> 25, 812210102</w:t>
      </w:r>
      <w:r w:rsidR="00E113A8">
        <w:rPr>
          <w:rFonts w:ascii="Arial" w:hAnsi="Arial" w:cs="Arial"/>
          <w:szCs w:val="24"/>
        </w:rPr>
        <w:t> </w:t>
      </w:r>
      <w:r w:rsidR="00E113A8">
        <w:rPr>
          <w:rFonts w:ascii="Arial" w:hAnsi="Arial" w:cs="Arial"/>
          <w:szCs w:val="24"/>
        </w:rPr>
        <w:noBreakHyphen/>
        <w:t> </w:t>
      </w:r>
      <w:r w:rsidR="00213C6D" w:rsidRPr="0078329F">
        <w:rPr>
          <w:rFonts w:ascii="Arial" w:hAnsi="Arial" w:cs="Arial"/>
          <w:szCs w:val="24"/>
        </w:rPr>
        <w:t xml:space="preserve">Convênios a Comprovar, campo “Movimento Crédito”, </w:t>
      </w:r>
      <w:r w:rsidR="00213C6D" w:rsidRPr="00E113A8">
        <w:rPr>
          <w:rFonts w:ascii="Arial" w:hAnsi="Arial" w:cs="Arial"/>
          <w:szCs w:val="24"/>
        </w:rPr>
        <w:t>quando valor informado no campo “Movimento a Crédito” maior que zero</w:t>
      </w:r>
      <w:r w:rsidR="00213C6D" w:rsidRPr="0078329F">
        <w:rPr>
          <w:rFonts w:ascii="Arial" w:hAnsi="Arial" w:cs="Arial"/>
          <w:szCs w:val="24"/>
        </w:rPr>
        <w:t>, para a chave (</w:t>
      </w:r>
      <w:r w:rsidR="00213C6D" w:rsidRPr="00E113A8">
        <w:rPr>
          <w:rFonts w:ascii="Arial" w:hAnsi="Arial" w:cs="Arial"/>
          <w:szCs w:val="24"/>
        </w:rPr>
        <w:t>Tipo de Identificação, Código do Credor/Fornecedor, Ano do Processo, N</w:t>
      </w:r>
      <w:r w:rsidR="00E113A8">
        <w:rPr>
          <w:rFonts w:ascii="Arial" w:hAnsi="Arial" w:cs="Arial"/>
          <w:szCs w:val="24"/>
        </w:rPr>
        <w:t>úmero</w:t>
      </w:r>
      <w:r w:rsidR="00213C6D" w:rsidRPr="00E113A8">
        <w:rPr>
          <w:rFonts w:ascii="Arial" w:hAnsi="Arial" w:cs="Arial"/>
          <w:szCs w:val="24"/>
        </w:rPr>
        <w:t xml:space="preserve"> do Processo, Ano do Convênio, N</w:t>
      </w:r>
      <w:r w:rsidR="00E113A8">
        <w:rPr>
          <w:rFonts w:ascii="Arial" w:hAnsi="Arial" w:cs="Arial"/>
          <w:szCs w:val="24"/>
        </w:rPr>
        <w:t>úmero</w:t>
      </w:r>
      <w:r w:rsidR="00213C6D" w:rsidRPr="00E113A8">
        <w:rPr>
          <w:rFonts w:ascii="Arial" w:hAnsi="Arial" w:cs="Arial"/>
          <w:szCs w:val="24"/>
        </w:rPr>
        <w:t xml:space="preserve"> do Convênio)</w:t>
      </w:r>
      <w:r w:rsidR="00213C6D" w:rsidRPr="0078329F">
        <w:rPr>
          <w:rFonts w:ascii="Arial" w:hAnsi="Arial" w:cs="Arial"/>
          <w:szCs w:val="24"/>
        </w:rPr>
        <w:t xml:space="preserve">, é menor ou igual a soma do valor informado, no campo “Saldo Inicial” adicionado ao valor informado no campo “Movimento Crédito”, no BALANCORR.XML, no </w:t>
      </w:r>
      <w:r w:rsidR="00661FEE">
        <w:rPr>
          <w:rFonts w:ascii="Arial" w:hAnsi="Arial" w:cs="Arial"/>
          <w:szCs w:val="24"/>
        </w:rPr>
        <w:t>Conta Corrente</w:t>
      </w:r>
      <w:r w:rsidR="00213C6D" w:rsidRPr="0078329F">
        <w:rPr>
          <w:rFonts w:ascii="Arial" w:hAnsi="Arial" w:cs="Arial"/>
          <w:szCs w:val="24"/>
        </w:rPr>
        <w:t xml:space="preserve"> 24, </w:t>
      </w:r>
      <w:r w:rsidR="00661FEE">
        <w:rPr>
          <w:rFonts w:ascii="Arial" w:hAnsi="Arial" w:cs="Arial"/>
          <w:szCs w:val="24"/>
        </w:rPr>
        <w:t>Conta Contábil</w:t>
      </w:r>
      <w:r w:rsidR="0049516D" w:rsidRPr="0078329F">
        <w:rPr>
          <w:rFonts w:ascii="Arial" w:hAnsi="Arial" w:cs="Arial"/>
          <w:szCs w:val="24"/>
        </w:rPr>
        <w:t xml:space="preserve"> </w:t>
      </w:r>
      <w:r w:rsidR="00213C6D" w:rsidRPr="0078329F">
        <w:rPr>
          <w:rFonts w:ascii="Arial" w:hAnsi="Arial" w:cs="Arial"/>
          <w:szCs w:val="24"/>
        </w:rPr>
        <w:t>812210101</w:t>
      </w:r>
      <w:r w:rsidR="00E113A8">
        <w:rPr>
          <w:rFonts w:ascii="Arial" w:hAnsi="Arial" w:cs="Arial"/>
          <w:szCs w:val="24"/>
        </w:rPr>
        <w:t> </w:t>
      </w:r>
      <w:r w:rsidR="00E113A8">
        <w:rPr>
          <w:rFonts w:ascii="Arial" w:hAnsi="Arial" w:cs="Arial"/>
          <w:szCs w:val="24"/>
        </w:rPr>
        <w:noBreakHyphen/>
        <w:t> </w:t>
      </w:r>
      <w:r w:rsidR="00213C6D" w:rsidRPr="0078329F">
        <w:rPr>
          <w:rFonts w:ascii="Arial" w:hAnsi="Arial" w:cs="Arial"/>
          <w:szCs w:val="24"/>
        </w:rPr>
        <w:t xml:space="preserve">Convênios a </w:t>
      </w:r>
      <w:r w:rsidR="00424A10" w:rsidRPr="0078329F">
        <w:rPr>
          <w:rFonts w:ascii="Arial" w:hAnsi="Arial" w:cs="Arial"/>
          <w:szCs w:val="24"/>
        </w:rPr>
        <w:t>Liberar</w:t>
      </w:r>
      <w:r w:rsidR="00213C6D" w:rsidRPr="0078329F">
        <w:rPr>
          <w:rFonts w:ascii="Arial" w:hAnsi="Arial" w:cs="Arial"/>
          <w:szCs w:val="24"/>
        </w:rPr>
        <w:t xml:space="preserve">, para a mesma chave, no mês da prestação de </w:t>
      </w:r>
      <w:r w:rsidR="00213C6D" w:rsidRPr="00B44456">
        <w:rPr>
          <w:rFonts w:ascii="Arial" w:hAnsi="Arial" w:cs="Arial"/>
          <w:szCs w:val="24"/>
        </w:rPr>
        <w:t>contas. (</w:t>
      </w:r>
      <w:r w:rsidR="00213C6D" w:rsidRPr="00B44456">
        <w:rPr>
          <w:rFonts w:ascii="Arial" w:hAnsi="Arial" w:cs="Arial"/>
          <w:szCs w:val="24"/>
          <w:u w:val="single"/>
        </w:rPr>
        <w:t>Consistência Indicativa</w:t>
      </w:r>
      <w:r w:rsidR="00213C6D" w:rsidRPr="00B44456">
        <w:rPr>
          <w:rFonts w:ascii="Arial" w:hAnsi="Arial" w:cs="Arial"/>
          <w:szCs w:val="24"/>
        </w:rPr>
        <w:t>)</w:t>
      </w:r>
      <w:r w:rsidR="00213C6D" w:rsidRPr="00E113A8">
        <w:rPr>
          <w:rFonts w:ascii="Arial" w:hAnsi="Arial" w:cs="Arial"/>
          <w:szCs w:val="24"/>
        </w:rPr>
        <w:t xml:space="preserve">  </w:t>
      </w:r>
      <w:r w:rsidR="00C47F5E" w:rsidRPr="00E113A8">
        <w:rPr>
          <w:rFonts w:ascii="Arial" w:hAnsi="Arial" w:cs="Arial"/>
          <w:szCs w:val="24"/>
        </w:rPr>
        <w:t xml:space="preserve"> </w:t>
      </w:r>
      <w:r w:rsidR="001E0540" w:rsidRPr="00E113A8">
        <w:rPr>
          <w:b/>
          <w:i/>
          <w:sz w:val="28"/>
          <w:szCs w:val="28"/>
        </w:rPr>
        <w:t>ERRO 932</w:t>
      </w:r>
    </w:p>
    <w:p w14:paraId="5BD74455" w14:textId="77777777" w:rsidR="00213C6D" w:rsidRPr="00E113A8" w:rsidRDefault="00213C6D" w:rsidP="00195DF0">
      <w:pPr>
        <w:pStyle w:val="Corpodetexto"/>
        <w:widowControl w:val="0"/>
        <w:spacing w:line="360" w:lineRule="auto"/>
        <w:rPr>
          <w:rFonts w:ascii="Arial" w:hAnsi="Arial" w:cs="Arial"/>
          <w:i/>
          <w:szCs w:val="24"/>
        </w:rPr>
      </w:pPr>
      <w:r w:rsidRPr="00E113A8">
        <w:rPr>
          <w:rFonts w:ascii="Arial" w:hAnsi="Arial" w:cs="Arial"/>
          <w:b/>
          <w:i/>
          <w:szCs w:val="24"/>
        </w:rPr>
        <w:t>Mensagem</w:t>
      </w:r>
      <w:r w:rsidRPr="00E113A8">
        <w:rPr>
          <w:rFonts w:ascii="Arial" w:hAnsi="Arial" w:cs="Arial"/>
          <w:i/>
          <w:szCs w:val="24"/>
        </w:rPr>
        <w:t xml:space="preserve">: </w:t>
      </w:r>
      <w:r w:rsidR="00A81F6B" w:rsidRPr="00E113A8">
        <w:rPr>
          <w:rFonts w:ascii="Arial" w:hAnsi="Arial" w:cs="Arial"/>
          <w:i/>
          <w:szCs w:val="24"/>
        </w:rPr>
        <w:t>“</w:t>
      </w:r>
      <w:r w:rsidRPr="00E113A8">
        <w:rPr>
          <w:rFonts w:ascii="Arial" w:hAnsi="Arial" w:cs="Arial"/>
          <w:i/>
          <w:szCs w:val="24"/>
        </w:rPr>
        <w:t xml:space="preserve">O valor informado de Concessão de Convênio, </w:t>
      </w:r>
      <w:r w:rsidR="00661FEE" w:rsidRPr="00E113A8">
        <w:rPr>
          <w:rFonts w:ascii="Arial" w:hAnsi="Arial" w:cs="Arial"/>
          <w:i/>
          <w:szCs w:val="24"/>
        </w:rPr>
        <w:t>Conta Corrente</w:t>
      </w:r>
      <w:r w:rsidR="00424A10" w:rsidRPr="00E113A8">
        <w:rPr>
          <w:rFonts w:ascii="Arial" w:hAnsi="Arial" w:cs="Arial"/>
          <w:i/>
          <w:szCs w:val="24"/>
        </w:rPr>
        <w:t xml:space="preserve"> 25, </w:t>
      </w:r>
      <w:r w:rsidR="00661FEE" w:rsidRPr="00E113A8">
        <w:rPr>
          <w:rFonts w:ascii="Arial" w:hAnsi="Arial" w:cs="Arial"/>
          <w:i/>
          <w:szCs w:val="24"/>
        </w:rPr>
        <w:t>Conta Contábil</w:t>
      </w:r>
      <w:r w:rsidR="00424A10" w:rsidRPr="00E113A8">
        <w:rPr>
          <w:rFonts w:ascii="Arial" w:hAnsi="Arial" w:cs="Arial"/>
          <w:i/>
          <w:szCs w:val="24"/>
        </w:rPr>
        <w:t xml:space="preserve"> 812210102, </w:t>
      </w:r>
      <w:r w:rsidRPr="00E113A8">
        <w:rPr>
          <w:rFonts w:ascii="Arial" w:hAnsi="Arial" w:cs="Arial"/>
          <w:i/>
          <w:szCs w:val="24"/>
        </w:rPr>
        <w:t xml:space="preserve">é maior que o valor a conceder informado no </w:t>
      </w:r>
      <w:r w:rsidR="00661FEE" w:rsidRPr="00E113A8">
        <w:rPr>
          <w:rFonts w:ascii="Arial" w:hAnsi="Arial" w:cs="Arial"/>
          <w:i/>
          <w:szCs w:val="24"/>
        </w:rPr>
        <w:t>Conta Corrente</w:t>
      </w:r>
      <w:r w:rsidRPr="00E113A8">
        <w:rPr>
          <w:rFonts w:ascii="Arial" w:hAnsi="Arial" w:cs="Arial"/>
          <w:i/>
          <w:szCs w:val="24"/>
        </w:rPr>
        <w:t xml:space="preserve"> 24,  </w:t>
      </w:r>
      <w:r w:rsidR="00661FEE" w:rsidRPr="00E113A8">
        <w:rPr>
          <w:rFonts w:ascii="Arial" w:hAnsi="Arial" w:cs="Arial"/>
          <w:i/>
          <w:szCs w:val="24"/>
        </w:rPr>
        <w:t>Conta Contábil</w:t>
      </w:r>
      <w:r w:rsidRPr="00E113A8">
        <w:rPr>
          <w:rFonts w:ascii="Arial" w:hAnsi="Arial" w:cs="Arial"/>
          <w:i/>
          <w:szCs w:val="24"/>
        </w:rPr>
        <w:t xml:space="preserve">  812210101</w:t>
      </w:r>
      <w:r w:rsidR="00A81F6B" w:rsidRPr="00E113A8">
        <w:rPr>
          <w:rFonts w:ascii="Arial" w:hAnsi="Arial" w:cs="Arial"/>
          <w:i/>
          <w:szCs w:val="24"/>
        </w:rPr>
        <w:t>”</w:t>
      </w:r>
      <w:r w:rsidR="00424A10" w:rsidRPr="00E113A8">
        <w:rPr>
          <w:rFonts w:ascii="Arial" w:hAnsi="Arial" w:cs="Arial"/>
          <w:i/>
          <w:szCs w:val="24"/>
        </w:rPr>
        <w:t>.</w:t>
      </w:r>
    </w:p>
    <w:p w14:paraId="6C654552" w14:textId="77777777" w:rsidR="00213C6D" w:rsidRPr="00424A10" w:rsidRDefault="00213C6D" w:rsidP="00195DF0">
      <w:pPr>
        <w:widowControl w:val="0"/>
        <w:spacing w:line="360" w:lineRule="auto"/>
        <w:jc w:val="both"/>
        <w:rPr>
          <w:rFonts w:ascii="Arial" w:hAnsi="Arial" w:cs="Arial"/>
        </w:rPr>
      </w:pPr>
    </w:p>
    <w:p w14:paraId="04214FD5" w14:textId="71E83061" w:rsidR="00213C6D" w:rsidRPr="00E113A8" w:rsidRDefault="00080B80" w:rsidP="00195DF0">
      <w:pPr>
        <w:pStyle w:val="Corpodetexto"/>
        <w:widowControl w:val="0"/>
        <w:spacing w:line="360" w:lineRule="auto"/>
        <w:rPr>
          <w:rFonts w:ascii="Arial" w:hAnsi="Arial" w:cs="Arial"/>
          <w:szCs w:val="24"/>
        </w:rPr>
      </w:pPr>
      <w:r>
        <w:rPr>
          <w:rFonts w:ascii="Arial" w:hAnsi="Arial" w:cs="Arial"/>
          <w:szCs w:val="24"/>
        </w:rPr>
        <w:t>3</w:t>
      </w:r>
      <w:r w:rsidR="007E04E4">
        <w:rPr>
          <w:rFonts w:ascii="Arial" w:hAnsi="Arial" w:cs="Arial"/>
          <w:szCs w:val="24"/>
        </w:rPr>
        <w:t> </w:t>
      </w:r>
      <w:r w:rsidR="00213C6D" w:rsidRPr="00A81F6B">
        <w:rPr>
          <w:rFonts w:ascii="Arial" w:hAnsi="Arial" w:cs="Arial"/>
          <w:szCs w:val="24"/>
        </w:rPr>
        <w:t xml:space="preserve">Verificar no BALANCORR.XML, no </w:t>
      </w:r>
      <w:r w:rsidR="00661FEE">
        <w:rPr>
          <w:rFonts w:ascii="Arial" w:hAnsi="Arial" w:cs="Arial"/>
          <w:szCs w:val="24"/>
        </w:rPr>
        <w:t>Conta Corrente</w:t>
      </w:r>
      <w:r w:rsidR="00213C6D" w:rsidRPr="00A81F6B">
        <w:rPr>
          <w:rFonts w:ascii="Arial" w:hAnsi="Arial" w:cs="Arial"/>
          <w:szCs w:val="24"/>
        </w:rPr>
        <w:t xml:space="preserve"> 25, </w:t>
      </w:r>
      <w:r w:rsidR="00661FEE">
        <w:rPr>
          <w:rFonts w:ascii="Arial" w:hAnsi="Arial" w:cs="Arial"/>
          <w:szCs w:val="24"/>
        </w:rPr>
        <w:t>Conta Contábil</w:t>
      </w:r>
      <w:r w:rsidR="0049516D" w:rsidRPr="00A81F6B">
        <w:rPr>
          <w:rFonts w:ascii="Arial" w:hAnsi="Arial" w:cs="Arial"/>
          <w:szCs w:val="24"/>
        </w:rPr>
        <w:t xml:space="preserve"> </w:t>
      </w:r>
      <w:r w:rsidR="00213C6D" w:rsidRPr="00A81F6B">
        <w:rPr>
          <w:rFonts w:ascii="Arial" w:hAnsi="Arial" w:cs="Arial"/>
          <w:szCs w:val="24"/>
        </w:rPr>
        <w:t>812210102</w:t>
      </w:r>
      <w:r w:rsidR="00E113A8">
        <w:rPr>
          <w:rFonts w:ascii="Arial" w:hAnsi="Arial" w:cs="Arial"/>
          <w:szCs w:val="24"/>
        </w:rPr>
        <w:t> </w:t>
      </w:r>
      <w:r w:rsidR="00E113A8">
        <w:rPr>
          <w:rFonts w:ascii="Arial" w:hAnsi="Arial" w:cs="Arial"/>
          <w:szCs w:val="24"/>
        </w:rPr>
        <w:noBreakHyphen/>
        <w:t> </w:t>
      </w:r>
      <w:r w:rsidR="00213C6D" w:rsidRPr="00A81F6B">
        <w:rPr>
          <w:rFonts w:ascii="Arial" w:hAnsi="Arial" w:cs="Arial"/>
          <w:szCs w:val="24"/>
        </w:rPr>
        <w:t xml:space="preserve">Convênios a Comprovar, para a chave: </w:t>
      </w:r>
      <w:r w:rsidR="00213C6D" w:rsidRPr="00E113A8">
        <w:rPr>
          <w:rFonts w:ascii="Arial" w:hAnsi="Arial" w:cs="Arial"/>
          <w:szCs w:val="24"/>
        </w:rPr>
        <w:t xml:space="preserve">(Tipo de Identificação, Código do </w:t>
      </w:r>
      <w:r w:rsidR="00213C6D" w:rsidRPr="00E113A8">
        <w:rPr>
          <w:rFonts w:ascii="Arial" w:hAnsi="Arial" w:cs="Arial"/>
          <w:szCs w:val="24"/>
        </w:rPr>
        <w:lastRenderedPageBreak/>
        <w:t>Credor/Fornecedor, Ano do Processo, N</w:t>
      </w:r>
      <w:r w:rsidR="00E113A8">
        <w:rPr>
          <w:rFonts w:ascii="Arial" w:hAnsi="Arial" w:cs="Arial"/>
          <w:szCs w:val="24"/>
        </w:rPr>
        <w:t>úmero</w:t>
      </w:r>
      <w:r w:rsidR="00213C6D" w:rsidRPr="00E113A8">
        <w:rPr>
          <w:rFonts w:ascii="Arial" w:hAnsi="Arial" w:cs="Arial"/>
          <w:szCs w:val="24"/>
        </w:rPr>
        <w:t xml:space="preserve"> do Processo, Ano do Convênio, N</w:t>
      </w:r>
      <w:r w:rsidR="00E113A8">
        <w:rPr>
          <w:rFonts w:ascii="Arial" w:hAnsi="Arial" w:cs="Arial"/>
          <w:szCs w:val="24"/>
        </w:rPr>
        <w:t>úmero</w:t>
      </w:r>
      <w:r w:rsidR="00213C6D" w:rsidRPr="00E113A8">
        <w:rPr>
          <w:rFonts w:ascii="Arial" w:hAnsi="Arial" w:cs="Arial"/>
          <w:szCs w:val="24"/>
        </w:rPr>
        <w:t xml:space="preserve"> do Convênio)</w:t>
      </w:r>
      <w:r w:rsidR="00213C6D" w:rsidRPr="00A81F6B">
        <w:rPr>
          <w:rFonts w:ascii="Arial" w:hAnsi="Arial" w:cs="Arial"/>
          <w:szCs w:val="24"/>
        </w:rPr>
        <w:t xml:space="preserve"> se a data de concessão é igual ou posterior a data da celebração informada no </w:t>
      </w:r>
      <w:r w:rsidR="00213C6D" w:rsidRPr="0078329F">
        <w:rPr>
          <w:rFonts w:ascii="Arial" w:hAnsi="Arial" w:cs="Arial"/>
          <w:szCs w:val="24"/>
        </w:rPr>
        <w:t xml:space="preserve">BALANCORR.XML, no </w:t>
      </w:r>
      <w:r w:rsidR="00661FEE">
        <w:rPr>
          <w:rFonts w:ascii="Arial" w:hAnsi="Arial" w:cs="Arial"/>
          <w:szCs w:val="24"/>
        </w:rPr>
        <w:t>Conta Corrente</w:t>
      </w:r>
      <w:r w:rsidR="00213C6D" w:rsidRPr="0078329F">
        <w:rPr>
          <w:rFonts w:ascii="Arial" w:hAnsi="Arial" w:cs="Arial"/>
          <w:szCs w:val="24"/>
        </w:rPr>
        <w:t xml:space="preserve"> 24, </w:t>
      </w:r>
      <w:r w:rsidR="00661FEE">
        <w:rPr>
          <w:rFonts w:ascii="Arial" w:hAnsi="Arial" w:cs="Arial"/>
          <w:szCs w:val="24"/>
        </w:rPr>
        <w:t>Conta Contábil</w:t>
      </w:r>
      <w:r w:rsidR="00213C6D" w:rsidRPr="0078329F">
        <w:rPr>
          <w:rFonts w:ascii="Arial" w:hAnsi="Arial" w:cs="Arial"/>
          <w:szCs w:val="24"/>
        </w:rPr>
        <w:t xml:space="preserve"> 812210101</w:t>
      </w:r>
      <w:r w:rsidR="00E113A8">
        <w:rPr>
          <w:rFonts w:ascii="Arial" w:hAnsi="Arial" w:cs="Arial"/>
          <w:szCs w:val="24"/>
        </w:rPr>
        <w:t> </w:t>
      </w:r>
      <w:r w:rsidR="00E113A8">
        <w:rPr>
          <w:rFonts w:ascii="Arial" w:hAnsi="Arial" w:cs="Arial"/>
          <w:szCs w:val="24"/>
        </w:rPr>
        <w:noBreakHyphen/>
        <w:t> </w:t>
      </w:r>
      <w:r w:rsidR="00213C6D" w:rsidRPr="0078329F">
        <w:rPr>
          <w:rFonts w:ascii="Arial" w:hAnsi="Arial" w:cs="Arial"/>
          <w:szCs w:val="24"/>
        </w:rPr>
        <w:t xml:space="preserve">Convênios a </w:t>
      </w:r>
      <w:r w:rsidR="00424A10" w:rsidRPr="0078329F">
        <w:rPr>
          <w:rFonts w:ascii="Arial" w:hAnsi="Arial" w:cs="Arial"/>
          <w:szCs w:val="24"/>
        </w:rPr>
        <w:t>Liberar</w:t>
      </w:r>
      <w:r w:rsidR="00213C6D" w:rsidRPr="0078329F">
        <w:rPr>
          <w:rFonts w:ascii="Arial" w:hAnsi="Arial" w:cs="Arial"/>
          <w:szCs w:val="24"/>
        </w:rPr>
        <w:t xml:space="preserve">, </w:t>
      </w:r>
      <w:r w:rsidR="00213C6D" w:rsidRPr="00A81F6B">
        <w:rPr>
          <w:rFonts w:ascii="Arial" w:hAnsi="Arial" w:cs="Arial"/>
          <w:szCs w:val="24"/>
        </w:rPr>
        <w:t xml:space="preserve">para a mesma chave no mês da prestação de </w:t>
      </w:r>
      <w:r w:rsidR="00213C6D" w:rsidRPr="00B44456">
        <w:rPr>
          <w:rFonts w:ascii="Arial" w:hAnsi="Arial" w:cs="Arial"/>
          <w:szCs w:val="24"/>
        </w:rPr>
        <w:t>contas.</w:t>
      </w:r>
      <w:r w:rsidR="00424A10" w:rsidRPr="00B44456">
        <w:rPr>
          <w:rFonts w:ascii="Arial" w:hAnsi="Arial" w:cs="Arial"/>
          <w:szCs w:val="24"/>
        </w:rPr>
        <w:t xml:space="preserve"> </w:t>
      </w:r>
      <w:r w:rsidR="00213C6D" w:rsidRPr="00B44456">
        <w:rPr>
          <w:rFonts w:ascii="Arial" w:hAnsi="Arial" w:cs="Arial"/>
          <w:szCs w:val="24"/>
        </w:rPr>
        <w:t>(</w:t>
      </w:r>
      <w:r w:rsidR="00213C6D" w:rsidRPr="00B44456">
        <w:rPr>
          <w:rFonts w:ascii="Arial" w:hAnsi="Arial" w:cs="Arial"/>
          <w:szCs w:val="24"/>
          <w:u w:val="single"/>
        </w:rPr>
        <w:t>Consistência Indicativa</w:t>
      </w:r>
      <w:r w:rsidR="00213C6D" w:rsidRPr="00B44456">
        <w:rPr>
          <w:rFonts w:ascii="Arial" w:hAnsi="Arial" w:cs="Arial"/>
          <w:szCs w:val="24"/>
        </w:rPr>
        <w:t>)</w:t>
      </w:r>
      <w:r w:rsidR="00213C6D" w:rsidRPr="00E113A8">
        <w:rPr>
          <w:rFonts w:ascii="Arial" w:hAnsi="Arial" w:cs="Arial"/>
          <w:szCs w:val="24"/>
        </w:rPr>
        <w:t xml:space="preserve">  </w:t>
      </w:r>
      <w:r w:rsidR="007C5779" w:rsidRPr="00E113A8">
        <w:rPr>
          <w:b/>
          <w:i/>
          <w:sz w:val="28"/>
          <w:szCs w:val="28"/>
        </w:rPr>
        <w:t>ERRO 933</w:t>
      </w:r>
    </w:p>
    <w:p w14:paraId="0D00475E" w14:textId="77777777" w:rsidR="00213C6D" w:rsidRPr="007E04E4" w:rsidRDefault="00213C6D" w:rsidP="00195DF0">
      <w:pPr>
        <w:widowControl w:val="0"/>
        <w:spacing w:line="360" w:lineRule="auto"/>
        <w:jc w:val="both"/>
        <w:rPr>
          <w:rFonts w:ascii="Arial" w:hAnsi="Arial" w:cs="Arial"/>
          <w:i/>
          <w:sz w:val="24"/>
          <w:szCs w:val="24"/>
        </w:rPr>
      </w:pPr>
      <w:r w:rsidRPr="007E04E4">
        <w:rPr>
          <w:rFonts w:ascii="Arial" w:hAnsi="Arial" w:cs="Arial"/>
          <w:b/>
          <w:i/>
          <w:sz w:val="24"/>
          <w:szCs w:val="24"/>
        </w:rPr>
        <w:t>Mensagem</w:t>
      </w:r>
      <w:r w:rsidRPr="007E04E4">
        <w:rPr>
          <w:rFonts w:ascii="Arial" w:hAnsi="Arial" w:cs="Arial"/>
          <w:i/>
          <w:sz w:val="24"/>
          <w:szCs w:val="24"/>
        </w:rPr>
        <w:t>:</w:t>
      </w:r>
      <w:r w:rsidRPr="007E04E4">
        <w:rPr>
          <w:rFonts w:ascii="Arial" w:hAnsi="Arial" w:cs="Arial"/>
          <w:b/>
          <w:bCs/>
          <w:i/>
          <w:sz w:val="24"/>
          <w:szCs w:val="24"/>
        </w:rPr>
        <w:t xml:space="preserve"> </w:t>
      </w:r>
      <w:r w:rsidRPr="007E04E4">
        <w:rPr>
          <w:rFonts w:ascii="Arial" w:hAnsi="Arial" w:cs="Arial"/>
          <w:i/>
          <w:sz w:val="24"/>
          <w:szCs w:val="24"/>
        </w:rPr>
        <w:t xml:space="preserve">“A data de concessão do convênio informada no </w:t>
      </w:r>
      <w:r w:rsidR="00661FEE" w:rsidRPr="007E04E4">
        <w:rPr>
          <w:rFonts w:ascii="Arial" w:hAnsi="Arial" w:cs="Arial"/>
          <w:i/>
          <w:sz w:val="24"/>
          <w:szCs w:val="24"/>
        </w:rPr>
        <w:t>Conta Corrente</w:t>
      </w:r>
      <w:r w:rsidRPr="007E04E4">
        <w:rPr>
          <w:rFonts w:ascii="Arial" w:hAnsi="Arial" w:cs="Arial"/>
          <w:i/>
          <w:sz w:val="24"/>
          <w:szCs w:val="24"/>
        </w:rPr>
        <w:t xml:space="preserve"> 25, </w:t>
      </w:r>
      <w:r w:rsidR="00661FEE" w:rsidRPr="007E04E4">
        <w:rPr>
          <w:rFonts w:ascii="Arial" w:hAnsi="Arial" w:cs="Arial"/>
          <w:i/>
          <w:sz w:val="24"/>
          <w:szCs w:val="24"/>
        </w:rPr>
        <w:t>Conta Contábil</w:t>
      </w:r>
      <w:r w:rsidRPr="007E04E4">
        <w:rPr>
          <w:rFonts w:ascii="Arial" w:hAnsi="Arial" w:cs="Arial"/>
          <w:i/>
          <w:sz w:val="24"/>
          <w:szCs w:val="24"/>
        </w:rPr>
        <w:t xml:space="preserve">  812210102</w:t>
      </w:r>
      <w:r w:rsidR="00424A10" w:rsidRPr="007E04E4">
        <w:rPr>
          <w:rFonts w:ascii="Arial" w:hAnsi="Arial" w:cs="Arial"/>
          <w:i/>
          <w:sz w:val="24"/>
          <w:szCs w:val="24"/>
        </w:rPr>
        <w:t xml:space="preserve">, </w:t>
      </w:r>
      <w:r w:rsidRPr="007E04E4">
        <w:rPr>
          <w:rFonts w:ascii="Arial" w:hAnsi="Arial" w:cs="Arial"/>
          <w:i/>
          <w:sz w:val="24"/>
          <w:szCs w:val="24"/>
        </w:rPr>
        <w:t xml:space="preserve">deve ser posterior à data de celebração do convênio informada  no </w:t>
      </w:r>
      <w:r w:rsidR="00661FEE" w:rsidRPr="007E04E4">
        <w:rPr>
          <w:rFonts w:ascii="Arial" w:hAnsi="Arial" w:cs="Arial"/>
          <w:i/>
          <w:sz w:val="24"/>
          <w:szCs w:val="24"/>
        </w:rPr>
        <w:t>Conta Corrente</w:t>
      </w:r>
      <w:r w:rsidRPr="007E04E4">
        <w:rPr>
          <w:rFonts w:ascii="Arial" w:hAnsi="Arial" w:cs="Arial"/>
          <w:i/>
          <w:sz w:val="24"/>
          <w:szCs w:val="24"/>
        </w:rPr>
        <w:t xml:space="preserve"> 24, </w:t>
      </w:r>
      <w:r w:rsidR="00661FEE" w:rsidRPr="007E04E4">
        <w:rPr>
          <w:rFonts w:ascii="Arial" w:hAnsi="Arial" w:cs="Arial"/>
          <w:i/>
          <w:sz w:val="24"/>
          <w:szCs w:val="24"/>
        </w:rPr>
        <w:t>Conta Contábil</w:t>
      </w:r>
      <w:r w:rsidRPr="007E04E4">
        <w:rPr>
          <w:rFonts w:ascii="Arial" w:hAnsi="Arial" w:cs="Arial"/>
          <w:i/>
          <w:sz w:val="24"/>
          <w:szCs w:val="24"/>
        </w:rPr>
        <w:t xml:space="preserve">  812210101</w:t>
      </w:r>
      <w:r w:rsidR="00A81F6B" w:rsidRPr="007E04E4">
        <w:rPr>
          <w:rFonts w:ascii="Arial" w:hAnsi="Arial" w:cs="Arial"/>
          <w:i/>
          <w:sz w:val="24"/>
          <w:szCs w:val="24"/>
        </w:rPr>
        <w:t>”</w:t>
      </w:r>
      <w:r w:rsidRPr="007E04E4">
        <w:rPr>
          <w:rFonts w:ascii="Arial" w:hAnsi="Arial" w:cs="Arial"/>
          <w:i/>
          <w:sz w:val="24"/>
          <w:szCs w:val="24"/>
        </w:rPr>
        <w:t>.</w:t>
      </w:r>
    </w:p>
    <w:p w14:paraId="5EBEA256" w14:textId="77777777" w:rsidR="00213C6D" w:rsidRPr="00424A10" w:rsidRDefault="00213C6D" w:rsidP="00195DF0">
      <w:pPr>
        <w:widowControl w:val="0"/>
        <w:spacing w:line="360" w:lineRule="auto"/>
        <w:jc w:val="both"/>
        <w:rPr>
          <w:rFonts w:ascii="Arial" w:hAnsi="Arial" w:cs="Arial"/>
          <w:i/>
        </w:rPr>
      </w:pPr>
    </w:p>
    <w:p w14:paraId="52669821" w14:textId="3FA8AD7E" w:rsidR="00213C6D" w:rsidRPr="00E113A8" w:rsidRDefault="00080B80" w:rsidP="00195DF0">
      <w:pPr>
        <w:pStyle w:val="Corpodetexto"/>
        <w:widowControl w:val="0"/>
        <w:spacing w:line="360" w:lineRule="auto"/>
        <w:rPr>
          <w:rFonts w:ascii="Arial" w:hAnsi="Arial" w:cs="Arial"/>
          <w:szCs w:val="24"/>
        </w:rPr>
      </w:pPr>
      <w:r>
        <w:rPr>
          <w:rFonts w:ascii="Arial" w:hAnsi="Arial" w:cs="Arial"/>
          <w:szCs w:val="24"/>
        </w:rPr>
        <w:t>4</w:t>
      </w:r>
      <w:r w:rsidR="00213C6D" w:rsidRPr="00E113A8">
        <w:rPr>
          <w:rFonts w:ascii="Arial" w:hAnsi="Arial" w:cs="Arial"/>
          <w:szCs w:val="24"/>
        </w:rPr>
        <w:t xml:space="preserve"> Verificar no BALANCORR.XML, para a </w:t>
      </w:r>
      <w:r w:rsidR="00661FEE" w:rsidRPr="00E113A8">
        <w:rPr>
          <w:rFonts w:ascii="Arial" w:hAnsi="Arial" w:cs="Arial"/>
          <w:szCs w:val="24"/>
        </w:rPr>
        <w:t>Conta Corrente</w:t>
      </w:r>
      <w:r w:rsidR="00213C6D" w:rsidRPr="00E113A8">
        <w:rPr>
          <w:rFonts w:ascii="Arial" w:hAnsi="Arial" w:cs="Arial"/>
          <w:szCs w:val="24"/>
        </w:rPr>
        <w:t xml:space="preserve"> 25, </w:t>
      </w:r>
      <w:r w:rsidR="00661FEE" w:rsidRPr="00E113A8">
        <w:rPr>
          <w:rFonts w:ascii="Arial" w:hAnsi="Arial" w:cs="Arial"/>
          <w:szCs w:val="24"/>
        </w:rPr>
        <w:t>Conta Contábil</w:t>
      </w:r>
      <w:r w:rsidR="0049516D" w:rsidRPr="00E113A8">
        <w:rPr>
          <w:rFonts w:ascii="Arial" w:hAnsi="Arial" w:cs="Arial"/>
          <w:szCs w:val="24"/>
        </w:rPr>
        <w:t xml:space="preserve"> </w:t>
      </w:r>
      <w:r w:rsidR="00213C6D" w:rsidRPr="00E113A8">
        <w:rPr>
          <w:rFonts w:ascii="Arial" w:hAnsi="Arial" w:cs="Arial"/>
          <w:szCs w:val="24"/>
        </w:rPr>
        <w:t>812210102</w:t>
      </w:r>
      <w:r w:rsidR="007E04E4">
        <w:rPr>
          <w:rFonts w:ascii="Arial" w:hAnsi="Arial" w:cs="Arial"/>
          <w:szCs w:val="24"/>
        </w:rPr>
        <w:t> </w:t>
      </w:r>
      <w:r w:rsidR="007E04E4">
        <w:rPr>
          <w:rFonts w:ascii="Arial" w:hAnsi="Arial" w:cs="Arial"/>
          <w:szCs w:val="24"/>
        </w:rPr>
        <w:noBreakHyphen/>
        <w:t> </w:t>
      </w:r>
      <w:r w:rsidR="00213C6D" w:rsidRPr="00E113A8">
        <w:rPr>
          <w:rFonts w:ascii="Arial" w:hAnsi="Arial" w:cs="Arial"/>
          <w:szCs w:val="24"/>
        </w:rPr>
        <w:t>Convênios a Comprovar, quando valor informado no campo “Movimento a Crédito” maior que zero, se a data de concessão do convênio informada pertence ao mês de prestação de contas</w:t>
      </w:r>
      <w:r w:rsidR="00213C6D" w:rsidRPr="00B44456">
        <w:rPr>
          <w:rFonts w:ascii="Arial" w:hAnsi="Arial" w:cs="Arial"/>
          <w:szCs w:val="24"/>
        </w:rPr>
        <w:t>.</w:t>
      </w:r>
      <w:r w:rsidR="00E113A8" w:rsidRPr="00B44456">
        <w:rPr>
          <w:rFonts w:ascii="Arial" w:hAnsi="Arial" w:cs="Arial"/>
          <w:szCs w:val="24"/>
        </w:rPr>
        <w:t xml:space="preserve"> </w:t>
      </w:r>
      <w:r w:rsidR="00213C6D" w:rsidRPr="00B44456">
        <w:rPr>
          <w:rFonts w:ascii="Arial" w:hAnsi="Arial" w:cs="Arial"/>
          <w:szCs w:val="24"/>
        </w:rPr>
        <w:t>(</w:t>
      </w:r>
      <w:r w:rsidR="00213C6D" w:rsidRPr="00B44456">
        <w:rPr>
          <w:rFonts w:ascii="Arial" w:hAnsi="Arial" w:cs="Arial"/>
          <w:szCs w:val="24"/>
          <w:u w:val="single"/>
        </w:rPr>
        <w:t>Consistência Indicativa</w:t>
      </w:r>
      <w:r w:rsidR="00213C6D" w:rsidRPr="00B44456">
        <w:rPr>
          <w:rFonts w:ascii="Arial" w:hAnsi="Arial" w:cs="Arial"/>
          <w:szCs w:val="24"/>
        </w:rPr>
        <w:t>)</w:t>
      </w:r>
      <w:r w:rsidR="00213C6D" w:rsidRPr="00E113A8">
        <w:rPr>
          <w:rFonts w:ascii="Arial" w:hAnsi="Arial" w:cs="Arial"/>
          <w:szCs w:val="24"/>
        </w:rPr>
        <w:t xml:space="preserve">  </w:t>
      </w:r>
      <w:r w:rsidR="00C47F5E" w:rsidRPr="00E113A8">
        <w:rPr>
          <w:rFonts w:ascii="Arial" w:hAnsi="Arial" w:cs="Arial"/>
          <w:szCs w:val="24"/>
        </w:rPr>
        <w:t xml:space="preserve"> </w:t>
      </w:r>
      <w:r w:rsidR="00524270" w:rsidRPr="00E113A8">
        <w:rPr>
          <w:b/>
          <w:i/>
          <w:sz w:val="28"/>
          <w:szCs w:val="28"/>
        </w:rPr>
        <w:t>ERRO 934</w:t>
      </w:r>
    </w:p>
    <w:p w14:paraId="44E7107D" w14:textId="77777777" w:rsidR="00213C6D" w:rsidRPr="00E113A8" w:rsidRDefault="00213C6D" w:rsidP="00195DF0">
      <w:pPr>
        <w:widowControl w:val="0"/>
        <w:spacing w:line="360" w:lineRule="auto"/>
        <w:jc w:val="both"/>
        <w:rPr>
          <w:rFonts w:ascii="Arial" w:hAnsi="Arial" w:cs="Arial"/>
          <w:i/>
          <w:sz w:val="24"/>
          <w:szCs w:val="24"/>
        </w:rPr>
      </w:pPr>
      <w:r w:rsidRPr="00E113A8">
        <w:rPr>
          <w:rFonts w:ascii="Arial" w:hAnsi="Arial" w:cs="Arial"/>
          <w:b/>
          <w:i/>
          <w:sz w:val="24"/>
          <w:szCs w:val="24"/>
        </w:rPr>
        <w:t>Mensagem</w:t>
      </w:r>
      <w:r w:rsidRPr="00E113A8">
        <w:rPr>
          <w:rFonts w:ascii="Arial" w:hAnsi="Arial" w:cs="Arial"/>
          <w:i/>
          <w:sz w:val="24"/>
          <w:szCs w:val="24"/>
        </w:rPr>
        <w:t xml:space="preserve">: </w:t>
      </w:r>
      <w:r w:rsidR="00A81F6B" w:rsidRPr="00E113A8">
        <w:rPr>
          <w:rFonts w:ascii="Arial" w:hAnsi="Arial" w:cs="Arial"/>
          <w:i/>
          <w:sz w:val="24"/>
          <w:szCs w:val="24"/>
        </w:rPr>
        <w:t>“</w:t>
      </w:r>
      <w:r w:rsidRPr="00E113A8">
        <w:rPr>
          <w:rFonts w:ascii="Arial" w:hAnsi="Arial" w:cs="Arial"/>
          <w:i/>
          <w:sz w:val="24"/>
          <w:szCs w:val="24"/>
        </w:rPr>
        <w:t>Data de concessão do convênio deve pertencer ao mês de prestação de contas</w:t>
      </w:r>
      <w:r w:rsidR="00A81F6B" w:rsidRPr="00E113A8">
        <w:rPr>
          <w:rFonts w:ascii="Arial" w:hAnsi="Arial" w:cs="Arial"/>
          <w:i/>
          <w:sz w:val="24"/>
          <w:szCs w:val="24"/>
        </w:rPr>
        <w:t>”</w:t>
      </w:r>
      <w:r w:rsidR="00424A10" w:rsidRPr="00E113A8">
        <w:rPr>
          <w:rFonts w:ascii="Arial" w:hAnsi="Arial" w:cs="Arial"/>
          <w:i/>
          <w:sz w:val="24"/>
          <w:szCs w:val="24"/>
        </w:rPr>
        <w:t>.</w:t>
      </w:r>
    </w:p>
    <w:p w14:paraId="6F7077D4" w14:textId="77777777" w:rsidR="00213C6D" w:rsidRPr="00424A10" w:rsidRDefault="00213C6D" w:rsidP="00195DF0">
      <w:pPr>
        <w:widowControl w:val="0"/>
        <w:spacing w:line="360" w:lineRule="auto"/>
        <w:jc w:val="both"/>
        <w:rPr>
          <w:rFonts w:ascii="Arial" w:hAnsi="Arial" w:cs="Arial"/>
        </w:rPr>
      </w:pPr>
    </w:p>
    <w:p w14:paraId="48B1F9D9" w14:textId="33AE952C" w:rsidR="00213C6D" w:rsidRPr="006378E6" w:rsidRDefault="00080B80" w:rsidP="00195DF0">
      <w:pPr>
        <w:pStyle w:val="Corpodetexto"/>
        <w:widowControl w:val="0"/>
        <w:spacing w:line="360" w:lineRule="auto"/>
        <w:rPr>
          <w:rFonts w:ascii="Arial" w:hAnsi="Arial" w:cs="Arial"/>
          <w:szCs w:val="24"/>
        </w:rPr>
      </w:pPr>
      <w:r>
        <w:rPr>
          <w:rFonts w:ascii="Arial" w:hAnsi="Arial" w:cs="Arial"/>
          <w:szCs w:val="24"/>
        </w:rPr>
        <w:t>5</w:t>
      </w:r>
      <w:r w:rsidR="00213C6D" w:rsidRPr="00A81F6B">
        <w:rPr>
          <w:rFonts w:ascii="Arial" w:hAnsi="Arial" w:cs="Arial"/>
          <w:szCs w:val="24"/>
        </w:rPr>
        <w:t xml:space="preserve"> Verificar se a chave </w:t>
      </w:r>
      <w:r w:rsidR="00213C6D" w:rsidRPr="00E113A8">
        <w:rPr>
          <w:rFonts w:ascii="Arial" w:hAnsi="Arial" w:cs="Arial"/>
          <w:szCs w:val="24"/>
        </w:rPr>
        <w:t>(Ano do Processo, N</w:t>
      </w:r>
      <w:r w:rsidR="007E04E4">
        <w:rPr>
          <w:rFonts w:ascii="Arial" w:hAnsi="Arial" w:cs="Arial"/>
          <w:szCs w:val="24"/>
        </w:rPr>
        <w:t>úmero</w:t>
      </w:r>
      <w:r w:rsidR="00213C6D" w:rsidRPr="00E113A8">
        <w:rPr>
          <w:rFonts w:ascii="Arial" w:hAnsi="Arial" w:cs="Arial"/>
          <w:szCs w:val="24"/>
        </w:rPr>
        <w:t xml:space="preserve"> do Processo, Ano do Convênio, N</w:t>
      </w:r>
      <w:r w:rsidR="007E04E4">
        <w:rPr>
          <w:rFonts w:ascii="Arial" w:hAnsi="Arial" w:cs="Arial"/>
          <w:szCs w:val="24"/>
        </w:rPr>
        <w:t>úmero</w:t>
      </w:r>
      <w:r w:rsidR="00213C6D" w:rsidRPr="00E113A8">
        <w:rPr>
          <w:rFonts w:ascii="Arial" w:hAnsi="Arial" w:cs="Arial"/>
          <w:szCs w:val="24"/>
        </w:rPr>
        <w:t xml:space="preserve"> do Convênio)</w:t>
      </w:r>
      <w:r w:rsidR="00213C6D" w:rsidRPr="00A81F6B">
        <w:rPr>
          <w:rFonts w:ascii="Arial" w:hAnsi="Arial" w:cs="Arial"/>
          <w:szCs w:val="24"/>
        </w:rPr>
        <w:t xml:space="preserve"> informada no BALANCORR.XML, no </w:t>
      </w:r>
      <w:r w:rsidR="00661FEE">
        <w:rPr>
          <w:rFonts w:ascii="Arial" w:hAnsi="Arial" w:cs="Arial"/>
          <w:szCs w:val="24"/>
        </w:rPr>
        <w:t>Conta Corrente</w:t>
      </w:r>
      <w:r w:rsidR="00213C6D" w:rsidRPr="00A81F6B">
        <w:rPr>
          <w:rFonts w:ascii="Arial" w:hAnsi="Arial" w:cs="Arial"/>
          <w:szCs w:val="24"/>
        </w:rPr>
        <w:t xml:space="preserve"> 25, </w:t>
      </w:r>
      <w:r w:rsidR="00661FEE">
        <w:rPr>
          <w:rFonts w:ascii="Arial" w:hAnsi="Arial" w:cs="Arial"/>
          <w:szCs w:val="24"/>
        </w:rPr>
        <w:t>Conta Contábil</w:t>
      </w:r>
      <w:r w:rsidR="00213C6D" w:rsidRPr="00A81F6B">
        <w:rPr>
          <w:rFonts w:ascii="Arial" w:hAnsi="Arial" w:cs="Arial"/>
          <w:szCs w:val="24"/>
        </w:rPr>
        <w:t xml:space="preserve"> 812210102</w:t>
      </w:r>
      <w:r w:rsidR="007E04E4">
        <w:rPr>
          <w:rFonts w:ascii="Arial" w:hAnsi="Arial" w:cs="Arial"/>
          <w:szCs w:val="24"/>
        </w:rPr>
        <w:t> </w:t>
      </w:r>
      <w:r w:rsidR="007E04E4">
        <w:rPr>
          <w:rFonts w:ascii="Arial" w:hAnsi="Arial" w:cs="Arial"/>
          <w:szCs w:val="24"/>
        </w:rPr>
        <w:noBreakHyphen/>
        <w:t> </w:t>
      </w:r>
      <w:r w:rsidR="00213C6D" w:rsidRPr="00A81F6B">
        <w:rPr>
          <w:rFonts w:ascii="Arial" w:hAnsi="Arial" w:cs="Arial"/>
          <w:szCs w:val="24"/>
        </w:rPr>
        <w:t xml:space="preserve">Convênios a Comprovar constam da </w:t>
      </w:r>
      <w:r w:rsidR="00213C6D" w:rsidRPr="006378E6">
        <w:rPr>
          <w:rFonts w:ascii="Arial" w:hAnsi="Arial" w:cs="Arial"/>
          <w:szCs w:val="24"/>
        </w:rPr>
        <w:t xml:space="preserve">Tabela Cadastral </w:t>
      </w:r>
      <w:r w:rsidR="00CD7759" w:rsidRPr="006378E6">
        <w:rPr>
          <w:rFonts w:ascii="Arial" w:hAnsi="Arial" w:cs="Arial"/>
          <w:szCs w:val="24"/>
        </w:rPr>
        <w:t>FONTESCONV.XML</w:t>
      </w:r>
      <w:r w:rsidR="00213C6D" w:rsidRPr="006378E6">
        <w:rPr>
          <w:rFonts w:ascii="Arial" w:hAnsi="Arial" w:cs="Arial"/>
          <w:szCs w:val="24"/>
        </w:rPr>
        <w:t>.</w:t>
      </w:r>
      <w:r w:rsidR="003D621F" w:rsidRPr="006378E6">
        <w:rPr>
          <w:rFonts w:ascii="Arial" w:hAnsi="Arial" w:cs="Arial"/>
          <w:szCs w:val="24"/>
        </w:rPr>
        <w:t xml:space="preserve">  </w:t>
      </w:r>
      <w:r w:rsidR="00213C6D" w:rsidRPr="006378E6">
        <w:rPr>
          <w:rFonts w:ascii="Arial" w:hAnsi="Arial" w:cs="Arial"/>
          <w:szCs w:val="24"/>
        </w:rPr>
        <w:t>(</w:t>
      </w:r>
      <w:r w:rsidR="00213C6D" w:rsidRPr="006378E6">
        <w:rPr>
          <w:rFonts w:ascii="Arial" w:hAnsi="Arial" w:cs="Arial"/>
          <w:szCs w:val="24"/>
          <w:u w:val="single"/>
        </w:rPr>
        <w:t>Consistência Impeditiva</w:t>
      </w:r>
      <w:r w:rsidR="00213C6D" w:rsidRPr="006378E6">
        <w:rPr>
          <w:rFonts w:ascii="Arial" w:hAnsi="Arial" w:cs="Arial"/>
          <w:szCs w:val="24"/>
        </w:rPr>
        <w:t xml:space="preserve">) </w:t>
      </w:r>
      <w:r w:rsidR="00A81F6B" w:rsidRPr="006378E6">
        <w:rPr>
          <w:rFonts w:ascii="Arial" w:hAnsi="Arial" w:cs="Arial"/>
          <w:szCs w:val="24"/>
        </w:rPr>
        <w:t xml:space="preserve"> </w:t>
      </w:r>
      <w:r w:rsidR="00C47F5E" w:rsidRPr="006378E6">
        <w:rPr>
          <w:rFonts w:ascii="Arial" w:hAnsi="Arial" w:cs="Arial"/>
          <w:szCs w:val="24"/>
        </w:rPr>
        <w:t xml:space="preserve"> </w:t>
      </w:r>
      <w:r w:rsidR="008A667F" w:rsidRPr="006378E6">
        <w:rPr>
          <w:b/>
          <w:i/>
          <w:sz w:val="28"/>
          <w:szCs w:val="28"/>
        </w:rPr>
        <w:t>ERRO 935</w:t>
      </w:r>
    </w:p>
    <w:p w14:paraId="6ECAE128" w14:textId="2C538D53" w:rsidR="00213C6D" w:rsidRPr="006378E6" w:rsidRDefault="00213C6D" w:rsidP="00195DF0">
      <w:pPr>
        <w:widowControl w:val="0"/>
        <w:spacing w:line="360" w:lineRule="auto"/>
        <w:jc w:val="both"/>
        <w:rPr>
          <w:rFonts w:ascii="Arial" w:hAnsi="Arial" w:cs="Arial"/>
          <w:sz w:val="24"/>
          <w:szCs w:val="24"/>
        </w:rPr>
      </w:pPr>
      <w:r w:rsidRPr="006378E6">
        <w:rPr>
          <w:rFonts w:ascii="Arial" w:hAnsi="Arial" w:cs="Arial"/>
          <w:b/>
          <w:sz w:val="24"/>
          <w:szCs w:val="24"/>
        </w:rPr>
        <w:t>Mensagem</w:t>
      </w:r>
      <w:r w:rsidRPr="006378E6">
        <w:rPr>
          <w:rFonts w:ascii="Arial" w:hAnsi="Arial" w:cs="Arial"/>
          <w:sz w:val="24"/>
          <w:szCs w:val="24"/>
        </w:rPr>
        <w:t xml:space="preserve">: </w:t>
      </w:r>
      <w:r w:rsidR="00A81F6B" w:rsidRPr="006378E6">
        <w:rPr>
          <w:rFonts w:ascii="Arial" w:hAnsi="Arial" w:cs="Arial"/>
          <w:sz w:val="24"/>
          <w:szCs w:val="24"/>
        </w:rPr>
        <w:t>“</w:t>
      </w:r>
      <w:r w:rsidRPr="006378E6">
        <w:rPr>
          <w:rFonts w:ascii="Arial" w:hAnsi="Arial" w:cs="Arial"/>
          <w:sz w:val="24"/>
          <w:szCs w:val="24"/>
        </w:rPr>
        <w:t xml:space="preserve">A chave do </w:t>
      </w:r>
      <w:r w:rsidR="00661FEE" w:rsidRPr="006378E6">
        <w:rPr>
          <w:rFonts w:ascii="Arial" w:hAnsi="Arial" w:cs="Arial"/>
          <w:sz w:val="24"/>
          <w:szCs w:val="24"/>
        </w:rPr>
        <w:t>Conta Corrente</w:t>
      </w:r>
      <w:r w:rsidRPr="006378E6">
        <w:rPr>
          <w:rFonts w:ascii="Arial" w:hAnsi="Arial" w:cs="Arial"/>
          <w:sz w:val="24"/>
          <w:szCs w:val="24"/>
        </w:rPr>
        <w:t xml:space="preserve"> 25 (Ano do Processo, N</w:t>
      </w:r>
      <w:r w:rsidR="007E04E4" w:rsidRPr="006378E6">
        <w:rPr>
          <w:rFonts w:ascii="Arial" w:hAnsi="Arial" w:cs="Arial"/>
          <w:sz w:val="24"/>
          <w:szCs w:val="24"/>
        </w:rPr>
        <w:t>úmero</w:t>
      </w:r>
      <w:r w:rsidRPr="006378E6">
        <w:rPr>
          <w:rFonts w:ascii="Arial" w:hAnsi="Arial" w:cs="Arial"/>
          <w:sz w:val="24"/>
          <w:szCs w:val="24"/>
        </w:rPr>
        <w:t xml:space="preserve"> do Processo, Ano do Convênio, N</w:t>
      </w:r>
      <w:r w:rsidR="007E04E4" w:rsidRPr="006378E6">
        <w:rPr>
          <w:rFonts w:ascii="Arial" w:hAnsi="Arial" w:cs="Arial"/>
          <w:sz w:val="24"/>
          <w:szCs w:val="24"/>
        </w:rPr>
        <w:t>úmero</w:t>
      </w:r>
      <w:r w:rsidRPr="006378E6">
        <w:rPr>
          <w:rFonts w:ascii="Arial" w:hAnsi="Arial" w:cs="Arial"/>
          <w:sz w:val="24"/>
          <w:szCs w:val="24"/>
        </w:rPr>
        <w:t xml:space="preserve"> do Convênio) deve co</w:t>
      </w:r>
      <w:r w:rsidR="00A81F6B" w:rsidRPr="006378E6">
        <w:rPr>
          <w:rFonts w:ascii="Arial" w:hAnsi="Arial" w:cs="Arial"/>
          <w:sz w:val="24"/>
          <w:szCs w:val="24"/>
        </w:rPr>
        <w:t xml:space="preserve">nstar </w:t>
      </w:r>
      <w:r w:rsidR="00186DDB" w:rsidRPr="006378E6">
        <w:rPr>
          <w:rFonts w:ascii="Arial" w:hAnsi="Arial" w:cs="Arial"/>
          <w:sz w:val="24"/>
          <w:szCs w:val="24"/>
        </w:rPr>
        <w:t xml:space="preserve">do arquivo </w:t>
      </w:r>
      <w:r w:rsidR="00CD7759" w:rsidRPr="006378E6">
        <w:rPr>
          <w:rFonts w:ascii="Arial" w:hAnsi="Arial" w:cs="Arial"/>
          <w:sz w:val="24"/>
          <w:szCs w:val="24"/>
        </w:rPr>
        <w:t>FONTESCONV.XML</w:t>
      </w:r>
      <w:r w:rsidR="00A81F6B" w:rsidRPr="006378E6">
        <w:rPr>
          <w:rFonts w:ascii="Arial" w:hAnsi="Arial" w:cs="Arial"/>
          <w:sz w:val="24"/>
          <w:szCs w:val="24"/>
        </w:rPr>
        <w:t>”.</w:t>
      </w:r>
    </w:p>
    <w:p w14:paraId="5B8F4F52" w14:textId="77777777" w:rsidR="00982686" w:rsidRDefault="00982686" w:rsidP="00195DF0">
      <w:pPr>
        <w:widowControl w:val="0"/>
        <w:spacing w:line="360" w:lineRule="auto"/>
        <w:jc w:val="both"/>
        <w:rPr>
          <w:rFonts w:ascii="Arial" w:hAnsi="Arial" w:cs="Arial"/>
          <w:sz w:val="24"/>
          <w:szCs w:val="24"/>
        </w:rPr>
      </w:pPr>
    </w:p>
    <w:p w14:paraId="64312F63" w14:textId="77777777" w:rsidR="00FB036B" w:rsidRPr="007465C7" w:rsidRDefault="00FB036B" w:rsidP="00195DF0">
      <w:pPr>
        <w:pStyle w:val="Ttulo3"/>
        <w:ind w:left="0" w:firstLine="0"/>
      </w:pPr>
      <w:bookmarkStart w:id="89" w:name="_Toc138428674"/>
      <w:r w:rsidRPr="007465C7">
        <w:t xml:space="preserve">Conta Corrente 26: </w:t>
      </w:r>
      <w:r w:rsidRPr="00D83755">
        <w:rPr>
          <w:u w:val="single"/>
        </w:rPr>
        <w:t>CONVÊNIOS-RECEBIMENTO</w:t>
      </w:r>
      <w:bookmarkEnd w:id="89"/>
    </w:p>
    <w:p w14:paraId="4DF3E246" w14:textId="77777777" w:rsidR="00FB036B" w:rsidRPr="007E04E4" w:rsidRDefault="00FB036B" w:rsidP="00195DF0">
      <w:pPr>
        <w:widowControl w:val="0"/>
        <w:spacing w:line="360" w:lineRule="auto"/>
        <w:jc w:val="both"/>
        <w:rPr>
          <w:rFonts w:ascii="Arial" w:hAnsi="Arial" w:cs="Arial"/>
          <w:sz w:val="24"/>
          <w:szCs w:val="24"/>
        </w:rPr>
      </w:pPr>
    </w:p>
    <w:p w14:paraId="203C7431" w14:textId="76063A69" w:rsidR="00213C6D" w:rsidRPr="007465C7" w:rsidRDefault="00080B80" w:rsidP="00195DF0">
      <w:pPr>
        <w:pStyle w:val="Corpodetexto"/>
        <w:widowControl w:val="0"/>
        <w:spacing w:line="360" w:lineRule="auto"/>
        <w:rPr>
          <w:rFonts w:ascii="Arial" w:hAnsi="Arial" w:cs="Arial"/>
          <w:szCs w:val="24"/>
        </w:rPr>
      </w:pPr>
      <w:r>
        <w:rPr>
          <w:rFonts w:ascii="Arial" w:hAnsi="Arial" w:cs="Arial"/>
          <w:szCs w:val="24"/>
        </w:rPr>
        <w:t>1</w:t>
      </w:r>
      <w:r w:rsidR="003A7C10">
        <w:rPr>
          <w:rFonts w:ascii="Arial" w:hAnsi="Arial" w:cs="Arial"/>
          <w:szCs w:val="24"/>
        </w:rPr>
        <w:t> </w:t>
      </w:r>
      <w:r w:rsidR="00213C6D" w:rsidRPr="0049516D">
        <w:rPr>
          <w:rFonts w:ascii="Arial" w:hAnsi="Arial" w:cs="Arial"/>
          <w:szCs w:val="24"/>
        </w:rPr>
        <w:t xml:space="preserve">Verificar no BALANCORR.XML, no </w:t>
      </w:r>
      <w:r w:rsidR="00661FEE">
        <w:rPr>
          <w:rFonts w:ascii="Arial" w:hAnsi="Arial" w:cs="Arial"/>
          <w:szCs w:val="24"/>
        </w:rPr>
        <w:t>Conta Corrente</w:t>
      </w:r>
      <w:r w:rsidR="00213C6D" w:rsidRPr="0049516D">
        <w:rPr>
          <w:rFonts w:ascii="Arial" w:hAnsi="Arial" w:cs="Arial"/>
          <w:szCs w:val="24"/>
        </w:rPr>
        <w:t xml:space="preserve"> 26,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811210102</w:t>
      </w:r>
      <w:r w:rsidR="007E04E4" w:rsidRPr="007E04E4">
        <w:rPr>
          <w:rFonts w:ascii="Arial" w:hAnsi="Arial" w:cs="Arial"/>
          <w:szCs w:val="24"/>
        </w:rPr>
        <w:t> </w:t>
      </w:r>
      <w:r w:rsidR="007E04E4" w:rsidRPr="007E04E4">
        <w:rPr>
          <w:rFonts w:ascii="Arial" w:hAnsi="Arial" w:cs="Arial"/>
          <w:szCs w:val="24"/>
        </w:rPr>
        <w:noBreakHyphen/>
        <w:t> </w:t>
      </w:r>
      <w:r w:rsidR="00213C6D" w:rsidRPr="007E04E4">
        <w:rPr>
          <w:rFonts w:ascii="Arial" w:hAnsi="Arial" w:cs="Arial"/>
          <w:szCs w:val="24"/>
        </w:rPr>
        <w:t>Convênios a Comprovar,</w:t>
      </w:r>
      <w:r w:rsidR="00213C6D" w:rsidRPr="0049516D">
        <w:rPr>
          <w:rFonts w:ascii="Arial" w:hAnsi="Arial" w:cs="Arial"/>
          <w:szCs w:val="24"/>
        </w:rPr>
        <w:t xml:space="preserve"> </w:t>
      </w:r>
      <w:r w:rsidR="00213C6D" w:rsidRPr="007E04E4">
        <w:rPr>
          <w:rFonts w:ascii="Arial" w:hAnsi="Arial" w:cs="Arial"/>
          <w:szCs w:val="24"/>
        </w:rPr>
        <w:t>quando valor informado no campo “Movimento a Crédito” maior que zero</w:t>
      </w:r>
      <w:r w:rsidR="00213C6D" w:rsidRPr="0049516D">
        <w:rPr>
          <w:rFonts w:ascii="Arial" w:hAnsi="Arial" w:cs="Arial"/>
          <w:szCs w:val="24"/>
        </w:rPr>
        <w:t xml:space="preserve">, se a chave: </w:t>
      </w:r>
      <w:r w:rsidR="00213C6D" w:rsidRPr="007E04E4">
        <w:rPr>
          <w:rFonts w:ascii="Arial" w:hAnsi="Arial" w:cs="Arial"/>
          <w:szCs w:val="24"/>
        </w:rPr>
        <w:t>(Tipo de Identificação, Código do Credor/Fornecedor, Ano do Processo, N</w:t>
      </w:r>
      <w:r w:rsidR="007E04E4" w:rsidRPr="007E04E4">
        <w:rPr>
          <w:rFonts w:ascii="Arial" w:hAnsi="Arial" w:cs="Arial"/>
          <w:szCs w:val="24"/>
        </w:rPr>
        <w:t>úmero</w:t>
      </w:r>
      <w:r w:rsidR="00213C6D" w:rsidRPr="007E04E4">
        <w:rPr>
          <w:rFonts w:ascii="Arial" w:hAnsi="Arial" w:cs="Arial"/>
          <w:szCs w:val="24"/>
        </w:rPr>
        <w:t xml:space="preserve"> do Processo, Ano do Convênio, N</w:t>
      </w:r>
      <w:r w:rsidR="007E04E4" w:rsidRPr="007E04E4">
        <w:rPr>
          <w:rFonts w:ascii="Arial" w:hAnsi="Arial" w:cs="Arial"/>
          <w:szCs w:val="24"/>
        </w:rPr>
        <w:t>úmero</w:t>
      </w:r>
      <w:r w:rsidR="00213C6D" w:rsidRPr="007E04E4">
        <w:rPr>
          <w:rFonts w:ascii="Arial" w:hAnsi="Arial" w:cs="Arial"/>
          <w:szCs w:val="24"/>
        </w:rPr>
        <w:t xml:space="preserve"> do Convênio) é igual ao informado</w:t>
      </w:r>
      <w:r w:rsidR="00213C6D" w:rsidRPr="0049516D">
        <w:rPr>
          <w:rFonts w:ascii="Arial" w:hAnsi="Arial" w:cs="Arial"/>
          <w:szCs w:val="24"/>
        </w:rPr>
        <w:t xml:space="preserve"> no BALANCORR.XML, no </w:t>
      </w:r>
      <w:r w:rsidR="00661FEE">
        <w:rPr>
          <w:rFonts w:ascii="Arial" w:hAnsi="Arial" w:cs="Arial"/>
          <w:szCs w:val="24"/>
        </w:rPr>
        <w:t>Conta Corrente</w:t>
      </w:r>
      <w:r w:rsidR="00213C6D" w:rsidRPr="0049516D">
        <w:rPr>
          <w:rFonts w:ascii="Arial" w:hAnsi="Arial" w:cs="Arial"/>
          <w:szCs w:val="24"/>
        </w:rPr>
        <w:t xml:space="preserve"> 24,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811210101</w:t>
      </w:r>
      <w:r w:rsidR="007E04E4" w:rsidRPr="007E04E4">
        <w:rPr>
          <w:rFonts w:ascii="Arial" w:hAnsi="Arial" w:cs="Arial"/>
          <w:szCs w:val="24"/>
        </w:rPr>
        <w:t> </w:t>
      </w:r>
      <w:r w:rsidR="007E04E4" w:rsidRPr="007E04E4">
        <w:rPr>
          <w:rFonts w:ascii="Arial" w:hAnsi="Arial" w:cs="Arial"/>
          <w:szCs w:val="24"/>
        </w:rPr>
        <w:noBreakHyphen/>
        <w:t> </w:t>
      </w:r>
      <w:r w:rsidR="00213C6D" w:rsidRPr="007E04E4">
        <w:rPr>
          <w:rFonts w:ascii="Arial" w:hAnsi="Arial" w:cs="Arial"/>
          <w:szCs w:val="24"/>
        </w:rPr>
        <w:t>Convênios a Receber</w:t>
      </w:r>
      <w:r w:rsidR="00213C6D" w:rsidRPr="0049516D">
        <w:rPr>
          <w:rFonts w:ascii="Arial" w:hAnsi="Arial" w:cs="Arial"/>
          <w:szCs w:val="24"/>
        </w:rPr>
        <w:t xml:space="preserve">, </w:t>
      </w:r>
      <w:r w:rsidR="00213C6D" w:rsidRPr="007E04E4">
        <w:rPr>
          <w:rFonts w:ascii="Arial" w:hAnsi="Arial" w:cs="Arial"/>
          <w:szCs w:val="24"/>
        </w:rPr>
        <w:t xml:space="preserve">para a mesma chave </w:t>
      </w:r>
      <w:r w:rsidR="00213C6D" w:rsidRPr="007465C7">
        <w:rPr>
          <w:rFonts w:ascii="Arial" w:hAnsi="Arial" w:cs="Arial"/>
          <w:szCs w:val="24"/>
        </w:rPr>
        <w:t>no mês da prestação de contas:</w:t>
      </w:r>
    </w:p>
    <w:p w14:paraId="4A4250B2" w14:textId="77777777" w:rsidR="00213C6D" w:rsidRPr="007E04E4" w:rsidRDefault="00213C6D" w:rsidP="00195DF0">
      <w:pPr>
        <w:pStyle w:val="Corpodetexto"/>
        <w:widowControl w:val="0"/>
        <w:spacing w:line="360" w:lineRule="auto"/>
        <w:rPr>
          <w:rFonts w:ascii="Arial" w:hAnsi="Arial" w:cs="Arial"/>
          <w:szCs w:val="24"/>
        </w:rPr>
      </w:pPr>
      <w:r w:rsidRPr="00B44456">
        <w:rPr>
          <w:rFonts w:ascii="Arial" w:hAnsi="Arial" w:cs="Arial"/>
          <w:szCs w:val="24"/>
        </w:rPr>
        <w:t>(</w:t>
      </w:r>
      <w:r w:rsidRPr="00B44456">
        <w:rPr>
          <w:rFonts w:ascii="Arial" w:hAnsi="Arial" w:cs="Arial"/>
          <w:szCs w:val="24"/>
          <w:u w:val="single"/>
        </w:rPr>
        <w:t>Consistência Indicativa</w:t>
      </w:r>
      <w:r w:rsidRPr="00B44456">
        <w:rPr>
          <w:rFonts w:ascii="Arial" w:hAnsi="Arial" w:cs="Arial"/>
          <w:szCs w:val="24"/>
        </w:rPr>
        <w:t>)</w:t>
      </w:r>
      <w:r w:rsidRPr="007E04E4">
        <w:rPr>
          <w:rFonts w:ascii="Arial" w:hAnsi="Arial" w:cs="Arial"/>
          <w:szCs w:val="24"/>
        </w:rPr>
        <w:t xml:space="preserve"> </w:t>
      </w:r>
      <w:r w:rsidR="00C47F5E" w:rsidRPr="007E04E4">
        <w:rPr>
          <w:rFonts w:ascii="Arial" w:hAnsi="Arial" w:cs="Arial"/>
          <w:szCs w:val="24"/>
        </w:rPr>
        <w:t xml:space="preserve"> </w:t>
      </w:r>
      <w:r w:rsidR="008A667F" w:rsidRPr="007E04E4">
        <w:rPr>
          <w:b/>
          <w:i/>
          <w:sz w:val="28"/>
          <w:szCs w:val="28"/>
        </w:rPr>
        <w:t>ERRO 936</w:t>
      </w:r>
    </w:p>
    <w:p w14:paraId="6D1E8EC8" w14:textId="77777777" w:rsidR="00213C6D" w:rsidRPr="007E04E4" w:rsidRDefault="00213C6D" w:rsidP="00195DF0">
      <w:pPr>
        <w:widowControl w:val="0"/>
        <w:spacing w:line="360" w:lineRule="auto"/>
        <w:jc w:val="both"/>
        <w:rPr>
          <w:rFonts w:ascii="Arial" w:hAnsi="Arial" w:cs="Arial"/>
          <w:i/>
          <w:sz w:val="24"/>
          <w:szCs w:val="24"/>
        </w:rPr>
      </w:pPr>
      <w:r w:rsidRPr="007E04E4">
        <w:rPr>
          <w:rFonts w:ascii="Arial" w:hAnsi="Arial" w:cs="Arial"/>
          <w:b/>
          <w:i/>
          <w:sz w:val="24"/>
          <w:szCs w:val="24"/>
        </w:rPr>
        <w:t>Mensagem</w:t>
      </w:r>
      <w:r w:rsidRPr="007E04E4">
        <w:rPr>
          <w:rFonts w:ascii="Arial" w:hAnsi="Arial" w:cs="Arial"/>
          <w:i/>
          <w:sz w:val="24"/>
          <w:szCs w:val="24"/>
        </w:rPr>
        <w:t>:</w:t>
      </w:r>
      <w:r w:rsidRPr="007E04E4">
        <w:rPr>
          <w:rFonts w:ascii="Arial" w:hAnsi="Arial" w:cs="Arial"/>
          <w:b/>
          <w:bCs/>
          <w:i/>
          <w:sz w:val="24"/>
          <w:szCs w:val="24"/>
        </w:rPr>
        <w:t xml:space="preserve"> </w:t>
      </w:r>
      <w:r w:rsidRPr="007E04E4">
        <w:rPr>
          <w:rFonts w:ascii="Arial" w:hAnsi="Arial" w:cs="Arial"/>
          <w:i/>
          <w:sz w:val="24"/>
          <w:szCs w:val="24"/>
        </w:rPr>
        <w:t xml:space="preserve">“Convênio recebido informado no </w:t>
      </w:r>
      <w:r w:rsidR="00661FEE" w:rsidRPr="007E04E4">
        <w:rPr>
          <w:rFonts w:ascii="Arial" w:hAnsi="Arial" w:cs="Arial"/>
          <w:i/>
          <w:sz w:val="24"/>
          <w:szCs w:val="24"/>
        </w:rPr>
        <w:t>Conta Corrente</w:t>
      </w:r>
      <w:r w:rsidRPr="007E04E4">
        <w:rPr>
          <w:rFonts w:ascii="Arial" w:hAnsi="Arial" w:cs="Arial"/>
          <w:i/>
          <w:sz w:val="24"/>
          <w:szCs w:val="24"/>
        </w:rPr>
        <w:t xml:space="preserve"> 26, </w:t>
      </w:r>
      <w:r w:rsidR="00661FEE" w:rsidRPr="007E04E4">
        <w:rPr>
          <w:rFonts w:ascii="Arial" w:hAnsi="Arial" w:cs="Arial"/>
          <w:i/>
          <w:sz w:val="24"/>
          <w:szCs w:val="24"/>
        </w:rPr>
        <w:t>Conta Contábil</w:t>
      </w:r>
      <w:r w:rsidRPr="007E04E4">
        <w:rPr>
          <w:rFonts w:ascii="Arial" w:hAnsi="Arial" w:cs="Arial"/>
          <w:i/>
          <w:sz w:val="24"/>
          <w:szCs w:val="24"/>
        </w:rPr>
        <w:t xml:space="preserve">  811210102</w:t>
      </w:r>
      <w:r w:rsidR="007E04E4">
        <w:rPr>
          <w:rFonts w:ascii="Arial" w:hAnsi="Arial" w:cs="Arial"/>
          <w:i/>
          <w:sz w:val="24"/>
          <w:szCs w:val="24"/>
        </w:rPr>
        <w:t> </w:t>
      </w:r>
      <w:r w:rsidR="007E04E4">
        <w:rPr>
          <w:rFonts w:ascii="Arial" w:hAnsi="Arial" w:cs="Arial"/>
          <w:i/>
          <w:sz w:val="24"/>
          <w:szCs w:val="24"/>
        </w:rPr>
        <w:noBreakHyphen/>
        <w:t> </w:t>
      </w:r>
      <w:r w:rsidRPr="007E04E4">
        <w:rPr>
          <w:rFonts w:ascii="Arial" w:hAnsi="Arial" w:cs="Arial"/>
          <w:i/>
          <w:sz w:val="24"/>
          <w:szCs w:val="24"/>
        </w:rPr>
        <w:t xml:space="preserve">Convênios a Comprovar, inexistente no </w:t>
      </w:r>
      <w:r w:rsidR="00661FEE" w:rsidRPr="007E04E4">
        <w:rPr>
          <w:rFonts w:ascii="Arial" w:hAnsi="Arial" w:cs="Arial"/>
          <w:i/>
          <w:sz w:val="24"/>
          <w:szCs w:val="24"/>
        </w:rPr>
        <w:t>Conta Corrente</w:t>
      </w:r>
      <w:r w:rsidRPr="007E04E4">
        <w:rPr>
          <w:rFonts w:ascii="Arial" w:hAnsi="Arial" w:cs="Arial"/>
          <w:i/>
          <w:sz w:val="24"/>
          <w:szCs w:val="24"/>
        </w:rPr>
        <w:t xml:space="preserve"> 24, </w:t>
      </w:r>
      <w:r w:rsidR="00661FEE" w:rsidRPr="007E04E4">
        <w:rPr>
          <w:rFonts w:ascii="Arial" w:hAnsi="Arial" w:cs="Arial"/>
          <w:i/>
          <w:sz w:val="24"/>
          <w:szCs w:val="24"/>
        </w:rPr>
        <w:t>Conta Contábil</w:t>
      </w:r>
      <w:r w:rsidRPr="007E04E4">
        <w:rPr>
          <w:rFonts w:ascii="Arial" w:hAnsi="Arial" w:cs="Arial"/>
          <w:i/>
          <w:sz w:val="24"/>
          <w:szCs w:val="24"/>
        </w:rPr>
        <w:t xml:space="preserve">  811210101</w:t>
      </w:r>
      <w:r w:rsidR="007E04E4">
        <w:rPr>
          <w:rFonts w:ascii="Arial" w:hAnsi="Arial" w:cs="Arial"/>
          <w:i/>
          <w:sz w:val="24"/>
          <w:szCs w:val="24"/>
        </w:rPr>
        <w:t> </w:t>
      </w:r>
      <w:r w:rsidR="007E04E4">
        <w:rPr>
          <w:rFonts w:ascii="Arial" w:hAnsi="Arial" w:cs="Arial"/>
          <w:i/>
          <w:sz w:val="24"/>
          <w:szCs w:val="24"/>
        </w:rPr>
        <w:noBreakHyphen/>
        <w:t> </w:t>
      </w:r>
      <w:r w:rsidRPr="007E04E4">
        <w:rPr>
          <w:rFonts w:ascii="Arial" w:hAnsi="Arial" w:cs="Arial"/>
          <w:i/>
          <w:sz w:val="24"/>
          <w:szCs w:val="24"/>
        </w:rPr>
        <w:t>Convênios a Receber”.</w:t>
      </w:r>
    </w:p>
    <w:p w14:paraId="485891DB" w14:textId="77777777" w:rsidR="00213C6D" w:rsidRPr="0049516D" w:rsidRDefault="00213C6D" w:rsidP="00195DF0">
      <w:pPr>
        <w:pStyle w:val="Default"/>
        <w:widowControl w:val="0"/>
        <w:spacing w:line="360" w:lineRule="auto"/>
        <w:jc w:val="both"/>
        <w:rPr>
          <w:rFonts w:ascii="Arial" w:hAnsi="Arial" w:cs="Arial"/>
          <w:b/>
          <w:color w:val="auto"/>
          <w:sz w:val="22"/>
          <w:szCs w:val="20"/>
          <w:u w:val="single"/>
        </w:rPr>
      </w:pPr>
    </w:p>
    <w:p w14:paraId="08E05A80" w14:textId="7CB96C1D" w:rsidR="00213C6D" w:rsidRPr="007E04E4" w:rsidRDefault="00080B80" w:rsidP="00195DF0">
      <w:pPr>
        <w:pStyle w:val="Corpodetexto"/>
        <w:widowControl w:val="0"/>
        <w:spacing w:line="360" w:lineRule="auto"/>
        <w:rPr>
          <w:rFonts w:ascii="Arial" w:hAnsi="Arial" w:cs="Arial"/>
          <w:szCs w:val="24"/>
        </w:rPr>
      </w:pPr>
      <w:r>
        <w:rPr>
          <w:rFonts w:ascii="Arial" w:hAnsi="Arial" w:cs="Arial"/>
          <w:szCs w:val="24"/>
        </w:rPr>
        <w:lastRenderedPageBreak/>
        <w:t>2</w:t>
      </w:r>
      <w:r w:rsidR="00213C6D" w:rsidRPr="007E04E4">
        <w:rPr>
          <w:rFonts w:ascii="Arial" w:hAnsi="Arial" w:cs="Arial"/>
          <w:szCs w:val="24"/>
        </w:rPr>
        <w:t xml:space="preserve"> Verificar se o valor informado no  BALANCORR.XML, no </w:t>
      </w:r>
      <w:r w:rsidR="00661FEE" w:rsidRPr="007E04E4">
        <w:rPr>
          <w:rFonts w:ascii="Arial" w:hAnsi="Arial" w:cs="Arial"/>
          <w:szCs w:val="24"/>
        </w:rPr>
        <w:t>Conta Corrente</w:t>
      </w:r>
      <w:r w:rsidR="00213C6D" w:rsidRPr="007E04E4">
        <w:rPr>
          <w:rFonts w:ascii="Arial" w:hAnsi="Arial" w:cs="Arial"/>
          <w:szCs w:val="24"/>
        </w:rPr>
        <w:t xml:space="preserve"> </w:t>
      </w:r>
      <w:r w:rsidR="00213C6D" w:rsidRPr="0049516D">
        <w:rPr>
          <w:rFonts w:ascii="Arial" w:hAnsi="Arial" w:cs="Arial"/>
          <w:szCs w:val="24"/>
        </w:rPr>
        <w:t xml:space="preserve">26,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811210102</w:t>
      </w:r>
      <w:r w:rsidR="00AD1620">
        <w:rPr>
          <w:rFonts w:ascii="Arial" w:hAnsi="Arial" w:cs="Arial"/>
          <w:szCs w:val="24"/>
        </w:rPr>
        <w:t> </w:t>
      </w:r>
      <w:r w:rsidR="00AD1620">
        <w:rPr>
          <w:rFonts w:ascii="Arial" w:hAnsi="Arial" w:cs="Arial"/>
          <w:szCs w:val="24"/>
        </w:rPr>
        <w:noBreakHyphen/>
        <w:t> </w:t>
      </w:r>
      <w:r w:rsidR="00213C6D" w:rsidRPr="007E04E4">
        <w:rPr>
          <w:rFonts w:ascii="Arial" w:hAnsi="Arial" w:cs="Arial"/>
          <w:szCs w:val="24"/>
        </w:rPr>
        <w:t>Convênios a Comprovar, campo “Movimento Crédito”, quando valor informado no campo “Movimento a Crédito” maior que zero</w:t>
      </w:r>
      <w:r w:rsidR="00213C6D" w:rsidRPr="0049516D">
        <w:rPr>
          <w:rFonts w:ascii="Arial" w:hAnsi="Arial" w:cs="Arial"/>
          <w:szCs w:val="24"/>
        </w:rPr>
        <w:t>,</w:t>
      </w:r>
      <w:r w:rsidR="00213C6D" w:rsidRPr="007E04E4">
        <w:rPr>
          <w:rFonts w:ascii="Arial" w:hAnsi="Arial" w:cs="Arial"/>
          <w:szCs w:val="24"/>
        </w:rPr>
        <w:t xml:space="preserve"> para a chave (Tipo de Identificação, Código do Credor/Fornecedor, Ano do Processo, N</w:t>
      </w:r>
      <w:r w:rsidR="00AD1620">
        <w:rPr>
          <w:rFonts w:ascii="Arial" w:hAnsi="Arial" w:cs="Arial"/>
          <w:szCs w:val="24"/>
        </w:rPr>
        <w:t>úmero</w:t>
      </w:r>
      <w:r w:rsidR="00213C6D" w:rsidRPr="007E04E4">
        <w:rPr>
          <w:rFonts w:ascii="Arial" w:hAnsi="Arial" w:cs="Arial"/>
          <w:szCs w:val="24"/>
        </w:rPr>
        <w:t xml:space="preserve"> do Processo, Ano do Convênio, N</w:t>
      </w:r>
      <w:r w:rsidR="00AD1620">
        <w:rPr>
          <w:rFonts w:ascii="Arial" w:hAnsi="Arial" w:cs="Arial"/>
          <w:szCs w:val="24"/>
        </w:rPr>
        <w:t>úmero</w:t>
      </w:r>
      <w:r w:rsidR="00213C6D" w:rsidRPr="007E04E4">
        <w:rPr>
          <w:rFonts w:ascii="Arial" w:hAnsi="Arial" w:cs="Arial"/>
          <w:szCs w:val="24"/>
        </w:rPr>
        <w:t xml:space="preserve"> do Convênio), é menor ou igual a soma do valor informado, no campo “Saldo Inicial” adicionado ao valor informado no campo “Movimento Crédito”, no BALANCORR.XML, no </w:t>
      </w:r>
      <w:r w:rsidR="00661FEE" w:rsidRPr="007E04E4">
        <w:rPr>
          <w:rFonts w:ascii="Arial" w:hAnsi="Arial" w:cs="Arial"/>
          <w:szCs w:val="24"/>
        </w:rPr>
        <w:t>Conta Corrente</w:t>
      </w:r>
      <w:r w:rsidR="00213C6D" w:rsidRPr="007E04E4">
        <w:rPr>
          <w:rFonts w:ascii="Arial" w:hAnsi="Arial" w:cs="Arial"/>
          <w:szCs w:val="24"/>
        </w:rPr>
        <w:t xml:space="preserve"> </w:t>
      </w:r>
      <w:r w:rsidR="00213C6D" w:rsidRPr="0049516D">
        <w:rPr>
          <w:rFonts w:ascii="Arial" w:hAnsi="Arial" w:cs="Arial"/>
          <w:szCs w:val="24"/>
        </w:rPr>
        <w:t xml:space="preserve">24,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811210101</w:t>
      </w:r>
      <w:r w:rsidR="003A7C10">
        <w:rPr>
          <w:rFonts w:ascii="Arial" w:hAnsi="Arial" w:cs="Arial"/>
          <w:szCs w:val="24"/>
        </w:rPr>
        <w:t> </w:t>
      </w:r>
      <w:r w:rsidR="003A7C10">
        <w:rPr>
          <w:rFonts w:ascii="Arial" w:hAnsi="Arial" w:cs="Arial"/>
          <w:szCs w:val="24"/>
        </w:rPr>
        <w:noBreakHyphen/>
        <w:t> </w:t>
      </w:r>
      <w:r w:rsidR="00213C6D" w:rsidRPr="007E04E4">
        <w:rPr>
          <w:rFonts w:ascii="Arial" w:hAnsi="Arial" w:cs="Arial"/>
          <w:szCs w:val="24"/>
        </w:rPr>
        <w:t>Convênios a Receber, para a mesma chave, no mês da prestação de contas</w:t>
      </w:r>
      <w:r w:rsidR="00213C6D" w:rsidRPr="00B44456">
        <w:rPr>
          <w:rFonts w:ascii="Arial" w:hAnsi="Arial" w:cs="Arial"/>
          <w:szCs w:val="24"/>
        </w:rPr>
        <w:t>. (</w:t>
      </w:r>
      <w:r w:rsidR="00213C6D" w:rsidRPr="00B44456">
        <w:rPr>
          <w:rFonts w:ascii="Arial" w:hAnsi="Arial" w:cs="Arial"/>
          <w:szCs w:val="24"/>
          <w:u w:val="single"/>
        </w:rPr>
        <w:t>Consistência Indicativa</w:t>
      </w:r>
      <w:r w:rsidR="00213C6D" w:rsidRPr="00B44456">
        <w:rPr>
          <w:rFonts w:ascii="Arial" w:hAnsi="Arial" w:cs="Arial"/>
          <w:szCs w:val="24"/>
        </w:rPr>
        <w:t>)</w:t>
      </w:r>
      <w:r w:rsidR="00213C6D" w:rsidRPr="007E04E4">
        <w:rPr>
          <w:rFonts w:ascii="Arial" w:hAnsi="Arial" w:cs="Arial"/>
          <w:szCs w:val="24"/>
        </w:rPr>
        <w:t xml:space="preserve"> </w:t>
      </w:r>
      <w:r w:rsidR="00C47F5E" w:rsidRPr="007E04E4">
        <w:rPr>
          <w:rFonts w:ascii="Arial" w:hAnsi="Arial" w:cs="Arial"/>
          <w:szCs w:val="24"/>
        </w:rPr>
        <w:t xml:space="preserve"> </w:t>
      </w:r>
      <w:r w:rsidR="00626006" w:rsidRPr="007E04E4">
        <w:rPr>
          <w:b/>
          <w:i/>
          <w:sz w:val="28"/>
          <w:szCs w:val="28"/>
        </w:rPr>
        <w:t>ERRO 937</w:t>
      </w:r>
    </w:p>
    <w:p w14:paraId="21FC8F1C" w14:textId="77777777" w:rsidR="00213C6D" w:rsidRPr="003A7C10" w:rsidRDefault="00213C6D" w:rsidP="00195DF0">
      <w:pPr>
        <w:pStyle w:val="Corpodetexto"/>
        <w:widowControl w:val="0"/>
        <w:spacing w:line="360" w:lineRule="auto"/>
        <w:rPr>
          <w:rFonts w:ascii="Arial" w:hAnsi="Arial" w:cs="Arial"/>
          <w:i/>
          <w:szCs w:val="24"/>
        </w:rPr>
      </w:pPr>
      <w:r w:rsidRPr="003A7C10">
        <w:rPr>
          <w:rFonts w:ascii="Arial" w:hAnsi="Arial" w:cs="Arial"/>
          <w:b/>
          <w:i/>
          <w:szCs w:val="24"/>
        </w:rPr>
        <w:t>Mensagem</w:t>
      </w:r>
      <w:r w:rsidRPr="003A7C10">
        <w:rPr>
          <w:rFonts w:ascii="Arial" w:hAnsi="Arial" w:cs="Arial"/>
          <w:i/>
          <w:szCs w:val="24"/>
        </w:rPr>
        <w:t xml:space="preserve">: “O valor informado de recebimento de convênio, </w:t>
      </w:r>
      <w:r w:rsidR="00661FEE" w:rsidRPr="003A7C10">
        <w:rPr>
          <w:rFonts w:ascii="Arial" w:hAnsi="Arial" w:cs="Arial"/>
          <w:i/>
          <w:szCs w:val="24"/>
        </w:rPr>
        <w:t>Conta Corrente</w:t>
      </w:r>
      <w:r w:rsidRPr="003A7C10">
        <w:rPr>
          <w:rFonts w:ascii="Arial" w:hAnsi="Arial" w:cs="Arial"/>
          <w:i/>
          <w:szCs w:val="24"/>
        </w:rPr>
        <w:t xml:space="preserve"> 26, </w:t>
      </w:r>
      <w:r w:rsidR="00661FEE" w:rsidRPr="003A7C10">
        <w:rPr>
          <w:rFonts w:ascii="Arial" w:hAnsi="Arial" w:cs="Arial"/>
          <w:i/>
          <w:szCs w:val="24"/>
        </w:rPr>
        <w:t>Conta Contábil</w:t>
      </w:r>
      <w:r w:rsidRPr="003A7C10">
        <w:rPr>
          <w:rFonts w:ascii="Arial" w:hAnsi="Arial" w:cs="Arial"/>
          <w:i/>
          <w:szCs w:val="24"/>
        </w:rPr>
        <w:t xml:space="preserve"> 811210102 – Convênios a Comprovar  é maior que o valor a receber informado no </w:t>
      </w:r>
      <w:r w:rsidR="00661FEE" w:rsidRPr="003A7C10">
        <w:rPr>
          <w:rFonts w:ascii="Arial" w:hAnsi="Arial" w:cs="Arial"/>
          <w:i/>
          <w:szCs w:val="24"/>
        </w:rPr>
        <w:t>Conta Corrente</w:t>
      </w:r>
      <w:r w:rsidRPr="003A7C10">
        <w:rPr>
          <w:rFonts w:ascii="Arial" w:hAnsi="Arial" w:cs="Arial"/>
          <w:i/>
          <w:szCs w:val="24"/>
        </w:rPr>
        <w:t xml:space="preserve"> 24,  </w:t>
      </w:r>
      <w:r w:rsidR="00661FEE" w:rsidRPr="003A7C10">
        <w:rPr>
          <w:rFonts w:ascii="Arial" w:hAnsi="Arial" w:cs="Arial"/>
          <w:i/>
          <w:szCs w:val="24"/>
        </w:rPr>
        <w:t>Conta Contábil</w:t>
      </w:r>
      <w:r w:rsidRPr="003A7C10">
        <w:rPr>
          <w:rFonts w:ascii="Arial" w:hAnsi="Arial" w:cs="Arial"/>
          <w:i/>
          <w:szCs w:val="24"/>
        </w:rPr>
        <w:t xml:space="preserve">  811210101 – Convênios a Receber”</w:t>
      </w:r>
    </w:p>
    <w:p w14:paraId="710AD7E5" w14:textId="77777777" w:rsidR="00213C6D" w:rsidRPr="007465C7" w:rsidRDefault="00213C6D" w:rsidP="00195DF0">
      <w:pPr>
        <w:widowControl w:val="0"/>
        <w:spacing w:line="360" w:lineRule="auto"/>
        <w:jc w:val="both"/>
        <w:rPr>
          <w:rFonts w:ascii="Arial" w:hAnsi="Arial" w:cs="Arial"/>
        </w:rPr>
      </w:pPr>
    </w:p>
    <w:p w14:paraId="48096B45" w14:textId="3B043999" w:rsidR="00213C6D" w:rsidRPr="00B44456" w:rsidRDefault="00080B80" w:rsidP="00195DF0">
      <w:pPr>
        <w:pStyle w:val="Corpodetexto"/>
        <w:widowControl w:val="0"/>
        <w:spacing w:line="360" w:lineRule="auto"/>
        <w:rPr>
          <w:rFonts w:ascii="Arial" w:hAnsi="Arial" w:cs="Arial"/>
          <w:szCs w:val="24"/>
        </w:rPr>
      </w:pPr>
      <w:r>
        <w:rPr>
          <w:rFonts w:ascii="Arial" w:hAnsi="Arial" w:cs="Arial"/>
          <w:szCs w:val="24"/>
        </w:rPr>
        <w:t>3</w:t>
      </w:r>
      <w:r w:rsidR="003A7C10">
        <w:rPr>
          <w:rFonts w:ascii="Arial" w:hAnsi="Arial" w:cs="Arial"/>
          <w:szCs w:val="24"/>
        </w:rPr>
        <w:t> </w:t>
      </w:r>
      <w:r w:rsidR="00213C6D" w:rsidRPr="007465C7">
        <w:rPr>
          <w:rFonts w:ascii="Arial" w:hAnsi="Arial" w:cs="Arial"/>
          <w:szCs w:val="24"/>
        </w:rPr>
        <w:t>Verif</w:t>
      </w:r>
      <w:r w:rsidR="00213C6D" w:rsidRPr="0049516D">
        <w:rPr>
          <w:rFonts w:ascii="Arial" w:hAnsi="Arial" w:cs="Arial"/>
          <w:szCs w:val="24"/>
        </w:rPr>
        <w:t xml:space="preserve">icar no BALANCORR.XML, no </w:t>
      </w:r>
      <w:r w:rsidR="00661FEE">
        <w:rPr>
          <w:rFonts w:ascii="Arial" w:hAnsi="Arial" w:cs="Arial"/>
          <w:szCs w:val="24"/>
        </w:rPr>
        <w:t>Conta Corrente</w:t>
      </w:r>
      <w:r w:rsidR="00213C6D" w:rsidRPr="0049516D">
        <w:rPr>
          <w:rFonts w:ascii="Arial" w:hAnsi="Arial" w:cs="Arial"/>
          <w:szCs w:val="24"/>
        </w:rPr>
        <w:t xml:space="preserve"> 26,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811210102</w:t>
      </w:r>
      <w:r w:rsidR="003A7C10">
        <w:rPr>
          <w:rFonts w:ascii="Arial" w:hAnsi="Arial" w:cs="Arial"/>
          <w:szCs w:val="24"/>
        </w:rPr>
        <w:t> </w:t>
      </w:r>
      <w:r w:rsidR="003A7C10">
        <w:rPr>
          <w:rFonts w:ascii="Arial" w:hAnsi="Arial" w:cs="Arial"/>
          <w:szCs w:val="24"/>
        </w:rPr>
        <w:noBreakHyphen/>
        <w:t> </w:t>
      </w:r>
      <w:r w:rsidR="00213C6D" w:rsidRPr="007E04E4">
        <w:rPr>
          <w:rFonts w:ascii="Arial" w:hAnsi="Arial" w:cs="Arial"/>
          <w:szCs w:val="24"/>
        </w:rPr>
        <w:t>Convênios a Comprovar</w:t>
      </w:r>
      <w:r w:rsidR="00213C6D" w:rsidRPr="0049516D">
        <w:rPr>
          <w:rFonts w:ascii="Arial" w:hAnsi="Arial" w:cs="Arial"/>
          <w:szCs w:val="24"/>
        </w:rPr>
        <w:t xml:space="preserve"> Recebidos</w:t>
      </w:r>
      <w:r w:rsidR="00213C6D" w:rsidRPr="007E04E4">
        <w:rPr>
          <w:rFonts w:ascii="Arial" w:hAnsi="Arial" w:cs="Arial"/>
          <w:szCs w:val="24"/>
        </w:rPr>
        <w:t>,</w:t>
      </w:r>
      <w:r w:rsidR="00213C6D" w:rsidRPr="0049516D">
        <w:rPr>
          <w:rFonts w:ascii="Arial" w:hAnsi="Arial" w:cs="Arial"/>
          <w:szCs w:val="24"/>
        </w:rPr>
        <w:t xml:space="preserve"> para a chave: </w:t>
      </w:r>
      <w:r w:rsidR="00213C6D" w:rsidRPr="007E04E4">
        <w:rPr>
          <w:rFonts w:ascii="Arial" w:hAnsi="Arial" w:cs="Arial"/>
          <w:szCs w:val="24"/>
        </w:rPr>
        <w:t>(Tipo de Identificação, Código do Credor/Fornecedor, Ano do Processo, N</w:t>
      </w:r>
      <w:r w:rsidR="003A7C10">
        <w:rPr>
          <w:rFonts w:ascii="Arial" w:hAnsi="Arial" w:cs="Arial"/>
          <w:szCs w:val="24"/>
        </w:rPr>
        <w:t>úmero</w:t>
      </w:r>
      <w:r w:rsidR="00213C6D" w:rsidRPr="007E04E4">
        <w:rPr>
          <w:rFonts w:ascii="Arial" w:hAnsi="Arial" w:cs="Arial"/>
          <w:szCs w:val="24"/>
        </w:rPr>
        <w:t xml:space="preserve"> do Processo, Ano do Convênio, N</w:t>
      </w:r>
      <w:r w:rsidR="003A7C10">
        <w:rPr>
          <w:rFonts w:ascii="Arial" w:hAnsi="Arial" w:cs="Arial"/>
          <w:szCs w:val="24"/>
        </w:rPr>
        <w:t>úmero</w:t>
      </w:r>
      <w:r w:rsidR="00213C6D" w:rsidRPr="007E04E4">
        <w:rPr>
          <w:rFonts w:ascii="Arial" w:hAnsi="Arial" w:cs="Arial"/>
          <w:szCs w:val="24"/>
        </w:rPr>
        <w:t xml:space="preserve"> do Convênio)</w:t>
      </w:r>
      <w:r w:rsidR="00213C6D" w:rsidRPr="0049516D">
        <w:rPr>
          <w:rFonts w:ascii="Arial" w:hAnsi="Arial" w:cs="Arial"/>
          <w:szCs w:val="24"/>
        </w:rPr>
        <w:t xml:space="preserve"> se a data de recebimento </w:t>
      </w:r>
      <w:r w:rsidR="00213C6D" w:rsidRPr="007E04E4">
        <w:rPr>
          <w:rFonts w:ascii="Arial" w:hAnsi="Arial" w:cs="Arial"/>
          <w:szCs w:val="24"/>
        </w:rPr>
        <w:t>é igual ou posterior a data de celebração informada</w:t>
      </w:r>
      <w:r w:rsidR="00213C6D" w:rsidRPr="0049516D">
        <w:rPr>
          <w:rFonts w:ascii="Arial" w:hAnsi="Arial" w:cs="Arial"/>
          <w:szCs w:val="24"/>
        </w:rPr>
        <w:t xml:space="preserve"> no BALANCORR.XML, no </w:t>
      </w:r>
      <w:r w:rsidR="00661FEE">
        <w:rPr>
          <w:rFonts w:ascii="Arial" w:hAnsi="Arial" w:cs="Arial"/>
          <w:szCs w:val="24"/>
        </w:rPr>
        <w:t>Conta Corrente</w:t>
      </w:r>
      <w:r w:rsidR="00213C6D" w:rsidRPr="0049516D">
        <w:rPr>
          <w:rFonts w:ascii="Arial" w:hAnsi="Arial" w:cs="Arial"/>
          <w:szCs w:val="24"/>
        </w:rPr>
        <w:t xml:space="preserve"> 24, </w:t>
      </w:r>
      <w:r w:rsidR="00661FEE">
        <w:rPr>
          <w:rFonts w:ascii="Arial" w:hAnsi="Arial" w:cs="Arial"/>
          <w:szCs w:val="24"/>
        </w:rPr>
        <w:t>Conta Contábil</w:t>
      </w:r>
      <w:r w:rsidR="00213C6D" w:rsidRPr="0049516D">
        <w:rPr>
          <w:rFonts w:ascii="Arial" w:hAnsi="Arial" w:cs="Arial"/>
          <w:szCs w:val="24"/>
        </w:rPr>
        <w:t xml:space="preserve"> </w:t>
      </w:r>
      <w:r w:rsidR="00213C6D" w:rsidRPr="007E04E4">
        <w:rPr>
          <w:rFonts w:ascii="Arial" w:hAnsi="Arial" w:cs="Arial"/>
          <w:szCs w:val="24"/>
        </w:rPr>
        <w:t>811210101</w:t>
      </w:r>
      <w:r w:rsidR="003A7C10">
        <w:rPr>
          <w:rFonts w:ascii="Arial" w:hAnsi="Arial" w:cs="Arial"/>
          <w:szCs w:val="24"/>
        </w:rPr>
        <w:t> </w:t>
      </w:r>
      <w:r w:rsidR="003A7C10">
        <w:rPr>
          <w:rFonts w:ascii="Arial" w:hAnsi="Arial" w:cs="Arial"/>
          <w:szCs w:val="24"/>
        </w:rPr>
        <w:noBreakHyphen/>
        <w:t> </w:t>
      </w:r>
      <w:r w:rsidR="00213C6D" w:rsidRPr="007E04E4">
        <w:rPr>
          <w:rFonts w:ascii="Arial" w:hAnsi="Arial" w:cs="Arial"/>
          <w:szCs w:val="24"/>
        </w:rPr>
        <w:t>Convênios a Receber</w:t>
      </w:r>
      <w:r w:rsidR="00213C6D" w:rsidRPr="0049516D">
        <w:rPr>
          <w:rFonts w:ascii="Arial" w:hAnsi="Arial" w:cs="Arial"/>
          <w:szCs w:val="24"/>
        </w:rPr>
        <w:t xml:space="preserve">, </w:t>
      </w:r>
      <w:r w:rsidR="00213C6D" w:rsidRPr="007E04E4">
        <w:rPr>
          <w:rFonts w:ascii="Arial" w:hAnsi="Arial" w:cs="Arial"/>
          <w:szCs w:val="24"/>
        </w:rPr>
        <w:t xml:space="preserve">para a mesma chave </w:t>
      </w:r>
      <w:r w:rsidR="00213C6D" w:rsidRPr="0049516D">
        <w:rPr>
          <w:rFonts w:ascii="Arial" w:hAnsi="Arial" w:cs="Arial"/>
          <w:szCs w:val="24"/>
        </w:rPr>
        <w:t xml:space="preserve">no mês da </w:t>
      </w:r>
      <w:r w:rsidR="00213C6D">
        <w:rPr>
          <w:rFonts w:ascii="Arial" w:hAnsi="Arial" w:cs="Arial"/>
          <w:szCs w:val="24"/>
        </w:rPr>
        <w:t>prestação de contas.</w:t>
      </w:r>
      <w:r w:rsidR="00C47F5E">
        <w:rPr>
          <w:rFonts w:ascii="Arial" w:hAnsi="Arial" w:cs="Arial"/>
          <w:szCs w:val="24"/>
        </w:rPr>
        <w:t xml:space="preserve"> </w:t>
      </w:r>
      <w:r w:rsidR="00213C6D" w:rsidRPr="007E04E4">
        <w:rPr>
          <w:rFonts w:ascii="Arial" w:hAnsi="Arial" w:cs="Arial"/>
          <w:szCs w:val="24"/>
        </w:rPr>
        <w:t>(</w:t>
      </w:r>
      <w:r w:rsidR="00213C6D" w:rsidRPr="00B44456">
        <w:rPr>
          <w:rFonts w:ascii="Arial" w:hAnsi="Arial" w:cs="Arial"/>
          <w:szCs w:val="24"/>
          <w:u w:val="single"/>
        </w:rPr>
        <w:t>Consistência Indicativa</w:t>
      </w:r>
      <w:r w:rsidR="00213C6D" w:rsidRPr="00B44456">
        <w:rPr>
          <w:rFonts w:ascii="Arial" w:hAnsi="Arial" w:cs="Arial"/>
          <w:szCs w:val="24"/>
        </w:rPr>
        <w:t xml:space="preserve">) </w:t>
      </w:r>
      <w:r w:rsidR="00C47F5E" w:rsidRPr="00B44456">
        <w:rPr>
          <w:rFonts w:ascii="Arial" w:hAnsi="Arial" w:cs="Arial"/>
          <w:szCs w:val="24"/>
        </w:rPr>
        <w:t xml:space="preserve"> </w:t>
      </w:r>
      <w:r w:rsidR="00F90B37" w:rsidRPr="00B44456">
        <w:rPr>
          <w:b/>
          <w:i/>
          <w:sz w:val="28"/>
          <w:szCs w:val="28"/>
        </w:rPr>
        <w:t>ERRO 938</w:t>
      </w:r>
    </w:p>
    <w:p w14:paraId="2C65124E" w14:textId="77777777" w:rsidR="00213C6D" w:rsidRPr="00B44456" w:rsidRDefault="00213C6D" w:rsidP="00195DF0">
      <w:pPr>
        <w:widowControl w:val="0"/>
        <w:spacing w:line="360" w:lineRule="auto"/>
        <w:jc w:val="both"/>
        <w:rPr>
          <w:rFonts w:ascii="Arial" w:hAnsi="Arial" w:cs="Arial"/>
          <w:i/>
          <w:sz w:val="24"/>
          <w:szCs w:val="24"/>
        </w:rPr>
      </w:pPr>
      <w:r w:rsidRPr="00B44456">
        <w:rPr>
          <w:rFonts w:ascii="Arial" w:hAnsi="Arial" w:cs="Arial"/>
          <w:b/>
          <w:sz w:val="24"/>
          <w:szCs w:val="24"/>
        </w:rPr>
        <w:t>Mensagem</w:t>
      </w:r>
      <w:r w:rsidRPr="00B44456">
        <w:rPr>
          <w:rFonts w:ascii="Arial" w:hAnsi="Arial" w:cs="Arial"/>
          <w:sz w:val="24"/>
          <w:szCs w:val="24"/>
        </w:rPr>
        <w:t>:</w:t>
      </w:r>
      <w:r w:rsidRPr="00B44456">
        <w:rPr>
          <w:rFonts w:ascii="Arial" w:hAnsi="Arial" w:cs="Arial"/>
          <w:b/>
          <w:bCs/>
          <w:sz w:val="24"/>
          <w:szCs w:val="24"/>
        </w:rPr>
        <w:t xml:space="preserve"> </w:t>
      </w:r>
      <w:r w:rsidRPr="00B44456">
        <w:rPr>
          <w:rFonts w:ascii="Arial" w:hAnsi="Arial" w:cs="Arial"/>
          <w:i/>
          <w:sz w:val="24"/>
          <w:szCs w:val="24"/>
        </w:rPr>
        <w:t xml:space="preserve">“A data de recebimento do convênio informada no </w:t>
      </w:r>
      <w:r w:rsidR="00661FEE" w:rsidRPr="00B44456">
        <w:rPr>
          <w:rFonts w:ascii="Arial" w:hAnsi="Arial" w:cs="Arial"/>
          <w:i/>
          <w:sz w:val="24"/>
          <w:szCs w:val="24"/>
        </w:rPr>
        <w:t>Conta Corrente</w:t>
      </w:r>
      <w:r w:rsidRPr="00B44456">
        <w:rPr>
          <w:rFonts w:ascii="Arial" w:hAnsi="Arial" w:cs="Arial"/>
          <w:i/>
          <w:sz w:val="24"/>
          <w:szCs w:val="24"/>
        </w:rPr>
        <w:t xml:space="preserve"> 26, </w:t>
      </w:r>
      <w:r w:rsidR="00661FEE" w:rsidRPr="00B44456">
        <w:rPr>
          <w:rFonts w:ascii="Arial" w:hAnsi="Arial" w:cs="Arial"/>
          <w:i/>
          <w:sz w:val="24"/>
          <w:szCs w:val="24"/>
        </w:rPr>
        <w:t>Conta Contábil</w:t>
      </w:r>
      <w:r w:rsidRPr="00B44456">
        <w:rPr>
          <w:rFonts w:ascii="Arial" w:hAnsi="Arial" w:cs="Arial"/>
          <w:i/>
          <w:sz w:val="24"/>
          <w:szCs w:val="24"/>
        </w:rPr>
        <w:t xml:space="preserve">  811210102</w:t>
      </w:r>
      <w:r w:rsidR="003A7C10" w:rsidRPr="00B44456">
        <w:rPr>
          <w:rFonts w:ascii="Arial" w:hAnsi="Arial" w:cs="Arial"/>
          <w:i/>
          <w:sz w:val="24"/>
          <w:szCs w:val="24"/>
        </w:rPr>
        <w:t> </w:t>
      </w:r>
      <w:r w:rsidR="003A7C10" w:rsidRPr="00B44456">
        <w:rPr>
          <w:rFonts w:ascii="Arial" w:hAnsi="Arial" w:cs="Arial"/>
          <w:i/>
          <w:sz w:val="24"/>
          <w:szCs w:val="24"/>
        </w:rPr>
        <w:noBreakHyphen/>
        <w:t> </w:t>
      </w:r>
      <w:r w:rsidRPr="00B44456">
        <w:rPr>
          <w:rFonts w:ascii="Arial" w:hAnsi="Arial" w:cs="Arial"/>
          <w:i/>
          <w:sz w:val="24"/>
          <w:szCs w:val="24"/>
        </w:rPr>
        <w:t xml:space="preserve">Convênios a Comprovar deve ser igual ou posterior à data de celebração do convênio informada  no </w:t>
      </w:r>
      <w:r w:rsidR="00661FEE" w:rsidRPr="00B44456">
        <w:rPr>
          <w:rFonts w:ascii="Arial" w:hAnsi="Arial" w:cs="Arial"/>
          <w:i/>
          <w:sz w:val="24"/>
          <w:szCs w:val="24"/>
        </w:rPr>
        <w:t>Conta Corrente</w:t>
      </w:r>
      <w:r w:rsidRPr="00B44456">
        <w:rPr>
          <w:rFonts w:ascii="Arial" w:hAnsi="Arial" w:cs="Arial"/>
          <w:i/>
          <w:sz w:val="24"/>
          <w:szCs w:val="24"/>
        </w:rPr>
        <w:t xml:space="preserve"> 24, </w:t>
      </w:r>
      <w:r w:rsidR="00661FEE" w:rsidRPr="00B44456">
        <w:rPr>
          <w:rFonts w:ascii="Arial" w:hAnsi="Arial" w:cs="Arial"/>
          <w:i/>
          <w:sz w:val="24"/>
          <w:szCs w:val="24"/>
        </w:rPr>
        <w:t>Conta Contábil</w:t>
      </w:r>
      <w:r w:rsidRPr="00B44456">
        <w:rPr>
          <w:rFonts w:ascii="Arial" w:hAnsi="Arial" w:cs="Arial"/>
          <w:i/>
          <w:sz w:val="24"/>
          <w:szCs w:val="24"/>
        </w:rPr>
        <w:t xml:space="preserve">  811210101</w:t>
      </w:r>
      <w:r w:rsidR="003A7C10" w:rsidRPr="00B44456">
        <w:rPr>
          <w:rFonts w:ascii="Arial" w:hAnsi="Arial" w:cs="Arial"/>
          <w:i/>
          <w:sz w:val="24"/>
          <w:szCs w:val="24"/>
        </w:rPr>
        <w:t> </w:t>
      </w:r>
      <w:r w:rsidR="003A7C10" w:rsidRPr="00B44456">
        <w:rPr>
          <w:rFonts w:ascii="Arial" w:hAnsi="Arial" w:cs="Arial"/>
          <w:i/>
          <w:sz w:val="24"/>
          <w:szCs w:val="24"/>
        </w:rPr>
        <w:noBreakHyphen/>
        <w:t> </w:t>
      </w:r>
      <w:r w:rsidRPr="00B44456">
        <w:rPr>
          <w:rFonts w:ascii="Arial" w:hAnsi="Arial" w:cs="Arial"/>
          <w:i/>
          <w:sz w:val="24"/>
          <w:szCs w:val="24"/>
        </w:rPr>
        <w:t>Convênios a Receber”.</w:t>
      </w:r>
    </w:p>
    <w:p w14:paraId="3C7C04D1" w14:textId="77777777" w:rsidR="00213C6D" w:rsidRPr="00B44456" w:rsidRDefault="00213C6D" w:rsidP="00195DF0">
      <w:pPr>
        <w:widowControl w:val="0"/>
        <w:spacing w:line="360" w:lineRule="auto"/>
        <w:jc w:val="both"/>
        <w:rPr>
          <w:rFonts w:ascii="Arial" w:hAnsi="Arial" w:cs="Arial"/>
          <w:i/>
        </w:rPr>
      </w:pPr>
    </w:p>
    <w:p w14:paraId="7CD18E87" w14:textId="563C0582" w:rsidR="007E04E4" w:rsidRPr="007E04E4" w:rsidRDefault="00080B80" w:rsidP="00195DF0">
      <w:pPr>
        <w:pStyle w:val="Default"/>
        <w:widowControl w:val="0"/>
        <w:spacing w:line="360" w:lineRule="auto"/>
        <w:jc w:val="both"/>
        <w:rPr>
          <w:b/>
          <w:i/>
          <w:color w:val="auto"/>
          <w:sz w:val="28"/>
          <w:szCs w:val="28"/>
        </w:rPr>
      </w:pPr>
      <w:r>
        <w:rPr>
          <w:rFonts w:ascii="Arial" w:hAnsi="Arial" w:cs="Arial"/>
          <w:color w:val="auto"/>
        </w:rPr>
        <w:t>4</w:t>
      </w:r>
      <w:r w:rsidR="00213C6D" w:rsidRPr="00B44456">
        <w:rPr>
          <w:rFonts w:ascii="Arial" w:hAnsi="Arial" w:cs="Arial"/>
          <w:color w:val="auto"/>
        </w:rPr>
        <w:t xml:space="preserve"> Para a </w:t>
      </w:r>
      <w:r w:rsidR="00661FEE" w:rsidRPr="00B44456">
        <w:rPr>
          <w:rFonts w:ascii="Arial" w:hAnsi="Arial" w:cs="Arial"/>
          <w:color w:val="auto"/>
        </w:rPr>
        <w:t>Conta Contábil</w:t>
      </w:r>
      <w:r w:rsidR="00213C6D" w:rsidRPr="00B44456">
        <w:rPr>
          <w:rFonts w:ascii="Arial" w:hAnsi="Arial" w:cs="Arial"/>
          <w:color w:val="auto"/>
        </w:rPr>
        <w:t xml:space="preserve"> 811210102</w:t>
      </w:r>
      <w:r w:rsidR="003A7C10" w:rsidRPr="00B44456">
        <w:rPr>
          <w:rFonts w:ascii="Arial" w:hAnsi="Arial" w:cs="Arial"/>
          <w:color w:val="auto"/>
        </w:rPr>
        <w:t> </w:t>
      </w:r>
      <w:r w:rsidR="003A7C10" w:rsidRPr="00B44456">
        <w:rPr>
          <w:rFonts w:ascii="Arial" w:hAnsi="Arial" w:cs="Arial"/>
          <w:color w:val="auto"/>
        </w:rPr>
        <w:noBreakHyphen/>
        <w:t> </w:t>
      </w:r>
      <w:r w:rsidR="00213C6D" w:rsidRPr="00B44456">
        <w:rPr>
          <w:rFonts w:ascii="Arial" w:hAnsi="Arial" w:cs="Arial"/>
          <w:color w:val="auto"/>
        </w:rPr>
        <w:t xml:space="preserve">Convênios a Comprovar,  quando valor informado no campo “Movimento a Crédito” maior que zero, verificar se a data de recebimento do convênio informada no </w:t>
      </w:r>
      <w:r w:rsidR="00661FEE" w:rsidRPr="00B44456">
        <w:rPr>
          <w:rFonts w:ascii="Arial" w:hAnsi="Arial" w:cs="Arial"/>
          <w:color w:val="auto"/>
        </w:rPr>
        <w:t>Conta Corrente</w:t>
      </w:r>
      <w:r w:rsidR="00213C6D" w:rsidRPr="00B44456">
        <w:rPr>
          <w:rFonts w:ascii="Arial" w:hAnsi="Arial" w:cs="Arial"/>
          <w:color w:val="auto"/>
        </w:rPr>
        <w:t xml:space="preserve"> 26 do BALANCORR. XML. pertence ao mês de prestação de contas. </w:t>
      </w:r>
      <w:r w:rsidR="00213C6D" w:rsidRPr="00B44456">
        <w:rPr>
          <w:rFonts w:ascii="Arial" w:hAnsi="Arial" w:cs="Arial"/>
        </w:rPr>
        <w:t>(</w:t>
      </w:r>
      <w:r w:rsidR="00213C6D" w:rsidRPr="00B44456">
        <w:rPr>
          <w:rFonts w:ascii="Arial" w:hAnsi="Arial" w:cs="Arial"/>
          <w:u w:val="single"/>
        </w:rPr>
        <w:t>Consistência Indicativa</w:t>
      </w:r>
      <w:r w:rsidR="00213C6D" w:rsidRPr="00B44456">
        <w:rPr>
          <w:rFonts w:ascii="Arial" w:hAnsi="Arial" w:cs="Arial"/>
        </w:rPr>
        <w:t xml:space="preserve">) </w:t>
      </w:r>
      <w:r w:rsidR="007E04E4" w:rsidRPr="00B44456">
        <w:rPr>
          <w:b/>
          <w:i/>
          <w:color w:val="auto"/>
          <w:sz w:val="28"/>
          <w:szCs w:val="28"/>
        </w:rPr>
        <w:t>ERRO 939</w:t>
      </w:r>
    </w:p>
    <w:p w14:paraId="0E55D1A0" w14:textId="77777777" w:rsidR="00213C6D" w:rsidRDefault="00213C6D" w:rsidP="00195DF0">
      <w:pPr>
        <w:widowControl w:val="0"/>
        <w:spacing w:line="360" w:lineRule="auto"/>
        <w:jc w:val="both"/>
        <w:rPr>
          <w:rFonts w:ascii="Arial" w:hAnsi="Arial" w:cs="Arial"/>
          <w:i/>
          <w:sz w:val="24"/>
          <w:szCs w:val="24"/>
        </w:rPr>
      </w:pPr>
      <w:r w:rsidRPr="003A7C10">
        <w:rPr>
          <w:rFonts w:ascii="Arial" w:hAnsi="Arial" w:cs="Arial"/>
          <w:b/>
          <w:i/>
          <w:sz w:val="24"/>
          <w:szCs w:val="24"/>
        </w:rPr>
        <w:t>Mensagem</w:t>
      </w:r>
      <w:r w:rsidRPr="003A7C10">
        <w:rPr>
          <w:rFonts w:ascii="Arial" w:hAnsi="Arial" w:cs="Arial"/>
          <w:i/>
          <w:sz w:val="24"/>
          <w:szCs w:val="24"/>
        </w:rPr>
        <w:t>: “Data de recebimento do convênio deve pertencer ao mês de prestação de contas”</w:t>
      </w:r>
    </w:p>
    <w:p w14:paraId="0D578EEA" w14:textId="77777777" w:rsidR="00DC270D" w:rsidRDefault="00DC270D" w:rsidP="00195DF0">
      <w:pPr>
        <w:widowControl w:val="0"/>
        <w:spacing w:line="360" w:lineRule="auto"/>
        <w:jc w:val="both"/>
        <w:rPr>
          <w:rFonts w:ascii="Arial" w:hAnsi="Arial" w:cs="Arial"/>
          <w:i/>
          <w:sz w:val="24"/>
          <w:szCs w:val="24"/>
        </w:rPr>
      </w:pPr>
    </w:p>
    <w:p w14:paraId="73126BCA" w14:textId="77777777" w:rsidR="00DC270D" w:rsidRPr="007465C7" w:rsidRDefault="00DC270D" w:rsidP="00195DF0">
      <w:pPr>
        <w:pStyle w:val="Ttulo3"/>
        <w:ind w:left="0" w:firstLine="0"/>
        <w:rPr>
          <w:u w:val="single"/>
        </w:rPr>
      </w:pPr>
      <w:bookmarkStart w:id="90" w:name="_Toc138428675"/>
      <w:r w:rsidRPr="007465C7">
        <w:t xml:space="preserve">Conta Corrente 27: </w:t>
      </w:r>
      <w:r w:rsidRPr="007465C7">
        <w:rPr>
          <w:u w:val="single"/>
        </w:rPr>
        <w:t>CONVÊNIOS-QUITAÇÃO</w:t>
      </w:r>
      <w:bookmarkEnd w:id="90"/>
    </w:p>
    <w:p w14:paraId="24BE1AD9" w14:textId="77777777" w:rsidR="00DC270D" w:rsidRDefault="00DC270D" w:rsidP="00195DF0">
      <w:pPr>
        <w:pStyle w:val="Default"/>
        <w:widowControl w:val="0"/>
        <w:spacing w:line="360" w:lineRule="auto"/>
        <w:jc w:val="both"/>
        <w:rPr>
          <w:rFonts w:ascii="Arial" w:hAnsi="Arial" w:cs="Arial"/>
          <w:color w:val="auto"/>
        </w:rPr>
      </w:pPr>
    </w:p>
    <w:p w14:paraId="2C18B10E" w14:textId="147ACC75" w:rsidR="00213C6D" w:rsidRPr="008C7D63" w:rsidRDefault="00080B80" w:rsidP="00195DF0">
      <w:pPr>
        <w:pStyle w:val="Default"/>
        <w:widowControl w:val="0"/>
        <w:spacing w:line="360" w:lineRule="auto"/>
        <w:jc w:val="both"/>
        <w:rPr>
          <w:rFonts w:ascii="Arial" w:hAnsi="Arial" w:cs="Arial"/>
          <w:color w:val="auto"/>
        </w:rPr>
      </w:pPr>
      <w:r>
        <w:rPr>
          <w:rFonts w:ascii="Arial" w:hAnsi="Arial" w:cs="Arial"/>
          <w:color w:val="auto"/>
        </w:rPr>
        <w:t>1</w:t>
      </w:r>
      <w:r w:rsidR="00213C6D" w:rsidRPr="007E04E4">
        <w:rPr>
          <w:rFonts w:ascii="Arial" w:hAnsi="Arial" w:cs="Arial"/>
          <w:color w:val="auto"/>
        </w:rPr>
        <w:t xml:space="preserve"> Verificar no BALANCORR.XML, no </w:t>
      </w:r>
      <w:r w:rsidR="00661FEE" w:rsidRPr="007E04E4">
        <w:rPr>
          <w:rFonts w:ascii="Arial" w:hAnsi="Arial" w:cs="Arial"/>
          <w:color w:val="auto"/>
        </w:rPr>
        <w:t>Conta Corrente</w:t>
      </w:r>
      <w:r w:rsidR="00213C6D" w:rsidRPr="007E04E4">
        <w:rPr>
          <w:rFonts w:ascii="Arial" w:hAnsi="Arial" w:cs="Arial"/>
          <w:color w:val="auto"/>
        </w:rPr>
        <w:t xml:space="preserve"> 27, para as contas contábeis iniciadas por “8112101</w:t>
      </w:r>
      <w:r w:rsidR="003A7C10">
        <w:rPr>
          <w:rFonts w:ascii="Arial" w:hAnsi="Arial" w:cs="Arial"/>
          <w:color w:val="auto"/>
        </w:rPr>
        <w:t>xx</w:t>
      </w:r>
      <w:r w:rsidR="00213C6D" w:rsidRPr="007E04E4">
        <w:rPr>
          <w:rFonts w:ascii="Arial" w:hAnsi="Arial" w:cs="Arial"/>
          <w:color w:val="auto"/>
        </w:rPr>
        <w:t xml:space="preserve">” , quando valor informado no campo “Movimento a Crédito” maior que zero, </w:t>
      </w:r>
      <w:r w:rsidR="00213C6D" w:rsidRPr="007E04E4">
        <w:rPr>
          <w:rFonts w:ascii="Arial" w:hAnsi="Arial" w:cs="Arial"/>
          <w:color w:val="auto"/>
        </w:rPr>
        <w:lastRenderedPageBreak/>
        <w:t>se a chave: (Ano do Processo, N</w:t>
      </w:r>
      <w:r w:rsidR="00FA02BF">
        <w:rPr>
          <w:rFonts w:ascii="Arial" w:hAnsi="Arial" w:cs="Arial"/>
          <w:color w:val="auto"/>
        </w:rPr>
        <w:t>úmero</w:t>
      </w:r>
      <w:r w:rsidR="00213C6D" w:rsidRPr="007E04E4">
        <w:rPr>
          <w:rFonts w:ascii="Arial" w:hAnsi="Arial" w:cs="Arial"/>
          <w:color w:val="auto"/>
        </w:rPr>
        <w:t xml:space="preserve"> do Processo, Ano do Convênio, N</w:t>
      </w:r>
      <w:r w:rsidR="00FA02BF">
        <w:rPr>
          <w:rFonts w:ascii="Arial" w:hAnsi="Arial" w:cs="Arial"/>
          <w:color w:val="auto"/>
        </w:rPr>
        <w:t>úmero</w:t>
      </w:r>
      <w:r w:rsidR="00213C6D" w:rsidRPr="007E04E4">
        <w:rPr>
          <w:rFonts w:ascii="Arial" w:hAnsi="Arial" w:cs="Arial"/>
          <w:color w:val="auto"/>
        </w:rPr>
        <w:t xml:space="preserve"> do Convênio) é igual ao informado no BALANCORR.XML, no </w:t>
      </w:r>
      <w:r w:rsidR="00661FEE" w:rsidRPr="007E04E4">
        <w:rPr>
          <w:rFonts w:ascii="Arial" w:hAnsi="Arial" w:cs="Arial"/>
          <w:color w:val="auto"/>
        </w:rPr>
        <w:t>Conta Corrente</w:t>
      </w:r>
      <w:r w:rsidR="00213C6D" w:rsidRPr="007E04E4">
        <w:rPr>
          <w:rFonts w:ascii="Arial" w:hAnsi="Arial" w:cs="Arial"/>
          <w:color w:val="auto"/>
        </w:rPr>
        <w:t xml:space="preserve"> 26, </w:t>
      </w:r>
      <w:r w:rsidR="00661FEE" w:rsidRPr="007E04E4">
        <w:rPr>
          <w:rFonts w:ascii="Arial" w:hAnsi="Arial" w:cs="Arial"/>
          <w:color w:val="auto"/>
        </w:rPr>
        <w:t>Conta Contábil</w:t>
      </w:r>
      <w:r w:rsidR="00213C6D" w:rsidRPr="007E04E4">
        <w:rPr>
          <w:rFonts w:ascii="Arial" w:hAnsi="Arial" w:cs="Arial"/>
          <w:color w:val="auto"/>
        </w:rPr>
        <w:t xml:space="preserve"> 811210102</w:t>
      </w:r>
      <w:r w:rsidR="00FA02BF">
        <w:rPr>
          <w:rFonts w:ascii="Arial" w:hAnsi="Arial" w:cs="Arial"/>
          <w:color w:val="auto"/>
        </w:rPr>
        <w:t> </w:t>
      </w:r>
      <w:r w:rsidR="00FA02BF">
        <w:rPr>
          <w:rFonts w:ascii="Arial" w:hAnsi="Arial" w:cs="Arial"/>
          <w:color w:val="auto"/>
        </w:rPr>
        <w:noBreakHyphen/>
        <w:t> </w:t>
      </w:r>
      <w:r w:rsidR="00213C6D" w:rsidRPr="007E04E4">
        <w:rPr>
          <w:rFonts w:ascii="Arial" w:hAnsi="Arial" w:cs="Arial"/>
          <w:color w:val="auto"/>
        </w:rPr>
        <w:t xml:space="preserve">Convênios a Comprovar, para a mesma chave até o mês da prestação de contas (exceto mês). </w:t>
      </w:r>
      <w:r w:rsidR="00213C6D" w:rsidRPr="00B44456">
        <w:rPr>
          <w:rFonts w:ascii="Arial" w:hAnsi="Arial" w:cs="Arial"/>
          <w:color w:val="auto"/>
        </w:rPr>
        <w:t>(</w:t>
      </w:r>
      <w:r w:rsidR="00B44456" w:rsidRPr="00B44456">
        <w:rPr>
          <w:rFonts w:ascii="Arial" w:hAnsi="Arial" w:cs="Arial"/>
          <w:color w:val="auto"/>
          <w:u w:val="single"/>
        </w:rPr>
        <w:t>Consistência Impeditiva</w:t>
      </w:r>
      <w:r w:rsidR="00213C6D" w:rsidRPr="007E04E4">
        <w:rPr>
          <w:rFonts w:ascii="Arial" w:hAnsi="Arial" w:cs="Arial"/>
          <w:color w:val="auto"/>
        </w:rPr>
        <w:t xml:space="preserve">) </w:t>
      </w:r>
      <w:r w:rsidR="00C47F5E" w:rsidRPr="007E04E4">
        <w:rPr>
          <w:rFonts w:ascii="Arial" w:hAnsi="Arial" w:cs="Arial"/>
          <w:color w:val="auto"/>
        </w:rPr>
        <w:t xml:space="preserve"> </w:t>
      </w:r>
      <w:r w:rsidR="005C6B9B" w:rsidRPr="008C7D63">
        <w:rPr>
          <w:b/>
          <w:i/>
          <w:color w:val="auto"/>
          <w:sz w:val="28"/>
          <w:szCs w:val="28"/>
        </w:rPr>
        <w:t xml:space="preserve">ERRO </w:t>
      </w:r>
      <w:r w:rsidR="00062CA6" w:rsidRPr="008C7D63">
        <w:rPr>
          <w:b/>
          <w:i/>
          <w:color w:val="auto"/>
          <w:sz w:val="28"/>
          <w:szCs w:val="28"/>
        </w:rPr>
        <w:t>3292</w:t>
      </w:r>
    </w:p>
    <w:p w14:paraId="4A4D1EBB" w14:textId="77777777" w:rsidR="00213C6D" w:rsidRPr="00FA02BF" w:rsidRDefault="00213C6D" w:rsidP="00195DF0">
      <w:pPr>
        <w:widowControl w:val="0"/>
        <w:spacing w:line="360" w:lineRule="auto"/>
        <w:jc w:val="both"/>
        <w:rPr>
          <w:rFonts w:ascii="Arial" w:hAnsi="Arial" w:cs="Arial"/>
          <w:i/>
          <w:sz w:val="24"/>
          <w:szCs w:val="24"/>
        </w:rPr>
      </w:pPr>
      <w:r w:rsidRPr="00FA02BF">
        <w:rPr>
          <w:rFonts w:ascii="Arial" w:hAnsi="Arial" w:cs="Arial"/>
          <w:b/>
          <w:sz w:val="24"/>
          <w:szCs w:val="24"/>
        </w:rPr>
        <w:t>Mensagem</w:t>
      </w:r>
      <w:r w:rsidRPr="00FA02BF">
        <w:rPr>
          <w:rFonts w:ascii="Arial" w:hAnsi="Arial" w:cs="Arial"/>
          <w:sz w:val="24"/>
          <w:szCs w:val="24"/>
        </w:rPr>
        <w:t>:</w:t>
      </w:r>
      <w:r w:rsidRPr="00FA02BF">
        <w:rPr>
          <w:rFonts w:ascii="Arial" w:hAnsi="Arial" w:cs="Arial"/>
          <w:b/>
          <w:bCs/>
          <w:sz w:val="24"/>
          <w:szCs w:val="24"/>
        </w:rPr>
        <w:t xml:space="preserve"> </w:t>
      </w:r>
      <w:r w:rsidRPr="00FA02BF">
        <w:rPr>
          <w:rFonts w:ascii="Arial" w:hAnsi="Arial" w:cs="Arial"/>
          <w:i/>
          <w:sz w:val="24"/>
          <w:szCs w:val="24"/>
        </w:rPr>
        <w:t xml:space="preserve">“Convênio informado no </w:t>
      </w:r>
      <w:r w:rsidR="00661FEE" w:rsidRPr="00FA02BF">
        <w:rPr>
          <w:rFonts w:ascii="Arial" w:hAnsi="Arial" w:cs="Arial"/>
          <w:i/>
          <w:sz w:val="24"/>
          <w:szCs w:val="24"/>
        </w:rPr>
        <w:t>Conta Corrente</w:t>
      </w:r>
      <w:r w:rsidRPr="00FA02BF">
        <w:rPr>
          <w:rFonts w:ascii="Arial" w:hAnsi="Arial" w:cs="Arial"/>
          <w:i/>
          <w:sz w:val="24"/>
          <w:szCs w:val="24"/>
        </w:rPr>
        <w:t xml:space="preserve"> 27, nas contas contábeis iniciadas por 8112101</w:t>
      </w:r>
      <w:r w:rsidR="00FA02BF">
        <w:rPr>
          <w:rFonts w:ascii="Arial" w:hAnsi="Arial" w:cs="Arial"/>
          <w:i/>
          <w:sz w:val="24"/>
          <w:szCs w:val="24"/>
        </w:rPr>
        <w:t>xx</w:t>
      </w:r>
      <w:r w:rsidRPr="00FA02BF">
        <w:rPr>
          <w:rFonts w:ascii="Arial" w:hAnsi="Arial" w:cs="Arial"/>
          <w:i/>
          <w:sz w:val="24"/>
          <w:szCs w:val="24"/>
        </w:rPr>
        <w:t xml:space="preserve"> inexistente no </w:t>
      </w:r>
      <w:r w:rsidR="00661FEE" w:rsidRPr="00FA02BF">
        <w:rPr>
          <w:rFonts w:ascii="Arial" w:hAnsi="Arial" w:cs="Arial"/>
          <w:i/>
          <w:sz w:val="24"/>
          <w:szCs w:val="24"/>
        </w:rPr>
        <w:t>Conta Corrente</w:t>
      </w:r>
      <w:r w:rsidRPr="00FA02BF">
        <w:rPr>
          <w:rFonts w:ascii="Arial" w:hAnsi="Arial" w:cs="Arial"/>
          <w:i/>
          <w:sz w:val="24"/>
          <w:szCs w:val="24"/>
        </w:rPr>
        <w:t xml:space="preserve"> 26, </w:t>
      </w:r>
      <w:r w:rsidR="00661FEE" w:rsidRPr="00FA02BF">
        <w:rPr>
          <w:rFonts w:ascii="Arial" w:hAnsi="Arial" w:cs="Arial"/>
          <w:i/>
          <w:sz w:val="24"/>
          <w:szCs w:val="24"/>
        </w:rPr>
        <w:t>Conta Contábil</w:t>
      </w:r>
      <w:r w:rsidRPr="00FA02BF">
        <w:rPr>
          <w:rFonts w:ascii="Arial" w:hAnsi="Arial" w:cs="Arial"/>
          <w:i/>
          <w:sz w:val="24"/>
          <w:szCs w:val="24"/>
        </w:rPr>
        <w:t xml:space="preserve">  811210102</w:t>
      </w:r>
      <w:r w:rsidR="00FA02BF">
        <w:rPr>
          <w:rFonts w:ascii="Arial" w:hAnsi="Arial" w:cs="Arial"/>
          <w:i/>
          <w:sz w:val="24"/>
          <w:szCs w:val="24"/>
        </w:rPr>
        <w:t> </w:t>
      </w:r>
      <w:r w:rsidR="00FA02BF">
        <w:rPr>
          <w:rFonts w:ascii="Arial" w:hAnsi="Arial" w:cs="Arial"/>
          <w:i/>
          <w:sz w:val="24"/>
          <w:szCs w:val="24"/>
        </w:rPr>
        <w:noBreakHyphen/>
        <w:t> </w:t>
      </w:r>
      <w:r w:rsidRPr="00FA02BF">
        <w:rPr>
          <w:rFonts w:ascii="Arial" w:hAnsi="Arial" w:cs="Arial"/>
          <w:i/>
          <w:sz w:val="24"/>
          <w:szCs w:val="24"/>
        </w:rPr>
        <w:t>Convênios a Comprovar”.</w:t>
      </w:r>
    </w:p>
    <w:p w14:paraId="0BA0D210" w14:textId="77777777" w:rsidR="008C7D63" w:rsidRDefault="008C7D63" w:rsidP="00195DF0">
      <w:pPr>
        <w:widowControl w:val="0"/>
        <w:spacing w:line="360" w:lineRule="auto"/>
        <w:jc w:val="both"/>
        <w:rPr>
          <w:rFonts w:ascii="Arial" w:hAnsi="Arial" w:cs="Arial"/>
          <w:i/>
        </w:rPr>
      </w:pPr>
    </w:p>
    <w:p w14:paraId="33A77965" w14:textId="2F20DB78" w:rsidR="00213C6D" w:rsidRPr="00B44456" w:rsidRDefault="00080B80" w:rsidP="00195DF0">
      <w:pPr>
        <w:pStyle w:val="Default"/>
        <w:widowControl w:val="0"/>
        <w:spacing w:line="360" w:lineRule="auto"/>
        <w:jc w:val="both"/>
        <w:rPr>
          <w:rFonts w:ascii="Arial" w:hAnsi="Arial" w:cs="Arial"/>
          <w:color w:val="auto"/>
        </w:rPr>
      </w:pPr>
      <w:r>
        <w:rPr>
          <w:rFonts w:ascii="Arial" w:hAnsi="Arial" w:cs="Arial"/>
          <w:color w:val="auto"/>
        </w:rPr>
        <w:t>2</w:t>
      </w:r>
      <w:r w:rsidR="00213C6D" w:rsidRPr="003A7C10">
        <w:rPr>
          <w:rFonts w:ascii="Arial" w:hAnsi="Arial" w:cs="Arial"/>
          <w:color w:val="auto"/>
        </w:rPr>
        <w:t xml:space="preserve"> Verificar se a soma do valor informado no  BALANCORR.XML, no </w:t>
      </w:r>
      <w:r w:rsidR="00661FEE" w:rsidRPr="003A7C10">
        <w:rPr>
          <w:rFonts w:ascii="Arial" w:hAnsi="Arial" w:cs="Arial"/>
          <w:color w:val="auto"/>
        </w:rPr>
        <w:t>Conta Corrente</w:t>
      </w:r>
      <w:r w:rsidR="00213C6D" w:rsidRPr="003A7C10">
        <w:rPr>
          <w:rFonts w:ascii="Arial" w:hAnsi="Arial" w:cs="Arial"/>
          <w:color w:val="auto"/>
        </w:rPr>
        <w:t xml:space="preserve"> 27, nas contas contábeis 811210103, 811210104, 811210105, 811210106, 811210107, 811210108, 811210111, 811210112, quando valor informado no campo “Movimento a Crédito” maior que zero, para a chave (Ano do Processo, N</w:t>
      </w:r>
      <w:r w:rsidR="003A7C10">
        <w:rPr>
          <w:rFonts w:ascii="Arial" w:hAnsi="Arial" w:cs="Arial"/>
          <w:color w:val="auto"/>
        </w:rPr>
        <w:t>úmero</w:t>
      </w:r>
      <w:r w:rsidR="00213C6D" w:rsidRPr="003A7C10">
        <w:rPr>
          <w:rFonts w:ascii="Arial" w:hAnsi="Arial" w:cs="Arial"/>
          <w:color w:val="auto"/>
        </w:rPr>
        <w:t xml:space="preserve"> do Processo, Ano do Convênio, N</w:t>
      </w:r>
      <w:r w:rsidR="003A7C10">
        <w:rPr>
          <w:rFonts w:ascii="Arial" w:hAnsi="Arial" w:cs="Arial"/>
          <w:color w:val="auto"/>
        </w:rPr>
        <w:t>úmero</w:t>
      </w:r>
      <w:r w:rsidR="00213C6D" w:rsidRPr="003A7C10">
        <w:rPr>
          <w:rFonts w:ascii="Arial" w:hAnsi="Arial" w:cs="Arial"/>
          <w:color w:val="auto"/>
        </w:rPr>
        <w:t xml:space="preserve"> do Convênio), é menor ou igual a soma do valor informado, no campo “Saldo Inicial” adicionado ao valor informado no campo “Movimento Crédito”, no BALANCORR.XML, no </w:t>
      </w:r>
      <w:r w:rsidR="00661FEE" w:rsidRPr="003A7C10">
        <w:rPr>
          <w:rFonts w:ascii="Arial" w:hAnsi="Arial" w:cs="Arial"/>
          <w:color w:val="auto"/>
        </w:rPr>
        <w:t>Conta Corrente</w:t>
      </w:r>
      <w:r w:rsidR="00213C6D" w:rsidRPr="003A7C10">
        <w:rPr>
          <w:rFonts w:ascii="Arial" w:hAnsi="Arial" w:cs="Arial"/>
          <w:color w:val="auto"/>
        </w:rPr>
        <w:t xml:space="preserve"> 26, </w:t>
      </w:r>
      <w:r w:rsidR="00661FEE" w:rsidRPr="003A7C10">
        <w:rPr>
          <w:rFonts w:ascii="Arial" w:hAnsi="Arial" w:cs="Arial"/>
          <w:color w:val="auto"/>
        </w:rPr>
        <w:t>Conta Contábil</w:t>
      </w:r>
      <w:r w:rsidR="00213C6D" w:rsidRPr="003A7C10">
        <w:rPr>
          <w:rFonts w:ascii="Arial" w:hAnsi="Arial" w:cs="Arial"/>
          <w:color w:val="auto"/>
        </w:rPr>
        <w:t xml:space="preserve"> 811210102</w:t>
      </w:r>
      <w:r w:rsidR="003A7C10">
        <w:rPr>
          <w:rFonts w:ascii="Arial" w:hAnsi="Arial" w:cs="Arial"/>
          <w:color w:val="auto"/>
        </w:rPr>
        <w:t> </w:t>
      </w:r>
      <w:r w:rsidR="003A7C10">
        <w:rPr>
          <w:rFonts w:ascii="Arial" w:hAnsi="Arial" w:cs="Arial"/>
          <w:color w:val="auto"/>
        </w:rPr>
        <w:noBreakHyphen/>
        <w:t> </w:t>
      </w:r>
      <w:r w:rsidR="00213C6D" w:rsidRPr="003A7C10">
        <w:rPr>
          <w:rFonts w:ascii="Arial" w:hAnsi="Arial" w:cs="Arial"/>
          <w:color w:val="auto"/>
        </w:rPr>
        <w:t xml:space="preserve">Convênios a Comprovar, para a mesma chave, no mês da prestação de contas. </w:t>
      </w:r>
      <w:r w:rsidR="00213C6D" w:rsidRPr="00B44456">
        <w:rPr>
          <w:rFonts w:ascii="Arial" w:hAnsi="Arial" w:cs="Arial"/>
          <w:color w:val="auto"/>
        </w:rPr>
        <w:t>(</w:t>
      </w:r>
      <w:r w:rsidR="00213C6D" w:rsidRPr="00B44456">
        <w:rPr>
          <w:rFonts w:ascii="Arial" w:hAnsi="Arial" w:cs="Arial"/>
          <w:color w:val="auto"/>
          <w:u w:val="single"/>
        </w:rPr>
        <w:t>Consistência Indicativa</w:t>
      </w:r>
      <w:r w:rsidR="00213C6D" w:rsidRPr="00B44456">
        <w:rPr>
          <w:rFonts w:ascii="Arial" w:hAnsi="Arial" w:cs="Arial"/>
          <w:color w:val="auto"/>
        </w:rPr>
        <w:t xml:space="preserve">) </w:t>
      </w:r>
      <w:r w:rsidR="007B3EEE" w:rsidRPr="00B44456">
        <w:rPr>
          <w:b/>
          <w:i/>
          <w:color w:val="auto"/>
          <w:sz w:val="28"/>
          <w:szCs w:val="28"/>
        </w:rPr>
        <w:t>ERRO 941</w:t>
      </w:r>
    </w:p>
    <w:p w14:paraId="3AE8D967" w14:textId="77777777" w:rsidR="00213C6D" w:rsidRPr="00B44456" w:rsidRDefault="00213C6D" w:rsidP="00195DF0">
      <w:pPr>
        <w:pStyle w:val="Corpodetexto"/>
        <w:widowControl w:val="0"/>
        <w:spacing w:line="360" w:lineRule="auto"/>
        <w:rPr>
          <w:rFonts w:ascii="Arial" w:hAnsi="Arial" w:cs="Arial"/>
          <w:i/>
          <w:szCs w:val="24"/>
        </w:rPr>
      </w:pPr>
      <w:r w:rsidRPr="00B44456">
        <w:rPr>
          <w:rFonts w:ascii="Arial" w:hAnsi="Arial" w:cs="Arial"/>
          <w:b/>
          <w:i/>
          <w:szCs w:val="24"/>
        </w:rPr>
        <w:t>Mensagem</w:t>
      </w:r>
      <w:r w:rsidRPr="00B44456">
        <w:rPr>
          <w:rFonts w:ascii="Arial" w:hAnsi="Arial" w:cs="Arial"/>
          <w:i/>
          <w:szCs w:val="24"/>
        </w:rPr>
        <w:t xml:space="preserve">: “A soma dos valores de convênios, informados no </w:t>
      </w:r>
      <w:r w:rsidR="00661FEE" w:rsidRPr="00B44456">
        <w:rPr>
          <w:rFonts w:ascii="Arial" w:hAnsi="Arial" w:cs="Arial"/>
          <w:i/>
          <w:szCs w:val="24"/>
        </w:rPr>
        <w:t>Conta Corrente</w:t>
      </w:r>
      <w:r w:rsidRPr="00B44456">
        <w:rPr>
          <w:rFonts w:ascii="Arial" w:hAnsi="Arial" w:cs="Arial"/>
          <w:i/>
          <w:szCs w:val="24"/>
        </w:rPr>
        <w:t xml:space="preserve"> 27, no grupo de contas contábeis 8112101</w:t>
      </w:r>
      <w:r w:rsidR="000A470A" w:rsidRPr="00B44456">
        <w:rPr>
          <w:rFonts w:ascii="Arial" w:hAnsi="Arial" w:cs="Arial"/>
          <w:i/>
          <w:szCs w:val="24"/>
        </w:rPr>
        <w:t>xx</w:t>
      </w:r>
      <w:r w:rsidRPr="00B44456">
        <w:rPr>
          <w:rFonts w:ascii="Arial" w:hAnsi="Arial" w:cs="Arial"/>
          <w:i/>
          <w:szCs w:val="24"/>
        </w:rPr>
        <w:t xml:space="preserve"> é maior que o valor recebido informado no </w:t>
      </w:r>
      <w:r w:rsidR="00661FEE" w:rsidRPr="00B44456">
        <w:rPr>
          <w:rFonts w:ascii="Arial" w:hAnsi="Arial" w:cs="Arial"/>
          <w:i/>
          <w:szCs w:val="24"/>
        </w:rPr>
        <w:t>Conta Corrente</w:t>
      </w:r>
      <w:r w:rsidRPr="00B44456">
        <w:rPr>
          <w:rFonts w:ascii="Arial" w:hAnsi="Arial" w:cs="Arial"/>
          <w:i/>
          <w:szCs w:val="24"/>
        </w:rPr>
        <w:t xml:space="preserve"> 26,  </w:t>
      </w:r>
      <w:r w:rsidR="00661FEE" w:rsidRPr="00B44456">
        <w:rPr>
          <w:rFonts w:ascii="Arial" w:hAnsi="Arial" w:cs="Arial"/>
          <w:i/>
          <w:szCs w:val="24"/>
        </w:rPr>
        <w:t>Conta Contábil</w:t>
      </w:r>
      <w:r w:rsidRPr="00B44456">
        <w:rPr>
          <w:rFonts w:ascii="Arial" w:hAnsi="Arial" w:cs="Arial"/>
          <w:i/>
          <w:szCs w:val="24"/>
        </w:rPr>
        <w:t xml:space="preserve">  811210102</w:t>
      </w:r>
      <w:r w:rsidR="003A7C10" w:rsidRPr="00B44456">
        <w:rPr>
          <w:rFonts w:ascii="Arial" w:hAnsi="Arial" w:cs="Arial"/>
          <w:i/>
          <w:szCs w:val="24"/>
        </w:rPr>
        <w:t> </w:t>
      </w:r>
      <w:r w:rsidR="003A7C10" w:rsidRPr="00B44456">
        <w:rPr>
          <w:rFonts w:ascii="Arial" w:hAnsi="Arial" w:cs="Arial"/>
          <w:i/>
          <w:szCs w:val="24"/>
        </w:rPr>
        <w:noBreakHyphen/>
        <w:t> </w:t>
      </w:r>
      <w:r w:rsidRPr="00B44456">
        <w:rPr>
          <w:rFonts w:ascii="Arial" w:hAnsi="Arial" w:cs="Arial"/>
          <w:i/>
          <w:szCs w:val="24"/>
        </w:rPr>
        <w:t>Convênios a Comprovar.”</w:t>
      </w:r>
    </w:p>
    <w:p w14:paraId="11E929B9" w14:textId="77777777" w:rsidR="00213C6D" w:rsidRPr="00B44456" w:rsidRDefault="00213C6D" w:rsidP="00195DF0">
      <w:pPr>
        <w:pStyle w:val="Corpodetexto"/>
        <w:widowControl w:val="0"/>
        <w:spacing w:line="360" w:lineRule="auto"/>
        <w:rPr>
          <w:rFonts w:ascii="Arial" w:hAnsi="Arial" w:cs="Arial"/>
          <w:szCs w:val="24"/>
        </w:rPr>
      </w:pPr>
    </w:p>
    <w:p w14:paraId="38F267DD" w14:textId="352AD201" w:rsidR="00213C6D" w:rsidRPr="008E6D47" w:rsidRDefault="00080B80" w:rsidP="00195DF0">
      <w:pPr>
        <w:pStyle w:val="Default"/>
        <w:widowControl w:val="0"/>
        <w:spacing w:line="360" w:lineRule="auto"/>
        <w:jc w:val="both"/>
        <w:rPr>
          <w:rFonts w:ascii="Arial" w:hAnsi="Arial" w:cs="Arial"/>
          <w:color w:val="auto"/>
        </w:rPr>
      </w:pPr>
      <w:r>
        <w:rPr>
          <w:rFonts w:ascii="Arial" w:hAnsi="Arial" w:cs="Arial"/>
          <w:color w:val="auto"/>
        </w:rPr>
        <w:t>3</w:t>
      </w:r>
      <w:r w:rsidR="00213C6D" w:rsidRPr="00B44456">
        <w:rPr>
          <w:rFonts w:ascii="Arial" w:hAnsi="Arial" w:cs="Arial"/>
          <w:color w:val="auto"/>
        </w:rPr>
        <w:t xml:space="preserve"> Verificar no BALANCORR.XML, no </w:t>
      </w:r>
      <w:r w:rsidR="00661FEE" w:rsidRPr="00B44456">
        <w:rPr>
          <w:rFonts w:ascii="Arial" w:hAnsi="Arial" w:cs="Arial"/>
          <w:color w:val="auto"/>
        </w:rPr>
        <w:t>Conta Corrente</w:t>
      </w:r>
      <w:r w:rsidR="00213C6D" w:rsidRPr="00B44456">
        <w:rPr>
          <w:rFonts w:ascii="Arial" w:hAnsi="Arial" w:cs="Arial"/>
          <w:color w:val="auto"/>
        </w:rPr>
        <w:t xml:space="preserve"> 27, para as contas contábeis iniciadas por “8122101</w:t>
      </w:r>
      <w:r w:rsidR="003A7C10" w:rsidRPr="00B44456">
        <w:rPr>
          <w:rFonts w:ascii="Arial" w:hAnsi="Arial" w:cs="Arial"/>
          <w:color w:val="auto"/>
        </w:rPr>
        <w:t>xx</w:t>
      </w:r>
      <w:r w:rsidR="00213C6D" w:rsidRPr="00B44456">
        <w:rPr>
          <w:rFonts w:ascii="Arial" w:hAnsi="Arial" w:cs="Arial"/>
          <w:color w:val="auto"/>
        </w:rPr>
        <w:t>”, quando valor informado no campo “Movimento a Crédito” maior que zero, se a chave: (Ano do Processo, N</w:t>
      </w:r>
      <w:r w:rsidR="003A7C10" w:rsidRPr="00B44456">
        <w:rPr>
          <w:rFonts w:ascii="Arial" w:hAnsi="Arial" w:cs="Arial"/>
          <w:color w:val="auto"/>
        </w:rPr>
        <w:t>úmero</w:t>
      </w:r>
      <w:r w:rsidR="00213C6D" w:rsidRPr="00B44456">
        <w:rPr>
          <w:rFonts w:ascii="Arial" w:hAnsi="Arial" w:cs="Arial"/>
          <w:color w:val="auto"/>
        </w:rPr>
        <w:t xml:space="preserve"> do Processo, Ano do Convênio, N</w:t>
      </w:r>
      <w:r w:rsidR="003A7C10" w:rsidRPr="00B44456">
        <w:rPr>
          <w:rFonts w:ascii="Arial" w:hAnsi="Arial" w:cs="Arial"/>
          <w:color w:val="auto"/>
        </w:rPr>
        <w:t>úmero</w:t>
      </w:r>
      <w:r w:rsidR="00213C6D" w:rsidRPr="00B44456">
        <w:rPr>
          <w:rFonts w:ascii="Arial" w:hAnsi="Arial" w:cs="Arial"/>
          <w:color w:val="auto"/>
        </w:rPr>
        <w:t xml:space="preserve"> do Convênio) é igual ao informado no BALANCORR.XML, no </w:t>
      </w:r>
      <w:r w:rsidR="00661FEE" w:rsidRPr="00B44456">
        <w:rPr>
          <w:rFonts w:ascii="Arial" w:hAnsi="Arial" w:cs="Arial"/>
          <w:color w:val="auto"/>
        </w:rPr>
        <w:t>Conta Corrente</w:t>
      </w:r>
      <w:r w:rsidR="00213C6D" w:rsidRPr="00B44456">
        <w:rPr>
          <w:rFonts w:ascii="Arial" w:hAnsi="Arial" w:cs="Arial"/>
          <w:color w:val="auto"/>
        </w:rPr>
        <w:t xml:space="preserve"> 25, </w:t>
      </w:r>
      <w:r w:rsidR="00661FEE" w:rsidRPr="00B44456">
        <w:rPr>
          <w:rFonts w:ascii="Arial" w:hAnsi="Arial" w:cs="Arial"/>
          <w:color w:val="auto"/>
        </w:rPr>
        <w:t>Conta Contábil</w:t>
      </w:r>
      <w:r w:rsidR="00213C6D" w:rsidRPr="00B44456">
        <w:rPr>
          <w:rFonts w:ascii="Arial" w:hAnsi="Arial" w:cs="Arial"/>
          <w:color w:val="auto"/>
        </w:rPr>
        <w:t xml:space="preserve"> 812210102</w:t>
      </w:r>
      <w:r w:rsidR="003A7C10" w:rsidRPr="00B44456">
        <w:rPr>
          <w:rFonts w:ascii="Arial" w:hAnsi="Arial" w:cs="Arial"/>
          <w:color w:val="auto"/>
        </w:rPr>
        <w:t> </w:t>
      </w:r>
      <w:r w:rsidR="003A7C10" w:rsidRPr="00B44456">
        <w:rPr>
          <w:rFonts w:ascii="Arial" w:hAnsi="Arial" w:cs="Arial"/>
          <w:color w:val="auto"/>
        </w:rPr>
        <w:noBreakHyphen/>
        <w:t> </w:t>
      </w:r>
      <w:r w:rsidR="00213C6D" w:rsidRPr="00B44456">
        <w:rPr>
          <w:rFonts w:ascii="Arial" w:hAnsi="Arial" w:cs="Arial"/>
          <w:color w:val="auto"/>
        </w:rPr>
        <w:t>Convênios a Comprovar, para a mesma chave até o mês da prestação de contas (exceto mês 13). (</w:t>
      </w:r>
      <w:r w:rsidR="00213C6D" w:rsidRPr="00B44456">
        <w:rPr>
          <w:rFonts w:ascii="Arial" w:hAnsi="Arial" w:cs="Arial"/>
          <w:color w:val="auto"/>
          <w:u w:val="single"/>
        </w:rPr>
        <w:t>Consistência Indicativa</w:t>
      </w:r>
      <w:r w:rsidR="00213C6D" w:rsidRPr="00B44456">
        <w:rPr>
          <w:rFonts w:ascii="Arial" w:hAnsi="Arial" w:cs="Arial"/>
          <w:color w:val="auto"/>
        </w:rPr>
        <w:t xml:space="preserve">) </w:t>
      </w:r>
      <w:r w:rsidR="00C47F5E" w:rsidRPr="00B44456">
        <w:rPr>
          <w:rFonts w:ascii="Arial" w:hAnsi="Arial" w:cs="Arial"/>
          <w:color w:val="auto"/>
        </w:rPr>
        <w:t xml:space="preserve"> </w:t>
      </w:r>
      <w:r w:rsidR="005C6B9B" w:rsidRPr="00B44456">
        <w:rPr>
          <w:b/>
          <w:i/>
          <w:color w:val="auto"/>
          <w:sz w:val="28"/>
          <w:szCs w:val="28"/>
        </w:rPr>
        <w:t xml:space="preserve">ERRO </w:t>
      </w:r>
      <w:r w:rsidR="00274C1F" w:rsidRPr="00B44456">
        <w:rPr>
          <w:b/>
          <w:i/>
          <w:color w:val="auto"/>
          <w:sz w:val="28"/>
          <w:szCs w:val="28"/>
        </w:rPr>
        <w:t>3293</w:t>
      </w:r>
    </w:p>
    <w:p w14:paraId="468751F7" w14:textId="77777777" w:rsidR="00213C6D" w:rsidRPr="003A7C10" w:rsidRDefault="00213C6D" w:rsidP="00195DF0">
      <w:pPr>
        <w:widowControl w:val="0"/>
        <w:spacing w:line="360" w:lineRule="auto"/>
        <w:jc w:val="both"/>
        <w:rPr>
          <w:rFonts w:ascii="Arial" w:hAnsi="Arial" w:cs="Arial"/>
          <w:i/>
          <w:sz w:val="24"/>
          <w:szCs w:val="24"/>
        </w:rPr>
      </w:pPr>
      <w:r w:rsidRPr="003A7C10">
        <w:rPr>
          <w:rFonts w:ascii="Arial" w:hAnsi="Arial" w:cs="Arial"/>
          <w:b/>
          <w:i/>
          <w:sz w:val="24"/>
          <w:szCs w:val="24"/>
        </w:rPr>
        <w:t>Mensagem</w:t>
      </w:r>
      <w:r w:rsidRPr="003A7C10">
        <w:rPr>
          <w:rFonts w:ascii="Arial" w:hAnsi="Arial" w:cs="Arial"/>
          <w:i/>
          <w:sz w:val="24"/>
          <w:szCs w:val="24"/>
        </w:rPr>
        <w:t>:</w:t>
      </w:r>
      <w:r w:rsidRPr="003A7C10">
        <w:rPr>
          <w:rFonts w:ascii="Arial" w:hAnsi="Arial" w:cs="Arial"/>
          <w:b/>
          <w:bCs/>
          <w:i/>
          <w:sz w:val="24"/>
          <w:szCs w:val="24"/>
        </w:rPr>
        <w:t xml:space="preserve"> </w:t>
      </w:r>
      <w:r w:rsidRPr="003A7C10">
        <w:rPr>
          <w:rFonts w:ascii="Arial" w:hAnsi="Arial" w:cs="Arial"/>
          <w:i/>
          <w:sz w:val="24"/>
          <w:szCs w:val="24"/>
        </w:rPr>
        <w:t xml:space="preserve">“Convênio informado no </w:t>
      </w:r>
      <w:r w:rsidR="00661FEE" w:rsidRPr="003A7C10">
        <w:rPr>
          <w:rFonts w:ascii="Arial" w:hAnsi="Arial" w:cs="Arial"/>
          <w:i/>
          <w:sz w:val="24"/>
          <w:szCs w:val="24"/>
        </w:rPr>
        <w:t>Conta Corrente</w:t>
      </w:r>
      <w:r w:rsidRPr="003A7C10">
        <w:rPr>
          <w:rFonts w:ascii="Arial" w:hAnsi="Arial" w:cs="Arial"/>
          <w:i/>
          <w:sz w:val="24"/>
          <w:szCs w:val="24"/>
        </w:rPr>
        <w:t xml:space="preserve"> 27, nas contas contábeis iniciadas por  8122101</w:t>
      </w:r>
      <w:r w:rsidR="000A470A">
        <w:rPr>
          <w:rFonts w:ascii="Arial" w:hAnsi="Arial" w:cs="Arial"/>
          <w:i/>
          <w:sz w:val="24"/>
          <w:szCs w:val="24"/>
        </w:rPr>
        <w:t>xx</w:t>
      </w:r>
      <w:r w:rsidRPr="003A7C10">
        <w:rPr>
          <w:rFonts w:ascii="Arial" w:hAnsi="Arial" w:cs="Arial"/>
          <w:i/>
          <w:sz w:val="24"/>
          <w:szCs w:val="24"/>
        </w:rPr>
        <w:t xml:space="preserve"> inexistente no </w:t>
      </w:r>
      <w:r w:rsidR="00661FEE" w:rsidRPr="003A7C10">
        <w:rPr>
          <w:rFonts w:ascii="Arial" w:hAnsi="Arial" w:cs="Arial"/>
          <w:i/>
          <w:sz w:val="24"/>
          <w:szCs w:val="24"/>
        </w:rPr>
        <w:t>Conta Corrente</w:t>
      </w:r>
      <w:r w:rsidRPr="003A7C10">
        <w:rPr>
          <w:rFonts w:ascii="Arial" w:hAnsi="Arial" w:cs="Arial"/>
          <w:i/>
          <w:sz w:val="24"/>
          <w:szCs w:val="24"/>
        </w:rPr>
        <w:t xml:space="preserve"> 25, </w:t>
      </w:r>
      <w:r w:rsidR="00661FEE" w:rsidRPr="003A7C10">
        <w:rPr>
          <w:rFonts w:ascii="Arial" w:hAnsi="Arial" w:cs="Arial"/>
          <w:i/>
          <w:sz w:val="24"/>
          <w:szCs w:val="24"/>
        </w:rPr>
        <w:t>Conta Contábil</w:t>
      </w:r>
      <w:r w:rsidRPr="003A7C10">
        <w:rPr>
          <w:rFonts w:ascii="Arial" w:hAnsi="Arial" w:cs="Arial"/>
          <w:i/>
          <w:sz w:val="24"/>
          <w:szCs w:val="24"/>
        </w:rPr>
        <w:t xml:space="preserve">  812210102</w:t>
      </w:r>
      <w:r w:rsidR="003A7C10">
        <w:rPr>
          <w:rFonts w:ascii="Arial" w:hAnsi="Arial" w:cs="Arial"/>
          <w:i/>
          <w:sz w:val="24"/>
          <w:szCs w:val="24"/>
        </w:rPr>
        <w:t> </w:t>
      </w:r>
      <w:r w:rsidR="003A7C10">
        <w:rPr>
          <w:rFonts w:ascii="Arial" w:hAnsi="Arial" w:cs="Arial"/>
          <w:i/>
          <w:sz w:val="24"/>
          <w:szCs w:val="24"/>
        </w:rPr>
        <w:noBreakHyphen/>
        <w:t> </w:t>
      </w:r>
      <w:r w:rsidRPr="003A7C10">
        <w:rPr>
          <w:rFonts w:ascii="Arial" w:hAnsi="Arial" w:cs="Arial"/>
          <w:i/>
          <w:sz w:val="24"/>
          <w:szCs w:val="24"/>
        </w:rPr>
        <w:t>Convênios a Comprovar”.</w:t>
      </w:r>
    </w:p>
    <w:p w14:paraId="506051E9" w14:textId="77777777" w:rsidR="00213C6D" w:rsidRPr="00BB15AA" w:rsidRDefault="00213C6D" w:rsidP="00195DF0">
      <w:pPr>
        <w:pStyle w:val="Default"/>
        <w:widowControl w:val="0"/>
        <w:spacing w:line="360" w:lineRule="auto"/>
        <w:jc w:val="both"/>
        <w:rPr>
          <w:rFonts w:ascii="Arial" w:hAnsi="Arial" w:cs="Arial"/>
          <w:b/>
          <w:color w:val="auto"/>
          <w:sz w:val="22"/>
          <w:szCs w:val="20"/>
          <w:u w:val="single"/>
        </w:rPr>
      </w:pPr>
    </w:p>
    <w:p w14:paraId="1A33480A" w14:textId="33A6671C" w:rsidR="00213C6D" w:rsidRPr="00B44456" w:rsidRDefault="00080B80" w:rsidP="00195DF0">
      <w:pPr>
        <w:pStyle w:val="Default"/>
        <w:widowControl w:val="0"/>
        <w:spacing w:line="360" w:lineRule="auto"/>
        <w:jc w:val="both"/>
        <w:rPr>
          <w:rFonts w:ascii="Arial" w:hAnsi="Arial" w:cs="Arial"/>
          <w:color w:val="auto"/>
        </w:rPr>
      </w:pPr>
      <w:r>
        <w:rPr>
          <w:rFonts w:ascii="Arial" w:hAnsi="Arial" w:cs="Arial"/>
          <w:color w:val="auto"/>
        </w:rPr>
        <w:t>4</w:t>
      </w:r>
      <w:r w:rsidR="00213C6D" w:rsidRPr="003A7C10">
        <w:rPr>
          <w:rFonts w:ascii="Arial" w:hAnsi="Arial" w:cs="Arial"/>
          <w:color w:val="auto"/>
        </w:rPr>
        <w:t xml:space="preserve"> Verificar se a soma do valor informado no  BALANCORR.XML, no </w:t>
      </w:r>
      <w:r w:rsidR="00661FEE" w:rsidRPr="003A7C10">
        <w:rPr>
          <w:rFonts w:ascii="Arial" w:hAnsi="Arial" w:cs="Arial"/>
          <w:color w:val="auto"/>
        </w:rPr>
        <w:t>Conta Corrente</w:t>
      </w:r>
      <w:r w:rsidR="00213C6D" w:rsidRPr="003A7C10">
        <w:rPr>
          <w:rFonts w:ascii="Arial" w:hAnsi="Arial" w:cs="Arial"/>
          <w:color w:val="auto"/>
        </w:rPr>
        <w:t xml:space="preserve"> 27, nas contas contábeis 812210103, 812210104, 812210105, 812210106, 812210107, 812210108, 812210111, 812210112, campo “Movimento Crédito”, quando valor informado no campo “Movimento a Crédito” maior que zero, para a chave (Ano do Processo, N</w:t>
      </w:r>
      <w:r w:rsidR="003A7C10">
        <w:rPr>
          <w:rFonts w:ascii="Arial" w:hAnsi="Arial" w:cs="Arial"/>
          <w:color w:val="auto"/>
        </w:rPr>
        <w:t>úmero</w:t>
      </w:r>
      <w:r w:rsidR="00213C6D" w:rsidRPr="003A7C10">
        <w:rPr>
          <w:rFonts w:ascii="Arial" w:hAnsi="Arial" w:cs="Arial"/>
          <w:color w:val="auto"/>
        </w:rPr>
        <w:t xml:space="preserve"> do Processo, </w:t>
      </w:r>
      <w:r w:rsidR="00213C6D" w:rsidRPr="003A7C10">
        <w:rPr>
          <w:rFonts w:ascii="Arial" w:hAnsi="Arial" w:cs="Arial"/>
          <w:color w:val="auto"/>
        </w:rPr>
        <w:lastRenderedPageBreak/>
        <w:t>Ano do Convênio, N</w:t>
      </w:r>
      <w:r w:rsidR="003A7C10">
        <w:rPr>
          <w:rFonts w:ascii="Arial" w:hAnsi="Arial" w:cs="Arial"/>
          <w:color w:val="auto"/>
        </w:rPr>
        <w:t>úmero</w:t>
      </w:r>
      <w:r w:rsidR="00213C6D" w:rsidRPr="003A7C10">
        <w:rPr>
          <w:rFonts w:ascii="Arial" w:hAnsi="Arial" w:cs="Arial"/>
          <w:color w:val="auto"/>
        </w:rPr>
        <w:t xml:space="preserve"> do Convênio), é menor ou igual a soma do valor informado, no campo “Saldo Inicial” adicionado ao valor informado no campo “Movimento Crédito”, no BALANCORR.XML, no </w:t>
      </w:r>
      <w:r w:rsidR="00661FEE" w:rsidRPr="003A7C10">
        <w:rPr>
          <w:rFonts w:ascii="Arial" w:hAnsi="Arial" w:cs="Arial"/>
          <w:color w:val="auto"/>
        </w:rPr>
        <w:t>Conta Corrente</w:t>
      </w:r>
      <w:r w:rsidR="00213C6D" w:rsidRPr="003A7C10">
        <w:rPr>
          <w:rFonts w:ascii="Arial" w:hAnsi="Arial" w:cs="Arial"/>
          <w:color w:val="auto"/>
        </w:rPr>
        <w:t xml:space="preserve"> 25, </w:t>
      </w:r>
      <w:r w:rsidR="00661FEE" w:rsidRPr="003A7C10">
        <w:rPr>
          <w:rFonts w:ascii="Arial" w:hAnsi="Arial" w:cs="Arial"/>
          <w:color w:val="auto"/>
        </w:rPr>
        <w:t>Conta Contábil</w:t>
      </w:r>
      <w:r w:rsidR="00213C6D" w:rsidRPr="003A7C10">
        <w:rPr>
          <w:rFonts w:ascii="Arial" w:hAnsi="Arial" w:cs="Arial"/>
          <w:color w:val="auto"/>
        </w:rPr>
        <w:t xml:space="preserve"> 812210102</w:t>
      </w:r>
      <w:r w:rsidR="003A7C10">
        <w:rPr>
          <w:rFonts w:ascii="Arial" w:hAnsi="Arial" w:cs="Arial"/>
          <w:color w:val="auto"/>
        </w:rPr>
        <w:t> </w:t>
      </w:r>
      <w:r w:rsidR="003A7C10">
        <w:rPr>
          <w:rFonts w:ascii="Arial" w:hAnsi="Arial" w:cs="Arial"/>
          <w:color w:val="auto"/>
        </w:rPr>
        <w:noBreakHyphen/>
        <w:t> </w:t>
      </w:r>
      <w:r w:rsidR="00213C6D" w:rsidRPr="003A7C10">
        <w:rPr>
          <w:rFonts w:ascii="Arial" w:hAnsi="Arial" w:cs="Arial"/>
          <w:color w:val="auto"/>
        </w:rPr>
        <w:t>Convênios a Comprovar, para a mesma chave, no mês da prestação de contas</w:t>
      </w:r>
      <w:r w:rsidR="00213C6D" w:rsidRPr="00B44456">
        <w:rPr>
          <w:rFonts w:ascii="Arial" w:hAnsi="Arial" w:cs="Arial"/>
          <w:color w:val="auto"/>
        </w:rPr>
        <w:t>. (</w:t>
      </w:r>
      <w:r w:rsidR="00213C6D" w:rsidRPr="00B44456">
        <w:rPr>
          <w:rFonts w:ascii="Arial" w:hAnsi="Arial" w:cs="Arial"/>
          <w:color w:val="auto"/>
          <w:u w:val="single"/>
        </w:rPr>
        <w:t>Consistência Indicativa</w:t>
      </w:r>
      <w:r w:rsidR="00213C6D" w:rsidRPr="00B44456">
        <w:rPr>
          <w:rFonts w:ascii="Arial" w:hAnsi="Arial" w:cs="Arial"/>
          <w:color w:val="auto"/>
        </w:rPr>
        <w:t xml:space="preserve">) </w:t>
      </w:r>
      <w:r w:rsidR="00C47F5E" w:rsidRPr="00B44456">
        <w:rPr>
          <w:rFonts w:ascii="Arial" w:hAnsi="Arial" w:cs="Arial"/>
          <w:color w:val="auto"/>
        </w:rPr>
        <w:t xml:space="preserve"> </w:t>
      </w:r>
      <w:r w:rsidR="00143C18" w:rsidRPr="00B44456">
        <w:rPr>
          <w:b/>
          <w:i/>
          <w:color w:val="auto"/>
          <w:sz w:val="28"/>
          <w:szCs w:val="28"/>
        </w:rPr>
        <w:t>ERRO 943</w:t>
      </w:r>
    </w:p>
    <w:p w14:paraId="3C5F6CCB" w14:textId="77777777" w:rsidR="00213C6D" w:rsidRPr="00B44456" w:rsidRDefault="00213C6D" w:rsidP="00195DF0">
      <w:pPr>
        <w:widowControl w:val="0"/>
        <w:spacing w:line="360" w:lineRule="auto"/>
        <w:jc w:val="both"/>
        <w:rPr>
          <w:rFonts w:ascii="Arial" w:hAnsi="Arial" w:cs="Arial"/>
          <w:i/>
          <w:sz w:val="24"/>
          <w:szCs w:val="24"/>
        </w:rPr>
      </w:pPr>
      <w:r w:rsidRPr="00B44456">
        <w:rPr>
          <w:rFonts w:ascii="Arial" w:hAnsi="Arial" w:cs="Arial"/>
          <w:b/>
          <w:i/>
          <w:sz w:val="24"/>
          <w:szCs w:val="24"/>
        </w:rPr>
        <w:t>Mensagem</w:t>
      </w:r>
      <w:r w:rsidRPr="00B44456">
        <w:rPr>
          <w:rFonts w:ascii="Arial" w:hAnsi="Arial" w:cs="Arial"/>
          <w:i/>
          <w:sz w:val="24"/>
          <w:szCs w:val="24"/>
        </w:rPr>
        <w:t xml:space="preserve">: “A soma dos valores de convênios, informados no </w:t>
      </w:r>
      <w:r w:rsidR="00661FEE" w:rsidRPr="00B44456">
        <w:rPr>
          <w:rFonts w:ascii="Arial" w:hAnsi="Arial" w:cs="Arial"/>
          <w:i/>
          <w:sz w:val="24"/>
          <w:szCs w:val="24"/>
        </w:rPr>
        <w:t>Conta Corrente</w:t>
      </w:r>
      <w:r w:rsidRPr="00B44456">
        <w:rPr>
          <w:rFonts w:ascii="Arial" w:hAnsi="Arial" w:cs="Arial"/>
          <w:i/>
          <w:sz w:val="24"/>
          <w:szCs w:val="24"/>
        </w:rPr>
        <w:t xml:space="preserve"> 27, no grupo de contas contábeis 8122101</w:t>
      </w:r>
      <w:r w:rsidR="000A470A" w:rsidRPr="00B44456">
        <w:rPr>
          <w:rFonts w:ascii="Arial" w:hAnsi="Arial" w:cs="Arial"/>
          <w:i/>
          <w:sz w:val="24"/>
          <w:szCs w:val="24"/>
        </w:rPr>
        <w:t>xx</w:t>
      </w:r>
      <w:r w:rsidRPr="00B44456">
        <w:rPr>
          <w:rFonts w:ascii="Arial" w:hAnsi="Arial" w:cs="Arial"/>
          <w:i/>
          <w:sz w:val="24"/>
          <w:szCs w:val="24"/>
        </w:rPr>
        <w:t xml:space="preserve"> é maior que o valor recebido informado no </w:t>
      </w:r>
      <w:r w:rsidR="00661FEE" w:rsidRPr="00B44456">
        <w:rPr>
          <w:rFonts w:ascii="Arial" w:hAnsi="Arial" w:cs="Arial"/>
          <w:i/>
          <w:sz w:val="24"/>
          <w:szCs w:val="24"/>
        </w:rPr>
        <w:t>Conta Corrente</w:t>
      </w:r>
      <w:r w:rsidRPr="00B44456">
        <w:rPr>
          <w:rFonts w:ascii="Arial" w:hAnsi="Arial" w:cs="Arial"/>
          <w:i/>
          <w:sz w:val="24"/>
          <w:szCs w:val="24"/>
        </w:rPr>
        <w:t xml:space="preserve"> 25,  </w:t>
      </w:r>
      <w:r w:rsidR="00661FEE" w:rsidRPr="00B44456">
        <w:rPr>
          <w:rFonts w:ascii="Arial" w:hAnsi="Arial" w:cs="Arial"/>
          <w:i/>
          <w:sz w:val="24"/>
          <w:szCs w:val="24"/>
        </w:rPr>
        <w:t>Conta Contábil</w:t>
      </w:r>
      <w:r w:rsidRPr="00B44456">
        <w:rPr>
          <w:rFonts w:ascii="Arial" w:hAnsi="Arial" w:cs="Arial"/>
          <w:i/>
          <w:sz w:val="24"/>
          <w:szCs w:val="24"/>
        </w:rPr>
        <w:t xml:space="preserve">  812210102</w:t>
      </w:r>
      <w:r w:rsidR="003A7C10" w:rsidRPr="00B44456">
        <w:rPr>
          <w:rFonts w:ascii="Arial" w:hAnsi="Arial" w:cs="Arial"/>
          <w:i/>
          <w:sz w:val="24"/>
          <w:szCs w:val="24"/>
        </w:rPr>
        <w:t> </w:t>
      </w:r>
      <w:r w:rsidR="003A7C10" w:rsidRPr="00B44456">
        <w:rPr>
          <w:rFonts w:ascii="Arial" w:hAnsi="Arial" w:cs="Arial"/>
          <w:i/>
          <w:sz w:val="24"/>
          <w:szCs w:val="24"/>
        </w:rPr>
        <w:noBreakHyphen/>
        <w:t> </w:t>
      </w:r>
      <w:r w:rsidRPr="00B44456">
        <w:rPr>
          <w:rFonts w:ascii="Arial" w:hAnsi="Arial" w:cs="Arial"/>
          <w:i/>
          <w:sz w:val="24"/>
          <w:szCs w:val="24"/>
        </w:rPr>
        <w:t>Convênios a Comprovar”.</w:t>
      </w:r>
    </w:p>
    <w:p w14:paraId="33DD7453" w14:textId="77777777" w:rsidR="00213C6D" w:rsidRPr="00B44456" w:rsidRDefault="00213C6D" w:rsidP="00195DF0">
      <w:pPr>
        <w:pStyle w:val="Default"/>
        <w:widowControl w:val="0"/>
        <w:jc w:val="both"/>
        <w:rPr>
          <w:rFonts w:ascii="Arial" w:hAnsi="Arial" w:cs="Arial"/>
          <w:b/>
          <w:bCs/>
          <w:color w:val="FF0000"/>
          <w:sz w:val="40"/>
          <w:szCs w:val="40"/>
        </w:rPr>
      </w:pPr>
    </w:p>
    <w:p w14:paraId="51C4600E" w14:textId="5AB6900B" w:rsidR="00213C6D" w:rsidRPr="00B44456" w:rsidRDefault="00080B80" w:rsidP="00195DF0">
      <w:pPr>
        <w:pStyle w:val="Default"/>
        <w:widowControl w:val="0"/>
        <w:spacing w:line="360" w:lineRule="auto"/>
        <w:jc w:val="both"/>
        <w:rPr>
          <w:rFonts w:ascii="Arial" w:hAnsi="Arial" w:cs="Arial"/>
          <w:color w:val="auto"/>
        </w:rPr>
      </w:pPr>
      <w:r>
        <w:rPr>
          <w:rFonts w:ascii="Arial" w:hAnsi="Arial" w:cs="Arial"/>
          <w:color w:val="auto"/>
        </w:rPr>
        <w:t>5</w:t>
      </w:r>
      <w:r w:rsidR="00213C6D" w:rsidRPr="00B44456">
        <w:rPr>
          <w:rFonts w:ascii="Arial" w:hAnsi="Arial" w:cs="Arial"/>
          <w:color w:val="auto"/>
        </w:rPr>
        <w:t xml:space="preserve"> Verificar no BALANCORR.XML, no </w:t>
      </w:r>
      <w:r w:rsidR="00661FEE" w:rsidRPr="00B44456">
        <w:rPr>
          <w:rFonts w:ascii="Arial" w:hAnsi="Arial" w:cs="Arial"/>
          <w:color w:val="auto"/>
        </w:rPr>
        <w:t>Conta Corrente</w:t>
      </w:r>
      <w:r w:rsidR="00213C6D" w:rsidRPr="00B44456">
        <w:rPr>
          <w:rFonts w:ascii="Arial" w:hAnsi="Arial" w:cs="Arial"/>
          <w:color w:val="auto"/>
        </w:rPr>
        <w:t xml:space="preserve"> 27,</w:t>
      </w:r>
      <w:r w:rsidR="00BB15AA" w:rsidRPr="00B44456">
        <w:rPr>
          <w:rFonts w:ascii="Arial" w:hAnsi="Arial" w:cs="Arial"/>
          <w:color w:val="auto"/>
        </w:rPr>
        <w:t xml:space="preserve"> </w:t>
      </w:r>
      <w:r w:rsidR="00213C6D" w:rsidRPr="00B44456">
        <w:rPr>
          <w:rFonts w:ascii="Arial" w:hAnsi="Arial" w:cs="Arial"/>
          <w:color w:val="auto"/>
        </w:rPr>
        <w:t>para as contas contábeis iniciadas por “8112101</w:t>
      </w:r>
      <w:r w:rsidR="000A470A" w:rsidRPr="00B44456">
        <w:rPr>
          <w:rFonts w:ascii="Arial" w:hAnsi="Arial" w:cs="Arial"/>
          <w:color w:val="auto"/>
        </w:rPr>
        <w:t>xx</w:t>
      </w:r>
      <w:r w:rsidR="00213C6D" w:rsidRPr="00B44456">
        <w:rPr>
          <w:rFonts w:ascii="Arial" w:hAnsi="Arial" w:cs="Arial"/>
          <w:color w:val="auto"/>
        </w:rPr>
        <w:t>”, para a chave: (Ano do Processo, N</w:t>
      </w:r>
      <w:r w:rsidR="003A7C10" w:rsidRPr="00B44456">
        <w:rPr>
          <w:rFonts w:ascii="Arial" w:hAnsi="Arial" w:cs="Arial"/>
          <w:color w:val="auto"/>
        </w:rPr>
        <w:t>úmero</w:t>
      </w:r>
      <w:r w:rsidR="00213C6D" w:rsidRPr="00B44456">
        <w:rPr>
          <w:rFonts w:ascii="Arial" w:hAnsi="Arial" w:cs="Arial"/>
          <w:color w:val="auto"/>
        </w:rPr>
        <w:t xml:space="preserve"> do Processo, Ano do Convênio, N</w:t>
      </w:r>
      <w:r w:rsidR="003A7C10" w:rsidRPr="00B44456">
        <w:rPr>
          <w:rFonts w:ascii="Arial" w:hAnsi="Arial" w:cs="Arial"/>
          <w:color w:val="auto"/>
        </w:rPr>
        <w:t>úmero</w:t>
      </w:r>
      <w:r w:rsidR="00213C6D" w:rsidRPr="00B44456">
        <w:rPr>
          <w:rFonts w:ascii="Arial" w:hAnsi="Arial" w:cs="Arial"/>
          <w:color w:val="auto"/>
        </w:rPr>
        <w:t xml:space="preserve"> do Convênio) se o valor informado no campo data da prestação de contas é igual ou posterior a data do recebimento informada no BALANCORR.XML, no </w:t>
      </w:r>
      <w:r w:rsidR="00661FEE" w:rsidRPr="00B44456">
        <w:rPr>
          <w:rFonts w:ascii="Arial" w:hAnsi="Arial" w:cs="Arial"/>
          <w:color w:val="auto"/>
        </w:rPr>
        <w:t>Conta Corrente</w:t>
      </w:r>
      <w:r w:rsidR="00213C6D" w:rsidRPr="00B44456">
        <w:rPr>
          <w:rFonts w:ascii="Arial" w:hAnsi="Arial" w:cs="Arial"/>
          <w:color w:val="auto"/>
        </w:rPr>
        <w:t xml:space="preserve"> 26, 811210102</w:t>
      </w:r>
      <w:r w:rsidR="000A470A" w:rsidRPr="00B44456">
        <w:rPr>
          <w:rFonts w:ascii="Arial" w:hAnsi="Arial" w:cs="Arial"/>
          <w:color w:val="auto"/>
        </w:rPr>
        <w:t> </w:t>
      </w:r>
      <w:r w:rsidR="000A470A" w:rsidRPr="00B44456">
        <w:rPr>
          <w:rFonts w:ascii="Arial" w:hAnsi="Arial" w:cs="Arial"/>
          <w:color w:val="auto"/>
        </w:rPr>
        <w:noBreakHyphen/>
        <w:t> </w:t>
      </w:r>
      <w:r w:rsidR="00213C6D" w:rsidRPr="00B44456">
        <w:rPr>
          <w:rFonts w:ascii="Arial" w:hAnsi="Arial" w:cs="Arial"/>
          <w:color w:val="auto"/>
        </w:rPr>
        <w:t>Convênios a Comprovar, para a mesma chave no mês da prestação de contas. (</w:t>
      </w:r>
      <w:r w:rsidR="00213C6D" w:rsidRPr="00B44456">
        <w:rPr>
          <w:rFonts w:ascii="Arial" w:hAnsi="Arial" w:cs="Arial"/>
          <w:color w:val="auto"/>
          <w:u w:val="single"/>
        </w:rPr>
        <w:t>Consistência Indicativa</w:t>
      </w:r>
      <w:r w:rsidR="00213C6D" w:rsidRPr="00B44456">
        <w:rPr>
          <w:rFonts w:ascii="Arial" w:hAnsi="Arial" w:cs="Arial"/>
          <w:color w:val="auto"/>
        </w:rPr>
        <w:t xml:space="preserve">) </w:t>
      </w:r>
      <w:r w:rsidR="00C47F5E" w:rsidRPr="00B44456">
        <w:rPr>
          <w:rFonts w:ascii="Arial" w:hAnsi="Arial" w:cs="Arial"/>
          <w:color w:val="auto"/>
        </w:rPr>
        <w:t xml:space="preserve"> </w:t>
      </w:r>
      <w:r w:rsidR="000010CC" w:rsidRPr="00B44456">
        <w:rPr>
          <w:b/>
          <w:i/>
          <w:color w:val="auto"/>
          <w:sz w:val="28"/>
          <w:szCs w:val="28"/>
        </w:rPr>
        <w:t>ERRO 944</w:t>
      </w:r>
    </w:p>
    <w:p w14:paraId="75A5D2FF" w14:textId="77777777" w:rsidR="00213C6D" w:rsidRPr="00B44456" w:rsidRDefault="00213C6D" w:rsidP="00195DF0">
      <w:pPr>
        <w:widowControl w:val="0"/>
        <w:spacing w:line="360" w:lineRule="auto"/>
        <w:jc w:val="both"/>
        <w:rPr>
          <w:rFonts w:ascii="Arial" w:hAnsi="Arial" w:cs="Arial"/>
          <w:i/>
          <w:sz w:val="24"/>
          <w:szCs w:val="24"/>
        </w:rPr>
      </w:pPr>
      <w:r w:rsidRPr="00B44456">
        <w:rPr>
          <w:rFonts w:ascii="Arial" w:hAnsi="Arial" w:cs="Arial"/>
          <w:b/>
          <w:sz w:val="24"/>
          <w:szCs w:val="24"/>
        </w:rPr>
        <w:t>Mensagem</w:t>
      </w:r>
      <w:r w:rsidRPr="00B44456">
        <w:rPr>
          <w:rFonts w:ascii="Arial" w:hAnsi="Arial" w:cs="Arial"/>
          <w:sz w:val="24"/>
          <w:szCs w:val="24"/>
        </w:rPr>
        <w:t>:</w:t>
      </w:r>
      <w:r w:rsidRPr="00B44456">
        <w:rPr>
          <w:rFonts w:ascii="Arial" w:hAnsi="Arial" w:cs="Arial"/>
          <w:b/>
          <w:bCs/>
          <w:sz w:val="24"/>
          <w:szCs w:val="24"/>
        </w:rPr>
        <w:t xml:space="preserve"> </w:t>
      </w:r>
      <w:r w:rsidRPr="00B44456">
        <w:rPr>
          <w:rFonts w:ascii="Arial" w:hAnsi="Arial" w:cs="Arial"/>
          <w:i/>
          <w:sz w:val="24"/>
          <w:szCs w:val="24"/>
        </w:rPr>
        <w:t xml:space="preserve">“A data do convênio informada no </w:t>
      </w:r>
      <w:r w:rsidR="00661FEE" w:rsidRPr="00B44456">
        <w:rPr>
          <w:rFonts w:ascii="Arial" w:hAnsi="Arial" w:cs="Arial"/>
          <w:i/>
          <w:sz w:val="24"/>
          <w:szCs w:val="24"/>
        </w:rPr>
        <w:t>Conta Corrente</w:t>
      </w:r>
      <w:r w:rsidRPr="00B44456">
        <w:rPr>
          <w:rFonts w:ascii="Arial" w:hAnsi="Arial" w:cs="Arial"/>
          <w:i/>
          <w:sz w:val="24"/>
          <w:szCs w:val="24"/>
        </w:rPr>
        <w:t xml:space="preserve"> 27, nas contas contábeis iniciadas por 8112101</w:t>
      </w:r>
      <w:r w:rsidR="000A470A" w:rsidRPr="00B44456">
        <w:rPr>
          <w:rFonts w:ascii="Arial" w:hAnsi="Arial" w:cs="Arial"/>
          <w:i/>
          <w:sz w:val="24"/>
          <w:szCs w:val="24"/>
        </w:rPr>
        <w:t>xx</w:t>
      </w:r>
      <w:r w:rsidRPr="00B44456">
        <w:rPr>
          <w:rFonts w:ascii="Arial" w:hAnsi="Arial" w:cs="Arial"/>
          <w:i/>
          <w:sz w:val="24"/>
          <w:szCs w:val="24"/>
        </w:rPr>
        <w:t xml:space="preserve"> deve ser igual ou posterior à data de recebimento do convênio informada  no </w:t>
      </w:r>
      <w:r w:rsidR="00661FEE" w:rsidRPr="00B44456">
        <w:rPr>
          <w:rFonts w:ascii="Arial" w:hAnsi="Arial" w:cs="Arial"/>
          <w:i/>
          <w:sz w:val="24"/>
          <w:szCs w:val="24"/>
        </w:rPr>
        <w:t>Conta Corrente</w:t>
      </w:r>
      <w:r w:rsidRPr="00B44456">
        <w:rPr>
          <w:rFonts w:ascii="Arial" w:hAnsi="Arial" w:cs="Arial"/>
          <w:i/>
          <w:sz w:val="24"/>
          <w:szCs w:val="24"/>
        </w:rPr>
        <w:t xml:space="preserve"> 26, </w:t>
      </w:r>
      <w:r w:rsidR="00661FEE" w:rsidRPr="00B44456">
        <w:rPr>
          <w:rFonts w:ascii="Arial" w:hAnsi="Arial" w:cs="Arial"/>
          <w:i/>
          <w:sz w:val="24"/>
          <w:szCs w:val="24"/>
        </w:rPr>
        <w:t>Conta Contábil</w:t>
      </w:r>
      <w:r w:rsidRPr="00B44456">
        <w:rPr>
          <w:rFonts w:ascii="Arial" w:hAnsi="Arial" w:cs="Arial"/>
          <w:i/>
          <w:sz w:val="24"/>
          <w:szCs w:val="24"/>
        </w:rPr>
        <w:t xml:space="preserve">  811210102</w:t>
      </w:r>
      <w:r w:rsidR="000A470A" w:rsidRPr="00B44456">
        <w:rPr>
          <w:rFonts w:ascii="Arial" w:hAnsi="Arial" w:cs="Arial"/>
          <w:i/>
          <w:sz w:val="24"/>
          <w:szCs w:val="24"/>
        </w:rPr>
        <w:t> </w:t>
      </w:r>
      <w:r w:rsidR="000A470A" w:rsidRPr="00B44456">
        <w:rPr>
          <w:rFonts w:ascii="Arial" w:hAnsi="Arial" w:cs="Arial"/>
          <w:i/>
          <w:sz w:val="24"/>
          <w:szCs w:val="24"/>
        </w:rPr>
        <w:noBreakHyphen/>
        <w:t> </w:t>
      </w:r>
      <w:r w:rsidRPr="00B44456">
        <w:rPr>
          <w:rFonts w:ascii="Arial" w:hAnsi="Arial" w:cs="Arial"/>
          <w:i/>
          <w:sz w:val="24"/>
          <w:szCs w:val="24"/>
        </w:rPr>
        <w:t>Convênios a Comprovar”.</w:t>
      </w:r>
    </w:p>
    <w:p w14:paraId="759C7FA3" w14:textId="77777777" w:rsidR="00213C6D" w:rsidRPr="00B44456" w:rsidRDefault="00213C6D" w:rsidP="00195DF0">
      <w:pPr>
        <w:pStyle w:val="Corpodetexto"/>
        <w:widowControl w:val="0"/>
        <w:spacing w:line="360" w:lineRule="auto"/>
        <w:rPr>
          <w:rFonts w:ascii="Arial" w:hAnsi="Arial" w:cs="Arial"/>
          <w:szCs w:val="24"/>
        </w:rPr>
      </w:pPr>
    </w:p>
    <w:p w14:paraId="0FD98BED" w14:textId="2A91360C" w:rsidR="00213C6D" w:rsidRPr="003A7C10" w:rsidRDefault="00080B80" w:rsidP="00195DF0">
      <w:pPr>
        <w:pStyle w:val="Default"/>
        <w:widowControl w:val="0"/>
        <w:spacing w:line="360" w:lineRule="auto"/>
        <w:jc w:val="both"/>
        <w:rPr>
          <w:rFonts w:ascii="Arial" w:hAnsi="Arial" w:cs="Arial"/>
          <w:color w:val="auto"/>
        </w:rPr>
      </w:pPr>
      <w:r>
        <w:rPr>
          <w:rFonts w:ascii="Arial" w:hAnsi="Arial" w:cs="Arial"/>
          <w:color w:val="auto"/>
        </w:rPr>
        <w:t>6</w:t>
      </w:r>
      <w:r w:rsidR="00213C6D" w:rsidRPr="00B44456">
        <w:rPr>
          <w:rFonts w:ascii="Arial" w:hAnsi="Arial" w:cs="Arial"/>
          <w:color w:val="auto"/>
        </w:rPr>
        <w:t xml:space="preserve"> Verificar no BALANCORR.XML, no </w:t>
      </w:r>
      <w:r w:rsidR="00661FEE" w:rsidRPr="00B44456">
        <w:rPr>
          <w:rFonts w:ascii="Arial" w:hAnsi="Arial" w:cs="Arial"/>
          <w:color w:val="auto"/>
        </w:rPr>
        <w:t>Conta Corrente</w:t>
      </w:r>
      <w:r w:rsidR="00213C6D" w:rsidRPr="00B44456">
        <w:rPr>
          <w:rFonts w:ascii="Arial" w:hAnsi="Arial" w:cs="Arial"/>
          <w:color w:val="auto"/>
        </w:rPr>
        <w:t xml:space="preserve"> 27, para as contas contábeis iniciadas por 8122101</w:t>
      </w:r>
      <w:r w:rsidR="000A470A" w:rsidRPr="00B44456">
        <w:rPr>
          <w:rFonts w:ascii="Arial" w:hAnsi="Arial" w:cs="Arial"/>
          <w:color w:val="auto"/>
        </w:rPr>
        <w:t>xx</w:t>
      </w:r>
      <w:r w:rsidR="00213C6D" w:rsidRPr="00B44456">
        <w:rPr>
          <w:rFonts w:ascii="Arial" w:hAnsi="Arial" w:cs="Arial"/>
          <w:color w:val="auto"/>
        </w:rPr>
        <w:t>, para a chave: (Ano do Processo, N</w:t>
      </w:r>
      <w:r w:rsidR="000A470A" w:rsidRPr="00B44456">
        <w:rPr>
          <w:rFonts w:ascii="Arial" w:hAnsi="Arial" w:cs="Arial"/>
          <w:color w:val="auto"/>
        </w:rPr>
        <w:t>úmero</w:t>
      </w:r>
      <w:r w:rsidR="00213C6D" w:rsidRPr="00B44456">
        <w:rPr>
          <w:rFonts w:ascii="Arial" w:hAnsi="Arial" w:cs="Arial"/>
          <w:color w:val="auto"/>
        </w:rPr>
        <w:t xml:space="preserve"> do Processo, Ano do Convênio, N</w:t>
      </w:r>
      <w:r w:rsidR="000A470A" w:rsidRPr="00B44456">
        <w:rPr>
          <w:rFonts w:ascii="Arial" w:hAnsi="Arial" w:cs="Arial"/>
          <w:color w:val="auto"/>
        </w:rPr>
        <w:t>úmero</w:t>
      </w:r>
      <w:r w:rsidR="00213C6D" w:rsidRPr="00B44456">
        <w:rPr>
          <w:rFonts w:ascii="Arial" w:hAnsi="Arial" w:cs="Arial"/>
          <w:color w:val="auto"/>
        </w:rPr>
        <w:t xml:space="preserve"> do Convênio) se a data da prestação de contas é igual ou posterior a data da concessão informada no BALANCORR.XML, no </w:t>
      </w:r>
      <w:r w:rsidR="00661FEE" w:rsidRPr="00B44456">
        <w:rPr>
          <w:rFonts w:ascii="Arial" w:hAnsi="Arial" w:cs="Arial"/>
          <w:color w:val="auto"/>
        </w:rPr>
        <w:t>Conta Corrente</w:t>
      </w:r>
      <w:r w:rsidR="00213C6D" w:rsidRPr="00B44456">
        <w:rPr>
          <w:rFonts w:ascii="Arial" w:hAnsi="Arial" w:cs="Arial"/>
          <w:color w:val="auto"/>
        </w:rPr>
        <w:t xml:space="preserve"> 25, </w:t>
      </w:r>
      <w:r w:rsidR="00661FEE" w:rsidRPr="00B44456">
        <w:rPr>
          <w:rFonts w:ascii="Arial" w:hAnsi="Arial" w:cs="Arial"/>
          <w:color w:val="auto"/>
        </w:rPr>
        <w:t>Conta Contábil</w:t>
      </w:r>
      <w:r w:rsidR="00213C6D" w:rsidRPr="00B44456">
        <w:rPr>
          <w:rFonts w:ascii="Arial" w:hAnsi="Arial" w:cs="Arial"/>
          <w:color w:val="auto"/>
        </w:rPr>
        <w:t xml:space="preserve"> 812210102</w:t>
      </w:r>
      <w:r w:rsidR="000A470A" w:rsidRPr="00B44456">
        <w:rPr>
          <w:rFonts w:ascii="Arial" w:hAnsi="Arial" w:cs="Arial"/>
          <w:color w:val="auto"/>
        </w:rPr>
        <w:t> </w:t>
      </w:r>
      <w:r w:rsidR="000A470A" w:rsidRPr="00B44456">
        <w:rPr>
          <w:rFonts w:ascii="Arial" w:hAnsi="Arial" w:cs="Arial"/>
          <w:color w:val="auto"/>
        </w:rPr>
        <w:noBreakHyphen/>
        <w:t> </w:t>
      </w:r>
      <w:r w:rsidR="00213C6D" w:rsidRPr="00B44456">
        <w:rPr>
          <w:rFonts w:ascii="Arial" w:hAnsi="Arial" w:cs="Arial"/>
          <w:color w:val="auto"/>
        </w:rPr>
        <w:t>Convênios a Comprovar, para a mesma chave no mês da prestação de contas. (</w:t>
      </w:r>
      <w:r w:rsidR="00213C6D" w:rsidRPr="00B44456">
        <w:rPr>
          <w:rFonts w:ascii="Arial" w:hAnsi="Arial" w:cs="Arial"/>
          <w:color w:val="auto"/>
          <w:u w:val="single"/>
        </w:rPr>
        <w:t>Consistência Indicativa</w:t>
      </w:r>
      <w:r w:rsidR="00213C6D" w:rsidRPr="00B44456">
        <w:rPr>
          <w:rFonts w:ascii="Arial" w:hAnsi="Arial" w:cs="Arial"/>
          <w:color w:val="auto"/>
        </w:rPr>
        <w:t xml:space="preserve">) </w:t>
      </w:r>
      <w:r w:rsidR="004C70EE" w:rsidRPr="00B44456">
        <w:rPr>
          <w:b/>
          <w:i/>
          <w:color w:val="auto"/>
          <w:sz w:val="28"/>
          <w:szCs w:val="28"/>
        </w:rPr>
        <w:t>ERRO 945</w:t>
      </w:r>
    </w:p>
    <w:p w14:paraId="27D9B261" w14:textId="77777777" w:rsidR="00213C6D" w:rsidRDefault="00213C6D" w:rsidP="00195DF0">
      <w:pPr>
        <w:widowControl w:val="0"/>
        <w:spacing w:line="360" w:lineRule="auto"/>
        <w:jc w:val="both"/>
        <w:rPr>
          <w:rFonts w:ascii="Arial" w:hAnsi="Arial" w:cs="Arial"/>
          <w:i/>
          <w:sz w:val="24"/>
          <w:szCs w:val="24"/>
        </w:rPr>
      </w:pPr>
      <w:r w:rsidRPr="000A470A">
        <w:rPr>
          <w:rFonts w:ascii="Arial" w:hAnsi="Arial" w:cs="Arial"/>
          <w:b/>
          <w:sz w:val="24"/>
          <w:szCs w:val="24"/>
        </w:rPr>
        <w:t>Mensagem</w:t>
      </w:r>
      <w:r w:rsidRPr="000A470A">
        <w:rPr>
          <w:rFonts w:ascii="Arial" w:hAnsi="Arial" w:cs="Arial"/>
          <w:sz w:val="24"/>
          <w:szCs w:val="24"/>
        </w:rPr>
        <w:t>:</w:t>
      </w:r>
      <w:r w:rsidRPr="000A470A">
        <w:rPr>
          <w:rFonts w:ascii="Arial" w:hAnsi="Arial" w:cs="Arial"/>
          <w:b/>
          <w:bCs/>
          <w:sz w:val="24"/>
          <w:szCs w:val="24"/>
        </w:rPr>
        <w:t xml:space="preserve"> </w:t>
      </w:r>
      <w:r w:rsidRPr="000A470A">
        <w:rPr>
          <w:rFonts w:ascii="Arial" w:hAnsi="Arial" w:cs="Arial"/>
          <w:i/>
          <w:sz w:val="24"/>
          <w:szCs w:val="24"/>
        </w:rPr>
        <w:t xml:space="preserve">“A data do convênio informada no </w:t>
      </w:r>
      <w:r w:rsidR="00661FEE" w:rsidRPr="000A470A">
        <w:rPr>
          <w:rFonts w:ascii="Arial" w:hAnsi="Arial" w:cs="Arial"/>
          <w:i/>
          <w:sz w:val="24"/>
          <w:szCs w:val="24"/>
        </w:rPr>
        <w:t>Conta Corrente</w:t>
      </w:r>
      <w:r w:rsidRPr="000A470A">
        <w:rPr>
          <w:rFonts w:ascii="Arial" w:hAnsi="Arial" w:cs="Arial"/>
          <w:i/>
          <w:sz w:val="24"/>
          <w:szCs w:val="24"/>
        </w:rPr>
        <w:t xml:space="preserve"> 27, nas contas contábeis iniciadas por 8122101</w:t>
      </w:r>
      <w:r w:rsidR="000A470A" w:rsidRPr="000A470A">
        <w:rPr>
          <w:rFonts w:ascii="Arial" w:hAnsi="Arial" w:cs="Arial"/>
          <w:i/>
          <w:sz w:val="24"/>
          <w:szCs w:val="24"/>
        </w:rPr>
        <w:t>xx</w:t>
      </w:r>
      <w:r w:rsidRPr="000A470A">
        <w:rPr>
          <w:rFonts w:ascii="Arial" w:hAnsi="Arial" w:cs="Arial"/>
          <w:i/>
          <w:sz w:val="24"/>
          <w:szCs w:val="24"/>
        </w:rPr>
        <w:t xml:space="preserve"> deve ser igual ou posterior à data de recebimento do convênio informada  no </w:t>
      </w:r>
      <w:r w:rsidR="00661FEE" w:rsidRPr="000A470A">
        <w:rPr>
          <w:rFonts w:ascii="Arial" w:hAnsi="Arial" w:cs="Arial"/>
          <w:i/>
          <w:sz w:val="24"/>
          <w:szCs w:val="24"/>
        </w:rPr>
        <w:t>Conta Corrente</w:t>
      </w:r>
      <w:r w:rsidRPr="000A470A">
        <w:rPr>
          <w:rFonts w:ascii="Arial" w:hAnsi="Arial" w:cs="Arial"/>
          <w:i/>
          <w:sz w:val="24"/>
          <w:szCs w:val="24"/>
        </w:rPr>
        <w:t xml:space="preserve"> 25, </w:t>
      </w:r>
      <w:r w:rsidR="00661FEE" w:rsidRPr="000A470A">
        <w:rPr>
          <w:rFonts w:ascii="Arial" w:hAnsi="Arial" w:cs="Arial"/>
          <w:i/>
          <w:sz w:val="24"/>
          <w:szCs w:val="24"/>
        </w:rPr>
        <w:t>Conta Contábil</w:t>
      </w:r>
      <w:r w:rsidRPr="000A470A">
        <w:rPr>
          <w:rFonts w:ascii="Arial" w:hAnsi="Arial" w:cs="Arial"/>
          <w:i/>
          <w:sz w:val="24"/>
          <w:szCs w:val="24"/>
        </w:rPr>
        <w:t xml:space="preserve">  812210102</w:t>
      </w:r>
      <w:r w:rsidR="000A470A">
        <w:rPr>
          <w:rFonts w:ascii="Arial" w:hAnsi="Arial" w:cs="Arial"/>
          <w:i/>
          <w:sz w:val="24"/>
          <w:szCs w:val="24"/>
        </w:rPr>
        <w:t> </w:t>
      </w:r>
      <w:r w:rsidR="000A470A">
        <w:rPr>
          <w:rFonts w:ascii="Arial" w:hAnsi="Arial" w:cs="Arial"/>
          <w:i/>
          <w:sz w:val="24"/>
          <w:szCs w:val="24"/>
        </w:rPr>
        <w:noBreakHyphen/>
        <w:t> </w:t>
      </w:r>
      <w:r w:rsidRPr="000A470A">
        <w:rPr>
          <w:rFonts w:ascii="Arial" w:hAnsi="Arial" w:cs="Arial"/>
          <w:i/>
          <w:sz w:val="24"/>
          <w:szCs w:val="24"/>
        </w:rPr>
        <w:t>Convênios a Comprovar”.</w:t>
      </w:r>
    </w:p>
    <w:p w14:paraId="659CFE51" w14:textId="77777777" w:rsidR="00374350" w:rsidRDefault="00374350" w:rsidP="00195DF0">
      <w:pPr>
        <w:widowControl w:val="0"/>
        <w:spacing w:line="360" w:lineRule="auto"/>
        <w:jc w:val="both"/>
        <w:rPr>
          <w:rFonts w:ascii="Arial" w:hAnsi="Arial" w:cs="Arial"/>
          <w:i/>
          <w:sz w:val="24"/>
          <w:szCs w:val="24"/>
        </w:rPr>
      </w:pPr>
    </w:p>
    <w:p w14:paraId="52D5436A" w14:textId="4ED21380" w:rsidR="00374350" w:rsidRPr="007465C7" w:rsidRDefault="00374350" w:rsidP="00195DF0">
      <w:pPr>
        <w:pStyle w:val="Ttulo3"/>
        <w:ind w:left="0" w:firstLine="0"/>
        <w:rPr>
          <w:u w:val="single"/>
        </w:rPr>
      </w:pPr>
      <w:bookmarkStart w:id="91" w:name="_Toc138428676"/>
      <w:r w:rsidRPr="007465C7">
        <w:t xml:space="preserve">Conta Corrente 28: </w:t>
      </w:r>
      <w:r w:rsidRPr="00693D6F">
        <w:rPr>
          <w:strike/>
          <w:color w:val="FF0000"/>
          <w:u w:val="single"/>
        </w:rPr>
        <w:t>CONTRATOS</w:t>
      </w:r>
      <w:bookmarkEnd w:id="91"/>
      <w:r w:rsidR="00693D6F">
        <w:rPr>
          <w:u w:val="single"/>
        </w:rPr>
        <w:t xml:space="preserve"> </w:t>
      </w:r>
      <w:r w:rsidR="00693D6F" w:rsidRPr="00693D6F">
        <w:rPr>
          <w:color w:val="0070C0"/>
          <w:u w:val="single"/>
        </w:rPr>
        <w:t>INSTRUMENTOS DE CONTRATAÇÃO</w:t>
      </w:r>
    </w:p>
    <w:p w14:paraId="5A88191D" w14:textId="77777777" w:rsidR="00374350" w:rsidRPr="000A470A" w:rsidRDefault="00374350" w:rsidP="00195DF0">
      <w:pPr>
        <w:widowControl w:val="0"/>
        <w:spacing w:line="360" w:lineRule="auto"/>
        <w:jc w:val="both"/>
        <w:rPr>
          <w:rFonts w:ascii="Arial" w:hAnsi="Arial" w:cs="Arial"/>
          <w:i/>
          <w:sz w:val="24"/>
          <w:szCs w:val="24"/>
        </w:rPr>
      </w:pPr>
    </w:p>
    <w:p w14:paraId="3238650C" w14:textId="14BA5317" w:rsidR="00213C6D" w:rsidRPr="006752F7" w:rsidRDefault="00080B80" w:rsidP="00195DF0">
      <w:pPr>
        <w:pStyle w:val="Default"/>
        <w:widowControl w:val="0"/>
        <w:spacing w:line="360" w:lineRule="auto"/>
        <w:jc w:val="both"/>
        <w:rPr>
          <w:rFonts w:ascii="Arial" w:hAnsi="Arial" w:cs="Arial"/>
          <w:strike/>
          <w:color w:val="FF0000"/>
        </w:rPr>
      </w:pPr>
      <w:r w:rsidRPr="006752F7">
        <w:rPr>
          <w:rFonts w:ascii="Arial" w:hAnsi="Arial" w:cs="Arial"/>
          <w:strike/>
          <w:color w:val="FF0000"/>
        </w:rPr>
        <w:t>1</w:t>
      </w:r>
      <w:r w:rsidR="00D94311" w:rsidRPr="006752F7">
        <w:rPr>
          <w:rFonts w:ascii="Arial" w:hAnsi="Arial" w:cs="Arial"/>
          <w:strike/>
          <w:color w:val="FF0000"/>
        </w:rPr>
        <w:t> </w:t>
      </w:r>
      <w:r w:rsidR="00213C6D" w:rsidRPr="006752F7">
        <w:rPr>
          <w:rFonts w:ascii="Arial" w:hAnsi="Arial" w:cs="Arial"/>
          <w:strike/>
          <w:color w:val="FF0000"/>
        </w:rPr>
        <w:t>Verificar se a chave (</w:t>
      </w:r>
      <w:r w:rsidR="0094700A" w:rsidRPr="006752F7">
        <w:rPr>
          <w:rFonts w:ascii="Arial" w:hAnsi="Arial" w:cs="Arial"/>
          <w:strike/>
          <w:color w:val="FF0000"/>
        </w:rPr>
        <w:t>Ano do Processo, Número</w:t>
      </w:r>
      <w:r w:rsidR="00213C6D" w:rsidRPr="006752F7">
        <w:rPr>
          <w:rFonts w:ascii="Arial" w:hAnsi="Arial" w:cs="Arial"/>
          <w:strike/>
          <w:color w:val="FF0000"/>
        </w:rPr>
        <w:t xml:space="preserve"> do Processo, Ano do Contrato, N</w:t>
      </w:r>
      <w:r w:rsidR="0094700A" w:rsidRPr="006752F7">
        <w:rPr>
          <w:rFonts w:ascii="Arial" w:hAnsi="Arial" w:cs="Arial"/>
          <w:strike/>
          <w:color w:val="FF0000"/>
        </w:rPr>
        <w:t>úmero</w:t>
      </w:r>
      <w:r w:rsidR="00213C6D" w:rsidRPr="006752F7">
        <w:rPr>
          <w:rFonts w:ascii="Arial" w:hAnsi="Arial" w:cs="Arial"/>
          <w:strike/>
          <w:color w:val="FF0000"/>
        </w:rPr>
        <w:t xml:space="preserve"> do Contrato) informada no BALANCORR.XML, no </w:t>
      </w:r>
      <w:r w:rsidR="00661FEE" w:rsidRPr="006752F7">
        <w:rPr>
          <w:rFonts w:ascii="Arial" w:hAnsi="Arial" w:cs="Arial"/>
          <w:strike/>
          <w:color w:val="FF0000"/>
        </w:rPr>
        <w:t>Conta Corrente</w:t>
      </w:r>
      <w:r w:rsidR="00213C6D" w:rsidRPr="006752F7">
        <w:rPr>
          <w:rFonts w:ascii="Arial" w:hAnsi="Arial" w:cs="Arial"/>
          <w:strike/>
          <w:color w:val="FF0000"/>
        </w:rPr>
        <w:t xml:space="preserve"> 28, para as contas contábeis </w:t>
      </w:r>
      <w:r w:rsidR="00213C6D" w:rsidRPr="006752F7">
        <w:rPr>
          <w:rFonts w:ascii="Arial" w:hAnsi="Arial" w:cs="Arial"/>
          <w:strike/>
          <w:color w:val="FF0000"/>
        </w:rPr>
        <w:lastRenderedPageBreak/>
        <w:t xml:space="preserve">que iniciam com 8113 e 8123, existe </w:t>
      </w:r>
      <w:r w:rsidR="005B30AC" w:rsidRPr="006752F7">
        <w:rPr>
          <w:rFonts w:ascii="Arial" w:hAnsi="Arial" w:cs="Arial"/>
          <w:strike/>
          <w:color w:val="FF0000"/>
        </w:rPr>
        <w:t>no arquivo CONTRATO.XML</w:t>
      </w:r>
      <w:r w:rsidR="00213C6D" w:rsidRPr="006752F7">
        <w:rPr>
          <w:rFonts w:ascii="Arial" w:hAnsi="Arial" w:cs="Arial"/>
          <w:strike/>
          <w:color w:val="FF0000"/>
        </w:rPr>
        <w:t>. (</w:t>
      </w:r>
      <w:r w:rsidR="00213C6D" w:rsidRPr="006752F7">
        <w:rPr>
          <w:rFonts w:ascii="Arial" w:hAnsi="Arial" w:cs="Arial"/>
          <w:strike/>
          <w:color w:val="FF0000"/>
          <w:u w:val="single"/>
        </w:rPr>
        <w:t>Consistência Impeditiva</w:t>
      </w:r>
      <w:r w:rsidR="00213C6D" w:rsidRPr="006752F7">
        <w:rPr>
          <w:rFonts w:ascii="Arial" w:hAnsi="Arial" w:cs="Arial"/>
          <w:strike/>
          <w:color w:val="FF0000"/>
        </w:rPr>
        <w:t xml:space="preserve">)  </w:t>
      </w:r>
      <w:r w:rsidR="00D56ABA" w:rsidRPr="006752F7">
        <w:rPr>
          <w:b/>
          <w:i/>
          <w:strike/>
          <w:color w:val="FF0000"/>
          <w:sz w:val="28"/>
          <w:szCs w:val="28"/>
        </w:rPr>
        <w:t xml:space="preserve">ERRO </w:t>
      </w:r>
      <w:r w:rsidR="008744ED" w:rsidRPr="006752F7">
        <w:rPr>
          <w:b/>
          <w:i/>
          <w:strike/>
          <w:color w:val="FF0000"/>
          <w:sz w:val="28"/>
          <w:szCs w:val="28"/>
        </w:rPr>
        <w:t>4309</w:t>
      </w:r>
    </w:p>
    <w:p w14:paraId="38894C56" w14:textId="3D1009E8" w:rsidR="00213C6D" w:rsidRPr="006752F7" w:rsidRDefault="00213C6D" w:rsidP="00195DF0">
      <w:pPr>
        <w:widowControl w:val="0"/>
        <w:spacing w:line="360" w:lineRule="auto"/>
        <w:jc w:val="both"/>
        <w:rPr>
          <w:rFonts w:ascii="Arial" w:hAnsi="Arial" w:cs="Arial"/>
          <w:i/>
          <w:strike/>
          <w:color w:val="FF0000"/>
          <w:sz w:val="24"/>
          <w:szCs w:val="24"/>
        </w:rPr>
      </w:pPr>
      <w:r w:rsidRPr="006752F7">
        <w:rPr>
          <w:rFonts w:ascii="Arial" w:hAnsi="Arial" w:cs="Arial"/>
          <w:b/>
          <w:strike/>
          <w:color w:val="FF0000"/>
          <w:sz w:val="24"/>
          <w:szCs w:val="24"/>
        </w:rPr>
        <w:t>Mensagem</w:t>
      </w:r>
      <w:r w:rsidRPr="006752F7">
        <w:rPr>
          <w:rFonts w:ascii="Arial" w:hAnsi="Arial" w:cs="Arial"/>
          <w:strike/>
          <w:color w:val="FF0000"/>
          <w:sz w:val="24"/>
          <w:szCs w:val="24"/>
        </w:rPr>
        <w:t xml:space="preserve">: </w:t>
      </w:r>
      <w:r w:rsidRPr="006752F7">
        <w:rPr>
          <w:rFonts w:ascii="Arial" w:hAnsi="Arial" w:cs="Arial"/>
          <w:i/>
          <w:strike/>
          <w:color w:val="FF0000"/>
          <w:sz w:val="24"/>
          <w:szCs w:val="24"/>
        </w:rPr>
        <w:t xml:space="preserve">“As informações do </w:t>
      </w:r>
      <w:r w:rsidR="00661FEE" w:rsidRPr="006752F7">
        <w:rPr>
          <w:rFonts w:ascii="Arial" w:hAnsi="Arial" w:cs="Arial"/>
          <w:i/>
          <w:strike/>
          <w:color w:val="FF0000"/>
          <w:sz w:val="24"/>
          <w:szCs w:val="24"/>
        </w:rPr>
        <w:t>Conta Corrente</w:t>
      </w:r>
      <w:r w:rsidRPr="006752F7">
        <w:rPr>
          <w:rFonts w:ascii="Arial" w:hAnsi="Arial" w:cs="Arial"/>
          <w:i/>
          <w:strike/>
          <w:color w:val="FF0000"/>
          <w:sz w:val="24"/>
          <w:szCs w:val="24"/>
        </w:rPr>
        <w:t xml:space="preserve"> 28 (Ano do Processo, N</w:t>
      </w:r>
      <w:r w:rsidR="0094700A" w:rsidRPr="006752F7">
        <w:rPr>
          <w:rFonts w:ascii="Arial" w:hAnsi="Arial" w:cs="Arial"/>
          <w:i/>
          <w:strike/>
          <w:color w:val="FF0000"/>
          <w:sz w:val="24"/>
          <w:szCs w:val="24"/>
        </w:rPr>
        <w:t>úmero</w:t>
      </w:r>
      <w:r w:rsidRPr="006752F7">
        <w:rPr>
          <w:rFonts w:ascii="Arial" w:hAnsi="Arial" w:cs="Arial"/>
          <w:i/>
          <w:strike/>
          <w:color w:val="FF0000"/>
          <w:sz w:val="24"/>
          <w:szCs w:val="24"/>
        </w:rPr>
        <w:t xml:space="preserve"> do Processo, Ano do Contrato, N</w:t>
      </w:r>
      <w:r w:rsidR="0094700A" w:rsidRPr="006752F7">
        <w:rPr>
          <w:rFonts w:ascii="Arial" w:hAnsi="Arial" w:cs="Arial"/>
          <w:i/>
          <w:strike/>
          <w:color w:val="FF0000"/>
          <w:sz w:val="24"/>
          <w:szCs w:val="24"/>
        </w:rPr>
        <w:t>úmero</w:t>
      </w:r>
      <w:r w:rsidRPr="006752F7">
        <w:rPr>
          <w:rFonts w:ascii="Arial" w:hAnsi="Arial" w:cs="Arial"/>
          <w:i/>
          <w:strike/>
          <w:color w:val="FF0000"/>
          <w:sz w:val="24"/>
          <w:szCs w:val="24"/>
        </w:rPr>
        <w:t xml:space="preserve"> do Contrato) devem constar </w:t>
      </w:r>
      <w:r w:rsidR="005B30AC" w:rsidRPr="006752F7">
        <w:rPr>
          <w:rFonts w:ascii="Arial" w:hAnsi="Arial" w:cs="Arial"/>
          <w:i/>
          <w:strike/>
          <w:color w:val="FF0000"/>
          <w:sz w:val="24"/>
          <w:szCs w:val="24"/>
        </w:rPr>
        <w:t>do arquivo CONTRATO.XML</w:t>
      </w:r>
      <w:r w:rsidRPr="006752F7">
        <w:rPr>
          <w:rFonts w:ascii="Arial" w:hAnsi="Arial" w:cs="Arial"/>
          <w:i/>
          <w:strike/>
          <w:color w:val="FF0000"/>
          <w:sz w:val="24"/>
          <w:szCs w:val="24"/>
        </w:rPr>
        <w:t xml:space="preserve">”.  </w:t>
      </w:r>
    </w:p>
    <w:p w14:paraId="064243F5" w14:textId="77777777" w:rsidR="00213C6D" w:rsidRDefault="00213C6D" w:rsidP="00195DF0">
      <w:pPr>
        <w:widowControl w:val="0"/>
        <w:spacing w:line="360" w:lineRule="auto"/>
        <w:jc w:val="both"/>
        <w:rPr>
          <w:rFonts w:ascii="Arial" w:hAnsi="Arial" w:cs="Arial"/>
          <w:i/>
        </w:rPr>
      </w:pPr>
    </w:p>
    <w:p w14:paraId="1688A9A9" w14:textId="6CE84648" w:rsidR="00E5379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2</w:t>
      </w:r>
      <w:r w:rsidR="00E53799" w:rsidRPr="00E066FC">
        <w:rPr>
          <w:rFonts w:ascii="Arial" w:hAnsi="Arial" w:cs="Arial"/>
          <w:strike/>
          <w:color w:val="FF0000"/>
        </w:rPr>
        <w:t> Verificar no BALANCORR.XML, no Conta Corrente 28, Conta Contábil  811310102 </w:t>
      </w:r>
      <w:r w:rsidR="00E53799" w:rsidRPr="00E066FC">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811310101 </w:t>
      </w:r>
      <w:r w:rsidR="00E53799" w:rsidRPr="00E066FC">
        <w:rPr>
          <w:rFonts w:ascii="Arial" w:hAnsi="Arial" w:cs="Arial"/>
          <w:strike/>
          <w:color w:val="FF0000"/>
        </w:rPr>
        <w:noBreakHyphen/>
        <w:t> Em Execução para a mesma chave no mês da prestação de contas. (</w:t>
      </w:r>
      <w:r w:rsidR="00E53799" w:rsidRPr="00E066FC">
        <w:rPr>
          <w:rFonts w:ascii="Arial" w:hAnsi="Arial" w:cs="Arial"/>
          <w:strike/>
          <w:color w:val="FF0000"/>
          <w:u w:val="single"/>
        </w:rPr>
        <w:t xml:space="preserve">Consistência </w:t>
      </w:r>
      <w:r w:rsidR="00512D54" w:rsidRPr="00E066FC">
        <w:rPr>
          <w:rFonts w:ascii="Arial" w:hAnsi="Arial" w:cs="Arial"/>
          <w:strike/>
          <w:color w:val="FF0000"/>
          <w:u w:val="single"/>
        </w:rPr>
        <w:t>Impeditiva</w:t>
      </w:r>
      <w:r w:rsidR="00E53799" w:rsidRPr="00E066FC">
        <w:rPr>
          <w:rFonts w:ascii="Arial" w:hAnsi="Arial" w:cs="Arial"/>
          <w:strike/>
          <w:color w:val="FF0000"/>
        </w:rPr>
        <w:t xml:space="preserve">)  </w:t>
      </w:r>
      <w:r w:rsidR="00D47EF0" w:rsidRPr="00E066FC">
        <w:rPr>
          <w:b/>
          <w:i/>
          <w:strike/>
          <w:color w:val="FF0000"/>
          <w:sz w:val="28"/>
          <w:szCs w:val="28"/>
        </w:rPr>
        <w:t xml:space="preserve">ERRO </w:t>
      </w:r>
      <w:r w:rsidR="00636152" w:rsidRPr="00E066FC">
        <w:rPr>
          <w:b/>
          <w:i/>
          <w:strike/>
          <w:color w:val="FF0000"/>
          <w:sz w:val="28"/>
          <w:szCs w:val="28"/>
        </w:rPr>
        <w:t xml:space="preserve">4310 </w:t>
      </w:r>
    </w:p>
    <w:p w14:paraId="13E1796F"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strike/>
          <w:color w:val="FF0000"/>
          <w:sz w:val="24"/>
          <w:szCs w:val="24"/>
        </w:rPr>
        <w:t>Mensagem</w:t>
      </w:r>
      <w:r w:rsidRPr="00E066FC">
        <w:rPr>
          <w:rFonts w:ascii="Arial" w:hAnsi="Arial" w:cs="Arial"/>
          <w:strike/>
          <w:color w:val="FF0000"/>
          <w:sz w:val="24"/>
          <w:szCs w:val="24"/>
        </w:rPr>
        <w:t>:</w:t>
      </w:r>
      <w:r w:rsidRPr="00E066FC">
        <w:rPr>
          <w:rFonts w:ascii="Arial" w:hAnsi="Arial" w:cs="Arial"/>
          <w:b/>
          <w:bCs/>
          <w:strike/>
          <w:color w:val="FF0000"/>
          <w:sz w:val="24"/>
          <w:szCs w:val="24"/>
        </w:rPr>
        <w:t xml:space="preserve"> </w:t>
      </w:r>
      <w:r w:rsidRPr="00E066FC">
        <w:rPr>
          <w:rFonts w:ascii="Arial" w:hAnsi="Arial" w:cs="Arial"/>
          <w:i/>
          <w:strike/>
          <w:color w:val="FF0000"/>
          <w:sz w:val="24"/>
          <w:szCs w:val="24"/>
        </w:rPr>
        <w:t>“Contrato executado informado no Conta Corrente 28, Conta Contábil  811310102 </w:t>
      </w:r>
      <w:r w:rsidRPr="00E066FC">
        <w:rPr>
          <w:rFonts w:ascii="Arial" w:hAnsi="Arial" w:cs="Arial"/>
          <w:i/>
          <w:strike/>
          <w:color w:val="FF0000"/>
          <w:sz w:val="24"/>
          <w:szCs w:val="24"/>
        </w:rPr>
        <w:noBreakHyphen/>
        <w:t> Executados inexistente no Conta Corrente 28, Conta Contábil  811310101 </w:t>
      </w:r>
      <w:r w:rsidRPr="00E066FC">
        <w:rPr>
          <w:rFonts w:ascii="Arial" w:hAnsi="Arial" w:cs="Arial"/>
          <w:i/>
          <w:strike/>
          <w:color w:val="FF0000"/>
          <w:sz w:val="24"/>
          <w:szCs w:val="24"/>
        </w:rPr>
        <w:noBreakHyphen/>
        <w:t> Em Execução”.</w:t>
      </w:r>
    </w:p>
    <w:p w14:paraId="4BFC6446" w14:textId="77777777" w:rsidR="00E53799" w:rsidRDefault="00E53799" w:rsidP="00195DF0">
      <w:pPr>
        <w:pStyle w:val="Default"/>
        <w:widowControl w:val="0"/>
        <w:spacing w:line="360" w:lineRule="auto"/>
        <w:jc w:val="both"/>
        <w:rPr>
          <w:rFonts w:ascii="Arial" w:hAnsi="Arial" w:cs="Arial"/>
          <w:color w:val="auto"/>
        </w:rPr>
      </w:pPr>
    </w:p>
    <w:p w14:paraId="2C9FC02D" w14:textId="1EC1ED0C" w:rsidR="00E5379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3</w:t>
      </w:r>
      <w:r w:rsidR="00E53799" w:rsidRPr="00E066FC">
        <w:rPr>
          <w:rFonts w:ascii="Arial" w:hAnsi="Arial" w:cs="Arial"/>
          <w:strike/>
          <w:color w:val="FF0000"/>
        </w:rPr>
        <w:t> Verificar no BALANCORR.XML, no Conta Corrente 28, Conta Contábil  811310202 </w:t>
      </w:r>
      <w:r w:rsidR="00E53799" w:rsidRPr="00E066FC">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811310201 </w:t>
      </w:r>
      <w:r w:rsidR="00E53799" w:rsidRPr="00E066FC">
        <w:rPr>
          <w:rFonts w:ascii="Arial" w:hAnsi="Arial" w:cs="Arial"/>
          <w:strike/>
          <w:color w:val="FF0000"/>
        </w:rPr>
        <w:noBreakHyphen/>
        <w:t xml:space="preserve"> Em Execução 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823CA6" w:rsidRPr="00E066FC">
        <w:rPr>
          <w:b/>
          <w:i/>
          <w:strike/>
          <w:color w:val="FF0000"/>
          <w:sz w:val="28"/>
          <w:szCs w:val="28"/>
        </w:rPr>
        <w:t xml:space="preserve">ERRO </w:t>
      </w:r>
      <w:r w:rsidR="00636152" w:rsidRPr="00E066FC">
        <w:rPr>
          <w:b/>
          <w:i/>
          <w:strike/>
          <w:color w:val="FF0000"/>
          <w:sz w:val="28"/>
          <w:szCs w:val="28"/>
        </w:rPr>
        <w:t xml:space="preserve">4311 </w:t>
      </w:r>
    </w:p>
    <w:p w14:paraId="079C43A9"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executado informado no Conta Corrente 28, Conta Contábil  811310202 </w:t>
      </w:r>
      <w:r w:rsidRPr="00E066FC">
        <w:rPr>
          <w:rFonts w:ascii="Arial" w:hAnsi="Arial" w:cs="Arial"/>
          <w:i/>
          <w:strike/>
          <w:color w:val="FF0000"/>
          <w:sz w:val="24"/>
          <w:szCs w:val="24"/>
        </w:rPr>
        <w:noBreakHyphen/>
        <w:t> Executados inexistente no Conta Corrente 28, Conta Contábil  811310201 </w:t>
      </w:r>
      <w:r w:rsidRPr="00E066FC">
        <w:rPr>
          <w:rFonts w:ascii="Arial" w:hAnsi="Arial" w:cs="Arial"/>
          <w:i/>
          <w:strike/>
          <w:color w:val="FF0000"/>
          <w:sz w:val="24"/>
          <w:szCs w:val="24"/>
        </w:rPr>
        <w:noBreakHyphen/>
        <w:t> Em Execução”.</w:t>
      </w:r>
    </w:p>
    <w:p w14:paraId="10DC5E8C" w14:textId="77777777" w:rsidR="00E53799" w:rsidRPr="00592D82" w:rsidRDefault="00E53799" w:rsidP="00195DF0">
      <w:pPr>
        <w:widowControl w:val="0"/>
        <w:jc w:val="both"/>
        <w:rPr>
          <w:rFonts w:ascii="Arial" w:hAnsi="Arial" w:cs="Arial"/>
        </w:rPr>
      </w:pPr>
    </w:p>
    <w:p w14:paraId="7123E484" w14:textId="2E7871F1" w:rsidR="00E5379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4</w:t>
      </w:r>
      <w:r w:rsidR="00E53799" w:rsidRPr="00E066FC">
        <w:rPr>
          <w:rFonts w:ascii="Arial" w:hAnsi="Arial" w:cs="Arial"/>
          <w:strike/>
          <w:color w:val="FF0000"/>
        </w:rPr>
        <w:t> Verificar no BALANCORR.XML, no Conta Corrente 28, Conta Contábil  811310302 </w:t>
      </w:r>
      <w:r w:rsidR="00E53799" w:rsidRPr="00E066FC">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811310301 </w:t>
      </w:r>
      <w:r w:rsidR="00E53799" w:rsidRPr="00E066FC">
        <w:rPr>
          <w:rFonts w:ascii="Arial" w:hAnsi="Arial" w:cs="Arial"/>
          <w:strike/>
          <w:color w:val="FF0000"/>
        </w:rPr>
        <w:noBreakHyphen/>
        <w:t xml:space="preserve"> Em Execução 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471F9A" w:rsidRPr="00E066FC">
        <w:rPr>
          <w:b/>
          <w:i/>
          <w:strike/>
          <w:color w:val="FF0000"/>
          <w:sz w:val="28"/>
          <w:szCs w:val="28"/>
        </w:rPr>
        <w:t xml:space="preserve">ERRO </w:t>
      </w:r>
      <w:r w:rsidR="0060464B" w:rsidRPr="00E066FC">
        <w:rPr>
          <w:b/>
          <w:i/>
          <w:strike/>
          <w:color w:val="FF0000"/>
          <w:sz w:val="28"/>
          <w:szCs w:val="28"/>
        </w:rPr>
        <w:t>4313</w:t>
      </w:r>
    </w:p>
    <w:p w14:paraId="09029CFC"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executado informado no Conta Corrente 28, Conta Contábil  811310302 </w:t>
      </w:r>
      <w:r w:rsidRPr="00E066FC">
        <w:rPr>
          <w:rFonts w:ascii="Arial" w:hAnsi="Arial" w:cs="Arial"/>
          <w:i/>
          <w:strike/>
          <w:color w:val="FF0000"/>
          <w:sz w:val="24"/>
          <w:szCs w:val="24"/>
        </w:rPr>
        <w:noBreakHyphen/>
        <w:t> Executados inexistente no Conta Corrente 28, Conta Contábil  811310301 </w:t>
      </w:r>
      <w:r w:rsidRPr="00E066FC">
        <w:rPr>
          <w:rFonts w:ascii="Arial" w:hAnsi="Arial" w:cs="Arial"/>
          <w:i/>
          <w:strike/>
          <w:color w:val="FF0000"/>
          <w:sz w:val="24"/>
          <w:szCs w:val="24"/>
        </w:rPr>
        <w:noBreakHyphen/>
        <w:t> Em Execução”.</w:t>
      </w:r>
    </w:p>
    <w:p w14:paraId="444D1AEE" w14:textId="77777777" w:rsidR="00E53799" w:rsidRPr="00592D82" w:rsidRDefault="00E53799" w:rsidP="00195DF0">
      <w:pPr>
        <w:widowControl w:val="0"/>
        <w:jc w:val="both"/>
        <w:rPr>
          <w:rFonts w:ascii="Arial" w:hAnsi="Arial" w:cs="Arial"/>
        </w:rPr>
      </w:pPr>
    </w:p>
    <w:p w14:paraId="5D0EFCD1" w14:textId="0E917C9C" w:rsidR="00E5379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5</w:t>
      </w:r>
      <w:r w:rsidR="00E53799" w:rsidRPr="00E066FC">
        <w:rPr>
          <w:rFonts w:ascii="Arial" w:hAnsi="Arial" w:cs="Arial"/>
          <w:strike/>
          <w:color w:val="FF0000"/>
        </w:rPr>
        <w:t> Verificar no BALANCORR.XML, no Conta Corrente 28, Conta Contábil  811310402 </w:t>
      </w:r>
      <w:r w:rsidR="00E53799" w:rsidRPr="00E066FC">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811310401 </w:t>
      </w:r>
      <w:r w:rsidR="00E53799" w:rsidRPr="00E066FC">
        <w:rPr>
          <w:rFonts w:ascii="Arial" w:hAnsi="Arial" w:cs="Arial"/>
          <w:strike/>
          <w:color w:val="FF0000"/>
        </w:rPr>
        <w:noBreakHyphen/>
        <w:t xml:space="preserve"> Em Execução 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C7451D" w:rsidRPr="00E066FC">
        <w:rPr>
          <w:b/>
          <w:i/>
          <w:strike/>
          <w:color w:val="FF0000"/>
          <w:sz w:val="28"/>
          <w:szCs w:val="28"/>
        </w:rPr>
        <w:t xml:space="preserve">ERRO </w:t>
      </w:r>
      <w:r w:rsidR="00DC5059" w:rsidRPr="00E066FC">
        <w:rPr>
          <w:b/>
          <w:i/>
          <w:strike/>
          <w:color w:val="FF0000"/>
          <w:sz w:val="28"/>
          <w:szCs w:val="28"/>
        </w:rPr>
        <w:t>4315</w:t>
      </w:r>
    </w:p>
    <w:p w14:paraId="2305CE65"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executado informado no Conta Corrente 28, Conta Contábil  811310402 </w:t>
      </w:r>
      <w:r w:rsidRPr="00E066FC">
        <w:rPr>
          <w:rFonts w:ascii="Arial" w:hAnsi="Arial" w:cs="Arial"/>
          <w:i/>
          <w:strike/>
          <w:color w:val="FF0000"/>
          <w:sz w:val="24"/>
          <w:szCs w:val="24"/>
        </w:rPr>
        <w:noBreakHyphen/>
        <w:t> Executados inexistente no Conta Corrente 28, Conta Contábil  811310401 </w:t>
      </w:r>
      <w:r w:rsidRPr="00E066FC">
        <w:rPr>
          <w:rFonts w:ascii="Arial" w:hAnsi="Arial" w:cs="Arial"/>
          <w:i/>
          <w:strike/>
          <w:color w:val="FF0000"/>
          <w:sz w:val="24"/>
          <w:szCs w:val="24"/>
        </w:rPr>
        <w:noBreakHyphen/>
        <w:t> Em Execução”.</w:t>
      </w:r>
    </w:p>
    <w:p w14:paraId="30CBC4D2" w14:textId="77777777" w:rsidR="00E53799" w:rsidRDefault="00E53799" w:rsidP="00195DF0">
      <w:pPr>
        <w:widowControl w:val="0"/>
        <w:jc w:val="both"/>
        <w:rPr>
          <w:rFonts w:ascii="Arial" w:hAnsi="Arial" w:cs="Arial"/>
        </w:rPr>
      </w:pPr>
    </w:p>
    <w:p w14:paraId="144A74BF" w14:textId="590B18DB" w:rsidR="00E5379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6</w:t>
      </w:r>
      <w:r w:rsidR="00E53799" w:rsidRPr="00E066FC">
        <w:rPr>
          <w:rFonts w:ascii="Arial" w:hAnsi="Arial" w:cs="Arial"/>
          <w:strike/>
          <w:color w:val="FF0000"/>
        </w:rPr>
        <w:t> Verificar no BALANCORR.XML, no Conta Corrente 28, Conta Contábil  811310502 </w:t>
      </w:r>
      <w:r w:rsidR="00E53799" w:rsidRPr="00E066FC">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811310501 </w:t>
      </w:r>
      <w:r w:rsidR="00E53799" w:rsidRPr="00E066FC">
        <w:rPr>
          <w:rFonts w:ascii="Arial" w:hAnsi="Arial" w:cs="Arial"/>
          <w:strike/>
          <w:color w:val="FF0000"/>
        </w:rPr>
        <w:noBreakHyphen/>
        <w:t xml:space="preserve"> Em Execução 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811EFB" w:rsidRPr="00E066FC">
        <w:rPr>
          <w:b/>
          <w:i/>
          <w:strike/>
          <w:color w:val="FF0000"/>
          <w:sz w:val="28"/>
          <w:szCs w:val="28"/>
        </w:rPr>
        <w:t xml:space="preserve">ERRO </w:t>
      </w:r>
      <w:r w:rsidR="00006474" w:rsidRPr="00E066FC">
        <w:rPr>
          <w:b/>
          <w:i/>
          <w:strike/>
          <w:color w:val="FF0000"/>
          <w:sz w:val="28"/>
          <w:szCs w:val="28"/>
        </w:rPr>
        <w:t>4316</w:t>
      </w:r>
    </w:p>
    <w:p w14:paraId="076D8FAB"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executado informado no Conta Corrente 28, Conta Contábil  811310502 </w:t>
      </w:r>
      <w:r w:rsidRPr="00E066FC">
        <w:rPr>
          <w:rFonts w:ascii="Arial" w:hAnsi="Arial" w:cs="Arial"/>
          <w:i/>
          <w:strike/>
          <w:color w:val="FF0000"/>
          <w:sz w:val="24"/>
          <w:szCs w:val="24"/>
        </w:rPr>
        <w:noBreakHyphen/>
        <w:t> Executados inexistente no Conta Corrente 28, Conta Contábil  811310501 </w:t>
      </w:r>
      <w:r w:rsidRPr="00E066FC">
        <w:rPr>
          <w:rFonts w:ascii="Arial" w:hAnsi="Arial" w:cs="Arial"/>
          <w:i/>
          <w:strike/>
          <w:color w:val="FF0000"/>
          <w:sz w:val="24"/>
          <w:szCs w:val="24"/>
        </w:rPr>
        <w:noBreakHyphen/>
        <w:t> Em Execução”.</w:t>
      </w:r>
    </w:p>
    <w:p w14:paraId="112D4327" w14:textId="77777777" w:rsidR="00E53799" w:rsidRDefault="00E53799" w:rsidP="00195DF0">
      <w:pPr>
        <w:widowControl w:val="0"/>
        <w:jc w:val="both"/>
        <w:rPr>
          <w:rFonts w:ascii="Arial" w:hAnsi="Arial" w:cs="Arial"/>
        </w:rPr>
      </w:pPr>
    </w:p>
    <w:p w14:paraId="1075F335" w14:textId="30B2CA64" w:rsidR="00FB2E06"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7</w:t>
      </w:r>
      <w:r w:rsidR="00350730" w:rsidRPr="00E066FC">
        <w:rPr>
          <w:rFonts w:ascii="Arial" w:hAnsi="Arial" w:cs="Arial"/>
          <w:strike/>
          <w:color w:val="FF0000"/>
        </w:rPr>
        <w:t> </w:t>
      </w:r>
      <w:r w:rsidR="00E53799" w:rsidRPr="00E066FC">
        <w:rPr>
          <w:rFonts w:ascii="Arial" w:hAnsi="Arial" w:cs="Arial"/>
          <w:strike/>
          <w:color w:val="FF0000"/>
        </w:rPr>
        <w:t xml:space="preserve">Verificar no BALANCORR.XML, no conta corrente 28, conta contábil  811310802 – Contratos de Rateio – Em Execução, </w:t>
      </w:r>
      <w:r w:rsidR="00E53799" w:rsidRPr="00E066FC">
        <w:rPr>
          <w:rFonts w:ascii="Arial" w:hAnsi="Arial" w:cs="Arial"/>
          <w:strike/>
          <w:color w:val="FF0000"/>
          <w:u w:val="single"/>
        </w:rPr>
        <w:t>quando valor informado no campo “Movimento a Crédito” maior que zero</w:t>
      </w:r>
      <w:r w:rsidR="00E53799" w:rsidRPr="00E066FC">
        <w:rPr>
          <w:rFonts w:ascii="Arial" w:hAnsi="Arial" w:cs="Arial"/>
          <w:strike/>
          <w:color w:val="FF0000"/>
        </w:rPr>
        <w:t xml:space="preserve">, se a chave: </w:t>
      </w:r>
      <w:r w:rsidR="00E53799" w:rsidRPr="00E066FC">
        <w:rPr>
          <w:rFonts w:ascii="Arial" w:hAnsi="Arial" w:cs="Arial"/>
          <w:i/>
          <w:strike/>
          <w:color w:val="FF0000"/>
        </w:rPr>
        <w:t>(</w:t>
      </w:r>
      <w:r w:rsidR="001C77FA" w:rsidRPr="00E066FC">
        <w:rPr>
          <w:rFonts w:ascii="Arial" w:hAnsi="Arial" w:cs="Arial"/>
          <w:i/>
          <w:strike/>
          <w:color w:val="FF0000"/>
        </w:rPr>
        <w:t>A</w:t>
      </w:r>
      <w:r w:rsidR="00E53799" w:rsidRPr="00E066FC">
        <w:rPr>
          <w:rFonts w:ascii="Arial" w:hAnsi="Arial" w:cs="Arial"/>
          <w:i/>
          <w:strike/>
          <w:color w:val="FF0000"/>
        </w:rPr>
        <w:t xml:space="preserve">no do Processo, Nº do Processo, Ano do Contrato, Nº do Contrato) </w:t>
      </w:r>
      <w:r w:rsidR="00E53799" w:rsidRPr="00E066FC">
        <w:rPr>
          <w:rFonts w:ascii="Arial" w:hAnsi="Arial" w:cs="Arial"/>
          <w:strike/>
          <w:color w:val="FF0000"/>
        </w:rPr>
        <w:t xml:space="preserve">é igual ao informado no BALANCORR.XML, no conta corrente 28, conta contábil  811310801 – Contratos de Rateio  - A Executar </w:t>
      </w:r>
      <w:r w:rsidR="00FB2E06" w:rsidRPr="00E066FC">
        <w:rPr>
          <w:rFonts w:ascii="Arial" w:hAnsi="Arial" w:cs="Arial"/>
          <w:strike/>
          <w:color w:val="FF0000"/>
        </w:rPr>
        <w:t xml:space="preserve">ou no conta corrente 28, conta contábil 811310803 – Contratos de Rateio  - Executados, </w:t>
      </w:r>
      <w:r w:rsidR="00E53799" w:rsidRPr="00E066FC">
        <w:rPr>
          <w:rFonts w:ascii="Arial" w:hAnsi="Arial" w:cs="Arial"/>
          <w:strike/>
          <w:color w:val="FF0000"/>
        </w:rPr>
        <w:t xml:space="preserve">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E53799" w:rsidRPr="00E066FC">
        <w:rPr>
          <w:i/>
          <w:strike/>
          <w:color w:val="FF0000"/>
          <w:sz w:val="26"/>
          <w:szCs w:val="26"/>
        </w:rPr>
        <w:t xml:space="preserve">  </w:t>
      </w:r>
      <w:r w:rsidR="00FB2E06" w:rsidRPr="00E066FC">
        <w:rPr>
          <w:b/>
          <w:i/>
          <w:strike/>
          <w:color w:val="FF0000"/>
          <w:sz w:val="28"/>
          <w:szCs w:val="28"/>
        </w:rPr>
        <w:t xml:space="preserve">ERRO </w:t>
      </w:r>
      <w:r w:rsidR="006465AA" w:rsidRPr="00E066FC">
        <w:rPr>
          <w:b/>
          <w:i/>
          <w:strike/>
          <w:color w:val="FF0000"/>
          <w:sz w:val="28"/>
          <w:szCs w:val="28"/>
        </w:rPr>
        <w:t>4322</w:t>
      </w:r>
    </w:p>
    <w:p w14:paraId="17FFE909" w14:textId="77777777"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bCs/>
          <w:strike/>
          <w:color w:val="FF0000"/>
        </w:rPr>
        <w:t xml:space="preserve"> </w:t>
      </w:r>
      <w:r w:rsidRPr="00E066FC">
        <w:rPr>
          <w:rFonts w:ascii="Arial" w:hAnsi="Arial" w:cs="Arial"/>
          <w:i/>
          <w:strike/>
          <w:color w:val="FF0000"/>
        </w:rPr>
        <w:t>“</w:t>
      </w:r>
      <w:r w:rsidRPr="00E066FC">
        <w:rPr>
          <w:rFonts w:ascii="Arial" w:hAnsi="Arial" w:cs="Arial"/>
          <w:i/>
          <w:strike/>
          <w:color w:val="FF0000"/>
          <w:sz w:val="24"/>
          <w:szCs w:val="24"/>
        </w:rPr>
        <w:t>Contrato em execução informado no conta corrente 28, conta contábil  811310802 – Contratos de Rateio – Em Execução inexistente no conta corrente 28, conta contábil  811310801 – Contratos de Rateio - A Executar</w:t>
      </w:r>
      <w:r w:rsidR="00FB2E06" w:rsidRPr="00E066FC">
        <w:rPr>
          <w:rFonts w:ascii="Arial" w:hAnsi="Arial" w:cs="Arial"/>
          <w:i/>
          <w:strike/>
          <w:color w:val="FF0000"/>
          <w:sz w:val="24"/>
          <w:szCs w:val="24"/>
        </w:rPr>
        <w:t xml:space="preserve"> ou no conta corrente 28, conta contábil 811310803 – Contratos de Rateio  - Executados</w:t>
      </w:r>
      <w:r w:rsidRPr="00E066FC">
        <w:rPr>
          <w:rFonts w:ascii="Arial" w:hAnsi="Arial" w:cs="Arial"/>
          <w:i/>
          <w:strike/>
          <w:color w:val="FF0000"/>
          <w:sz w:val="24"/>
          <w:szCs w:val="24"/>
        </w:rPr>
        <w:t>”.</w:t>
      </w:r>
    </w:p>
    <w:p w14:paraId="4F9BBB43" w14:textId="77777777" w:rsidR="00E53799" w:rsidRPr="00B02AEC" w:rsidRDefault="00E53799" w:rsidP="00195DF0">
      <w:pPr>
        <w:widowControl w:val="0"/>
        <w:spacing w:line="360" w:lineRule="auto"/>
        <w:jc w:val="both"/>
        <w:rPr>
          <w:rFonts w:ascii="Arial" w:hAnsi="Arial" w:cs="Arial"/>
          <w:szCs w:val="24"/>
        </w:rPr>
      </w:pPr>
    </w:p>
    <w:p w14:paraId="246BCDA3" w14:textId="41682F32" w:rsidR="003A220F"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8</w:t>
      </w:r>
      <w:r w:rsidR="00350730" w:rsidRPr="00E066FC">
        <w:rPr>
          <w:rFonts w:ascii="Arial" w:hAnsi="Arial" w:cs="Arial"/>
          <w:strike/>
          <w:color w:val="FF0000"/>
        </w:rPr>
        <w:t> </w:t>
      </w:r>
      <w:r w:rsidR="00E53799" w:rsidRPr="00E066FC">
        <w:rPr>
          <w:rFonts w:ascii="Arial" w:hAnsi="Arial" w:cs="Arial"/>
          <w:strike/>
          <w:color w:val="FF0000"/>
        </w:rPr>
        <w:t xml:space="preserve">Verificar no BALANCORR.XML, no conta corrente 28, conta contábil  811310803 – Contratos de Rateio – Executados , </w:t>
      </w:r>
      <w:r w:rsidR="00E53799" w:rsidRPr="00E066FC">
        <w:rPr>
          <w:rFonts w:ascii="Arial" w:hAnsi="Arial" w:cs="Arial"/>
          <w:strike/>
          <w:color w:val="FF0000"/>
          <w:u w:val="single"/>
        </w:rPr>
        <w:t xml:space="preserve">quando valor informado no campo “Movimento a Crédito” </w:t>
      </w:r>
      <w:r w:rsidR="00E53799" w:rsidRPr="00E066FC">
        <w:rPr>
          <w:rFonts w:ascii="Arial" w:hAnsi="Arial" w:cs="Arial"/>
          <w:strike/>
          <w:color w:val="FF0000"/>
          <w:u w:val="single"/>
        </w:rPr>
        <w:lastRenderedPageBreak/>
        <w:t>maior que zero</w:t>
      </w:r>
      <w:r w:rsidR="00E53799" w:rsidRPr="00E066FC">
        <w:rPr>
          <w:rFonts w:ascii="Arial" w:hAnsi="Arial" w:cs="Arial"/>
          <w:strike/>
          <w:color w:val="FF0000"/>
        </w:rPr>
        <w:t xml:space="preserve">, se a chave: </w:t>
      </w:r>
      <w:r w:rsidR="00E53799" w:rsidRPr="00E066FC">
        <w:rPr>
          <w:rFonts w:ascii="Arial" w:hAnsi="Arial" w:cs="Arial"/>
          <w:i/>
          <w:strike/>
          <w:color w:val="FF0000"/>
        </w:rPr>
        <w:t>(Ano do Processo, Nº do Processo, Ano do Contrato, Nº do Contrato)</w:t>
      </w:r>
      <w:r w:rsidR="00E53799" w:rsidRPr="00E066FC">
        <w:rPr>
          <w:rFonts w:ascii="Arial" w:hAnsi="Arial" w:cs="Arial"/>
          <w:strike/>
          <w:color w:val="FF0000"/>
        </w:rPr>
        <w:t xml:space="preserve"> é igual ao informado no BALANCORR.XML, no conta corrente 28, conta contábil  811310802 – Contratos de Rateio – Em Execução, ou na conta contábil 811310801 – Contratos de Rateio – A Executar, para a mesma chave, no mês da prestação de contas. </w:t>
      </w:r>
      <w:r w:rsidR="00512D54" w:rsidRPr="00E066FC">
        <w:rPr>
          <w:rFonts w:ascii="Arial" w:hAnsi="Arial" w:cs="Arial"/>
          <w:strike/>
          <w:color w:val="FF0000"/>
        </w:rPr>
        <w:t>(</w:t>
      </w:r>
      <w:r w:rsidR="00512D54" w:rsidRPr="00E066FC">
        <w:rPr>
          <w:rFonts w:ascii="Arial" w:hAnsi="Arial" w:cs="Arial"/>
          <w:strike/>
          <w:color w:val="FF0000"/>
          <w:u w:val="single"/>
        </w:rPr>
        <w:t>Consistência Impeditiva</w:t>
      </w:r>
      <w:r w:rsidR="00512D54" w:rsidRPr="00E066FC">
        <w:rPr>
          <w:rFonts w:ascii="Arial" w:hAnsi="Arial" w:cs="Arial"/>
          <w:strike/>
          <w:color w:val="FF0000"/>
        </w:rPr>
        <w:t xml:space="preserve">)  </w:t>
      </w:r>
      <w:r w:rsidR="003A220F" w:rsidRPr="00E066FC">
        <w:rPr>
          <w:b/>
          <w:i/>
          <w:strike/>
          <w:color w:val="FF0000"/>
          <w:sz w:val="28"/>
          <w:szCs w:val="28"/>
        </w:rPr>
        <w:t xml:space="preserve">ERRO </w:t>
      </w:r>
      <w:r w:rsidR="00474FD4" w:rsidRPr="00E066FC">
        <w:rPr>
          <w:b/>
          <w:i/>
          <w:strike/>
          <w:color w:val="FF0000"/>
          <w:sz w:val="28"/>
          <w:szCs w:val="28"/>
        </w:rPr>
        <w:t xml:space="preserve">4323 </w:t>
      </w:r>
    </w:p>
    <w:p w14:paraId="56BCA6F4" w14:textId="549C6C6C" w:rsidR="00E53799" w:rsidRPr="00E066FC" w:rsidRDefault="00E5379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b/>
          <w:bCs/>
          <w:strike/>
          <w:color w:val="FF0000"/>
        </w:rPr>
        <w:t xml:space="preserve"> </w:t>
      </w:r>
      <w:r w:rsidRPr="00E066FC">
        <w:rPr>
          <w:rFonts w:ascii="Arial" w:hAnsi="Arial" w:cs="Arial"/>
          <w:i/>
          <w:strike/>
          <w:color w:val="FF0000"/>
          <w:sz w:val="24"/>
          <w:szCs w:val="24"/>
        </w:rPr>
        <w:t>“Contrato executado  informado no conta corrente 28, conta contábil  811310803 – Contratos de Rateio – Executados  inexistente no conta corrente 28, conta contábil  811310802 – Contratos de Rateio – Em Execução ou 811310801 – Contratos de Rateio  – A Executar”.</w:t>
      </w:r>
    </w:p>
    <w:p w14:paraId="0FF851AA" w14:textId="4090BD95" w:rsidR="004B77C0" w:rsidRDefault="004B77C0" w:rsidP="00195DF0">
      <w:pPr>
        <w:widowControl w:val="0"/>
        <w:spacing w:line="360" w:lineRule="auto"/>
        <w:jc w:val="both"/>
        <w:rPr>
          <w:rFonts w:ascii="Arial" w:hAnsi="Arial" w:cs="Arial"/>
          <w:i/>
          <w:sz w:val="24"/>
          <w:szCs w:val="24"/>
        </w:rPr>
      </w:pPr>
    </w:p>
    <w:p w14:paraId="34C43FEC" w14:textId="6CB8E0E3" w:rsidR="00332686" w:rsidRPr="00E066FC" w:rsidRDefault="00080B80" w:rsidP="00195DF0">
      <w:pPr>
        <w:pStyle w:val="Default"/>
        <w:widowControl w:val="0"/>
        <w:spacing w:line="360" w:lineRule="auto"/>
        <w:jc w:val="both"/>
        <w:rPr>
          <w:b/>
          <w:i/>
          <w:strike/>
          <w:color w:val="FF0000"/>
          <w:sz w:val="28"/>
          <w:szCs w:val="28"/>
        </w:rPr>
      </w:pPr>
      <w:r w:rsidRPr="00E066FC">
        <w:rPr>
          <w:rFonts w:ascii="Arial" w:hAnsi="Arial" w:cs="Arial"/>
          <w:strike/>
          <w:color w:val="FF0000"/>
        </w:rPr>
        <w:t>9</w:t>
      </w:r>
      <w:r w:rsidR="004B77C0" w:rsidRPr="00E066FC">
        <w:rPr>
          <w:rFonts w:ascii="Arial" w:hAnsi="Arial" w:cs="Arial"/>
          <w:strike/>
          <w:color w:val="FF0000"/>
        </w:rPr>
        <w:t xml:space="preserve"> Verificar no BALANCORR.XML, no conta corrente 28, conta contábil  811311202 – Em Execução, </w:t>
      </w:r>
      <w:r w:rsidR="004B77C0" w:rsidRPr="00E066FC">
        <w:rPr>
          <w:rFonts w:ascii="Arial" w:hAnsi="Arial" w:cs="Arial"/>
          <w:strike/>
          <w:color w:val="FF0000"/>
          <w:u w:val="single"/>
        </w:rPr>
        <w:t>quando valor informado no campo “Movimento a Crédito” maior que zero</w:t>
      </w:r>
      <w:r w:rsidR="004B77C0" w:rsidRPr="00E066FC">
        <w:rPr>
          <w:rFonts w:ascii="Arial" w:hAnsi="Arial" w:cs="Arial"/>
          <w:strike/>
          <w:color w:val="FF0000"/>
        </w:rPr>
        <w:t xml:space="preserve">, se a chave: </w:t>
      </w:r>
      <w:r w:rsidR="004B77C0" w:rsidRPr="00E066FC">
        <w:rPr>
          <w:rFonts w:ascii="Arial" w:hAnsi="Arial" w:cs="Arial"/>
          <w:i/>
          <w:strike/>
          <w:color w:val="FF0000"/>
        </w:rPr>
        <w:t xml:space="preserve">(Ano do Processo, Nº do Processo, Ano do Contrato, Nº do Contrato) </w:t>
      </w:r>
      <w:r w:rsidR="004B77C0" w:rsidRPr="00E066FC">
        <w:rPr>
          <w:rFonts w:ascii="Arial" w:hAnsi="Arial" w:cs="Arial"/>
          <w:strike/>
          <w:color w:val="FF0000"/>
        </w:rPr>
        <w:t>é igual ao informado no BALANCORR.XML, no conta corrente 28, conta contábil  811311201 – A Executar ou no conta corrente 28, conta contábil 811311203 – Executados, para a mesma chave no mês da prestação de contas. (</w:t>
      </w:r>
      <w:r w:rsidR="004B77C0" w:rsidRPr="00E066FC">
        <w:rPr>
          <w:rFonts w:ascii="Arial" w:hAnsi="Arial" w:cs="Arial"/>
          <w:strike/>
          <w:color w:val="FF0000"/>
          <w:u w:val="single"/>
        </w:rPr>
        <w:t>Consistência Impeditiva</w:t>
      </w:r>
      <w:r w:rsidR="004B77C0" w:rsidRPr="00E066FC">
        <w:rPr>
          <w:rFonts w:ascii="Arial" w:hAnsi="Arial" w:cs="Arial"/>
          <w:strike/>
          <w:color w:val="FF0000"/>
        </w:rPr>
        <w:t xml:space="preserve">)  </w:t>
      </w:r>
      <w:r w:rsidR="004B77C0" w:rsidRPr="00E066FC">
        <w:rPr>
          <w:i/>
          <w:strike/>
          <w:color w:val="FF0000"/>
          <w:sz w:val="26"/>
          <w:szCs w:val="26"/>
        </w:rPr>
        <w:t xml:space="preserve">  </w:t>
      </w:r>
      <w:r w:rsidR="004B77C0" w:rsidRPr="00E066FC">
        <w:rPr>
          <w:b/>
          <w:i/>
          <w:strike/>
          <w:color w:val="FF0000"/>
          <w:sz w:val="28"/>
          <w:szCs w:val="28"/>
        </w:rPr>
        <w:t xml:space="preserve">ERRO </w:t>
      </w:r>
      <w:r w:rsidR="00A408D1" w:rsidRPr="00E066FC">
        <w:rPr>
          <w:b/>
          <w:i/>
          <w:strike/>
          <w:color w:val="FF0000"/>
          <w:sz w:val="28"/>
          <w:szCs w:val="28"/>
        </w:rPr>
        <w:t>6749</w:t>
      </w:r>
    </w:p>
    <w:p w14:paraId="1D990469" w14:textId="4D118911" w:rsidR="004B77C0" w:rsidRPr="00E066FC" w:rsidRDefault="004B77C0" w:rsidP="00195DF0">
      <w:pPr>
        <w:pStyle w:val="Default"/>
        <w:widowControl w:val="0"/>
        <w:spacing w:line="360" w:lineRule="auto"/>
        <w:jc w:val="both"/>
        <w:rPr>
          <w:rFonts w:ascii="Arial" w:hAnsi="Arial" w:cs="Arial"/>
          <w:i/>
          <w:strike/>
          <w:color w:val="FF0000"/>
        </w:rPr>
      </w:pPr>
      <w:r w:rsidRPr="00E066FC">
        <w:rPr>
          <w:rFonts w:ascii="Arial" w:hAnsi="Arial" w:cs="Arial"/>
          <w:b/>
          <w:i/>
          <w:strike/>
          <w:color w:val="FF0000"/>
        </w:rPr>
        <w:t>Mensagem:</w:t>
      </w:r>
      <w:r w:rsidRPr="00E066FC">
        <w:rPr>
          <w:rFonts w:ascii="Arial" w:hAnsi="Arial" w:cs="Arial"/>
          <w:bCs/>
          <w:strike/>
          <w:color w:val="FF0000"/>
        </w:rPr>
        <w:t xml:space="preserve"> </w:t>
      </w:r>
      <w:r w:rsidRPr="00E066FC">
        <w:rPr>
          <w:rFonts w:ascii="Arial" w:hAnsi="Arial" w:cs="Arial"/>
          <w:i/>
          <w:strike/>
          <w:color w:val="FF0000"/>
        </w:rPr>
        <w:t>“Contrato em execução informado no conta corrente 28, conta contábil  811311202 – Em Execução inexistente no conta corrente 28, conta contábil  811311201 – A Executar ou no conta corrente 28, conta contábil 811311203 - Executados”.</w:t>
      </w:r>
    </w:p>
    <w:p w14:paraId="0BC5DD31" w14:textId="154AF762" w:rsidR="004B77C0" w:rsidRDefault="004B77C0" w:rsidP="00195DF0">
      <w:pPr>
        <w:widowControl w:val="0"/>
        <w:spacing w:line="360" w:lineRule="auto"/>
        <w:jc w:val="both"/>
        <w:rPr>
          <w:rFonts w:ascii="Arial" w:hAnsi="Arial" w:cs="Arial"/>
          <w:i/>
          <w:sz w:val="24"/>
          <w:szCs w:val="24"/>
        </w:rPr>
      </w:pPr>
    </w:p>
    <w:p w14:paraId="25A03E0A" w14:textId="6011031F" w:rsidR="004B77C0"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10</w:t>
      </w:r>
      <w:r w:rsidR="004B77C0" w:rsidRPr="00E066FC">
        <w:rPr>
          <w:rFonts w:ascii="Arial" w:hAnsi="Arial" w:cs="Arial"/>
          <w:strike/>
          <w:color w:val="FF0000"/>
        </w:rPr>
        <w:t xml:space="preserve"> Verificar no BALANCORR.XML, no conta corrente 28, conta contábil  811311203–– Executados , </w:t>
      </w:r>
      <w:r w:rsidR="004B77C0" w:rsidRPr="00E066FC">
        <w:rPr>
          <w:rFonts w:ascii="Arial" w:hAnsi="Arial" w:cs="Arial"/>
          <w:strike/>
          <w:color w:val="FF0000"/>
          <w:u w:val="single"/>
        </w:rPr>
        <w:t>quando valor informado no campo “Movimento a Crédito” maior que zero</w:t>
      </w:r>
      <w:r w:rsidR="004B77C0" w:rsidRPr="00E066FC">
        <w:rPr>
          <w:rFonts w:ascii="Arial" w:hAnsi="Arial" w:cs="Arial"/>
          <w:strike/>
          <w:color w:val="FF0000"/>
        </w:rPr>
        <w:t xml:space="preserve">, se a chave: </w:t>
      </w:r>
      <w:r w:rsidR="004B77C0" w:rsidRPr="00E066FC">
        <w:rPr>
          <w:rFonts w:ascii="Arial" w:hAnsi="Arial" w:cs="Arial"/>
          <w:i/>
          <w:strike/>
          <w:color w:val="FF0000"/>
        </w:rPr>
        <w:t>(Ano do Processo, Nº do Processo, Ano do Contrato, Nº do Contrato)</w:t>
      </w:r>
      <w:r w:rsidR="004B77C0" w:rsidRPr="00E066FC">
        <w:rPr>
          <w:rFonts w:ascii="Arial" w:hAnsi="Arial" w:cs="Arial"/>
          <w:strike/>
          <w:color w:val="FF0000"/>
        </w:rPr>
        <w:t xml:space="preserve"> é igual ao informado no BALANCORR.XML, no conta corrente 28, conta contábil  81131120</w:t>
      </w:r>
      <w:r w:rsidR="008F19DB" w:rsidRPr="00E066FC">
        <w:rPr>
          <w:rFonts w:ascii="Arial" w:hAnsi="Arial" w:cs="Arial"/>
          <w:strike/>
          <w:color w:val="FF0000"/>
        </w:rPr>
        <w:t>2</w:t>
      </w:r>
      <w:r w:rsidR="004B77C0" w:rsidRPr="00E066FC">
        <w:rPr>
          <w:rFonts w:ascii="Arial" w:hAnsi="Arial" w:cs="Arial"/>
          <w:strike/>
          <w:color w:val="FF0000"/>
        </w:rPr>
        <w:t xml:space="preserve"> –– Em Execução, ou na conta contábil 811311201 – A Executar, para a mesma chave, no mês da prestação de contas. (</w:t>
      </w:r>
      <w:r w:rsidR="004B77C0" w:rsidRPr="00E066FC">
        <w:rPr>
          <w:rFonts w:ascii="Arial" w:hAnsi="Arial" w:cs="Arial"/>
          <w:strike/>
          <w:color w:val="FF0000"/>
          <w:u w:val="single"/>
        </w:rPr>
        <w:t>Consistência Impeditiva</w:t>
      </w:r>
      <w:r w:rsidR="004B77C0" w:rsidRPr="00E066FC">
        <w:rPr>
          <w:rFonts w:ascii="Arial" w:hAnsi="Arial" w:cs="Arial"/>
          <w:strike/>
          <w:color w:val="FF0000"/>
        </w:rPr>
        <w:t xml:space="preserve">)  </w:t>
      </w:r>
      <w:r w:rsidR="004B77C0" w:rsidRPr="00E066FC">
        <w:rPr>
          <w:b/>
          <w:i/>
          <w:strike/>
          <w:color w:val="FF0000"/>
          <w:sz w:val="28"/>
          <w:szCs w:val="28"/>
        </w:rPr>
        <w:t xml:space="preserve">ERRO </w:t>
      </w:r>
      <w:r w:rsidR="005B767E" w:rsidRPr="00E066FC">
        <w:rPr>
          <w:b/>
          <w:i/>
          <w:strike/>
          <w:color w:val="FF0000"/>
          <w:sz w:val="28"/>
          <w:szCs w:val="28"/>
        </w:rPr>
        <w:t>6750</w:t>
      </w:r>
    </w:p>
    <w:p w14:paraId="0F78D7FB" w14:textId="2BBBEAD0" w:rsidR="004B77C0" w:rsidRPr="00E066FC" w:rsidRDefault="004B77C0"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b/>
          <w:bCs/>
          <w:strike/>
          <w:color w:val="FF0000"/>
        </w:rPr>
        <w:t xml:space="preserve"> </w:t>
      </w:r>
      <w:r w:rsidRPr="00E066FC">
        <w:rPr>
          <w:rFonts w:ascii="Arial" w:hAnsi="Arial" w:cs="Arial"/>
          <w:i/>
          <w:strike/>
          <w:color w:val="FF0000"/>
          <w:sz w:val="24"/>
          <w:szCs w:val="24"/>
        </w:rPr>
        <w:t>“Contrato executado  informado no conta corrente 28, conta contábil  811311203 – Executados  inexistente no conta corrente 28, conta contábil  811311202 – Em Execução ou 811311201 – A Executar”.</w:t>
      </w:r>
    </w:p>
    <w:p w14:paraId="51371E4D" w14:textId="6F8EC0A7" w:rsidR="004B77C0" w:rsidRDefault="004B77C0" w:rsidP="00195DF0">
      <w:pPr>
        <w:widowControl w:val="0"/>
        <w:spacing w:line="360" w:lineRule="auto"/>
        <w:jc w:val="both"/>
        <w:rPr>
          <w:rFonts w:ascii="Arial" w:hAnsi="Arial" w:cs="Arial"/>
          <w:i/>
          <w:sz w:val="24"/>
          <w:szCs w:val="24"/>
        </w:rPr>
      </w:pPr>
    </w:p>
    <w:p w14:paraId="2D15FE4B" w14:textId="6EFC59D1" w:rsidR="008F19DB"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11</w:t>
      </w:r>
      <w:r w:rsidR="008F19DB" w:rsidRPr="00E066FC">
        <w:rPr>
          <w:rFonts w:ascii="Arial" w:hAnsi="Arial" w:cs="Arial"/>
          <w:strike/>
          <w:color w:val="FF0000"/>
        </w:rPr>
        <w:t xml:space="preserve"> Verificar no BALANCORR.XML, no conta corrente 28, conta contábil  811311302 – Em Execução, </w:t>
      </w:r>
      <w:r w:rsidR="008F19DB" w:rsidRPr="00E066FC">
        <w:rPr>
          <w:rFonts w:ascii="Arial" w:hAnsi="Arial" w:cs="Arial"/>
          <w:strike/>
          <w:color w:val="FF0000"/>
          <w:u w:val="single"/>
        </w:rPr>
        <w:t>quando valor informado no campo “Movimento a Crédito” maior que zero</w:t>
      </w:r>
      <w:r w:rsidR="008F19DB" w:rsidRPr="00E066FC">
        <w:rPr>
          <w:rFonts w:ascii="Arial" w:hAnsi="Arial" w:cs="Arial"/>
          <w:strike/>
          <w:color w:val="FF0000"/>
        </w:rPr>
        <w:t xml:space="preserve">, se a chave: </w:t>
      </w:r>
      <w:r w:rsidR="008F19DB" w:rsidRPr="00E066FC">
        <w:rPr>
          <w:rFonts w:ascii="Arial" w:hAnsi="Arial" w:cs="Arial"/>
          <w:i/>
          <w:strike/>
          <w:color w:val="FF0000"/>
        </w:rPr>
        <w:t xml:space="preserve">(Ano do Processo, Nº do Processo, Ano do Contrato, Nº do Contrato) </w:t>
      </w:r>
      <w:r w:rsidR="008F19DB" w:rsidRPr="00E066FC">
        <w:rPr>
          <w:rFonts w:ascii="Arial" w:hAnsi="Arial" w:cs="Arial"/>
          <w:strike/>
          <w:color w:val="FF0000"/>
        </w:rPr>
        <w:t xml:space="preserve">é igual ao informado no BALANCORR.XML, no conta corrente 28, conta contábil  811311301 – A </w:t>
      </w:r>
      <w:r w:rsidR="008F19DB" w:rsidRPr="00E066FC">
        <w:rPr>
          <w:rFonts w:ascii="Arial" w:hAnsi="Arial" w:cs="Arial"/>
          <w:strike/>
          <w:color w:val="FF0000"/>
        </w:rPr>
        <w:lastRenderedPageBreak/>
        <w:t>Executar ou no conta corrente 28, conta contábil 811311303 – Executados, para a mesma chave no mês da prestação de contas. (</w:t>
      </w:r>
      <w:r w:rsidR="008F19DB" w:rsidRPr="00E066FC">
        <w:rPr>
          <w:rFonts w:ascii="Arial" w:hAnsi="Arial" w:cs="Arial"/>
          <w:strike/>
          <w:color w:val="FF0000"/>
          <w:u w:val="single"/>
        </w:rPr>
        <w:t>Consistência Impeditiva</w:t>
      </w:r>
      <w:r w:rsidR="008F19DB" w:rsidRPr="00E066FC">
        <w:rPr>
          <w:rFonts w:ascii="Arial" w:hAnsi="Arial" w:cs="Arial"/>
          <w:strike/>
          <w:color w:val="FF0000"/>
        </w:rPr>
        <w:t xml:space="preserve">)  </w:t>
      </w:r>
      <w:r w:rsidR="008F19DB" w:rsidRPr="00E066FC">
        <w:rPr>
          <w:i/>
          <w:strike/>
          <w:color w:val="FF0000"/>
          <w:sz w:val="26"/>
          <w:szCs w:val="26"/>
        </w:rPr>
        <w:t xml:space="preserve">  </w:t>
      </w:r>
      <w:r w:rsidR="008F19DB" w:rsidRPr="00E066FC">
        <w:rPr>
          <w:b/>
          <w:i/>
          <w:strike/>
          <w:color w:val="FF0000"/>
          <w:sz w:val="28"/>
          <w:szCs w:val="28"/>
        </w:rPr>
        <w:t xml:space="preserve">ERRO </w:t>
      </w:r>
      <w:r w:rsidR="001218B9" w:rsidRPr="00E066FC">
        <w:rPr>
          <w:b/>
          <w:i/>
          <w:strike/>
          <w:color w:val="FF0000"/>
          <w:sz w:val="28"/>
          <w:szCs w:val="28"/>
        </w:rPr>
        <w:t>6751</w:t>
      </w:r>
    </w:p>
    <w:p w14:paraId="3FC94EB3" w14:textId="7805B7C7" w:rsidR="008F19DB" w:rsidRPr="00E066FC" w:rsidRDefault="008F19DB"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bCs/>
          <w:strike/>
          <w:color w:val="FF0000"/>
        </w:rPr>
        <w:t xml:space="preserve"> </w:t>
      </w:r>
      <w:r w:rsidRPr="00E066FC">
        <w:rPr>
          <w:rFonts w:ascii="Arial" w:hAnsi="Arial" w:cs="Arial"/>
          <w:i/>
          <w:strike/>
          <w:color w:val="FF0000"/>
        </w:rPr>
        <w:t>“</w:t>
      </w:r>
      <w:r w:rsidRPr="00E066FC">
        <w:rPr>
          <w:rFonts w:ascii="Arial" w:hAnsi="Arial" w:cs="Arial"/>
          <w:i/>
          <w:strike/>
          <w:color w:val="FF0000"/>
          <w:sz w:val="24"/>
          <w:szCs w:val="24"/>
        </w:rPr>
        <w:t>Contrato em execução informado no conta corrente 28, conta contábil  811311302 – Em Execução inexistente no conta corrente 28, conta contábil  811311301 – A Executar ou no conta corrente 28, conta contábil 811311303 - Executados”.</w:t>
      </w:r>
    </w:p>
    <w:p w14:paraId="28DCFF7F" w14:textId="77777777" w:rsidR="008F19DB" w:rsidRDefault="008F19DB" w:rsidP="00195DF0">
      <w:pPr>
        <w:widowControl w:val="0"/>
        <w:spacing w:line="360" w:lineRule="auto"/>
        <w:jc w:val="both"/>
        <w:rPr>
          <w:rFonts w:ascii="Arial" w:hAnsi="Arial" w:cs="Arial"/>
          <w:i/>
          <w:sz w:val="24"/>
          <w:szCs w:val="24"/>
        </w:rPr>
      </w:pPr>
    </w:p>
    <w:p w14:paraId="41427624" w14:textId="3EE83365" w:rsidR="008F19DB"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12</w:t>
      </w:r>
      <w:r w:rsidR="008F19DB" w:rsidRPr="00E066FC">
        <w:rPr>
          <w:rFonts w:ascii="Arial" w:hAnsi="Arial" w:cs="Arial"/>
          <w:strike/>
          <w:color w:val="FF0000"/>
        </w:rPr>
        <w:t xml:space="preserve"> Verificar no BALANCORR.XML, no conta corrente 28, conta contábil  811311303–– Executados , </w:t>
      </w:r>
      <w:r w:rsidR="008F19DB" w:rsidRPr="00E066FC">
        <w:rPr>
          <w:rFonts w:ascii="Arial" w:hAnsi="Arial" w:cs="Arial"/>
          <w:strike/>
          <w:color w:val="FF0000"/>
          <w:u w:val="single"/>
        </w:rPr>
        <w:t>quando valor informado no campo “Movimento a Crédito” maior que zero</w:t>
      </w:r>
      <w:r w:rsidR="008F19DB" w:rsidRPr="00E066FC">
        <w:rPr>
          <w:rFonts w:ascii="Arial" w:hAnsi="Arial" w:cs="Arial"/>
          <w:strike/>
          <w:color w:val="FF0000"/>
        </w:rPr>
        <w:t xml:space="preserve">, se a chave: </w:t>
      </w:r>
      <w:r w:rsidR="008F19DB" w:rsidRPr="00E066FC">
        <w:rPr>
          <w:rFonts w:ascii="Arial" w:hAnsi="Arial" w:cs="Arial"/>
          <w:i/>
          <w:strike/>
          <w:color w:val="FF0000"/>
        </w:rPr>
        <w:t>(Ano do Processo, Nº do Processo, Ano do Contrato, Nº do Contrato)</w:t>
      </w:r>
      <w:r w:rsidR="008F19DB" w:rsidRPr="00E066FC">
        <w:rPr>
          <w:rFonts w:ascii="Arial" w:hAnsi="Arial" w:cs="Arial"/>
          <w:strike/>
          <w:color w:val="FF0000"/>
        </w:rPr>
        <w:t xml:space="preserve"> é igual ao informado no BALANCORR.XML, no conta corrente 28, conta contábil  811311302 –– Em Execução, ou na conta contábil 811311301 – A Executar, para a mesma chave, no mês da prestação de contas. (</w:t>
      </w:r>
      <w:r w:rsidR="008F19DB" w:rsidRPr="00E066FC">
        <w:rPr>
          <w:rFonts w:ascii="Arial" w:hAnsi="Arial" w:cs="Arial"/>
          <w:strike/>
          <w:color w:val="FF0000"/>
          <w:u w:val="single"/>
        </w:rPr>
        <w:t>Consistência Impeditiva</w:t>
      </w:r>
      <w:r w:rsidR="008F19DB" w:rsidRPr="00E066FC">
        <w:rPr>
          <w:rFonts w:ascii="Arial" w:hAnsi="Arial" w:cs="Arial"/>
          <w:strike/>
          <w:color w:val="FF0000"/>
        </w:rPr>
        <w:t xml:space="preserve">)  </w:t>
      </w:r>
      <w:r w:rsidR="008F19DB" w:rsidRPr="00E066FC">
        <w:rPr>
          <w:b/>
          <w:i/>
          <w:strike/>
          <w:color w:val="FF0000"/>
          <w:sz w:val="28"/>
          <w:szCs w:val="28"/>
        </w:rPr>
        <w:t xml:space="preserve">ERRO </w:t>
      </w:r>
      <w:r w:rsidR="00613038" w:rsidRPr="00E066FC">
        <w:rPr>
          <w:b/>
          <w:i/>
          <w:strike/>
          <w:color w:val="FF0000"/>
          <w:sz w:val="28"/>
          <w:szCs w:val="28"/>
        </w:rPr>
        <w:t>6752</w:t>
      </w:r>
    </w:p>
    <w:p w14:paraId="2DBB161A" w14:textId="0F0C4381" w:rsidR="008F19DB" w:rsidRPr="00E066FC" w:rsidRDefault="008F19DB"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b/>
          <w:bCs/>
          <w:strike/>
          <w:color w:val="FF0000"/>
        </w:rPr>
        <w:t xml:space="preserve"> </w:t>
      </w:r>
      <w:r w:rsidRPr="00E066FC">
        <w:rPr>
          <w:rFonts w:ascii="Arial" w:hAnsi="Arial" w:cs="Arial"/>
          <w:i/>
          <w:strike/>
          <w:color w:val="FF0000"/>
          <w:sz w:val="24"/>
          <w:szCs w:val="24"/>
        </w:rPr>
        <w:t>“Contrato executado  informado no conta corrente 28, conta contábil  811311303 – Executados  inexistente no conta corrente 28, conta contábil  811311302 – Em Execução ou 811311301 – A Executar”.</w:t>
      </w:r>
    </w:p>
    <w:p w14:paraId="1E5DB616" w14:textId="77777777" w:rsidR="003E7300" w:rsidRPr="00B02AEC" w:rsidRDefault="003E7300" w:rsidP="00195DF0">
      <w:pPr>
        <w:widowControl w:val="0"/>
        <w:spacing w:line="360" w:lineRule="auto"/>
        <w:jc w:val="both"/>
        <w:rPr>
          <w:rFonts w:ascii="Arial" w:hAnsi="Arial" w:cs="Arial"/>
          <w:i/>
        </w:rPr>
      </w:pPr>
    </w:p>
    <w:p w14:paraId="0C1F1C7F" w14:textId="30534E06" w:rsidR="00FD65E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13</w:t>
      </w:r>
      <w:r w:rsidR="00FD65E9" w:rsidRPr="00E066FC">
        <w:rPr>
          <w:rFonts w:ascii="Arial" w:hAnsi="Arial" w:cs="Arial"/>
          <w:strike/>
          <w:color w:val="FF0000"/>
        </w:rPr>
        <w:t> Verificar no BALANCORR.XML, no Conta Corrente 28, Conta Contábil  811319902 </w:t>
      </w:r>
      <w:r w:rsidR="00FD65E9" w:rsidRPr="00E066FC">
        <w:rPr>
          <w:rFonts w:ascii="Arial" w:hAnsi="Arial" w:cs="Arial"/>
          <w:strike/>
          <w:color w:val="FF0000"/>
        </w:rPr>
        <w:noBreakHyphen/>
        <w:t> Outros Direitos Contratuais – Em Execução, quando valor informado no campo “Movimento a Crédito” maior que zero, se a chave: (Ano do Processo, Número do Processo, Ano do Contrato, Número do Contrato) é igual ao informado no BALANCORR.XML, no Conta Corrente 28, Conta Contábil  811319901 </w:t>
      </w:r>
      <w:r w:rsidR="00FD65E9" w:rsidRPr="00E066FC">
        <w:rPr>
          <w:rFonts w:ascii="Arial" w:hAnsi="Arial" w:cs="Arial"/>
          <w:strike/>
          <w:color w:val="FF0000"/>
        </w:rPr>
        <w:noBreakHyphen/>
        <w:t> Outros Direitos Contratuais – A Executar</w:t>
      </w:r>
      <w:r w:rsidR="0014286D" w:rsidRPr="00E066FC">
        <w:rPr>
          <w:rFonts w:ascii="Arial" w:hAnsi="Arial" w:cs="Arial"/>
          <w:strike/>
          <w:color w:val="FF0000"/>
        </w:rPr>
        <w:t xml:space="preserve"> ou</w:t>
      </w:r>
      <w:r w:rsidR="00FD65E9" w:rsidRPr="00E066FC">
        <w:rPr>
          <w:rFonts w:ascii="Arial" w:hAnsi="Arial" w:cs="Arial"/>
          <w:strike/>
          <w:color w:val="FF0000"/>
        </w:rPr>
        <w:t xml:space="preserve"> </w:t>
      </w:r>
      <w:r w:rsidR="0014286D" w:rsidRPr="00E066FC">
        <w:rPr>
          <w:rFonts w:ascii="Arial" w:hAnsi="Arial" w:cs="Arial"/>
          <w:strike/>
          <w:color w:val="FF0000"/>
        </w:rPr>
        <w:t>no Conta Corrente 28, Conta Contábil  81131990</w:t>
      </w:r>
      <w:r w:rsidR="00D57E92" w:rsidRPr="00E066FC">
        <w:rPr>
          <w:rFonts w:ascii="Arial" w:hAnsi="Arial" w:cs="Arial"/>
          <w:strike/>
          <w:color w:val="FF0000"/>
        </w:rPr>
        <w:t>3</w:t>
      </w:r>
      <w:r w:rsidR="0014286D" w:rsidRPr="00E066FC">
        <w:rPr>
          <w:rFonts w:ascii="Arial" w:hAnsi="Arial" w:cs="Arial"/>
          <w:strike/>
          <w:color w:val="FF0000"/>
        </w:rPr>
        <w:t> </w:t>
      </w:r>
      <w:r w:rsidR="0014286D" w:rsidRPr="00E066FC">
        <w:rPr>
          <w:rFonts w:ascii="Arial" w:hAnsi="Arial" w:cs="Arial"/>
          <w:strike/>
          <w:color w:val="FF0000"/>
        </w:rPr>
        <w:noBreakHyphen/>
        <w:t xml:space="preserve"> Outros Direitos Contratuais – </w:t>
      </w:r>
      <w:r w:rsidR="00D57E92" w:rsidRPr="00E066FC">
        <w:rPr>
          <w:rFonts w:ascii="Arial" w:hAnsi="Arial" w:cs="Arial"/>
          <w:strike/>
          <w:color w:val="FF0000"/>
        </w:rPr>
        <w:t>Executados,</w:t>
      </w:r>
      <w:r w:rsidR="0014286D" w:rsidRPr="00E066FC">
        <w:rPr>
          <w:rFonts w:ascii="Arial" w:hAnsi="Arial" w:cs="Arial"/>
          <w:strike/>
          <w:color w:val="FF0000"/>
        </w:rPr>
        <w:t xml:space="preserve"> </w:t>
      </w:r>
      <w:r w:rsidR="00FD65E9" w:rsidRPr="00E066FC">
        <w:rPr>
          <w:rFonts w:ascii="Arial" w:hAnsi="Arial" w:cs="Arial"/>
          <w:strike/>
          <w:color w:val="FF0000"/>
        </w:rPr>
        <w:t xml:space="preserve">para a mesma chave no mês da prestação de contas. </w:t>
      </w:r>
      <w:r w:rsidR="004534CF" w:rsidRPr="00E066FC">
        <w:rPr>
          <w:rFonts w:ascii="Arial" w:hAnsi="Arial" w:cs="Arial"/>
          <w:strike/>
          <w:color w:val="FF0000"/>
        </w:rPr>
        <w:t>(</w:t>
      </w:r>
      <w:r w:rsidR="004534CF" w:rsidRPr="00E066FC">
        <w:rPr>
          <w:rFonts w:ascii="Arial" w:hAnsi="Arial" w:cs="Arial"/>
          <w:strike/>
          <w:color w:val="FF0000"/>
          <w:u w:val="single"/>
        </w:rPr>
        <w:t>Consistência Impeditiva</w:t>
      </w:r>
      <w:r w:rsidR="004534CF" w:rsidRPr="00E066FC">
        <w:rPr>
          <w:rFonts w:ascii="Arial" w:hAnsi="Arial" w:cs="Arial"/>
          <w:strike/>
          <w:color w:val="FF0000"/>
        </w:rPr>
        <w:t xml:space="preserve">)  </w:t>
      </w:r>
      <w:r w:rsidR="00D57E92" w:rsidRPr="00E066FC">
        <w:rPr>
          <w:b/>
          <w:i/>
          <w:strike/>
          <w:color w:val="FF0000"/>
          <w:sz w:val="28"/>
          <w:szCs w:val="28"/>
        </w:rPr>
        <w:t xml:space="preserve">ERRO </w:t>
      </w:r>
      <w:r w:rsidR="0084391B" w:rsidRPr="00E066FC">
        <w:rPr>
          <w:b/>
          <w:i/>
          <w:strike/>
          <w:color w:val="FF0000"/>
          <w:sz w:val="28"/>
          <w:szCs w:val="28"/>
        </w:rPr>
        <w:t xml:space="preserve">4324 </w:t>
      </w:r>
    </w:p>
    <w:p w14:paraId="2094F7F3" w14:textId="77777777" w:rsidR="00FD65E9" w:rsidRPr="00E066FC" w:rsidRDefault="00FD65E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em execução informado no Conta Corrente 28, Conta Contábil  811319902 - Outros Direitos Contratuais – Em Execução inexistente no Conta Corrente 28, Conta Contábil  811319901 </w:t>
      </w:r>
      <w:r w:rsidRPr="00E066FC">
        <w:rPr>
          <w:rFonts w:ascii="Arial" w:hAnsi="Arial" w:cs="Arial"/>
          <w:i/>
          <w:strike/>
          <w:color w:val="FF0000"/>
          <w:sz w:val="24"/>
          <w:szCs w:val="24"/>
        </w:rPr>
        <w:noBreakHyphen/>
        <w:t> Outros Direitos Contratuais – A Executar</w:t>
      </w:r>
      <w:r w:rsidR="00D57E92" w:rsidRPr="00E066FC">
        <w:rPr>
          <w:rFonts w:ascii="Arial" w:hAnsi="Arial" w:cs="Arial"/>
          <w:i/>
          <w:strike/>
          <w:color w:val="FF0000"/>
          <w:sz w:val="24"/>
          <w:szCs w:val="24"/>
        </w:rPr>
        <w:t xml:space="preserve"> ou no Conta Corrente 28, Conta Contábil  811319903 </w:t>
      </w:r>
      <w:r w:rsidR="00D57E92" w:rsidRPr="00E066FC">
        <w:rPr>
          <w:rFonts w:ascii="Arial" w:hAnsi="Arial" w:cs="Arial"/>
          <w:i/>
          <w:strike/>
          <w:color w:val="FF0000"/>
          <w:sz w:val="24"/>
          <w:szCs w:val="24"/>
        </w:rPr>
        <w:noBreakHyphen/>
        <w:t> Outros Direitos Contratuais – Executados”</w:t>
      </w:r>
      <w:r w:rsidRPr="00E066FC">
        <w:rPr>
          <w:rFonts w:ascii="Arial" w:hAnsi="Arial" w:cs="Arial"/>
          <w:i/>
          <w:strike/>
          <w:color w:val="FF0000"/>
          <w:sz w:val="24"/>
          <w:szCs w:val="24"/>
        </w:rPr>
        <w:t>.</w:t>
      </w:r>
    </w:p>
    <w:p w14:paraId="0DF8E784" w14:textId="77777777" w:rsidR="00FD65E9" w:rsidRPr="00592D82" w:rsidRDefault="00FD65E9" w:rsidP="00195DF0">
      <w:pPr>
        <w:widowControl w:val="0"/>
        <w:jc w:val="both"/>
        <w:rPr>
          <w:rFonts w:ascii="Arial" w:hAnsi="Arial" w:cs="Arial"/>
        </w:rPr>
      </w:pPr>
    </w:p>
    <w:p w14:paraId="20D67C4F" w14:textId="3B05B4C4" w:rsidR="00FD65E9" w:rsidRPr="00E066FC" w:rsidRDefault="00080B80" w:rsidP="00195DF0">
      <w:pPr>
        <w:pStyle w:val="Default"/>
        <w:widowControl w:val="0"/>
        <w:spacing w:line="360" w:lineRule="auto"/>
        <w:jc w:val="both"/>
        <w:rPr>
          <w:rFonts w:ascii="Arial" w:hAnsi="Arial" w:cs="Arial"/>
          <w:strike/>
          <w:color w:val="FF0000"/>
        </w:rPr>
      </w:pPr>
      <w:r w:rsidRPr="00E066FC">
        <w:rPr>
          <w:rFonts w:ascii="Arial" w:hAnsi="Arial" w:cs="Arial"/>
          <w:strike/>
          <w:color w:val="FF0000"/>
        </w:rPr>
        <w:t>14</w:t>
      </w:r>
      <w:r w:rsidR="00FD65E9" w:rsidRPr="00E066FC">
        <w:rPr>
          <w:rFonts w:ascii="Arial" w:hAnsi="Arial" w:cs="Arial"/>
          <w:strike/>
          <w:color w:val="FF0000"/>
        </w:rPr>
        <w:t> Verificar no BALANCORR.XML, no Conta Corrente 28, Conta Contábil  811319903 </w:t>
      </w:r>
      <w:r w:rsidR="00FD65E9" w:rsidRPr="00E066FC">
        <w:rPr>
          <w:rFonts w:ascii="Arial" w:hAnsi="Arial" w:cs="Arial"/>
          <w:strike/>
          <w:color w:val="FF0000"/>
        </w:rPr>
        <w:noBreakHyphen/>
        <w:t> Outros Direitos Contratuais – Executados , quando valor informado no campo “Movimento a Crédito” maior que zero, se a chave: (Ano do Processo, Número do Processo, Ano do Contrato, Número do Contrato) é igual ao informado no BALANCORR.XML, no Conta Corrente 28, Conta Contábil  811319902 </w:t>
      </w:r>
      <w:r w:rsidR="00FD65E9" w:rsidRPr="00E066FC">
        <w:rPr>
          <w:rFonts w:ascii="Arial" w:hAnsi="Arial" w:cs="Arial"/>
          <w:strike/>
          <w:color w:val="FF0000"/>
        </w:rPr>
        <w:noBreakHyphen/>
        <w:t> Outros Direitos Contratuais – Em Execução, ou na Conta Contábil 811319901 </w:t>
      </w:r>
      <w:r w:rsidR="00FD65E9" w:rsidRPr="00E066FC">
        <w:rPr>
          <w:rFonts w:ascii="Arial" w:hAnsi="Arial" w:cs="Arial"/>
          <w:strike/>
          <w:color w:val="FF0000"/>
        </w:rPr>
        <w:noBreakHyphen/>
        <w:t xml:space="preserve"> Outros Direitos Contratuais – A Executar, para a mesma chave, </w:t>
      </w:r>
      <w:r w:rsidR="00FD65E9" w:rsidRPr="00E066FC">
        <w:rPr>
          <w:rFonts w:ascii="Arial" w:hAnsi="Arial" w:cs="Arial"/>
          <w:strike/>
          <w:color w:val="FF0000"/>
        </w:rPr>
        <w:lastRenderedPageBreak/>
        <w:t xml:space="preserve">no mês da prestação de contas. </w:t>
      </w:r>
      <w:r w:rsidR="004534CF" w:rsidRPr="00E066FC">
        <w:rPr>
          <w:rFonts w:ascii="Arial" w:hAnsi="Arial" w:cs="Arial"/>
          <w:strike/>
          <w:color w:val="FF0000"/>
        </w:rPr>
        <w:t>(</w:t>
      </w:r>
      <w:r w:rsidR="004534CF" w:rsidRPr="00E066FC">
        <w:rPr>
          <w:rFonts w:ascii="Arial" w:hAnsi="Arial" w:cs="Arial"/>
          <w:strike/>
          <w:color w:val="FF0000"/>
          <w:u w:val="single"/>
        </w:rPr>
        <w:t>Consistência Impeditiva</w:t>
      </w:r>
      <w:r w:rsidR="004534CF" w:rsidRPr="00E066FC">
        <w:rPr>
          <w:rFonts w:ascii="Arial" w:hAnsi="Arial" w:cs="Arial"/>
          <w:strike/>
          <w:color w:val="FF0000"/>
        </w:rPr>
        <w:t xml:space="preserve">)  </w:t>
      </w:r>
      <w:r w:rsidR="001D6B0C" w:rsidRPr="00E066FC">
        <w:rPr>
          <w:b/>
          <w:i/>
          <w:strike/>
          <w:color w:val="FF0000"/>
          <w:sz w:val="28"/>
          <w:szCs w:val="28"/>
        </w:rPr>
        <w:t xml:space="preserve">ERRO </w:t>
      </w:r>
      <w:r w:rsidR="0002010C" w:rsidRPr="00E066FC">
        <w:rPr>
          <w:b/>
          <w:i/>
          <w:strike/>
          <w:color w:val="FF0000"/>
          <w:sz w:val="28"/>
          <w:szCs w:val="28"/>
        </w:rPr>
        <w:t>4325</w:t>
      </w:r>
    </w:p>
    <w:p w14:paraId="5F6BB5DE" w14:textId="1D7C8796" w:rsidR="00FD65E9" w:rsidRPr="00E066FC" w:rsidRDefault="00FD65E9" w:rsidP="00195DF0">
      <w:pPr>
        <w:widowControl w:val="0"/>
        <w:spacing w:line="360" w:lineRule="auto"/>
        <w:jc w:val="both"/>
        <w:rPr>
          <w:rFonts w:ascii="Arial" w:hAnsi="Arial" w:cs="Arial"/>
          <w:i/>
          <w:strike/>
          <w:color w:val="FF0000"/>
          <w:sz w:val="24"/>
          <w:szCs w:val="24"/>
        </w:rPr>
      </w:pPr>
      <w:r w:rsidRPr="00E066FC">
        <w:rPr>
          <w:rFonts w:ascii="Arial" w:hAnsi="Arial" w:cs="Arial"/>
          <w:b/>
          <w:i/>
          <w:strike/>
          <w:color w:val="FF0000"/>
          <w:sz w:val="24"/>
          <w:szCs w:val="24"/>
        </w:rPr>
        <w:t>Mensagem</w:t>
      </w:r>
      <w:r w:rsidRPr="00E066FC">
        <w:rPr>
          <w:rFonts w:ascii="Arial" w:hAnsi="Arial" w:cs="Arial"/>
          <w:i/>
          <w:strike/>
          <w:color w:val="FF0000"/>
          <w:sz w:val="24"/>
          <w:szCs w:val="24"/>
        </w:rPr>
        <w:t>:</w:t>
      </w:r>
      <w:r w:rsidRPr="00E066FC">
        <w:rPr>
          <w:rFonts w:ascii="Arial" w:hAnsi="Arial" w:cs="Arial"/>
          <w:b/>
          <w:bCs/>
          <w:i/>
          <w:strike/>
          <w:color w:val="FF0000"/>
          <w:sz w:val="24"/>
          <w:szCs w:val="24"/>
        </w:rPr>
        <w:t xml:space="preserve"> </w:t>
      </w:r>
      <w:r w:rsidRPr="00E066FC">
        <w:rPr>
          <w:rFonts w:ascii="Arial" w:hAnsi="Arial" w:cs="Arial"/>
          <w:i/>
          <w:strike/>
          <w:color w:val="FF0000"/>
          <w:sz w:val="24"/>
          <w:szCs w:val="24"/>
        </w:rPr>
        <w:t>“Contrato executado  informado no Conta Corrente 28, Conta Contábil  811319903 </w:t>
      </w:r>
      <w:r w:rsidRPr="00E066FC">
        <w:rPr>
          <w:rFonts w:ascii="Arial" w:hAnsi="Arial" w:cs="Arial"/>
          <w:i/>
          <w:strike/>
          <w:color w:val="FF0000"/>
          <w:sz w:val="24"/>
          <w:szCs w:val="24"/>
        </w:rPr>
        <w:noBreakHyphen/>
        <w:t> Outros Direitos Contratuais – Executados inexistente no Conta Corrente 28, Conta Contábil 811319902 </w:t>
      </w:r>
      <w:r w:rsidRPr="00E066FC">
        <w:rPr>
          <w:rFonts w:ascii="Arial" w:hAnsi="Arial" w:cs="Arial"/>
          <w:i/>
          <w:strike/>
          <w:color w:val="FF0000"/>
          <w:sz w:val="24"/>
          <w:szCs w:val="24"/>
        </w:rPr>
        <w:noBreakHyphen/>
        <w:t> Outros Direitos Contratuais – Em Execução ou 811319901 </w:t>
      </w:r>
      <w:r w:rsidRPr="00E066FC">
        <w:rPr>
          <w:rFonts w:ascii="Arial" w:hAnsi="Arial" w:cs="Arial"/>
          <w:i/>
          <w:strike/>
          <w:color w:val="FF0000"/>
          <w:sz w:val="24"/>
          <w:szCs w:val="24"/>
        </w:rPr>
        <w:noBreakHyphen/>
        <w:t> Outros Direitos Contratuais – A Executar”.</w:t>
      </w:r>
    </w:p>
    <w:p w14:paraId="4D6A4CF9" w14:textId="7D0248A4" w:rsidR="008F19DB" w:rsidRDefault="008F19DB" w:rsidP="00195DF0">
      <w:pPr>
        <w:widowControl w:val="0"/>
        <w:spacing w:line="360" w:lineRule="auto"/>
        <w:jc w:val="both"/>
        <w:rPr>
          <w:rFonts w:ascii="Arial" w:hAnsi="Arial" w:cs="Arial"/>
          <w:i/>
          <w:sz w:val="24"/>
          <w:szCs w:val="24"/>
        </w:rPr>
      </w:pPr>
    </w:p>
    <w:p w14:paraId="694C2B47" w14:textId="3B88C85E" w:rsidR="008F19DB" w:rsidRPr="003020AA" w:rsidRDefault="00080B80" w:rsidP="00195DF0">
      <w:pPr>
        <w:pStyle w:val="Default"/>
        <w:widowControl w:val="0"/>
        <w:spacing w:line="360" w:lineRule="auto"/>
        <w:jc w:val="both"/>
        <w:rPr>
          <w:rFonts w:ascii="Arial" w:hAnsi="Arial" w:cs="Arial"/>
          <w:strike/>
          <w:color w:val="FF0000"/>
        </w:rPr>
      </w:pPr>
      <w:r w:rsidRPr="003020AA">
        <w:rPr>
          <w:rFonts w:ascii="Arial" w:hAnsi="Arial" w:cs="Arial"/>
          <w:strike/>
          <w:color w:val="FF0000"/>
        </w:rPr>
        <w:t>15</w:t>
      </w:r>
      <w:r w:rsidR="008F19DB" w:rsidRPr="003020AA">
        <w:rPr>
          <w:rFonts w:ascii="Arial" w:hAnsi="Arial" w:cs="Arial"/>
          <w:strike/>
          <w:color w:val="FF0000"/>
        </w:rPr>
        <w:t> Verificar no BALANCORR.XML, no Conta Corrente 28, Conta Contábil  811320200 </w:t>
      </w:r>
      <w:r w:rsidR="008F19DB" w:rsidRPr="003020AA">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811320100 </w:t>
      </w:r>
      <w:r w:rsidR="008F19DB" w:rsidRPr="003020AA">
        <w:rPr>
          <w:rFonts w:ascii="Arial" w:hAnsi="Arial" w:cs="Arial"/>
          <w:strike/>
          <w:color w:val="FF0000"/>
        </w:rPr>
        <w:noBreakHyphen/>
        <w:t> Em Execução para a mesma chave no mês da prestação de contas. (</w:t>
      </w:r>
      <w:r w:rsidR="008F19DB" w:rsidRPr="003020AA">
        <w:rPr>
          <w:rFonts w:ascii="Arial" w:hAnsi="Arial" w:cs="Arial"/>
          <w:strike/>
          <w:color w:val="FF0000"/>
          <w:u w:val="single"/>
        </w:rPr>
        <w:t>Consistência Impeditiva</w:t>
      </w:r>
      <w:r w:rsidR="008F19DB" w:rsidRPr="003020AA">
        <w:rPr>
          <w:rFonts w:ascii="Arial" w:hAnsi="Arial" w:cs="Arial"/>
          <w:strike/>
          <w:color w:val="FF0000"/>
        </w:rPr>
        <w:t xml:space="preserve">)  </w:t>
      </w:r>
      <w:r w:rsidR="008F19DB" w:rsidRPr="003020AA">
        <w:rPr>
          <w:b/>
          <w:i/>
          <w:strike/>
          <w:color w:val="FF0000"/>
          <w:sz w:val="28"/>
          <w:szCs w:val="28"/>
        </w:rPr>
        <w:t xml:space="preserve">ERRO </w:t>
      </w:r>
      <w:r w:rsidR="003446A1" w:rsidRPr="003020AA">
        <w:rPr>
          <w:b/>
          <w:i/>
          <w:strike/>
          <w:color w:val="FF0000"/>
          <w:sz w:val="28"/>
          <w:szCs w:val="28"/>
        </w:rPr>
        <w:t>6753</w:t>
      </w:r>
    </w:p>
    <w:p w14:paraId="2A2529E3" w14:textId="627112B6" w:rsidR="008F19DB" w:rsidRPr="003020AA" w:rsidRDefault="008F19DB" w:rsidP="00195DF0">
      <w:pPr>
        <w:widowControl w:val="0"/>
        <w:spacing w:line="360" w:lineRule="auto"/>
        <w:jc w:val="both"/>
        <w:rPr>
          <w:rFonts w:ascii="Arial" w:hAnsi="Arial" w:cs="Arial"/>
          <w:i/>
          <w:strike/>
          <w:color w:val="FF0000"/>
          <w:sz w:val="24"/>
          <w:szCs w:val="24"/>
        </w:rPr>
      </w:pPr>
      <w:r w:rsidRPr="003020AA">
        <w:rPr>
          <w:rFonts w:ascii="Arial" w:hAnsi="Arial" w:cs="Arial"/>
          <w:b/>
          <w:i/>
          <w:strike/>
          <w:color w:val="FF0000"/>
          <w:sz w:val="24"/>
          <w:szCs w:val="24"/>
        </w:rPr>
        <w:t>Mensagem</w:t>
      </w:r>
      <w:r w:rsidRPr="003020AA">
        <w:rPr>
          <w:rFonts w:ascii="Arial" w:hAnsi="Arial" w:cs="Arial"/>
          <w:i/>
          <w:strike/>
          <w:color w:val="FF0000"/>
          <w:sz w:val="24"/>
          <w:szCs w:val="24"/>
        </w:rPr>
        <w:t>:</w:t>
      </w:r>
      <w:r w:rsidRPr="003020AA">
        <w:rPr>
          <w:rFonts w:ascii="Arial" w:hAnsi="Arial" w:cs="Arial"/>
          <w:b/>
          <w:bCs/>
          <w:i/>
          <w:strike/>
          <w:color w:val="FF0000"/>
          <w:sz w:val="24"/>
          <w:szCs w:val="24"/>
        </w:rPr>
        <w:t xml:space="preserve"> </w:t>
      </w:r>
      <w:r w:rsidRPr="003020AA">
        <w:rPr>
          <w:rFonts w:ascii="Arial" w:hAnsi="Arial" w:cs="Arial"/>
          <w:i/>
          <w:strike/>
          <w:color w:val="FF0000"/>
          <w:sz w:val="24"/>
          <w:szCs w:val="24"/>
        </w:rPr>
        <w:t>“Contrato executado informado no Conta Corrente 28, Conta Contábil  811320200 </w:t>
      </w:r>
      <w:r w:rsidRPr="003020AA">
        <w:rPr>
          <w:rFonts w:ascii="Arial" w:hAnsi="Arial" w:cs="Arial"/>
          <w:i/>
          <w:strike/>
          <w:color w:val="FF0000"/>
          <w:sz w:val="24"/>
          <w:szCs w:val="24"/>
        </w:rPr>
        <w:noBreakHyphen/>
        <w:t> Executados inexistente no Conta Corrente 28, Conta Contábil  811320100 </w:t>
      </w:r>
      <w:r w:rsidRPr="003020AA">
        <w:rPr>
          <w:rFonts w:ascii="Arial" w:hAnsi="Arial" w:cs="Arial"/>
          <w:i/>
          <w:strike/>
          <w:color w:val="FF0000"/>
          <w:sz w:val="24"/>
          <w:szCs w:val="24"/>
        </w:rPr>
        <w:noBreakHyphen/>
        <w:t> Em Execução”.</w:t>
      </w:r>
    </w:p>
    <w:p w14:paraId="5BA9BCAE" w14:textId="38D041B6" w:rsidR="008F19DB" w:rsidRDefault="008F19DB" w:rsidP="00195DF0">
      <w:pPr>
        <w:widowControl w:val="0"/>
        <w:spacing w:line="360" w:lineRule="auto"/>
        <w:jc w:val="both"/>
        <w:rPr>
          <w:rFonts w:ascii="Arial" w:hAnsi="Arial" w:cs="Arial"/>
          <w:i/>
          <w:sz w:val="24"/>
          <w:szCs w:val="24"/>
        </w:rPr>
      </w:pPr>
    </w:p>
    <w:p w14:paraId="0655F6A1" w14:textId="2046D705" w:rsidR="008F19DB" w:rsidRPr="003020AA" w:rsidRDefault="00080B80" w:rsidP="00195DF0">
      <w:pPr>
        <w:pStyle w:val="Default"/>
        <w:widowControl w:val="0"/>
        <w:spacing w:line="360" w:lineRule="auto"/>
        <w:jc w:val="both"/>
        <w:rPr>
          <w:rFonts w:ascii="Arial" w:hAnsi="Arial" w:cs="Arial"/>
          <w:strike/>
          <w:color w:val="FF0000"/>
        </w:rPr>
      </w:pPr>
      <w:r w:rsidRPr="003020AA">
        <w:rPr>
          <w:rFonts w:ascii="Arial" w:hAnsi="Arial" w:cs="Arial"/>
          <w:strike/>
          <w:color w:val="FF0000"/>
        </w:rPr>
        <w:t>16</w:t>
      </w:r>
      <w:r w:rsidR="008F19DB" w:rsidRPr="003020AA">
        <w:rPr>
          <w:rFonts w:ascii="Arial" w:hAnsi="Arial" w:cs="Arial"/>
          <w:strike/>
          <w:color w:val="FF0000"/>
        </w:rPr>
        <w:t> Verificar no BALANCORR.XML, no Conta Corrente 28, Conta Contábil  811330200 </w:t>
      </w:r>
      <w:r w:rsidR="008F19DB" w:rsidRPr="003020AA">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811330100 </w:t>
      </w:r>
      <w:r w:rsidR="008F19DB" w:rsidRPr="003020AA">
        <w:rPr>
          <w:rFonts w:ascii="Arial" w:hAnsi="Arial" w:cs="Arial"/>
          <w:strike/>
          <w:color w:val="FF0000"/>
        </w:rPr>
        <w:noBreakHyphen/>
        <w:t> Em Execução para a mesma chave no mês da prestação de contas. (</w:t>
      </w:r>
      <w:r w:rsidR="008F19DB" w:rsidRPr="003020AA">
        <w:rPr>
          <w:rFonts w:ascii="Arial" w:hAnsi="Arial" w:cs="Arial"/>
          <w:strike/>
          <w:color w:val="FF0000"/>
          <w:u w:val="single"/>
        </w:rPr>
        <w:t>Consistência Impeditiva</w:t>
      </w:r>
      <w:r w:rsidR="008F19DB" w:rsidRPr="003020AA">
        <w:rPr>
          <w:rFonts w:ascii="Arial" w:hAnsi="Arial" w:cs="Arial"/>
          <w:strike/>
          <w:color w:val="FF0000"/>
        </w:rPr>
        <w:t xml:space="preserve">)  </w:t>
      </w:r>
      <w:r w:rsidR="008F19DB" w:rsidRPr="003020AA">
        <w:rPr>
          <w:b/>
          <w:i/>
          <w:strike/>
          <w:color w:val="FF0000"/>
          <w:sz w:val="28"/>
          <w:szCs w:val="28"/>
        </w:rPr>
        <w:t xml:space="preserve">ERRO </w:t>
      </w:r>
      <w:r w:rsidR="0014420F" w:rsidRPr="003020AA">
        <w:rPr>
          <w:b/>
          <w:i/>
          <w:strike/>
          <w:color w:val="FF0000"/>
          <w:sz w:val="28"/>
          <w:szCs w:val="28"/>
        </w:rPr>
        <w:t>6754</w:t>
      </w:r>
    </w:p>
    <w:p w14:paraId="2AE33783" w14:textId="60122719" w:rsidR="008F19DB" w:rsidRPr="003020AA" w:rsidRDefault="008F19DB" w:rsidP="00195DF0">
      <w:pPr>
        <w:widowControl w:val="0"/>
        <w:spacing w:line="360" w:lineRule="auto"/>
        <w:jc w:val="both"/>
        <w:rPr>
          <w:rFonts w:ascii="Arial" w:hAnsi="Arial" w:cs="Arial"/>
          <w:i/>
          <w:strike/>
          <w:color w:val="FF0000"/>
          <w:sz w:val="24"/>
          <w:szCs w:val="24"/>
        </w:rPr>
      </w:pPr>
      <w:r w:rsidRPr="003020AA">
        <w:rPr>
          <w:rFonts w:ascii="Arial" w:hAnsi="Arial" w:cs="Arial"/>
          <w:b/>
          <w:i/>
          <w:strike/>
          <w:color w:val="FF0000"/>
          <w:sz w:val="24"/>
          <w:szCs w:val="24"/>
        </w:rPr>
        <w:t>Mensagem</w:t>
      </w:r>
      <w:r w:rsidRPr="003020AA">
        <w:rPr>
          <w:rFonts w:ascii="Arial" w:hAnsi="Arial" w:cs="Arial"/>
          <w:i/>
          <w:strike/>
          <w:color w:val="FF0000"/>
          <w:sz w:val="24"/>
          <w:szCs w:val="24"/>
        </w:rPr>
        <w:t>:</w:t>
      </w:r>
      <w:r w:rsidRPr="003020AA">
        <w:rPr>
          <w:rFonts w:ascii="Arial" w:hAnsi="Arial" w:cs="Arial"/>
          <w:b/>
          <w:bCs/>
          <w:i/>
          <w:strike/>
          <w:color w:val="FF0000"/>
          <w:sz w:val="24"/>
          <w:szCs w:val="24"/>
        </w:rPr>
        <w:t xml:space="preserve"> </w:t>
      </w:r>
      <w:r w:rsidRPr="003020AA">
        <w:rPr>
          <w:rFonts w:ascii="Arial" w:hAnsi="Arial" w:cs="Arial"/>
          <w:i/>
          <w:strike/>
          <w:color w:val="FF0000"/>
          <w:sz w:val="24"/>
          <w:szCs w:val="24"/>
        </w:rPr>
        <w:t>“Contrato executado informado no Conta Corrente 28, Conta Contábil  811330200 </w:t>
      </w:r>
      <w:r w:rsidRPr="003020AA">
        <w:rPr>
          <w:rFonts w:ascii="Arial" w:hAnsi="Arial" w:cs="Arial"/>
          <w:i/>
          <w:strike/>
          <w:color w:val="FF0000"/>
          <w:sz w:val="24"/>
          <w:szCs w:val="24"/>
        </w:rPr>
        <w:noBreakHyphen/>
        <w:t> Executados inexistente no Conta Corrente 28, Conta Contábil  811330100 </w:t>
      </w:r>
      <w:r w:rsidRPr="003020AA">
        <w:rPr>
          <w:rFonts w:ascii="Arial" w:hAnsi="Arial" w:cs="Arial"/>
          <w:i/>
          <w:strike/>
          <w:color w:val="FF0000"/>
          <w:sz w:val="24"/>
          <w:szCs w:val="24"/>
        </w:rPr>
        <w:noBreakHyphen/>
        <w:t> Em Execução”.</w:t>
      </w:r>
    </w:p>
    <w:p w14:paraId="3372CE90" w14:textId="77777777" w:rsidR="001B79AD" w:rsidRPr="008F19DB" w:rsidRDefault="001B79AD" w:rsidP="00195DF0">
      <w:pPr>
        <w:widowControl w:val="0"/>
        <w:spacing w:line="360" w:lineRule="auto"/>
        <w:jc w:val="both"/>
        <w:rPr>
          <w:rFonts w:ascii="Arial" w:hAnsi="Arial" w:cs="Arial"/>
          <w:i/>
          <w:color w:val="0070C0"/>
          <w:sz w:val="24"/>
          <w:szCs w:val="24"/>
        </w:rPr>
      </w:pPr>
    </w:p>
    <w:p w14:paraId="395C585D" w14:textId="355D9248" w:rsidR="008F19DB" w:rsidRPr="003020AA" w:rsidRDefault="00080B80" w:rsidP="00195DF0">
      <w:pPr>
        <w:pStyle w:val="Default"/>
        <w:widowControl w:val="0"/>
        <w:spacing w:line="360" w:lineRule="auto"/>
        <w:jc w:val="both"/>
        <w:rPr>
          <w:rFonts w:ascii="Arial" w:hAnsi="Arial" w:cs="Arial"/>
          <w:strike/>
          <w:color w:val="FF0000"/>
        </w:rPr>
      </w:pPr>
      <w:r w:rsidRPr="003020AA">
        <w:rPr>
          <w:rFonts w:ascii="Arial" w:hAnsi="Arial" w:cs="Arial"/>
          <w:strike/>
          <w:color w:val="FF0000"/>
        </w:rPr>
        <w:t>17</w:t>
      </w:r>
      <w:r w:rsidR="008F19DB" w:rsidRPr="003020AA">
        <w:rPr>
          <w:rFonts w:ascii="Arial" w:hAnsi="Arial" w:cs="Arial"/>
          <w:strike/>
          <w:color w:val="FF0000"/>
        </w:rPr>
        <w:t> Verificar no BALANCORR.XML, no Conta Corrente 28, Conta Contábil  811340200 </w:t>
      </w:r>
      <w:r w:rsidR="008F19DB" w:rsidRPr="003020AA">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811340100 </w:t>
      </w:r>
      <w:r w:rsidR="008F19DB" w:rsidRPr="003020AA">
        <w:rPr>
          <w:rFonts w:ascii="Arial" w:hAnsi="Arial" w:cs="Arial"/>
          <w:strike/>
          <w:color w:val="FF0000"/>
        </w:rPr>
        <w:noBreakHyphen/>
        <w:t> Em Execução para a mesma chave no mês da prestação de contas. (</w:t>
      </w:r>
      <w:r w:rsidR="008F19DB" w:rsidRPr="003020AA">
        <w:rPr>
          <w:rFonts w:ascii="Arial" w:hAnsi="Arial" w:cs="Arial"/>
          <w:strike/>
          <w:color w:val="FF0000"/>
          <w:u w:val="single"/>
        </w:rPr>
        <w:t>Consistência Impeditiva</w:t>
      </w:r>
      <w:r w:rsidR="008F19DB" w:rsidRPr="003020AA">
        <w:rPr>
          <w:rFonts w:ascii="Arial" w:hAnsi="Arial" w:cs="Arial"/>
          <w:strike/>
          <w:color w:val="FF0000"/>
        </w:rPr>
        <w:t xml:space="preserve">)  </w:t>
      </w:r>
      <w:r w:rsidR="008F19DB" w:rsidRPr="003020AA">
        <w:rPr>
          <w:b/>
          <w:i/>
          <w:strike/>
          <w:color w:val="FF0000"/>
          <w:sz w:val="28"/>
          <w:szCs w:val="28"/>
        </w:rPr>
        <w:t xml:space="preserve">ERRO </w:t>
      </w:r>
      <w:r w:rsidR="001B79AD" w:rsidRPr="003020AA">
        <w:rPr>
          <w:b/>
          <w:i/>
          <w:strike/>
          <w:color w:val="FF0000"/>
          <w:sz w:val="28"/>
          <w:szCs w:val="28"/>
        </w:rPr>
        <w:t>6755</w:t>
      </w:r>
    </w:p>
    <w:p w14:paraId="26B6B7F6" w14:textId="3DBFB8FB" w:rsidR="008F19DB" w:rsidRPr="003020AA" w:rsidRDefault="008F19DB" w:rsidP="00195DF0">
      <w:pPr>
        <w:widowControl w:val="0"/>
        <w:spacing w:line="360" w:lineRule="auto"/>
        <w:jc w:val="both"/>
        <w:rPr>
          <w:rFonts w:ascii="Arial" w:hAnsi="Arial" w:cs="Arial"/>
          <w:i/>
          <w:strike/>
          <w:color w:val="FF0000"/>
          <w:sz w:val="24"/>
          <w:szCs w:val="24"/>
        </w:rPr>
      </w:pPr>
      <w:r w:rsidRPr="003020AA">
        <w:rPr>
          <w:rFonts w:ascii="Arial" w:hAnsi="Arial" w:cs="Arial"/>
          <w:b/>
          <w:i/>
          <w:strike/>
          <w:color w:val="FF0000"/>
          <w:sz w:val="24"/>
          <w:szCs w:val="24"/>
        </w:rPr>
        <w:t>Mensagem</w:t>
      </w:r>
      <w:r w:rsidRPr="003020AA">
        <w:rPr>
          <w:rFonts w:ascii="Arial" w:hAnsi="Arial" w:cs="Arial"/>
          <w:i/>
          <w:strike/>
          <w:color w:val="FF0000"/>
          <w:sz w:val="24"/>
          <w:szCs w:val="24"/>
        </w:rPr>
        <w:t>:</w:t>
      </w:r>
      <w:r w:rsidRPr="003020AA">
        <w:rPr>
          <w:rFonts w:ascii="Arial" w:hAnsi="Arial" w:cs="Arial"/>
          <w:b/>
          <w:bCs/>
          <w:i/>
          <w:strike/>
          <w:color w:val="FF0000"/>
          <w:sz w:val="24"/>
          <w:szCs w:val="24"/>
        </w:rPr>
        <w:t xml:space="preserve"> </w:t>
      </w:r>
      <w:r w:rsidRPr="003020AA">
        <w:rPr>
          <w:rFonts w:ascii="Arial" w:hAnsi="Arial" w:cs="Arial"/>
          <w:i/>
          <w:strike/>
          <w:color w:val="FF0000"/>
          <w:sz w:val="24"/>
          <w:szCs w:val="24"/>
        </w:rPr>
        <w:t>“Contrato executado informado no Conta Corrente 28, Conta Contábil  811340200 </w:t>
      </w:r>
      <w:r w:rsidRPr="003020AA">
        <w:rPr>
          <w:rFonts w:ascii="Arial" w:hAnsi="Arial" w:cs="Arial"/>
          <w:i/>
          <w:strike/>
          <w:color w:val="FF0000"/>
          <w:sz w:val="24"/>
          <w:szCs w:val="24"/>
        </w:rPr>
        <w:noBreakHyphen/>
        <w:t> Executados inexistente no Conta Corrente 28, Conta Contábil  811340100 </w:t>
      </w:r>
      <w:r w:rsidRPr="003020AA">
        <w:rPr>
          <w:rFonts w:ascii="Arial" w:hAnsi="Arial" w:cs="Arial"/>
          <w:i/>
          <w:strike/>
          <w:color w:val="FF0000"/>
          <w:sz w:val="24"/>
          <w:szCs w:val="24"/>
        </w:rPr>
        <w:noBreakHyphen/>
        <w:t xml:space="preserve"> Em </w:t>
      </w:r>
      <w:r w:rsidRPr="003020AA">
        <w:rPr>
          <w:rFonts w:ascii="Arial" w:hAnsi="Arial" w:cs="Arial"/>
          <w:i/>
          <w:strike/>
          <w:color w:val="FF0000"/>
          <w:sz w:val="24"/>
          <w:szCs w:val="24"/>
        </w:rPr>
        <w:lastRenderedPageBreak/>
        <w:t>Execução”.</w:t>
      </w:r>
    </w:p>
    <w:p w14:paraId="7F28534A" w14:textId="585F2B2C" w:rsidR="008F19DB" w:rsidRDefault="008F19DB" w:rsidP="00195DF0">
      <w:pPr>
        <w:widowControl w:val="0"/>
        <w:spacing w:line="360" w:lineRule="auto"/>
        <w:jc w:val="both"/>
        <w:rPr>
          <w:rFonts w:ascii="Arial" w:hAnsi="Arial" w:cs="Arial"/>
          <w:i/>
          <w:color w:val="0070C0"/>
          <w:sz w:val="24"/>
          <w:szCs w:val="24"/>
        </w:rPr>
      </w:pPr>
    </w:p>
    <w:p w14:paraId="01D92897" w14:textId="155010AA" w:rsidR="008F19DB" w:rsidRPr="003020AA" w:rsidRDefault="00080B80" w:rsidP="00195DF0">
      <w:pPr>
        <w:pStyle w:val="Default"/>
        <w:widowControl w:val="0"/>
        <w:spacing w:line="360" w:lineRule="auto"/>
        <w:jc w:val="both"/>
        <w:rPr>
          <w:rFonts w:ascii="Arial" w:hAnsi="Arial" w:cs="Arial"/>
          <w:strike/>
          <w:color w:val="FF0000"/>
        </w:rPr>
      </w:pPr>
      <w:r w:rsidRPr="003020AA">
        <w:rPr>
          <w:rFonts w:ascii="Arial" w:hAnsi="Arial" w:cs="Arial"/>
          <w:strike/>
          <w:color w:val="FF0000"/>
        </w:rPr>
        <w:t>18</w:t>
      </w:r>
      <w:r w:rsidR="008F19DB" w:rsidRPr="003020AA">
        <w:rPr>
          <w:rFonts w:ascii="Arial" w:hAnsi="Arial" w:cs="Arial"/>
          <w:strike/>
          <w:color w:val="FF0000"/>
        </w:rPr>
        <w:t> Verificar no BALANCORR.XML, no Conta Corrente 28, Conta Contábil  811350200 </w:t>
      </w:r>
      <w:r w:rsidR="008F19DB" w:rsidRPr="003020AA">
        <w:rPr>
          <w:rFonts w:ascii="Arial" w:hAnsi="Arial" w:cs="Arial"/>
          <w:strike/>
          <w:color w:val="FF0000"/>
        </w:rPr>
        <w:noBreakHyphen/>
        <w:t> Executados, quando valor informado no campo “Movimento a Crédito” maior que zero, se a chave: (Ano do Processo, Número do Processo, Ano do Contrato, Número do Contrato) é igual ao informado no BALANCORR.XML, no Conta Corrente 28, Conta Contábil  811350100 </w:t>
      </w:r>
      <w:r w:rsidR="008F19DB" w:rsidRPr="003020AA">
        <w:rPr>
          <w:rFonts w:ascii="Arial" w:hAnsi="Arial" w:cs="Arial"/>
          <w:strike/>
          <w:color w:val="FF0000"/>
        </w:rPr>
        <w:noBreakHyphen/>
        <w:t> Em Execução para a mesma chave no mês da prestação de contas. (</w:t>
      </w:r>
      <w:r w:rsidR="008F19DB" w:rsidRPr="003020AA">
        <w:rPr>
          <w:rFonts w:ascii="Arial" w:hAnsi="Arial" w:cs="Arial"/>
          <w:strike/>
          <w:color w:val="FF0000"/>
          <w:u w:val="single"/>
        </w:rPr>
        <w:t>Consistência Impeditiva</w:t>
      </w:r>
      <w:r w:rsidR="008F19DB" w:rsidRPr="003020AA">
        <w:rPr>
          <w:rFonts w:ascii="Arial" w:hAnsi="Arial" w:cs="Arial"/>
          <w:strike/>
          <w:color w:val="FF0000"/>
        </w:rPr>
        <w:t xml:space="preserve">)  </w:t>
      </w:r>
      <w:r w:rsidR="008F19DB" w:rsidRPr="003020AA">
        <w:rPr>
          <w:b/>
          <w:i/>
          <w:strike/>
          <w:color w:val="FF0000"/>
          <w:sz w:val="28"/>
          <w:szCs w:val="28"/>
        </w:rPr>
        <w:t xml:space="preserve">ERRO </w:t>
      </w:r>
      <w:r w:rsidR="00CF13C4" w:rsidRPr="003020AA">
        <w:rPr>
          <w:b/>
          <w:i/>
          <w:strike/>
          <w:color w:val="FF0000"/>
          <w:sz w:val="28"/>
          <w:szCs w:val="28"/>
        </w:rPr>
        <w:t>6756</w:t>
      </w:r>
    </w:p>
    <w:p w14:paraId="02F6E627" w14:textId="4E6EAAFD" w:rsidR="008F19DB" w:rsidRPr="003020AA" w:rsidRDefault="008F19DB" w:rsidP="00195DF0">
      <w:pPr>
        <w:widowControl w:val="0"/>
        <w:spacing w:line="360" w:lineRule="auto"/>
        <w:jc w:val="both"/>
        <w:rPr>
          <w:rFonts w:ascii="Arial" w:hAnsi="Arial" w:cs="Arial"/>
          <w:i/>
          <w:strike/>
          <w:color w:val="FF0000"/>
          <w:sz w:val="24"/>
          <w:szCs w:val="24"/>
        </w:rPr>
      </w:pPr>
      <w:r w:rsidRPr="003020AA">
        <w:rPr>
          <w:rFonts w:ascii="Arial" w:hAnsi="Arial" w:cs="Arial"/>
          <w:b/>
          <w:i/>
          <w:strike/>
          <w:color w:val="FF0000"/>
          <w:sz w:val="24"/>
          <w:szCs w:val="24"/>
        </w:rPr>
        <w:t>Mensagem</w:t>
      </w:r>
      <w:r w:rsidRPr="003020AA">
        <w:rPr>
          <w:rFonts w:ascii="Arial" w:hAnsi="Arial" w:cs="Arial"/>
          <w:i/>
          <w:strike/>
          <w:color w:val="FF0000"/>
          <w:sz w:val="24"/>
          <w:szCs w:val="24"/>
        </w:rPr>
        <w:t>:</w:t>
      </w:r>
      <w:r w:rsidRPr="003020AA">
        <w:rPr>
          <w:rFonts w:ascii="Arial" w:hAnsi="Arial" w:cs="Arial"/>
          <w:b/>
          <w:bCs/>
          <w:i/>
          <w:strike/>
          <w:color w:val="FF0000"/>
          <w:sz w:val="24"/>
          <w:szCs w:val="24"/>
        </w:rPr>
        <w:t xml:space="preserve"> </w:t>
      </w:r>
      <w:r w:rsidRPr="003020AA">
        <w:rPr>
          <w:rFonts w:ascii="Arial" w:hAnsi="Arial" w:cs="Arial"/>
          <w:i/>
          <w:strike/>
          <w:color w:val="FF0000"/>
          <w:sz w:val="24"/>
          <w:szCs w:val="24"/>
        </w:rPr>
        <w:t>“Contrato executado informado no Conta Corrente 28, Conta Contábil  811350200 </w:t>
      </w:r>
      <w:r w:rsidRPr="003020AA">
        <w:rPr>
          <w:rFonts w:ascii="Arial" w:hAnsi="Arial" w:cs="Arial"/>
          <w:i/>
          <w:strike/>
          <w:color w:val="FF0000"/>
          <w:sz w:val="24"/>
          <w:szCs w:val="24"/>
        </w:rPr>
        <w:noBreakHyphen/>
        <w:t> Executados inexistente no Conta Corrente 28, Conta Contábil  811350100 </w:t>
      </w:r>
      <w:r w:rsidRPr="003020AA">
        <w:rPr>
          <w:rFonts w:ascii="Arial" w:hAnsi="Arial" w:cs="Arial"/>
          <w:i/>
          <w:strike/>
          <w:color w:val="FF0000"/>
          <w:sz w:val="24"/>
          <w:szCs w:val="24"/>
        </w:rPr>
        <w:noBreakHyphen/>
        <w:t> Em Execução”.</w:t>
      </w:r>
    </w:p>
    <w:p w14:paraId="5608244E" w14:textId="77777777" w:rsidR="008F19DB" w:rsidRPr="008F19DB" w:rsidRDefault="008F19DB" w:rsidP="00195DF0">
      <w:pPr>
        <w:widowControl w:val="0"/>
        <w:spacing w:line="360" w:lineRule="auto"/>
        <w:jc w:val="both"/>
        <w:rPr>
          <w:rFonts w:ascii="Arial" w:hAnsi="Arial" w:cs="Arial"/>
          <w:i/>
          <w:color w:val="0070C0"/>
          <w:sz w:val="24"/>
          <w:szCs w:val="24"/>
        </w:rPr>
      </w:pPr>
    </w:p>
    <w:p w14:paraId="5218A6F5" w14:textId="25C24764" w:rsidR="003E7300" w:rsidRPr="00763A6C" w:rsidRDefault="006B7A53" w:rsidP="00195DF0">
      <w:pPr>
        <w:pStyle w:val="Default"/>
        <w:widowControl w:val="0"/>
        <w:spacing w:line="360" w:lineRule="auto"/>
        <w:jc w:val="both"/>
        <w:rPr>
          <w:rFonts w:ascii="Arial" w:hAnsi="Arial" w:cs="Arial"/>
          <w:color w:val="auto"/>
        </w:rPr>
      </w:pPr>
      <w:r>
        <w:rPr>
          <w:rFonts w:ascii="Arial" w:hAnsi="Arial" w:cs="Arial"/>
          <w:color w:val="auto"/>
        </w:rPr>
        <w:t>01</w:t>
      </w:r>
      <w:r w:rsidR="00350730">
        <w:rPr>
          <w:rFonts w:ascii="Arial" w:hAnsi="Arial" w:cs="Arial"/>
          <w:color w:val="auto"/>
        </w:rPr>
        <w:t> </w:t>
      </w:r>
      <w:r w:rsidR="003E7300" w:rsidRPr="00F93F34">
        <w:rPr>
          <w:rFonts w:ascii="Arial" w:hAnsi="Arial" w:cs="Arial"/>
          <w:color w:val="auto"/>
        </w:rPr>
        <w:t>Verificar</w:t>
      </w:r>
      <w:r w:rsidR="00026F45">
        <w:rPr>
          <w:rFonts w:ascii="Arial" w:hAnsi="Arial" w:cs="Arial"/>
          <w:color w:val="auto"/>
        </w:rPr>
        <w:t>,</w:t>
      </w:r>
      <w:r w:rsidR="003E7300" w:rsidRPr="00F93F34">
        <w:rPr>
          <w:rFonts w:ascii="Arial" w:hAnsi="Arial" w:cs="Arial"/>
          <w:color w:val="auto"/>
        </w:rPr>
        <w:t xml:space="preserve"> no BALANCORR.XML, no Conta Corrente 28, Conta Contábil  812310102</w:t>
      </w:r>
      <w:r w:rsidR="003E7300">
        <w:rPr>
          <w:rFonts w:ascii="Arial" w:hAnsi="Arial" w:cs="Arial"/>
          <w:color w:val="auto"/>
        </w:rPr>
        <w:t> </w:t>
      </w:r>
      <w:r w:rsidR="003E7300">
        <w:rPr>
          <w:rFonts w:ascii="Arial" w:hAnsi="Arial" w:cs="Arial"/>
          <w:color w:val="auto"/>
        </w:rPr>
        <w:noBreakHyphen/>
        <w:t> </w:t>
      </w:r>
      <w:r w:rsidR="003E7300" w:rsidRPr="00F93F34">
        <w:rPr>
          <w:rFonts w:ascii="Arial" w:hAnsi="Arial" w:cs="Arial"/>
          <w:color w:val="auto"/>
        </w:rPr>
        <w:t>Executados, quando valor informado no campo “Movimento a Crédito” maior que zero, se a chave:</w:t>
      </w:r>
      <w:r w:rsidR="003E7300" w:rsidRPr="00026F45">
        <w:rPr>
          <w:rFonts w:ascii="Arial" w:hAnsi="Arial" w:cs="Arial"/>
          <w:strike/>
          <w:color w:val="FF0000"/>
        </w:rPr>
        <w:t>(Ano do Processo, Número do Processo, Ano do Contrato, Número do Contrato)</w:t>
      </w:r>
      <w:r w:rsidR="003E7300" w:rsidRPr="00F93F34">
        <w:rPr>
          <w:rFonts w:ascii="Arial" w:hAnsi="Arial" w:cs="Arial"/>
          <w:color w:val="auto"/>
        </w:rPr>
        <w:t xml:space="preserve"> </w:t>
      </w:r>
      <w:r w:rsidR="00026F45" w:rsidRPr="00026F45">
        <w:rPr>
          <w:rFonts w:ascii="Arial" w:hAnsi="Arial" w:cs="Arial"/>
          <w:color w:val="0070C0"/>
        </w:rPr>
        <w:t>IdentificacaoContratacao/NumeroEdital/AnoEdital/TipoContratacao/NumeroInstrumentoContratacao/AnoInstrumentoContratacao/AnoProcesso/</w:t>
      </w:r>
      <w:r w:rsidR="00026F45">
        <w:rPr>
          <w:rFonts w:ascii="Arial" w:hAnsi="Arial" w:cs="Arial"/>
          <w:color w:val="0070C0"/>
        </w:rPr>
        <w:t>N</w:t>
      </w:r>
      <w:r w:rsidR="00026F45" w:rsidRPr="00026F45">
        <w:rPr>
          <w:rFonts w:ascii="Arial" w:hAnsi="Arial" w:cs="Arial"/>
          <w:color w:val="0070C0"/>
        </w:rPr>
        <w:t>umProcesso</w:t>
      </w:r>
      <w:r w:rsidR="00026F45">
        <w:rPr>
          <w:rFonts w:ascii="Arial" w:hAnsi="Arial" w:cs="Arial"/>
          <w:color w:val="0070C0"/>
        </w:rPr>
        <w:t>/TipoIdentificacao/CodigoCredorFornecedor</w:t>
      </w:r>
      <w:r w:rsidR="00026F45">
        <w:rPr>
          <w:rFonts w:ascii="Arial" w:hAnsi="Arial" w:cs="Arial"/>
          <w:color w:val="auto"/>
        </w:rPr>
        <w:t xml:space="preserve"> </w:t>
      </w:r>
      <w:r w:rsidR="003E7300" w:rsidRPr="00026F45">
        <w:rPr>
          <w:rFonts w:ascii="Arial" w:hAnsi="Arial" w:cs="Arial"/>
          <w:strike/>
          <w:color w:val="FF0000"/>
        </w:rPr>
        <w:t>é igual ao informado no BALANCORR.XML</w:t>
      </w:r>
      <w:r w:rsidR="003E7300" w:rsidRPr="00026F45">
        <w:rPr>
          <w:rFonts w:ascii="Arial" w:hAnsi="Arial" w:cs="Arial"/>
          <w:color w:val="FF0000"/>
        </w:rPr>
        <w:t>,</w:t>
      </w:r>
      <w:r w:rsidR="003E7300" w:rsidRPr="00F93F34">
        <w:rPr>
          <w:rFonts w:ascii="Arial" w:hAnsi="Arial" w:cs="Arial"/>
          <w:color w:val="auto"/>
        </w:rPr>
        <w:t xml:space="preserve"> </w:t>
      </w:r>
      <w:r w:rsidR="00026F45" w:rsidRPr="00026F45">
        <w:rPr>
          <w:rFonts w:ascii="Arial" w:hAnsi="Arial" w:cs="Arial"/>
          <w:color w:val="0070C0"/>
        </w:rPr>
        <w:t>existe</w:t>
      </w:r>
      <w:r w:rsidR="00026F45">
        <w:rPr>
          <w:rFonts w:ascii="Arial" w:hAnsi="Arial" w:cs="Arial"/>
          <w:color w:val="0070C0"/>
        </w:rPr>
        <w:t>,</w:t>
      </w:r>
      <w:r w:rsidR="00026F45" w:rsidRPr="00026F45">
        <w:rPr>
          <w:rFonts w:ascii="Arial" w:hAnsi="Arial" w:cs="Arial"/>
          <w:color w:val="0070C0"/>
        </w:rPr>
        <w:t xml:space="preserve"> </w:t>
      </w:r>
      <w:r w:rsidR="003E7300" w:rsidRPr="00F93F34">
        <w:rPr>
          <w:rFonts w:ascii="Arial" w:hAnsi="Arial" w:cs="Arial"/>
          <w:color w:val="auto"/>
        </w:rPr>
        <w:t>no Conta Corrente 28, Conta Contábil  812310101</w:t>
      </w:r>
      <w:r w:rsidR="003E7300">
        <w:rPr>
          <w:rFonts w:ascii="Arial" w:hAnsi="Arial" w:cs="Arial"/>
          <w:color w:val="auto"/>
        </w:rPr>
        <w:t> </w:t>
      </w:r>
      <w:r w:rsidR="003E7300">
        <w:rPr>
          <w:rFonts w:ascii="Arial" w:hAnsi="Arial" w:cs="Arial"/>
          <w:color w:val="auto"/>
        </w:rPr>
        <w:noBreakHyphen/>
        <w:t> </w:t>
      </w:r>
      <w:r w:rsidR="003E7300" w:rsidRPr="00F93F34">
        <w:rPr>
          <w:rFonts w:ascii="Arial" w:hAnsi="Arial" w:cs="Arial"/>
          <w:color w:val="auto"/>
        </w:rPr>
        <w:t xml:space="preserve">Em Execução </w:t>
      </w:r>
      <w:r w:rsidR="003E7300" w:rsidRPr="00026F45">
        <w:rPr>
          <w:rFonts w:ascii="Arial" w:hAnsi="Arial" w:cs="Arial"/>
          <w:strike/>
          <w:color w:val="FF0000"/>
        </w:rPr>
        <w:t>para a mesma chave</w:t>
      </w:r>
      <w:r w:rsidR="003E7300" w:rsidRPr="00026F45">
        <w:rPr>
          <w:rFonts w:ascii="Arial" w:hAnsi="Arial" w:cs="Arial"/>
          <w:color w:val="FF0000"/>
        </w:rPr>
        <w:t xml:space="preserve"> </w:t>
      </w:r>
      <w:r w:rsidR="003E7300" w:rsidRPr="00F93F34">
        <w:rPr>
          <w:rFonts w:ascii="Arial" w:hAnsi="Arial" w:cs="Arial"/>
          <w:color w:val="auto"/>
        </w:rPr>
        <w:t>no mês da prestação de contas.</w:t>
      </w:r>
      <w:r w:rsidR="00B23570" w:rsidRPr="00F93F34">
        <w:rPr>
          <w:rFonts w:ascii="Arial" w:hAnsi="Arial" w:cs="Arial"/>
          <w:color w:val="auto"/>
        </w:rPr>
        <w:t xml:space="preserve"> </w:t>
      </w:r>
      <w:r w:rsidR="00B23570" w:rsidRPr="00512D54">
        <w:rPr>
          <w:rFonts w:ascii="Arial" w:hAnsi="Arial" w:cs="Arial"/>
          <w:color w:val="auto"/>
        </w:rPr>
        <w:t>(</w:t>
      </w:r>
      <w:r w:rsidR="00B23570" w:rsidRPr="00763A6C">
        <w:rPr>
          <w:rFonts w:ascii="Arial" w:hAnsi="Arial" w:cs="Arial"/>
          <w:color w:val="auto"/>
          <w:u w:val="single"/>
        </w:rPr>
        <w:t>Consistência Impeditiva</w:t>
      </w:r>
      <w:r w:rsidR="00B23570" w:rsidRPr="00763A6C">
        <w:rPr>
          <w:rFonts w:ascii="Arial" w:hAnsi="Arial" w:cs="Arial"/>
          <w:color w:val="auto"/>
        </w:rPr>
        <w:t xml:space="preserve">)  </w:t>
      </w:r>
      <w:r w:rsidR="008D4E8D" w:rsidRPr="00763A6C">
        <w:rPr>
          <w:b/>
          <w:i/>
          <w:color w:val="auto"/>
          <w:sz w:val="28"/>
          <w:szCs w:val="28"/>
        </w:rPr>
        <w:t xml:space="preserve">ERRO </w:t>
      </w:r>
      <w:r w:rsidR="00440984" w:rsidRPr="00026F45">
        <w:rPr>
          <w:b/>
          <w:i/>
          <w:strike/>
          <w:color w:val="FF0000"/>
          <w:sz w:val="28"/>
          <w:szCs w:val="28"/>
        </w:rPr>
        <w:t>4326</w:t>
      </w:r>
      <w:r w:rsidR="00026F45" w:rsidRPr="00026F45">
        <w:rPr>
          <w:b/>
          <w:i/>
          <w:strike/>
          <w:color w:val="FF0000"/>
          <w:sz w:val="28"/>
          <w:szCs w:val="28"/>
        </w:rPr>
        <w:t xml:space="preserve"> </w:t>
      </w:r>
      <w:r w:rsidR="00223EF6">
        <w:rPr>
          <w:b/>
          <w:i/>
          <w:color w:val="0070C0"/>
          <w:sz w:val="28"/>
          <w:szCs w:val="28"/>
        </w:rPr>
        <w:t>9036</w:t>
      </w:r>
    </w:p>
    <w:p w14:paraId="16C9D841" w14:textId="77777777" w:rsidR="003E7300" w:rsidRPr="00E14943" w:rsidRDefault="003E7300" w:rsidP="00195DF0">
      <w:pPr>
        <w:widowControl w:val="0"/>
        <w:spacing w:line="360" w:lineRule="auto"/>
        <w:jc w:val="both"/>
        <w:rPr>
          <w:rFonts w:ascii="Arial" w:hAnsi="Arial" w:cs="Arial"/>
          <w:i/>
          <w:sz w:val="24"/>
          <w:szCs w:val="24"/>
        </w:rPr>
      </w:pPr>
      <w:r w:rsidRPr="00E14943">
        <w:rPr>
          <w:rFonts w:ascii="Arial" w:hAnsi="Arial" w:cs="Arial"/>
          <w:b/>
          <w:i/>
          <w:sz w:val="24"/>
          <w:szCs w:val="24"/>
        </w:rPr>
        <w:t>Mensagem</w:t>
      </w:r>
      <w:r w:rsidRPr="00E14943">
        <w:rPr>
          <w:rFonts w:ascii="Arial" w:hAnsi="Arial" w:cs="Arial"/>
          <w:i/>
          <w:sz w:val="24"/>
          <w:szCs w:val="24"/>
        </w:rPr>
        <w:t>:</w:t>
      </w:r>
      <w:r w:rsidRPr="00E14943">
        <w:rPr>
          <w:rFonts w:ascii="Arial" w:hAnsi="Arial" w:cs="Arial"/>
          <w:b/>
          <w:bCs/>
          <w:i/>
          <w:sz w:val="24"/>
          <w:szCs w:val="24"/>
        </w:rPr>
        <w:t xml:space="preserve"> </w:t>
      </w:r>
      <w:r w:rsidRPr="00E14943">
        <w:rPr>
          <w:rFonts w:ascii="Arial" w:hAnsi="Arial" w:cs="Arial"/>
          <w:i/>
          <w:sz w:val="24"/>
          <w:szCs w:val="24"/>
        </w:rPr>
        <w:t>“Contrato executado informado no Conta Corrente 28, Conta Contábil  812310102</w:t>
      </w:r>
      <w:r>
        <w:rPr>
          <w:rFonts w:ascii="Arial" w:hAnsi="Arial" w:cs="Arial"/>
          <w:i/>
          <w:sz w:val="24"/>
          <w:szCs w:val="24"/>
        </w:rPr>
        <w:t> </w:t>
      </w:r>
      <w:r>
        <w:rPr>
          <w:rFonts w:ascii="Arial" w:hAnsi="Arial" w:cs="Arial"/>
          <w:i/>
          <w:sz w:val="24"/>
          <w:szCs w:val="24"/>
        </w:rPr>
        <w:noBreakHyphen/>
        <w:t> </w:t>
      </w:r>
      <w:r w:rsidRPr="00E14943">
        <w:rPr>
          <w:rFonts w:ascii="Arial" w:hAnsi="Arial" w:cs="Arial"/>
          <w:i/>
          <w:sz w:val="24"/>
          <w:szCs w:val="24"/>
        </w:rPr>
        <w:t>Executados inexistente no Conta Corrente 28, Conta Contábil  812310101</w:t>
      </w:r>
      <w:r>
        <w:rPr>
          <w:rFonts w:ascii="Arial" w:hAnsi="Arial" w:cs="Arial"/>
          <w:i/>
          <w:sz w:val="24"/>
          <w:szCs w:val="24"/>
        </w:rPr>
        <w:t> </w:t>
      </w:r>
      <w:r>
        <w:rPr>
          <w:rFonts w:ascii="Arial" w:hAnsi="Arial" w:cs="Arial"/>
          <w:i/>
          <w:sz w:val="24"/>
          <w:szCs w:val="24"/>
        </w:rPr>
        <w:noBreakHyphen/>
        <w:t> </w:t>
      </w:r>
      <w:r w:rsidRPr="00E14943">
        <w:rPr>
          <w:rFonts w:ascii="Arial" w:hAnsi="Arial" w:cs="Arial"/>
          <w:i/>
          <w:sz w:val="24"/>
          <w:szCs w:val="24"/>
        </w:rPr>
        <w:t>Em Execução”.</w:t>
      </w:r>
    </w:p>
    <w:p w14:paraId="5879E185" w14:textId="3C2ACF32" w:rsidR="00213C6D" w:rsidRDefault="00213C6D" w:rsidP="00195DF0">
      <w:pPr>
        <w:pStyle w:val="Default"/>
        <w:widowControl w:val="0"/>
        <w:spacing w:line="360" w:lineRule="auto"/>
        <w:jc w:val="both"/>
        <w:rPr>
          <w:rFonts w:ascii="Arial" w:hAnsi="Arial" w:cs="Arial"/>
          <w:b/>
          <w:color w:val="auto"/>
          <w:sz w:val="22"/>
          <w:szCs w:val="20"/>
          <w:u w:val="single"/>
        </w:rPr>
      </w:pPr>
    </w:p>
    <w:p w14:paraId="56CD9617" w14:textId="362D137C" w:rsidR="00E53799" w:rsidRPr="006C20D9" w:rsidRDefault="006B7A53" w:rsidP="00195DF0">
      <w:pPr>
        <w:pStyle w:val="Default"/>
        <w:widowControl w:val="0"/>
        <w:spacing w:line="360" w:lineRule="auto"/>
        <w:jc w:val="both"/>
        <w:rPr>
          <w:rFonts w:ascii="Arial" w:hAnsi="Arial" w:cs="Arial"/>
          <w:color w:val="auto"/>
        </w:rPr>
      </w:pPr>
      <w:r>
        <w:rPr>
          <w:rFonts w:ascii="Arial" w:hAnsi="Arial" w:cs="Arial"/>
          <w:color w:val="auto"/>
        </w:rPr>
        <w:t>02</w:t>
      </w:r>
      <w:r w:rsidR="00E53799">
        <w:rPr>
          <w:rFonts w:ascii="Arial" w:hAnsi="Arial" w:cs="Arial"/>
          <w:color w:val="auto"/>
        </w:rPr>
        <w:t> </w:t>
      </w:r>
      <w:r w:rsidR="00E53799" w:rsidRPr="006227B2">
        <w:rPr>
          <w:rFonts w:ascii="Arial" w:hAnsi="Arial" w:cs="Arial"/>
          <w:color w:val="auto"/>
        </w:rPr>
        <w:t>Verificar</w:t>
      </w:r>
      <w:r w:rsidR="00026F45">
        <w:rPr>
          <w:rFonts w:ascii="Arial" w:hAnsi="Arial" w:cs="Arial"/>
          <w:color w:val="auto"/>
        </w:rPr>
        <w:t>,</w:t>
      </w:r>
      <w:r w:rsidR="00E53799" w:rsidRPr="006227B2">
        <w:rPr>
          <w:rFonts w:ascii="Arial" w:hAnsi="Arial" w:cs="Arial"/>
          <w:color w:val="auto"/>
        </w:rPr>
        <w:t xml:space="preserve"> no BALANCORR.XML, no Conta Corrente 28, Conta Contábil  812310202</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Executados, quando valor informado no campo “Movimento a Crédito” maior que zero, se a chave</w:t>
      </w:r>
      <w:r w:rsidR="00026F45" w:rsidRPr="00F93F34">
        <w:rPr>
          <w:rFonts w:ascii="Arial" w:hAnsi="Arial" w:cs="Arial"/>
          <w:color w:val="auto"/>
        </w:rPr>
        <w:t>:</w:t>
      </w:r>
      <w:r w:rsidR="00026F45" w:rsidRPr="00026F45">
        <w:rPr>
          <w:rFonts w:ascii="Arial" w:hAnsi="Arial" w:cs="Arial"/>
          <w:strike/>
          <w:color w:val="FF0000"/>
        </w:rPr>
        <w:t>(Ano do Processo, Número do Processo, Ano do Contrato, Número do Contrato)</w:t>
      </w:r>
      <w:r w:rsidR="00026F45" w:rsidRPr="00F93F34">
        <w:rPr>
          <w:rFonts w:ascii="Arial" w:hAnsi="Arial" w:cs="Arial"/>
          <w:color w:val="auto"/>
        </w:rPr>
        <w:t xml:space="preserve"> </w:t>
      </w:r>
      <w:r w:rsidR="00026F45" w:rsidRPr="00026F45">
        <w:rPr>
          <w:rFonts w:ascii="Arial" w:hAnsi="Arial" w:cs="Arial"/>
          <w:color w:val="0070C0"/>
        </w:rPr>
        <w:t>IdentificacaoContratacao/NumeroEdital/AnoEdital/TipoContratacao/NumeroInstrumentoContratacao/AnoInstrumentoContratacao/AnoProcesso/</w:t>
      </w:r>
      <w:r w:rsidR="00026F45">
        <w:rPr>
          <w:rFonts w:ascii="Arial" w:hAnsi="Arial" w:cs="Arial"/>
          <w:color w:val="0070C0"/>
        </w:rPr>
        <w:t>N</w:t>
      </w:r>
      <w:r w:rsidR="00026F45" w:rsidRPr="00026F45">
        <w:rPr>
          <w:rFonts w:ascii="Arial" w:hAnsi="Arial" w:cs="Arial"/>
          <w:color w:val="0070C0"/>
        </w:rPr>
        <w:t>umProcesso</w:t>
      </w:r>
      <w:r w:rsidR="00026F45">
        <w:rPr>
          <w:rFonts w:ascii="Arial" w:hAnsi="Arial" w:cs="Arial"/>
          <w:color w:val="0070C0"/>
        </w:rPr>
        <w:t>/TipoIdentificacao/CodigoCredorFornecedor</w:t>
      </w:r>
      <w:r w:rsidR="00026F45">
        <w:rPr>
          <w:rFonts w:ascii="Arial" w:hAnsi="Arial" w:cs="Arial"/>
          <w:color w:val="auto"/>
        </w:rPr>
        <w:t xml:space="preserve"> </w:t>
      </w:r>
      <w:r w:rsidR="00026F45" w:rsidRPr="00026F45">
        <w:rPr>
          <w:rFonts w:ascii="Arial" w:hAnsi="Arial" w:cs="Arial"/>
          <w:strike/>
          <w:color w:val="FF0000"/>
        </w:rPr>
        <w:t>é igual ao informado no BALANCORR.XML</w:t>
      </w:r>
      <w:r w:rsidR="00026F45" w:rsidRPr="00026F45">
        <w:rPr>
          <w:rFonts w:ascii="Arial" w:hAnsi="Arial" w:cs="Arial"/>
          <w:color w:val="FF0000"/>
        </w:rPr>
        <w:t>,</w:t>
      </w:r>
      <w:r w:rsidR="00026F45" w:rsidRPr="00F93F34">
        <w:rPr>
          <w:rFonts w:ascii="Arial" w:hAnsi="Arial" w:cs="Arial"/>
          <w:color w:val="auto"/>
        </w:rPr>
        <w:t xml:space="preserve"> </w:t>
      </w:r>
      <w:r w:rsidR="00026F45" w:rsidRPr="00026F45">
        <w:rPr>
          <w:rFonts w:ascii="Arial" w:hAnsi="Arial" w:cs="Arial"/>
          <w:color w:val="0070C0"/>
        </w:rPr>
        <w:t>existe</w:t>
      </w:r>
      <w:r w:rsidR="00026F45">
        <w:rPr>
          <w:rFonts w:ascii="Arial" w:hAnsi="Arial" w:cs="Arial"/>
          <w:color w:val="0070C0"/>
        </w:rPr>
        <w:t>,</w:t>
      </w:r>
      <w:r w:rsidR="00026F45" w:rsidRPr="00026F45">
        <w:rPr>
          <w:rFonts w:ascii="Arial" w:hAnsi="Arial" w:cs="Arial"/>
          <w:color w:val="0070C0"/>
        </w:rPr>
        <w:t xml:space="preserve"> </w:t>
      </w:r>
      <w:r w:rsidR="00026F45" w:rsidRPr="00F93F34">
        <w:rPr>
          <w:rFonts w:ascii="Arial" w:hAnsi="Arial" w:cs="Arial"/>
          <w:color w:val="auto"/>
        </w:rPr>
        <w:t>no Conta Corrente 28, Conta Contábil</w:t>
      </w:r>
      <w:r w:rsidR="00026F45" w:rsidRPr="006227B2">
        <w:rPr>
          <w:rFonts w:ascii="Arial" w:hAnsi="Arial" w:cs="Arial"/>
          <w:color w:val="auto"/>
        </w:rPr>
        <w:t xml:space="preserve"> </w:t>
      </w:r>
      <w:r w:rsidR="00E53799" w:rsidRPr="006227B2">
        <w:rPr>
          <w:rFonts w:ascii="Arial" w:hAnsi="Arial" w:cs="Arial"/>
          <w:color w:val="auto"/>
        </w:rPr>
        <w:t>812310201</w:t>
      </w:r>
      <w:r w:rsidR="00E53799">
        <w:rPr>
          <w:rFonts w:ascii="Arial" w:hAnsi="Arial" w:cs="Arial"/>
          <w:color w:val="auto"/>
        </w:rPr>
        <w:t> </w:t>
      </w:r>
      <w:r w:rsidR="00E53799">
        <w:rPr>
          <w:rFonts w:ascii="Arial" w:hAnsi="Arial" w:cs="Arial"/>
          <w:color w:val="auto"/>
        </w:rPr>
        <w:noBreakHyphen/>
        <w:t> A Executar</w:t>
      </w:r>
      <w:r w:rsidR="00E53799" w:rsidRPr="006227B2">
        <w:rPr>
          <w:rFonts w:ascii="Arial" w:hAnsi="Arial" w:cs="Arial"/>
          <w:color w:val="auto"/>
        </w:rPr>
        <w:t xml:space="preserve"> </w:t>
      </w:r>
      <w:r w:rsidR="00E53799" w:rsidRPr="00026F45">
        <w:rPr>
          <w:rFonts w:ascii="Arial" w:hAnsi="Arial" w:cs="Arial"/>
          <w:strike/>
          <w:color w:val="FF0000"/>
        </w:rPr>
        <w:t>para a mesma chave</w:t>
      </w:r>
      <w:r w:rsidR="00E53799" w:rsidRPr="006227B2">
        <w:rPr>
          <w:rFonts w:ascii="Arial" w:hAnsi="Arial" w:cs="Arial"/>
          <w:color w:val="auto"/>
        </w:rPr>
        <w:t xml:space="preserve"> no mês da prestação de contas. </w:t>
      </w:r>
      <w:r w:rsidR="00D4318B" w:rsidRPr="00512D54">
        <w:rPr>
          <w:rFonts w:ascii="Arial" w:hAnsi="Arial" w:cs="Arial"/>
          <w:color w:val="auto"/>
        </w:rPr>
        <w:t>(</w:t>
      </w:r>
      <w:r w:rsidR="00D4318B" w:rsidRPr="00512D54">
        <w:rPr>
          <w:rFonts w:ascii="Arial" w:hAnsi="Arial" w:cs="Arial"/>
          <w:color w:val="auto"/>
          <w:u w:val="single"/>
        </w:rPr>
        <w:t xml:space="preserve">Consistência </w:t>
      </w:r>
      <w:r w:rsidR="00D4318B" w:rsidRPr="006C20D9">
        <w:rPr>
          <w:rFonts w:ascii="Arial" w:hAnsi="Arial" w:cs="Arial"/>
          <w:color w:val="auto"/>
          <w:u w:val="single"/>
        </w:rPr>
        <w:t>Impeditiva</w:t>
      </w:r>
      <w:r w:rsidR="00D4318B" w:rsidRPr="006C20D9">
        <w:rPr>
          <w:rFonts w:ascii="Arial" w:hAnsi="Arial" w:cs="Arial"/>
          <w:color w:val="auto"/>
        </w:rPr>
        <w:t xml:space="preserve">)  </w:t>
      </w:r>
      <w:r w:rsidR="00A3492B" w:rsidRPr="006C20D9">
        <w:rPr>
          <w:b/>
          <w:i/>
          <w:color w:val="auto"/>
          <w:sz w:val="28"/>
          <w:szCs w:val="28"/>
        </w:rPr>
        <w:t xml:space="preserve">ERRO </w:t>
      </w:r>
      <w:r w:rsidR="00E64F89" w:rsidRPr="00026F45">
        <w:rPr>
          <w:b/>
          <w:i/>
          <w:strike/>
          <w:color w:val="FF0000"/>
          <w:sz w:val="28"/>
          <w:szCs w:val="28"/>
        </w:rPr>
        <w:t>4328</w:t>
      </w:r>
      <w:r w:rsidR="00E64F89" w:rsidRPr="006C20D9">
        <w:rPr>
          <w:b/>
          <w:i/>
          <w:color w:val="auto"/>
          <w:sz w:val="28"/>
          <w:szCs w:val="28"/>
        </w:rPr>
        <w:t xml:space="preserve"> </w:t>
      </w:r>
      <w:r w:rsidR="00026F45">
        <w:rPr>
          <w:b/>
          <w:i/>
          <w:color w:val="auto"/>
          <w:sz w:val="28"/>
          <w:szCs w:val="28"/>
        </w:rPr>
        <w:t xml:space="preserve"> </w:t>
      </w:r>
      <w:r w:rsidR="003572CC">
        <w:rPr>
          <w:b/>
          <w:i/>
          <w:color w:val="0070C0"/>
          <w:sz w:val="28"/>
          <w:szCs w:val="28"/>
        </w:rPr>
        <w:t>9037</w:t>
      </w:r>
    </w:p>
    <w:p w14:paraId="2803C3FA" w14:textId="77777777" w:rsidR="00E53799" w:rsidRPr="00AD6EBE" w:rsidRDefault="00E53799" w:rsidP="00195DF0">
      <w:pPr>
        <w:widowControl w:val="0"/>
        <w:spacing w:line="360" w:lineRule="auto"/>
        <w:jc w:val="both"/>
        <w:rPr>
          <w:rFonts w:ascii="Arial" w:hAnsi="Arial" w:cs="Arial"/>
          <w:i/>
          <w:sz w:val="24"/>
          <w:szCs w:val="24"/>
        </w:rPr>
      </w:pPr>
      <w:r w:rsidRPr="00AD6EBE">
        <w:rPr>
          <w:rFonts w:ascii="Arial" w:hAnsi="Arial" w:cs="Arial"/>
          <w:b/>
          <w:i/>
          <w:sz w:val="24"/>
          <w:szCs w:val="24"/>
        </w:rPr>
        <w:lastRenderedPageBreak/>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“Contrato executado informado no Conta Corrente 28, Conta Contábil  812310202</w:t>
      </w:r>
      <w:r>
        <w:rPr>
          <w:rFonts w:ascii="Arial" w:hAnsi="Arial" w:cs="Arial"/>
          <w:i/>
          <w:sz w:val="24"/>
          <w:szCs w:val="24"/>
        </w:rPr>
        <w:t> </w:t>
      </w:r>
      <w:r>
        <w:rPr>
          <w:rFonts w:ascii="Arial" w:hAnsi="Arial" w:cs="Arial"/>
          <w:i/>
          <w:sz w:val="24"/>
          <w:szCs w:val="24"/>
        </w:rPr>
        <w:noBreakHyphen/>
        <w:t> </w:t>
      </w:r>
      <w:r w:rsidRPr="00AD6EBE">
        <w:rPr>
          <w:rFonts w:ascii="Arial" w:hAnsi="Arial" w:cs="Arial"/>
          <w:i/>
          <w:sz w:val="24"/>
          <w:szCs w:val="24"/>
        </w:rPr>
        <w:t>Executados inexistente no Conta Corrente 28, Conta Contábil  812310201</w:t>
      </w:r>
      <w:r>
        <w:rPr>
          <w:rFonts w:ascii="Arial" w:hAnsi="Arial" w:cs="Arial"/>
          <w:i/>
          <w:sz w:val="24"/>
          <w:szCs w:val="24"/>
        </w:rPr>
        <w:t xml:space="preserve"> – A </w:t>
      </w:r>
      <w:r w:rsidRPr="00AD6EBE">
        <w:rPr>
          <w:rFonts w:ascii="Arial" w:hAnsi="Arial" w:cs="Arial"/>
          <w:i/>
          <w:sz w:val="24"/>
          <w:szCs w:val="24"/>
        </w:rPr>
        <w:t>Execu</w:t>
      </w:r>
      <w:r>
        <w:rPr>
          <w:rFonts w:ascii="Arial" w:hAnsi="Arial" w:cs="Arial"/>
          <w:i/>
          <w:sz w:val="24"/>
          <w:szCs w:val="24"/>
        </w:rPr>
        <w:t>tar</w:t>
      </w:r>
      <w:r w:rsidRPr="00AD6EBE">
        <w:rPr>
          <w:rFonts w:ascii="Arial" w:hAnsi="Arial" w:cs="Arial"/>
          <w:i/>
          <w:sz w:val="24"/>
          <w:szCs w:val="24"/>
        </w:rPr>
        <w:t>”.</w:t>
      </w:r>
    </w:p>
    <w:p w14:paraId="33821C92" w14:textId="77777777" w:rsidR="00E53799" w:rsidRPr="00592D82" w:rsidRDefault="00E53799" w:rsidP="00195DF0">
      <w:pPr>
        <w:widowControl w:val="0"/>
        <w:jc w:val="both"/>
        <w:rPr>
          <w:rFonts w:ascii="Arial" w:hAnsi="Arial" w:cs="Arial"/>
        </w:rPr>
      </w:pPr>
    </w:p>
    <w:p w14:paraId="218EE335" w14:textId="0D476930" w:rsidR="00E53799" w:rsidRPr="006C20D9" w:rsidRDefault="006B7A53" w:rsidP="00195DF0">
      <w:pPr>
        <w:pStyle w:val="Default"/>
        <w:widowControl w:val="0"/>
        <w:spacing w:line="360" w:lineRule="auto"/>
        <w:jc w:val="both"/>
        <w:rPr>
          <w:rFonts w:ascii="Arial" w:hAnsi="Arial" w:cs="Arial"/>
          <w:color w:val="auto"/>
        </w:rPr>
      </w:pPr>
      <w:r>
        <w:rPr>
          <w:rFonts w:ascii="Arial" w:hAnsi="Arial" w:cs="Arial"/>
          <w:color w:val="auto"/>
        </w:rPr>
        <w:t>03</w:t>
      </w:r>
      <w:r w:rsidR="00E53799">
        <w:rPr>
          <w:rFonts w:ascii="Arial" w:hAnsi="Arial" w:cs="Arial"/>
          <w:color w:val="auto"/>
        </w:rPr>
        <w:t> </w:t>
      </w:r>
      <w:r w:rsidR="00E53799" w:rsidRPr="006227B2">
        <w:rPr>
          <w:rFonts w:ascii="Arial" w:hAnsi="Arial" w:cs="Arial"/>
          <w:color w:val="auto"/>
        </w:rPr>
        <w:t>Verificar</w:t>
      </w:r>
      <w:r w:rsidR="00A77710">
        <w:rPr>
          <w:rFonts w:ascii="Arial" w:hAnsi="Arial" w:cs="Arial"/>
          <w:color w:val="auto"/>
        </w:rPr>
        <w:t>.</w:t>
      </w:r>
      <w:r w:rsidR="00E53799" w:rsidRPr="006227B2">
        <w:rPr>
          <w:rFonts w:ascii="Arial" w:hAnsi="Arial" w:cs="Arial"/>
          <w:color w:val="auto"/>
        </w:rPr>
        <w:t xml:space="preserve"> no BALANCORR.XML, no Conta Corrente 28, Conta Contábil  812310302</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Executados, quando valor informado no campo “Movimento a Crédito” maior que zero, se a chave</w:t>
      </w:r>
      <w:r w:rsidR="00A77710" w:rsidRPr="00F93F34">
        <w:rPr>
          <w:rFonts w:ascii="Arial" w:hAnsi="Arial" w:cs="Arial"/>
          <w:color w:val="auto"/>
        </w:rPr>
        <w:t>:</w:t>
      </w:r>
      <w:r w:rsidR="00A77710" w:rsidRPr="00026F45">
        <w:rPr>
          <w:rFonts w:ascii="Arial" w:hAnsi="Arial" w:cs="Arial"/>
          <w:strike/>
          <w:color w:val="FF0000"/>
        </w:rPr>
        <w:t>(Ano do Processo, Número do Processo, Ano do Contrato, Número do Contrato)</w:t>
      </w:r>
      <w:r w:rsidR="00A77710" w:rsidRPr="00F93F34">
        <w:rPr>
          <w:rFonts w:ascii="Arial" w:hAnsi="Arial" w:cs="Arial"/>
          <w:color w:val="auto"/>
        </w:rPr>
        <w:t xml:space="preserve"> </w:t>
      </w:r>
      <w:r w:rsidR="00A77710" w:rsidRPr="00026F45">
        <w:rPr>
          <w:rFonts w:ascii="Arial" w:hAnsi="Arial" w:cs="Arial"/>
          <w:color w:val="0070C0"/>
        </w:rPr>
        <w:t>IdentificacaoContratacao/NumeroEdital/AnoEdital/TipoContratacao/NumeroInstrumentoContratacao/AnoInstrumentoContratacao/AnoProcesso/</w:t>
      </w:r>
      <w:r w:rsidR="00A77710">
        <w:rPr>
          <w:rFonts w:ascii="Arial" w:hAnsi="Arial" w:cs="Arial"/>
          <w:color w:val="0070C0"/>
        </w:rPr>
        <w:t>N</w:t>
      </w:r>
      <w:r w:rsidR="00A77710" w:rsidRPr="00026F45">
        <w:rPr>
          <w:rFonts w:ascii="Arial" w:hAnsi="Arial" w:cs="Arial"/>
          <w:color w:val="0070C0"/>
        </w:rPr>
        <w:t>umProcesso</w:t>
      </w:r>
      <w:r w:rsidR="00A77710">
        <w:rPr>
          <w:rFonts w:ascii="Arial" w:hAnsi="Arial" w:cs="Arial"/>
          <w:color w:val="0070C0"/>
        </w:rPr>
        <w:t>/TipoIdentificacao/CodigoCredorFornecedor</w:t>
      </w:r>
      <w:r w:rsidR="00A77710">
        <w:rPr>
          <w:rFonts w:ascii="Arial" w:hAnsi="Arial" w:cs="Arial"/>
          <w:color w:val="auto"/>
        </w:rPr>
        <w:t xml:space="preserve"> </w:t>
      </w:r>
      <w:r w:rsidR="00A77710" w:rsidRPr="00026F45">
        <w:rPr>
          <w:rFonts w:ascii="Arial" w:hAnsi="Arial" w:cs="Arial"/>
          <w:strike/>
          <w:color w:val="FF0000"/>
        </w:rPr>
        <w:t>é igual ao informado no BALANCORR.XML</w:t>
      </w:r>
      <w:r w:rsidR="00A77710" w:rsidRPr="00026F45">
        <w:rPr>
          <w:rFonts w:ascii="Arial" w:hAnsi="Arial" w:cs="Arial"/>
          <w:color w:val="FF0000"/>
        </w:rPr>
        <w:t>,</w:t>
      </w:r>
      <w:r w:rsidR="00A77710" w:rsidRPr="00F93F34">
        <w:rPr>
          <w:rFonts w:ascii="Arial" w:hAnsi="Arial" w:cs="Arial"/>
          <w:color w:val="auto"/>
        </w:rPr>
        <w:t xml:space="preserve"> </w:t>
      </w:r>
      <w:r w:rsidR="00A77710" w:rsidRPr="00026F45">
        <w:rPr>
          <w:rFonts w:ascii="Arial" w:hAnsi="Arial" w:cs="Arial"/>
          <w:color w:val="0070C0"/>
        </w:rPr>
        <w:t>existe</w:t>
      </w:r>
      <w:r w:rsidR="00A77710">
        <w:rPr>
          <w:rFonts w:ascii="Arial" w:hAnsi="Arial" w:cs="Arial"/>
          <w:color w:val="0070C0"/>
        </w:rPr>
        <w:t>,</w:t>
      </w:r>
      <w:r w:rsidR="00A77710" w:rsidRPr="00026F45">
        <w:rPr>
          <w:rFonts w:ascii="Arial" w:hAnsi="Arial" w:cs="Arial"/>
          <w:color w:val="0070C0"/>
        </w:rPr>
        <w:t xml:space="preserve"> </w:t>
      </w:r>
      <w:r w:rsidR="00A77710" w:rsidRPr="00F93F34">
        <w:rPr>
          <w:rFonts w:ascii="Arial" w:hAnsi="Arial" w:cs="Arial"/>
          <w:color w:val="auto"/>
        </w:rPr>
        <w:t>no Conta Corrente 28, Conta Contábil</w:t>
      </w:r>
      <w:r w:rsidR="00A77710" w:rsidRPr="00C47860">
        <w:rPr>
          <w:rFonts w:ascii="Arial" w:hAnsi="Arial" w:cs="Arial"/>
          <w:color w:val="auto"/>
        </w:rPr>
        <w:t xml:space="preserve"> </w:t>
      </w:r>
      <w:r w:rsidR="00E53799" w:rsidRPr="00C47860">
        <w:rPr>
          <w:rFonts w:ascii="Arial" w:hAnsi="Arial" w:cs="Arial"/>
          <w:color w:val="auto"/>
        </w:rPr>
        <w:t>812310301 </w:t>
      </w:r>
      <w:r w:rsidR="00E53799" w:rsidRPr="00C47860">
        <w:rPr>
          <w:rFonts w:ascii="Arial" w:hAnsi="Arial" w:cs="Arial"/>
          <w:color w:val="auto"/>
        </w:rPr>
        <w:noBreakHyphen/>
        <w:t xml:space="preserve"> A Executar </w:t>
      </w:r>
      <w:r w:rsidR="00E53799" w:rsidRPr="00A77710">
        <w:rPr>
          <w:rFonts w:ascii="Arial" w:hAnsi="Arial" w:cs="Arial"/>
          <w:strike/>
          <w:color w:val="FF0000"/>
        </w:rPr>
        <w:t>para a mesma chave</w:t>
      </w:r>
      <w:r w:rsidR="00E53799" w:rsidRPr="006227B2">
        <w:rPr>
          <w:rFonts w:ascii="Arial" w:hAnsi="Arial" w:cs="Arial"/>
          <w:color w:val="auto"/>
        </w:rPr>
        <w:t xml:space="preserve"> no mês da prestação de contas. </w:t>
      </w:r>
      <w:r w:rsidR="006B1E2C" w:rsidRPr="00512D54">
        <w:rPr>
          <w:rFonts w:ascii="Arial" w:hAnsi="Arial" w:cs="Arial"/>
          <w:color w:val="auto"/>
        </w:rPr>
        <w:t>(</w:t>
      </w:r>
      <w:r w:rsidR="006B1E2C" w:rsidRPr="00512D54">
        <w:rPr>
          <w:rFonts w:ascii="Arial" w:hAnsi="Arial" w:cs="Arial"/>
          <w:color w:val="auto"/>
          <w:u w:val="single"/>
        </w:rPr>
        <w:t xml:space="preserve">Consistência </w:t>
      </w:r>
      <w:r w:rsidR="006B1E2C" w:rsidRPr="006C20D9">
        <w:rPr>
          <w:rFonts w:ascii="Arial" w:hAnsi="Arial" w:cs="Arial"/>
          <w:color w:val="auto"/>
          <w:u w:val="single"/>
        </w:rPr>
        <w:t>Impeditiva</w:t>
      </w:r>
      <w:r w:rsidR="006B1E2C" w:rsidRPr="006C20D9">
        <w:rPr>
          <w:rFonts w:ascii="Arial" w:hAnsi="Arial" w:cs="Arial"/>
          <w:color w:val="auto"/>
        </w:rPr>
        <w:t xml:space="preserve">)  </w:t>
      </w:r>
      <w:r w:rsidR="000E788F" w:rsidRPr="006C20D9">
        <w:rPr>
          <w:b/>
          <w:i/>
          <w:color w:val="auto"/>
          <w:sz w:val="28"/>
          <w:szCs w:val="28"/>
        </w:rPr>
        <w:t xml:space="preserve">ERRO </w:t>
      </w:r>
      <w:r w:rsidR="00E64F89" w:rsidRPr="00506C85">
        <w:rPr>
          <w:b/>
          <w:i/>
          <w:strike/>
          <w:color w:val="FF0000"/>
          <w:sz w:val="28"/>
          <w:szCs w:val="28"/>
        </w:rPr>
        <w:t>4329</w:t>
      </w:r>
      <w:r w:rsidR="00E64F89" w:rsidRPr="006C20D9">
        <w:rPr>
          <w:b/>
          <w:i/>
          <w:color w:val="auto"/>
          <w:sz w:val="28"/>
          <w:szCs w:val="28"/>
        </w:rPr>
        <w:t xml:space="preserve"> </w:t>
      </w:r>
      <w:r w:rsidR="003572CC">
        <w:rPr>
          <w:b/>
          <w:i/>
          <w:color w:val="0070C0"/>
          <w:sz w:val="28"/>
          <w:szCs w:val="28"/>
        </w:rPr>
        <w:t>9038</w:t>
      </w:r>
    </w:p>
    <w:p w14:paraId="01AF3DC0" w14:textId="77777777" w:rsidR="00E53799" w:rsidRPr="00AD6EBE" w:rsidRDefault="00E53799" w:rsidP="00195DF0">
      <w:pPr>
        <w:widowControl w:val="0"/>
        <w:spacing w:line="360" w:lineRule="auto"/>
        <w:jc w:val="both"/>
        <w:rPr>
          <w:rFonts w:ascii="Arial" w:hAnsi="Arial" w:cs="Arial"/>
          <w:i/>
          <w:sz w:val="24"/>
          <w:szCs w:val="24"/>
        </w:rPr>
      </w:pPr>
      <w:r w:rsidRPr="00AD6EBE">
        <w:rPr>
          <w:rFonts w:ascii="Arial" w:hAnsi="Arial" w:cs="Arial"/>
          <w:b/>
          <w:i/>
          <w:sz w:val="24"/>
          <w:szCs w:val="24"/>
        </w:rPr>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 xml:space="preserve">“Contrato executado informado no Conta Corrente 28, Conta Contábil  </w:t>
      </w:r>
      <w:r w:rsidRPr="00C47860">
        <w:rPr>
          <w:rFonts w:ascii="Arial" w:hAnsi="Arial" w:cs="Arial"/>
          <w:i/>
          <w:sz w:val="24"/>
          <w:szCs w:val="24"/>
        </w:rPr>
        <w:t>812310302 </w:t>
      </w:r>
      <w:r w:rsidRPr="00C47860">
        <w:rPr>
          <w:rFonts w:ascii="Arial" w:hAnsi="Arial" w:cs="Arial"/>
          <w:i/>
          <w:sz w:val="24"/>
          <w:szCs w:val="24"/>
        </w:rPr>
        <w:noBreakHyphen/>
        <w:t> Executados inexistente no Conta Corrente 28, Conta Contábil  812310301 </w:t>
      </w:r>
      <w:r w:rsidRPr="00C47860">
        <w:rPr>
          <w:rFonts w:ascii="Arial" w:hAnsi="Arial" w:cs="Arial"/>
          <w:i/>
          <w:sz w:val="24"/>
          <w:szCs w:val="24"/>
        </w:rPr>
        <w:noBreakHyphen/>
        <w:t> A Executar”.</w:t>
      </w:r>
    </w:p>
    <w:p w14:paraId="3AE0ABE4" w14:textId="77777777" w:rsidR="00E53799" w:rsidRDefault="00E53799" w:rsidP="00195DF0">
      <w:pPr>
        <w:widowControl w:val="0"/>
        <w:jc w:val="both"/>
        <w:rPr>
          <w:rFonts w:ascii="Arial" w:hAnsi="Arial" w:cs="Arial"/>
        </w:rPr>
      </w:pPr>
    </w:p>
    <w:p w14:paraId="582F2C0F" w14:textId="77777777" w:rsidR="00E53799" w:rsidRDefault="00E53799" w:rsidP="00195DF0">
      <w:pPr>
        <w:widowControl w:val="0"/>
        <w:jc w:val="both"/>
        <w:rPr>
          <w:rFonts w:ascii="Arial" w:hAnsi="Arial" w:cs="Arial"/>
        </w:rPr>
      </w:pPr>
    </w:p>
    <w:p w14:paraId="24BA3150" w14:textId="42C1373D" w:rsidR="00E53799" w:rsidRPr="00527865" w:rsidRDefault="006B7A53" w:rsidP="00195DF0">
      <w:pPr>
        <w:pStyle w:val="Default"/>
        <w:widowControl w:val="0"/>
        <w:spacing w:line="360" w:lineRule="auto"/>
        <w:jc w:val="both"/>
        <w:rPr>
          <w:rFonts w:ascii="Arial" w:hAnsi="Arial" w:cs="Arial"/>
          <w:color w:val="auto"/>
        </w:rPr>
      </w:pPr>
      <w:r>
        <w:rPr>
          <w:rFonts w:ascii="Arial" w:hAnsi="Arial" w:cs="Arial"/>
          <w:color w:val="auto"/>
        </w:rPr>
        <w:t>04</w:t>
      </w:r>
      <w:r w:rsidR="00E53799">
        <w:rPr>
          <w:rFonts w:ascii="Arial" w:hAnsi="Arial" w:cs="Arial"/>
          <w:color w:val="auto"/>
        </w:rPr>
        <w:t> </w:t>
      </w:r>
      <w:r w:rsidR="00E53799" w:rsidRPr="006227B2">
        <w:rPr>
          <w:rFonts w:ascii="Arial" w:hAnsi="Arial" w:cs="Arial"/>
          <w:color w:val="auto"/>
        </w:rPr>
        <w:t>Verificar</w:t>
      </w:r>
      <w:r w:rsidR="00506C85">
        <w:rPr>
          <w:rFonts w:ascii="Arial" w:hAnsi="Arial" w:cs="Arial"/>
          <w:color w:val="auto"/>
        </w:rPr>
        <w:t>,</w:t>
      </w:r>
      <w:r w:rsidR="00E53799" w:rsidRPr="006227B2">
        <w:rPr>
          <w:rFonts w:ascii="Arial" w:hAnsi="Arial" w:cs="Arial"/>
          <w:color w:val="auto"/>
        </w:rPr>
        <w:t xml:space="preserve"> no BALANCORR.XML, no Conta Corrente 28, Conta Contábil  812310402</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Executados, quando valor informado no campo “Movimento a Crédito” maior que zero, se a chave</w:t>
      </w:r>
      <w:r w:rsidR="00506C85" w:rsidRPr="00F93F34">
        <w:rPr>
          <w:rFonts w:ascii="Arial" w:hAnsi="Arial" w:cs="Arial"/>
          <w:color w:val="auto"/>
        </w:rPr>
        <w:t>:</w:t>
      </w:r>
      <w:r w:rsidR="00506C85" w:rsidRPr="00026F45">
        <w:rPr>
          <w:rFonts w:ascii="Arial" w:hAnsi="Arial" w:cs="Arial"/>
          <w:strike/>
          <w:color w:val="FF0000"/>
        </w:rPr>
        <w:t>(Ano do Processo, Número do Processo, Ano do Contrato, Número do Contrato)</w:t>
      </w:r>
      <w:r w:rsidR="00506C85" w:rsidRPr="00F93F34">
        <w:rPr>
          <w:rFonts w:ascii="Arial" w:hAnsi="Arial" w:cs="Arial"/>
          <w:color w:val="auto"/>
        </w:rPr>
        <w:t xml:space="preserve"> </w:t>
      </w:r>
      <w:r w:rsidR="00506C85" w:rsidRPr="00026F45">
        <w:rPr>
          <w:rFonts w:ascii="Arial" w:hAnsi="Arial" w:cs="Arial"/>
          <w:color w:val="0070C0"/>
        </w:rPr>
        <w:t>IdentificacaoContratacao/NumeroEdital/AnoEdital/TipoContratacao/NumeroInstrumentoContratacao/AnoInstrumentoContratacao/AnoProcesso/</w:t>
      </w:r>
      <w:r w:rsidR="00506C85">
        <w:rPr>
          <w:rFonts w:ascii="Arial" w:hAnsi="Arial" w:cs="Arial"/>
          <w:color w:val="0070C0"/>
        </w:rPr>
        <w:t>N</w:t>
      </w:r>
      <w:r w:rsidR="00506C85" w:rsidRPr="00026F45">
        <w:rPr>
          <w:rFonts w:ascii="Arial" w:hAnsi="Arial" w:cs="Arial"/>
          <w:color w:val="0070C0"/>
        </w:rPr>
        <w:t>umProcesso</w:t>
      </w:r>
      <w:r w:rsidR="00506C85">
        <w:rPr>
          <w:rFonts w:ascii="Arial" w:hAnsi="Arial" w:cs="Arial"/>
          <w:color w:val="0070C0"/>
        </w:rPr>
        <w:t>/TipoIdentificacao/CodigoCredorFornecedor</w:t>
      </w:r>
      <w:r w:rsidR="00506C85">
        <w:rPr>
          <w:rFonts w:ascii="Arial" w:hAnsi="Arial" w:cs="Arial"/>
          <w:color w:val="auto"/>
        </w:rPr>
        <w:t xml:space="preserve"> </w:t>
      </w:r>
      <w:r w:rsidR="00506C85" w:rsidRPr="00026F45">
        <w:rPr>
          <w:rFonts w:ascii="Arial" w:hAnsi="Arial" w:cs="Arial"/>
          <w:strike/>
          <w:color w:val="FF0000"/>
        </w:rPr>
        <w:t>é igual ao informado no BALANCORR.XML</w:t>
      </w:r>
      <w:r w:rsidR="00506C85" w:rsidRPr="00026F45">
        <w:rPr>
          <w:rFonts w:ascii="Arial" w:hAnsi="Arial" w:cs="Arial"/>
          <w:color w:val="FF0000"/>
        </w:rPr>
        <w:t>,</w:t>
      </w:r>
      <w:r w:rsidR="00506C85" w:rsidRPr="00F93F34">
        <w:rPr>
          <w:rFonts w:ascii="Arial" w:hAnsi="Arial" w:cs="Arial"/>
          <w:color w:val="auto"/>
        </w:rPr>
        <w:t xml:space="preserve"> </w:t>
      </w:r>
      <w:r w:rsidR="00506C85" w:rsidRPr="00026F45">
        <w:rPr>
          <w:rFonts w:ascii="Arial" w:hAnsi="Arial" w:cs="Arial"/>
          <w:color w:val="0070C0"/>
        </w:rPr>
        <w:t>existe</w:t>
      </w:r>
      <w:r w:rsidR="00506C85">
        <w:rPr>
          <w:rFonts w:ascii="Arial" w:hAnsi="Arial" w:cs="Arial"/>
          <w:color w:val="0070C0"/>
        </w:rPr>
        <w:t>,</w:t>
      </w:r>
      <w:r w:rsidR="00506C85" w:rsidRPr="00026F45">
        <w:rPr>
          <w:rFonts w:ascii="Arial" w:hAnsi="Arial" w:cs="Arial"/>
          <w:color w:val="0070C0"/>
        </w:rPr>
        <w:t xml:space="preserve"> </w:t>
      </w:r>
      <w:r w:rsidR="00506C85" w:rsidRPr="00F93F34">
        <w:rPr>
          <w:rFonts w:ascii="Arial" w:hAnsi="Arial" w:cs="Arial"/>
          <w:color w:val="auto"/>
        </w:rPr>
        <w:t>no Conta Corrente 28, Conta Contábil</w:t>
      </w:r>
      <w:r w:rsidR="00506C85" w:rsidRPr="00C47860">
        <w:rPr>
          <w:rFonts w:ascii="Arial" w:hAnsi="Arial" w:cs="Arial"/>
          <w:color w:val="auto"/>
        </w:rPr>
        <w:t xml:space="preserve"> </w:t>
      </w:r>
      <w:r w:rsidR="00E53799" w:rsidRPr="00C47860">
        <w:rPr>
          <w:rFonts w:ascii="Arial" w:hAnsi="Arial" w:cs="Arial"/>
          <w:color w:val="auto"/>
        </w:rPr>
        <w:t>812310401 </w:t>
      </w:r>
      <w:r w:rsidR="00E53799" w:rsidRPr="00C47860">
        <w:rPr>
          <w:rFonts w:ascii="Arial" w:hAnsi="Arial" w:cs="Arial"/>
          <w:color w:val="auto"/>
        </w:rPr>
        <w:noBreakHyphen/>
        <w:t xml:space="preserve"> A Executar </w:t>
      </w:r>
      <w:r w:rsidR="00E53799" w:rsidRPr="00506C85">
        <w:rPr>
          <w:rFonts w:ascii="Arial" w:hAnsi="Arial" w:cs="Arial"/>
          <w:strike/>
          <w:color w:val="FF0000"/>
        </w:rPr>
        <w:t>para a mesma chave</w:t>
      </w:r>
      <w:r w:rsidR="00E53799" w:rsidRPr="00506C85">
        <w:rPr>
          <w:rFonts w:ascii="Arial" w:hAnsi="Arial" w:cs="Arial"/>
          <w:color w:val="FF0000"/>
        </w:rPr>
        <w:t xml:space="preserve"> </w:t>
      </w:r>
      <w:r w:rsidR="00E53799" w:rsidRPr="006227B2">
        <w:rPr>
          <w:rFonts w:ascii="Arial" w:hAnsi="Arial" w:cs="Arial"/>
          <w:color w:val="auto"/>
        </w:rPr>
        <w:t xml:space="preserve">no mês da prestação de contas. </w:t>
      </w:r>
      <w:r w:rsidR="00C86B7B" w:rsidRPr="00512D54">
        <w:rPr>
          <w:rFonts w:ascii="Arial" w:hAnsi="Arial" w:cs="Arial"/>
          <w:color w:val="auto"/>
        </w:rPr>
        <w:t>(</w:t>
      </w:r>
      <w:r w:rsidR="00C86B7B" w:rsidRPr="00512D54">
        <w:rPr>
          <w:rFonts w:ascii="Arial" w:hAnsi="Arial" w:cs="Arial"/>
          <w:color w:val="auto"/>
          <w:u w:val="single"/>
        </w:rPr>
        <w:t xml:space="preserve">Consistência </w:t>
      </w:r>
      <w:r w:rsidR="00C86B7B" w:rsidRPr="00527865">
        <w:rPr>
          <w:rFonts w:ascii="Arial" w:hAnsi="Arial" w:cs="Arial"/>
          <w:color w:val="auto"/>
          <w:u w:val="single"/>
        </w:rPr>
        <w:t>Impeditiva</w:t>
      </w:r>
      <w:r w:rsidR="00C86B7B" w:rsidRPr="00527865">
        <w:rPr>
          <w:rFonts w:ascii="Arial" w:hAnsi="Arial" w:cs="Arial"/>
          <w:color w:val="auto"/>
        </w:rPr>
        <w:t xml:space="preserve">)  </w:t>
      </w:r>
      <w:r w:rsidR="00283A26" w:rsidRPr="00527865">
        <w:rPr>
          <w:b/>
          <w:i/>
          <w:color w:val="auto"/>
          <w:sz w:val="28"/>
          <w:szCs w:val="28"/>
        </w:rPr>
        <w:t xml:space="preserve">ERRO </w:t>
      </w:r>
      <w:r w:rsidR="00D206F9" w:rsidRPr="00506C85">
        <w:rPr>
          <w:b/>
          <w:i/>
          <w:strike/>
          <w:color w:val="FF0000"/>
          <w:sz w:val="28"/>
          <w:szCs w:val="28"/>
        </w:rPr>
        <w:t>4330</w:t>
      </w:r>
      <w:r w:rsidR="00506C85">
        <w:rPr>
          <w:b/>
          <w:i/>
          <w:color w:val="auto"/>
          <w:sz w:val="28"/>
          <w:szCs w:val="28"/>
        </w:rPr>
        <w:t xml:space="preserve"> </w:t>
      </w:r>
      <w:r w:rsidR="003572CC">
        <w:rPr>
          <w:b/>
          <w:i/>
          <w:color w:val="0070C0"/>
          <w:sz w:val="28"/>
          <w:szCs w:val="28"/>
        </w:rPr>
        <w:t>9039</w:t>
      </w:r>
    </w:p>
    <w:p w14:paraId="16029931" w14:textId="77777777" w:rsidR="00E53799" w:rsidRPr="00C47860" w:rsidRDefault="00E53799" w:rsidP="00195DF0">
      <w:pPr>
        <w:widowControl w:val="0"/>
        <w:spacing w:line="360" w:lineRule="auto"/>
        <w:jc w:val="both"/>
        <w:rPr>
          <w:rFonts w:ascii="Arial" w:hAnsi="Arial" w:cs="Arial"/>
          <w:i/>
          <w:sz w:val="24"/>
          <w:szCs w:val="24"/>
        </w:rPr>
      </w:pPr>
      <w:r w:rsidRPr="00AD6EBE">
        <w:rPr>
          <w:rFonts w:ascii="Arial" w:hAnsi="Arial" w:cs="Arial"/>
          <w:b/>
          <w:i/>
          <w:sz w:val="24"/>
          <w:szCs w:val="24"/>
        </w:rPr>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“Contrato executado informado no Conta Corrente 28, Conta Contábil  812310402</w:t>
      </w:r>
      <w:r>
        <w:rPr>
          <w:rFonts w:ascii="Arial" w:hAnsi="Arial" w:cs="Arial"/>
          <w:i/>
          <w:sz w:val="24"/>
          <w:szCs w:val="24"/>
        </w:rPr>
        <w:t> </w:t>
      </w:r>
      <w:r>
        <w:rPr>
          <w:rFonts w:ascii="Arial" w:hAnsi="Arial" w:cs="Arial"/>
          <w:i/>
          <w:sz w:val="24"/>
          <w:szCs w:val="24"/>
        </w:rPr>
        <w:noBreakHyphen/>
        <w:t> </w:t>
      </w:r>
      <w:r w:rsidRPr="00AD6EBE">
        <w:rPr>
          <w:rFonts w:ascii="Arial" w:hAnsi="Arial" w:cs="Arial"/>
          <w:i/>
          <w:sz w:val="24"/>
          <w:szCs w:val="24"/>
        </w:rPr>
        <w:t xml:space="preserve">Executados inexistente no Conta Corrente 28, Conta </w:t>
      </w:r>
      <w:r w:rsidRPr="00C47860">
        <w:rPr>
          <w:rFonts w:ascii="Arial" w:hAnsi="Arial" w:cs="Arial"/>
          <w:i/>
          <w:sz w:val="24"/>
          <w:szCs w:val="24"/>
        </w:rPr>
        <w:t>Contábil  812310401 </w:t>
      </w:r>
      <w:r w:rsidRPr="00C47860">
        <w:rPr>
          <w:rFonts w:ascii="Arial" w:hAnsi="Arial" w:cs="Arial"/>
          <w:i/>
          <w:sz w:val="24"/>
          <w:szCs w:val="24"/>
        </w:rPr>
        <w:noBreakHyphen/>
        <w:t> A Executar”.</w:t>
      </w:r>
    </w:p>
    <w:p w14:paraId="7CBB9914" w14:textId="77777777" w:rsidR="00E53799" w:rsidRPr="00592D82" w:rsidRDefault="00E53799" w:rsidP="00195DF0">
      <w:pPr>
        <w:widowControl w:val="0"/>
        <w:jc w:val="both"/>
        <w:rPr>
          <w:rFonts w:ascii="Arial" w:hAnsi="Arial" w:cs="Arial"/>
        </w:rPr>
      </w:pPr>
    </w:p>
    <w:p w14:paraId="43ECA1E1" w14:textId="0733900C" w:rsidR="00E53799" w:rsidRPr="00527865" w:rsidRDefault="006B7A53" w:rsidP="00195DF0">
      <w:pPr>
        <w:pStyle w:val="Default"/>
        <w:widowControl w:val="0"/>
        <w:spacing w:line="360" w:lineRule="auto"/>
        <w:jc w:val="both"/>
        <w:rPr>
          <w:rFonts w:ascii="Arial" w:hAnsi="Arial" w:cs="Arial"/>
          <w:color w:val="auto"/>
        </w:rPr>
      </w:pPr>
      <w:r>
        <w:rPr>
          <w:rFonts w:ascii="Arial" w:hAnsi="Arial" w:cs="Arial"/>
          <w:color w:val="auto"/>
        </w:rPr>
        <w:t>05</w:t>
      </w:r>
      <w:r w:rsidR="00E53799">
        <w:rPr>
          <w:rFonts w:ascii="Arial" w:hAnsi="Arial" w:cs="Arial"/>
          <w:color w:val="auto"/>
        </w:rPr>
        <w:t> </w:t>
      </w:r>
      <w:r w:rsidR="00E53799" w:rsidRPr="006227B2">
        <w:rPr>
          <w:rFonts w:ascii="Arial" w:hAnsi="Arial" w:cs="Arial"/>
          <w:color w:val="auto"/>
        </w:rPr>
        <w:t>Verificar</w:t>
      </w:r>
      <w:r w:rsidR="00506C85">
        <w:rPr>
          <w:rFonts w:ascii="Arial" w:hAnsi="Arial" w:cs="Arial"/>
          <w:color w:val="auto"/>
        </w:rPr>
        <w:t>,</w:t>
      </w:r>
      <w:r w:rsidR="00E53799" w:rsidRPr="006227B2">
        <w:rPr>
          <w:rFonts w:ascii="Arial" w:hAnsi="Arial" w:cs="Arial"/>
          <w:color w:val="auto"/>
        </w:rPr>
        <w:t xml:space="preserve"> no BALANCORR.XML, no Conta Corrente 28, Conta Contábil  812310502</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Executados, quando valor informado no campo “Movimento a Crédito” maior que zero, se a chave</w:t>
      </w:r>
      <w:r w:rsidR="00506C85" w:rsidRPr="00F93F34">
        <w:rPr>
          <w:rFonts w:ascii="Arial" w:hAnsi="Arial" w:cs="Arial"/>
          <w:color w:val="auto"/>
        </w:rPr>
        <w:t>:</w:t>
      </w:r>
      <w:r w:rsidR="00506C85" w:rsidRPr="00026F45">
        <w:rPr>
          <w:rFonts w:ascii="Arial" w:hAnsi="Arial" w:cs="Arial"/>
          <w:strike/>
          <w:color w:val="FF0000"/>
        </w:rPr>
        <w:t>(Ano do Processo, Número do Processo, Ano do Contrato, Número do Contrato)</w:t>
      </w:r>
      <w:r w:rsidR="00506C85" w:rsidRPr="00F93F34">
        <w:rPr>
          <w:rFonts w:ascii="Arial" w:hAnsi="Arial" w:cs="Arial"/>
          <w:color w:val="auto"/>
        </w:rPr>
        <w:t xml:space="preserve"> </w:t>
      </w:r>
      <w:r w:rsidR="00506C85" w:rsidRPr="00026F45">
        <w:rPr>
          <w:rFonts w:ascii="Arial" w:hAnsi="Arial" w:cs="Arial"/>
          <w:color w:val="0070C0"/>
        </w:rPr>
        <w:t>IdentificacaoContratacao/NumeroEdital/AnoEdital/TipoContratacao/NumeroInstrumentoContr</w:t>
      </w:r>
      <w:r w:rsidR="00506C85" w:rsidRPr="00026F45">
        <w:rPr>
          <w:rFonts w:ascii="Arial" w:hAnsi="Arial" w:cs="Arial"/>
          <w:color w:val="0070C0"/>
        </w:rPr>
        <w:lastRenderedPageBreak/>
        <w:t>atacao/AnoInstrumentoContratacao/AnoProcesso/</w:t>
      </w:r>
      <w:r w:rsidR="00506C85">
        <w:rPr>
          <w:rFonts w:ascii="Arial" w:hAnsi="Arial" w:cs="Arial"/>
          <w:color w:val="0070C0"/>
        </w:rPr>
        <w:t>N</w:t>
      </w:r>
      <w:r w:rsidR="00506C85" w:rsidRPr="00026F45">
        <w:rPr>
          <w:rFonts w:ascii="Arial" w:hAnsi="Arial" w:cs="Arial"/>
          <w:color w:val="0070C0"/>
        </w:rPr>
        <w:t>umProcesso</w:t>
      </w:r>
      <w:r w:rsidR="00506C85">
        <w:rPr>
          <w:rFonts w:ascii="Arial" w:hAnsi="Arial" w:cs="Arial"/>
          <w:color w:val="0070C0"/>
        </w:rPr>
        <w:t>/TipoIdentificacao/CodigoCredorFornecedor</w:t>
      </w:r>
      <w:r w:rsidR="00506C85">
        <w:rPr>
          <w:rFonts w:ascii="Arial" w:hAnsi="Arial" w:cs="Arial"/>
          <w:color w:val="auto"/>
        </w:rPr>
        <w:t xml:space="preserve"> </w:t>
      </w:r>
      <w:r w:rsidR="00506C85" w:rsidRPr="00026F45">
        <w:rPr>
          <w:rFonts w:ascii="Arial" w:hAnsi="Arial" w:cs="Arial"/>
          <w:strike/>
          <w:color w:val="FF0000"/>
        </w:rPr>
        <w:t>é igual ao informado no BALANCORR.XML</w:t>
      </w:r>
      <w:r w:rsidR="00506C85" w:rsidRPr="00026F45">
        <w:rPr>
          <w:rFonts w:ascii="Arial" w:hAnsi="Arial" w:cs="Arial"/>
          <w:color w:val="FF0000"/>
        </w:rPr>
        <w:t>,</w:t>
      </w:r>
      <w:r w:rsidR="00506C85" w:rsidRPr="00F93F34">
        <w:rPr>
          <w:rFonts w:ascii="Arial" w:hAnsi="Arial" w:cs="Arial"/>
          <w:color w:val="auto"/>
        </w:rPr>
        <w:t xml:space="preserve"> </w:t>
      </w:r>
      <w:r w:rsidR="00506C85" w:rsidRPr="00026F45">
        <w:rPr>
          <w:rFonts w:ascii="Arial" w:hAnsi="Arial" w:cs="Arial"/>
          <w:color w:val="0070C0"/>
        </w:rPr>
        <w:t>existe</w:t>
      </w:r>
      <w:r w:rsidR="00506C85">
        <w:rPr>
          <w:rFonts w:ascii="Arial" w:hAnsi="Arial" w:cs="Arial"/>
          <w:color w:val="0070C0"/>
        </w:rPr>
        <w:t>,</w:t>
      </w:r>
      <w:r w:rsidR="00506C85" w:rsidRPr="00026F45">
        <w:rPr>
          <w:rFonts w:ascii="Arial" w:hAnsi="Arial" w:cs="Arial"/>
          <w:color w:val="0070C0"/>
        </w:rPr>
        <w:t xml:space="preserve"> </w:t>
      </w:r>
      <w:r w:rsidR="00506C85" w:rsidRPr="00F93F34">
        <w:rPr>
          <w:rFonts w:ascii="Arial" w:hAnsi="Arial" w:cs="Arial"/>
          <w:color w:val="auto"/>
        </w:rPr>
        <w:t>no Conta</w:t>
      </w:r>
      <w:r w:rsidR="00506C85" w:rsidRPr="006227B2">
        <w:rPr>
          <w:rFonts w:ascii="Arial" w:hAnsi="Arial" w:cs="Arial"/>
          <w:color w:val="auto"/>
        </w:rPr>
        <w:t xml:space="preserve"> </w:t>
      </w:r>
      <w:r w:rsidR="00E53799" w:rsidRPr="006227B2">
        <w:rPr>
          <w:rFonts w:ascii="Arial" w:hAnsi="Arial" w:cs="Arial"/>
          <w:color w:val="auto"/>
        </w:rPr>
        <w:t>Corrente 28, Conta Contábil  812310501</w:t>
      </w:r>
      <w:r w:rsidR="00E53799">
        <w:rPr>
          <w:rFonts w:ascii="Arial" w:hAnsi="Arial" w:cs="Arial"/>
          <w:color w:val="auto"/>
        </w:rPr>
        <w:t> </w:t>
      </w:r>
      <w:r w:rsidR="00E53799" w:rsidRPr="00C47860">
        <w:rPr>
          <w:rFonts w:ascii="Arial" w:hAnsi="Arial" w:cs="Arial"/>
          <w:color w:val="auto"/>
        </w:rPr>
        <w:noBreakHyphen/>
        <w:t xml:space="preserve"> A Executar </w:t>
      </w:r>
      <w:r w:rsidR="00E53799" w:rsidRPr="00506C85">
        <w:rPr>
          <w:rFonts w:ascii="Arial" w:hAnsi="Arial" w:cs="Arial"/>
          <w:strike/>
          <w:color w:val="FF0000"/>
        </w:rPr>
        <w:t>para a mesma chave</w:t>
      </w:r>
      <w:r w:rsidR="00E53799" w:rsidRPr="00506C85">
        <w:rPr>
          <w:rFonts w:ascii="Arial" w:hAnsi="Arial" w:cs="Arial"/>
          <w:color w:val="FF0000"/>
        </w:rPr>
        <w:t xml:space="preserve"> </w:t>
      </w:r>
      <w:r w:rsidR="00E53799" w:rsidRPr="006227B2">
        <w:rPr>
          <w:rFonts w:ascii="Arial" w:hAnsi="Arial" w:cs="Arial"/>
          <w:color w:val="auto"/>
        </w:rPr>
        <w:t xml:space="preserve">no mês da prestação de contas. </w:t>
      </w:r>
      <w:r w:rsidR="00C86B7B" w:rsidRPr="00512D54">
        <w:rPr>
          <w:rFonts w:ascii="Arial" w:hAnsi="Arial" w:cs="Arial"/>
          <w:color w:val="auto"/>
        </w:rPr>
        <w:t>(</w:t>
      </w:r>
      <w:r w:rsidR="00C86B7B" w:rsidRPr="00512D54">
        <w:rPr>
          <w:rFonts w:ascii="Arial" w:hAnsi="Arial" w:cs="Arial"/>
          <w:color w:val="auto"/>
          <w:u w:val="single"/>
        </w:rPr>
        <w:t xml:space="preserve">Consistência </w:t>
      </w:r>
      <w:r w:rsidR="00C86B7B" w:rsidRPr="00527865">
        <w:rPr>
          <w:rFonts w:ascii="Arial" w:hAnsi="Arial" w:cs="Arial"/>
          <w:color w:val="auto"/>
          <w:u w:val="single"/>
        </w:rPr>
        <w:t>Impeditiva</w:t>
      </w:r>
      <w:r w:rsidR="00C86B7B" w:rsidRPr="00527865">
        <w:rPr>
          <w:rFonts w:ascii="Arial" w:hAnsi="Arial" w:cs="Arial"/>
          <w:color w:val="auto"/>
        </w:rPr>
        <w:t xml:space="preserve">)  </w:t>
      </w:r>
      <w:r w:rsidR="00940D1B" w:rsidRPr="00527865">
        <w:rPr>
          <w:b/>
          <w:i/>
          <w:color w:val="auto"/>
          <w:sz w:val="28"/>
          <w:szCs w:val="28"/>
        </w:rPr>
        <w:t xml:space="preserve">ERRO </w:t>
      </w:r>
      <w:r w:rsidR="00D206F9" w:rsidRPr="00506C85">
        <w:rPr>
          <w:b/>
          <w:i/>
          <w:strike/>
          <w:color w:val="FF0000"/>
          <w:sz w:val="28"/>
          <w:szCs w:val="28"/>
        </w:rPr>
        <w:t>4331</w:t>
      </w:r>
      <w:r w:rsidR="00D206F9" w:rsidRPr="00527865">
        <w:rPr>
          <w:b/>
          <w:i/>
          <w:color w:val="auto"/>
          <w:sz w:val="28"/>
          <w:szCs w:val="28"/>
        </w:rPr>
        <w:t xml:space="preserve"> </w:t>
      </w:r>
      <w:r w:rsidR="003572CC">
        <w:rPr>
          <w:b/>
          <w:i/>
          <w:color w:val="0070C0"/>
          <w:sz w:val="28"/>
          <w:szCs w:val="28"/>
        </w:rPr>
        <w:t>9040</w:t>
      </w:r>
    </w:p>
    <w:p w14:paraId="680B1A44" w14:textId="77777777" w:rsidR="00E53799" w:rsidRPr="00C47860" w:rsidRDefault="00E53799" w:rsidP="00195DF0">
      <w:pPr>
        <w:widowControl w:val="0"/>
        <w:spacing w:line="360" w:lineRule="auto"/>
        <w:jc w:val="both"/>
        <w:rPr>
          <w:rFonts w:ascii="Arial" w:hAnsi="Arial" w:cs="Arial"/>
          <w:i/>
          <w:sz w:val="24"/>
          <w:szCs w:val="24"/>
        </w:rPr>
      </w:pPr>
      <w:r w:rsidRPr="00AD6EBE">
        <w:rPr>
          <w:rFonts w:ascii="Arial" w:hAnsi="Arial" w:cs="Arial"/>
          <w:b/>
          <w:i/>
          <w:sz w:val="24"/>
          <w:szCs w:val="24"/>
        </w:rPr>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“Contrato executado informado no Conta Corrente 28, Conta Contábil  812310502</w:t>
      </w:r>
      <w:r>
        <w:rPr>
          <w:rFonts w:ascii="Arial" w:hAnsi="Arial" w:cs="Arial"/>
          <w:i/>
          <w:sz w:val="24"/>
          <w:szCs w:val="24"/>
        </w:rPr>
        <w:t> </w:t>
      </w:r>
      <w:r>
        <w:rPr>
          <w:rFonts w:ascii="Arial" w:hAnsi="Arial" w:cs="Arial"/>
          <w:i/>
          <w:sz w:val="24"/>
          <w:szCs w:val="24"/>
        </w:rPr>
        <w:noBreakHyphen/>
        <w:t> </w:t>
      </w:r>
      <w:r w:rsidRPr="00AD6EBE">
        <w:rPr>
          <w:rFonts w:ascii="Arial" w:hAnsi="Arial" w:cs="Arial"/>
          <w:i/>
          <w:sz w:val="24"/>
          <w:szCs w:val="24"/>
        </w:rPr>
        <w:t xml:space="preserve">Executados inexistente no Conta Corrente 28, </w:t>
      </w:r>
      <w:r w:rsidRPr="00C47860">
        <w:rPr>
          <w:rFonts w:ascii="Arial" w:hAnsi="Arial" w:cs="Arial"/>
          <w:i/>
          <w:sz w:val="24"/>
          <w:szCs w:val="24"/>
        </w:rPr>
        <w:t>Conta Contábil  812310501 </w:t>
      </w:r>
      <w:r w:rsidRPr="00C47860">
        <w:rPr>
          <w:rFonts w:ascii="Arial" w:hAnsi="Arial" w:cs="Arial"/>
          <w:i/>
          <w:sz w:val="24"/>
          <w:szCs w:val="24"/>
        </w:rPr>
        <w:noBreakHyphen/>
        <w:t> A Executar”.</w:t>
      </w:r>
    </w:p>
    <w:p w14:paraId="0CFB8144" w14:textId="77777777" w:rsidR="00E53799" w:rsidRPr="00592D82" w:rsidRDefault="00E53799" w:rsidP="00195DF0">
      <w:pPr>
        <w:widowControl w:val="0"/>
        <w:jc w:val="both"/>
        <w:rPr>
          <w:rFonts w:ascii="Arial" w:hAnsi="Arial" w:cs="Arial"/>
        </w:rPr>
      </w:pPr>
    </w:p>
    <w:p w14:paraId="279ACA06" w14:textId="3F3DD899" w:rsidR="00E53799" w:rsidRPr="00A04323" w:rsidRDefault="006B7A53" w:rsidP="00195DF0">
      <w:pPr>
        <w:pStyle w:val="Default"/>
        <w:widowControl w:val="0"/>
        <w:spacing w:line="360" w:lineRule="auto"/>
        <w:jc w:val="both"/>
        <w:rPr>
          <w:rFonts w:ascii="Arial" w:hAnsi="Arial" w:cs="Arial"/>
          <w:color w:val="auto"/>
        </w:rPr>
      </w:pPr>
      <w:r>
        <w:rPr>
          <w:rFonts w:ascii="Arial" w:hAnsi="Arial" w:cs="Arial"/>
          <w:color w:val="auto"/>
        </w:rPr>
        <w:t>06</w:t>
      </w:r>
      <w:r w:rsidR="00080B80">
        <w:rPr>
          <w:rFonts w:ascii="Arial" w:hAnsi="Arial" w:cs="Arial"/>
          <w:color w:val="auto"/>
        </w:rPr>
        <w:t xml:space="preserve"> </w:t>
      </w:r>
      <w:r w:rsidR="00E53799" w:rsidRPr="006227B2">
        <w:rPr>
          <w:rFonts w:ascii="Arial" w:hAnsi="Arial" w:cs="Arial"/>
          <w:color w:val="auto"/>
        </w:rPr>
        <w:t>Verificar</w:t>
      </w:r>
      <w:r w:rsidR="009D213D">
        <w:rPr>
          <w:rFonts w:ascii="Arial" w:hAnsi="Arial" w:cs="Arial"/>
          <w:color w:val="auto"/>
        </w:rPr>
        <w:t>,</w:t>
      </w:r>
      <w:r w:rsidR="00E53799" w:rsidRPr="006227B2">
        <w:rPr>
          <w:rFonts w:ascii="Arial" w:hAnsi="Arial" w:cs="Arial"/>
          <w:color w:val="auto"/>
        </w:rPr>
        <w:t xml:space="preserve"> no BALANCORR.XML, no Conta Corrente 28, Conta Contábil  </w:t>
      </w:r>
      <w:r w:rsidR="00E53799" w:rsidRPr="00A04323">
        <w:rPr>
          <w:rFonts w:ascii="Arial" w:hAnsi="Arial" w:cs="Arial"/>
          <w:color w:val="auto"/>
        </w:rPr>
        <w:t>812310602 </w:t>
      </w:r>
      <w:r w:rsidR="00B251FF" w:rsidRPr="00A04323">
        <w:rPr>
          <w:rFonts w:ascii="Arial" w:hAnsi="Arial" w:cs="Arial"/>
          <w:color w:val="auto"/>
        </w:rPr>
        <w:t>–</w:t>
      </w:r>
      <w:r w:rsidR="00E53799" w:rsidRPr="00A04323">
        <w:rPr>
          <w:rFonts w:ascii="Arial" w:hAnsi="Arial" w:cs="Arial"/>
          <w:color w:val="auto"/>
        </w:rPr>
        <w:t> </w:t>
      </w:r>
      <w:r w:rsidR="00B251FF" w:rsidRPr="00A04323">
        <w:rPr>
          <w:rFonts w:ascii="Arial" w:hAnsi="Arial" w:cs="Arial"/>
          <w:color w:val="auto"/>
        </w:rPr>
        <w:t>Executados</w:t>
      </w:r>
      <w:r w:rsidR="00E53799" w:rsidRPr="00A04323">
        <w:rPr>
          <w:rFonts w:ascii="Arial" w:hAnsi="Arial" w:cs="Arial"/>
          <w:color w:val="auto"/>
        </w:rPr>
        <w:t xml:space="preserve">, quando valor informado no campo “Movimento a Crédito” maior que zero, se a chave: </w:t>
      </w:r>
      <w:r w:rsidR="009D213D" w:rsidRPr="00026F45">
        <w:rPr>
          <w:rFonts w:ascii="Arial" w:hAnsi="Arial" w:cs="Arial"/>
          <w:strike/>
          <w:color w:val="FF0000"/>
        </w:rPr>
        <w:t>(Ano do Processo, Número do Processo, Ano do Contrato, Número do Contrato)</w:t>
      </w:r>
      <w:r w:rsidR="009D213D" w:rsidRPr="00F93F34">
        <w:rPr>
          <w:rFonts w:ascii="Arial" w:hAnsi="Arial" w:cs="Arial"/>
          <w:color w:val="auto"/>
        </w:rPr>
        <w:t xml:space="preserve"> </w:t>
      </w:r>
      <w:r w:rsidR="009D213D" w:rsidRPr="00026F45">
        <w:rPr>
          <w:rFonts w:ascii="Arial" w:hAnsi="Arial" w:cs="Arial"/>
          <w:color w:val="0070C0"/>
        </w:rPr>
        <w:t>IdentificacaoContratacao/NumeroEdital/AnoEdital/TipoContratacao/NumeroInstrumentoContratacao/AnoInstrumentoContratacao/AnoProcesso/</w:t>
      </w:r>
      <w:r w:rsidR="009D213D">
        <w:rPr>
          <w:rFonts w:ascii="Arial" w:hAnsi="Arial" w:cs="Arial"/>
          <w:color w:val="0070C0"/>
        </w:rPr>
        <w:t>N</w:t>
      </w:r>
      <w:r w:rsidR="009D213D" w:rsidRPr="00026F45">
        <w:rPr>
          <w:rFonts w:ascii="Arial" w:hAnsi="Arial" w:cs="Arial"/>
          <w:color w:val="0070C0"/>
        </w:rPr>
        <w:t>umProcesso</w:t>
      </w:r>
      <w:r w:rsidR="009D213D">
        <w:rPr>
          <w:rFonts w:ascii="Arial" w:hAnsi="Arial" w:cs="Arial"/>
          <w:color w:val="0070C0"/>
        </w:rPr>
        <w:t>/TipoIdentificacao/CodigoCredorFornecedor</w:t>
      </w:r>
      <w:r w:rsidR="009D213D">
        <w:rPr>
          <w:rFonts w:ascii="Arial" w:hAnsi="Arial" w:cs="Arial"/>
          <w:color w:val="auto"/>
        </w:rPr>
        <w:t xml:space="preserve"> </w:t>
      </w:r>
      <w:r w:rsidR="009D213D" w:rsidRPr="00026F45">
        <w:rPr>
          <w:rFonts w:ascii="Arial" w:hAnsi="Arial" w:cs="Arial"/>
          <w:strike/>
          <w:color w:val="FF0000"/>
        </w:rPr>
        <w:t>é igual ao informado no BALANCORR.XML</w:t>
      </w:r>
      <w:r w:rsidR="009D213D" w:rsidRPr="00026F45">
        <w:rPr>
          <w:rFonts w:ascii="Arial" w:hAnsi="Arial" w:cs="Arial"/>
          <w:color w:val="FF0000"/>
        </w:rPr>
        <w:t>,</w:t>
      </w:r>
      <w:r w:rsidR="009D213D" w:rsidRPr="00F93F34">
        <w:rPr>
          <w:rFonts w:ascii="Arial" w:hAnsi="Arial" w:cs="Arial"/>
          <w:color w:val="auto"/>
        </w:rPr>
        <w:t xml:space="preserve"> </w:t>
      </w:r>
      <w:r w:rsidR="009D213D" w:rsidRPr="00026F45">
        <w:rPr>
          <w:rFonts w:ascii="Arial" w:hAnsi="Arial" w:cs="Arial"/>
          <w:color w:val="0070C0"/>
        </w:rPr>
        <w:t>existe</w:t>
      </w:r>
      <w:r w:rsidR="009D213D">
        <w:rPr>
          <w:rFonts w:ascii="Arial" w:hAnsi="Arial" w:cs="Arial"/>
          <w:color w:val="0070C0"/>
        </w:rPr>
        <w:t>,</w:t>
      </w:r>
      <w:r w:rsidR="009D213D" w:rsidRPr="00026F45">
        <w:rPr>
          <w:rFonts w:ascii="Arial" w:hAnsi="Arial" w:cs="Arial"/>
          <w:color w:val="0070C0"/>
        </w:rPr>
        <w:t xml:space="preserve"> </w:t>
      </w:r>
      <w:r w:rsidR="009D213D" w:rsidRPr="00F93F34">
        <w:rPr>
          <w:rFonts w:ascii="Arial" w:hAnsi="Arial" w:cs="Arial"/>
          <w:color w:val="auto"/>
        </w:rPr>
        <w:t>no</w:t>
      </w:r>
      <w:r w:rsidR="00E53799" w:rsidRPr="00A04323">
        <w:rPr>
          <w:rFonts w:ascii="Arial" w:hAnsi="Arial" w:cs="Arial"/>
          <w:color w:val="auto"/>
        </w:rPr>
        <w:t xml:space="preserve"> Conta Corrente 28, Conta Contábil  812310601 </w:t>
      </w:r>
      <w:r w:rsidR="00E53799" w:rsidRPr="00A04323">
        <w:rPr>
          <w:rFonts w:ascii="Arial" w:hAnsi="Arial" w:cs="Arial"/>
          <w:color w:val="auto"/>
        </w:rPr>
        <w:noBreakHyphen/>
        <w:t xml:space="preserve"> A </w:t>
      </w:r>
      <w:r w:rsidR="00B251FF" w:rsidRPr="00A04323">
        <w:rPr>
          <w:rFonts w:ascii="Arial" w:hAnsi="Arial" w:cs="Arial"/>
          <w:color w:val="auto"/>
        </w:rPr>
        <w:t>Executar</w:t>
      </w:r>
      <w:r w:rsidR="00E53799" w:rsidRPr="00A04323">
        <w:rPr>
          <w:rFonts w:ascii="Arial" w:hAnsi="Arial" w:cs="Arial"/>
          <w:color w:val="auto"/>
        </w:rPr>
        <w:t xml:space="preserve"> </w:t>
      </w:r>
      <w:r w:rsidR="00E53799" w:rsidRPr="009D213D">
        <w:rPr>
          <w:rFonts w:ascii="Arial" w:hAnsi="Arial" w:cs="Arial"/>
          <w:strike/>
          <w:color w:val="FF0000"/>
        </w:rPr>
        <w:t>para a mesma chave</w:t>
      </w:r>
      <w:r w:rsidR="00E53799" w:rsidRPr="009D213D">
        <w:rPr>
          <w:rFonts w:ascii="Arial" w:hAnsi="Arial" w:cs="Arial"/>
          <w:color w:val="FF0000"/>
        </w:rPr>
        <w:t xml:space="preserve"> </w:t>
      </w:r>
      <w:r w:rsidR="00E53799" w:rsidRPr="00A04323">
        <w:rPr>
          <w:rFonts w:ascii="Arial" w:hAnsi="Arial" w:cs="Arial"/>
          <w:color w:val="auto"/>
        </w:rPr>
        <w:t xml:space="preserve">no mês da prestação de contas. </w:t>
      </w:r>
      <w:r w:rsidR="00D84ADF" w:rsidRPr="00A04323">
        <w:rPr>
          <w:rFonts w:ascii="Arial" w:hAnsi="Arial" w:cs="Arial"/>
          <w:color w:val="auto"/>
        </w:rPr>
        <w:t>(</w:t>
      </w:r>
      <w:r w:rsidR="00D84ADF" w:rsidRPr="00A04323">
        <w:rPr>
          <w:rFonts w:ascii="Arial" w:hAnsi="Arial" w:cs="Arial"/>
          <w:color w:val="auto"/>
          <w:u w:val="single"/>
        </w:rPr>
        <w:t>Consistência Impeditiva</w:t>
      </w:r>
      <w:r w:rsidR="00D84ADF" w:rsidRPr="00A04323">
        <w:rPr>
          <w:rFonts w:ascii="Arial" w:hAnsi="Arial" w:cs="Arial"/>
          <w:color w:val="auto"/>
        </w:rPr>
        <w:t xml:space="preserve">)  </w:t>
      </w:r>
      <w:r w:rsidR="00004096" w:rsidRPr="00A04323">
        <w:rPr>
          <w:b/>
          <w:i/>
          <w:color w:val="auto"/>
          <w:sz w:val="28"/>
          <w:szCs w:val="28"/>
        </w:rPr>
        <w:t xml:space="preserve">ERRO </w:t>
      </w:r>
      <w:r w:rsidR="00286E1D" w:rsidRPr="009D213D">
        <w:rPr>
          <w:b/>
          <w:i/>
          <w:strike/>
          <w:color w:val="FF0000"/>
          <w:sz w:val="28"/>
          <w:szCs w:val="28"/>
        </w:rPr>
        <w:t>4332</w:t>
      </w:r>
      <w:r w:rsidR="009D213D">
        <w:rPr>
          <w:b/>
          <w:i/>
          <w:color w:val="auto"/>
          <w:sz w:val="28"/>
          <w:szCs w:val="28"/>
        </w:rPr>
        <w:t xml:space="preserve"> </w:t>
      </w:r>
      <w:r w:rsidR="003572CC">
        <w:rPr>
          <w:b/>
          <w:i/>
          <w:color w:val="0070C0"/>
          <w:sz w:val="28"/>
          <w:szCs w:val="28"/>
        </w:rPr>
        <w:t>9041</w:t>
      </w:r>
    </w:p>
    <w:p w14:paraId="7845041F" w14:textId="78CF57C0" w:rsidR="00E53799" w:rsidRPr="00A04323" w:rsidRDefault="00E53799" w:rsidP="00195DF0">
      <w:pPr>
        <w:widowControl w:val="0"/>
        <w:spacing w:line="360" w:lineRule="auto"/>
        <w:jc w:val="both"/>
        <w:rPr>
          <w:rFonts w:ascii="Arial" w:hAnsi="Arial" w:cs="Arial"/>
          <w:i/>
          <w:sz w:val="24"/>
          <w:szCs w:val="24"/>
        </w:rPr>
      </w:pPr>
      <w:r w:rsidRPr="00A04323">
        <w:rPr>
          <w:rFonts w:ascii="Arial" w:hAnsi="Arial" w:cs="Arial"/>
          <w:b/>
          <w:i/>
          <w:sz w:val="24"/>
          <w:szCs w:val="24"/>
        </w:rPr>
        <w:t>Mensagem</w:t>
      </w:r>
      <w:r w:rsidRPr="00A04323">
        <w:rPr>
          <w:rFonts w:ascii="Arial" w:hAnsi="Arial" w:cs="Arial"/>
          <w:i/>
          <w:sz w:val="24"/>
          <w:szCs w:val="24"/>
        </w:rPr>
        <w:t>:</w:t>
      </w:r>
      <w:r w:rsidRPr="00A04323">
        <w:rPr>
          <w:rFonts w:ascii="Arial" w:hAnsi="Arial" w:cs="Arial"/>
          <w:b/>
          <w:bCs/>
          <w:i/>
          <w:sz w:val="24"/>
          <w:szCs w:val="24"/>
        </w:rPr>
        <w:t xml:space="preserve"> </w:t>
      </w:r>
      <w:r w:rsidRPr="00A04323">
        <w:rPr>
          <w:rFonts w:ascii="Arial" w:hAnsi="Arial" w:cs="Arial"/>
          <w:i/>
          <w:sz w:val="24"/>
          <w:szCs w:val="24"/>
        </w:rPr>
        <w:t>“Contrato executado informado no Conta Corrente 28, Conta Contábil  812310602  inexistente no Conta Corrente 28, Conta Contábil  812310601 </w:t>
      </w:r>
      <w:r w:rsidRPr="00A04323">
        <w:rPr>
          <w:rFonts w:ascii="Arial" w:hAnsi="Arial" w:cs="Arial"/>
          <w:i/>
          <w:sz w:val="24"/>
          <w:szCs w:val="24"/>
        </w:rPr>
        <w:noBreakHyphen/>
        <w:t xml:space="preserve"> A </w:t>
      </w:r>
      <w:r w:rsidR="00B251FF" w:rsidRPr="00A04323">
        <w:rPr>
          <w:rFonts w:ascii="Arial" w:hAnsi="Arial" w:cs="Arial"/>
          <w:i/>
          <w:sz w:val="24"/>
          <w:szCs w:val="24"/>
        </w:rPr>
        <w:t>Executar</w:t>
      </w:r>
      <w:r w:rsidRPr="00A04323">
        <w:rPr>
          <w:rFonts w:ascii="Arial" w:hAnsi="Arial" w:cs="Arial"/>
          <w:i/>
          <w:sz w:val="24"/>
          <w:szCs w:val="24"/>
        </w:rPr>
        <w:t>”.</w:t>
      </w:r>
    </w:p>
    <w:p w14:paraId="0ABBFF18" w14:textId="41DFD595" w:rsidR="00E53799" w:rsidRDefault="00E53799" w:rsidP="00195DF0">
      <w:pPr>
        <w:widowControl w:val="0"/>
        <w:jc w:val="both"/>
        <w:rPr>
          <w:rFonts w:ascii="Arial" w:hAnsi="Arial" w:cs="Arial"/>
        </w:rPr>
      </w:pPr>
    </w:p>
    <w:p w14:paraId="431192F0" w14:textId="77777777" w:rsidR="004810D7" w:rsidRDefault="004810D7" w:rsidP="00195DF0">
      <w:pPr>
        <w:widowControl w:val="0"/>
        <w:jc w:val="both"/>
        <w:rPr>
          <w:rFonts w:ascii="Arial" w:hAnsi="Arial" w:cs="Arial"/>
        </w:rPr>
      </w:pPr>
    </w:p>
    <w:p w14:paraId="6935E97F" w14:textId="3D99F40E" w:rsidR="00E53799" w:rsidRPr="006227B2" w:rsidRDefault="006B7A53" w:rsidP="00195DF0">
      <w:pPr>
        <w:pStyle w:val="Default"/>
        <w:widowControl w:val="0"/>
        <w:spacing w:line="360" w:lineRule="auto"/>
        <w:jc w:val="both"/>
        <w:rPr>
          <w:rFonts w:ascii="Arial" w:hAnsi="Arial" w:cs="Arial"/>
          <w:color w:val="auto"/>
        </w:rPr>
      </w:pPr>
      <w:r>
        <w:rPr>
          <w:rFonts w:ascii="Arial" w:hAnsi="Arial" w:cs="Arial"/>
          <w:color w:val="auto"/>
        </w:rPr>
        <w:t>07</w:t>
      </w:r>
      <w:r w:rsidR="00E53799">
        <w:rPr>
          <w:rFonts w:ascii="Arial" w:hAnsi="Arial" w:cs="Arial"/>
          <w:color w:val="auto"/>
        </w:rPr>
        <w:t> </w:t>
      </w:r>
      <w:r w:rsidR="00E53799" w:rsidRPr="006227B2">
        <w:rPr>
          <w:rFonts w:ascii="Arial" w:hAnsi="Arial" w:cs="Arial"/>
          <w:color w:val="auto"/>
        </w:rPr>
        <w:t>Verificar</w:t>
      </w:r>
      <w:r w:rsidR="009D213D">
        <w:rPr>
          <w:rFonts w:ascii="Arial" w:hAnsi="Arial" w:cs="Arial"/>
          <w:color w:val="auto"/>
        </w:rPr>
        <w:t>,</w:t>
      </w:r>
      <w:r w:rsidR="00E53799" w:rsidRPr="006227B2">
        <w:rPr>
          <w:rFonts w:ascii="Arial" w:hAnsi="Arial" w:cs="Arial"/>
          <w:color w:val="auto"/>
        </w:rPr>
        <w:t xml:space="preserve"> no BALANCORR.XML, no Conta Corrente 28, Conta Contábil  812310702</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Executados, quando valor informado no campo “Movimento a Crédito” maior que zero, se a chave</w:t>
      </w:r>
      <w:r w:rsidR="009D213D" w:rsidRPr="00A04323">
        <w:rPr>
          <w:rFonts w:ascii="Arial" w:hAnsi="Arial" w:cs="Arial"/>
          <w:color w:val="auto"/>
        </w:rPr>
        <w:t xml:space="preserve">: </w:t>
      </w:r>
      <w:r w:rsidR="009D213D" w:rsidRPr="00026F45">
        <w:rPr>
          <w:rFonts w:ascii="Arial" w:hAnsi="Arial" w:cs="Arial"/>
          <w:strike/>
          <w:color w:val="FF0000"/>
        </w:rPr>
        <w:t>(Ano do Processo, Número do Processo, Ano do Contrato, Número do Contrato)</w:t>
      </w:r>
      <w:r w:rsidR="009D213D" w:rsidRPr="00F93F34">
        <w:rPr>
          <w:rFonts w:ascii="Arial" w:hAnsi="Arial" w:cs="Arial"/>
          <w:color w:val="auto"/>
        </w:rPr>
        <w:t xml:space="preserve"> </w:t>
      </w:r>
      <w:r w:rsidR="009D213D" w:rsidRPr="00026F45">
        <w:rPr>
          <w:rFonts w:ascii="Arial" w:hAnsi="Arial" w:cs="Arial"/>
          <w:color w:val="0070C0"/>
        </w:rPr>
        <w:t>IdentificacaoContratacao/NumeroEdital/AnoEdital/TipoContratacao/NumeroInstrumentoContratacao/AnoInstrumentoContratacao/AnoProcesso/</w:t>
      </w:r>
      <w:r w:rsidR="009D213D">
        <w:rPr>
          <w:rFonts w:ascii="Arial" w:hAnsi="Arial" w:cs="Arial"/>
          <w:color w:val="0070C0"/>
        </w:rPr>
        <w:t>N</w:t>
      </w:r>
      <w:r w:rsidR="009D213D" w:rsidRPr="00026F45">
        <w:rPr>
          <w:rFonts w:ascii="Arial" w:hAnsi="Arial" w:cs="Arial"/>
          <w:color w:val="0070C0"/>
        </w:rPr>
        <w:t>umProcesso</w:t>
      </w:r>
      <w:r w:rsidR="009D213D">
        <w:rPr>
          <w:rFonts w:ascii="Arial" w:hAnsi="Arial" w:cs="Arial"/>
          <w:color w:val="0070C0"/>
        </w:rPr>
        <w:t>/TipoIdentificacao/CodigoCredorFornecedor</w:t>
      </w:r>
      <w:r w:rsidR="009D213D">
        <w:rPr>
          <w:rFonts w:ascii="Arial" w:hAnsi="Arial" w:cs="Arial"/>
          <w:color w:val="auto"/>
        </w:rPr>
        <w:t xml:space="preserve"> </w:t>
      </w:r>
      <w:r w:rsidR="009D213D" w:rsidRPr="00026F45">
        <w:rPr>
          <w:rFonts w:ascii="Arial" w:hAnsi="Arial" w:cs="Arial"/>
          <w:strike/>
          <w:color w:val="FF0000"/>
        </w:rPr>
        <w:t>é igual ao informado no BALANCORR.XML</w:t>
      </w:r>
      <w:r w:rsidR="009D213D" w:rsidRPr="00026F45">
        <w:rPr>
          <w:rFonts w:ascii="Arial" w:hAnsi="Arial" w:cs="Arial"/>
          <w:color w:val="FF0000"/>
        </w:rPr>
        <w:t>,</w:t>
      </w:r>
      <w:r w:rsidR="009D213D" w:rsidRPr="00F93F34">
        <w:rPr>
          <w:rFonts w:ascii="Arial" w:hAnsi="Arial" w:cs="Arial"/>
          <w:color w:val="auto"/>
        </w:rPr>
        <w:t xml:space="preserve"> </w:t>
      </w:r>
      <w:r w:rsidR="009D213D" w:rsidRPr="00026F45">
        <w:rPr>
          <w:rFonts w:ascii="Arial" w:hAnsi="Arial" w:cs="Arial"/>
          <w:color w:val="0070C0"/>
        </w:rPr>
        <w:t>existe</w:t>
      </w:r>
      <w:r w:rsidR="009D213D">
        <w:rPr>
          <w:rFonts w:ascii="Arial" w:hAnsi="Arial" w:cs="Arial"/>
          <w:color w:val="0070C0"/>
        </w:rPr>
        <w:t>,</w:t>
      </w:r>
      <w:r w:rsidR="009D213D" w:rsidRPr="00026F45">
        <w:rPr>
          <w:rFonts w:ascii="Arial" w:hAnsi="Arial" w:cs="Arial"/>
          <w:color w:val="0070C0"/>
        </w:rPr>
        <w:t xml:space="preserve"> </w:t>
      </w:r>
      <w:r w:rsidR="009D213D" w:rsidRPr="00F93F34">
        <w:rPr>
          <w:rFonts w:ascii="Arial" w:hAnsi="Arial" w:cs="Arial"/>
          <w:color w:val="auto"/>
        </w:rPr>
        <w:t>no</w:t>
      </w:r>
      <w:r w:rsidR="00E53799" w:rsidRPr="006227B2">
        <w:rPr>
          <w:rFonts w:ascii="Arial" w:hAnsi="Arial" w:cs="Arial"/>
          <w:color w:val="auto"/>
        </w:rPr>
        <w:t xml:space="preserve"> Conta Corrente 28, Conta Contábil  812310701</w:t>
      </w:r>
      <w:r w:rsidR="00E53799">
        <w:rPr>
          <w:rFonts w:ascii="Arial" w:hAnsi="Arial" w:cs="Arial"/>
          <w:color w:val="auto"/>
        </w:rPr>
        <w:t> </w:t>
      </w:r>
      <w:r w:rsidR="00E53799">
        <w:rPr>
          <w:rFonts w:ascii="Arial" w:hAnsi="Arial" w:cs="Arial"/>
          <w:color w:val="auto"/>
        </w:rPr>
        <w:noBreakHyphen/>
        <w:t> </w:t>
      </w:r>
      <w:r w:rsidR="00E53799" w:rsidRPr="006227B2">
        <w:rPr>
          <w:rFonts w:ascii="Arial" w:hAnsi="Arial" w:cs="Arial"/>
          <w:color w:val="auto"/>
        </w:rPr>
        <w:t xml:space="preserve">A Executar </w:t>
      </w:r>
      <w:r w:rsidR="00E53799" w:rsidRPr="009D213D">
        <w:rPr>
          <w:rFonts w:ascii="Arial" w:hAnsi="Arial" w:cs="Arial"/>
          <w:strike/>
          <w:color w:val="FF0000"/>
        </w:rPr>
        <w:t>para a mesma chave</w:t>
      </w:r>
      <w:r w:rsidR="00E53799" w:rsidRPr="009D213D">
        <w:rPr>
          <w:rFonts w:ascii="Arial" w:hAnsi="Arial" w:cs="Arial"/>
          <w:color w:val="FF0000"/>
        </w:rPr>
        <w:t xml:space="preserve"> </w:t>
      </w:r>
      <w:r w:rsidR="00E53799" w:rsidRPr="006227B2">
        <w:rPr>
          <w:rFonts w:ascii="Arial" w:hAnsi="Arial" w:cs="Arial"/>
          <w:color w:val="auto"/>
        </w:rPr>
        <w:t xml:space="preserve">no mês da prestação de contas. </w:t>
      </w:r>
      <w:r w:rsidR="00D84ADF" w:rsidRPr="00512D54">
        <w:rPr>
          <w:rFonts w:ascii="Arial" w:hAnsi="Arial" w:cs="Arial"/>
          <w:color w:val="auto"/>
        </w:rPr>
        <w:t>(</w:t>
      </w:r>
      <w:r w:rsidR="00D84ADF" w:rsidRPr="00512D54">
        <w:rPr>
          <w:rFonts w:ascii="Arial" w:hAnsi="Arial" w:cs="Arial"/>
          <w:color w:val="auto"/>
          <w:u w:val="single"/>
        </w:rPr>
        <w:t xml:space="preserve">Consistência </w:t>
      </w:r>
      <w:r w:rsidR="00D84ADF" w:rsidRPr="00B251FF">
        <w:rPr>
          <w:rFonts w:ascii="Arial" w:hAnsi="Arial" w:cs="Arial"/>
          <w:color w:val="auto"/>
          <w:u w:val="single"/>
        </w:rPr>
        <w:t>Impeditiva</w:t>
      </w:r>
      <w:r w:rsidR="00D84ADF" w:rsidRPr="00B251FF">
        <w:rPr>
          <w:rFonts w:ascii="Arial" w:hAnsi="Arial" w:cs="Arial"/>
          <w:color w:val="auto"/>
        </w:rPr>
        <w:t xml:space="preserve">)  </w:t>
      </w:r>
      <w:r w:rsidR="00ED1FAE" w:rsidRPr="00B251FF">
        <w:rPr>
          <w:b/>
          <w:i/>
          <w:color w:val="auto"/>
          <w:sz w:val="28"/>
          <w:szCs w:val="28"/>
        </w:rPr>
        <w:t xml:space="preserve">ERRO </w:t>
      </w:r>
      <w:r w:rsidR="00580374" w:rsidRPr="009D213D">
        <w:rPr>
          <w:b/>
          <w:i/>
          <w:strike/>
          <w:color w:val="FF0000"/>
          <w:sz w:val="28"/>
          <w:szCs w:val="28"/>
        </w:rPr>
        <w:t>4333</w:t>
      </w:r>
      <w:r w:rsidR="00580374" w:rsidRPr="00B251FF">
        <w:rPr>
          <w:b/>
          <w:i/>
          <w:color w:val="auto"/>
          <w:sz w:val="28"/>
          <w:szCs w:val="28"/>
        </w:rPr>
        <w:t xml:space="preserve"> </w:t>
      </w:r>
      <w:r w:rsidR="003572CC">
        <w:rPr>
          <w:b/>
          <w:i/>
          <w:color w:val="0070C0"/>
          <w:sz w:val="28"/>
          <w:szCs w:val="28"/>
        </w:rPr>
        <w:t>9042</w:t>
      </w:r>
    </w:p>
    <w:p w14:paraId="544BACAA" w14:textId="77777777" w:rsidR="00E53799" w:rsidRPr="00AD6EBE" w:rsidRDefault="00E53799" w:rsidP="00195DF0">
      <w:pPr>
        <w:widowControl w:val="0"/>
        <w:spacing w:line="360" w:lineRule="auto"/>
        <w:jc w:val="both"/>
        <w:rPr>
          <w:rFonts w:ascii="Arial" w:hAnsi="Arial" w:cs="Arial"/>
          <w:i/>
          <w:sz w:val="24"/>
          <w:szCs w:val="24"/>
        </w:rPr>
      </w:pPr>
      <w:r w:rsidRPr="00AD6EBE">
        <w:rPr>
          <w:rFonts w:ascii="Arial" w:hAnsi="Arial" w:cs="Arial"/>
          <w:b/>
          <w:i/>
          <w:sz w:val="24"/>
          <w:szCs w:val="24"/>
        </w:rPr>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“Contrato executado informado no Conta Corrente 28, Conta Contábil  812310702</w:t>
      </w:r>
      <w:r>
        <w:rPr>
          <w:rFonts w:ascii="Arial" w:hAnsi="Arial" w:cs="Arial"/>
          <w:i/>
          <w:sz w:val="24"/>
          <w:szCs w:val="24"/>
        </w:rPr>
        <w:t> </w:t>
      </w:r>
      <w:r>
        <w:rPr>
          <w:rFonts w:ascii="Arial" w:hAnsi="Arial" w:cs="Arial"/>
          <w:i/>
          <w:sz w:val="24"/>
          <w:szCs w:val="24"/>
        </w:rPr>
        <w:noBreakHyphen/>
        <w:t> </w:t>
      </w:r>
      <w:r w:rsidRPr="00AD6EBE">
        <w:rPr>
          <w:rFonts w:ascii="Arial" w:hAnsi="Arial" w:cs="Arial"/>
          <w:i/>
          <w:sz w:val="24"/>
          <w:szCs w:val="24"/>
        </w:rPr>
        <w:t>Executados inexistente no Conta Corrente 28, Conta Contábil  812310701</w:t>
      </w:r>
      <w:r>
        <w:rPr>
          <w:rFonts w:ascii="Arial" w:hAnsi="Arial" w:cs="Arial"/>
          <w:i/>
          <w:sz w:val="24"/>
          <w:szCs w:val="24"/>
        </w:rPr>
        <w:t> </w:t>
      </w:r>
      <w:r>
        <w:rPr>
          <w:rFonts w:ascii="Arial" w:hAnsi="Arial" w:cs="Arial"/>
          <w:i/>
          <w:sz w:val="24"/>
          <w:szCs w:val="24"/>
        </w:rPr>
        <w:noBreakHyphen/>
        <w:t> </w:t>
      </w:r>
      <w:r w:rsidRPr="00AD6EBE">
        <w:rPr>
          <w:rFonts w:ascii="Arial" w:hAnsi="Arial" w:cs="Arial"/>
          <w:i/>
          <w:sz w:val="24"/>
          <w:szCs w:val="24"/>
        </w:rPr>
        <w:t>A Executar”.</w:t>
      </w:r>
    </w:p>
    <w:p w14:paraId="762BD570" w14:textId="77777777" w:rsidR="00E53799" w:rsidRDefault="00E53799" w:rsidP="00195DF0">
      <w:pPr>
        <w:widowControl w:val="0"/>
        <w:jc w:val="both"/>
        <w:rPr>
          <w:rFonts w:ascii="Arial" w:hAnsi="Arial" w:cs="Arial"/>
        </w:rPr>
      </w:pPr>
    </w:p>
    <w:p w14:paraId="0AA8282C" w14:textId="41A9A4FB" w:rsidR="00E53799" w:rsidRPr="00C72BB9" w:rsidRDefault="006B7A53" w:rsidP="00195DF0">
      <w:pPr>
        <w:pStyle w:val="Corpodetexto"/>
        <w:widowControl w:val="0"/>
        <w:spacing w:line="360" w:lineRule="auto"/>
        <w:rPr>
          <w:rFonts w:ascii="Arial" w:hAnsi="Arial" w:cs="Arial"/>
          <w:b/>
          <w:szCs w:val="24"/>
        </w:rPr>
      </w:pPr>
      <w:r>
        <w:rPr>
          <w:rFonts w:ascii="Arial" w:hAnsi="Arial" w:cs="Arial"/>
          <w:szCs w:val="24"/>
        </w:rPr>
        <w:t>08</w:t>
      </w:r>
      <w:r w:rsidR="00350730" w:rsidRPr="00B02AEC">
        <w:rPr>
          <w:rFonts w:ascii="Arial" w:hAnsi="Arial" w:cs="Arial"/>
          <w:szCs w:val="24"/>
        </w:rPr>
        <w:t> </w:t>
      </w:r>
      <w:r w:rsidR="00E53799" w:rsidRPr="00B02AEC">
        <w:rPr>
          <w:rFonts w:ascii="Arial" w:hAnsi="Arial" w:cs="Arial"/>
          <w:szCs w:val="24"/>
        </w:rPr>
        <w:t>Verificar</w:t>
      </w:r>
      <w:r w:rsidR="0082770E">
        <w:rPr>
          <w:rFonts w:ascii="Arial" w:hAnsi="Arial" w:cs="Arial"/>
          <w:szCs w:val="24"/>
        </w:rPr>
        <w:t>,</w:t>
      </w:r>
      <w:r w:rsidR="00E53799" w:rsidRPr="00B02AEC">
        <w:rPr>
          <w:rFonts w:ascii="Arial" w:hAnsi="Arial" w:cs="Arial"/>
          <w:szCs w:val="24"/>
        </w:rPr>
        <w:t xml:space="preserve"> no BALANCORR.XML, no conta corrente 28, conta contábil  </w:t>
      </w:r>
      <w:r w:rsidR="00E53799" w:rsidRPr="00B02AEC">
        <w:rPr>
          <w:rFonts w:ascii="Arial" w:hAnsi="Arial" w:cs="Arial"/>
        </w:rPr>
        <w:t>812310802 – Contraprestações Futuras - Executadas,</w:t>
      </w:r>
      <w:r w:rsidR="00E53799" w:rsidRPr="00B02AEC">
        <w:rPr>
          <w:rFonts w:ascii="Arial" w:hAnsi="Arial" w:cs="Arial"/>
          <w:szCs w:val="24"/>
        </w:rPr>
        <w:t xml:space="preserve"> </w:t>
      </w:r>
      <w:r w:rsidR="00E53799" w:rsidRPr="00B02AEC">
        <w:rPr>
          <w:rFonts w:ascii="Arial" w:hAnsi="Arial" w:cs="Arial"/>
          <w:u w:val="single"/>
        </w:rPr>
        <w:t xml:space="preserve">quando valor informado no campo “Movimento a </w:t>
      </w:r>
      <w:r w:rsidR="00E53799" w:rsidRPr="00B02AEC">
        <w:rPr>
          <w:rFonts w:ascii="Arial" w:hAnsi="Arial" w:cs="Arial"/>
          <w:u w:val="single"/>
        </w:rPr>
        <w:lastRenderedPageBreak/>
        <w:t>Crédito” maior que zero</w:t>
      </w:r>
      <w:r w:rsidR="00E53799" w:rsidRPr="00B02AEC">
        <w:rPr>
          <w:rFonts w:ascii="Arial" w:hAnsi="Arial" w:cs="Arial"/>
          <w:szCs w:val="24"/>
        </w:rPr>
        <w:t xml:space="preserve">, se a chave: </w:t>
      </w:r>
      <w:r w:rsidR="0082770E" w:rsidRPr="00026F45">
        <w:rPr>
          <w:rFonts w:ascii="Arial" w:hAnsi="Arial" w:cs="Arial"/>
          <w:strike/>
          <w:color w:val="FF0000"/>
        </w:rPr>
        <w:t>(Ano do Processo, Número do Processo, Ano do Contrato, Número do Contrato)</w:t>
      </w:r>
      <w:r w:rsidR="0082770E" w:rsidRPr="00F93F34">
        <w:rPr>
          <w:rFonts w:ascii="Arial" w:hAnsi="Arial" w:cs="Arial"/>
        </w:rPr>
        <w:t xml:space="preserve"> </w:t>
      </w:r>
      <w:r w:rsidR="0082770E" w:rsidRPr="00026F45">
        <w:rPr>
          <w:rFonts w:ascii="Arial" w:hAnsi="Arial" w:cs="Arial"/>
          <w:color w:val="0070C0"/>
        </w:rPr>
        <w:t>IdentificacaoContratacao/NumeroEdital/AnoEdital/TipoContratacao/NumeroInstrumentoContratacao/AnoInstrumentoContratacao/AnoProcesso/</w:t>
      </w:r>
      <w:r w:rsidR="0082770E">
        <w:rPr>
          <w:rFonts w:ascii="Arial" w:hAnsi="Arial" w:cs="Arial"/>
          <w:color w:val="0070C0"/>
        </w:rPr>
        <w:t>N</w:t>
      </w:r>
      <w:r w:rsidR="0082770E" w:rsidRPr="00026F45">
        <w:rPr>
          <w:rFonts w:ascii="Arial" w:hAnsi="Arial" w:cs="Arial"/>
          <w:color w:val="0070C0"/>
        </w:rPr>
        <w:t>umProcesso</w:t>
      </w:r>
      <w:r w:rsidR="0082770E">
        <w:rPr>
          <w:rFonts w:ascii="Arial" w:hAnsi="Arial" w:cs="Arial"/>
          <w:color w:val="0070C0"/>
        </w:rPr>
        <w:t>/TipoIdentificacao/CodigoCredorFornecedor</w:t>
      </w:r>
      <w:r w:rsidR="0082770E">
        <w:rPr>
          <w:rFonts w:ascii="Arial" w:hAnsi="Arial" w:cs="Arial"/>
        </w:rPr>
        <w:t xml:space="preserve"> </w:t>
      </w:r>
      <w:r w:rsidR="0082770E" w:rsidRPr="00026F45">
        <w:rPr>
          <w:rFonts w:ascii="Arial" w:hAnsi="Arial" w:cs="Arial"/>
          <w:strike/>
          <w:color w:val="FF0000"/>
        </w:rPr>
        <w:t>é igual ao informado no BALANCORR.XML</w:t>
      </w:r>
      <w:r w:rsidR="0082770E" w:rsidRPr="00026F45">
        <w:rPr>
          <w:rFonts w:ascii="Arial" w:hAnsi="Arial" w:cs="Arial"/>
          <w:color w:val="FF0000"/>
        </w:rPr>
        <w:t>,</w:t>
      </w:r>
      <w:r w:rsidR="0082770E" w:rsidRPr="00F93F34">
        <w:rPr>
          <w:rFonts w:ascii="Arial" w:hAnsi="Arial" w:cs="Arial"/>
        </w:rPr>
        <w:t xml:space="preserve"> </w:t>
      </w:r>
      <w:r w:rsidR="0082770E" w:rsidRPr="00026F45">
        <w:rPr>
          <w:rFonts w:ascii="Arial" w:hAnsi="Arial" w:cs="Arial"/>
          <w:color w:val="0070C0"/>
        </w:rPr>
        <w:t>existe</w:t>
      </w:r>
      <w:r w:rsidR="0082770E">
        <w:rPr>
          <w:rFonts w:ascii="Arial" w:hAnsi="Arial" w:cs="Arial"/>
          <w:color w:val="0070C0"/>
        </w:rPr>
        <w:t>,</w:t>
      </w:r>
      <w:r w:rsidR="0082770E" w:rsidRPr="00026F45">
        <w:rPr>
          <w:rFonts w:ascii="Arial" w:hAnsi="Arial" w:cs="Arial"/>
          <w:color w:val="0070C0"/>
        </w:rPr>
        <w:t xml:space="preserve"> </w:t>
      </w:r>
      <w:r w:rsidR="0082770E" w:rsidRPr="00F93F34">
        <w:rPr>
          <w:rFonts w:ascii="Arial" w:hAnsi="Arial" w:cs="Arial"/>
        </w:rPr>
        <w:t>no</w:t>
      </w:r>
      <w:r w:rsidR="00E53799" w:rsidRPr="00B02AEC">
        <w:rPr>
          <w:rFonts w:ascii="Arial" w:hAnsi="Arial" w:cs="Arial"/>
          <w:szCs w:val="24"/>
        </w:rPr>
        <w:t xml:space="preserve"> conta corrente 28, conta contábil  </w:t>
      </w:r>
      <w:r w:rsidR="00E53799" w:rsidRPr="00B02AEC">
        <w:rPr>
          <w:rFonts w:ascii="Arial" w:hAnsi="Arial" w:cs="Arial"/>
        </w:rPr>
        <w:t>812310801 – Contraprestações Futuras – a Executar</w:t>
      </w:r>
      <w:r w:rsidR="00E53799" w:rsidRPr="00B02AEC">
        <w:rPr>
          <w:rFonts w:ascii="Arial" w:hAnsi="Arial" w:cs="Arial"/>
          <w:szCs w:val="24"/>
        </w:rPr>
        <w:t xml:space="preserve"> </w:t>
      </w:r>
      <w:r w:rsidR="00E53799" w:rsidRPr="0082770E">
        <w:rPr>
          <w:rFonts w:ascii="Arial" w:hAnsi="Arial" w:cs="Arial"/>
          <w:strike/>
          <w:color w:val="FF0000"/>
        </w:rPr>
        <w:t>para a mesma chave</w:t>
      </w:r>
      <w:r w:rsidR="00E53799" w:rsidRPr="00B02AEC">
        <w:rPr>
          <w:rFonts w:ascii="Arial" w:hAnsi="Arial" w:cs="Arial"/>
        </w:rPr>
        <w:t xml:space="preserve"> </w:t>
      </w:r>
      <w:r w:rsidR="00E53799" w:rsidRPr="00B02AEC">
        <w:rPr>
          <w:rFonts w:ascii="Arial" w:hAnsi="Arial" w:cs="Arial"/>
          <w:szCs w:val="24"/>
        </w:rPr>
        <w:t xml:space="preserve">no mês da prestação de contas. </w:t>
      </w:r>
      <w:r w:rsidR="00D84ADF" w:rsidRPr="00512D54">
        <w:rPr>
          <w:rFonts w:ascii="Arial" w:hAnsi="Arial" w:cs="Arial"/>
        </w:rPr>
        <w:t>(</w:t>
      </w:r>
      <w:r w:rsidR="00D84ADF" w:rsidRPr="00C72BB9">
        <w:rPr>
          <w:rFonts w:ascii="Arial" w:hAnsi="Arial" w:cs="Arial"/>
          <w:u w:val="single"/>
        </w:rPr>
        <w:t>Consistência Impeditiva</w:t>
      </w:r>
      <w:r w:rsidR="00D84ADF" w:rsidRPr="00C72BB9">
        <w:rPr>
          <w:rFonts w:ascii="Arial" w:hAnsi="Arial" w:cs="Arial"/>
        </w:rPr>
        <w:t xml:space="preserve">)  </w:t>
      </w:r>
      <w:r w:rsidR="00103C4E" w:rsidRPr="00C72BB9">
        <w:rPr>
          <w:b/>
          <w:i/>
          <w:sz w:val="28"/>
          <w:szCs w:val="28"/>
        </w:rPr>
        <w:t xml:space="preserve">ERRO </w:t>
      </w:r>
      <w:r w:rsidR="00641632" w:rsidRPr="0082770E">
        <w:rPr>
          <w:b/>
          <w:i/>
          <w:strike/>
          <w:color w:val="FF0000"/>
          <w:sz w:val="28"/>
          <w:szCs w:val="28"/>
        </w:rPr>
        <w:t>4334</w:t>
      </w:r>
      <w:r w:rsidR="00641632" w:rsidRPr="00C72BB9">
        <w:rPr>
          <w:b/>
          <w:i/>
          <w:sz w:val="28"/>
          <w:szCs w:val="28"/>
        </w:rPr>
        <w:t xml:space="preserve"> </w:t>
      </w:r>
      <w:r w:rsidR="00CC717A">
        <w:rPr>
          <w:b/>
          <w:i/>
          <w:color w:val="0070C0"/>
          <w:sz w:val="28"/>
          <w:szCs w:val="28"/>
        </w:rPr>
        <w:t>9043</w:t>
      </w:r>
    </w:p>
    <w:p w14:paraId="7019C479" w14:textId="77777777" w:rsidR="00E53799" w:rsidRPr="00B66E5A" w:rsidRDefault="00E53799" w:rsidP="00195DF0">
      <w:pPr>
        <w:widowControl w:val="0"/>
        <w:spacing w:line="360" w:lineRule="auto"/>
        <w:jc w:val="both"/>
        <w:rPr>
          <w:rFonts w:ascii="Arial" w:hAnsi="Arial" w:cs="Arial"/>
          <w:i/>
          <w:sz w:val="24"/>
          <w:szCs w:val="24"/>
        </w:rPr>
      </w:pPr>
      <w:r w:rsidRPr="00B66E5A">
        <w:rPr>
          <w:rFonts w:ascii="Arial" w:hAnsi="Arial" w:cs="Arial"/>
          <w:b/>
          <w:i/>
          <w:sz w:val="24"/>
          <w:szCs w:val="24"/>
        </w:rPr>
        <w:t>Mensagem:</w:t>
      </w:r>
      <w:r w:rsidRPr="00B02AEC">
        <w:rPr>
          <w:rFonts w:ascii="Arial" w:hAnsi="Arial" w:cs="Arial"/>
          <w:b/>
          <w:bCs/>
        </w:rPr>
        <w:t xml:space="preserve"> </w:t>
      </w:r>
      <w:r w:rsidRPr="00B66E5A">
        <w:rPr>
          <w:rFonts w:ascii="Arial" w:hAnsi="Arial" w:cs="Arial"/>
          <w:i/>
          <w:sz w:val="24"/>
          <w:szCs w:val="24"/>
        </w:rPr>
        <w:t>“Contrato executado informado no conta corrente 28, conta contábil  812310802 – Contraprestações Futuras - Executadas inexistente no conta corrente 28, conta contábil  812310801 – Contraprestações Futuras – a Executar”.</w:t>
      </w:r>
    </w:p>
    <w:p w14:paraId="27934168" w14:textId="77777777" w:rsidR="00E53799" w:rsidRPr="00B02AEC" w:rsidRDefault="00E53799" w:rsidP="00195DF0">
      <w:pPr>
        <w:widowControl w:val="0"/>
        <w:jc w:val="both"/>
        <w:rPr>
          <w:rFonts w:ascii="Arial" w:hAnsi="Arial" w:cs="Arial"/>
        </w:rPr>
      </w:pPr>
    </w:p>
    <w:p w14:paraId="5740F88A" w14:textId="473F86C1" w:rsidR="00FD65E9" w:rsidRPr="003463E6" w:rsidRDefault="006B7A53" w:rsidP="00195DF0">
      <w:pPr>
        <w:pStyle w:val="Corpodetexto"/>
        <w:widowControl w:val="0"/>
        <w:spacing w:line="360" w:lineRule="auto"/>
        <w:rPr>
          <w:rFonts w:ascii="Arial" w:hAnsi="Arial" w:cs="Arial"/>
          <w:b/>
          <w:szCs w:val="24"/>
        </w:rPr>
      </w:pPr>
      <w:r>
        <w:rPr>
          <w:rFonts w:ascii="Arial" w:hAnsi="Arial" w:cs="Arial"/>
          <w:szCs w:val="24"/>
        </w:rPr>
        <w:t>09</w:t>
      </w:r>
      <w:r w:rsidR="00350730" w:rsidRPr="00B02AEC">
        <w:rPr>
          <w:rFonts w:ascii="Arial" w:hAnsi="Arial" w:cs="Arial"/>
          <w:szCs w:val="24"/>
        </w:rPr>
        <w:t> </w:t>
      </w:r>
      <w:r w:rsidR="00FD65E9" w:rsidRPr="00B02AEC">
        <w:rPr>
          <w:rFonts w:ascii="Arial" w:hAnsi="Arial" w:cs="Arial"/>
          <w:szCs w:val="24"/>
        </w:rPr>
        <w:t>Verificar</w:t>
      </w:r>
      <w:r w:rsidR="000D311B">
        <w:rPr>
          <w:rFonts w:ascii="Arial" w:hAnsi="Arial" w:cs="Arial"/>
          <w:szCs w:val="24"/>
        </w:rPr>
        <w:t>,</w:t>
      </w:r>
      <w:r w:rsidR="00FD65E9" w:rsidRPr="00B02AEC">
        <w:rPr>
          <w:rFonts w:ascii="Arial" w:hAnsi="Arial" w:cs="Arial"/>
          <w:szCs w:val="24"/>
        </w:rPr>
        <w:t xml:space="preserve"> no BALANCORR.XML, no conta corrente 28, conta contábil  </w:t>
      </w:r>
      <w:r w:rsidR="00FD65E9" w:rsidRPr="00B02AEC">
        <w:rPr>
          <w:rFonts w:ascii="Arial" w:hAnsi="Arial" w:cs="Arial"/>
        </w:rPr>
        <w:t>812310804 – Riscos não Provisionados - Executados,</w:t>
      </w:r>
      <w:r w:rsidR="00FD65E9" w:rsidRPr="00B02AEC">
        <w:rPr>
          <w:rFonts w:ascii="Arial" w:hAnsi="Arial" w:cs="Arial"/>
          <w:szCs w:val="24"/>
        </w:rPr>
        <w:t xml:space="preserve"> </w:t>
      </w:r>
      <w:r w:rsidR="00FD65E9" w:rsidRPr="00B02AEC">
        <w:rPr>
          <w:rFonts w:ascii="Arial" w:hAnsi="Arial" w:cs="Arial"/>
          <w:u w:val="single"/>
        </w:rPr>
        <w:t>quando valor informado no campo “Movimento a Crédito” maior que zero</w:t>
      </w:r>
      <w:r w:rsidR="00FD65E9" w:rsidRPr="00B02AEC">
        <w:rPr>
          <w:rFonts w:ascii="Arial" w:hAnsi="Arial" w:cs="Arial"/>
          <w:szCs w:val="24"/>
        </w:rPr>
        <w:t xml:space="preserve">, se a chave: </w:t>
      </w:r>
      <w:r w:rsidR="000D311B" w:rsidRPr="00026F45">
        <w:rPr>
          <w:rFonts w:ascii="Arial" w:hAnsi="Arial" w:cs="Arial"/>
          <w:strike/>
          <w:color w:val="FF0000"/>
        </w:rPr>
        <w:t>(Ano do Processo, Número do Processo, Ano do Contrato, Número do Contrato)</w:t>
      </w:r>
      <w:r w:rsidR="000D311B" w:rsidRPr="00F93F34">
        <w:rPr>
          <w:rFonts w:ascii="Arial" w:hAnsi="Arial" w:cs="Arial"/>
        </w:rPr>
        <w:t xml:space="preserve"> </w:t>
      </w:r>
      <w:r w:rsidR="000D311B" w:rsidRPr="00026F45">
        <w:rPr>
          <w:rFonts w:ascii="Arial" w:hAnsi="Arial" w:cs="Arial"/>
          <w:color w:val="0070C0"/>
        </w:rPr>
        <w:t>IdentificacaoContratacao/NumeroEdital/AnoEdital/TipoContratacao/NumeroInstrumentoContratacao/AnoInstrumentoContratacao/AnoProcesso/</w:t>
      </w:r>
      <w:r w:rsidR="000D311B">
        <w:rPr>
          <w:rFonts w:ascii="Arial" w:hAnsi="Arial" w:cs="Arial"/>
          <w:color w:val="0070C0"/>
        </w:rPr>
        <w:t>N</w:t>
      </w:r>
      <w:r w:rsidR="000D311B" w:rsidRPr="00026F45">
        <w:rPr>
          <w:rFonts w:ascii="Arial" w:hAnsi="Arial" w:cs="Arial"/>
          <w:color w:val="0070C0"/>
        </w:rPr>
        <w:t>umProcesso</w:t>
      </w:r>
      <w:r w:rsidR="000D311B">
        <w:rPr>
          <w:rFonts w:ascii="Arial" w:hAnsi="Arial" w:cs="Arial"/>
          <w:color w:val="0070C0"/>
        </w:rPr>
        <w:t>/TipoIdentificacao/CodigoCredorFornecedor</w:t>
      </w:r>
      <w:r w:rsidR="000D311B">
        <w:rPr>
          <w:rFonts w:ascii="Arial" w:hAnsi="Arial" w:cs="Arial"/>
        </w:rPr>
        <w:t xml:space="preserve"> </w:t>
      </w:r>
      <w:r w:rsidR="000D311B" w:rsidRPr="00026F45">
        <w:rPr>
          <w:rFonts w:ascii="Arial" w:hAnsi="Arial" w:cs="Arial"/>
          <w:strike/>
          <w:color w:val="FF0000"/>
        </w:rPr>
        <w:t>é igual ao informado no BALANCORR.XML</w:t>
      </w:r>
      <w:r w:rsidR="000D311B" w:rsidRPr="00026F45">
        <w:rPr>
          <w:rFonts w:ascii="Arial" w:hAnsi="Arial" w:cs="Arial"/>
          <w:color w:val="FF0000"/>
        </w:rPr>
        <w:t>,</w:t>
      </w:r>
      <w:r w:rsidR="000D311B" w:rsidRPr="00F93F34">
        <w:rPr>
          <w:rFonts w:ascii="Arial" w:hAnsi="Arial" w:cs="Arial"/>
        </w:rPr>
        <w:t xml:space="preserve"> </w:t>
      </w:r>
      <w:r w:rsidR="000D311B" w:rsidRPr="00026F45">
        <w:rPr>
          <w:rFonts w:ascii="Arial" w:hAnsi="Arial" w:cs="Arial"/>
          <w:color w:val="0070C0"/>
        </w:rPr>
        <w:t>existe</w:t>
      </w:r>
      <w:r w:rsidR="000D311B">
        <w:rPr>
          <w:rFonts w:ascii="Arial" w:hAnsi="Arial" w:cs="Arial"/>
          <w:color w:val="0070C0"/>
        </w:rPr>
        <w:t>,</w:t>
      </w:r>
      <w:r w:rsidR="000D311B" w:rsidRPr="00026F45">
        <w:rPr>
          <w:rFonts w:ascii="Arial" w:hAnsi="Arial" w:cs="Arial"/>
          <w:color w:val="0070C0"/>
        </w:rPr>
        <w:t xml:space="preserve"> </w:t>
      </w:r>
      <w:r w:rsidR="000D311B" w:rsidRPr="00F93F34">
        <w:rPr>
          <w:rFonts w:ascii="Arial" w:hAnsi="Arial" w:cs="Arial"/>
        </w:rPr>
        <w:t>no</w:t>
      </w:r>
      <w:r w:rsidR="000D311B" w:rsidRPr="00B02AEC">
        <w:rPr>
          <w:rFonts w:ascii="Arial" w:hAnsi="Arial" w:cs="Arial"/>
          <w:szCs w:val="24"/>
        </w:rPr>
        <w:t xml:space="preserve"> </w:t>
      </w:r>
      <w:r w:rsidR="00FD65E9" w:rsidRPr="00B02AEC">
        <w:rPr>
          <w:rFonts w:ascii="Arial" w:hAnsi="Arial" w:cs="Arial"/>
          <w:szCs w:val="24"/>
        </w:rPr>
        <w:t xml:space="preserve">conta corrente 28, conta contábil  </w:t>
      </w:r>
      <w:r w:rsidR="00FD65E9" w:rsidRPr="00B02AEC">
        <w:rPr>
          <w:rFonts w:ascii="Arial" w:hAnsi="Arial" w:cs="Arial"/>
        </w:rPr>
        <w:t>812310803 – Riscos não Provisionados – a Executar</w:t>
      </w:r>
      <w:r w:rsidR="00FD65E9" w:rsidRPr="00B02AEC">
        <w:rPr>
          <w:rFonts w:ascii="Arial" w:hAnsi="Arial" w:cs="Arial"/>
          <w:szCs w:val="24"/>
        </w:rPr>
        <w:t xml:space="preserve"> </w:t>
      </w:r>
      <w:r w:rsidR="00FD65E9" w:rsidRPr="000D311B">
        <w:rPr>
          <w:rFonts w:ascii="Arial" w:hAnsi="Arial" w:cs="Arial"/>
          <w:strike/>
          <w:color w:val="FF0000"/>
        </w:rPr>
        <w:t>para a mesma chave</w:t>
      </w:r>
      <w:r w:rsidR="00FD65E9" w:rsidRPr="000D311B">
        <w:rPr>
          <w:rFonts w:ascii="Arial" w:hAnsi="Arial" w:cs="Arial"/>
          <w:color w:val="FF0000"/>
        </w:rPr>
        <w:t xml:space="preserve"> </w:t>
      </w:r>
      <w:r w:rsidR="00FD65E9" w:rsidRPr="00B02AEC">
        <w:rPr>
          <w:rFonts w:ascii="Arial" w:hAnsi="Arial" w:cs="Arial"/>
          <w:szCs w:val="24"/>
        </w:rPr>
        <w:t xml:space="preserve">no mês da prestação de contas. </w:t>
      </w:r>
      <w:r w:rsidR="00D84ADF" w:rsidRPr="00512D54">
        <w:rPr>
          <w:rFonts w:ascii="Arial" w:hAnsi="Arial" w:cs="Arial"/>
        </w:rPr>
        <w:t>(</w:t>
      </w:r>
      <w:r w:rsidR="00D84ADF" w:rsidRPr="003463E6">
        <w:rPr>
          <w:rFonts w:ascii="Arial" w:hAnsi="Arial" w:cs="Arial"/>
          <w:u w:val="single"/>
        </w:rPr>
        <w:t>Consistência Impeditiva</w:t>
      </w:r>
      <w:r w:rsidR="00D84ADF" w:rsidRPr="003463E6">
        <w:rPr>
          <w:rFonts w:ascii="Arial" w:hAnsi="Arial" w:cs="Arial"/>
        </w:rPr>
        <w:t xml:space="preserve">)  </w:t>
      </w:r>
      <w:r w:rsidR="00A74099" w:rsidRPr="003463E6">
        <w:rPr>
          <w:b/>
          <w:i/>
          <w:sz w:val="28"/>
          <w:szCs w:val="28"/>
        </w:rPr>
        <w:t xml:space="preserve">ERRO </w:t>
      </w:r>
      <w:r w:rsidR="006252CF" w:rsidRPr="00CC717A">
        <w:rPr>
          <w:b/>
          <w:i/>
          <w:strike/>
          <w:color w:val="FF0000"/>
          <w:sz w:val="28"/>
          <w:szCs w:val="28"/>
        </w:rPr>
        <w:t>4335</w:t>
      </w:r>
      <w:r w:rsidR="00CC717A">
        <w:rPr>
          <w:b/>
          <w:i/>
          <w:sz w:val="28"/>
          <w:szCs w:val="28"/>
        </w:rPr>
        <w:t xml:space="preserve"> </w:t>
      </w:r>
      <w:r w:rsidR="00CC717A" w:rsidRPr="00CC717A">
        <w:rPr>
          <w:b/>
          <w:i/>
          <w:color w:val="0070C0"/>
          <w:sz w:val="28"/>
          <w:szCs w:val="28"/>
        </w:rPr>
        <w:t>9044</w:t>
      </w:r>
    </w:p>
    <w:p w14:paraId="728BA417" w14:textId="77777777" w:rsidR="00FD65E9" w:rsidRPr="00B66E5A" w:rsidRDefault="00FD65E9" w:rsidP="00195DF0">
      <w:pPr>
        <w:widowControl w:val="0"/>
        <w:spacing w:line="360" w:lineRule="auto"/>
        <w:jc w:val="both"/>
        <w:rPr>
          <w:rFonts w:ascii="Arial" w:hAnsi="Arial" w:cs="Arial"/>
          <w:i/>
          <w:sz w:val="24"/>
          <w:szCs w:val="24"/>
        </w:rPr>
      </w:pPr>
      <w:r w:rsidRPr="00B66E5A">
        <w:rPr>
          <w:rFonts w:ascii="Arial" w:hAnsi="Arial" w:cs="Arial"/>
          <w:b/>
          <w:i/>
          <w:sz w:val="24"/>
          <w:szCs w:val="24"/>
        </w:rPr>
        <w:t>Mensagem</w:t>
      </w:r>
      <w:r w:rsidRPr="00B02AEC">
        <w:rPr>
          <w:rFonts w:ascii="Arial" w:hAnsi="Arial" w:cs="Arial"/>
        </w:rPr>
        <w:t>:</w:t>
      </w:r>
      <w:r w:rsidRPr="00B02AEC">
        <w:rPr>
          <w:rFonts w:ascii="Arial" w:hAnsi="Arial" w:cs="Arial"/>
          <w:b/>
          <w:bCs/>
        </w:rPr>
        <w:t xml:space="preserve"> </w:t>
      </w:r>
      <w:r w:rsidRPr="00B66E5A">
        <w:rPr>
          <w:rFonts w:ascii="Arial" w:hAnsi="Arial" w:cs="Arial"/>
          <w:i/>
          <w:sz w:val="24"/>
          <w:szCs w:val="24"/>
        </w:rPr>
        <w:t>“Contrato executado informado no conta corrente 28, conta contábil  812310804 – Riscos não Provisionados - Executados inexistente no conta corrente 28, conta contábil  812310803 – Riscos não Provisionados – a Executar”.</w:t>
      </w:r>
    </w:p>
    <w:p w14:paraId="7222FE03" w14:textId="77777777" w:rsidR="00FD65E9" w:rsidRPr="00B02AEC" w:rsidRDefault="00FD65E9" w:rsidP="00195DF0">
      <w:pPr>
        <w:widowControl w:val="0"/>
        <w:spacing w:line="360" w:lineRule="auto"/>
        <w:jc w:val="both"/>
        <w:rPr>
          <w:rFonts w:ascii="Arial" w:hAnsi="Arial" w:cs="Arial"/>
          <w:szCs w:val="24"/>
        </w:rPr>
      </w:pPr>
    </w:p>
    <w:p w14:paraId="4377BC70" w14:textId="1A1867AF" w:rsidR="00FD65E9" w:rsidRPr="00F22ED4" w:rsidRDefault="006B7A53" w:rsidP="00195DF0">
      <w:pPr>
        <w:pStyle w:val="Corpodetexto"/>
        <w:widowControl w:val="0"/>
        <w:spacing w:line="360" w:lineRule="auto"/>
        <w:rPr>
          <w:rFonts w:ascii="Arial" w:hAnsi="Arial" w:cs="Arial"/>
          <w:b/>
          <w:szCs w:val="24"/>
        </w:rPr>
      </w:pPr>
      <w:r>
        <w:rPr>
          <w:rFonts w:ascii="Arial" w:hAnsi="Arial" w:cs="Arial"/>
          <w:szCs w:val="24"/>
        </w:rPr>
        <w:t>10</w:t>
      </w:r>
      <w:r w:rsidR="00350730" w:rsidRPr="00B02AEC">
        <w:rPr>
          <w:rFonts w:ascii="Arial" w:hAnsi="Arial" w:cs="Arial"/>
          <w:szCs w:val="24"/>
        </w:rPr>
        <w:t> </w:t>
      </w:r>
      <w:r w:rsidR="00FD65E9" w:rsidRPr="00B02AEC">
        <w:rPr>
          <w:rFonts w:ascii="Arial" w:hAnsi="Arial" w:cs="Arial"/>
          <w:szCs w:val="24"/>
        </w:rPr>
        <w:t>Verificar</w:t>
      </w:r>
      <w:r w:rsidR="0026221F">
        <w:rPr>
          <w:rFonts w:ascii="Arial" w:hAnsi="Arial" w:cs="Arial"/>
          <w:szCs w:val="24"/>
        </w:rPr>
        <w:t>,</w:t>
      </w:r>
      <w:r w:rsidR="00FD65E9" w:rsidRPr="00B02AEC">
        <w:rPr>
          <w:rFonts w:ascii="Arial" w:hAnsi="Arial" w:cs="Arial"/>
          <w:szCs w:val="24"/>
        </w:rPr>
        <w:t xml:space="preserve"> no BALANCORR.XML, no conta corrente 28, conta contábil  </w:t>
      </w:r>
      <w:r w:rsidR="00FD65E9" w:rsidRPr="00B02AEC">
        <w:rPr>
          <w:rFonts w:ascii="Arial" w:hAnsi="Arial" w:cs="Arial"/>
        </w:rPr>
        <w:t>812310806 – Outros Passivos Contingentes - Executados,</w:t>
      </w:r>
      <w:r w:rsidR="00FD65E9" w:rsidRPr="00B02AEC">
        <w:rPr>
          <w:rFonts w:ascii="Arial" w:hAnsi="Arial" w:cs="Arial"/>
          <w:szCs w:val="24"/>
        </w:rPr>
        <w:t xml:space="preserve"> </w:t>
      </w:r>
      <w:r w:rsidR="00FD65E9" w:rsidRPr="00B02AEC">
        <w:rPr>
          <w:rFonts w:ascii="Arial" w:hAnsi="Arial" w:cs="Arial"/>
          <w:u w:val="single"/>
        </w:rPr>
        <w:t>quando valor informado no campo “Movimento a Crédito” maior que zero</w:t>
      </w:r>
      <w:r w:rsidR="00FD65E9" w:rsidRPr="00B02AEC">
        <w:rPr>
          <w:rFonts w:ascii="Arial" w:hAnsi="Arial" w:cs="Arial"/>
          <w:szCs w:val="24"/>
        </w:rPr>
        <w:t xml:space="preserve">, se a chave: </w:t>
      </w:r>
      <w:r w:rsidR="0026221F" w:rsidRPr="00026F45">
        <w:rPr>
          <w:rFonts w:ascii="Arial" w:hAnsi="Arial" w:cs="Arial"/>
          <w:strike/>
          <w:color w:val="FF0000"/>
        </w:rPr>
        <w:t>(Ano do Processo, Número do Processo, Ano do Contrato, Número do Contrato)</w:t>
      </w:r>
      <w:r w:rsidR="0026221F" w:rsidRPr="00F93F34">
        <w:rPr>
          <w:rFonts w:ascii="Arial" w:hAnsi="Arial" w:cs="Arial"/>
        </w:rPr>
        <w:t xml:space="preserve"> </w:t>
      </w:r>
      <w:r w:rsidR="0026221F" w:rsidRPr="00026F45">
        <w:rPr>
          <w:rFonts w:ascii="Arial" w:hAnsi="Arial" w:cs="Arial"/>
          <w:color w:val="0070C0"/>
        </w:rPr>
        <w:t>IdentificacaoContratacao/NumeroEdital/AnoEdital/TipoContratacao/NumeroInstrumentoContratacao/AnoInstrumentoContratacao/AnoProcesso/</w:t>
      </w:r>
      <w:r w:rsidR="0026221F">
        <w:rPr>
          <w:rFonts w:ascii="Arial" w:hAnsi="Arial" w:cs="Arial"/>
          <w:color w:val="0070C0"/>
        </w:rPr>
        <w:t>N</w:t>
      </w:r>
      <w:r w:rsidR="0026221F" w:rsidRPr="00026F45">
        <w:rPr>
          <w:rFonts w:ascii="Arial" w:hAnsi="Arial" w:cs="Arial"/>
          <w:color w:val="0070C0"/>
        </w:rPr>
        <w:t>umProcesso</w:t>
      </w:r>
      <w:r w:rsidR="0026221F">
        <w:rPr>
          <w:rFonts w:ascii="Arial" w:hAnsi="Arial" w:cs="Arial"/>
          <w:color w:val="0070C0"/>
        </w:rPr>
        <w:t>/TipoIdentificacao/CodigoCredorFornecedor</w:t>
      </w:r>
      <w:r w:rsidR="0026221F">
        <w:rPr>
          <w:rFonts w:ascii="Arial" w:hAnsi="Arial" w:cs="Arial"/>
        </w:rPr>
        <w:t xml:space="preserve"> </w:t>
      </w:r>
      <w:r w:rsidR="0026221F" w:rsidRPr="00026F45">
        <w:rPr>
          <w:rFonts w:ascii="Arial" w:hAnsi="Arial" w:cs="Arial"/>
          <w:strike/>
          <w:color w:val="FF0000"/>
        </w:rPr>
        <w:t>é igual ao informado no BALANCORR.XML</w:t>
      </w:r>
      <w:r w:rsidR="0026221F" w:rsidRPr="00026F45">
        <w:rPr>
          <w:rFonts w:ascii="Arial" w:hAnsi="Arial" w:cs="Arial"/>
          <w:color w:val="FF0000"/>
        </w:rPr>
        <w:t>,</w:t>
      </w:r>
      <w:r w:rsidR="0026221F" w:rsidRPr="00F93F34">
        <w:rPr>
          <w:rFonts w:ascii="Arial" w:hAnsi="Arial" w:cs="Arial"/>
        </w:rPr>
        <w:t xml:space="preserve"> </w:t>
      </w:r>
      <w:r w:rsidR="0026221F" w:rsidRPr="00026F45">
        <w:rPr>
          <w:rFonts w:ascii="Arial" w:hAnsi="Arial" w:cs="Arial"/>
          <w:color w:val="0070C0"/>
        </w:rPr>
        <w:t>existe</w:t>
      </w:r>
      <w:r w:rsidR="0026221F">
        <w:rPr>
          <w:rFonts w:ascii="Arial" w:hAnsi="Arial" w:cs="Arial"/>
          <w:color w:val="0070C0"/>
        </w:rPr>
        <w:t>,</w:t>
      </w:r>
      <w:r w:rsidR="0026221F" w:rsidRPr="00026F45">
        <w:rPr>
          <w:rFonts w:ascii="Arial" w:hAnsi="Arial" w:cs="Arial"/>
          <w:color w:val="0070C0"/>
        </w:rPr>
        <w:t xml:space="preserve"> </w:t>
      </w:r>
      <w:r w:rsidR="0026221F" w:rsidRPr="00F93F34">
        <w:rPr>
          <w:rFonts w:ascii="Arial" w:hAnsi="Arial" w:cs="Arial"/>
        </w:rPr>
        <w:t>no</w:t>
      </w:r>
      <w:r w:rsidR="0026221F" w:rsidRPr="00B02AEC">
        <w:rPr>
          <w:rFonts w:ascii="Arial" w:hAnsi="Arial" w:cs="Arial"/>
          <w:szCs w:val="24"/>
        </w:rPr>
        <w:t xml:space="preserve"> </w:t>
      </w:r>
      <w:r w:rsidR="00FD65E9" w:rsidRPr="00B02AEC">
        <w:rPr>
          <w:rFonts w:ascii="Arial" w:hAnsi="Arial" w:cs="Arial"/>
          <w:szCs w:val="24"/>
        </w:rPr>
        <w:t xml:space="preserve">conta corrente 28, conta contábil  </w:t>
      </w:r>
      <w:r w:rsidR="00FD65E9" w:rsidRPr="00B02AEC">
        <w:rPr>
          <w:rFonts w:ascii="Arial" w:hAnsi="Arial" w:cs="Arial"/>
        </w:rPr>
        <w:t>812310805 – Outros Passivos Contingentes – a Executar</w:t>
      </w:r>
      <w:r w:rsidR="00FD65E9" w:rsidRPr="00B02AEC">
        <w:rPr>
          <w:rFonts w:ascii="Arial" w:hAnsi="Arial" w:cs="Arial"/>
          <w:szCs w:val="24"/>
        </w:rPr>
        <w:t xml:space="preserve"> </w:t>
      </w:r>
      <w:r w:rsidR="00FD65E9" w:rsidRPr="0026221F">
        <w:rPr>
          <w:rFonts w:ascii="Arial" w:hAnsi="Arial" w:cs="Arial"/>
          <w:strike/>
          <w:color w:val="FF0000"/>
        </w:rPr>
        <w:t>para a mesma chave</w:t>
      </w:r>
      <w:r w:rsidR="00FD65E9" w:rsidRPr="0026221F">
        <w:rPr>
          <w:rFonts w:ascii="Arial" w:hAnsi="Arial" w:cs="Arial"/>
          <w:color w:val="FF0000"/>
        </w:rPr>
        <w:t xml:space="preserve"> </w:t>
      </w:r>
      <w:r w:rsidR="00FD65E9" w:rsidRPr="00B02AEC">
        <w:rPr>
          <w:rFonts w:ascii="Arial" w:hAnsi="Arial" w:cs="Arial"/>
          <w:szCs w:val="24"/>
        </w:rPr>
        <w:t xml:space="preserve">no mês da prestação de contas. </w:t>
      </w:r>
      <w:r w:rsidR="00D84ADF" w:rsidRPr="00512D54">
        <w:rPr>
          <w:rFonts w:ascii="Arial" w:hAnsi="Arial" w:cs="Arial"/>
        </w:rPr>
        <w:t>(</w:t>
      </w:r>
      <w:r w:rsidR="00D84ADF" w:rsidRPr="00F22ED4">
        <w:rPr>
          <w:rFonts w:ascii="Arial" w:hAnsi="Arial" w:cs="Arial"/>
          <w:u w:val="single"/>
        </w:rPr>
        <w:t>Consistência Impeditiva</w:t>
      </w:r>
      <w:r w:rsidR="00D84ADF" w:rsidRPr="00F22ED4">
        <w:rPr>
          <w:rFonts w:ascii="Arial" w:hAnsi="Arial" w:cs="Arial"/>
        </w:rPr>
        <w:t xml:space="preserve">)  </w:t>
      </w:r>
      <w:r w:rsidR="00FB3ACB" w:rsidRPr="00F22ED4">
        <w:rPr>
          <w:b/>
          <w:i/>
          <w:sz w:val="28"/>
          <w:szCs w:val="28"/>
        </w:rPr>
        <w:t xml:space="preserve">ERRO </w:t>
      </w:r>
      <w:r w:rsidR="006819F1" w:rsidRPr="0026221F">
        <w:rPr>
          <w:b/>
          <w:i/>
          <w:strike/>
          <w:color w:val="FF0000"/>
          <w:sz w:val="28"/>
          <w:szCs w:val="28"/>
        </w:rPr>
        <w:t>4336</w:t>
      </w:r>
      <w:r w:rsidR="00EA29C4" w:rsidRPr="00F22ED4">
        <w:rPr>
          <w:b/>
          <w:i/>
          <w:sz w:val="28"/>
          <w:szCs w:val="28"/>
        </w:rPr>
        <w:t xml:space="preserve"> </w:t>
      </w:r>
      <w:r w:rsidR="00CC717A">
        <w:rPr>
          <w:b/>
          <w:i/>
          <w:color w:val="0070C0"/>
          <w:sz w:val="28"/>
          <w:szCs w:val="28"/>
        </w:rPr>
        <w:t>9045</w:t>
      </w:r>
    </w:p>
    <w:p w14:paraId="6384FE8F" w14:textId="77777777" w:rsidR="00FD65E9" w:rsidRPr="00B66E5A" w:rsidRDefault="00FD65E9" w:rsidP="00195DF0">
      <w:pPr>
        <w:widowControl w:val="0"/>
        <w:spacing w:line="360" w:lineRule="auto"/>
        <w:jc w:val="both"/>
        <w:rPr>
          <w:rFonts w:ascii="Arial" w:hAnsi="Arial" w:cs="Arial"/>
          <w:i/>
          <w:sz w:val="24"/>
          <w:szCs w:val="24"/>
        </w:rPr>
      </w:pPr>
      <w:r w:rsidRPr="00B66E5A">
        <w:rPr>
          <w:rFonts w:ascii="Arial" w:hAnsi="Arial" w:cs="Arial"/>
          <w:b/>
          <w:i/>
          <w:sz w:val="24"/>
          <w:szCs w:val="24"/>
        </w:rPr>
        <w:t>Mensagem:</w:t>
      </w:r>
      <w:r w:rsidRPr="00B02AEC">
        <w:rPr>
          <w:rFonts w:ascii="Arial" w:hAnsi="Arial" w:cs="Arial"/>
          <w:b/>
          <w:bCs/>
        </w:rPr>
        <w:t xml:space="preserve"> </w:t>
      </w:r>
      <w:r w:rsidRPr="00B66E5A">
        <w:rPr>
          <w:rFonts w:ascii="Arial" w:hAnsi="Arial" w:cs="Arial"/>
          <w:i/>
          <w:sz w:val="24"/>
          <w:szCs w:val="24"/>
        </w:rPr>
        <w:t xml:space="preserve">“Contrato executado informado no conta corrente 28, conta contábil  812310806 </w:t>
      </w:r>
      <w:r w:rsidRPr="00B66E5A">
        <w:rPr>
          <w:rFonts w:ascii="Arial" w:hAnsi="Arial" w:cs="Arial"/>
          <w:i/>
          <w:sz w:val="24"/>
          <w:szCs w:val="24"/>
        </w:rPr>
        <w:lastRenderedPageBreak/>
        <w:t>– Outros Passivos Contingentes - Executados inexistente no conta corrente 28, conta contábil  812310805 – Outros Passivos Contingentes – a Executar”.</w:t>
      </w:r>
    </w:p>
    <w:p w14:paraId="0026A70B" w14:textId="77777777" w:rsidR="00FD65E9" w:rsidRPr="00B02AEC" w:rsidRDefault="00FD65E9" w:rsidP="00195DF0">
      <w:pPr>
        <w:widowControl w:val="0"/>
        <w:spacing w:line="360" w:lineRule="auto"/>
        <w:jc w:val="both"/>
        <w:rPr>
          <w:rFonts w:ascii="Arial" w:hAnsi="Arial" w:cs="Arial"/>
          <w:szCs w:val="24"/>
        </w:rPr>
      </w:pPr>
    </w:p>
    <w:p w14:paraId="65E30478" w14:textId="61A5F403" w:rsidR="00FD65E9" w:rsidRPr="00F22ED4" w:rsidRDefault="006B7A53" w:rsidP="00195DF0">
      <w:pPr>
        <w:pStyle w:val="Corpodetexto"/>
        <w:widowControl w:val="0"/>
        <w:spacing w:line="360" w:lineRule="auto"/>
        <w:rPr>
          <w:rFonts w:ascii="Arial" w:hAnsi="Arial" w:cs="Arial"/>
          <w:szCs w:val="24"/>
        </w:rPr>
      </w:pPr>
      <w:r>
        <w:rPr>
          <w:rFonts w:ascii="Arial" w:hAnsi="Arial" w:cs="Arial"/>
          <w:szCs w:val="24"/>
        </w:rPr>
        <w:t>11</w:t>
      </w:r>
      <w:r w:rsidR="00350730" w:rsidRPr="00B02AEC">
        <w:rPr>
          <w:rFonts w:ascii="Arial" w:hAnsi="Arial" w:cs="Arial"/>
          <w:szCs w:val="24"/>
        </w:rPr>
        <w:t> </w:t>
      </w:r>
      <w:r w:rsidR="00FD65E9" w:rsidRPr="00B02AEC">
        <w:rPr>
          <w:rFonts w:ascii="Arial" w:hAnsi="Arial" w:cs="Arial"/>
          <w:szCs w:val="24"/>
        </w:rPr>
        <w:t>Verificar</w:t>
      </w:r>
      <w:r w:rsidR="006F2718">
        <w:rPr>
          <w:rFonts w:ascii="Arial" w:hAnsi="Arial" w:cs="Arial"/>
          <w:szCs w:val="24"/>
        </w:rPr>
        <w:t>,</w:t>
      </w:r>
      <w:r w:rsidR="00FD65E9" w:rsidRPr="00B02AEC">
        <w:rPr>
          <w:rFonts w:ascii="Arial" w:hAnsi="Arial" w:cs="Arial"/>
          <w:szCs w:val="24"/>
        </w:rPr>
        <w:t xml:space="preserve"> no BALANCORR.XML, no conta corrente 28, conta contábil  </w:t>
      </w:r>
      <w:r w:rsidR="00FD65E9" w:rsidRPr="00B02AEC">
        <w:rPr>
          <w:rFonts w:ascii="Arial" w:hAnsi="Arial" w:cs="Arial"/>
        </w:rPr>
        <w:t>81231</w:t>
      </w:r>
      <w:r w:rsidR="00605F00" w:rsidRPr="00B02AEC">
        <w:rPr>
          <w:rFonts w:ascii="Arial" w:hAnsi="Arial" w:cs="Arial"/>
        </w:rPr>
        <w:t>0</w:t>
      </w:r>
      <w:r w:rsidR="00FD65E9" w:rsidRPr="00B02AEC">
        <w:rPr>
          <w:rFonts w:ascii="Arial" w:hAnsi="Arial" w:cs="Arial"/>
        </w:rPr>
        <w:t>902 – Contratos de Rateio – Em Execução,</w:t>
      </w:r>
      <w:r w:rsidR="00FD65E9" w:rsidRPr="00B02AEC">
        <w:rPr>
          <w:rFonts w:ascii="Arial" w:hAnsi="Arial" w:cs="Arial"/>
          <w:szCs w:val="24"/>
        </w:rPr>
        <w:t xml:space="preserve"> </w:t>
      </w:r>
      <w:r w:rsidR="00FD65E9" w:rsidRPr="00B02AEC">
        <w:rPr>
          <w:rFonts w:ascii="Arial" w:hAnsi="Arial" w:cs="Arial"/>
          <w:u w:val="single"/>
        </w:rPr>
        <w:t>quando valor informado no campo “Movimento a Crédito” maior que zero</w:t>
      </w:r>
      <w:r w:rsidR="00FD65E9" w:rsidRPr="00B02AEC">
        <w:rPr>
          <w:rFonts w:ascii="Arial" w:hAnsi="Arial" w:cs="Arial"/>
          <w:szCs w:val="24"/>
        </w:rPr>
        <w:t xml:space="preserve">, se a chave: </w:t>
      </w:r>
      <w:r w:rsidR="006F2718" w:rsidRPr="00026F45">
        <w:rPr>
          <w:rFonts w:ascii="Arial" w:hAnsi="Arial" w:cs="Arial"/>
          <w:strike/>
          <w:color w:val="FF0000"/>
        </w:rPr>
        <w:t>(Ano do Processo, Número do Processo, Ano do Contrato, Número do Contrato)</w:t>
      </w:r>
      <w:r w:rsidR="006F2718" w:rsidRPr="00F93F34">
        <w:rPr>
          <w:rFonts w:ascii="Arial" w:hAnsi="Arial" w:cs="Arial"/>
        </w:rPr>
        <w:t xml:space="preserve"> </w:t>
      </w:r>
      <w:r w:rsidR="006F2718" w:rsidRPr="00026F45">
        <w:rPr>
          <w:rFonts w:ascii="Arial" w:hAnsi="Arial" w:cs="Arial"/>
          <w:color w:val="0070C0"/>
        </w:rPr>
        <w:t>IdentificacaoContratacao/NumeroEdital/AnoEdital/TipoContratacao/NumeroInstrumentoContratacao/AnoInstrumentoContratacao/AnoProcesso/</w:t>
      </w:r>
      <w:r w:rsidR="006F2718">
        <w:rPr>
          <w:rFonts w:ascii="Arial" w:hAnsi="Arial" w:cs="Arial"/>
          <w:color w:val="0070C0"/>
        </w:rPr>
        <w:t>N</w:t>
      </w:r>
      <w:r w:rsidR="006F2718" w:rsidRPr="00026F45">
        <w:rPr>
          <w:rFonts w:ascii="Arial" w:hAnsi="Arial" w:cs="Arial"/>
          <w:color w:val="0070C0"/>
        </w:rPr>
        <w:t>umProcesso</w:t>
      </w:r>
      <w:r w:rsidR="006F2718">
        <w:rPr>
          <w:rFonts w:ascii="Arial" w:hAnsi="Arial" w:cs="Arial"/>
          <w:color w:val="0070C0"/>
        </w:rPr>
        <w:t>/TipoIdentificacao/CodigoCredorFornecedor</w:t>
      </w:r>
      <w:r w:rsidR="006F2718">
        <w:rPr>
          <w:rFonts w:ascii="Arial" w:hAnsi="Arial" w:cs="Arial"/>
        </w:rPr>
        <w:t xml:space="preserve"> </w:t>
      </w:r>
      <w:r w:rsidR="006F2718" w:rsidRPr="00026F45">
        <w:rPr>
          <w:rFonts w:ascii="Arial" w:hAnsi="Arial" w:cs="Arial"/>
          <w:strike/>
          <w:color w:val="FF0000"/>
        </w:rPr>
        <w:t>é igual ao informado no BALANCORR.XML</w:t>
      </w:r>
      <w:r w:rsidR="006F2718" w:rsidRPr="00026F45">
        <w:rPr>
          <w:rFonts w:ascii="Arial" w:hAnsi="Arial" w:cs="Arial"/>
          <w:color w:val="FF0000"/>
        </w:rPr>
        <w:t>,</w:t>
      </w:r>
      <w:r w:rsidR="006F2718" w:rsidRPr="00F93F34">
        <w:rPr>
          <w:rFonts w:ascii="Arial" w:hAnsi="Arial" w:cs="Arial"/>
        </w:rPr>
        <w:t xml:space="preserve"> </w:t>
      </w:r>
      <w:r w:rsidR="006F2718" w:rsidRPr="00026F45">
        <w:rPr>
          <w:rFonts w:ascii="Arial" w:hAnsi="Arial" w:cs="Arial"/>
          <w:color w:val="0070C0"/>
        </w:rPr>
        <w:t>existe</w:t>
      </w:r>
      <w:r w:rsidR="006F2718">
        <w:rPr>
          <w:rFonts w:ascii="Arial" w:hAnsi="Arial" w:cs="Arial"/>
          <w:color w:val="0070C0"/>
        </w:rPr>
        <w:t>,</w:t>
      </w:r>
      <w:r w:rsidR="006F2718" w:rsidRPr="00026F45">
        <w:rPr>
          <w:rFonts w:ascii="Arial" w:hAnsi="Arial" w:cs="Arial"/>
          <w:color w:val="0070C0"/>
        </w:rPr>
        <w:t xml:space="preserve"> </w:t>
      </w:r>
      <w:r w:rsidR="006F2718" w:rsidRPr="00F93F34">
        <w:rPr>
          <w:rFonts w:ascii="Arial" w:hAnsi="Arial" w:cs="Arial"/>
        </w:rPr>
        <w:t>no</w:t>
      </w:r>
      <w:r w:rsidR="00FD65E9" w:rsidRPr="00F22ED4">
        <w:rPr>
          <w:rFonts w:ascii="Arial" w:hAnsi="Arial" w:cs="Arial"/>
          <w:szCs w:val="24"/>
        </w:rPr>
        <w:t xml:space="preserve"> conta corrente 28, conta contábil  </w:t>
      </w:r>
      <w:r w:rsidR="00FD65E9" w:rsidRPr="00F22ED4">
        <w:rPr>
          <w:rFonts w:ascii="Arial" w:hAnsi="Arial" w:cs="Arial"/>
        </w:rPr>
        <w:t>812310901 – Contratos de Rateio  - A Executar</w:t>
      </w:r>
      <w:r w:rsidR="00FD65E9" w:rsidRPr="00F22ED4">
        <w:rPr>
          <w:rFonts w:ascii="Arial" w:hAnsi="Arial" w:cs="Arial"/>
          <w:szCs w:val="24"/>
        </w:rPr>
        <w:t xml:space="preserve"> </w:t>
      </w:r>
      <w:r w:rsidR="006D67A5" w:rsidRPr="00F22ED4">
        <w:rPr>
          <w:rFonts w:ascii="Arial" w:hAnsi="Arial" w:cs="Arial"/>
          <w:szCs w:val="24"/>
        </w:rPr>
        <w:t xml:space="preserve">ou no conta corrente 28, conta contábil  </w:t>
      </w:r>
      <w:r w:rsidR="006D67A5" w:rsidRPr="00F22ED4">
        <w:rPr>
          <w:rFonts w:ascii="Arial" w:hAnsi="Arial" w:cs="Arial"/>
        </w:rPr>
        <w:t xml:space="preserve">812310903 – Contratos de Rateio  - Executados </w:t>
      </w:r>
      <w:r w:rsidR="00FD65E9" w:rsidRPr="006F2718">
        <w:rPr>
          <w:rFonts w:ascii="Arial" w:hAnsi="Arial" w:cs="Arial"/>
          <w:strike/>
          <w:color w:val="FF0000"/>
        </w:rPr>
        <w:t>para a mesma chave</w:t>
      </w:r>
      <w:r w:rsidR="00FD65E9" w:rsidRPr="006F2718">
        <w:rPr>
          <w:rFonts w:ascii="Arial" w:hAnsi="Arial" w:cs="Arial"/>
          <w:color w:val="FF0000"/>
        </w:rPr>
        <w:t xml:space="preserve"> </w:t>
      </w:r>
      <w:r w:rsidR="00FD65E9" w:rsidRPr="00F22ED4">
        <w:rPr>
          <w:rFonts w:ascii="Arial" w:hAnsi="Arial" w:cs="Arial"/>
          <w:szCs w:val="24"/>
        </w:rPr>
        <w:t xml:space="preserve">no mês da prestação de contas. </w:t>
      </w:r>
      <w:r w:rsidR="004B5B6A" w:rsidRPr="00F22ED4">
        <w:rPr>
          <w:rFonts w:ascii="Arial" w:hAnsi="Arial" w:cs="Arial"/>
        </w:rPr>
        <w:t>(</w:t>
      </w:r>
      <w:r w:rsidR="004B5B6A" w:rsidRPr="00F22ED4">
        <w:rPr>
          <w:rFonts w:ascii="Arial" w:hAnsi="Arial" w:cs="Arial"/>
          <w:u w:val="single"/>
        </w:rPr>
        <w:t>Consistência Impeditiva</w:t>
      </w:r>
      <w:r w:rsidR="004B5B6A" w:rsidRPr="00F22ED4">
        <w:rPr>
          <w:rFonts w:ascii="Arial" w:hAnsi="Arial" w:cs="Arial"/>
        </w:rPr>
        <w:t xml:space="preserve">)  </w:t>
      </w:r>
      <w:r w:rsidR="00BC610A" w:rsidRPr="00F22ED4">
        <w:rPr>
          <w:b/>
          <w:i/>
          <w:sz w:val="28"/>
          <w:szCs w:val="28"/>
        </w:rPr>
        <w:t xml:space="preserve">ERRO </w:t>
      </w:r>
      <w:r w:rsidR="00DF0C21" w:rsidRPr="006F2718">
        <w:rPr>
          <w:b/>
          <w:i/>
          <w:strike/>
          <w:color w:val="FF0000"/>
          <w:sz w:val="28"/>
          <w:szCs w:val="28"/>
        </w:rPr>
        <w:t>4337</w:t>
      </w:r>
      <w:r w:rsidR="006F2718">
        <w:rPr>
          <w:b/>
          <w:i/>
          <w:sz w:val="28"/>
          <w:szCs w:val="28"/>
        </w:rPr>
        <w:t xml:space="preserve"> </w:t>
      </w:r>
      <w:r w:rsidR="00343D7C">
        <w:rPr>
          <w:b/>
          <w:i/>
          <w:color w:val="0070C0"/>
          <w:sz w:val="28"/>
          <w:szCs w:val="28"/>
        </w:rPr>
        <w:t>9046</w:t>
      </w:r>
    </w:p>
    <w:p w14:paraId="512F67A1" w14:textId="77777777" w:rsidR="00FD65E9" w:rsidRPr="00F22ED4" w:rsidRDefault="00FD65E9" w:rsidP="00195DF0">
      <w:pPr>
        <w:widowControl w:val="0"/>
        <w:spacing w:line="360" w:lineRule="auto"/>
        <w:jc w:val="both"/>
        <w:rPr>
          <w:rFonts w:ascii="Arial" w:hAnsi="Arial" w:cs="Arial"/>
          <w:i/>
          <w:sz w:val="24"/>
          <w:szCs w:val="24"/>
        </w:rPr>
      </w:pPr>
      <w:r w:rsidRPr="00F22ED4">
        <w:rPr>
          <w:rFonts w:ascii="Arial" w:hAnsi="Arial" w:cs="Arial"/>
          <w:b/>
          <w:i/>
          <w:sz w:val="24"/>
          <w:szCs w:val="24"/>
        </w:rPr>
        <w:t>Mensagem:</w:t>
      </w:r>
      <w:r w:rsidRPr="00F22ED4">
        <w:rPr>
          <w:rFonts w:ascii="Arial" w:hAnsi="Arial" w:cs="Arial"/>
          <w:bCs/>
        </w:rPr>
        <w:t xml:space="preserve"> </w:t>
      </w:r>
      <w:r w:rsidRPr="00F22ED4">
        <w:rPr>
          <w:rFonts w:ascii="Arial" w:hAnsi="Arial" w:cs="Arial"/>
          <w:i/>
          <w:sz w:val="24"/>
          <w:szCs w:val="24"/>
        </w:rPr>
        <w:t>“Contrato em execução informado no conta corrente 28, conta contábil  812310902 – Contratos de Rateio – Em Execução inexistente no conta corrente 28, conta contábil  812310901 – Contratos de Rateio - A Executar</w:t>
      </w:r>
      <w:r w:rsidR="00037C0B" w:rsidRPr="00F22ED4">
        <w:rPr>
          <w:rFonts w:ascii="Arial" w:hAnsi="Arial" w:cs="Arial"/>
          <w:i/>
          <w:sz w:val="24"/>
          <w:szCs w:val="24"/>
        </w:rPr>
        <w:t xml:space="preserve"> ou no conta corrente 28, conta contábil  812310903 – Contratos de Rateio  - Executados</w:t>
      </w:r>
      <w:r w:rsidRPr="00F22ED4">
        <w:rPr>
          <w:rFonts w:ascii="Arial" w:hAnsi="Arial" w:cs="Arial"/>
          <w:i/>
          <w:sz w:val="24"/>
          <w:szCs w:val="24"/>
        </w:rPr>
        <w:t>”.</w:t>
      </w:r>
    </w:p>
    <w:p w14:paraId="22A77344" w14:textId="77777777" w:rsidR="00FD65E9" w:rsidRPr="00B02AEC" w:rsidRDefault="00FD65E9" w:rsidP="00195DF0">
      <w:pPr>
        <w:widowControl w:val="0"/>
        <w:spacing w:line="360" w:lineRule="auto"/>
        <w:jc w:val="both"/>
        <w:rPr>
          <w:rFonts w:ascii="Arial" w:hAnsi="Arial" w:cs="Arial"/>
          <w:szCs w:val="24"/>
        </w:rPr>
      </w:pPr>
    </w:p>
    <w:p w14:paraId="4E25E2B0" w14:textId="37615310" w:rsidR="00C45272" w:rsidRPr="00C45272" w:rsidRDefault="006B7A53" w:rsidP="00195DF0">
      <w:pPr>
        <w:pStyle w:val="Corpodetexto"/>
        <w:widowControl w:val="0"/>
        <w:spacing w:line="360" w:lineRule="auto"/>
        <w:rPr>
          <w:rFonts w:ascii="Arial" w:hAnsi="Arial" w:cs="Arial"/>
          <w:b/>
          <w:i/>
          <w:szCs w:val="24"/>
        </w:rPr>
      </w:pPr>
      <w:r>
        <w:rPr>
          <w:rFonts w:ascii="Arial" w:hAnsi="Arial" w:cs="Arial"/>
          <w:szCs w:val="24"/>
        </w:rPr>
        <w:t>12</w:t>
      </w:r>
      <w:r w:rsidR="00350730" w:rsidRPr="00B02AEC">
        <w:rPr>
          <w:rFonts w:ascii="Arial" w:hAnsi="Arial" w:cs="Arial"/>
          <w:szCs w:val="24"/>
        </w:rPr>
        <w:t> </w:t>
      </w:r>
      <w:r w:rsidR="00FD65E9" w:rsidRPr="00B02AEC">
        <w:rPr>
          <w:rFonts w:ascii="Arial" w:hAnsi="Arial" w:cs="Arial"/>
          <w:szCs w:val="24"/>
        </w:rPr>
        <w:t>Verificar</w:t>
      </w:r>
      <w:r w:rsidR="006F2718">
        <w:rPr>
          <w:rFonts w:ascii="Arial" w:hAnsi="Arial" w:cs="Arial"/>
          <w:szCs w:val="24"/>
        </w:rPr>
        <w:t>,</w:t>
      </w:r>
      <w:r w:rsidR="00FD65E9" w:rsidRPr="00B02AEC">
        <w:rPr>
          <w:rFonts w:ascii="Arial" w:hAnsi="Arial" w:cs="Arial"/>
          <w:szCs w:val="24"/>
        </w:rPr>
        <w:t xml:space="preserve"> no BALANCORR.XML, no conta corrente 28, conta contábil  812310903 – Contratos de Rateio – Executados , </w:t>
      </w:r>
      <w:r w:rsidR="00FD65E9" w:rsidRPr="00B02AEC">
        <w:rPr>
          <w:rFonts w:ascii="Arial" w:hAnsi="Arial" w:cs="Arial"/>
          <w:szCs w:val="24"/>
          <w:u w:val="single"/>
        </w:rPr>
        <w:t>quando valor informado no campo “Movimento a Crédito” maior que zero</w:t>
      </w:r>
      <w:r w:rsidR="00FD65E9" w:rsidRPr="00B02AEC">
        <w:rPr>
          <w:rFonts w:ascii="Arial" w:hAnsi="Arial" w:cs="Arial"/>
          <w:szCs w:val="24"/>
        </w:rPr>
        <w:t xml:space="preserve">, se a chave: </w:t>
      </w:r>
      <w:r w:rsidR="006F2718" w:rsidRPr="00026F45">
        <w:rPr>
          <w:rFonts w:ascii="Arial" w:hAnsi="Arial" w:cs="Arial"/>
          <w:strike/>
          <w:color w:val="FF0000"/>
        </w:rPr>
        <w:t>(Ano do Processo, Número do Processo, Ano do Contrato, Número do Contrato)</w:t>
      </w:r>
      <w:r w:rsidR="006F2718" w:rsidRPr="00F93F34">
        <w:rPr>
          <w:rFonts w:ascii="Arial" w:hAnsi="Arial" w:cs="Arial"/>
        </w:rPr>
        <w:t xml:space="preserve"> </w:t>
      </w:r>
      <w:r w:rsidR="006F2718" w:rsidRPr="00026F45">
        <w:rPr>
          <w:rFonts w:ascii="Arial" w:hAnsi="Arial" w:cs="Arial"/>
          <w:color w:val="0070C0"/>
        </w:rPr>
        <w:t>IdentificacaoContratacao/NumeroEdital/AnoEdital/TipoContratacao/NumeroInstrumentoContratacao/AnoInstrumentoContratacao/AnoProcesso/</w:t>
      </w:r>
      <w:r w:rsidR="006F2718">
        <w:rPr>
          <w:rFonts w:ascii="Arial" w:hAnsi="Arial" w:cs="Arial"/>
          <w:color w:val="0070C0"/>
        </w:rPr>
        <w:t>N</w:t>
      </w:r>
      <w:r w:rsidR="006F2718" w:rsidRPr="00026F45">
        <w:rPr>
          <w:rFonts w:ascii="Arial" w:hAnsi="Arial" w:cs="Arial"/>
          <w:color w:val="0070C0"/>
        </w:rPr>
        <w:t>umProcesso</w:t>
      </w:r>
      <w:r w:rsidR="006F2718">
        <w:rPr>
          <w:rFonts w:ascii="Arial" w:hAnsi="Arial" w:cs="Arial"/>
          <w:color w:val="0070C0"/>
        </w:rPr>
        <w:t>/TipoIdentificacao/CodigoCredorFornecedor</w:t>
      </w:r>
      <w:r w:rsidR="006F2718">
        <w:rPr>
          <w:rFonts w:ascii="Arial" w:hAnsi="Arial" w:cs="Arial"/>
        </w:rPr>
        <w:t xml:space="preserve"> </w:t>
      </w:r>
      <w:r w:rsidR="006F2718" w:rsidRPr="00026F45">
        <w:rPr>
          <w:rFonts w:ascii="Arial" w:hAnsi="Arial" w:cs="Arial"/>
          <w:strike/>
          <w:color w:val="FF0000"/>
        </w:rPr>
        <w:t>é igual ao informado no BALANCORR.XML</w:t>
      </w:r>
      <w:r w:rsidR="006F2718" w:rsidRPr="00026F45">
        <w:rPr>
          <w:rFonts w:ascii="Arial" w:hAnsi="Arial" w:cs="Arial"/>
          <w:color w:val="FF0000"/>
        </w:rPr>
        <w:t>,</w:t>
      </w:r>
      <w:r w:rsidR="006F2718" w:rsidRPr="00F93F34">
        <w:rPr>
          <w:rFonts w:ascii="Arial" w:hAnsi="Arial" w:cs="Arial"/>
        </w:rPr>
        <w:t xml:space="preserve"> </w:t>
      </w:r>
      <w:r w:rsidR="006F2718" w:rsidRPr="00026F45">
        <w:rPr>
          <w:rFonts w:ascii="Arial" w:hAnsi="Arial" w:cs="Arial"/>
          <w:color w:val="0070C0"/>
        </w:rPr>
        <w:t>existe</w:t>
      </w:r>
      <w:r w:rsidR="006F2718">
        <w:rPr>
          <w:rFonts w:ascii="Arial" w:hAnsi="Arial" w:cs="Arial"/>
          <w:color w:val="0070C0"/>
        </w:rPr>
        <w:t>,</w:t>
      </w:r>
      <w:r w:rsidR="006F2718" w:rsidRPr="00026F45">
        <w:rPr>
          <w:rFonts w:ascii="Arial" w:hAnsi="Arial" w:cs="Arial"/>
          <w:color w:val="0070C0"/>
        </w:rPr>
        <w:t xml:space="preserve"> </w:t>
      </w:r>
      <w:r w:rsidR="006F2718" w:rsidRPr="00F93F34">
        <w:rPr>
          <w:rFonts w:ascii="Arial" w:hAnsi="Arial" w:cs="Arial"/>
        </w:rPr>
        <w:t>no</w:t>
      </w:r>
      <w:r w:rsidR="00FD65E9" w:rsidRPr="00B02AEC">
        <w:rPr>
          <w:rFonts w:ascii="Arial" w:hAnsi="Arial" w:cs="Arial"/>
          <w:szCs w:val="24"/>
        </w:rPr>
        <w:t xml:space="preserve"> conta corrente 28, conta contábil  812310902 – Contratos de Rateio – Em Execução, ou na conta contábil 812310901 – Contratos de Rateio – A Executar, </w:t>
      </w:r>
      <w:r w:rsidR="00FD65E9" w:rsidRPr="006F2718">
        <w:rPr>
          <w:rFonts w:ascii="Arial" w:hAnsi="Arial" w:cs="Arial"/>
          <w:strike/>
          <w:color w:val="FF0000"/>
          <w:szCs w:val="24"/>
        </w:rPr>
        <w:t>para a mesma chave</w:t>
      </w:r>
      <w:r w:rsidR="00FD65E9" w:rsidRPr="00B02AEC">
        <w:rPr>
          <w:rFonts w:ascii="Arial" w:hAnsi="Arial" w:cs="Arial"/>
          <w:szCs w:val="24"/>
        </w:rPr>
        <w:t>, no mês da prestação de contas.</w:t>
      </w:r>
      <w:r w:rsidR="004B5B6A" w:rsidRPr="00F93F34">
        <w:rPr>
          <w:rFonts w:ascii="Arial" w:hAnsi="Arial" w:cs="Arial"/>
        </w:rPr>
        <w:t xml:space="preserve"> </w:t>
      </w:r>
      <w:r w:rsidR="004B5B6A" w:rsidRPr="00512D54">
        <w:rPr>
          <w:rFonts w:ascii="Arial" w:hAnsi="Arial" w:cs="Arial"/>
        </w:rPr>
        <w:t>(</w:t>
      </w:r>
      <w:r w:rsidR="004B5B6A" w:rsidRPr="00C45272">
        <w:rPr>
          <w:rFonts w:ascii="Arial" w:hAnsi="Arial" w:cs="Arial"/>
          <w:u w:val="single"/>
        </w:rPr>
        <w:t>Consistência Impeditiva</w:t>
      </w:r>
      <w:r w:rsidR="004B5B6A" w:rsidRPr="00C45272">
        <w:rPr>
          <w:rFonts w:ascii="Arial" w:hAnsi="Arial" w:cs="Arial"/>
        </w:rPr>
        <w:t xml:space="preserve">)  </w:t>
      </w:r>
      <w:r w:rsidR="0053522C" w:rsidRPr="00C45272">
        <w:rPr>
          <w:b/>
          <w:i/>
          <w:sz w:val="28"/>
          <w:szCs w:val="28"/>
        </w:rPr>
        <w:t xml:space="preserve">ERRO </w:t>
      </w:r>
      <w:r w:rsidR="008160C1" w:rsidRPr="006F2718">
        <w:rPr>
          <w:b/>
          <w:i/>
          <w:strike/>
          <w:color w:val="FF0000"/>
          <w:sz w:val="28"/>
          <w:szCs w:val="28"/>
        </w:rPr>
        <w:t>4339</w:t>
      </w:r>
      <w:r w:rsidR="008160C1" w:rsidRPr="00C45272">
        <w:rPr>
          <w:b/>
          <w:i/>
          <w:sz w:val="28"/>
          <w:szCs w:val="28"/>
        </w:rPr>
        <w:t xml:space="preserve"> </w:t>
      </w:r>
      <w:r w:rsidR="0053522C" w:rsidRPr="00C45272">
        <w:rPr>
          <w:rFonts w:ascii="Arial" w:hAnsi="Arial" w:cs="Arial"/>
          <w:b/>
          <w:i/>
          <w:szCs w:val="24"/>
        </w:rPr>
        <w:t xml:space="preserve"> </w:t>
      </w:r>
      <w:r w:rsidR="00343D7C">
        <w:rPr>
          <w:rFonts w:ascii="Arial" w:hAnsi="Arial" w:cs="Arial"/>
          <w:b/>
          <w:i/>
          <w:color w:val="0070C0"/>
          <w:szCs w:val="24"/>
        </w:rPr>
        <w:t>9047</w:t>
      </w:r>
    </w:p>
    <w:p w14:paraId="7DE70F7D" w14:textId="20FABCB3" w:rsidR="00FD65E9" w:rsidRPr="00B66E5A" w:rsidRDefault="00FD65E9" w:rsidP="00195DF0">
      <w:pPr>
        <w:pStyle w:val="Corpodetexto"/>
        <w:widowControl w:val="0"/>
        <w:spacing w:line="360" w:lineRule="auto"/>
        <w:rPr>
          <w:rFonts w:ascii="Arial" w:hAnsi="Arial" w:cs="Arial"/>
          <w:i/>
          <w:szCs w:val="24"/>
        </w:rPr>
      </w:pPr>
      <w:r w:rsidRPr="00B66E5A">
        <w:rPr>
          <w:rFonts w:ascii="Arial" w:hAnsi="Arial" w:cs="Arial"/>
          <w:b/>
          <w:i/>
          <w:szCs w:val="24"/>
        </w:rPr>
        <w:t>Mensagem</w:t>
      </w:r>
      <w:r w:rsidRPr="00B02AEC">
        <w:rPr>
          <w:rFonts w:ascii="Arial" w:hAnsi="Arial" w:cs="Arial"/>
        </w:rPr>
        <w:t>:</w:t>
      </w:r>
      <w:r w:rsidRPr="00B02AEC">
        <w:rPr>
          <w:rFonts w:ascii="Arial" w:hAnsi="Arial" w:cs="Arial"/>
          <w:b/>
          <w:bCs/>
        </w:rPr>
        <w:t xml:space="preserve"> </w:t>
      </w:r>
      <w:r w:rsidRPr="00B66E5A">
        <w:rPr>
          <w:rFonts w:ascii="Arial" w:hAnsi="Arial" w:cs="Arial"/>
          <w:i/>
          <w:szCs w:val="24"/>
        </w:rPr>
        <w:t>“Contrato executado  informado no conta corrente 28, conta contábil  812310903 – Contratos de Rateio – Executados  inexistente no conta corrente 28, conta contábil  812310902 – Contratos de Rateio – Em Execução ou 812310901 – Contratos de Rateio  – A Executar”.</w:t>
      </w:r>
    </w:p>
    <w:p w14:paraId="244A1BF5" w14:textId="57BA77E0" w:rsidR="00FD65E9" w:rsidRDefault="00FD65E9" w:rsidP="00195DF0">
      <w:pPr>
        <w:widowControl w:val="0"/>
        <w:jc w:val="both"/>
        <w:rPr>
          <w:rFonts w:ascii="Arial" w:hAnsi="Arial" w:cs="Arial"/>
        </w:rPr>
      </w:pPr>
    </w:p>
    <w:p w14:paraId="2795B86C" w14:textId="126ABC31" w:rsidR="00C4050F" w:rsidRDefault="00C4050F" w:rsidP="00195DF0">
      <w:pPr>
        <w:widowControl w:val="0"/>
        <w:jc w:val="both"/>
        <w:rPr>
          <w:rFonts w:ascii="Arial" w:hAnsi="Arial" w:cs="Arial"/>
        </w:rPr>
      </w:pPr>
    </w:p>
    <w:p w14:paraId="70369BE9" w14:textId="6D61C3B9" w:rsidR="00C4050F" w:rsidRPr="005340C6" w:rsidRDefault="006B7A53" w:rsidP="00195DF0">
      <w:pPr>
        <w:pStyle w:val="Corpodetexto"/>
        <w:widowControl w:val="0"/>
        <w:spacing w:line="360" w:lineRule="auto"/>
        <w:rPr>
          <w:rFonts w:ascii="Arial" w:hAnsi="Arial" w:cs="Arial"/>
          <w:szCs w:val="24"/>
        </w:rPr>
      </w:pPr>
      <w:r>
        <w:rPr>
          <w:rFonts w:ascii="Arial" w:hAnsi="Arial" w:cs="Arial"/>
          <w:szCs w:val="24"/>
        </w:rPr>
        <w:t>13</w:t>
      </w:r>
      <w:r w:rsidR="00C4050F" w:rsidRPr="005340C6">
        <w:rPr>
          <w:rFonts w:ascii="Arial" w:hAnsi="Arial" w:cs="Arial"/>
          <w:szCs w:val="24"/>
        </w:rPr>
        <w:t> Verificar</w:t>
      </w:r>
      <w:r w:rsidR="00FE5DED">
        <w:rPr>
          <w:rFonts w:ascii="Arial" w:hAnsi="Arial" w:cs="Arial"/>
          <w:szCs w:val="24"/>
        </w:rPr>
        <w:t>,</w:t>
      </w:r>
      <w:r w:rsidR="00C4050F" w:rsidRPr="005340C6">
        <w:rPr>
          <w:rFonts w:ascii="Arial" w:hAnsi="Arial" w:cs="Arial"/>
          <w:szCs w:val="24"/>
        </w:rPr>
        <w:t xml:space="preserve"> no BALANCORR.XML, no conta corrente 28, conta contábil  </w:t>
      </w:r>
      <w:r w:rsidR="00C4050F" w:rsidRPr="005340C6">
        <w:rPr>
          <w:rFonts w:ascii="Arial" w:hAnsi="Arial" w:cs="Arial"/>
        </w:rPr>
        <w:t xml:space="preserve">812311202 – Em </w:t>
      </w:r>
      <w:r w:rsidR="00C4050F" w:rsidRPr="005340C6">
        <w:rPr>
          <w:rFonts w:ascii="Arial" w:hAnsi="Arial" w:cs="Arial"/>
        </w:rPr>
        <w:lastRenderedPageBreak/>
        <w:t>Execução,</w:t>
      </w:r>
      <w:r w:rsidR="00C4050F" w:rsidRPr="005340C6">
        <w:rPr>
          <w:rFonts w:ascii="Arial" w:hAnsi="Arial" w:cs="Arial"/>
          <w:szCs w:val="24"/>
        </w:rPr>
        <w:t xml:space="preserve"> </w:t>
      </w:r>
      <w:r w:rsidR="00C4050F" w:rsidRPr="005340C6">
        <w:rPr>
          <w:rFonts w:ascii="Arial" w:hAnsi="Arial" w:cs="Arial"/>
          <w:u w:val="single"/>
        </w:rPr>
        <w:t>quando valor informado no campo “Movimento a Crédito” maior que zero</w:t>
      </w:r>
      <w:r w:rsidR="00C4050F" w:rsidRPr="005340C6">
        <w:rPr>
          <w:rFonts w:ascii="Arial" w:hAnsi="Arial" w:cs="Arial"/>
          <w:szCs w:val="24"/>
        </w:rPr>
        <w:t xml:space="preserve">, se a chave: </w:t>
      </w:r>
      <w:r w:rsidR="00FE5DED" w:rsidRPr="00026F45">
        <w:rPr>
          <w:rFonts w:ascii="Arial" w:hAnsi="Arial" w:cs="Arial"/>
          <w:strike/>
          <w:color w:val="FF0000"/>
        </w:rPr>
        <w:t>(Ano do Processo, Número do Processo, Ano do Contrato, Número do Contrato)</w:t>
      </w:r>
      <w:r w:rsidR="00FE5DED" w:rsidRPr="00F93F34">
        <w:rPr>
          <w:rFonts w:ascii="Arial" w:hAnsi="Arial" w:cs="Arial"/>
        </w:rPr>
        <w:t xml:space="preserve"> </w:t>
      </w:r>
      <w:r w:rsidR="00FE5DED" w:rsidRPr="00026F45">
        <w:rPr>
          <w:rFonts w:ascii="Arial" w:hAnsi="Arial" w:cs="Arial"/>
          <w:color w:val="0070C0"/>
        </w:rPr>
        <w:t>IdentificacaoContratacao/NumeroEdital/AnoEdital/TipoContratacao/NumeroInstrumentoContratacao/AnoInstrumentoContratacao/AnoProcesso/</w:t>
      </w:r>
      <w:r w:rsidR="00FE5DED">
        <w:rPr>
          <w:rFonts w:ascii="Arial" w:hAnsi="Arial" w:cs="Arial"/>
          <w:color w:val="0070C0"/>
        </w:rPr>
        <w:t>N</w:t>
      </w:r>
      <w:r w:rsidR="00FE5DED" w:rsidRPr="00026F45">
        <w:rPr>
          <w:rFonts w:ascii="Arial" w:hAnsi="Arial" w:cs="Arial"/>
          <w:color w:val="0070C0"/>
        </w:rPr>
        <w:t>umProcesso</w:t>
      </w:r>
      <w:r w:rsidR="00FE5DED">
        <w:rPr>
          <w:rFonts w:ascii="Arial" w:hAnsi="Arial" w:cs="Arial"/>
          <w:color w:val="0070C0"/>
        </w:rPr>
        <w:t>/TipoIdentificacao/CodigoCredorFornecedor</w:t>
      </w:r>
      <w:r w:rsidR="00FE5DED">
        <w:rPr>
          <w:rFonts w:ascii="Arial" w:hAnsi="Arial" w:cs="Arial"/>
        </w:rPr>
        <w:t xml:space="preserve"> </w:t>
      </w:r>
      <w:r w:rsidR="00FE5DED" w:rsidRPr="00026F45">
        <w:rPr>
          <w:rFonts w:ascii="Arial" w:hAnsi="Arial" w:cs="Arial"/>
          <w:strike/>
          <w:color w:val="FF0000"/>
        </w:rPr>
        <w:t>é igual ao informado no BALANCORR.XML</w:t>
      </w:r>
      <w:r w:rsidR="00FE5DED" w:rsidRPr="00026F45">
        <w:rPr>
          <w:rFonts w:ascii="Arial" w:hAnsi="Arial" w:cs="Arial"/>
          <w:color w:val="FF0000"/>
        </w:rPr>
        <w:t>,</w:t>
      </w:r>
      <w:r w:rsidR="00FE5DED" w:rsidRPr="00F93F34">
        <w:rPr>
          <w:rFonts w:ascii="Arial" w:hAnsi="Arial" w:cs="Arial"/>
        </w:rPr>
        <w:t xml:space="preserve"> </w:t>
      </w:r>
      <w:r w:rsidR="00FE5DED" w:rsidRPr="00026F45">
        <w:rPr>
          <w:rFonts w:ascii="Arial" w:hAnsi="Arial" w:cs="Arial"/>
          <w:color w:val="0070C0"/>
        </w:rPr>
        <w:t>existe</w:t>
      </w:r>
      <w:r w:rsidR="00FE5DED">
        <w:rPr>
          <w:rFonts w:ascii="Arial" w:hAnsi="Arial" w:cs="Arial"/>
          <w:color w:val="0070C0"/>
        </w:rPr>
        <w:t>,</w:t>
      </w:r>
      <w:r w:rsidR="00FE5DED" w:rsidRPr="00026F45">
        <w:rPr>
          <w:rFonts w:ascii="Arial" w:hAnsi="Arial" w:cs="Arial"/>
          <w:color w:val="0070C0"/>
        </w:rPr>
        <w:t xml:space="preserve"> </w:t>
      </w:r>
      <w:r w:rsidR="00FE5DED" w:rsidRPr="00F93F34">
        <w:rPr>
          <w:rFonts w:ascii="Arial" w:hAnsi="Arial" w:cs="Arial"/>
        </w:rPr>
        <w:t>no</w:t>
      </w:r>
      <w:r w:rsidR="00FE5DED" w:rsidRPr="00B02AEC">
        <w:rPr>
          <w:rFonts w:ascii="Arial" w:hAnsi="Arial" w:cs="Arial"/>
          <w:szCs w:val="24"/>
        </w:rPr>
        <w:t xml:space="preserve"> </w:t>
      </w:r>
      <w:r w:rsidR="00C4050F" w:rsidRPr="005340C6">
        <w:rPr>
          <w:rFonts w:ascii="Arial" w:hAnsi="Arial" w:cs="Arial"/>
          <w:szCs w:val="24"/>
        </w:rPr>
        <w:t xml:space="preserve">conta corrente 28, conta contábil  </w:t>
      </w:r>
      <w:r w:rsidR="00C4050F" w:rsidRPr="005340C6">
        <w:rPr>
          <w:rFonts w:ascii="Arial" w:hAnsi="Arial" w:cs="Arial"/>
        </w:rPr>
        <w:t>812311201 – A Executar</w:t>
      </w:r>
      <w:r w:rsidR="00C4050F" w:rsidRPr="005340C6">
        <w:rPr>
          <w:rFonts w:ascii="Arial" w:hAnsi="Arial" w:cs="Arial"/>
          <w:szCs w:val="24"/>
        </w:rPr>
        <w:t xml:space="preserve"> ou no conta corrente 28, conta contábil  </w:t>
      </w:r>
      <w:r w:rsidR="00C4050F" w:rsidRPr="005340C6">
        <w:rPr>
          <w:rFonts w:ascii="Arial" w:hAnsi="Arial" w:cs="Arial"/>
        </w:rPr>
        <w:t>81231</w:t>
      </w:r>
      <w:r w:rsidR="003E2C12" w:rsidRPr="005340C6">
        <w:rPr>
          <w:rFonts w:ascii="Arial" w:hAnsi="Arial" w:cs="Arial"/>
        </w:rPr>
        <w:t>12</w:t>
      </w:r>
      <w:r w:rsidR="00C4050F" w:rsidRPr="005340C6">
        <w:rPr>
          <w:rFonts w:ascii="Arial" w:hAnsi="Arial" w:cs="Arial"/>
        </w:rPr>
        <w:t>03 –</w:t>
      </w:r>
      <w:r w:rsidR="003E2C12" w:rsidRPr="005340C6">
        <w:rPr>
          <w:rFonts w:ascii="Arial" w:hAnsi="Arial" w:cs="Arial"/>
        </w:rPr>
        <w:t xml:space="preserve"> </w:t>
      </w:r>
      <w:r w:rsidR="00C4050F" w:rsidRPr="005340C6">
        <w:rPr>
          <w:rFonts w:ascii="Arial" w:hAnsi="Arial" w:cs="Arial"/>
        </w:rPr>
        <w:t xml:space="preserve">Executados </w:t>
      </w:r>
      <w:r w:rsidR="00C4050F" w:rsidRPr="00FE5DED">
        <w:rPr>
          <w:rFonts w:ascii="Arial" w:hAnsi="Arial" w:cs="Arial"/>
          <w:strike/>
          <w:color w:val="FF0000"/>
        </w:rPr>
        <w:t>para a mesma chave</w:t>
      </w:r>
      <w:r w:rsidR="00C4050F" w:rsidRPr="00FE5DED">
        <w:rPr>
          <w:rFonts w:ascii="Arial" w:hAnsi="Arial" w:cs="Arial"/>
          <w:color w:val="FF0000"/>
        </w:rPr>
        <w:t xml:space="preserve"> </w:t>
      </w:r>
      <w:r w:rsidR="00C4050F" w:rsidRPr="005340C6">
        <w:rPr>
          <w:rFonts w:ascii="Arial" w:hAnsi="Arial" w:cs="Arial"/>
          <w:szCs w:val="24"/>
        </w:rPr>
        <w:t xml:space="preserve">no mês da prestação de contas. </w:t>
      </w:r>
      <w:r w:rsidR="00C4050F" w:rsidRPr="005340C6">
        <w:rPr>
          <w:rFonts w:ascii="Arial" w:hAnsi="Arial" w:cs="Arial"/>
        </w:rPr>
        <w:t>(</w:t>
      </w:r>
      <w:r w:rsidR="00C4050F" w:rsidRPr="005340C6">
        <w:rPr>
          <w:rFonts w:ascii="Arial" w:hAnsi="Arial" w:cs="Arial"/>
          <w:u w:val="single"/>
        </w:rPr>
        <w:t>Consistência Impeditiva</w:t>
      </w:r>
      <w:r w:rsidR="00C4050F" w:rsidRPr="005340C6">
        <w:rPr>
          <w:rFonts w:ascii="Arial" w:hAnsi="Arial" w:cs="Arial"/>
        </w:rPr>
        <w:t xml:space="preserve">)  </w:t>
      </w:r>
      <w:r w:rsidR="00C4050F" w:rsidRPr="005340C6">
        <w:rPr>
          <w:b/>
          <w:i/>
          <w:sz w:val="28"/>
          <w:szCs w:val="28"/>
        </w:rPr>
        <w:t xml:space="preserve">ERRO </w:t>
      </w:r>
      <w:r w:rsidR="000E337B" w:rsidRPr="00FE5DED">
        <w:rPr>
          <w:b/>
          <w:i/>
          <w:strike/>
          <w:color w:val="FF0000"/>
          <w:sz w:val="28"/>
          <w:szCs w:val="28"/>
        </w:rPr>
        <w:t>6757</w:t>
      </w:r>
      <w:r w:rsidR="00FE5DED">
        <w:rPr>
          <w:b/>
          <w:i/>
          <w:sz w:val="28"/>
          <w:szCs w:val="28"/>
        </w:rPr>
        <w:t xml:space="preserve"> </w:t>
      </w:r>
      <w:r w:rsidR="00343D7C">
        <w:rPr>
          <w:b/>
          <w:i/>
          <w:color w:val="0070C0"/>
          <w:sz w:val="28"/>
          <w:szCs w:val="28"/>
        </w:rPr>
        <w:t>9048</w:t>
      </w:r>
    </w:p>
    <w:p w14:paraId="7A081A86" w14:textId="0D60076D" w:rsidR="00C4050F" w:rsidRPr="005340C6" w:rsidRDefault="00C4050F"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bCs/>
        </w:rPr>
        <w:t xml:space="preserve"> </w:t>
      </w:r>
      <w:r w:rsidRPr="005340C6">
        <w:rPr>
          <w:rFonts w:ascii="Arial" w:hAnsi="Arial" w:cs="Arial"/>
          <w:i/>
          <w:sz w:val="24"/>
          <w:szCs w:val="24"/>
        </w:rPr>
        <w:t>“Contrato em execução informado no conta corrente 28, conta contábil  81231</w:t>
      </w:r>
      <w:r w:rsidR="003E2C12" w:rsidRPr="005340C6">
        <w:rPr>
          <w:rFonts w:ascii="Arial" w:hAnsi="Arial" w:cs="Arial"/>
          <w:i/>
          <w:sz w:val="24"/>
          <w:szCs w:val="24"/>
        </w:rPr>
        <w:t>12</w:t>
      </w:r>
      <w:r w:rsidRPr="005340C6">
        <w:rPr>
          <w:rFonts w:ascii="Arial" w:hAnsi="Arial" w:cs="Arial"/>
          <w:i/>
          <w:sz w:val="24"/>
          <w:szCs w:val="24"/>
        </w:rPr>
        <w:t>02 – Em Execução inexistente no conta corrente 28, conta contábil  81231</w:t>
      </w:r>
      <w:r w:rsidR="003E2C12" w:rsidRPr="005340C6">
        <w:rPr>
          <w:rFonts w:ascii="Arial" w:hAnsi="Arial" w:cs="Arial"/>
          <w:i/>
          <w:sz w:val="24"/>
          <w:szCs w:val="24"/>
        </w:rPr>
        <w:t>12</w:t>
      </w:r>
      <w:r w:rsidRPr="005340C6">
        <w:rPr>
          <w:rFonts w:ascii="Arial" w:hAnsi="Arial" w:cs="Arial"/>
          <w:i/>
          <w:sz w:val="24"/>
          <w:szCs w:val="24"/>
        </w:rPr>
        <w:t>01 – A Executar ou no conta corrente 28, conta contábil  81231</w:t>
      </w:r>
      <w:r w:rsidR="003E2C12" w:rsidRPr="005340C6">
        <w:rPr>
          <w:rFonts w:ascii="Arial" w:hAnsi="Arial" w:cs="Arial"/>
          <w:i/>
          <w:sz w:val="24"/>
          <w:szCs w:val="24"/>
        </w:rPr>
        <w:t>12</w:t>
      </w:r>
      <w:r w:rsidRPr="005340C6">
        <w:rPr>
          <w:rFonts w:ascii="Arial" w:hAnsi="Arial" w:cs="Arial"/>
          <w:i/>
          <w:sz w:val="24"/>
          <w:szCs w:val="24"/>
        </w:rPr>
        <w:t>03 –</w:t>
      </w:r>
      <w:r w:rsidR="003E2C12" w:rsidRPr="005340C6">
        <w:rPr>
          <w:rFonts w:ascii="Arial" w:hAnsi="Arial" w:cs="Arial"/>
          <w:i/>
          <w:sz w:val="24"/>
          <w:szCs w:val="24"/>
        </w:rPr>
        <w:t xml:space="preserve"> </w:t>
      </w:r>
      <w:r w:rsidRPr="005340C6">
        <w:rPr>
          <w:rFonts w:ascii="Arial" w:hAnsi="Arial" w:cs="Arial"/>
          <w:i/>
          <w:sz w:val="24"/>
          <w:szCs w:val="24"/>
        </w:rPr>
        <w:t>Executados”.</w:t>
      </w:r>
    </w:p>
    <w:p w14:paraId="23EE81A4" w14:textId="77777777" w:rsidR="00C4050F" w:rsidRPr="00C4050F" w:rsidRDefault="00C4050F" w:rsidP="00195DF0">
      <w:pPr>
        <w:widowControl w:val="0"/>
        <w:spacing w:line="360" w:lineRule="auto"/>
        <w:jc w:val="both"/>
        <w:rPr>
          <w:rFonts w:ascii="Arial" w:hAnsi="Arial" w:cs="Arial"/>
          <w:color w:val="0070C0"/>
          <w:szCs w:val="24"/>
        </w:rPr>
      </w:pPr>
    </w:p>
    <w:p w14:paraId="0FF026E8" w14:textId="6D190BEB" w:rsidR="00C4050F" w:rsidRPr="005340C6" w:rsidRDefault="006B7A53" w:rsidP="00195DF0">
      <w:pPr>
        <w:pStyle w:val="Corpodetexto"/>
        <w:widowControl w:val="0"/>
        <w:spacing w:line="360" w:lineRule="auto"/>
        <w:rPr>
          <w:rFonts w:ascii="Arial" w:hAnsi="Arial" w:cs="Arial"/>
          <w:b/>
          <w:i/>
          <w:szCs w:val="24"/>
        </w:rPr>
      </w:pPr>
      <w:r>
        <w:rPr>
          <w:rFonts w:ascii="Arial" w:hAnsi="Arial" w:cs="Arial"/>
          <w:szCs w:val="24"/>
        </w:rPr>
        <w:t>14</w:t>
      </w:r>
      <w:r w:rsidR="00C4050F" w:rsidRPr="005340C6">
        <w:rPr>
          <w:rFonts w:ascii="Arial" w:hAnsi="Arial" w:cs="Arial"/>
          <w:szCs w:val="24"/>
        </w:rPr>
        <w:t> Verificar</w:t>
      </w:r>
      <w:r w:rsidR="00FE5DED">
        <w:rPr>
          <w:rFonts w:ascii="Arial" w:hAnsi="Arial" w:cs="Arial"/>
          <w:szCs w:val="24"/>
        </w:rPr>
        <w:t>,</w:t>
      </w:r>
      <w:r w:rsidR="00C4050F" w:rsidRPr="005340C6">
        <w:rPr>
          <w:rFonts w:ascii="Arial" w:hAnsi="Arial" w:cs="Arial"/>
          <w:szCs w:val="24"/>
        </w:rPr>
        <w:t xml:space="preserve"> no BALANCORR.XML, no conta corrente 28, conta contábil  81231</w:t>
      </w:r>
      <w:r w:rsidR="003E2C12" w:rsidRPr="005340C6">
        <w:rPr>
          <w:rFonts w:ascii="Arial" w:hAnsi="Arial" w:cs="Arial"/>
          <w:szCs w:val="24"/>
        </w:rPr>
        <w:t>12</w:t>
      </w:r>
      <w:r w:rsidR="00C4050F" w:rsidRPr="005340C6">
        <w:rPr>
          <w:rFonts w:ascii="Arial" w:hAnsi="Arial" w:cs="Arial"/>
          <w:szCs w:val="24"/>
        </w:rPr>
        <w:t>03</w:t>
      </w:r>
      <w:r w:rsidR="003E2C12" w:rsidRPr="005340C6">
        <w:rPr>
          <w:rFonts w:ascii="Arial" w:hAnsi="Arial" w:cs="Arial"/>
          <w:szCs w:val="24"/>
        </w:rPr>
        <w:t xml:space="preserve"> </w:t>
      </w:r>
      <w:r w:rsidR="00C4050F" w:rsidRPr="005340C6">
        <w:rPr>
          <w:rFonts w:ascii="Arial" w:hAnsi="Arial" w:cs="Arial"/>
          <w:szCs w:val="24"/>
        </w:rPr>
        <w:t xml:space="preserve">– Executados , </w:t>
      </w:r>
      <w:r w:rsidR="00C4050F" w:rsidRPr="005340C6">
        <w:rPr>
          <w:rFonts w:ascii="Arial" w:hAnsi="Arial" w:cs="Arial"/>
          <w:szCs w:val="24"/>
          <w:u w:val="single"/>
        </w:rPr>
        <w:t>quando valor informado no campo “Movimento a Crédito” maior que zero</w:t>
      </w:r>
      <w:r w:rsidR="00C4050F" w:rsidRPr="005340C6">
        <w:rPr>
          <w:rFonts w:ascii="Arial" w:hAnsi="Arial" w:cs="Arial"/>
          <w:szCs w:val="24"/>
        </w:rPr>
        <w:t xml:space="preserve">, se a chave: </w:t>
      </w:r>
      <w:r w:rsidR="00FE5DED" w:rsidRPr="00026F45">
        <w:rPr>
          <w:rFonts w:ascii="Arial" w:hAnsi="Arial" w:cs="Arial"/>
          <w:strike/>
          <w:color w:val="FF0000"/>
        </w:rPr>
        <w:t>(Ano do Processo, Número do Processo, Ano do Contrato, Número do Contrato)</w:t>
      </w:r>
      <w:r w:rsidR="00FE5DED" w:rsidRPr="00F93F34">
        <w:rPr>
          <w:rFonts w:ascii="Arial" w:hAnsi="Arial" w:cs="Arial"/>
        </w:rPr>
        <w:t xml:space="preserve"> </w:t>
      </w:r>
      <w:r w:rsidR="00FE5DED" w:rsidRPr="00026F45">
        <w:rPr>
          <w:rFonts w:ascii="Arial" w:hAnsi="Arial" w:cs="Arial"/>
          <w:color w:val="0070C0"/>
        </w:rPr>
        <w:t>IdentificacaoContratacao/NumeroEdital/AnoEdital/TipoContratacao/NumeroInstrumentoContratacao/AnoInstrumentoContratacao/AnoProcesso/</w:t>
      </w:r>
      <w:r w:rsidR="00FE5DED">
        <w:rPr>
          <w:rFonts w:ascii="Arial" w:hAnsi="Arial" w:cs="Arial"/>
          <w:color w:val="0070C0"/>
        </w:rPr>
        <w:t>N</w:t>
      </w:r>
      <w:r w:rsidR="00FE5DED" w:rsidRPr="00026F45">
        <w:rPr>
          <w:rFonts w:ascii="Arial" w:hAnsi="Arial" w:cs="Arial"/>
          <w:color w:val="0070C0"/>
        </w:rPr>
        <w:t>umProcesso</w:t>
      </w:r>
      <w:r w:rsidR="00FE5DED">
        <w:rPr>
          <w:rFonts w:ascii="Arial" w:hAnsi="Arial" w:cs="Arial"/>
          <w:color w:val="0070C0"/>
        </w:rPr>
        <w:t>/TipoIdentificacao/CodigoCredorFornecedor</w:t>
      </w:r>
      <w:r w:rsidR="00FE5DED">
        <w:rPr>
          <w:rFonts w:ascii="Arial" w:hAnsi="Arial" w:cs="Arial"/>
        </w:rPr>
        <w:t xml:space="preserve"> </w:t>
      </w:r>
      <w:r w:rsidR="00FE5DED" w:rsidRPr="00026F45">
        <w:rPr>
          <w:rFonts w:ascii="Arial" w:hAnsi="Arial" w:cs="Arial"/>
          <w:strike/>
          <w:color w:val="FF0000"/>
        </w:rPr>
        <w:t>é igual ao informado no BALANCORR.XML</w:t>
      </w:r>
      <w:r w:rsidR="00FE5DED" w:rsidRPr="00026F45">
        <w:rPr>
          <w:rFonts w:ascii="Arial" w:hAnsi="Arial" w:cs="Arial"/>
          <w:color w:val="FF0000"/>
        </w:rPr>
        <w:t>,</w:t>
      </w:r>
      <w:r w:rsidR="00FE5DED" w:rsidRPr="00F93F34">
        <w:rPr>
          <w:rFonts w:ascii="Arial" w:hAnsi="Arial" w:cs="Arial"/>
        </w:rPr>
        <w:t xml:space="preserve"> </w:t>
      </w:r>
      <w:r w:rsidR="00FE5DED" w:rsidRPr="00026F45">
        <w:rPr>
          <w:rFonts w:ascii="Arial" w:hAnsi="Arial" w:cs="Arial"/>
          <w:color w:val="0070C0"/>
        </w:rPr>
        <w:t>existe</w:t>
      </w:r>
      <w:r w:rsidR="00FE5DED">
        <w:rPr>
          <w:rFonts w:ascii="Arial" w:hAnsi="Arial" w:cs="Arial"/>
          <w:color w:val="0070C0"/>
        </w:rPr>
        <w:t>,</w:t>
      </w:r>
      <w:r w:rsidR="00FE5DED" w:rsidRPr="00026F45">
        <w:rPr>
          <w:rFonts w:ascii="Arial" w:hAnsi="Arial" w:cs="Arial"/>
          <w:color w:val="0070C0"/>
        </w:rPr>
        <w:t xml:space="preserve"> </w:t>
      </w:r>
      <w:r w:rsidR="00FE5DED" w:rsidRPr="00F93F34">
        <w:rPr>
          <w:rFonts w:ascii="Arial" w:hAnsi="Arial" w:cs="Arial"/>
        </w:rPr>
        <w:t>no</w:t>
      </w:r>
      <w:r w:rsidR="00FE5DED" w:rsidRPr="00B02AEC">
        <w:rPr>
          <w:rFonts w:ascii="Arial" w:hAnsi="Arial" w:cs="Arial"/>
          <w:szCs w:val="24"/>
        </w:rPr>
        <w:t xml:space="preserve"> </w:t>
      </w:r>
      <w:r w:rsidR="00C4050F" w:rsidRPr="005340C6">
        <w:rPr>
          <w:rFonts w:ascii="Arial" w:hAnsi="Arial" w:cs="Arial"/>
          <w:szCs w:val="24"/>
        </w:rPr>
        <w:t>conta corrente 28, conta contábil  81231</w:t>
      </w:r>
      <w:r w:rsidR="003E2C12" w:rsidRPr="005340C6">
        <w:rPr>
          <w:rFonts w:ascii="Arial" w:hAnsi="Arial" w:cs="Arial"/>
          <w:szCs w:val="24"/>
        </w:rPr>
        <w:t>12</w:t>
      </w:r>
      <w:r w:rsidR="00C4050F" w:rsidRPr="005340C6">
        <w:rPr>
          <w:rFonts w:ascii="Arial" w:hAnsi="Arial" w:cs="Arial"/>
          <w:szCs w:val="24"/>
        </w:rPr>
        <w:t>02 –</w:t>
      </w:r>
      <w:r w:rsidR="003E2C12" w:rsidRPr="005340C6">
        <w:rPr>
          <w:rFonts w:ascii="Arial" w:hAnsi="Arial" w:cs="Arial"/>
          <w:szCs w:val="24"/>
        </w:rPr>
        <w:t xml:space="preserve"> </w:t>
      </w:r>
      <w:r w:rsidR="00C4050F" w:rsidRPr="005340C6">
        <w:rPr>
          <w:rFonts w:ascii="Arial" w:hAnsi="Arial" w:cs="Arial"/>
          <w:szCs w:val="24"/>
        </w:rPr>
        <w:t>Em Execução, ou na conta contábil 81231</w:t>
      </w:r>
      <w:r w:rsidR="003E2C12" w:rsidRPr="005340C6">
        <w:rPr>
          <w:rFonts w:ascii="Arial" w:hAnsi="Arial" w:cs="Arial"/>
          <w:szCs w:val="24"/>
        </w:rPr>
        <w:t>12</w:t>
      </w:r>
      <w:r w:rsidR="00C4050F" w:rsidRPr="005340C6">
        <w:rPr>
          <w:rFonts w:ascii="Arial" w:hAnsi="Arial" w:cs="Arial"/>
          <w:szCs w:val="24"/>
        </w:rPr>
        <w:t>01 –</w:t>
      </w:r>
      <w:r w:rsidR="003E2C12" w:rsidRPr="005340C6">
        <w:rPr>
          <w:rFonts w:ascii="Arial" w:hAnsi="Arial" w:cs="Arial"/>
          <w:szCs w:val="24"/>
        </w:rPr>
        <w:t xml:space="preserve"> </w:t>
      </w:r>
      <w:r w:rsidR="00C4050F" w:rsidRPr="005340C6">
        <w:rPr>
          <w:rFonts w:ascii="Arial" w:hAnsi="Arial" w:cs="Arial"/>
          <w:szCs w:val="24"/>
        </w:rPr>
        <w:t xml:space="preserve">A Executar, </w:t>
      </w:r>
      <w:r w:rsidR="00C4050F" w:rsidRPr="00FE5DED">
        <w:rPr>
          <w:rFonts w:ascii="Arial" w:hAnsi="Arial" w:cs="Arial"/>
          <w:strike/>
          <w:color w:val="FF0000"/>
          <w:szCs w:val="24"/>
        </w:rPr>
        <w:t>para a mesma chave</w:t>
      </w:r>
      <w:r w:rsidR="00C4050F" w:rsidRPr="005340C6">
        <w:rPr>
          <w:rFonts w:ascii="Arial" w:hAnsi="Arial" w:cs="Arial"/>
          <w:szCs w:val="24"/>
        </w:rPr>
        <w:t>, no mês da prestação de contas.</w:t>
      </w:r>
      <w:r w:rsidR="00C4050F" w:rsidRPr="005340C6">
        <w:rPr>
          <w:rFonts w:ascii="Arial" w:hAnsi="Arial" w:cs="Arial"/>
        </w:rPr>
        <w:t xml:space="preserve"> (</w:t>
      </w:r>
      <w:r w:rsidR="00C4050F" w:rsidRPr="005340C6">
        <w:rPr>
          <w:rFonts w:ascii="Arial" w:hAnsi="Arial" w:cs="Arial"/>
          <w:u w:val="single"/>
        </w:rPr>
        <w:t>Consistência Impeditiva</w:t>
      </w:r>
      <w:r w:rsidR="00C4050F" w:rsidRPr="005340C6">
        <w:rPr>
          <w:rFonts w:ascii="Arial" w:hAnsi="Arial" w:cs="Arial"/>
        </w:rPr>
        <w:t xml:space="preserve">)  </w:t>
      </w:r>
      <w:r w:rsidR="00C4050F" w:rsidRPr="005340C6">
        <w:rPr>
          <w:b/>
          <w:i/>
          <w:sz w:val="28"/>
          <w:szCs w:val="28"/>
        </w:rPr>
        <w:t xml:space="preserve">ERRO </w:t>
      </w:r>
      <w:r w:rsidR="0097193B" w:rsidRPr="007D1E5F">
        <w:rPr>
          <w:b/>
          <w:i/>
          <w:strike/>
          <w:color w:val="FF0000"/>
          <w:sz w:val="28"/>
          <w:szCs w:val="28"/>
        </w:rPr>
        <w:t>6759</w:t>
      </w:r>
      <w:r w:rsidR="007D1E5F">
        <w:rPr>
          <w:b/>
          <w:i/>
          <w:sz w:val="28"/>
          <w:szCs w:val="28"/>
        </w:rPr>
        <w:t xml:space="preserve"> </w:t>
      </w:r>
      <w:r w:rsidR="00343D7C">
        <w:rPr>
          <w:b/>
          <w:i/>
          <w:color w:val="0070C0"/>
          <w:sz w:val="28"/>
          <w:szCs w:val="28"/>
        </w:rPr>
        <w:t>9049</w:t>
      </w:r>
    </w:p>
    <w:p w14:paraId="0B1139D9" w14:textId="3E050FC3" w:rsidR="00C4050F" w:rsidRPr="005340C6" w:rsidRDefault="00C4050F" w:rsidP="00195DF0">
      <w:pPr>
        <w:pStyle w:val="Corpodetexto"/>
        <w:widowControl w:val="0"/>
        <w:spacing w:line="360" w:lineRule="auto"/>
        <w:rPr>
          <w:rFonts w:ascii="Arial" w:hAnsi="Arial" w:cs="Arial"/>
          <w:i/>
          <w:szCs w:val="24"/>
        </w:rPr>
      </w:pPr>
      <w:r w:rsidRPr="005340C6">
        <w:rPr>
          <w:rFonts w:ascii="Arial" w:hAnsi="Arial" w:cs="Arial"/>
          <w:b/>
          <w:i/>
          <w:szCs w:val="24"/>
        </w:rPr>
        <w:t>Mensagem</w:t>
      </w:r>
      <w:r w:rsidRPr="005340C6">
        <w:rPr>
          <w:rFonts w:ascii="Arial" w:hAnsi="Arial" w:cs="Arial"/>
        </w:rPr>
        <w:t>:</w:t>
      </w:r>
      <w:r w:rsidRPr="005340C6">
        <w:rPr>
          <w:rFonts w:ascii="Arial" w:hAnsi="Arial" w:cs="Arial"/>
          <w:b/>
          <w:bCs/>
        </w:rPr>
        <w:t xml:space="preserve"> </w:t>
      </w:r>
      <w:r w:rsidRPr="005340C6">
        <w:rPr>
          <w:rFonts w:ascii="Arial" w:hAnsi="Arial" w:cs="Arial"/>
          <w:i/>
          <w:szCs w:val="24"/>
        </w:rPr>
        <w:t>“Contrato executado  informado no conta corrente 28, conta contábil  81231</w:t>
      </w:r>
      <w:r w:rsidR="003E2C12" w:rsidRPr="005340C6">
        <w:rPr>
          <w:rFonts w:ascii="Arial" w:hAnsi="Arial" w:cs="Arial"/>
          <w:i/>
          <w:szCs w:val="24"/>
        </w:rPr>
        <w:t>12</w:t>
      </w:r>
      <w:r w:rsidRPr="005340C6">
        <w:rPr>
          <w:rFonts w:ascii="Arial" w:hAnsi="Arial" w:cs="Arial"/>
          <w:i/>
          <w:szCs w:val="24"/>
        </w:rPr>
        <w:t>03 –</w:t>
      </w:r>
      <w:r w:rsidR="003E2C12" w:rsidRPr="005340C6">
        <w:rPr>
          <w:rFonts w:ascii="Arial" w:hAnsi="Arial" w:cs="Arial"/>
          <w:i/>
          <w:szCs w:val="24"/>
        </w:rPr>
        <w:t xml:space="preserve"> </w:t>
      </w:r>
      <w:r w:rsidRPr="005340C6">
        <w:rPr>
          <w:rFonts w:ascii="Arial" w:hAnsi="Arial" w:cs="Arial"/>
          <w:i/>
          <w:szCs w:val="24"/>
        </w:rPr>
        <w:t>Executados  inexistente no conta corrente 28, conta contábil  81231</w:t>
      </w:r>
      <w:r w:rsidR="003E2C12" w:rsidRPr="005340C6">
        <w:rPr>
          <w:rFonts w:ascii="Arial" w:hAnsi="Arial" w:cs="Arial"/>
          <w:i/>
          <w:szCs w:val="24"/>
        </w:rPr>
        <w:t>12</w:t>
      </w:r>
      <w:r w:rsidRPr="005340C6">
        <w:rPr>
          <w:rFonts w:ascii="Arial" w:hAnsi="Arial" w:cs="Arial"/>
          <w:i/>
          <w:szCs w:val="24"/>
        </w:rPr>
        <w:t>02 –</w:t>
      </w:r>
      <w:r w:rsidR="003E2C12" w:rsidRPr="005340C6">
        <w:rPr>
          <w:rFonts w:ascii="Arial" w:hAnsi="Arial" w:cs="Arial"/>
          <w:i/>
          <w:szCs w:val="24"/>
        </w:rPr>
        <w:t xml:space="preserve"> </w:t>
      </w:r>
      <w:r w:rsidRPr="005340C6">
        <w:rPr>
          <w:rFonts w:ascii="Arial" w:hAnsi="Arial" w:cs="Arial"/>
          <w:i/>
          <w:szCs w:val="24"/>
        </w:rPr>
        <w:t>Em Execução ou 81231</w:t>
      </w:r>
      <w:r w:rsidR="003E2C12" w:rsidRPr="005340C6">
        <w:rPr>
          <w:rFonts w:ascii="Arial" w:hAnsi="Arial" w:cs="Arial"/>
          <w:i/>
          <w:szCs w:val="24"/>
        </w:rPr>
        <w:t>12</w:t>
      </w:r>
      <w:r w:rsidRPr="005340C6">
        <w:rPr>
          <w:rFonts w:ascii="Arial" w:hAnsi="Arial" w:cs="Arial"/>
          <w:i/>
          <w:szCs w:val="24"/>
        </w:rPr>
        <w:t>01 –</w:t>
      </w:r>
      <w:r w:rsidR="003E2C12" w:rsidRPr="005340C6">
        <w:rPr>
          <w:rFonts w:ascii="Arial" w:hAnsi="Arial" w:cs="Arial"/>
          <w:i/>
          <w:szCs w:val="24"/>
        </w:rPr>
        <w:t xml:space="preserve"> </w:t>
      </w:r>
      <w:r w:rsidRPr="005340C6">
        <w:rPr>
          <w:rFonts w:ascii="Arial" w:hAnsi="Arial" w:cs="Arial"/>
          <w:i/>
          <w:szCs w:val="24"/>
        </w:rPr>
        <w:t>A Executar”.</w:t>
      </w:r>
    </w:p>
    <w:p w14:paraId="23C2593A" w14:textId="15E280A9" w:rsidR="00C4050F" w:rsidRDefault="00C4050F" w:rsidP="00195DF0">
      <w:pPr>
        <w:widowControl w:val="0"/>
        <w:jc w:val="both"/>
        <w:rPr>
          <w:rFonts w:ascii="Arial" w:hAnsi="Arial" w:cs="Arial"/>
        </w:rPr>
      </w:pPr>
    </w:p>
    <w:p w14:paraId="2D6E957C" w14:textId="68A56A0F" w:rsidR="00C4050F" w:rsidRDefault="00C4050F" w:rsidP="00195DF0">
      <w:pPr>
        <w:widowControl w:val="0"/>
        <w:jc w:val="both"/>
        <w:rPr>
          <w:rFonts w:ascii="Arial" w:hAnsi="Arial" w:cs="Arial"/>
        </w:rPr>
      </w:pPr>
    </w:p>
    <w:p w14:paraId="2CE2A8C7" w14:textId="54719184" w:rsidR="00C4050F" w:rsidRDefault="00C4050F" w:rsidP="00195DF0">
      <w:pPr>
        <w:widowControl w:val="0"/>
        <w:jc w:val="both"/>
        <w:rPr>
          <w:rFonts w:ascii="Arial" w:hAnsi="Arial" w:cs="Arial"/>
        </w:rPr>
      </w:pPr>
    </w:p>
    <w:p w14:paraId="652B27B9" w14:textId="400A2905" w:rsidR="003E2C12" w:rsidRPr="005340C6" w:rsidRDefault="006B7A53" w:rsidP="00195DF0">
      <w:pPr>
        <w:pStyle w:val="Corpodetexto"/>
        <w:widowControl w:val="0"/>
        <w:spacing w:line="360" w:lineRule="auto"/>
        <w:rPr>
          <w:rFonts w:ascii="Arial" w:hAnsi="Arial" w:cs="Arial"/>
          <w:szCs w:val="24"/>
        </w:rPr>
      </w:pPr>
      <w:r>
        <w:rPr>
          <w:rFonts w:ascii="Arial" w:hAnsi="Arial" w:cs="Arial"/>
          <w:szCs w:val="24"/>
        </w:rPr>
        <w:t>15</w:t>
      </w:r>
      <w:r w:rsidR="003E2C12" w:rsidRPr="005340C6">
        <w:rPr>
          <w:rFonts w:ascii="Arial" w:hAnsi="Arial" w:cs="Arial"/>
          <w:szCs w:val="24"/>
        </w:rPr>
        <w:t> Verificar</w:t>
      </w:r>
      <w:r w:rsidR="00FC305F">
        <w:rPr>
          <w:rFonts w:ascii="Arial" w:hAnsi="Arial" w:cs="Arial"/>
          <w:szCs w:val="24"/>
        </w:rPr>
        <w:t>,</w:t>
      </w:r>
      <w:r w:rsidR="003E2C12" w:rsidRPr="005340C6">
        <w:rPr>
          <w:rFonts w:ascii="Arial" w:hAnsi="Arial" w:cs="Arial"/>
          <w:szCs w:val="24"/>
        </w:rPr>
        <w:t xml:space="preserve"> no BALANCORR.XML, no conta corrente 28, conta contábil  </w:t>
      </w:r>
      <w:r w:rsidR="003E2C12" w:rsidRPr="005340C6">
        <w:rPr>
          <w:rFonts w:ascii="Arial" w:hAnsi="Arial" w:cs="Arial"/>
        </w:rPr>
        <w:t>812311302 – Em Execução,</w:t>
      </w:r>
      <w:r w:rsidR="003E2C12" w:rsidRPr="005340C6">
        <w:rPr>
          <w:rFonts w:ascii="Arial" w:hAnsi="Arial" w:cs="Arial"/>
          <w:szCs w:val="24"/>
        </w:rPr>
        <w:t xml:space="preserve"> </w:t>
      </w:r>
      <w:r w:rsidR="003E2C12" w:rsidRPr="005340C6">
        <w:rPr>
          <w:rFonts w:ascii="Arial" w:hAnsi="Arial" w:cs="Arial"/>
          <w:u w:val="single"/>
        </w:rPr>
        <w:t>quando valor informado no campo “Movimento a Crédito” maior que zero</w:t>
      </w:r>
      <w:r w:rsidR="003E2C12" w:rsidRPr="005340C6">
        <w:rPr>
          <w:rFonts w:ascii="Arial" w:hAnsi="Arial" w:cs="Arial"/>
          <w:szCs w:val="24"/>
        </w:rPr>
        <w:t xml:space="preserve">, se a chave: </w:t>
      </w:r>
      <w:r w:rsidR="00FC305F" w:rsidRPr="00026F45">
        <w:rPr>
          <w:rFonts w:ascii="Arial" w:hAnsi="Arial" w:cs="Arial"/>
          <w:strike/>
          <w:color w:val="FF0000"/>
        </w:rPr>
        <w:t>(Ano do Processo, Número do Processo, Ano do Contrato, Número do Contrato)</w:t>
      </w:r>
      <w:r w:rsidR="00FC305F" w:rsidRPr="00F93F34">
        <w:rPr>
          <w:rFonts w:ascii="Arial" w:hAnsi="Arial" w:cs="Arial"/>
        </w:rPr>
        <w:t xml:space="preserve"> </w:t>
      </w:r>
      <w:r w:rsidR="00FC305F" w:rsidRPr="00026F45">
        <w:rPr>
          <w:rFonts w:ascii="Arial" w:hAnsi="Arial" w:cs="Arial"/>
          <w:color w:val="0070C0"/>
        </w:rPr>
        <w:t>IdentificacaoContratacao/NumeroEdital/AnoEdital/TipoContratacao/NumeroInstrumentoContratacao/AnoInstrumentoContratacao/AnoProcesso/</w:t>
      </w:r>
      <w:r w:rsidR="00FC305F">
        <w:rPr>
          <w:rFonts w:ascii="Arial" w:hAnsi="Arial" w:cs="Arial"/>
          <w:color w:val="0070C0"/>
        </w:rPr>
        <w:t>N</w:t>
      </w:r>
      <w:r w:rsidR="00FC305F" w:rsidRPr="00026F45">
        <w:rPr>
          <w:rFonts w:ascii="Arial" w:hAnsi="Arial" w:cs="Arial"/>
          <w:color w:val="0070C0"/>
        </w:rPr>
        <w:t>umProcesso</w:t>
      </w:r>
      <w:r w:rsidR="00FC305F">
        <w:rPr>
          <w:rFonts w:ascii="Arial" w:hAnsi="Arial" w:cs="Arial"/>
          <w:color w:val="0070C0"/>
        </w:rPr>
        <w:t>/TipoIdentificacao/CodigoCredorFornecedor</w:t>
      </w:r>
      <w:r w:rsidR="00FC305F">
        <w:rPr>
          <w:rFonts w:ascii="Arial" w:hAnsi="Arial" w:cs="Arial"/>
        </w:rPr>
        <w:t xml:space="preserve"> </w:t>
      </w:r>
      <w:r w:rsidR="00FC305F" w:rsidRPr="00026F45">
        <w:rPr>
          <w:rFonts w:ascii="Arial" w:hAnsi="Arial" w:cs="Arial"/>
          <w:strike/>
          <w:color w:val="FF0000"/>
        </w:rPr>
        <w:t>é igual ao informado no BALANCORR.XML</w:t>
      </w:r>
      <w:r w:rsidR="00FC305F" w:rsidRPr="00026F45">
        <w:rPr>
          <w:rFonts w:ascii="Arial" w:hAnsi="Arial" w:cs="Arial"/>
          <w:color w:val="FF0000"/>
        </w:rPr>
        <w:t>,</w:t>
      </w:r>
      <w:r w:rsidR="00FC305F" w:rsidRPr="00F93F34">
        <w:rPr>
          <w:rFonts w:ascii="Arial" w:hAnsi="Arial" w:cs="Arial"/>
        </w:rPr>
        <w:t xml:space="preserve"> </w:t>
      </w:r>
      <w:r w:rsidR="00FC305F" w:rsidRPr="00026F45">
        <w:rPr>
          <w:rFonts w:ascii="Arial" w:hAnsi="Arial" w:cs="Arial"/>
          <w:color w:val="0070C0"/>
        </w:rPr>
        <w:t>existe</w:t>
      </w:r>
      <w:r w:rsidR="00FC305F">
        <w:rPr>
          <w:rFonts w:ascii="Arial" w:hAnsi="Arial" w:cs="Arial"/>
          <w:color w:val="0070C0"/>
        </w:rPr>
        <w:t>,</w:t>
      </w:r>
      <w:r w:rsidR="00FC305F" w:rsidRPr="00026F45">
        <w:rPr>
          <w:rFonts w:ascii="Arial" w:hAnsi="Arial" w:cs="Arial"/>
          <w:color w:val="0070C0"/>
        </w:rPr>
        <w:t xml:space="preserve"> </w:t>
      </w:r>
      <w:r w:rsidR="00FC305F" w:rsidRPr="00F93F34">
        <w:rPr>
          <w:rFonts w:ascii="Arial" w:hAnsi="Arial" w:cs="Arial"/>
        </w:rPr>
        <w:t>no</w:t>
      </w:r>
      <w:r w:rsidR="003E2C12" w:rsidRPr="005340C6">
        <w:rPr>
          <w:rFonts w:ascii="Arial" w:hAnsi="Arial" w:cs="Arial"/>
          <w:szCs w:val="24"/>
        </w:rPr>
        <w:t xml:space="preserve"> conta corrente 28, conta contábil  </w:t>
      </w:r>
      <w:r w:rsidR="003E2C12" w:rsidRPr="005340C6">
        <w:rPr>
          <w:rFonts w:ascii="Arial" w:hAnsi="Arial" w:cs="Arial"/>
        </w:rPr>
        <w:t>812311301 – A Executar</w:t>
      </w:r>
      <w:r w:rsidR="003E2C12" w:rsidRPr="005340C6">
        <w:rPr>
          <w:rFonts w:ascii="Arial" w:hAnsi="Arial" w:cs="Arial"/>
          <w:szCs w:val="24"/>
        </w:rPr>
        <w:t xml:space="preserve"> ou no conta corrente 28, conta contábil  </w:t>
      </w:r>
      <w:r w:rsidR="003E2C12" w:rsidRPr="005340C6">
        <w:rPr>
          <w:rFonts w:ascii="Arial" w:hAnsi="Arial" w:cs="Arial"/>
        </w:rPr>
        <w:t xml:space="preserve">812311303 – Executados </w:t>
      </w:r>
      <w:r w:rsidR="003E2C12" w:rsidRPr="00FC305F">
        <w:rPr>
          <w:rFonts w:ascii="Arial" w:hAnsi="Arial" w:cs="Arial"/>
          <w:strike/>
          <w:color w:val="FF0000"/>
        </w:rPr>
        <w:t>para a mesma chave</w:t>
      </w:r>
      <w:r w:rsidR="003E2C12" w:rsidRPr="005340C6">
        <w:rPr>
          <w:rFonts w:ascii="Arial" w:hAnsi="Arial" w:cs="Arial"/>
        </w:rPr>
        <w:t xml:space="preserve"> </w:t>
      </w:r>
      <w:r w:rsidR="003E2C12" w:rsidRPr="005340C6">
        <w:rPr>
          <w:rFonts w:ascii="Arial" w:hAnsi="Arial" w:cs="Arial"/>
          <w:szCs w:val="24"/>
        </w:rPr>
        <w:t xml:space="preserve">no mês da prestação de contas. </w:t>
      </w:r>
      <w:r w:rsidR="003E2C12" w:rsidRPr="005340C6">
        <w:rPr>
          <w:rFonts w:ascii="Arial" w:hAnsi="Arial" w:cs="Arial"/>
        </w:rPr>
        <w:t>(</w:t>
      </w:r>
      <w:r w:rsidR="003E2C12" w:rsidRPr="005340C6">
        <w:rPr>
          <w:rFonts w:ascii="Arial" w:hAnsi="Arial" w:cs="Arial"/>
          <w:u w:val="single"/>
        </w:rPr>
        <w:t>Consistência Impeditiva</w:t>
      </w:r>
      <w:r w:rsidR="003E2C12" w:rsidRPr="005340C6">
        <w:rPr>
          <w:rFonts w:ascii="Arial" w:hAnsi="Arial" w:cs="Arial"/>
        </w:rPr>
        <w:t xml:space="preserve">)  </w:t>
      </w:r>
      <w:r w:rsidR="003E2C12" w:rsidRPr="005340C6">
        <w:rPr>
          <w:b/>
          <w:i/>
          <w:sz w:val="28"/>
          <w:szCs w:val="28"/>
        </w:rPr>
        <w:lastRenderedPageBreak/>
        <w:t xml:space="preserve">ERRO </w:t>
      </w:r>
      <w:r w:rsidR="000E337B" w:rsidRPr="00FC305F">
        <w:rPr>
          <w:b/>
          <w:i/>
          <w:strike/>
          <w:color w:val="FF0000"/>
          <w:sz w:val="28"/>
          <w:szCs w:val="28"/>
        </w:rPr>
        <w:t>6760</w:t>
      </w:r>
      <w:r w:rsidR="00FC305F">
        <w:rPr>
          <w:b/>
          <w:i/>
          <w:sz w:val="28"/>
          <w:szCs w:val="28"/>
        </w:rPr>
        <w:t xml:space="preserve"> </w:t>
      </w:r>
      <w:r w:rsidR="00343D7C">
        <w:rPr>
          <w:b/>
          <w:i/>
          <w:color w:val="0070C0"/>
          <w:sz w:val="28"/>
          <w:szCs w:val="28"/>
        </w:rPr>
        <w:t>9050</w:t>
      </w:r>
    </w:p>
    <w:p w14:paraId="439FDDD1" w14:textId="534B358F" w:rsidR="003E2C12" w:rsidRPr="005340C6" w:rsidRDefault="003E2C12"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bCs/>
        </w:rPr>
        <w:t xml:space="preserve"> </w:t>
      </w:r>
      <w:r w:rsidRPr="005340C6">
        <w:rPr>
          <w:rFonts w:ascii="Arial" w:hAnsi="Arial" w:cs="Arial"/>
          <w:i/>
          <w:sz w:val="24"/>
          <w:szCs w:val="24"/>
        </w:rPr>
        <w:t>“Contrato em execução informado no conta corrente 28, conta contábil  812311302 – Em Execução inexistente no conta corrente 28, conta contábil  812311301 – A Executar ou no conta corrente 28, conta contábil  812311303 – Executados”.</w:t>
      </w:r>
    </w:p>
    <w:p w14:paraId="670D6D32" w14:textId="77777777" w:rsidR="003E2C12" w:rsidRPr="00C4050F" w:rsidRDefault="003E2C12" w:rsidP="00195DF0">
      <w:pPr>
        <w:widowControl w:val="0"/>
        <w:spacing w:line="360" w:lineRule="auto"/>
        <w:jc w:val="both"/>
        <w:rPr>
          <w:rFonts w:ascii="Arial" w:hAnsi="Arial" w:cs="Arial"/>
          <w:color w:val="0070C0"/>
          <w:szCs w:val="24"/>
        </w:rPr>
      </w:pPr>
    </w:p>
    <w:p w14:paraId="092301F1" w14:textId="2A7CE594" w:rsidR="003E2C12" w:rsidRPr="005340C6" w:rsidRDefault="006B7A53" w:rsidP="00195DF0">
      <w:pPr>
        <w:pStyle w:val="Corpodetexto"/>
        <w:widowControl w:val="0"/>
        <w:spacing w:line="360" w:lineRule="auto"/>
        <w:rPr>
          <w:rFonts w:ascii="Arial" w:hAnsi="Arial" w:cs="Arial"/>
          <w:b/>
          <w:i/>
          <w:szCs w:val="24"/>
        </w:rPr>
      </w:pPr>
      <w:r>
        <w:rPr>
          <w:rFonts w:ascii="Arial" w:hAnsi="Arial" w:cs="Arial"/>
          <w:szCs w:val="24"/>
        </w:rPr>
        <w:t>16</w:t>
      </w:r>
      <w:r w:rsidR="003E2C12" w:rsidRPr="005340C6">
        <w:rPr>
          <w:rFonts w:ascii="Arial" w:hAnsi="Arial" w:cs="Arial"/>
          <w:szCs w:val="24"/>
        </w:rPr>
        <w:t> Verificar</w:t>
      </w:r>
      <w:r w:rsidR="00E90A88">
        <w:rPr>
          <w:rFonts w:ascii="Arial" w:hAnsi="Arial" w:cs="Arial"/>
          <w:szCs w:val="24"/>
        </w:rPr>
        <w:t>,</w:t>
      </w:r>
      <w:r w:rsidR="003E2C12" w:rsidRPr="005340C6">
        <w:rPr>
          <w:rFonts w:ascii="Arial" w:hAnsi="Arial" w:cs="Arial"/>
          <w:szCs w:val="24"/>
        </w:rPr>
        <w:t xml:space="preserve"> no BALANCORR.XML, no conta corrente 28, conta contábil  812311303 – Executados , </w:t>
      </w:r>
      <w:r w:rsidR="003E2C12" w:rsidRPr="005340C6">
        <w:rPr>
          <w:rFonts w:ascii="Arial" w:hAnsi="Arial" w:cs="Arial"/>
          <w:szCs w:val="24"/>
          <w:u w:val="single"/>
        </w:rPr>
        <w:t>quando valor informado no campo “Movimento a Crédito” maior que zero</w:t>
      </w:r>
      <w:r w:rsidR="003E2C12" w:rsidRPr="005340C6">
        <w:rPr>
          <w:rFonts w:ascii="Arial" w:hAnsi="Arial" w:cs="Arial"/>
          <w:szCs w:val="24"/>
        </w:rPr>
        <w:t xml:space="preserve">,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rPr>
        <w:t>no</w:t>
      </w:r>
      <w:r w:rsidR="00E90A88" w:rsidRPr="005340C6">
        <w:rPr>
          <w:rFonts w:ascii="Arial" w:hAnsi="Arial" w:cs="Arial"/>
          <w:szCs w:val="24"/>
        </w:rPr>
        <w:t xml:space="preserve"> </w:t>
      </w:r>
      <w:r w:rsidR="003E2C12" w:rsidRPr="005340C6">
        <w:rPr>
          <w:rFonts w:ascii="Arial" w:hAnsi="Arial" w:cs="Arial"/>
          <w:szCs w:val="24"/>
        </w:rPr>
        <w:t xml:space="preserve">conta corrente 28, conta contábil  812311302 – Em Execução, ou na conta contábil 812311301 – A Executar, </w:t>
      </w:r>
      <w:r w:rsidR="003E2C12" w:rsidRPr="00E90A88">
        <w:rPr>
          <w:rFonts w:ascii="Arial" w:hAnsi="Arial" w:cs="Arial"/>
          <w:strike/>
          <w:color w:val="FF0000"/>
          <w:szCs w:val="24"/>
        </w:rPr>
        <w:t>para a mesma chave</w:t>
      </w:r>
      <w:r w:rsidR="003E2C12" w:rsidRPr="005340C6">
        <w:rPr>
          <w:rFonts w:ascii="Arial" w:hAnsi="Arial" w:cs="Arial"/>
          <w:szCs w:val="24"/>
        </w:rPr>
        <w:t>, no mês da prestação de contas.</w:t>
      </w:r>
      <w:r w:rsidR="003E2C12" w:rsidRPr="005340C6">
        <w:rPr>
          <w:rFonts w:ascii="Arial" w:hAnsi="Arial" w:cs="Arial"/>
        </w:rPr>
        <w:t xml:space="preserve"> (</w:t>
      </w:r>
      <w:r w:rsidR="003E2C12" w:rsidRPr="005340C6">
        <w:rPr>
          <w:rFonts w:ascii="Arial" w:hAnsi="Arial" w:cs="Arial"/>
          <w:u w:val="single"/>
        </w:rPr>
        <w:t>Consistência Impeditiva</w:t>
      </w:r>
      <w:r w:rsidR="003E2C12" w:rsidRPr="005340C6">
        <w:rPr>
          <w:rFonts w:ascii="Arial" w:hAnsi="Arial" w:cs="Arial"/>
        </w:rPr>
        <w:t xml:space="preserve">)  </w:t>
      </w:r>
      <w:r w:rsidR="003E2C12" w:rsidRPr="005340C6">
        <w:rPr>
          <w:b/>
          <w:i/>
          <w:sz w:val="28"/>
          <w:szCs w:val="28"/>
        </w:rPr>
        <w:t xml:space="preserve">ERRO </w:t>
      </w:r>
      <w:r w:rsidR="00687DA3" w:rsidRPr="00E90A88">
        <w:rPr>
          <w:b/>
          <w:i/>
          <w:strike/>
          <w:color w:val="FF0000"/>
          <w:sz w:val="28"/>
          <w:szCs w:val="28"/>
        </w:rPr>
        <w:t>6761</w:t>
      </w:r>
      <w:r w:rsidR="00E90A88">
        <w:rPr>
          <w:b/>
          <w:i/>
          <w:sz w:val="28"/>
          <w:szCs w:val="28"/>
        </w:rPr>
        <w:t xml:space="preserve"> </w:t>
      </w:r>
      <w:r w:rsidR="001D4C91">
        <w:rPr>
          <w:b/>
          <w:i/>
          <w:color w:val="0070C0"/>
          <w:sz w:val="28"/>
          <w:szCs w:val="28"/>
        </w:rPr>
        <w:t>9051</w:t>
      </w:r>
    </w:p>
    <w:p w14:paraId="1F0E27CF" w14:textId="760A8016" w:rsidR="003E2C12" w:rsidRPr="005340C6" w:rsidRDefault="003E2C12" w:rsidP="00195DF0">
      <w:pPr>
        <w:pStyle w:val="Corpodetexto"/>
        <w:widowControl w:val="0"/>
        <w:spacing w:line="360" w:lineRule="auto"/>
        <w:rPr>
          <w:rFonts w:ascii="Arial" w:hAnsi="Arial" w:cs="Arial"/>
          <w:i/>
          <w:szCs w:val="24"/>
        </w:rPr>
      </w:pPr>
      <w:r w:rsidRPr="005340C6">
        <w:rPr>
          <w:rFonts w:ascii="Arial" w:hAnsi="Arial" w:cs="Arial"/>
          <w:b/>
          <w:i/>
          <w:szCs w:val="24"/>
        </w:rPr>
        <w:t>Mensagem</w:t>
      </w:r>
      <w:r w:rsidRPr="005340C6">
        <w:rPr>
          <w:rFonts w:ascii="Arial" w:hAnsi="Arial" w:cs="Arial"/>
        </w:rPr>
        <w:t>:</w:t>
      </w:r>
      <w:r w:rsidRPr="005340C6">
        <w:rPr>
          <w:rFonts w:ascii="Arial" w:hAnsi="Arial" w:cs="Arial"/>
          <w:b/>
          <w:bCs/>
        </w:rPr>
        <w:t xml:space="preserve"> </w:t>
      </w:r>
      <w:r w:rsidRPr="005340C6">
        <w:rPr>
          <w:rFonts w:ascii="Arial" w:hAnsi="Arial" w:cs="Arial"/>
          <w:i/>
          <w:szCs w:val="24"/>
        </w:rPr>
        <w:t>“Contrato executado  informado no conta corrente 28, conta contábil  812311303 – Executados  inexistente no conta corrente 28, conta contábil  812311302 – Em Execução ou 812311301 – A Executar”.</w:t>
      </w:r>
    </w:p>
    <w:p w14:paraId="23E84B33" w14:textId="500F4221" w:rsidR="00C4050F" w:rsidRDefault="00C4050F" w:rsidP="00195DF0">
      <w:pPr>
        <w:widowControl w:val="0"/>
        <w:jc w:val="both"/>
        <w:rPr>
          <w:rFonts w:ascii="Arial" w:hAnsi="Arial" w:cs="Arial"/>
        </w:rPr>
      </w:pPr>
    </w:p>
    <w:p w14:paraId="7990C397" w14:textId="77777777" w:rsidR="00C4050F" w:rsidRDefault="00C4050F" w:rsidP="00195DF0">
      <w:pPr>
        <w:widowControl w:val="0"/>
        <w:jc w:val="both"/>
        <w:rPr>
          <w:rFonts w:ascii="Arial" w:hAnsi="Arial" w:cs="Arial"/>
        </w:rPr>
      </w:pPr>
    </w:p>
    <w:p w14:paraId="4A1F4F0F" w14:textId="6E0A98F4" w:rsidR="005D6E50" w:rsidRDefault="006B7A53" w:rsidP="00195DF0">
      <w:pPr>
        <w:pStyle w:val="Corpodetexto"/>
        <w:widowControl w:val="0"/>
        <w:spacing w:line="360" w:lineRule="auto"/>
        <w:rPr>
          <w:rFonts w:ascii="Arial" w:hAnsi="Arial" w:cs="Arial"/>
          <w:b/>
          <w:i/>
          <w:szCs w:val="24"/>
        </w:rPr>
      </w:pPr>
      <w:r>
        <w:rPr>
          <w:rFonts w:ascii="Arial" w:hAnsi="Arial" w:cs="Arial"/>
        </w:rPr>
        <w:t>17</w:t>
      </w:r>
      <w:r w:rsidR="00FD65E9">
        <w:rPr>
          <w:rFonts w:ascii="Arial" w:hAnsi="Arial" w:cs="Arial"/>
        </w:rPr>
        <w:t> </w:t>
      </w:r>
      <w:r w:rsidR="00FD65E9" w:rsidRPr="006227B2">
        <w:rPr>
          <w:rFonts w:ascii="Arial" w:hAnsi="Arial" w:cs="Arial"/>
        </w:rPr>
        <w:t>Verificar</w:t>
      </w:r>
      <w:r w:rsidR="00E90A88">
        <w:rPr>
          <w:rFonts w:ascii="Arial" w:hAnsi="Arial" w:cs="Arial"/>
        </w:rPr>
        <w:t>,</w:t>
      </w:r>
      <w:r w:rsidR="00FD65E9" w:rsidRPr="006227B2">
        <w:rPr>
          <w:rFonts w:ascii="Arial" w:hAnsi="Arial" w:cs="Arial"/>
        </w:rPr>
        <w:t xml:space="preserve"> no BALANCORR.XML, no Conta Corrente 28, Conta Contábil  812319902</w:t>
      </w:r>
      <w:r w:rsidR="00FD65E9">
        <w:rPr>
          <w:rFonts w:ascii="Arial" w:hAnsi="Arial" w:cs="Arial"/>
        </w:rPr>
        <w:t> </w:t>
      </w:r>
      <w:r w:rsidR="00FD65E9">
        <w:rPr>
          <w:rFonts w:ascii="Arial" w:hAnsi="Arial" w:cs="Arial"/>
        </w:rPr>
        <w:noBreakHyphen/>
        <w:t> </w:t>
      </w:r>
      <w:r w:rsidR="00FD65E9" w:rsidRPr="006227B2">
        <w:rPr>
          <w:rFonts w:ascii="Arial" w:hAnsi="Arial" w:cs="Arial"/>
        </w:rPr>
        <w:t xml:space="preserve">Outras Obrigações Contratuais – Em Execução,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rPr>
        <w:t>no</w:t>
      </w:r>
      <w:r w:rsidR="00FD65E9" w:rsidRPr="00C45272">
        <w:rPr>
          <w:rFonts w:ascii="Arial" w:hAnsi="Arial" w:cs="Arial"/>
        </w:rPr>
        <w:t xml:space="preserve"> Conta Corrente 28, Conta Contábil  812319901 </w:t>
      </w:r>
      <w:r w:rsidR="00FD65E9" w:rsidRPr="00C45272">
        <w:rPr>
          <w:rFonts w:ascii="Arial" w:hAnsi="Arial" w:cs="Arial"/>
        </w:rPr>
        <w:noBreakHyphen/>
        <w:t xml:space="preserve"> Outras Obrigações Contratuais - A Executar </w:t>
      </w:r>
      <w:r w:rsidR="005D6E50" w:rsidRPr="00C45272">
        <w:rPr>
          <w:rFonts w:ascii="Arial" w:hAnsi="Arial" w:cs="Arial"/>
        </w:rPr>
        <w:t>ou no Conta Corrente 28, Conta Contábil  812319903 </w:t>
      </w:r>
      <w:r w:rsidR="005D6E50" w:rsidRPr="00C45272">
        <w:rPr>
          <w:rFonts w:ascii="Arial" w:hAnsi="Arial" w:cs="Arial"/>
        </w:rPr>
        <w:noBreakHyphen/>
        <w:t xml:space="preserve"> Outras Obrigações Contratuais </w:t>
      </w:r>
      <w:r w:rsidR="0068794B" w:rsidRPr="00C45272">
        <w:rPr>
          <w:rFonts w:ascii="Arial" w:hAnsi="Arial" w:cs="Arial"/>
        </w:rPr>
        <w:t>–</w:t>
      </w:r>
      <w:r w:rsidR="005D6E50" w:rsidRPr="00C45272">
        <w:rPr>
          <w:rFonts w:ascii="Arial" w:hAnsi="Arial" w:cs="Arial"/>
        </w:rPr>
        <w:t xml:space="preserve"> Executados</w:t>
      </w:r>
      <w:r w:rsidR="0068794B" w:rsidRPr="00C45272">
        <w:rPr>
          <w:rFonts w:ascii="Arial" w:hAnsi="Arial" w:cs="Arial"/>
        </w:rPr>
        <w:t>,</w:t>
      </w:r>
      <w:r w:rsidR="005D6E50" w:rsidRPr="00C45272">
        <w:rPr>
          <w:rFonts w:ascii="Arial" w:hAnsi="Arial" w:cs="Arial"/>
        </w:rPr>
        <w:t xml:space="preserve"> </w:t>
      </w:r>
      <w:r w:rsidR="00FD65E9" w:rsidRPr="00E90A88">
        <w:rPr>
          <w:rFonts w:ascii="Arial" w:hAnsi="Arial" w:cs="Arial"/>
          <w:strike/>
          <w:color w:val="FF0000"/>
        </w:rPr>
        <w:t>para a mesma chave</w:t>
      </w:r>
      <w:r w:rsidR="00FD65E9" w:rsidRPr="00C45272">
        <w:rPr>
          <w:rFonts w:ascii="Arial" w:hAnsi="Arial" w:cs="Arial"/>
        </w:rPr>
        <w:t xml:space="preserve"> no mês da prestação de contas. </w:t>
      </w:r>
      <w:r w:rsidR="004B5B6A" w:rsidRPr="00C45272">
        <w:rPr>
          <w:rFonts w:ascii="Arial" w:hAnsi="Arial" w:cs="Arial"/>
        </w:rPr>
        <w:t>(</w:t>
      </w:r>
      <w:r w:rsidR="004B5B6A" w:rsidRPr="00C45272">
        <w:rPr>
          <w:rFonts w:ascii="Arial" w:hAnsi="Arial" w:cs="Arial"/>
          <w:u w:val="single"/>
        </w:rPr>
        <w:t>Consistência Impeditiva</w:t>
      </w:r>
      <w:r w:rsidR="004B5B6A" w:rsidRPr="00C45272">
        <w:rPr>
          <w:rFonts w:ascii="Arial" w:hAnsi="Arial" w:cs="Arial"/>
        </w:rPr>
        <w:t xml:space="preserve">)  </w:t>
      </w:r>
      <w:r w:rsidR="005D6E50" w:rsidRPr="00C45272">
        <w:rPr>
          <w:b/>
          <w:i/>
          <w:sz w:val="28"/>
          <w:szCs w:val="28"/>
        </w:rPr>
        <w:t xml:space="preserve">ERRO </w:t>
      </w:r>
      <w:r w:rsidR="009C3CAF" w:rsidRPr="00E90A88">
        <w:rPr>
          <w:b/>
          <w:i/>
          <w:strike/>
          <w:color w:val="FF0000"/>
          <w:sz w:val="28"/>
          <w:szCs w:val="28"/>
        </w:rPr>
        <w:t xml:space="preserve">4341 </w:t>
      </w:r>
      <w:r w:rsidR="001D4C91">
        <w:rPr>
          <w:b/>
          <w:i/>
          <w:color w:val="0070C0"/>
          <w:sz w:val="28"/>
          <w:szCs w:val="28"/>
        </w:rPr>
        <w:t>9052</w:t>
      </w:r>
    </w:p>
    <w:p w14:paraId="2E28D01C" w14:textId="77777777" w:rsidR="00FD65E9" w:rsidRPr="00C45272" w:rsidRDefault="00FD65E9" w:rsidP="00195DF0">
      <w:pPr>
        <w:widowControl w:val="0"/>
        <w:spacing w:line="360" w:lineRule="auto"/>
        <w:jc w:val="both"/>
        <w:rPr>
          <w:rFonts w:ascii="Arial" w:hAnsi="Arial" w:cs="Arial"/>
          <w:sz w:val="24"/>
        </w:rPr>
      </w:pPr>
      <w:r w:rsidRPr="00AD6EBE">
        <w:rPr>
          <w:rFonts w:ascii="Arial" w:hAnsi="Arial" w:cs="Arial"/>
          <w:b/>
          <w:i/>
          <w:sz w:val="24"/>
          <w:szCs w:val="24"/>
        </w:rPr>
        <w:t>Mensagem</w:t>
      </w:r>
      <w:r w:rsidRPr="00AD6EBE">
        <w:rPr>
          <w:rFonts w:ascii="Arial" w:hAnsi="Arial" w:cs="Arial"/>
          <w:i/>
          <w:sz w:val="24"/>
          <w:szCs w:val="24"/>
        </w:rPr>
        <w:t>:</w:t>
      </w:r>
      <w:r w:rsidRPr="00AD6EBE">
        <w:rPr>
          <w:rFonts w:ascii="Arial" w:hAnsi="Arial" w:cs="Arial"/>
          <w:b/>
          <w:bCs/>
          <w:i/>
          <w:sz w:val="24"/>
          <w:szCs w:val="24"/>
        </w:rPr>
        <w:t xml:space="preserve"> </w:t>
      </w:r>
      <w:r w:rsidRPr="00AD6EBE">
        <w:rPr>
          <w:rFonts w:ascii="Arial" w:hAnsi="Arial" w:cs="Arial"/>
          <w:i/>
          <w:sz w:val="24"/>
          <w:szCs w:val="24"/>
        </w:rPr>
        <w:t xml:space="preserve">“Contrato </w:t>
      </w:r>
      <w:r w:rsidRPr="00BB6E13">
        <w:rPr>
          <w:rFonts w:ascii="Arial" w:hAnsi="Arial" w:cs="Arial"/>
          <w:i/>
          <w:sz w:val="24"/>
          <w:szCs w:val="24"/>
        </w:rPr>
        <w:t>em execução</w:t>
      </w:r>
      <w:r w:rsidRPr="00AD6EBE">
        <w:rPr>
          <w:rFonts w:ascii="Arial" w:hAnsi="Arial" w:cs="Arial"/>
          <w:i/>
          <w:sz w:val="24"/>
          <w:szCs w:val="24"/>
        </w:rPr>
        <w:t xml:space="preserve"> informado no Conta Corrente 28, Conta Contábil  812319902</w:t>
      </w:r>
      <w:r>
        <w:rPr>
          <w:rFonts w:ascii="Arial" w:hAnsi="Arial" w:cs="Arial"/>
          <w:i/>
          <w:sz w:val="24"/>
          <w:szCs w:val="24"/>
        </w:rPr>
        <w:t> </w:t>
      </w:r>
      <w:r>
        <w:rPr>
          <w:rFonts w:ascii="Arial" w:hAnsi="Arial" w:cs="Arial"/>
          <w:i/>
          <w:sz w:val="24"/>
          <w:szCs w:val="24"/>
        </w:rPr>
        <w:noBreakHyphen/>
        <w:t> </w:t>
      </w:r>
      <w:r w:rsidRPr="00BB6E13">
        <w:rPr>
          <w:rFonts w:ascii="Arial" w:hAnsi="Arial" w:cs="Arial"/>
          <w:i/>
          <w:sz w:val="24"/>
          <w:szCs w:val="24"/>
        </w:rPr>
        <w:t>Outras Obrigações Contratuais – Em Execução</w:t>
      </w:r>
      <w:r w:rsidRPr="00AD6EBE">
        <w:rPr>
          <w:rFonts w:ascii="Arial" w:hAnsi="Arial" w:cs="Arial"/>
          <w:i/>
          <w:sz w:val="24"/>
          <w:szCs w:val="24"/>
        </w:rPr>
        <w:t xml:space="preserve"> inexistente no Conta Corrente 28, Conta Contábil  812319901</w:t>
      </w:r>
      <w:r>
        <w:rPr>
          <w:rFonts w:ascii="Arial" w:hAnsi="Arial" w:cs="Arial"/>
          <w:i/>
          <w:sz w:val="24"/>
          <w:szCs w:val="24"/>
        </w:rPr>
        <w:t> </w:t>
      </w:r>
      <w:r>
        <w:rPr>
          <w:rFonts w:ascii="Arial" w:hAnsi="Arial" w:cs="Arial"/>
          <w:i/>
          <w:sz w:val="24"/>
          <w:szCs w:val="24"/>
        </w:rPr>
        <w:noBreakHyphen/>
        <w:t> </w:t>
      </w:r>
      <w:r w:rsidRPr="00BB6E13">
        <w:rPr>
          <w:rFonts w:ascii="Arial" w:hAnsi="Arial" w:cs="Arial"/>
          <w:i/>
          <w:sz w:val="24"/>
          <w:szCs w:val="24"/>
        </w:rPr>
        <w:t xml:space="preserve">Outras </w:t>
      </w:r>
      <w:r w:rsidRPr="00C45272">
        <w:rPr>
          <w:rFonts w:ascii="Arial" w:hAnsi="Arial" w:cs="Arial"/>
          <w:i/>
          <w:sz w:val="24"/>
          <w:szCs w:val="24"/>
        </w:rPr>
        <w:t>Obrigações Contratuais - A Executar</w:t>
      </w:r>
      <w:r w:rsidR="0068794B" w:rsidRPr="00C45272">
        <w:rPr>
          <w:rFonts w:ascii="Arial" w:hAnsi="Arial" w:cs="Arial"/>
        </w:rPr>
        <w:t xml:space="preserve"> </w:t>
      </w:r>
      <w:r w:rsidR="0068794B" w:rsidRPr="00C45272">
        <w:rPr>
          <w:rFonts w:ascii="Arial" w:hAnsi="Arial" w:cs="Arial"/>
          <w:i/>
          <w:sz w:val="24"/>
        </w:rPr>
        <w:t>ou no Conta Corrente 28, Conta Contábil  812319903 </w:t>
      </w:r>
      <w:r w:rsidR="0068794B" w:rsidRPr="00C45272">
        <w:rPr>
          <w:rFonts w:ascii="Arial" w:hAnsi="Arial" w:cs="Arial"/>
          <w:i/>
          <w:sz w:val="24"/>
        </w:rPr>
        <w:noBreakHyphen/>
        <w:t> Outras Obrigações Contratuais - Executados</w:t>
      </w:r>
      <w:r w:rsidRPr="00C45272">
        <w:rPr>
          <w:rFonts w:ascii="Arial" w:hAnsi="Arial" w:cs="Arial"/>
          <w:sz w:val="24"/>
        </w:rPr>
        <w:t>”.</w:t>
      </w:r>
    </w:p>
    <w:p w14:paraId="6EC49DF5" w14:textId="77777777" w:rsidR="00FD65E9" w:rsidRDefault="00FD65E9" w:rsidP="00195DF0">
      <w:pPr>
        <w:widowControl w:val="0"/>
        <w:jc w:val="both"/>
        <w:rPr>
          <w:rFonts w:ascii="Arial" w:hAnsi="Arial" w:cs="Arial"/>
        </w:rPr>
      </w:pPr>
    </w:p>
    <w:p w14:paraId="07ECAD67" w14:textId="77777777" w:rsidR="00FD65E9" w:rsidRDefault="00FD65E9" w:rsidP="00195DF0">
      <w:pPr>
        <w:widowControl w:val="0"/>
        <w:jc w:val="both"/>
        <w:rPr>
          <w:rFonts w:ascii="Arial" w:hAnsi="Arial" w:cs="Arial"/>
        </w:rPr>
      </w:pPr>
    </w:p>
    <w:p w14:paraId="1DC50364" w14:textId="03F11228" w:rsidR="00191890" w:rsidRDefault="006B7A53" w:rsidP="00195DF0">
      <w:pPr>
        <w:pStyle w:val="Corpodetexto"/>
        <w:widowControl w:val="0"/>
        <w:spacing w:line="360" w:lineRule="auto"/>
        <w:rPr>
          <w:rFonts w:ascii="Arial" w:hAnsi="Arial" w:cs="Arial"/>
          <w:b/>
          <w:i/>
          <w:szCs w:val="24"/>
        </w:rPr>
      </w:pPr>
      <w:r>
        <w:rPr>
          <w:rFonts w:ascii="Arial" w:hAnsi="Arial" w:cs="Arial"/>
        </w:rPr>
        <w:t>18</w:t>
      </w:r>
      <w:r w:rsidR="00FD65E9">
        <w:rPr>
          <w:rFonts w:ascii="Arial" w:hAnsi="Arial" w:cs="Arial"/>
        </w:rPr>
        <w:t> </w:t>
      </w:r>
      <w:r w:rsidR="00FD65E9" w:rsidRPr="006227B2">
        <w:rPr>
          <w:rFonts w:ascii="Arial" w:hAnsi="Arial" w:cs="Arial"/>
        </w:rPr>
        <w:t>Verificar</w:t>
      </w:r>
      <w:r w:rsidR="00E90A88">
        <w:rPr>
          <w:rFonts w:ascii="Arial" w:hAnsi="Arial" w:cs="Arial"/>
        </w:rPr>
        <w:t>,</w:t>
      </w:r>
      <w:r w:rsidR="00FD65E9" w:rsidRPr="006227B2">
        <w:rPr>
          <w:rFonts w:ascii="Arial" w:hAnsi="Arial" w:cs="Arial"/>
        </w:rPr>
        <w:t xml:space="preserve"> no BALANCORR.XML, no Conta Corrente 28, Conta Contábil  </w:t>
      </w:r>
      <w:r w:rsidR="00FD65E9" w:rsidRPr="006227B2">
        <w:rPr>
          <w:rFonts w:ascii="Arial" w:hAnsi="Arial" w:cs="Arial"/>
        </w:rPr>
        <w:lastRenderedPageBreak/>
        <w:t>812319903</w:t>
      </w:r>
      <w:r w:rsidR="00FD65E9">
        <w:rPr>
          <w:rFonts w:ascii="Arial" w:hAnsi="Arial" w:cs="Arial"/>
        </w:rPr>
        <w:t> </w:t>
      </w:r>
      <w:r w:rsidR="00FD65E9">
        <w:rPr>
          <w:rFonts w:ascii="Arial" w:hAnsi="Arial" w:cs="Arial"/>
        </w:rPr>
        <w:noBreakHyphen/>
        <w:t> </w:t>
      </w:r>
      <w:r w:rsidR="00FD65E9" w:rsidRPr="006227B2">
        <w:rPr>
          <w:rFonts w:ascii="Arial" w:hAnsi="Arial" w:cs="Arial"/>
        </w:rPr>
        <w:t xml:space="preserve">Outras Obrigações Contratuais – Executados,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rPr>
        <w:t>no</w:t>
      </w:r>
      <w:r w:rsidR="00E90A88" w:rsidRPr="006227B2">
        <w:rPr>
          <w:rFonts w:ascii="Arial" w:hAnsi="Arial" w:cs="Arial"/>
        </w:rPr>
        <w:t xml:space="preserve"> </w:t>
      </w:r>
      <w:r w:rsidR="00FD65E9" w:rsidRPr="006227B2">
        <w:rPr>
          <w:rFonts w:ascii="Arial" w:hAnsi="Arial" w:cs="Arial"/>
        </w:rPr>
        <w:t>Conta Corrente 28, Conta Contábil  812319902</w:t>
      </w:r>
      <w:r w:rsidR="00FD65E9">
        <w:rPr>
          <w:rFonts w:ascii="Arial" w:hAnsi="Arial" w:cs="Arial"/>
        </w:rPr>
        <w:t> </w:t>
      </w:r>
      <w:r w:rsidR="00FD65E9">
        <w:rPr>
          <w:rFonts w:ascii="Arial" w:hAnsi="Arial" w:cs="Arial"/>
        </w:rPr>
        <w:noBreakHyphen/>
        <w:t> </w:t>
      </w:r>
      <w:r w:rsidR="00FD65E9" w:rsidRPr="006227B2">
        <w:rPr>
          <w:rFonts w:ascii="Arial" w:hAnsi="Arial" w:cs="Arial"/>
        </w:rPr>
        <w:t>Outras Obrigações Contratuais – Em Execução ou 812319901</w:t>
      </w:r>
      <w:r w:rsidR="00FD65E9">
        <w:rPr>
          <w:rFonts w:ascii="Arial" w:hAnsi="Arial" w:cs="Arial"/>
        </w:rPr>
        <w:t> </w:t>
      </w:r>
      <w:r w:rsidR="00FD65E9">
        <w:rPr>
          <w:rFonts w:ascii="Arial" w:hAnsi="Arial" w:cs="Arial"/>
        </w:rPr>
        <w:noBreakHyphen/>
        <w:t> </w:t>
      </w:r>
      <w:r w:rsidR="00FD65E9" w:rsidRPr="006227B2">
        <w:rPr>
          <w:rFonts w:ascii="Arial" w:hAnsi="Arial" w:cs="Arial"/>
        </w:rPr>
        <w:t xml:space="preserve">Outras Obrigações Contratuais – A Executar </w:t>
      </w:r>
      <w:r w:rsidR="00FD65E9" w:rsidRPr="00E90A88">
        <w:rPr>
          <w:rFonts w:ascii="Arial" w:hAnsi="Arial" w:cs="Arial"/>
          <w:strike/>
          <w:color w:val="FF0000"/>
        </w:rPr>
        <w:t>para a mesma</w:t>
      </w:r>
      <w:r w:rsidR="00FD65E9" w:rsidRPr="00E90A88">
        <w:rPr>
          <w:rFonts w:ascii="Arial" w:hAnsi="Arial" w:cs="Arial"/>
          <w:color w:val="FF0000"/>
        </w:rPr>
        <w:t xml:space="preserve"> </w:t>
      </w:r>
      <w:r w:rsidR="00FD65E9" w:rsidRPr="006227B2">
        <w:rPr>
          <w:rFonts w:ascii="Arial" w:hAnsi="Arial" w:cs="Arial"/>
        </w:rPr>
        <w:t xml:space="preserve">chave no mês da prestação de contas. </w:t>
      </w:r>
      <w:r w:rsidR="004B5B6A" w:rsidRPr="00512D54">
        <w:rPr>
          <w:rFonts w:ascii="Arial" w:hAnsi="Arial" w:cs="Arial"/>
        </w:rPr>
        <w:t>(</w:t>
      </w:r>
      <w:r w:rsidR="004B5B6A" w:rsidRPr="00C45272">
        <w:rPr>
          <w:rFonts w:ascii="Arial" w:hAnsi="Arial" w:cs="Arial"/>
          <w:u w:val="single"/>
        </w:rPr>
        <w:t>Consistência Impeditiva</w:t>
      </w:r>
      <w:r w:rsidR="004B5B6A" w:rsidRPr="00C45272">
        <w:rPr>
          <w:rFonts w:ascii="Arial" w:hAnsi="Arial" w:cs="Arial"/>
        </w:rPr>
        <w:t xml:space="preserve">)  </w:t>
      </w:r>
      <w:r w:rsidR="00191890" w:rsidRPr="00C45272">
        <w:rPr>
          <w:b/>
          <w:i/>
          <w:sz w:val="28"/>
          <w:szCs w:val="28"/>
        </w:rPr>
        <w:t xml:space="preserve">ERRO </w:t>
      </w:r>
      <w:r w:rsidR="00953333" w:rsidRPr="00E90A88">
        <w:rPr>
          <w:b/>
          <w:i/>
          <w:strike/>
          <w:color w:val="FF0000"/>
          <w:sz w:val="28"/>
          <w:szCs w:val="28"/>
        </w:rPr>
        <w:t>4342</w:t>
      </w:r>
      <w:r w:rsidR="00953333" w:rsidRPr="00C45272">
        <w:rPr>
          <w:b/>
          <w:i/>
          <w:sz w:val="28"/>
          <w:szCs w:val="28"/>
        </w:rPr>
        <w:t xml:space="preserve"> </w:t>
      </w:r>
      <w:r w:rsidR="00F44A93">
        <w:rPr>
          <w:b/>
          <w:i/>
          <w:color w:val="0070C0"/>
          <w:sz w:val="28"/>
          <w:szCs w:val="28"/>
        </w:rPr>
        <w:t>9053</w:t>
      </w:r>
    </w:p>
    <w:p w14:paraId="2A1FC4EF" w14:textId="64D50B7F" w:rsidR="00FD65E9" w:rsidRDefault="00FD65E9" w:rsidP="00195DF0">
      <w:pPr>
        <w:widowControl w:val="0"/>
        <w:spacing w:line="360" w:lineRule="auto"/>
        <w:jc w:val="both"/>
        <w:rPr>
          <w:rFonts w:ascii="Arial" w:hAnsi="Arial" w:cs="Arial"/>
          <w:i/>
          <w:sz w:val="24"/>
          <w:szCs w:val="24"/>
        </w:rPr>
      </w:pPr>
      <w:r w:rsidRPr="00BB6E13">
        <w:rPr>
          <w:rFonts w:ascii="Arial" w:hAnsi="Arial" w:cs="Arial"/>
          <w:b/>
          <w:i/>
          <w:sz w:val="24"/>
          <w:szCs w:val="24"/>
        </w:rPr>
        <w:t>Mensagem:</w:t>
      </w:r>
      <w:r w:rsidRPr="00BB6E13">
        <w:rPr>
          <w:rFonts w:ascii="Arial" w:hAnsi="Arial" w:cs="Arial"/>
          <w:i/>
          <w:sz w:val="24"/>
          <w:szCs w:val="24"/>
        </w:rPr>
        <w:t xml:space="preserve"> “Contrato executado  informado no Conta Corrente 28, Conta Contábil  812319903 </w:t>
      </w:r>
      <w:r w:rsidRPr="00BB6E13">
        <w:rPr>
          <w:rFonts w:ascii="Arial" w:hAnsi="Arial" w:cs="Arial"/>
          <w:i/>
          <w:sz w:val="24"/>
          <w:szCs w:val="24"/>
        </w:rPr>
        <w:noBreakHyphen/>
        <w:t> Outras Obrigações Contratuais – Executados  inexistente no Conta Corrente 28, Conta Contábil  812319902 </w:t>
      </w:r>
      <w:r w:rsidRPr="00BB6E13">
        <w:rPr>
          <w:rFonts w:ascii="Arial" w:hAnsi="Arial" w:cs="Arial"/>
          <w:i/>
          <w:sz w:val="24"/>
          <w:szCs w:val="24"/>
        </w:rPr>
        <w:noBreakHyphen/>
        <w:t> Outras Obrigações Contratuais  – Em Execução ou 812319901 </w:t>
      </w:r>
      <w:r w:rsidRPr="00BB6E13">
        <w:rPr>
          <w:rFonts w:ascii="Arial" w:hAnsi="Arial" w:cs="Arial"/>
          <w:i/>
          <w:sz w:val="24"/>
          <w:szCs w:val="24"/>
        </w:rPr>
        <w:noBreakHyphen/>
        <w:t> Outras Obrigações Contratuais – A Executar”.</w:t>
      </w:r>
    </w:p>
    <w:p w14:paraId="5C26F880" w14:textId="35BC17A5" w:rsidR="00C4050F" w:rsidRDefault="00C4050F" w:rsidP="00195DF0">
      <w:pPr>
        <w:widowControl w:val="0"/>
        <w:spacing w:line="360" w:lineRule="auto"/>
        <w:jc w:val="both"/>
        <w:rPr>
          <w:rFonts w:ascii="Arial" w:hAnsi="Arial" w:cs="Arial"/>
          <w:i/>
          <w:sz w:val="24"/>
          <w:szCs w:val="24"/>
        </w:rPr>
      </w:pPr>
    </w:p>
    <w:p w14:paraId="2FF4F05A" w14:textId="400C74E5" w:rsidR="003E6F18" w:rsidRPr="005340C6" w:rsidRDefault="006B7A53" w:rsidP="00195DF0">
      <w:pPr>
        <w:pStyle w:val="Default"/>
        <w:widowControl w:val="0"/>
        <w:spacing w:line="360" w:lineRule="auto"/>
        <w:jc w:val="both"/>
        <w:rPr>
          <w:rFonts w:ascii="Arial" w:hAnsi="Arial" w:cs="Arial"/>
          <w:color w:val="auto"/>
        </w:rPr>
      </w:pPr>
      <w:r>
        <w:rPr>
          <w:rFonts w:ascii="Arial" w:hAnsi="Arial" w:cs="Arial"/>
          <w:color w:val="auto"/>
        </w:rPr>
        <w:t>19</w:t>
      </w:r>
      <w:r w:rsidR="003E6F18" w:rsidRPr="005340C6">
        <w:rPr>
          <w:rFonts w:ascii="Arial" w:hAnsi="Arial" w:cs="Arial"/>
          <w:color w:val="auto"/>
        </w:rPr>
        <w:t> Verificar</w:t>
      </w:r>
      <w:r w:rsidR="00E66AC8">
        <w:rPr>
          <w:rFonts w:ascii="Arial" w:hAnsi="Arial" w:cs="Arial"/>
          <w:color w:val="auto"/>
        </w:rPr>
        <w:t>,</w:t>
      </w:r>
      <w:r w:rsidR="003E6F18" w:rsidRPr="005340C6">
        <w:rPr>
          <w:rFonts w:ascii="Arial" w:hAnsi="Arial" w:cs="Arial"/>
          <w:color w:val="auto"/>
        </w:rPr>
        <w:t xml:space="preserve"> no BALANCORR.XML, no Conta Corrente 28, Conta Contábil  812320200 </w:t>
      </w:r>
      <w:r w:rsidR="003E6F18" w:rsidRPr="005340C6">
        <w:rPr>
          <w:rFonts w:ascii="Arial" w:hAnsi="Arial" w:cs="Arial"/>
          <w:color w:val="auto"/>
        </w:rPr>
        <w:noBreakHyphen/>
        <w:t xml:space="preserve"> Executados,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color w:val="auto"/>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color w:val="auto"/>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color w:val="auto"/>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color w:val="auto"/>
        </w:rPr>
        <w:t>no</w:t>
      </w:r>
      <w:r w:rsidR="00E90A88" w:rsidRPr="005340C6">
        <w:rPr>
          <w:rFonts w:ascii="Arial" w:hAnsi="Arial" w:cs="Arial"/>
          <w:color w:val="auto"/>
        </w:rPr>
        <w:t xml:space="preserve"> </w:t>
      </w:r>
      <w:r w:rsidR="003E6F18" w:rsidRPr="005340C6">
        <w:rPr>
          <w:rFonts w:ascii="Arial" w:hAnsi="Arial" w:cs="Arial"/>
          <w:color w:val="auto"/>
        </w:rPr>
        <w:t xml:space="preserve">Conta Corrente 28, Conta Contábil  812320100 – A Executar </w:t>
      </w:r>
      <w:r w:rsidR="003E6F18" w:rsidRPr="00E66AC8">
        <w:rPr>
          <w:rFonts w:ascii="Arial" w:hAnsi="Arial" w:cs="Arial"/>
          <w:strike/>
          <w:color w:val="FF0000"/>
        </w:rPr>
        <w:t>para a mesma chave</w:t>
      </w:r>
      <w:r w:rsidR="003E6F18" w:rsidRPr="00E66AC8">
        <w:rPr>
          <w:rFonts w:ascii="Arial" w:hAnsi="Arial" w:cs="Arial"/>
          <w:color w:val="FF0000"/>
        </w:rPr>
        <w:t xml:space="preserve"> </w:t>
      </w:r>
      <w:r w:rsidR="003E6F18" w:rsidRPr="005340C6">
        <w:rPr>
          <w:rFonts w:ascii="Arial" w:hAnsi="Arial" w:cs="Arial"/>
          <w:color w:val="auto"/>
        </w:rPr>
        <w:t>no mês da prestação de contas. (</w:t>
      </w:r>
      <w:r w:rsidR="003E6F18" w:rsidRPr="005340C6">
        <w:rPr>
          <w:rFonts w:ascii="Arial" w:hAnsi="Arial" w:cs="Arial"/>
          <w:color w:val="auto"/>
          <w:u w:val="single"/>
        </w:rPr>
        <w:t>Consistência Impeditiva</w:t>
      </w:r>
      <w:r w:rsidR="003E6F18" w:rsidRPr="005340C6">
        <w:rPr>
          <w:rFonts w:ascii="Arial" w:hAnsi="Arial" w:cs="Arial"/>
          <w:color w:val="auto"/>
        </w:rPr>
        <w:t xml:space="preserve">)  </w:t>
      </w:r>
      <w:r w:rsidR="003E6F18" w:rsidRPr="005340C6">
        <w:rPr>
          <w:b/>
          <w:i/>
          <w:color w:val="auto"/>
          <w:sz w:val="28"/>
          <w:szCs w:val="28"/>
        </w:rPr>
        <w:t xml:space="preserve">ERRO </w:t>
      </w:r>
      <w:r w:rsidR="00F12C29" w:rsidRPr="00E66AC8">
        <w:rPr>
          <w:b/>
          <w:i/>
          <w:strike/>
          <w:color w:val="FF0000"/>
          <w:sz w:val="28"/>
          <w:szCs w:val="28"/>
        </w:rPr>
        <w:t>6762</w:t>
      </w:r>
      <w:r w:rsidR="00E66AC8">
        <w:rPr>
          <w:b/>
          <w:i/>
          <w:color w:val="auto"/>
          <w:sz w:val="28"/>
          <w:szCs w:val="28"/>
        </w:rPr>
        <w:t xml:space="preserve"> </w:t>
      </w:r>
      <w:r w:rsidR="0053008D">
        <w:rPr>
          <w:b/>
          <w:i/>
          <w:color w:val="0070C0"/>
          <w:sz w:val="28"/>
          <w:szCs w:val="28"/>
        </w:rPr>
        <w:t>9104</w:t>
      </w:r>
    </w:p>
    <w:p w14:paraId="62B56963" w14:textId="3BEB71EF" w:rsidR="003E6F18" w:rsidRPr="005340C6" w:rsidRDefault="003E6F18"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i/>
          <w:sz w:val="24"/>
          <w:szCs w:val="24"/>
        </w:rPr>
        <w:t>:</w:t>
      </w:r>
      <w:r w:rsidRPr="005340C6">
        <w:rPr>
          <w:rFonts w:ascii="Arial" w:hAnsi="Arial" w:cs="Arial"/>
          <w:b/>
          <w:bCs/>
          <w:i/>
          <w:sz w:val="24"/>
          <w:szCs w:val="24"/>
        </w:rPr>
        <w:t xml:space="preserve"> </w:t>
      </w:r>
      <w:r w:rsidRPr="005340C6">
        <w:rPr>
          <w:rFonts w:ascii="Arial" w:hAnsi="Arial" w:cs="Arial"/>
          <w:i/>
          <w:sz w:val="24"/>
          <w:szCs w:val="24"/>
        </w:rPr>
        <w:t>“Contrato executado informado no Conta Corrente 28, Conta Contábil  812320200 </w:t>
      </w:r>
      <w:r w:rsidRPr="005340C6">
        <w:rPr>
          <w:rFonts w:ascii="Arial" w:hAnsi="Arial" w:cs="Arial"/>
          <w:i/>
          <w:sz w:val="24"/>
          <w:szCs w:val="24"/>
        </w:rPr>
        <w:noBreakHyphen/>
        <w:t> Executados inexistente no Conta Corrente 28, Conta Contábil  812320100 –A Executar”.</w:t>
      </w:r>
    </w:p>
    <w:p w14:paraId="6498D9BF" w14:textId="77777777" w:rsidR="003E6F18" w:rsidRDefault="003E6F18" w:rsidP="00195DF0">
      <w:pPr>
        <w:widowControl w:val="0"/>
        <w:spacing w:line="360" w:lineRule="auto"/>
        <w:jc w:val="both"/>
        <w:rPr>
          <w:rFonts w:ascii="Arial" w:hAnsi="Arial" w:cs="Arial"/>
          <w:i/>
          <w:sz w:val="24"/>
          <w:szCs w:val="24"/>
        </w:rPr>
      </w:pPr>
    </w:p>
    <w:p w14:paraId="56E66BF9" w14:textId="0E480964" w:rsidR="003E6F18" w:rsidRPr="005340C6" w:rsidRDefault="006B7A53" w:rsidP="00195DF0">
      <w:pPr>
        <w:pStyle w:val="Default"/>
        <w:widowControl w:val="0"/>
        <w:spacing w:line="360" w:lineRule="auto"/>
        <w:jc w:val="both"/>
        <w:rPr>
          <w:rFonts w:ascii="Arial" w:hAnsi="Arial" w:cs="Arial"/>
          <w:color w:val="auto"/>
        </w:rPr>
      </w:pPr>
      <w:r>
        <w:rPr>
          <w:rFonts w:ascii="Arial" w:hAnsi="Arial" w:cs="Arial"/>
          <w:color w:val="auto"/>
        </w:rPr>
        <w:t>20</w:t>
      </w:r>
      <w:r w:rsidR="003E6F18" w:rsidRPr="005340C6">
        <w:rPr>
          <w:rFonts w:ascii="Arial" w:hAnsi="Arial" w:cs="Arial"/>
          <w:color w:val="auto"/>
        </w:rPr>
        <w:t> Verificar</w:t>
      </w:r>
      <w:r w:rsidR="00E66AC8">
        <w:rPr>
          <w:rFonts w:ascii="Arial" w:hAnsi="Arial" w:cs="Arial"/>
          <w:color w:val="auto"/>
        </w:rPr>
        <w:t>,</w:t>
      </w:r>
      <w:r w:rsidR="003E6F18" w:rsidRPr="005340C6">
        <w:rPr>
          <w:rFonts w:ascii="Arial" w:hAnsi="Arial" w:cs="Arial"/>
          <w:color w:val="auto"/>
        </w:rPr>
        <w:t xml:space="preserve"> no BALANCORR.XML, no Conta Corrente 28, Conta Contábil  81</w:t>
      </w:r>
      <w:r w:rsidR="001F4833" w:rsidRPr="005340C6">
        <w:rPr>
          <w:rFonts w:ascii="Arial" w:hAnsi="Arial" w:cs="Arial"/>
          <w:color w:val="auto"/>
        </w:rPr>
        <w:t>2</w:t>
      </w:r>
      <w:r w:rsidR="003E6F18" w:rsidRPr="005340C6">
        <w:rPr>
          <w:rFonts w:ascii="Arial" w:hAnsi="Arial" w:cs="Arial"/>
          <w:color w:val="auto"/>
        </w:rPr>
        <w:t>330200 </w:t>
      </w:r>
      <w:r w:rsidR="003E6F18" w:rsidRPr="005340C6">
        <w:rPr>
          <w:rFonts w:ascii="Arial" w:hAnsi="Arial" w:cs="Arial"/>
          <w:color w:val="auto"/>
        </w:rPr>
        <w:noBreakHyphen/>
        <w:t xml:space="preserve"> Executados,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color w:val="auto"/>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color w:val="auto"/>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color w:val="auto"/>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color w:val="auto"/>
        </w:rPr>
        <w:t>no</w:t>
      </w:r>
      <w:r w:rsidR="00E90A88" w:rsidRPr="005340C6">
        <w:rPr>
          <w:rFonts w:ascii="Arial" w:hAnsi="Arial" w:cs="Arial"/>
          <w:color w:val="auto"/>
        </w:rPr>
        <w:t xml:space="preserve"> </w:t>
      </w:r>
      <w:r w:rsidR="003E6F18" w:rsidRPr="005340C6">
        <w:rPr>
          <w:rFonts w:ascii="Arial" w:hAnsi="Arial" w:cs="Arial"/>
          <w:color w:val="auto"/>
        </w:rPr>
        <w:t xml:space="preserve">Conta Corrente 28, </w:t>
      </w:r>
      <w:r w:rsidR="003E6F18" w:rsidRPr="005340C6">
        <w:rPr>
          <w:rFonts w:ascii="Arial" w:hAnsi="Arial" w:cs="Arial"/>
          <w:color w:val="auto"/>
        </w:rPr>
        <w:lastRenderedPageBreak/>
        <w:t>Conta Contábil  81</w:t>
      </w:r>
      <w:r w:rsidR="001F4833" w:rsidRPr="005340C6">
        <w:rPr>
          <w:rFonts w:ascii="Arial" w:hAnsi="Arial" w:cs="Arial"/>
          <w:color w:val="auto"/>
        </w:rPr>
        <w:t>2</w:t>
      </w:r>
      <w:r w:rsidR="003E6F18" w:rsidRPr="005340C6">
        <w:rPr>
          <w:rFonts w:ascii="Arial" w:hAnsi="Arial" w:cs="Arial"/>
          <w:color w:val="auto"/>
        </w:rPr>
        <w:t>330100 </w:t>
      </w:r>
      <w:r w:rsidR="001F4833" w:rsidRPr="005340C6">
        <w:rPr>
          <w:rFonts w:ascii="Arial" w:hAnsi="Arial" w:cs="Arial"/>
          <w:color w:val="auto"/>
        </w:rPr>
        <w:t>–</w:t>
      </w:r>
      <w:r w:rsidR="003E6F18" w:rsidRPr="005340C6">
        <w:rPr>
          <w:rFonts w:ascii="Arial" w:hAnsi="Arial" w:cs="Arial"/>
          <w:color w:val="auto"/>
        </w:rPr>
        <w:t> </w:t>
      </w:r>
      <w:r w:rsidR="001F4833" w:rsidRPr="005340C6">
        <w:rPr>
          <w:rFonts w:ascii="Arial" w:hAnsi="Arial" w:cs="Arial"/>
          <w:color w:val="auto"/>
        </w:rPr>
        <w:t>A Executar</w:t>
      </w:r>
      <w:r w:rsidR="003E6F18" w:rsidRPr="005340C6">
        <w:rPr>
          <w:rFonts w:ascii="Arial" w:hAnsi="Arial" w:cs="Arial"/>
          <w:color w:val="auto"/>
        </w:rPr>
        <w:t xml:space="preserve"> </w:t>
      </w:r>
      <w:r w:rsidR="003E6F18" w:rsidRPr="00E66AC8">
        <w:rPr>
          <w:rFonts w:ascii="Arial" w:hAnsi="Arial" w:cs="Arial"/>
          <w:strike/>
          <w:color w:val="FF0000"/>
        </w:rPr>
        <w:t>para a mesma chave</w:t>
      </w:r>
      <w:r w:rsidR="003E6F18" w:rsidRPr="00E66AC8">
        <w:rPr>
          <w:rFonts w:ascii="Arial" w:hAnsi="Arial" w:cs="Arial"/>
          <w:color w:val="FF0000"/>
        </w:rPr>
        <w:t xml:space="preserve"> </w:t>
      </w:r>
      <w:r w:rsidR="003E6F18" w:rsidRPr="005340C6">
        <w:rPr>
          <w:rFonts w:ascii="Arial" w:hAnsi="Arial" w:cs="Arial"/>
          <w:color w:val="auto"/>
        </w:rPr>
        <w:t>no mês da prestação de contas. (</w:t>
      </w:r>
      <w:r w:rsidR="003E6F18" w:rsidRPr="005340C6">
        <w:rPr>
          <w:rFonts w:ascii="Arial" w:hAnsi="Arial" w:cs="Arial"/>
          <w:color w:val="auto"/>
          <w:u w:val="single"/>
        </w:rPr>
        <w:t>Consistência Impeditiva</w:t>
      </w:r>
      <w:r w:rsidR="003E6F18" w:rsidRPr="005340C6">
        <w:rPr>
          <w:rFonts w:ascii="Arial" w:hAnsi="Arial" w:cs="Arial"/>
          <w:color w:val="auto"/>
        </w:rPr>
        <w:t xml:space="preserve">)  </w:t>
      </w:r>
      <w:r w:rsidR="003E6F18" w:rsidRPr="005340C6">
        <w:rPr>
          <w:b/>
          <w:i/>
          <w:color w:val="auto"/>
          <w:sz w:val="28"/>
          <w:szCs w:val="28"/>
        </w:rPr>
        <w:t xml:space="preserve">ERRO </w:t>
      </w:r>
      <w:r w:rsidR="00F12C29" w:rsidRPr="00E66AC8">
        <w:rPr>
          <w:b/>
          <w:i/>
          <w:strike/>
          <w:color w:val="FF0000"/>
          <w:sz w:val="28"/>
          <w:szCs w:val="28"/>
        </w:rPr>
        <w:t>6763</w:t>
      </w:r>
      <w:r w:rsidR="00E66AC8">
        <w:rPr>
          <w:b/>
          <w:i/>
          <w:color w:val="auto"/>
          <w:sz w:val="28"/>
          <w:szCs w:val="28"/>
        </w:rPr>
        <w:t xml:space="preserve"> </w:t>
      </w:r>
      <w:r w:rsidR="00F44A93">
        <w:rPr>
          <w:b/>
          <w:i/>
          <w:color w:val="0070C0"/>
          <w:sz w:val="28"/>
          <w:szCs w:val="28"/>
        </w:rPr>
        <w:t>9054</w:t>
      </w:r>
    </w:p>
    <w:p w14:paraId="60C90566" w14:textId="14B32000" w:rsidR="003E6F18" w:rsidRPr="005340C6" w:rsidRDefault="003E6F18"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i/>
          <w:sz w:val="24"/>
          <w:szCs w:val="24"/>
        </w:rPr>
        <w:t>:</w:t>
      </w:r>
      <w:r w:rsidRPr="005340C6">
        <w:rPr>
          <w:rFonts w:ascii="Arial" w:hAnsi="Arial" w:cs="Arial"/>
          <w:b/>
          <w:bCs/>
          <w:i/>
          <w:sz w:val="24"/>
          <w:szCs w:val="24"/>
        </w:rPr>
        <w:t xml:space="preserve"> </w:t>
      </w:r>
      <w:r w:rsidRPr="005340C6">
        <w:rPr>
          <w:rFonts w:ascii="Arial" w:hAnsi="Arial" w:cs="Arial"/>
          <w:i/>
          <w:sz w:val="24"/>
          <w:szCs w:val="24"/>
        </w:rPr>
        <w:t>“Contrato executado informado no Conta Corrente 28, Conta Contábil  81</w:t>
      </w:r>
      <w:r w:rsidR="001F4833" w:rsidRPr="005340C6">
        <w:rPr>
          <w:rFonts w:ascii="Arial" w:hAnsi="Arial" w:cs="Arial"/>
          <w:i/>
          <w:sz w:val="24"/>
          <w:szCs w:val="24"/>
        </w:rPr>
        <w:t>2</w:t>
      </w:r>
      <w:r w:rsidRPr="005340C6">
        <w:rPr>
          <w:rFonts w:ascii="Arial" w:hAnsi="Arial" w:cs="Arial"/>
          <w:i/>
          <w:sz w:val="24"/>
          <w:szCs w:val="24"/>
        </w:rPr>
        <w:t>330200 </w:t>
      </w:r>
      <w:r w:rsidRPr="005340C6">
        <w:rPr>
          <w:rFonts w:ascii="Arial" w:hAnsi="Arial" w:cs="Arial"/>
          <w:i/>
          <w:sz w:val="24"/>
          <w:szCs w:val="24"/>
        </w:rPr>
        <w:noBreakHyphen/>
        <w:t> Executados inexistente no Conta Corrente 28, Conta Contábil  81</w:t>
      </w:r>
      <w:r w:rsidR="001F4833" w:rsidRPr="005340C6">
        <w:rPr>
          <w:rFonts w:ascii="Arial" w:hAnsi="Arial" w:cs="Arial"/>
          <w:i/>
          <w:sz w:val="24"/>
          <w:szCs w:val="24"/>
        </w:rPr>
        <w:t>2</w:t>
      </w:r>
      <w:r w:rsidRPr="005340C6">
        <w:rPr>
          <w:rFonts w:ascii="Arial" w:hAnsi="Arial" w:cs="Arial"/>
          <w:i/>
          <w:sz w:val="24"/>
          <w:szCs w:val="24"/>
        </w:rPr>
        <w:t>330100 </w:t>
      </w:r>
      <w:r w:rsidR="001F4833" w:rsidRPr="005340C6">
        <w:rPr>
          <w:rFonts w:ascii="Arial" w:hAnsi="Arial" w:cs="Arial"/>
          <w:i/>
          <w:sz w:val="24"/>
          <w:szCs w:val="24"/>
        </w:rPr>
        <w:t>–</w:t>
      </w:r>
      <w:r w:rsidRPr="005340C6">
        <w:rPr>
          <w:rFonts w:ascii="Arial" w:hAnsi="Arial" w:cs="Arial"/>
          <w:i/>
          <w:sz w:val="24"/>
          <w:szCs w:val="24"/>
        </w:rPr>
        <w:t> </w:t>
      </w:r>
      <w:r w:rsidR="001F4833" w:rsidRPr="005340C6">
        <w:rPr>
          <w:rFonts w:ascii="Arial" w:hAnsi="Arial" w:cs="Arial"/>
          <w:i/>
          <w:sz w:val="24"/>
          <w:szCs w:val="24"/>
        </w:rPr>
        <w:t>A Executar</w:t>
      </w:r>
      <w:r w:rsidRPr="005340C6">
        <w:rPr>
          <w:rFonts w:ascii="Arial" w:hAnsi="Arial" w:cs="Arial"/>
          <w:i/>
          <w:sz w:val="24"/>
          <w:szCs w:val="24"/>
        </w:rPr>
        <w:t>”.</w:t>
      </w:r>
    </w:p>
    <w:p w14:paraId="36DF684F" w14:textId="77777777" w:rsidR="001F4833" w:rsidRPr="005340C6" w:rsidRDefault="001F4833" w:rsidP="00195DF0">
      <w:pPr>
        <w:widowControl w:val="0"/>
        <w:spacing w:line="360" w:lineRule="auto"/>
        <w:jc w:val="both"/>
        <w:rPr>
          <w:rFonts w:ascii="Arial" w:hAnsi="Arial" w:cs="Arial"/>
          <w:i/>
          <w:sz w:val="24"/>
          <w:szCs w:val="24"/>
        </w:rPr>
      </w:pPr>
    </w:p>
    <w:p w14:paraId="1AE10102" w14:textId="778DE921" w:rsidR="003E6F18" w:rsidRPr="005340C6" w:rsidRDefault="006B7A53" w:rsidP="00195DF0">
      <w:pPr>
        <w:pStyle w:val="Default"/>
        <w:widowControl w:val="0"/>
        <w:spacing w:line="360" w:lineRule="auto"/>
        <w:jc w:val="both"/>
        <w:rPr>
          <w:rFonts w:ascii="Arial" w:hAnsi="Arial" w:cs="Arial"/>
          <w:color w:val="auto"/>
        </w:rPr>
      </w:pPr>
      <w:r>
        <w:rPr>
          <w:rFonts w:ascii="Arial" w:hAnsi="Arial" w:cs="Arial"/>
          <w:color w:val="auto"/>
        </w:rPr>
        <w:t>21</w:t>
      </w:r>
      <w:r w:rsidR="003E6F18" w:rsidRPr="005340C6">
        <w:rPr>
          <w:rFonts w:ascii="Arial" w:hAnsi="Arial" w:cs="Arial"/>
          <w:color w:val="auto"/>
        </w:rPr>
        <w:t> Verificar</w:t>
      </w:r>
      <w:r w:rsidR="00E66AC8">
        <w:rPr>
          <w:rFonts w:ascii="Arial" w:hAnsi="Arial" w:cs="Arial"/>
          <w:color w:val="auto"/>
        </w:rPr>
        <w:t>,</w:t>
      </w:r>
      <w:r w:rsidR="003E6F18" w:rsidRPr="005340C6">
        <w:rPr>
          <w:rFonts w:ascii="Arial" w:hAnsi="Arial" w:cs="Arial"/>
          <w:color w:val="auto"/>
        </w:rPr>
        <w:t xml:space="preserve"> no BALANCORR.XML, no Conta Corrente 28, Conta Contábil  81</w:t>
      </w:r>
      <w:r w:rsidR="001F4833" w:rsidRPr="005340C6">
        <w:rPr>
          <w:rFonts w:ascii="Arial" w:hAnsi="Arial" w:cs="Arial"/>
          <w:color w:val="auto"/>
        </w:rPr>
        <w:t>2</w:t>
      </w:r>
      <w:r w:rsidR="003E6F18" w:rsidRPr="005340C6">
        <w:rPr>
          <w:rFonts w:ascii="Arial" w:hAnsi="Arial" w:cs="Arial"/>
          <w:color w:val="auto"/>
        </w:rPr>
        <w:t>340200 </w:t>
      </w:r>
      <w:r w:rsidR="003E6F18" w:rsidRPr="005340C6">
        <w:rPr>
          <w:rFonts w:ascii="Arial" w:hAnsi="Arial" w:cs="Arial"/>
          <w:color w:val="auto"/>
        </w:rPr>
        <w:noBreakHyphen/>
        <w:t xml:space="preserve"> Executados,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color w:val="auto"/>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color w:val="auto"/>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color w:val="auto"/>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color w:val="auto"/>
        </w:rPr>
        <w:t>no</w:t>
      </w:r>
      <w:r w:rsidR="00E90A88" w:rsidRPr="005340C6">
        <w:rPr>
          <w:rFonts w:ascii="Arial" w:hAnsi="Arial" w:cs="Arial"/>
          <w:color w:val="auto"/>
        </w:rPr>
        <w:t xml:space="preserve"> </w:t>
      </w:r>
      <w:r w:rsidR="003E6F18" w:rsidRPr="005340C6">
        <w:rPr>
          <w:rFonts w:ascii="Arial" w:hAnsi="Arial" w:cs="Arial"/>
          <w:color w:val="auto"/>
        </w:rPr>
        <w:t>Conta Corrente 28, Conta Contábil  81</w:t>
      </w:r>
      <w:r w:rsidR="001F4833" w:rsidRPr="005340C6">
        <w:rPr>
          <w:rFonts w:ascii="Arial" w:hAnsi="Arial" w:cs="Arial"/>
          <w:color w:val="auto"/>
        </w:rPr>
        <w:t>2</w:t>
      </w:r>
      <w:r w:rsidR="003E6F18" w:rsidRPr="005340C6">
        <w:rPr>
          <w:rFonts w:ascii="Arial" w:hAnsi="Arial" w:cs="Arial"/>
          <w:color w:val="auto"/>
        </w:rPr>
        <w:t>340100 </w:t>
      </w:r>
      <w:r w:rsidR="001F4833" w:rsidRPr="005340C6">
        <w:rPr>
          <w:rFonts w:ascii="Arial" w:hAnsi="Arial" w:cs="Arial"/>
          <w:color w:val="auto"/>
        </w:rPr>
        <w:t>–</w:t>
      </w:r>
      <w:r w:rsidR="003E6F18" w:rsidRPr="005340C6">
        <w:rPr>
          <w:rFonts w:ascii="Arial" w:hAnsi="Arial" w:cs="Arial"/>
          <w:color w:val="auto"/>
        </w:rPr>
        <w:t> </w:t>
      </w:r>
      <w:r w:rsidR="001F4833" w:rsidRPr="005340C6">
        <w:rPr>
          <w:rFonts w:ascii="Arial" w:hAnsi="Arial" w:cs="Arial"/>
          <w:color w:val="auto"/>
        </w:rPr>
        <w:t>A Executar</w:t>
      </w:r>
      <w:r w:rsidR="003E6F18" w:rsidRPr="005340C6">
        <w:rPr>
          <w:rFonts w:ascii="Arial" w:hAnsi="Arial" w:cs="Arial"/>
          <w:color w:val="auto"/>
        </w:rPr>
        <w:t xml:space="preserve"> </w:t>
      </w:r>
      <w:r w:rsidR="003E6F18" w:rsidRPr="00E66AC8">
        <w:rPr>
          <w:rFonts w:ascii="Arial" w:hAnsi="Arial" w:cs="Arial"/>
          <w:strike/>
          <w:color w:val="FF0000"/>
        </w:rPr>
        <w:t>para a mesma chave</w:t>
      </w:r>
      <w:r w:rsidR="003E6F18" w:rsidRPr="00E66AC8">
        <w:rPr>
          <w:rFonts w:ascii="Arial" w:hAnsi="Arial" w:cs="Arial"/>
          <w:color w:val="FF0000"/>
        </w:rPr>
        <w:t xml:space="preserve"> </w:t>
      </w:r>
      <w:r w:rsidR="003E6F18" w:rsidRPr="005340C6">
        <w:rPr>
          <w:rFonts w:ascii="Arial" w:hAnsi="Arial" w:cs="Arial"/>
          <w:color w:val="auto"/>
        </w:rPr>
        <w:t>no mês da prestação de contas. (</w:t>
      </w:r>
      <w:r w:rsidR="003E6F18" w:rsidRPr="005340C6">
        <w:rPr>
          <w:rFonts w:ascii="Arial" w:hAnsi="Arial" w:cs="Arial"/>
          <w:color w:val="auto"/>
          <w:u w:val="single"/>
        </w:rPr>
        <w:t>Consistência Impeditiva</w:t>
      </w:r>
      <w:r w:rsidR="003E6F18" w:rsidRPr="005340C6">
        <w:rPr>
          <w:rFonts w:ascii="Arial" w:hAnsi="Arial" w:cs="Arial"/>
          <w:color w:val="auto"/>
        </w:rPr>
        <w:t xml:space="preserve">)  </w:t>
      </w:r>
      <w:r w:rsidR="003E6F18" w:rsidRPr="005340C6">
        <w:rPr>
          <w:b/>
          <w:i/>
          <w:color w:val="auto"/>
          <w:sz w:val="28"/>
          <w:szCs w:val="28"/>
        </w:rPr>
        <w:t xml:space="preserve">ERRO </w:t>
      </w:r>
      <w:r w:rsidR="00F12C29" w:rsidRPr="00E66AC8">
        <w:rPr>
          <w:b/>
          <w:i/>
          <w:strike/>
          <w:color w:val="FF0000"/>
          <w:sz w:val="28"/>
          <w:szCs w:val="28"/>
        </w:rPr>
        <w:t>6764</w:t>
      </w:r>
      <w:r w:rsidR="00E66AC8">
        <w:rPr>
          <w:b/>
          <w:i/>
          <w:color w:val="auto"/>
          <w:sz w:val="28"/>
          <w:szCs w:val="28"/>
        </w:rPr>
        <w:t xml:space="preserve"> </w:t>
      </w:r>
      <w:r w:rsidR="00F44A93">
        <w:rPr>
          <w:b/>
          <w:i/>
          <w:color w:val="0070C0"/>
          <w:sz w:val="28"/>
          <w:szCs w:val="28"/>
        </w:rPr>
        <w:t>9055</w:t>
      </w:r>
    </w:p>
    <w:p w14:paraId="44F0733B" w14:textId="7877A723" w:rsidR="003E6F18" w:rsidRPr="005340C6" w:rsidRDefault="003E6F18"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i/>
          <w:sz w:val="24"/>
          <w:szCs w:val="24"/>
        </w:rPr>
        <w:t>:</w:t>
      </w:r>
      <w:r w:rsidRPr="005340C6">
        <w:rPr>
          <w:rFonts w:ascii="Arial" w:hAnsi="Arial" w:cs="Arial"/>
          <w:b/>
          <w:bCs/>
          <w:i/>
          <w:sz w:val="24"/>
          <w:szCs w:val="24"/>
        </w:rPr>
        <w:t xml:space="preserve"> </w:t>
      </w:r>
      <w:r w:rsidRPr="005340C6">
        <w:rPr>
          <w:rFonts w:ascii="Arial" w:hAnsi="Arial" w:cs="Arial"/>
          <w:i/>
          <w:sz w:val="24"/>
          <w:szCs w:val="24"/>
        </w:rPr>
        <w:t>“Contrato executado informado no Conta Corrente 28, Conta Contábil  81</w:t>
      </w:r>
      <w:r w:rsidR="001F4833" w:rsidRPr="005340C6">
        <w:rPr>
          <w:rFonts w:ascii="Arial" w:hAnsi="Arial" w:cs="Arial"/>
          <w:i/>
          <w:sz w:val="24"/>
          <w:szCs w:val="24"/>
        </w:rPr>
        <w:t>2</w:t>
      </w:r>
      <w:r w:rsidRPr="005340C6">
        <w:rPr>
          <w:rFonts w:ascii="Arial" w:hAnsi="Arial" w:cs="Arial"/>
          <w:i/>
          <w:sz w:val="24"/>
          <w:szCs w:val="24"/>
        </w:rPr>
        <w:t>340200 </w:t>
      </w:r>
      <w:r w:rsidRPr="005340C6">
        <w:rPr>
          <w:rFonts w:ascii="Arial" w:hAnsi="Arial" w:cs="Arial"/>
          <w:i/>
          <w:sz w:val="24"/>
          <w:szCs w:val="24"/>
        </w:rPr>
        <w:noBreakHyphen/>
        <w:t> Executados inexistente no Conta Corrente 28, Conta Contábil  81</w:t>
      </w:r>
      <w:r w:rsidR="001F4833" w:rsidRPr="005340C6">
        <w:rPr>
          <w:rFonts w:ascii="Arial" w:hAnsi="Arial" w:cs="Arial"/>
          <w:i/>
          <w:sz w:val="24"/>
          <w:szCs w:val="24"/>
        </w:rPr>
        <w:t>2</w:t>
      </w:r>
      <w:r w:rsidRPr="005340C6">
        <w:rPr>
          <w:rFonts w:ascii="Arial" w:hAnsi="Arial" w:cs="Arial"/>
          <w:i/>
          <w:sz w:val="24"/>
          <w:szCs w:val="24"/>
        </w:rPr>
        <w:t>340100 </w:t>
      </w:r>
      <w:r w:rsidR="001F4833" w:rsidRPr="005340C6">
        <w:rPr>
          <w:rFonts w:ascii="Arial" w:hAnsi="Arial" w:cs="Arial"/>
          <w:i/>
          <w:sz w:val="24"/>
          <w:szCs w:val="24"/>
        </w:rPr>
        <w:t>–</w:t>
      </w:r>
      <w:r w:rsidRPr="005340C6">
        <w:rPr>
          <w:rFonts w:ascii="Arial" w:hAnsi="Arial" w:cs="Arial"/>
          <w:i/>
          <w:sz w:val="24"/>
          <w:szCs w:val="24"/>
        </w:rPr>
        <w:t> </w:t>
      </w:r>
      <w:r w:rsidR="001F4833" w:rsidRPr="005340C6">
        <w:rPr>
          <w:rFonts w:ascii="Arial" w:hAnsi="Arial" w:cs="Arial"/>
          <w:i/>
          <w:sz w:val="24"/>
          <w:szCs w:val="24"/>
        </w:rPr>
        <w:t>A Executar</w:t>
      </w:r>
      <w:r w:rsidRPr="005340C6">
        <w:rPr>
          <w:rFonts w:ascii="Arial" w:hAnsi="Arial" w:cs="Arial"/>
          <w:i/>
          <w:sz w:val="24"/>
          <w:szCs w:val="24"/>
        </w:rPr>
        <w:t>”.</w:t>
      </w:r>
    </w:p>
    <w:p w14:paraId="57817F8A" w14:textId="77777777" w:rsidR="003E6F18" w:rsidRDefault="003E6F18" w:rsidP="00195DF0">
      <w:pPr>
        <w:widowControl w:val="0"/>
        <w:spacing w:line="360" w:lineRule="auto"/>
        <w:jc w:val="both"/>
        <w:rPr>
          <w:rFonts w:ascii="Arial" w:hAnsi="Arial" w:cs="Arial"/>
          <w:i/>
          <w:color w:val="0070C0"/>
          <w:sz w:val="24"/>
          <w:szCs w:val="24"/>
        </w:rPr>
      </w:pPr>
    </w:p>
    <w:p w14:paraId="1E06BA8F" w14:textId="2910F884" w:rsidR="003E6F18" w:rsidRPr="005340C6" w:rsidRDefault="006B7A53" w:rsidP="00195DF0">
      <w:pPr>
        <w:pStyle w:val="Default"/>
        <w:widowControl w:val="0"/>
        <w:spacing w:line="360" w:lineRule="auto"/>
        <w:jc w:val="both"/>
        <w:rPr>
          <w:rFonts w:ascii="Arial" w:hAnsi="Arial" w:cs="Arial"/>
          <w:color w:val="auto"/>
        </w:rPr>
      </w:pPr>
      <w:r>
        <w:rPr>
          <w:rFonts w:ascii="Arial" w:hAnsi="Arial" w:cs="Arial"/>
          <w:color w:val="auto"/>
        </w:rPr>
        <w:t>22</w:t>
      </w:r>
      <w:r w:rsidR="003E6F18" w:rsidRPr="005340C6">
        <w:rPr>
          <w:rFonts w:ascii="Arial" w:hAnsi="Arial" w:cs="Arial"/>
          <w:color w:val="auto"/>
        </w:rPr>
        <w:t> Verificar</w:t>
      </w:r>
      <w:r w:rsidR="00E66AC8">
        <w:rPr>
          <w:rFonts w:ascii="Arial" w:hAnsi="Arial" w:cs="Arial"/>
          <w:color w:val="auto"/>
        </w:rPr>
        <w:t>,</w:t>
      </w:r>
      <w:r w:rsidR="003E6F18" w:rsidRPr="005340C6">
        <w:rPr>
          <w:rFonts w:ascii="Arial" w:hAnsi="Arial" w:cs="Arial"/>
          <w:color w:val="auto"/>
        </w:rPr>
        <w:t xml:space="preserve"> no BALANCORR.XML, no Conta Corrente 28, Conta Contábil  81</w:t>
      </w:r>
      <w:r w:rsidR="001F4833" w:rsidRPr="005340C6">
        <w:rPr>
          <w:rFonts w:ascii="Arial" w:hAnsi="Arial" w:cs="Arial"/>
          <w:color w:val="auto"/>
        </w:rPr>
        <w:t>2</w:t>
      </w:r>
      <w:r w:rsidR="003E6F18" w:rsidRPr="005340C6">
        <w:rPr>
          <w:rFonts w:ascii="Arial" w:hAnsi="Arial" w:cs="Arial"/>
          <w:color w:val="auto"/>
        </w:rPr>
        <w:t>350200 </w:t>
      </w:r>
      <w:r w:rsidR="003E6F18" w:rsidRPr="005340C6">
        <w:rPr>
          <w:rFonts w:ascii="Arial" w:hAnsi="Arial" w:cs="Arial"/>
          <w:color w:val="auto"/>
        </w:rPr>
        <w:noBreakHyphen/>
        <w:t xml:space="preserve"> Executados, quando valor informado no campo “Movimento a Crédito” maior que zero, se a chave: </w:t>
      </w:r>
      <w:r w:rsidR="00E90A88" w:rsidRPr="00026F45">
        <w:rPr>
          <w:rFonts w:ascii="Arial" w:hAnsi="Arial" w:cs="Arial"/>
          <w:strike/>
          <w:color w:val="FF0000"/>
        </w:rPr>
        <w:t>(Ano do Processo, Número do Processo, Ano do Contrato, Número do Contrato)</w:t>
      </w:r>
      <w:r w:rsidR="00E90A88" w:rsidRPr="00F93F34">
        <w:rPr>
          <w:rFonts w:ascii="Arial" w:hAnsi="Arial" w:cs="Arial"/>
          <w:color w:val="auto"/>
        </w:rPr>
        <w:t xml:space="preserve"> </w:t>
      </w:r>
      <w:r w:rsidR="00E90A88" w:rsidRPr="00026F45">
        <w:rPr>
          <w:rFonts w:ascii="Arial" w:hAnsi="Arial" w:cs="Arial"/>
          <w:color w:val="0070C0"/>
        </w:rPr>
        <w:t>IdentificacaoContratacao/NumeroEdital/AnoEdital/TipoContratacao/NumeroInstrumentoContratacao/AnoInstrumentoContratacao/AnoProcesso/</w:t>
      </w:r>
      <w:r w:rsidR="00E90A88">
        <w:rPr>
          <w:rFonts w:ascii="Arial" w:hAnsi="Arial" w:cs="Arial"/>
          <w:color w:val="0070C0"/>
        </w:rPr>
        <w:t>N</w:t>
      </w:r>
      <w:r w:rsidR="00E90A88" w:rsidRPr="00026F45">
        <w:rPr>
          <w:rFonts w:ascii="Arial" w:hAnsi="Arial" w:cs="Arial"/>
          <w:color w:val="0070C0"/>
        </w:rPr>
        <w:t>umProcesso</w:t>
      </w:r>
      <w:r w:rsidR="00E90A88">
        <w:rPr>
          <w:rFonts w:ascii="Arial" w:hAnsi="Arial" w:cs="Arial"/>
          <w:color w:val="0070C0"/>
        </w:rPr>
        <w:t>/TipoIdentificacao/CodigoCredorFornecedor</w:t>
      </w:r>
      <w:r w:rsidR="00E90A88">
        <w:rPr>
          <w:rFonts w:ascii="Arial" w:hAnsi="Arial" w:cs="Arial"/>
          <w:color w:val="auto"/>
        </w:rPr>
        <w:t xml:space="preserve"> </w:t>
      </w:r>
      <w:r w:rsidR="00E90A88" w:rsidRPr="00026F45">
        <w:rPr>
          <w:rFonts w:ascii="Arial" w:hAnsi="Arial" w:cs="Arial"/>
          <w:strike/>
          <w:color w:val="FF0000"/>
        </w:rPr>
        <w:t>é igual ao informado no BALANCORR.XML</w:t>
      </w:r>
      <w:r w:rsidR="00E90A88" w:rsidRPr="00026F45">
        <w:rPr>
          <w:rFonts w:ascii="Arial" w:hAnsi="Arial" w:cs="Arial"/>
          <w:color w:val="FF0000"/>
        </w:rPr>
        <w:t>,</w:t>
      </w:r>
      <w:r w:rsidR="00E90A88" w:rsidRPr="00F93F34">
        <w:rPr>
          <w:rFonts w:ascii="Arial" w:hAnsi="Arial" w:cs="Arial"/>
          <w:color w:val="auto"/>
        </w:rPr>
        <w:t xml:space="preserve"> </w:t>
      </w:r>
      <w:r w:rsidR="00E90A88" w:rsidRPr="00026F45">
        <w:rPr>
          <w:rFonts w:ascii="Arial" w:hAnsi="Arial" w:cs="Arial"/>
          <w:color w:val="0070C0"/>
        </w:rPr>
        <w:t>existe</w:t>
      </w:r>
      <w:r w:rsidR="00E90A88">
        <w:rPr>
          <w:rFonts w:ascii="Arial" w:hAnsi="Arial" w:cs="Arial"/>
          <w:color w:val="0070C0"/>
        </w:rPr>
        <w:t>,</w:t>
      </w:r>
      <w:r w:rsidR="00E90A88" w:rsidRPr="00026F45">
        <w:rPr>
          <w:rFonts w:ascii="Arial" w:hAnsi="Arial" w:cs="Arial"/>
          <w:color w:val="0070C0"/>
        </w:rPr>
        <w:t xml:space="preserve"> </w:t>
      </w:r>
      <w:r w:rsidR="00E90A88" w:rsidRPr="00F93F34">
        <w:rPr>
          <w:rFonts w:ascii="Arial" w:hAnsi="Arial" w:cs="Arial"/>
          <w:color w:val="auto"/>
        </w:rPr>
        <w:t>no</w:t>
      </w:r>
      <w:r w:rsidR="00E90A88" w:rsidRPr="005340C6">
        <w:rPr>
          <w:rFonts w:ascii="Arial" w:hAnsi="Arial" w:cs="Arial"/>
          <w:color w:val="auto"/>
        </w:rPr>
        <w:t xml:space="preserve"> </w:t>
      </w:r>
      <w:r w:rsidR="003E6F18" w:rsidRPr="005340C6">
        <w:rPr>
          <w:rFonts w:ascii="Arial" w:hAnsi="Arial" w:cs="Arial"/>
          <w:color w:val="auto"/>
        </w:rPr>
        <w:t>Conta Corrente 28, Conta Contábil  81</w:t>
      </w:r>
      <w:r w:rsidR="001F4833" w:rsidRPr="005340C6">
        <w:rPr>
          <w:rFonts w:ascii="Arial" w:hAnsi="Arial" w:cs="Arial"/>
          <w:color w:val="auto"/>
        </w:rPr>
        <w:t>2</w:t>
      </w:r>
      <w:r w:rsidR="003E6F18" w:rsidRPr="005340C6">
        <w:rPr>
          <w:rFonts w:ascii="Arial" w:hAnsi="Arial" w:cs="Arial"/>
          <w:color w:val="auto"/>
        </w:rPr>
        <w:t>350100 </w:t>
      </w:r>
      <w:r w:rsidR="001F4833" w:rsidRPr="005340C6">
        <w:rPr>
          <w:rFonts w:ascii="Arial" w:hAnsi="Arial" w:cs="Arial"/>
          <w:color w:val="auto"/>
        </w:rPr>
        <w:t>–</w:t>
      </w:r>
      <w:r w:rsidR="003E6F18" w:rsidRPr="005340C6">
        <w:rPr>
          <w:rFonts w:ascii="Arial" w:hAnsi="Arial" w:cs="Arial"/>
          <w:color w:val="auto"/>
        </w:rPr>
        <w:t> </w:t>
      </w:r>
      <w:r w:rsidR="001F4833" w:rsidRPr="005340C6">
        <w:rPr>
          <w:rFonts w:ascii="Arial" w:hAnsi="Arial" w:cs="Arial"/>
          <w:color w:val="auto"/>
        </w:rPr>
        <w:t>A Executar</w:t>
      </w:r>
      <w:r w:rsidR="003E6F18" w:rsidRPr="005340C6">
        <w:rPr>
          <w:rFonts w:ascii="Arial" w:hAnsi="Arial" w:cs="Arial"/>
          <w:color w:val="auto"/>
        </w:rPr>
        <w:t xml:space="preserve"> </w:t>
      </w:r>
      <w:r w:rsidR="003E6F18" w:rsidRPr="00E66AC8">
        <w:rPr>
          <w:rFonts w:ascii="Arial" w:hAnsi="Arial" w:cs="Arial"/>
          <w:color w:val="FF0000"/>
        </w:rPr>
        <w:t xml:space="preserve">para a mesma chave </w:t>
      </w:r>
      <w:r w:rsidR="003E6F18" w:rsidRPr="005340C6">
        <w:rPr>
          <w:rFonts w:ascii="Arial" w:hAnsi="Arial" w:cs="Arial"/>
          <w:color w:val="auto"/>
        </w:rPr>
        <w:t>no mês da prestação de contas. (</w:t>
      </w:r>
      <w:r w:rsidR="003E6F18" w:rsidRPr="005340C6">
        <w:rPr>
          <w:rFonts w:ascii="Arial" w:hAnsi="Arial" w:cs="Arial"/>
          <w:color w:val="auto"/>
          <w:u w:val="single"/>
        </w:rPr>
        <w:t>Consistência Impeditiva</w:t>
      </w:r>
      <w:r w:rsidR="003E6F18" w:rsidRPr="005340C6">
        <w:rPr>
          <w:rFonts w:ascii="Arial" w:hAnsi="Arial" w:cs="Arial"/>
          <w:color w:val="auto"/>
        </w:rPr>
        <w:t xml:space="preserve">)  </w:t>
      </w:r>
      <w:r w:rsidR="003E6F18" w:rsidRPr="005340C6">
        <w:rPr>
          <w:b/>
          <w:i/>
          <w:color w:val="auto"/>
          <w:sz w:val="28"/>
          <w:szCs w:val="28"/>
        </w:rPr>
        <w:t xml:space="preserve">ERRO </w:t>
      </w:r>
      <w:r w:rsidR="00F12C29" w:rsidRPr="00E66AC8">
        <w:rPr>
          <w:b/>
          <w:i/>
          <w:strike/>
          <w:color w:val="FF0000"/>
          <w:sz w:val="28"/>
          <w:szCs w:val="28"/>
        </w:rPr>
        <w:t>6765</w:t>
      </w:r>
      <w:r w:rsidR="00E66AC8" w:rsidRPr="00E66AC8">
        <w:rPr>
          <w:b/>
          <w:i/>
          <w:color w:val="0070C0"/>
          <w:sz w:val="28"/>
          <w:szCs w:val="28"/>
        </w:rPr>
        <w:t xml:space="preserve"> </w:t>
      </w:r>
      <w:r w:rsidR="00F44A93">
        <w:rPr>
          <w:b/>
          <w:i/>
          <w:color w:val="0070C0"/>
          <w:sz w:val="28"/>
          <w:szCs w:val="28"/>
        </w:rPr>
        <w:t>9056</w:t>
      </w:r>
    </w:p>
    <w:p w14:paraId="032FC93C" w14:textId="561EA1E5" w:rsidR="003E6F18" w:rsidRPr="005340C6" w:rsidRDefault="003E6F18" w:rsidP="00195DF0">
      <w:pPr>
        <w:widowControl w:val="0"/>
        <w:spacing w:line="360" w:lineRule="auto"/>
        <w:jc w:val="both"/>
        <w:rPr>
          <w:rFonts w:ascii="Arial" w:hAnsi="Arial" w:cs="Arial"/>
          <w:i/>
          <w:sz w:val="24"/>
          <w:szCs w:val="24"/>
        </w:rPr>
      </w:pPr>
      <w:r w:rsidRPr="005340C6">
        <w:rPr>
          <w:rFonts w:ascii="Arial" w:hAnsi="Arial" w:cs="Arial"/>
          <w:b/>
          <w:i/>
          <w:sz w:val="24"/>
          <w:szCs w:val="24"/>
        </w:rPr>
        <w:t>Mensagem</w:t>
      </w:r>
      <w:r w:rsidRPr="005340C6">
        <w:rPr>
          <w:rFonts w:ascii="Arial" w:hAnsi="Arial" w:cs="Arial"/>
          <w:i/>
          <w:sz w:val="24"/>
          <w:szCs w:val="24"/>
        </w:rPr>
        <w:t>:</w:t>
      </w:r>
      <w:r w:rsidRPr="005340C6">
        <w:rPr>
          <w:rFonts w:ascii="Arial" w:hAnsi="Arial" w:cs="Arial"/>
          <w:b/>
          <w:bCs/>
          <w:i/>
          <w:sz w:val="24"/>
          <w:szCs w:val="24"/>
        </w:rPr>
        <w:t xml:space="preserve"> </w:t>
      </w:r>
      <w:r w:rsidRPr="005340C6">
        <w:rPr>
          <w:rFonts w:ascii="Arial" w:hAnsi="Arial" w:cs="Arial"/>
          <w:i/>
          <w:sz w:val="24"/>
          <w:szCs w:val="24"/>
        </w:rPr>
        <w:t>“Contrato executado informado no Conta Corrente 28, Conta Contábil  81</w:t>
      </w:r>
      <w:r w:rsidR="001F4833" w:rsidRPr="005340C6">
        <w:rPr>
          <w:rFonts w:ascii="Arial" w:hAnsi="Arial" w:cs="Arial"/>
          <w:i/>
          <w:sz w:val="24"/>
          <w:szCs w:val="24"/>
        </w:rPr>
        <w:t>2</w:t>
      </w:r>
      <w:r w:rsidRPr="005340C6">
        <w:rPr>
          <w:rFonts w:ascii="Arial" w:hAnsi="Arial" w:cs="Arial"/>
          <w:i/>
          <w:sz w:val="24"/>
          <w:szCs w:val="24"/>
        </w:rPr>
        <w:t>350200 </w:t>
      </w:r>
      <w:r w:rsidRPr="005340C6">
        <w:rPr>
          <w:rFonts w:ascii="Arial" w:hAnsi="Arial" w:cs="Arial"/>
          <w:i/>
          <w:sz w:val="24"/>
          <w:szCs w:val="24"/>
        </w:rPr>
        <w:noBreakHyphen/>
        <w:t> Executados inexistente no Conta Corrente 28, Conta Contábil  81</w:t>
      </w:r>
      <w:r w:rsidR="001F4833" w:rsidRPr="005340C6">
        <w:rPr>
          <w:rFonts w:ascii="Arial" w:hAnsi="Arial" w:cs="Arial"/>
          <w:i/>
          <w:sz w:val="24"/>
          <w:szCs w:val="24"/>
        </w:rPr>
        <w:t>2</w:t>
      </w:r>
      <w:r w:rsidRPr="005340C6">
        <w:rPr>
          <w:rFonts w:ascii="Arial" w:hAnsi="Arial" w:cs="Arial"/>
          <w:i/>
          <w:sz w:val="24"/>
          <w:szCs w:val="24"/>
        </w:rPr>
        <w:t>350100 </w:t>
      </w:r>
      <w:r w:rsidRPr="005340C6">
        <w:rPr>
          <w:rFonts w:ascii="Arial" w:hAnsi="Arial" w:cs="Arial"/>
          <w:i/>
          <w:sz w:val="24"/>
          <w:szCs w:val="24"/>
        </w:rPr>
        <w:noBreakHyphen/>
        <w:t> Em Execução”.</w:t>
      </w:r>
    </w:p>
    <w:p w14:paraId="0BE3DBD4" w14:textId="4424E077" w:rsidR="00C4050F" w:rsidRDefault="00C4050F" w:rsidP="00195DF0">
      <w:pPr>
        <w:widowControl w:val="0"/>
        <w:spacing w:line="360" w:lineRule="auto"/>
        <w:jc w:val="both"/>
        <w:rPr>
          <w:rFonts w:ascii="Arial" w:hAnsi="Arial" w:cs="Arial"/>
          <w:i/>
          <w:sz w:val="24"/>
          <w:szCs w:val="24"/>
        </w:rPr>
      </w:pPr>
    </w:p>
    <w:p w14:paraId="1B0B3D27" w14:textId="4858ADBD" w:rsidR="002F688D" w:rsidRPr="00E639B9" w:rsidRDefault="006B7A53" w:rsidP="002F688D">
      <w:pPr>
        <w:pStyle w:val="Default"/>
        <w:widowControl w:val="0"/>
        <w:spacing w:line="360" w:lineRule="auto"/>
        <w:jc w:val="both"/>
        <w:rPr>
          <w:b/>
          <w:i/>
          <w:color w:val="auto"/>
          <w:sz w:val="28"/>
          <w:szCs w:val="28"/>
        </w:rPr>
      </w:pPr>
      <w:r>
        <w:rPr>
          <w:rFonts w:ascii="Arial" w:hAnsi="Arial" w:cs="Arial"/>
          <w:color w:val="auto"/>
        </w:rPr>
        <w:t>2</w:t>
      </w:r>
      <w:r w:rsidR="002F688D" w:rsidRPr="008A6163">
        <w:rPr>
          <w:rFonts w:ascii="Arial" w:hAnsi="Arial" w:cs="Arial"/>
          <w:color w:val="auto"/>
        </w:rPr>
        <w:t>3</w:t>
      </w:r>
      <w:r w:rsidR="002F688D" w:rsidRPr="00E639B9">
        <w:rPr>
          <w:rFonts w:ascii="Arial" w:hAnsi="Arial" w:cs="Arial"/>
          <w:color w:val="auto"/>
        </w:rPr>
        <w:t xml:space="preserve"> Para a Conta Contábil </w:t>
      </w:r>
      <w:r w:rsidR="002F688D" w:rsidRPr="00E639B9">
        <w:rPr>
          <w:rFonts w:ascii="Arial" w:hAnsi="Arial" w:cs="Arial"/>
          <w:strike/>
          <w:color w:val="FF0000"/>
        </w:rPr>
        <w:t>811310101, 811310102,</w:t>
      </w:r>
      <w:r w:rsidR="002F688D" w:rsidRPr="00E639B9">
        <w:rPr>
          <w:rFonts w:ascii="Arial" w:hAnsi="Arial" w:cs="Arial"/>
          <w:color w:val="FF0000"/>
        </w:rPr>
        <w:t xml:space="preserve"> </w:t>
      </w:r>
      <w:r w:rsidR="002F688D" w:rsidRPr="00E639B9">
        <w:rPr>
          <w:rFonts w:ascii="Arial" w:hAnsi="Arial" w:cs="Arial"/>
          <w:color w:val="auto"/>
        </w:rPr>
        <w:t>812310101 e 812310102, verificar</w:t>
      </w:r>
      <w:r w:rsidR="002F688D" w:rsidRPr="00E639B9">
        <w:rPr>
          <w:rFonts w:ascii="Arial" w:hAnsi="Arial" w:cs="Arial"/>
          <w:strike/>
          <w:color w:val="FF0000"/>
        </w:rPr>
        <w:t>, para a chave (Ano do Processo/Número do Processo/Ano do Contrato/Número do Contrato),</w:t>
      </w:r>
      <w:r w:rsidR="002F688D" w:rsidRPr="00E639B9">
        <w:rPr>
          <w:rFonts w:ascii="Arial" w:hAnsi="Arial" w:cs="Arial"/>
          <w:color w:val="auto"/>
        </w:rPr>
        <w:t xml:space="preserve"> se o </w:t>
      </w:r>
      <w:r w:rsidR="002F688D" w:rsidRPr="00E639B9">
        <w:rPr>
          <w:rFonts w:ascii="Arial" w:hAnsi="Arial" w:cs="Arial"/>
          <w:color w:val="auto"/>
        </w:rPr>
        <w:lastRenderedPageBreak/>
        <w:t xml:space="preserve">campo </w:t>
      </w:r>
      <w:r w:rsidR="002F688D" w:rsidRPr="00E639B9">
        <w:rPr>
          <w:rFonts w:ascii="Arial" w:hAnsi="Arial" w:cs="Arial"/>
          <w:strike/>
          <w:color w:val="FF0000"/>
        </w:rPr>
        <w:t>Tipo de Contratação</w:t>
      </w:r>
      <w:r w:rsidR="002F688D" w:rsidRPr="00E639B9">
        <w:rPr>
          <w:rFonts w:ascii="Arial" w:hAnsi="Arial" w:cs="Arial"/>
          <w:color w:val="FF0000"/>
        </w:rPr>
        <w:t xml:space="preserve"> </w:t>
      </w:r>
      <w:r w:rsidR="002F688D" w:rsidRPr="00E639B9">
        <w:rPr>
          <w:rFonts w:ascii="Arial" w:hAnsi="Arial" w:cs="Arial"/>
          <w:color w:val="0070C0"/>
        </w:rPr>
        <w:t xml:space="preserve">TipoContratacao do conta corrente 28 </w:t>
      </w:r>
      <w:r w:rsidR="002F688D" w:rsidRPr="00E639B9">
        <w:rPr>
          <w:rFonts w:ascii="Arial" w:hAnsi="Arial" w:cs="Arial"/>
          <w:strike/>
          <w:color w:val="FF0000"/>
        </w:rPr>
        <w:t>do Arquivo CONTRATO.XML</w:t>
      </w:r>
      <w:r w:rsidR="002F688D" w:rsidRPr="00E639B9">
        <w:rPr>
          <w:rFonts w:ascii="Arial" w:hAnsi="Arial" w:cs="Arial"/>
          <w:color w:val="auto"/>
        </w:rPr>
        <w:t xml:space="preserve"> é igual a 02. (</w:t>
      </w:r>
      <w:r w:rsidR="002F688D" w:rsidRPr="00E639B9">
        <w:rPr>
          <w:rFonts w:ascii="Arial" w:hAnsi="Arial" w:cs="Arial"/>
          <w:color w:val="auto"/>
          <w:u w:val="single"/>
        </w:rPr>
        <w:t>Consistência Indicativa)</w:t>
      </w:r>
      <w:r w:rsidR="002F688D" w:rsidRPr="00E639B9">
        <w:rPr>
          <w:rFonts w:ascii="Arial" w:hAnsi="Arial" w:cs="Arial"/>
          <w:color w:val="auto"/>
        </w:rPr>
        <w:t xml:space="preserve"> </w:t>
      </w:r>
      <w:r w:rsidR="002F688D" w:rsidRPr="00E639B9">
        <w:rPr>
          <w:b/>
          <w:i/>
          <w:color w:val="auto"/>
          <w:sz w:val="28"/>
          <w:szCs w:val="28"/>
        </w:rPr>
        <w:t xml:space="preserve">ERRO </w:t>
      </w:r>
      <w:r w:rsidR="002F688D" w:rsidRPr="00E639B9">
        <w:rPr>
          <w:b/>
          <w:i/>
          <w:strike/>
          <w:color w:val="FF0000"/>
          <w:sz w:val="28"/>
          <w:szCs w:val="28"/>
        </w:rPr>
        <w:t>4357</w:t>
      </w:r>
      <w:r w:rsidR="00966AE9">
        <w:rPr>
          <w:b/>
          <w:i/>
          <w:color w:val="auto"/>
          <w:sz w:val="28"/>
          <w:szCs w:val="28"/>
        </w:rPr>
        <w:t xml:space="preserve"> </w:t>
      </w:r>
      <w:r w:rsidR="00966AE9" w:rsidRPr="00966AE9">
        <w:rPr>
          <w:b/>
          <w:i/>
          <w:color w:val="0070C0"/>
          <w:sz w:val="28"/>
          <w:szCs w:val="28"/>
        </w:rPr>
        <w:t>9057</w:t>
      </w:r>
    </w:p>
    <w:p w14:paraId="1935C488" w14:textId="77777777" w:rsidR="002F688D" w:rsidRPr="00E639B9" w:rsidRDefault="002F688D" w:rsidP="002F688D">
      <w:pPr>
        <w:pStyle w:val="Corpodetexto"/>
        <w:widowControl w:val="0"/>
        <w:spacing w:line="360" w:lineRule="auto"/>
        <w:rPr>
          <w:rFonts w:ascii="Arial" w:hAnsi="Arial" w:cs="Arial"/>
          <w:i/>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3EC15432" w14:textId="77777777" w:rsidR="002F688D" w:rsidRDefault="002F688D" w:rsidP="002F688D">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55C4204D" w14:textId="60181977" w:rsidR="002F688D" w:rsidRDefault="002F688D" w:rsidP="00195DF0">
      <w:pPr>
        <w:widowControl w:val="0"/>
        <w:spacing w:line="360" w:lineRule="auto"/>
        <w:jc w:val="both"/>
        <w:rPr>
          <w:rFonts w:ascii="Arial" w:hAnsi="Arial" w:cs="Arial"/>
          <w:i/>
          <w:sz w:val="24"/>
          <w:szCs w:val="24"/>
        </w:rPr>
      </w:pPr>
    </w:p>
    <w:p w14:paraId="05923577" w14:textId="286457C4" w:rsidR="002F688D" w:rsidRPr="00E639B9" w:rsidRDefault="006B7A53" w:rsidP="002F688D">
      <w:pPr>
        <w:pStyle w:val="Default"/>
        <w:widowControl w:val="0"/>
        <w:spacing w:line="360" w:lineRule="auto"/>
        <w:jc w:val="both"/>
        <w:rPr>
          <w:rFonts w:ascii="Arial" w:hAnsi="Arial" w:cs="Arial"/>
          <w:color w:val="auto"/>
        </w:rPr>
      </w:pPr>
      <w:r>
        <w:rPr>
          <w:rFonts w:ascii="Arial" w:hAnsi="Arial" w:cs="Arial"/>
          <w:color w:val="auto"/>
        </w:rPr>
        <w:t>24</w:t>
      </w:r>
      <w:r w:rsidR="002F688D" w:rsidRPr="00E639B9">
        <w:rPr>
          <w:rFonts w:ascii="Arial" w:hAnsi="Arial" w:cs="Arial"/>
          <w:color w:val="auto"/>
        </w:rPr>
        <w:t xml:space="preserve"> Para a Conta Contábil </w:t>
      </w:r>
      <w:r w:rsidR="002F688D" w:rsidRPr="00E639B9">
        <w:rPr>
          <w:rFonts w:ascii="Arial" w:hAnsi="Arial" w:cs="Arial"/>
          <w:strike/>
          <w:color w:val="FF0000"/>
        </w:rPr>
        <w:t>811310201, 811310202,</w:t>
      </w:r>
      <w:r w:rsidR="002F688D" w:rsidRPr="00E639B9">
        <w:rPr>
          <w:rFonts w:ascii="Arial" w:hAnsi="Arial" w:cs="Arial"/>
          <w:color w:val="FF0000"/>
        </w:rPr>
        <w:t xml:space="preserve"> </w:t>
      </w:r>
      <w:r w:rsidR="002F688D" w:rsidRPr="00E639B9">
        <w:rPr>
          <w:rFonts w:ascii="Arial" w:hAnsi="Arial" w:cs="Arial"/>
          <w:color w:val="auto"/>
        </w:rPr>
        <w:t>812310201 e 812310202, verificar</w:t>
      </w:r>
      <w:r w:rsidR="002F688D" w:rsidRPr="00E639B9">
        <w:rPr>
          <w:rFonts w:ascii="Arial" w:hAnsi="Arial" w:cs="Arial"/>
          <w:strike/>
          <w:color w:val="FF0000"/>
        </w:rPr>
        <w:t>, para a chave (Ano do Processo/Número do Processo/Ano do Contrato/Número do Contrato),</w:t>
      </w:r>
      <w:r w:rsidR="002F688D" w:rsidRPr="00E639B9">
        <w:rPr>
          <w:rFonts w:ascii="Arial" w:hAnsi="Arial" w:cs="Arial"/>
          <w:color w:val="auto"/>
        </w:rPr>
        <w:t xml:space="preserve"> se o campo </w:t>
      </w:r>
      <w:r w:rsidR="002F688D" w:rsidRPr="00E639B9">
        <w:rPr>
          <w:rFonts w:ascii="Arial" w:hAnsi="Arial" w:cs="Arial"/>
          <w:strike/>
          <w:color w:val="FF0000"/>
        </w:rPr>
        <w:t>Tipo de Contratação</w:t>
      </w:r>
      <w:r w:rsidR="002F688D" w:rsidRPr="00E639B9">
        <w:rPr>
          <w:rFonts w:ascii="Arial" w:hAnsi="Arial" w:cs="Arial"/>
          <w:color w:val="auto"/>
        </w:rPr>
        <w:t xml:space="preserve"> </w:t>
      </w:r>
      <w:r w:rsidR="002F688D" w:rsidRPr="00E639B9">
        <w:rPr>
          <w:rFonts w:ascii="Arial" w:hAnsi="Arial" w:cs="Arial"/>
          <w:color w:val="0070C0"/>
        </w:rPr>
        <w:t>TipoContratacao do conta corrente 28</w:t>
      </w:r>
      <w:r w:rsidR="002F688D" w:rsidRPr="00E639B9">
        <w:rPr>
          <w:rFonts w:ascii="Arial" w:hAnsi="Arial" w:cs="Arial"/>
          <w:color w:val="auto"/>
        </w:rPr>
        <w:t xml:space="preserve"> </w:t>
      </w:r>
      <w:r w:rsidR="002F688D" w:rsidRPr="00E639B9">
        <w:rPr>
          <w:rFonts w:ascii="Arial" w:hAnsi="Arial" w:cs="Arial"/>
          <w:strike/>
          <w:color w:val="FF0000"/>
        </w:rPr>
        <w:t>do Arquivo CONTRATO.XML</w:t>
      </w:r>
      <w:r w:rsidR="002F688D" w:rsidRPr="00E639B9">
        <w:rPr>
          <w:rFonts w:ascii="Arial" w:hAnsi="Arial" w:cs="Arial"/>
          <w:color w:val="auto"/>
        </w:rPr>
        <w:t xml:space="preserve"> é igual a 02, 03, 05, 10,  </w:t>
      </w:r>
      <w:r w:rsidR="002F688D" w:rsidRPr="00E639B9">
        <w:rPr>
          <w:rFonts w:ascii="Arial" w:hAnsi="Arial" w:cs="Arial"/>
          <w:strike/>
          <w:color w:val="FF0000"/>
        </w:rPr>
        <w:t>ou</w:t>
      </w:r>
      <w:r w:rsidR="002F688D" w:rsidRPr="00E639B9">
        <w:rPr>
          <w:rFonts w:ascii="Arial" w:hAnsi="Arial" w:cs="Arial"/>
          <w:color w:val="auto"/>
        </w:rPr>
        <w:t xml:space="preserve">  11 </w:t>
      </w:r>
      <w:r w:rsidR="002F688D" w:rsidRPr="00E639B9">
        <w:rPr>
          <w:rFonts w:ascii="Arial" w:hAnsi="Arial" w:cs="Arial"/>
          <w:color w:val="0070C0"/>
        </w:rPr>
        <w:t>ou 12</w:t>
      </w:r>
      <w:r w:rsidR="002F688D" w:rsidRPr="00E639B9">
        <w:rPr>
          <w:rFonts w:ascii="Arial" w:hAnsi="Arial" w:cs="Arial"/>
          <w:color w:val="auto"/>
        </w:rPr>
        <w:t>. (</w:t>
      </w:r>
      <w:r w:rsidR="002F688D" w:rsidRPr="00E639B9">
        <w:rPr>
          <w:rFonts w:ascii="Arial" w:hAnsi="Arial" w:cs="Arial"/>
          <w:color w:val="auto"/>
          <w:u w:val="single"/>
        </w:rPr>
        <w:t>Consistência Indicativa</w:t>
      </w:r>
      <w:r w:rsidR="002F688D" w:rsidRPr="00E639B9">
        <w:rPr>
          <w:rFonts w:ascii="Arial" w:hAnsi="Arial" w:cs="Arial"/>
          <w:color w:val="auto"/>
        </w:rPr>
        <w:t xml:space="preserve">) </w:t>
      </w:r>
      <w:r w:rsidR="002F688D" w:rsidRPr="00E639B9">
        <w:rPr>
          <w:b/>
          <w:i/>
          <w:color w:val="auto"/>
          <w:sz w:val="28"/>
          <w:szCs w:val="28"/>
        </w:rPr>
        <w:t xml:space="preserve">ERRO </w:t>
      </w:r>
      <w:r w:rsidR="002F688D" w:rsidRPr="00E639B9">
        <w:rPr>
          <w:b/>
          <w:i/>
          <w:strike/>
          <w:color w:val="FF0000"/>
          <w:sz w:val="28"/>
          <w:szCs w:val="28"/>
        </w:rPr>
        <w:t>4652</w:t>
      </w:r>
      <w:r w:rsidR="002F688D" w:rsidRPr="00E639B9">
        <w:rPr>
          <w:b/>
          <w:i/>
          <w:color w:val="auto"/>
          <w:sz w:val="28"/>
          <w:szCs w:val="28"/>
        </w:rPr>
        <w:t xml:space="preserve"> </w:t>
      </w:r>
      <w:r w:rsidR="00370D72">
        <w:rPr>
          <w:b/>
          <w:i/>
          <w:color w:val="0070C0"/>
          <w:sz w:val="28"/>
          <w:szCs w:val="28"/>
        </w:rPr>
        <w:t>9058</w:t>
      </w:r>
    </w:p>
    <w:p w14:paraId="5519B8EC" w14:textId="77777777" w:rsidR="002F688D" w:rsidRPr="00E639B9" w:rsidRDefault="002F688D" w:rsidP="002F688D">
      <w:pPr>
        <w:pStyle w:val="Corpodetexto"/>
        <w:widowControl w:val="0"/>
        <w:spacing w:line="360" w:lineRule="auto"/>
        <w:rPr>
          <w:rFonts w:ascii="Arial" w:hAnsi="Arial" w:cs="Arial"/>
          <w:i/>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56D81365" w14:textId="77777777" w:rsidR="002F688D" w:rsidRDefault="002F688D" w:rsidP="002F688D">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1795CEDD" w14:textId="692DA596" w:rsidR="002F688D" w:rsidRDefault="002F688D" w:rsidP="00195DF0">
      <w:pPr>
        <w:widowControl w:val="0"/>
        <w:spacing w:line="360" w:lineRule="auto"/>
        <w:jc w:val="both"/>
        <w:rPr>
          <w:rFonts w:ascii="Arial" w:hAnsi="Arial" w:cs="Arial"/>
          <w:i/>
          <w:sz w:val="24"/>
          <w:szCs w:val="24"/>
        </w:rPr>
      </w:pPr>
    </w:p>
    <w:p w14:paraId="3B9548D9" w14:textId="38FA9A25" w:rsidR="002F688D" w:rsidRPr="00E639B9" w:rsidRDefault="006B7A53" w:rsidP="002F688D">
      <w:pPr>
        <w:pStyle w:val="Default"/>
        <w:widowControl w:val="0"/>
        <w:spacing w:line="360" w:lineRule="auto"/>
        <w:jc w:val="both"/>
        <w:rPr>
          <w:rFonts w:ascii="Arial" w:hAnsi="Arial" w:cs="Arial"/>
          <w:color w:val="auto"/>
          <w:sz w:val="20"/>
          <w:szCs w:val="20"/>
        </w:rPr>
      </w:pPr>
      <w:r w:rsidRPr="006B7A53">
        <w:rPr>
          <w:rFonts w:ascii="Arial" w:hAnsi="Arial" w:cs="Arial"/>
          <w:color w:val="auto"/>
        </w:rPr>
        <w:t>25</w:t>
      </w:r>
      <w:r w:rsidR="002F688D" w:rsidRPr="008A6163">
        <w:rPr>
          <w:rFonts w:ascii="Arial" w:hAnsi="Arial" w:cs="Arial"/>
          <w:color w:val="auto"/>
        </w:rPr>
        <w:t xml:space="preserve"> </w:t>
      </w:r>
      <w:r w:rsidR="002F688D" w:rsidRPr="00E639B9">
        <w:rPr>
          <w:rFonts w:ascii="Arial" w:hAnsi="Arial" w:cs="Arial"/>
          <w:color w:val="auto"/>
        </w:rPr>
        <w:t xml:space="preserve">Para a Conta Contábil </w:t>
      </w:r>
      <w:r w:rsidR="002F688D" w:rsidRPr="00E639B9">
        <w:rPr>
          <w:rFonts w:ascii="Arial" w:hAnsi="Arial" w:cs="Arial"/>
          <w:strike/>
          <w:color w:val="FF0000"/>
        </w:rPr>
        <w:t>811310301, 811310302,</w:t>
      </w:r>
      <w:r w:rsidR="002F688D" w:rsidRPr="00E639B9">
        <w:rPr>
          <w:rFonts w:ascii="Arial" w:hAnsi="Arial" w:cs="Arial"/>
          <w:color w:val="FF0000"/>
        </w:rPr>
        <w:t xml:space="preserve"> </w:t>
      </w:r>
      <w:r w:rsidR="002F688D" w:rsidRPr="00E639B9">
        <w:rPr>
          <w:rFonts w:ascii="Arial" w:hAnsi="Arial" w:cs="Arial"/>
          <w:color w:val="auto"/>
        </w:rPr>
        <w:t>812310301 e 812310302, verificar</w:t>
      </w:r>
      <w:r w:rsidR="002F688D" w:rsidRPr="00E639B9">
        <w:rPr>
          <w:rFonts w:ascii="Arial" w:hAnsi="Arial" w:cs="Arial"/>
          <w:strike/>
          <w:color w:val="FF0000"/>
        </w:rPr>
        <w:t>, para a chave (Ano do Processo/Número do Processo/Ano do Contrato/Número do Contrato)</w:t>
      </w:r>
      <w:r w:rsidR="002F688D" w:rsidRPr="00E639B9">
        <w:rPr>
          <w:rFonts w:ascii="Arial" w:hAnsi="Arial" w:cs="Arial"/>
          <w:color w:val="auto"/>
        </w:rPr>
        <w:t xml:space="preserve">, se o campo </w:t>
      </w:r>
      <w:r w:rsidR="002F688D" w:rsidRPr="00E639B9">
        <w:rPr>
          <w:rFonts w:ascii="Arial" w:hAnsi="Arial" w:cs="Arial"/>
          <w:strike/>
          <w:color w:val="FF0000"/>
        </w:rPr>
        <w:t>Tipo de Contratação</w:t>
      </w:r>
      <w:r w:rsidR="002F688D" w:rsidRPr="00E639B9">
        <w:rPr>
          <w:rFonts w:ascii="Arial" w:hAnsi="Arial" w:cs="Arial"/>
          <w:color w:val="FF0000"/>
        </w:rPr>
        <w:t xml:space="preserve"> </w:t>
      </w:r>
      <w:r w:rsidR="002F688D" w:rsidRPr="00E639B9">
        <w:rPr>
          <w:rFonts w:ascii="Arial" w:hAnsi="Arial" w:cs="Arial"/>
          <w:color w:val="0070C0"/>
        </w:rPr>
        <w:t xml:space="preserve">TipoContratacao do conta corrente 28 </w:t>
      </w:r>
      <w:r w:rsidR="002F688D" w:rsidRPr="00E639B9">
        <w:rPr>
          <w:rFonts w:ascii="Arial" w:hAnsi="Arial" w:cs="Arial"/>
          <w:strike/>
          <w:color w:val="FF0000"/>
        </w:rPr>
        <w:t>do Arquivo CONTRATO.XML</w:t>
      </w:r>
      <w:r w:rsidR="002F688D" w:rsidRPr="00E639B9">
        <w:rPr>
          <w:rFonts w:ascii="Arial" w:hAnsi="Arial" w:cs="Arial"/>
          <w:color w:val="auto"/>
        </w:rPr>
        <w:t xml:space="preserve"> é igual a 04). (</w:t>
      </w:r>
      <w:r w:rsidR="002F688D" w:rsidRPr="00E639B9">
        <w:rPr>
          <w:rFonts w:ascii="Arial" w:hAnsi="Arial" w:cs="Arial"/>
          <w:color w:val="auto"/>
          <w:u w:val="single"/>
        </w:rPr>
        <w:t>Consistência Indicativa</w:t>
      </w:r>
      <w:r w:rsidR="002F688D" w:rsidRPr="00E639B9">
        <w:rPr>
          <w:rFonts w:ascii="Arial" w:hAnsi="Arial" w:cs="Arial"/>
          <w:color w:val="auto"/>
        </w:rPr>
        <w:t xml:space="preserve">) </w:t>
      </w:r>
      <w:r w:rsidR="002F688D" w:rsidRPr="00E639B9">
        <w:rPr>
          <w:b/>
          <w:i/>
          <w:color w:val="auto"/>
          <w:sz w:val="28"/>
          <w:szCs w:val="28"/>
        </w:rPr>
        <w:t xml:space="preserve">ERRO </w:t>
      </w:r>
      <w:r w:rsidR="002F688D" w:rsidRPr="00E639B9">
        <w:rPr>
          <w:b/>
          <w:i/>
          <w:strike/>
          <w:color w:val="FF0000"/>
          <w:sz w:val="28"/>
          <w:szCs w:val="28"/>
        </w:rPr>
        <w:t>4359</w:t>
      </w:r>
      <w:r w:rsidR="002F688D" w:rsidRPr="00E639B9">
        <w:rPr>
          <w:b/>
          <w:i/>
          <w:color w:val="auto"/>
          <w:sz w:val="28"/>
          <w:szCs w:val="28"/>
        </w:rPr>
        <w:t xml:space="preserve"> </w:t>
      </w:r>
      <w:r w:rsidR="00FE418A">
        <w:rPr>
          <w:b/>
          <w:i/>
          <w:color w:val="0070C0"/>
          <w:sz w:val="28"/>
          <w:szCs w:val="28"/>
        </w:rPr>
        <w:t>9059</w:t>
      </w:r>
    </w:p>
    <w:p w14:paraId="6918907C" w14:textId="77777777" w:rsidR="002F688D" w:rsidRPr="00E639B9" w:rsidRDefault="002F688D" w:rsidP="002F688D">
      <w:pPr>
        <w:pStyle w:val="Corpodetexto"/>
        <w:widowControl w:val="0"/>
        <w:spacing w:line="360" w:lineRule="auto"/>
        <w:rPr>
          <w:rFonts w:ascii="Arial" w:hAnsi="Arial" w:cs="Arial"/>
          <w:i/>
          <w:strike/>
          <w:color w:val="FF0000"/>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6E6BD536" w14:textId="77777777" w:rsidR="002F688D" w:rsidRDefault="002F688D" w:rsidP="002F688D">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17365944" w14:textId="77777777" w:rsidR="002F688D" w:rsidRDefault="002F688D" w:rsidP="00195DF0">
      <w:pPr>
        <w:widowControl w:val="0"/>
        <w:spacing w:line="360" w:lineRule="auto"/>
        <w:jc w:val="both"/>
        <w:rPr>
          <w:rFonts w:ascii="Arial" w:hAnsi="Arial" w:cs="Arial"/>
          <w:i/>
          <w:sz w:val="24"/>
          <w:szCs w:val="24"/>
        </w:rPr>
      </w:pPr>
    </w:p>
    <w:p w14:paraId="070DC382" w14:textId="53460235" w:rsidR="00EE310B" w:rsidRPr="00E639B9" w:rsidRDefault="006B7A53" w:rsidP="00195DF0">
      <w:pPr>
        <w:pStyle w:val="Default"/>
        <w:widowControl w:val="0"/>
        <w:spacing w:line="360" w:lineRule="auto"/>
        <w:jc w:val="both"/>
        <w:rPr>
          <w:rFonts w:ascii="Arial" w:hAnsi="Arial" w:cs="Arial"/>
          <w:color w:val="auto"/>
        </w:rPr>
      </w:pPr>
      <w:r>
        <w:rPr>
          <w:rFonts w:ascii="Arial" w:hAnsi="Arial" w:cs="Arial"/>
          <w:color w:val="auto"/>
        </w:rPr>
        <w:t>26</w:t>
      </w:r>
      <w:r w:rsidR="002760D0" w:rsidRPr="00E639B9">
        <w:rPr>
          <w:rFonts w:ascii="Arial" w:hAnsi="Arial" w:cs="Arial"/>
          <w:color w:val="auto"/>
        </w:rPr>
        <w:t> </w:t>
      </w:r>
      <w:r w:rsidR="00FE0A14" w:rsidRPr="00E639B9">
        <w:rPr>
          <w:rFonts w:ascii="Arial" w:hAnsi="Arial" w:cs="Arial"/>
          <w:color w:val="auto"/>
        </w:rPr>
        <w:t xml:space="preserve">Para a Conta Contábil </w:t>
      </w:r>
      <w:r w:rsidR="00FE0A14" w:rsidRPr="00E639B9">
        <w:rPr>
          <w:rFonts w:ascii="Arial" w:hAnsi="Arial" w:cs="Arial"/>
          <w:strike/>
          <w:color w:val="FF0000"/>
        </w:rPr>
        <w:t>811310401, 811310402,</w:t>
      </w:r>
      <w:r w:rsidR="00FE0A14" w:rsidRPr="00E639B9">
        <w:rPr>
          <w:rFonts w:ascii="Arial" w:hAnsi="Arial" w:cs="Arial"/>
          <w:color w:val="auto"/>
        </w:rPr>
        <w:t xml:space="preserve"> 812310401 e 812310402, verificar, </w:t>
      </w:r>
      <w:r w:rsidR="00FE0A14" w:rsidRPr="00E639B9">
        <w:rPr>
          <w:rFonts w:ascii="Arial" w:hAnsi="Arial" w:cs="Arial"/>
          <w:strike/>
          <w:color w:val="FF0000"/>
        </w:rPr>
        <w:t>para a chave (Ano do Processo/Número do Processo/Ano do Contrato/Número do Contrato),</w:t>
      </w:r>
      <w:r w:rsidR="00FE0A14" w:rsidRPr="00E639B9">
        <w:rPr>
          <w:rFonts w:ascii="Arial" w:hAnsi="Arial" w:cs="Arial"/>
          <w:color w:val="auto"/>
        </w:rPr>
        <w:t xml:space="preserve"> se o campo </w:t>
      </w:r>
      <w:r w:rsidR="00FE0A14" w:rsidRPr="00E639B9">
        <w:rPr>
          <w:rFonts w:ascii="Arial" w:hAnsi="Arial" w:cs="Arial"/>
          <w:strike/>
          <w:color w:val="FF0000"/>
        </w:rPr>
        <w:t>Tipo de Contratação</w:t>
      </w:r>
      <w:r w:rsidR="00FE0A14" w:rsidRPr="00E639B9">
        <w:rPr>
          <w:rFonts w:ascii="Arial" w:hAnsi="Arial" w:cs="Arial"/>
          <w:color w:val="FF0000"/>
        </w:rPr>
        <w:t xml:space="preserve"> </w:t>
      </w:r>
      <w:r w:rsidR="0079504E" w:rsidRPr="00E639B9">
        <w:rPr>
          <w:rFonts w:ascii="Arial" w:hAnsi="Arial" w:cs="Arial"/>
          <w:color w:val="0070C0"/>
        </w:rPr>
        <w:t>TipoContratacao do conta corrente 28</w:t>
      </w:r>
      <w:r w:rsidR="0079504E" w:rsidRPr="00E639B9">
        <w:rPr>
          <w:rFonts w:ascii="Arial" w:hAnsi="Arial" w:cs="Arial"/>
          <w:color w:val="auto"/>
        </w:rPr>
        <w:t xml:space="preserve"> </w:t>
      </w:r>
      <w:r w:rsidR="00E25E9F" w:rsidRPr="00E639B9">
        <w:rPr>
          <w:rFonts w:ascii="Arial" w:hAnsi="Arial" w:cs="Arial"/>
          <w:strike/>
          <w:color w:val="FF0000"/>
        </w:rPr>
        <w:t xml:space="preserve">do </w:t>
      </w:r>
      <w:r w:rsidR="00FE0A14" w:rsidRPr="00E639B9">
        <w:rPr>
          <w:rFonts w:ascii="Arial" w:hAnsi="Arial" w:cs="Arial"/>
          <w:strike/>
          <w:color w:val="FF0000"/>
        </w:rPr>
        <w:t>Arquivo CONTRATO.XML</w:t>
      </w:r>
      <w:r w:rsidR="00FE0A14" w:rsidRPr="00E639B9">
        <w:rPr>
          <w:rFonts w:ascii="Arial" w:hAnsi="Arial" w:cs="Arial"/>
          <w:color w:val="FF0000"/>
        </w:rPr>
        <w:t xml:space="preserve"> </w:t>
      </w:r>
      <w:r w:rsidR="00FE0A14" w:rsidRPr="00E639B9">
        <w:rPr>
          <w:rFonts w:ascii="Arial" w:hAnsi="Arial" w:cs="Arial"/>
          <w:color w:val="auto"/>
        </w:rPr>
        <w:t>é igual a 01, 03, 10</w:t>
      </w:r>
      <w:r w:rsidR="00606C24" w:rsidRPr="00E639B9">
        <w:rPr>
          <w:rFonts w:ascii="Arial" w:hAnsi="Arial" w:cs="Arial"/>
          <w:color w:val="auto"/>
        </w:rPr>
        <w:t xml:space="preserve">, </w:t>
      </w:r>
      <w:r w:rsidR="00FE0A14" w:rsidRPr="00E639B9">
        <w:rPr>
          <w:rFonts w:ascii="Arial" w:hAnsi="Arial" w:cs="Arial"/>
          <w:color w:val="auto"/>
        </w:rPr>
        <w:t xml:space="preserve"> </w:t>
      </w:r>
      <w:r w:rsidR="00FE0A14" w:rsidRPr="00E639B9">
        <w:rPr>
          <w:rFonts w:ascii="Arial" w:hAnsi="Arial" w:cs="Arial"/>
          <w:strike/>
          <w:color w:val="FF0000"/>
        </w:rPr>
        <w:t>ou</w:t>
      </w:r>
      <w:r w:rsidR="00FE0A14" w:rsidRPr="00E639B9">
        <w:rPr>
          <w:rFonts w:ascii="Arial" w:hAnsi="Arial" w:cs="Arial"/>
          <w:color w:val="auto"/>
        </w:rPr>
        <w:t xml:space="preserve"> 11</w:t>
      </w:r>
      <w:r w:rsidR="00606C24" w:rsidRPr="00E639B9">
        <w:rPr>
          <w:rFonts w:ascii="Arial" w:hAnsi="Arial" w:cs="Arial"/>
          <w:color w:val="auto"/>
        </w:rPr>
        <w:t xml:space="preserve"> </w:t>
      </w:r>
      <w:r w:rsidR="00606C24" w:rsidRPr="00E639B9">
        <w:rPr>
          <w:rFonts w:ascii="Arial" w:hAnsi="Arial" w:cs="Arial"/>
          <w:color w:val="0070C0"/>
        </w:rPr>
        <w:t>ou 12</w:t>
      </w:r>
      <w:r w:rsidR="00FE0A14" w:rsidRPr="00E639B9">
        <w:rPr>
          <w:rFonts w:ascii="Arial" w:hAnsi="Arial" w:cs="Arial"/>
          <w:color w:val="auto"/>
        </w:rPr>
        <w:t>. (</w:t>
      </w:r>
      <w:r w:rsidR="00FE0A14" w:rsidRPr="00E639B9">
        <w:rPr>
          <w:rFonts w:ascii="Arial" w:hAnsi="Arial" w:cs="Arial"/>
          <w:color w:val="auto"/>
          <w:u w:val="single"/>
        </w:rPr>
        <w:t>Consistência Indicativa</w:t>
      </w:r>
      <w:r w:rsidR="00FE0A14" w:rsidRPr="00E639B9">
        <w:rPr>
          <w:rFonts w:ascii="Arial" w:hAnsi="Arial" w:cs="Arial"/>
          <w:color w:val="auto"/>
        </w:rPr>
        <w:t xml:space="preserve">) </w:t>
      </w:r>
      <w:r w:rsidR="00333101" w:rsidRPr="00E639B9">
        <w:rPr>
          <w:b/>
          <w:i/>
          <w:color w:val="auto"/>
          <w:sz w:val="28"/>
          <w:szCs w:val="28"/>
        </w:rPr>
        <w:t xml:space="preserve">ERRO </w:t>
      </w:r>
      <w:r w:rsidR="00EE310B" w:rsidRPr="00E639B9">
        <w:rPr>
          <w:b/>
          <w:i/>
          <w:strike/>
          <w:color w:val="FF0000"/>
          <w:sz w:val="28"/>
          <w:szCs w:val="28"/>
        </w:rPr>
        <w:t>4354</w:t>
      </w:r>
      <w:r w:rsidR="00EE310B" w:rsidRPr="00E639B9">
        <w:rPr>
          <w:b/>
          <w:i/>
          <w:color w:val="auto"/>
          <w:sz w:val="28"/>
          <w:szCs w:val="28"/>
        </w:rPr>
        <w:t xml:space="preserve"> </w:t>
      </w:r>
      <w:r w:rsidR="00FE418A">
        <w:rPr>
          <w:b/>
          <w:i/>
          <w:color w:val="0070C0"/>
          <w:sz w:val="28"/>
          <w:szCs w:val="28"/>
        </w:rPr>
        <w:t>9060</w:t>
      </w:r>
    </w:p>
    <w:p w14:paraId="7E5C2E71" w14:textId="572788F4" w:rsidR="00FE0A14" w:rsidRPr="00E639B9" w:rsidRDefault="00FE0A14" w:rsidP="00195DF0">
      <w:pPr>
        <w:pStyle w:val="Corpodetexto"/>
        <w:widowControl w:val="0"/>
        <w:spacing w:line="360" w:lineRule="auto"/>
        <w:rPr>
          <w:rFonts w:ascii="Arial" w:hAnsi="Arial" w:cs="Arial"/>
          <w:i/>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 xml:space="preserve">“Conta Contábil incompatível com o Tipo de Contratação </w:t>
      </w:r>
      <w:r w:rsidR="00E25E9F" w:rsidRPr="00E639B9">
        <w:rPr>
          <w:rFonts w:ascii="Arial" w:hAnsi="Arial" w:cs="Arial"/>
          <w:i/>
          <w:strike/>
          <w:color w:val="FF0000"/>
          <w:szCs w:val="24"/>
        </w:rPr>
        <w:t xml:space="preserve">do </w:t>
      </w:r>
      <w:r w:rsidRPr="00E639B9">
        <w:rPr>
          <w:rFonts w:ascii="Arial" w:hAnsi="Arial" w:cs="Arial"/>
          <w:i/>
          <w:strike/>
          <w:color w:val="FF0000"/>
          <w:szCs w:val="24"/>
        </w:rPr>
        <w:t xml:space="preserve">Arquivo CONTRATO.XML, vinculado ao </w:t>
      </w:r>
      <w:r w:rsidR="00661FEE" w:rsidRPr="00E639B9">
        <w:rPr>
          <w:rFonts w:ascii="Arial" w:hAnsi="Arial" w:cs="Arial"/>
          <w:i/>
          <w:strike/>
          <w:color w:val="FF0000"/>
          <w:szCs w:val="24"/>
        </w:rPr>
        <w:t>Conta Corrente</w:t>
      </w:r>
      <w:r w:rsidRPr="00E639B9">
        <w:rPr>
          <w:rFonts w:ascii="Arial" w:hAnsi="Arial" w:cs="Arial"/>
          <w:i/>
          <w:strike/>
          <w:color w:val="FF0000"/>
          <w:szCs w:val="24"/>
        </w:rPr>
        <w:t xml:space="preserve"> informado.”</w:t>
      </w:r>
    </w:p>
    <w:p w14:paraId="316E8F4D" w14:textId="42222FD9" w:rsidR="00FE0A14" w:rsidRDefault="002123ED" w:rsidP="00195DF0">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34927F29" w14:textId="77777777" w:rsidR="002123ED" w:rsidRPr="002123ED" w:rsidRDefault="002123ED" w:rsidP="00195DF0">
      <w:pPr>
        <w:widowControl w:val="0"/>
        <w:jc w:val="both"/>
        <w:rPr>
          <w:rFonts w:ascii="Arial" w:hAnsi="Arial" w:cs="Arial"/>
          <w:i/>
          <w:color w:val="0070C0"/>
          <w:sz w:val="24"/>
          <w:szCs w:val="24"/>
        </w:rPr>
      </w:pPr>
    </w:p>
    <w:p w14:paraId="26D87D41" w14:textId="77777777" w:rsidR="004810D7" w:rsidRPr="001F25A0" w:rsidRDefault="004810D7" w:rsidP="00195DF0">
      <w:pPr>
        <w:widowControl w:val="0"/>
        <w:jc w:val="both"/>
        <w:rPr>
          <w:rFonts w:ascii="Arial" w:hAnsi="Arial" w:cs="Arial"/>
        </w:rPr>
      </w:pPr>
    </w:p>
    <w:p w14:paraId="48B77307" w14:textId="3E526062" w:rsidR="002F688D" w:rsidRPr="00E639B9" w:rsidRDefault="006B7A53" w:rsidP="002F688D">
      <w:pPr>
        <w:pStyle w:val="Default"/>
        <w:widowControl w:val="0"/>
        <w:spacing w:line="360" w:lineRule="auto"/>
        <w:jc w:val="both"/>
        <w:rPr>
          <w:rFonts w:ascii="Arial" w:hAnsi="Arial" w:cs="Arial"/>
          <w:color w:val="auto"/>
        </w:rPr>
      </w:pPr>
      <w:r>
        <w:rPr>
          <w:rFonts w:ascii="Arial" w:hAnsi="Arial" w:cs="Arial"/>
          <w:color w:val="auto"/>
        </w:rPr>
        <w:t>2</w:t>
      </w:r>
      <w:r w:rsidR="002F688D" w:rsidRPr="008A6163">
        <w:rPr>
          <w:rFonts w:ascii="Arial" w:hAnsi="Arial" w:cs="Arial"/>
          <w:color w:val="auto"/>
        </w:rPr>
        <w:t>7</w:t>
      </w:r>
      <w:r w:rsidR="002F688D" w:rsidRPr="00E639B9">
        <w:rPr>
          <w:rFonts w:ascii="Arial" w:hAnsi="Arial" w:cs="Arial"/>
          <w:color w:val="auto"/>
        </w:rPr>
        <w:t xml:space="preserve"> Para a Conta Contábil </w:t>
      </w:r>
      <w:r w:rsidR="002F688D" w:rsidRPr="00E639B9">
        <w:rPr>
          <w:rFonts w:ascii="Arial" w:hAnsi="Arial" w:cs="Arial"/>
          <w:strike/>
          <w:color w:val="FF0000"/>
        </w:rPr>
        <w:t>811310501, 811310502</w:t>
      </w:r>
      <w:r w:rsidR="002F688D" w:rsidRPr="00E639B9">
        <w:rPr>
          <w:rFonts w:ascii="Arial" w:hAnsi="Arial" w:cs="Arial"/>
          <w:color w:val="auto"/>
        </w:rPr>
        <w:t>, 812310501 e 812310502, verificar</w:t>
      </w:r>
      <w:r w:rsidR="002F688D" w:rsidRPr="00E639B9">
        <w:rPr>
          <w:rFonts w:ascii="Arial" w:hAnsi="Arial" w:cs="Arial"/>
          <w:strike/>
          <w:color w:val="FF0000"/>
        </w:rPr>
        <w:t>, para a chave (Ano do Processo/Número do Processo/Ano do Contrato/Número do Contrato)</w:t>
      </w:r>
      <w:r w:rsidR="002F688D" w:rsidRPr="00E639B9">
        <w:rPr>
          <w:rFonts w:ascii="Arial" w:hAnsi="Arial" w:cs="Arial"/>
          <w:color w:val="auto"/>
        </w:rPr>
        <w:t xml:space="preserve">, se o </w:t>
      </w:r>
      <w:r w:rsidR="002F688D" w:rsidRPr="00E639B9">
        <w:rPr>
          <w:rFonts w:ascii="Arial" w:hAnsi="Arial" w:cs="Arial"/>
          <w:color w:val="auto"/>
        </w:rPr>
        <w:lastRenderedPageBreak/>
        <w:t xml:space="preserve">campo </w:t>
      </w:r>
      <w:r w:rsidR="002F688D" w:rsidRPr="00E639B9">
        <w:rPr>
          <w:rFonts w:ascii="Arial" w:hAnsi="Arial" w:cs="Arial"/>
          <w:strike/>
          <w:color w:val="FF0000"/>
        </w:rPr>
        <w:t>Tipo de Contratação</w:t>
      </w:r>
      <w:r w:rsidR="002F688D" w:rsidRPr="00E639B9">
        <w:rPr>
          <w:rFonts w:ascii="Arial" w:hAnsi="Arial" w:cs="Arial"/>
          <w:color w:val="FF0000"/>
        </w:rPr>
        <w:t xml:space="preserve"> </w:t>
      </w:r>
      <w:r w:rsidR="002F688D" w:rsidRPr="00E639B9">
        <w:rPr>
          <w:rFonts w:ascii="Arial" w:hAnsi="Arial" w:cs="Arial"/>
          <w:color w:val="0070C0"/>
        </w:rPr>
        <w:t xml:space="preserve">TipoContratacao do conta corrente 28 </w:t>
      </w:r>
      <w:r w:rsidR="002F688D" w:rsidRPr="00E639B9">
        <w:rPr>
          <w:rFonts w:ascii="Arial" w:hAnsi="Arial" w:cs="Arial"/>
          <w:strike/>
          <w:color w:val="FF0000"/>
        </w:rPr>
        <w:t>do Arquivo CONTRATO.XML</w:t>
      </w:r>
      <w:r w:rsidR="002F688D" w:rsidRPr="00E639B9">
        <w:rPr>
          <w:rFonts w:ascii="Arial" w:hAnsi="Arial" w:cs="Arial"/>
          <w:color w:val="auto"/>
        </w:rPr>
        <w:t xml:space="preserve"> é igual a 09. (</w:t>
      </w:r>
      <w:r w:rsidR="002F688D" w:rsidRPr="00E639B9">
        <w:rPr>
          <w:rFonts w:ascii="Arial" w:hAnsi="Arial" w:cs="Arial"/>
          <w:color w:val="auto"/>
          <w:u w:val="single"/>
        </w:rPr>
        <w:t>Consistência Indicativa</w:t>
      </w:r>
      <w:r w:rsidR="002F688D" w:rsidRPr="00E639B9">
        <w:rPr>
          <w:rFonts w:ascii="Arial" w:hAnsi="Arial" w:cs="Arial"/>
          <w:color w:val="auto"/>
        </w:rPr>
        <w:t xml:space="preserve">) </w:t>
      </w:r>
      <w:r w:rsidR="002F688D" w:rsidRPr="00E639B9">
        <w:rPr>
          <w:b/>
          <w:i/>
          <w:color w:val="auto"/>
          <w:sz w:val="28"/>
          <w:szCs w:val="28"/>
        </w:rPr>
        <w:t xml:space="preserve">ERRO </w:t>
      </w:r>
      <w:r w:rsidR="002F688D" w:rsidRPr="00E639B9">
        <w:rPr>
          <w:b/>
          <w:i/>
          <w:strike/>
          <w:color w:val="FF0000"/>
          <w:sz w:val="28"/>
          <w:szCs w:val="28"/>
        </w:rPr>
        <w:t>4369</w:t>
      </w:r>
      <w:r w:rsidR="002F688D" w:rsidRPr="00E639B9">
        <w:rPr>
          <w:b/>
          <w:i/>
          <w:color w:val="auto"/>
          <w:sz w:val="28"/>
          <w:szCs w:val="28"/>
        </w:rPr>
        <w:t xml:space="preserve"> </w:t>
      </w:r>
      <w:r w:rsidR="00FE418A">
        <w:rPr>
          <w:b/>
          <w:i/>
          <w:color w:val="0070C0"/>
          <w:sz w:val="28"/>
          <w:szCs w:val="28"/>
        </w:rPr>
        <w:t>9061</w:t>
      </w:r>
    </w:p>
    <w:p w14:paraId="40C4B433" w14:textId="77777777" w:rsidR="002F688D" w:rsidRPr="00E639B9" w:rsidRDefault="002F688D" w:rsidP="002F688D">
      <w:pPr>
        <w:pStyle w:val="Corpodetexto"/>
        <w:widowControl w:val="0"/>
        <w:spacing w:line="360" w:lineRule="auto"/>
        <w:rPr>
          <w:rFonts w:ascii="Arial" w:hAnsi="Arial" w:cs="Arial"/>
          <w:i/>
          <w:strike/>
          <w:color w:val="FF0000"/>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5D67ACDE" w14:textId="77777777" w:rsidR="002F688D" w:rsidRDefault="002F688D" w:rsidP="002F688D">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2AA8A2B1" w14:textId="3688BE4C" w:rsidR="00D02BE4" w:rsidRPr="001F25A0" w:rsidRDefault="00D02BE4" w:rsidP="00195DF0">
      <w:pPr>
        <w:pStyle w:val="Corpodetexto"/>
        <w:widowControl w:val="0"/>
        <w:spacing w:line="360" w:lineRule="auto"/>
        <w:rPr>
          <w:rFonts w:ascii="Arial" w:hAnsi="Arial" w:cs="Arial"/>
          <w:i/>
          <w:szCs w:val="24"/>
        </w:rPr>
      </w:pPr>
    </w:p>
    <w:p w14:paraId="396925F5" w14:textId="58A9F638" w:rsidR="00F437B3" w:rsidRPr="00E639B9" w:rsidRDefault="006B7A53" w:rsidP="00195DF0">
      <w:pPr>
        <w:pStyle w:val="Default"/>
        <w:widowControl w:val="0"/>
        <w:spacing w:line="360" w:lineRule="auto"/>
        <w:jc w:val="both"/>
        <w:rPr>
          <w:rFonts w:ascii="Arial" w:hAnsi="Arial" w:cs="Arial"/>
          <w:color w:val="auto"/>
        </w:rPr>
      </w:pPr>
      <w:r>
        <w:rPr>
          <w:rFonts w:ascii="Arial" w:hAnsi="Arial" w:cs="Arial"/>
          <w:color w:val="auto"/>
        </w:rPr>
        <w:t>28</w:t>
      </w:r>
      <w:r w:rsidR="008B3118" w:rsidRPr="00E639B9">
        <w:rPr>
          <w:rFonts w:ascii="Arial" w:hAnsi="Arial" w:cs="Arial"/>
          <w:color w:val="auto"/>
        </w:rPr>
        <w:t> </w:t>
      </w:r>
      <w:r w:rsidR="00FE0A14" w:rsidRPr="00E639B9">
        <w:rPr>
          <w:rFonts w:ascii="Arial" w:hAnsi="Arial" w:cs="Arial"/>
          <w:color w:val="auto"/>
        </w:rPr>
        <w:t xml:space="preserve">Para a Conta Contábil 812310601 e 812310602, </w:t>
      </w:r>
      <w:r w:rsidR="00CB5DDE" w:rsidRPr="00E639B9">
        <w:rPr>
          <w:rFonts w:ascii="Arial" w:hAnsi="Arial" w:cs="Arial"/>
          <w:color w:val="auto"/>
        </w:rPr>
        <w:t>verificar</w:t>
      </w:r>
      <w:r w:rsidR="00CB5DDE" w:rsidRPr="00E639B9">
        <w:rPr>
          <w:rFonts w:ascii="Arial" w:hAnsi="Arial" w:cs="Arial"/>
          <w:strike/>
          <w:color w:val="FF0000"/>
        </w:rPr>
        <w:t>, para a chave (Ano do Processo/Número do Processo/Ano do Contrato/Número do Contrato)</w:t>
      </w:r>
      <w:r w:rsidR="00CB5DDE" w:rsidRPr="00E639B9">
        <w:rPr>
          <w:rFonts w:ascii="Arial" w:hAnsi="Arial" w:cs="Arial"/>
          <w:color w:val="auto"/>
        </w:rPr>
        <w:t xml:space="preserve">, se o campo </w:t>
      </w:r>
      <w:r w:rsidR="00CB5DDE" w:rsidRPr="00E639B9">
        <w:rPr>
          <w:rFonts w:ascii="Arial" w:hAnsi="Arial" w:cs="Arial"/>
          <w:strike/>
          <w:color w:val="FF0000"/>
        </w:rPr>
        <w:t>Tipo de Contratação</w:t>
      </w:r>
      <w:r w:rsidR="00CB5DDE" w:rsidRPr="00E639B9">
        <w:rPr>
          <w:rFonts w:ascii="Arial" w:hAnsi="Arial" w:cs="Arial"/>
          <w:color w:val="FF0000"/>
        </w:rPr>
        <w:t xml:space="preserve"> </w:t>
      </w:r>
      <w:r w:rsidR="00CB5DDE" w:rsidRPr="00E639B9">
        <w:rPr>
          <w:rFonts w:ascii="Arial" w:hAnsi="Arial" w:cs="Arial"/>
          <w:color w:val="0070C0"/>
        </w:rPr>
        <w:t xml:space="preserve">TipoContratacao do conta corrente 28 </w:t>
      </w:r>
      <w:r w:rsidR="00CB5DDE" w:rsidRPr="00E639B9">
        <w:rPr>
          <w:rFonts w:ascii="Arial" w:hAnsi="Arial" w:cs="Arial"/>
          <w:strike/>
          <w:color w:val="FF0000"/>
        </w:rPr>
        <w:t>do Arquivo CONTRATO.XML</w:t>
      </w:r>
      <w:r w:rsidR="00CB5DDE" w:rsidRPr="00E639B9">
        <w:rPr>
          <w:rFonts w:ascii="Arial" w:hAnsi="Arial" w:cs="Arial"/>
          <w:color w:val="auto"/>
        </w:rPr>
        <w:t xml:space="preserve"> é igual</w:t>
      </w:r>
      <w:r w:rsidR="00E25E9F" w:rsidRPr="00E639B9">
        <w:rPr>
          <w:rFonts w:ascii="Arial" w:hAnsi="Arial" w:cs="Arial"/>
          <w:color w:val="auto"/>
        </w:rPr>
        <w:t xml:space="preserve"> a </w:t>
      </w:r>
      <w:r w:rsidR="00FE0A14" w:rsidRPr="00E639B9">
        <w:rPr>
          <w:rFonts w:ascii="Arial" w:hAnsi="Arial" w:cs="Arial"/>
          <w:color w:val="auto"/>
        </w:rPr>
        <w:t>06. (</w:t>
      </w:r>
      <w:r w:rsidR="00FE0A14" w:rsidRPr="00E639B9">
        <w:rPr>
          <w:rFonts w:ascii="Arial" w:hAnsi="Arial" w:cs="Arial"/>
          <w:color w:val="auto"/>
          <w:u w:val="single"/>
        </w:rPr>
        <w:t>Consistência Indicativa</w:t>
      </w:r>
      <w:r w:rsidR="00FE0A14" w:rsidRPr="00E639B9">
        <w:rPr>
          <w:rFonts w:ascii="Arial" w:hAnsi="Arial" w:cs="Arial"/>
          <w:color w:val="auto"/>
        </w:rPr>
        <w:t xml:space="preserve">) </w:t>
      </w:r>
      <w:r w:rsidR="004E3B83" w:rsidRPr="00E639B9">
        <w:rPr>
          <w:b/>
          <w:i/>
          <w:color w:val="auto"/>
          <w:sz w:val="28"/>
          <w:szCs w:val="28"/>
        </w:rPr>
        <w:t xml:space="preserve">ERRO </w:t>
      </w:r>
      <w:r w:rsidR="00F437B3" w:rsidRPr="00E639B9">
        <w:rPr>
          <w:b/>
          <w:i/>
          <w:strike/>
          <w:color w:val="FF0000"/>
          <w:sz w:val="28"/>
          <w:szCs w:val="28"/>
        </w:rPr>
        <w:t>4362</w:t>
      </w:r>
      <w:r w:rsidR="00CB5DDE" w:rsidRPr="00E639B9">
        <w:rPr>
          <w:b/>
          <w:i/>
          <w:strike/>
          <w:color w:val="FF0000"/>
          <w:sz w:val="28"/>
          <w:szCs w:val="28"/>
        </w:rPr>
        <w:t xml:space="preserve"> </w:t>
      </w:r>
      <w:r w:rsidR="00FE418A">
        <w:rPr>
          <w:b/>
          <w:i/>
          <w:color w:val="0070C0"/>
          <w:sz w:val="28"/>
          <w:szCs w:val="28"/>
        </w:rPr>
        <w:t>9062</w:t>
      </w:r>
    </w:p>
    <w:p w14:paraId="291388E3" w14:textId="032B964A" w:rsidR="00E25E9F" w:rsidRPr="00E639B9" w:rsidRDefault="00E25E9F" w:rsidP="00195DF0">
      <w:pPr>
        <w:pStyle w:val="Corpodetexto"/>
        <w:widowControl w:val="0"/>
        <w:spacing w:line="360" w:lineRule="auto"/>
        <w:rPr>
          <w:rFonts w:ascii="Arial" w:hAnsi="Arial" w:cs="Arial"/>
          <w:i/>
          <w:strike/>
          <w:color w:val="FF0000"/>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0EC32DD5" w14:textId="77777777" w:rsidR="00CB5DDE" w:rsidRDefault="00CB5DDE" w:rsidP="00CB5DDE">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3A314224" w14:textId="77777777" w:rsidR="00CB5DDE" w:rsidRPr="00A04323" w:rsidRDefault="00CB5DDE" w:rsidP="00195DF0">
      <w:pPr>
        <w:pStyle w:val="Corpodetexto"/>
        <w:widowControl w:val="0"/>
        <w:spacing w:line="360" w:lineRule="auto"/>
        <w:rPr>
          <w:rFonts w:ascii="Arial" w:hAnsi="Arial" w:cs="Arial"/>
          <w:i/>
          <w:szCs w:val="24"/>
        </w:rPr>
      </w:pPr>
    </w:p>
    <w:p w14:paraId="1F575CD1" w14:textId="77777777" w:rsidR="004810D7" w:rsidRPr="001F25A0" w:rsidRDefault="004810D7" w:rsidP="00195DF0">
      <w:pPr>
        <w:widowControl w:val="0"/>
        <w:jc w:val="both"/>
        <w:rPr>
          <w:rFonts w:ascii="Arial" w:hAnsi="Arial" w:cs="Arial"/>
        </w:rPr>
      </w:pPr>
    </w:p>
    <w:p w14:paraId="4F868A24" w14:textId="2380E6B1" w:rsidR="00914E05" w:rsidRPr="00E639B9" w:rsidRDefault="006B7A53" w:rsidP="00195DF0">
      <w:pPr>
        <w:pStyle w:val="Default"/>
        <w:widowControl w:val="0"/>
        <w:spacing w:line="360" w:lineRule="auto"/>
        <w:jc w:val="both"/>
        <w:rPr>
          <w:rFonts w:ascii="Arial" w:hAnsi="Arial" w:cs="Arial"/>
          <w:color w:val="auto"/>
        </w:rPr>
      </w:pPr>
      <w:r>
        <w:rPr>
          <w:rFonts w:ascii="Arial" w:hAnsi="Arial" w:cs="Arial"/>
          <w:color w:val="auto"/>
        </w:rPr>
        <w:t>29</w:t>
      </w:r>
      <w:r w:rsidR="008B3118" w:rsidRPr="008A6163">
        <w:rPr>
          <w:rFonts w:ascii="Arial" w:hAnsi="Arial" w:cs="Arial"/>
          <w:color w:val="auto"/>
        </w:rPr>
        <w:t> </w:t>
      </w:r>
      <w:r w:rsidR="00FE0A14" w:rsidRPr="00E639B9">
        <w:rPr>
          <w:rFonts w:ascii="Arial" w:hAnsi="Arial" w:cs="Arial"/>
          <w:color w:val="auto"/>
        </w:rPr>
        <w:t xml:space="preserve">Para a Conta Contábil 812310701 e 812310702, </w:t>
      </w:r>
      <w:r w:rsidR="00022D0C" w:rsidRPr="00E639B9">
        <w:rPr>
          <w:rFonts w:ascii="Arial" w:hAnsi="Arial" w:cs="Arial"/>
          <w:color w:val="auto"/>
        </w:rPr>
        <w:t>verificar</w:t>
      </w:r>
      <w:r w:rsidR="00022D0C" w:rsidRPr="00E639B9">
        <w:rPr>
          <w:rFonts w:ascii="Arial" w:hAnsi="Arial" w:cs="Arial"/>
          <w:strike/>
          <w:color w:val="FF0000"/>
        </w:rPr>
        <w:t>, para a chave (Ano do Processo/Número do Processo/Ano do Contrato/Número do Contrato)</w:t>
      </w:r>
      <w:r w:rsidR="00022D0C" w:rsidRPr="00E639B9">
        <w:rPr>
          <w:rFonts w:ascii="Arial" w:hAnsi="Arial" w:cs="Arial"/>
          <w:color w:val="auto"/>
        </w:rPr>
        <w:t xml:space="preserve">, se o campo </w:t>
      </w:r>
      <w:r w:rsidR="00022D0C" w:rsidRPr="00E639B9">
        <w:rPr>
          <w:rFonts w:ascii="Arial" w:hAnsi="Arial" w:cs="Arial"/>
          <w:strike/>
          <w:color w:val="FF0000"/>
        </w:rPr>
        <w:t>Tipo de Contratação</w:t>
      </w:r>
      <w:r w:rsidR="00022D0C" w:rsidRPr="00E639B9">
        <w:rPr>
          <w:rFonts w:ascii="Arial" w:hAnsi="Arial" w:cs="Arial"/>
          <w:color w:val="FF0000"/>
        </w:rPr>
        <w:t xml:space="preserve"> </w:t>
      </w:r>
      <w:r w:rsidR="00022D0C" w:rsidRPr="00E639B9">
        <w:rPr>
          <w:rFonts w:ascii="Arial" w:hAnsi="Arial" w:cs="Arial"/>
          <w:color w:val="0070C0"/>
        </w:rPr>
        <w:t xml:space="preserve">TipoContratacao do conta corrente 28 </w:t>
      </w:r>
      <w:r w:rsidR="00022D0C" w:rsidRPr="00E639B9">
        <w:rPr>
          <w:rFonts w:ascii="Arial" w:hAnsi="Arial" w:cs="Arial"/>
          <w:strike/>
          <w:color w:val="FF0000"/>
        </w:rPr>
        <w:t>do Arquivo CONTRATO.XML</w:t>
      </w:r>
      <w:r w:rsidR="00022D0C" w:rsidRPr="00E639B9">
        <w:rPr>
          <w:rFonts w:ascii="Arial" w:hAnsi="Arial" w:cs="Arial"/>
          <w:color w:val="auto"/>
        </w:rPr>
        <w:t xml:space="preserve"> é igual</w:t>
      </w:r>
      <w:r w:rsidR="00E25E9F" w:rsidRPr="00E639B9">
        <w:rPr>
          <w:rFonts w:ascii="Arial" w:hAnsi="Arial" w:cs="Arial"/>
          <w:color w:val="auto"/>
        </w:rPr>
        <w:t xml:space="preserve"> a </w:t>
      </w:r>
      <w:r w:rsidR="00FE0A14" w:rsidRPr="00E639B9">
        <w:rPr>
          <w:rFonts w:ascii="Arial" w:hAnsi="Arial" w:cs="Arial"/>
          <w:color w:val="auto"/>
        </w:rPr>
        <w:t>07. (</w:t>
      </w:r>
      <w:r w:rsidR="00FE0A14" w:rsidRPr="00E639B9">
        <w:rPr>
          <w:rFonts w:ascii="Arial" w:hAnsi="Arial" w:cs="Arial"/>
          <w:color w:val="auto"/>
          <w:u w:val="single"/>
        </w:rPr>
        <w:t>Consistência Indicativa</w:t>
      </w:r>
      <w:r w:rsidR="00FE0A14" w:rsidRPr="00E639B9">
        <w:rPr>
          <w:rFonts w:ascii="Arial" w:hAnsi="Arial" w:cs="Arial"/>
          <w:color w:val="auto"/>
        </w:rPr>
        <w:t xml:space="preserve">) </w:t>
      </w:r>
      <w:r w:rsidR="00992534" w:rsidRPr="00E639B9">
        <w:rPr>
          <w:b/>
          <w:i/>
          <w:color w:val="auto"/>
          <w:sz w:val="28"/>
          <w:szCs w:val="28"/>
        </w:rPr>
        <w:t xml:space="preserve">ERRO </w:t>
      </w:r>
      <w:r w:rsidR="00914E05" w:rsidRPr="00E639B9">
        <w:rPr>
          <w:b/>
          <w:i/>
          <w:strike/>
          <w:color w:val="FF0000"/>
          <w:sz w:val="28"/>
          <w:szCs w:val="28"/>
        </w:rPr>
        <w:t>4366</w:t>
      </w:r>
      <w:r w:rsidR="00914E05" w:rsidRPr="00E639B9">
        <w:rPr>
          <w:b/>
          <w:i/>
          <w:color w:val="auto"/>
          <w:sz w:val="28"/>
          <w:szCs w:val="28"/>
        </w:rPr>
        <w:t xml:space="preserve"> </w:t>
      </w:r>
      <w:r w:rsidR="00FE418A">
        <w:rPr>
          <w:b/>
          <w:i/>
          <w:color w:val="0070C0"/>
          <w:sz w:val="28"/>
          <w:szCs w:val="28"/>
        </w:rPr>
        <w:t>9063</w:t>
      </w:r>
    </w:p>
    <w:p w14:paraId="029109E4" w14:textId="5843E737" w:rsidR="00E25E9F" w:rsidRPr="00E639B9" w:rsidRDefault="00E25E9F" w:rsidP="00195DF0">
      <w:pPr>
        <w:pStyle w:val="Corpodetexto"/>
        <w:widowControl w:val="0"/>
        <w:spacing w:line="360" w:lineRule="auto"/>
        <w:rPr>
          <w:rFonts w:ascii="Arial" w:hAnsi="Arial" w:cs="Arial"/>
          <w:i/>
          <w:strike/>
          <w:color w:val="FF0000"/>
          <w:szCs w:val="24"/>
        </w:rPr>
      </w:pPr>
      <w:r w:rsidRPr="00E639B9">
        <w:rPr>
          <w:rFonts w:ascii="Arial" w:hAnsi="Arial" w:cs="Arial"/>
          <w:b/>
          <w:i/>
          <w:szCs w:val="24"/>
        </w:rPr>
        <w:t>Mensagem</w:t>
      </w:r>
      <w:r w:rsidRPr="00E639B9">
        <w:rPr>
          <w:rFonts w:ascii="Arial" w:hAnsi="Arial" w:cs="Arial"/>
          <w:i/>
          <w:szCs w:val="24"/>
        </w:rPr>
        <w:t xml:space="preserve">: </w:t>
      </w:r>
      <w:r w:rsidRPr="00E639B9">
        <w:rPr>
          <w:rFonts w:ascii="Arial" w:hAnsi="Arial" w:cs="Arial"/>
          <w:i/>
          <w:strike/>
          <w:color w:val="FF0000"/>
          <w:szCs w:val="24"/>
        </w:rPr>
        <w:t>“Conta Contábil incompatível com o Tipo de Contratação do Arquivo CONTRATO.XML), vinculado ao Conta Corrente informado.”</w:t>
      </w:r>
    </w:p>
    <w:p w14:paraId="400A0C43" w14:textId="5C8533AA" w:rsidR="00022D0C" w:rsidRPr="00022D0C" w:rsidRDefault="00022D0C" w:rsidP="00195DF0">
      <w:pPr>
        <w:pStyle w:val="Corpodetexto"/>
        <w:widowControl w:val="0"/>
        <w:spacing w:line="360" w:lineRule="auto"/>
        <w:rPr>
          <w:rFonts w:ascii="Arial" w:hAnsi="Arial" w:cs="Arial"/>
          <w:i/>
          <w:strike/>
          <w:color w:val="FF0000"/>
          <w:szCs w:val="24"/>
        </w:rPr>
      </w:pPr>
      <w:r w:rsidRPr="00E639B9">
        <w:rPr>
          <w:rFonts w:ascii="Arial" w:hAnsi="Arial" w:cs="Arial"/>
          <w:i/>
          <w:color w:val="0070C0"/>
          <w:szCs w:val="24"/>
        </w:rPr>
        <w:t>Tipo de contratação informado no conta corrente 28 incompatível com a conta contábil</w:t>
      </w:r>
    </w:p>
    <w:p w14:paraId="4383F340" w14:textId="77777777" w:rsidR="004810D7" w:rsidRPr="001F25A0" w:rsidRDefault="004810D7" w:rsidP="00195DF0">
      <w:pPr>
        <w:widowControl w:val="0"/>
        <w:jc w:val="both"/>
        <w:rPr>
          <w:rFonts w:ascii="Arial" w:hAnsi="Arial" w:cs="Arial"/>
        </w:rPr>
      </w:pPr>
    </w:p>
    <w:p w14:paraId="4F09F3B0" w14:textId="77777777" w:rsidR="004810D7" w:rsidRPr="001F25A0" w:rsidRDefault="004810D7" w:rsidP="00195DF0">
      <w:pPr>
        <w:widowControl w:val="0"/>
        <w:jc w:val="both"/>
        <w:rPr>
          <w:rFonts w:ascii="Arial" w:hAnsi="Arial" w:cs="Arial"/>
        </w:rPr>
      </w:pPr>
    </w:p>
    <w:p w14:paraId="73BE78A6" w14:textId="3FBA861E" w:rsidR="001A3911" w:rsidRPr="00A04323" w:rsidRDefault="006B7A53" w:rsidP="00195DF0">
      <w:pPr>
        <w:pStyle w:val="Default"/>
        <w:widowControl w:val="0"/>
        <w:spacing w:line="360" w:lineRule="auto"/>
        <w:jc w:val="both"/>
        <w:rPr>
          <w:rFonts w:ascii="Arial" w:hAnsi="Arial" w:cs="Arial"/>
          <w:color w:val="auto"/>
        </w:rPr>
      </w:pPr>
      <w:r>
        <w:rPr>
          <w:rFonts w:ascii="Arial" w:hAnsi="Arial" w:cs="Arial"/>
          <w:color w:val="auto"/>
        </w:rPr>
        <w:t>30</w:t>
      </w:r>
      <w:r w:rsidR="00FE0A14" w:rsidRPr="001F25A0">
        <w:rPr>
          <w:rFonts w:ascii="Arial" w:hAnsi="Arial" w:cs="Arial"/>
          <w:color w:val="auto"/>
        </w:rPr>
        <w:t xml:space="preserve"> Para a Conta Contábil 812310801, 812310802, 812310803 e 812310804, 812310805 e 812310806, </w:t>
      </w:r>
      <w:r w:rsidR="003B3973" w:rsidRPr="001F25A0">
        <w:rPr>
          <w:rFonts w:ascii="Arial" w:hAnsi="Arial" w:cs="Arial"/>
          <w:color w:val="auto"/>
        </w:rPr>
        <w:t>812311001, 812311002, 812311003, 812311004, 812311005, 812311006, 812311007, 812311008, 812311009, 812311010, 812311101, 812311102, 812311103, 812311104, 812311105, 812311106, 812311107, 812311108, 812311109, 812311110,</w:t>
      </w:r>
      <w:r w:rsidR="002F688D">
        <w:rPr>
          <w:rFonts w:ascii="Arial" w:hAnsi="Arial" w:cs="Arial"/>
          <w:color w:val="auto"/>
        </w:rPr>
        <w:t xml:space="preserve">verificar </w:t>
      </w:r>
      <w:r w:rsidR="002D607B" w:rsidRPr="00E639B9">
        <w:rPr>
          <w:rFonts w:ascii="Arial" w:hAnsi="Arial" w:cs="Arial"/>
          <w:strike/>
          <w:color w:val="FF0000"/>
        </w:rPr>
        <w:t>para a chave (Ano do Processo/Número do Processo/Ano do Contrato/Número do Contrato)</w:t>
      </w:r>
      <w:r w:rsidR="002D607B" w:rsidRPr="00E639B9">
        <w:rPr>
          <w:rFonts w:ascii="Arial" w:hAnsi="Arial" w:cs="Arial"/>
          <w:color w:val="auto"/>
        </w:rPr>
        <w:t xml:space="preserve">, se o campo </w:t>
      </w:r>
      <w:r w:rsidR="002D607B" w:rsidRPr="00E639B9">
        <w:rPr>
          <w:rFonts w:ascii="Arial" w:hAnsi="Arial" w:cs="Arial"/>
          <w:strike/>
          <w:color w:val="FF0000"/>
        </w:rPr>
        <w:t>Tipo de Contratação</w:t>
      </w:r>
      <w:r w:rsidR="002D607B" w:rsidRPr="00E639B9">
        <w:rPr>
          <w:rFonts w:ascii="Arial" w:hAnsi="Arial" w:cs="Arial"/>
          <w:color w:val="FF0000"/>
        </w:rPr>
        <w:t xml:space="preserve"> </w:t>
      </w:r>
      <w:r w:rsidR="002D607B" w:rsidRPr="00E639B9">
        <w:rPr>
          <w:rFonts w:ascii="Arial" w:hAnsi="Arial" w:cs="Arial"/>
          <w:color w:val="0070C0"/>
        </w:rPr>
        <w:t xml:space="preserve">TipoContratacao do conta corrente 28 </w:t>
      </w:r>
      <w:r w:rsidR="002D607B" w:rsidRPr="00E639B9">
        <w:rPr>
          <w:rFonts w:ascii="Arial" w:hAnsi="Arial" w:cs="Arial"/>
          <w:strike/>
          <w:color w:val="FF0000"/>
        </w:rPr>
        <w:t>do Arquivo CONTRATO.XML</w:t>
      </w:r>
      <w:r w:rsidR="00FE0A14" w:rsidRPr="00A04323">
        <w:rPr>
          <w:rFonts w:ascii="Arial" w:hAnsi="Arial" w:cs="Arial"/>
          <w:color w:val="auto"/>
        </w:rPr>
        <w:t xml:space="preserve"> </w:t>
      </w:r>
      <w:r w:rsidR="002D607B" w:rsidRPr="00E639B9">
        <w:rPr>
          <w:rFonts w:ascii="Arial" w:hAnsi="Arial" w:cs="Arial"/>
          <w:color w:val="auto"/>
        </w:rPr>
        <w:t xml:space="preserve">é igual a </w:t>
      </w:r>
      <w:r w:rsidR="00FE0A14" w:rsidRPr="00A04323">
        <w:rPr>
          <w:rFonts w:ascii="Arial" w:hAnsi="Arial" w:cs="Arial"/>
          <w:color w:val="auto"/>
        </w:rPr>
        <w:t>08. (</w:t>
      </w:r>
      <w:r w:rsidR="00FE0A14" w:rsidRPr="00A04323">
        <w:rPr>
          <w:rFonts w:ascii="Arial" w:hAnsi="Arial" w:cs="Arial"/>
          <w:color w:val="auto"/>
          <w:u w:val="single"/>
        </w:rPr>
        <w:t>Consistência Indicativa</w:t>
      </w:r>
      <w:r w:rsidR="00FE0A14" w:rsidRPr="00A04323">
        <w:rPr>
          <w:rFonts w:ascii="Arial" w:hAnsi="Arial" w:cs="Arial"/>
          <w:color w:val="auto"/>
        </w:rPr>
        <w:t xml:space="preserve">) </w:t>
      </w:r>
      <w:r w:rsidR="006258C2" w:rsidRPr="00A04323">
        <w:rPr>
          <w:b/>
          <w:i/>
          <w:color w:val="auto"/>
          <w:sz w:val="28"/>
          <w:szCs w:val="28"/>
        </w:rPr>
        <w:t xml:space="preserve">ERRO </w:t>
      </w:r>
      <w:r w:rsidR="001A3911" w:rsidRPr="002D607B">
        <w:rPr>
          <w:b/>
          <w:i/>
          <w:strike/>
          <w:color w:val="FF0000"/>
          <w:sz w:val="28"/>
          <w:szCs w:val="28"/>
        </w:rPr>
        <w:t>4370</w:t>
      </w:r>
      <w:r w:rsidR="00E25E9F" w:rsidRPr="00A04323">
        <w:rPr>
          <w:b/>
          <w:i/>
          <w:color w:val="auto"/>
          <w:sz w:val="28"/>
          <w:szCs w:val="28"/>
        </w:rPr>
        <w:t xml:space="preserve"> </w:t>
      </w:r>
      <w:r w:rsidR="00FE418A">
        <w:rPr>
          <w:b/>
          <w:i/>
          <w:color w:val="0070C0"/>
          <w:sz w:val="28"/>
          <w:szCs w:val="28"/>
        </w:rPr>
        <w:t>9064</w:t>
      </w:r>
    </w:p>
    <w:p w14:paraId="354D75B7" w14:textId="244CBB94" w:rsidR="00E25E9F" w:rsidRPr="00A04323" w:rsidRDefault="00E25E9F" w:rsidP="00195DF0">
      <w:pPr>
        <w:pStyle w:val="Corpodetexto"/>
        <w:widowControl w:val="0"/>
        <w:spacing w:line="360" w:lineRule="auto"/>
        <w:rPr>
          <w:rFonts w:ascii="Arial" w:hAnsi="Arial" w:cs="Arial"/>
          <w:i/>
          <w:szCs w:val="24"/>
        </w:rPr>
      </w:pPr>
      <w:r w:rsidRPr="00A04323">
        <w:rPr>
          <w:rFonts w:ascii="Arial" w:hAnsi="Arial" w:cs="Arial"/>
          <w:b/>
          <w:i/>
          <w:szCs w:val="24"/>
        </w:rPr>
        <w:t>Mensagem</w:t>
      </w:r>
      <w:r w:rsidRPr="00A04323">
        <w:rPr>
          <w:rFonts w:ascii="Arial" w:hAnsi="Arial" w:cs="Arial"/>
          <w:i/>
          <w:szCs w:val="24"/>
        </w:rPr>
        <w:t xml:space="preserve">: </w:t>
      </w:r>
      <w:r w:rsidRPr="002D607B">
        <w:rPr>
          <w:rFonts w:ascii="Arial" w:hAnsi="Arial" w:cs="Arial"/>
          <w:i/>
          <w:strike/>
          <w:color w:val="FF0000"/>
          <w:szCs w:val="24"/>
        </w:rPr>
        <w:t>“Conta Contábil incompatível com o Tipo de Contratação do Arquivo CONTRATO.XML, vinculado ao Conta Corrente informado.”</w:t>
      </w:r>
    </w:p>
    <w:p w14:paraId="6A75FACB" w14:textId="69517F09" w:rsidR="002D607B" w:rsidRDefault="002D607B" w:rsidP="002D607B">
      <w:pPr>
        <w:widowControl w:val="0"/>
        <w:jc w:val="both"/>
        <w:rPr>
          <w:rFonts w:ascii="Arial" w:hAnsi="Arial" w:cs="Arial"/>
          <w:i/>
          <w:color w:val="0070C0"/>
          <w:sz w:val="24"/>
          <w:szCs w:val="24"/>
        </w:rPr>
      </w:pPr>
      <w:r w:rsidRPr="00E639B9">
        <w:rPr>
          <w:rFonts w:ascii="Arial" w:hAnsi="Arial" w:cs="Arial"/>
          <w:i/>
          <w:color w:val="0070C0"/>
          <w:sz w:val="24"/>
          <w:szCs w:val="24"/>
        </w:rPr>
        <w:t>Tipo de contratação informado no conta corrente 28 incompatível com a conta contábil</w:t>
      </w:r>
    </w:p>
    <w:p w14:paraId="76835A0A" w14:textId="28222B05" w:rsidR="002F688D" w:rsidRDefault="002F688D" w:rsidP="002D607B">
      <w:pPr>
        <w:widowControl w:val="0"/>
        <w:jc w:val="both"/>
        <w:rPr>
          <w:rFonts w:ascii="Arial" w:hAnsi="Arial" w:cs="Arial"/>
          <w:i/>
          <w:color w:val="0070C0"/>
          <w:sz w:val="24"/>
          <w:szCs w:val="24"/>
        </w:rPr>
      </w:pPr>
    </w:p>
    <w:p w14:paraId="41D91C2F" w14:textId="411B07D9" w:rsidR="002F688D" w:rsidRDefault="002F688D" w:rsidP="002D607B">
      <w:pPr>
        <w:widowControl w:val="0"/>
        <w:jc w:val="both"/>
        <w:rPr>
          <w:rFonts w:ascii="Arial" w:hAnsi="Arial" w:cs="Arial"/>
          <w:i/>
          <w:color w:val="0070C0"/>
          <w:sz w:val="24"/>
          <w:szCs w:val="24"/>
        </w:rPr>
      </w:pPr>
    </w:p>
    <w:p w14:paraId="147C048E" w14:textId="22B6F2EC" w:rsidR="002F688D" w:rsidRPr="002F688D" w:rsidRDefault="006B7A53" w:rsidP="002F688D">
      <w:pPr>
        <w:pStyle w:val="Default"/>
        <w:widowControl w:val="0"/>
        <w:spacing w:line="360" w:lineRule="auto"/>
        <w:jc w:val="both"/>
        <w:rPr>
          <w:rFonts w:ascii="Arial" w:hAnsi="Arial" w:cs="Arial"/>
          <w:color w:val="0070C0"/>
        </w:rPr>
      </w:pPr>
      <w:r>
        <w:rPr>
          <w:rFonts w:ascii="Arial" w:hAnsi="Arial" w:cs="Arial"/>
          <w:color w:val="0070C0"/>
        </w:rPr>
        <w:t>31</w:t>
      </w:r>
      <w:r w:rsidR="002F688D" w:rsidRPr="002F688D">
        <w:rPr>
          <w:rFonts w:ascii="Arial" w:hAnsi="Arial" w:cs="Arial"/>
          <w:color w:val="0070C0"/>
        </w:rPr>
        <w:t xml:space="preserve"> Para a Conta Contábil 812310901, 812310902 e 812310903 verificar se o campo TipoContratacao do conta corrente 28 é igual a 10. (</w:t>
      </w:r>
      <w:r w:rsidR="002F688D" w:rsidRPr="002F688D">
        <w:rPr>
          <w:rFonts w:ascii="Arial" w:hAnsi="Arial" w:cs="Arial"/>
          <w:color w:val="0070C0"/>
          <w:u w:val="single"/>
        </w:rPr>
        <w:t>Consistência Indicativa</w:t>
      </w:r>
      <w:r w:rsidR="002F688D" w:rsidRPr="002F688D">
        <w:rPr>
          <w:rFonts w:ascii="Arial" w:hAnsi="Arial" w:cs="Arial"/>
          <w:color w:val="0070C0"/>
        </w:rPr>
        <w:t xml:space="preserve">) </w:t>
      </w:r>
      <w:r w:rsidR="002F688D" w:rsidRPr="002F688D">
        <w:rPr>
          <w:b/>
          <w:i/>
          <w:color w:val="0070C0"/>
          <w:sz w:val="28"/>
          <w:szCs w:val="28"/>
        </w:rPr>
        <w:t xml:space="preserve">ERRO </w:t>
      </w:r>
      <w:r w:rsidR="00FD3729">
        <w:rPr>
          <w:b/>
          <w:i/>
          <w:color w:val="0070C0"/>
          <w:sz w:val="28"/>
          <w:szCs w:val="28"/>
        </w:rPr>
        <w:t>9065</w:t>
      </w:r>
    </w:p>
    <w:p w14:paraId="20828B7E" w14:textId="3EF09D80" w:rsidR="002F688D" w:rsidRPr="002F688D" w:rsidRDefault="002F688D" w:rsidP="002F688D">
      <w:pPr>
        <w:pStyle w:val="Corpodetexto"/>
        <w:widowControl w:val="0"/>
        <w:spacing w:line="360" w:lineRule="auto"/>
        <w:rPr>
          <w:rFonts w:ascii="Arial" w:hAnsi="Arial" w:cs="Arial"/>
          <w:i/>
          <w:color w:val="0070C0"/>
          <w:szCs w:val="24"/>
        </w:rPr>
      </w:pPr>
      <w:r w:rsidRPr="002F688D">
        <w:rPr>
          <w:rFonts w:ascii="Arial" w:hAnsi="Arial" w:cs="Arial"/>
          <w:b/>
          <w:i/>
          <w:color w:val="0070C0"/>
          <w:szCs w:val="24"/>
        </w:rPr>
        <w:t>Mensagem</w:t>
      </w:r>
      <w:r w:rsidRPr="002F688D">
        <w:rPr>
          <w:rFonts w:ascii="Arial" w:hAnsi="Arial" w:cs="Arial"/>
          <w:i/>
          <w:color w:val="0070C0"/>
          <w:szCs w:val="24"/>
        </w:rPr>
        <w:t>: Tipo de contratação informado no conta corrente 28 incompatível com a conta contábil</w:t>
      </w:r>
    </w:p>
    <w:p w14:paraId="4508E254" w14:textId="00DF89D6" w:rsidR="002F688D" w:rsidRDefault="002F688D" w:rsidP="002D607B">
      <w:pPr>
        <w:widowControl w:val="0"/>
        <w:jc w:val="both"/>
        <w:rPr>
          <w:rFonts w:ascii="Arial" w:hAnsi="Arial" w:cs="Arial"/>
          <w:i/>
          <w:color w:val="0070C0"/>
          <w:sz w:val="24"/>
          <w:szCs w:val="24"/>
        </w:rPr>
      </w:pPr>
    </w:p>
    <w:p w14:paraId="1AB777A3" w14:textId="0B757818" w:rsidR="002F688D" w:rsidRDefault="002F688D" w:rsidP="002D607B">
      <w:pPr>
        <w:widowControl w:val="0"/>
        <w:jc w:val="both"/>
        <w:rPr>
          <w:rFonts w:ascii="Arial" w:hAnsi="Arial" w:cs="Arial"/>
          <w:i/>
          <w:color w:val="0070C0"/>
          <w:sz w:val="24"/>
          <w:szCs w:val="24"/>
        </w:rPr>
      </w:pPr>
    </w:p>
    <w:p w14:paraId="35568A78" w14:textId="268E406E" w:rsidR="00FE0A14" w:rsidRPr="00C20DD8" w:rsidRDefault="006B7A53" w:rsidP="00195DF0">
      <w:pPr>
        <w:pStyle w:val="Default"/>
        <w:widowControl w:val="0"/>
        <w:spacing w:line="360" w:lineRule="auto"/>
        <w:jc w:val="both"/>
        <w:rPr>
          <w:rFonts w:ascii="Arial" w:hAnsi="Arial" w:cs="Arial"/>
          <w:color w:val="auto"/>
        </w:rPr>
      </w:pPr>
      <w:r>
        <w:rPr>
          <w:rFonts w:ascii="Arial" w:hAnsi="Arial" w:cs="Arial"/>
          <w:color w:val="auto"/>
        </w:rPr>
        <w:t>32</w:t>
      </w:r>
      <w:r w:rsidR="0065176A" w:rsidRPr="001F25A0">
        <w:rPr>
          <w:rFonts w:ascii="Arial" w:hAnsi="Arial" w:cs="Arial"/>
          <w:color w:val="auto"/>
        </w:rPr>
        <w:t> </w:t>
      </w:r>
      <w:r w:rsidR="00FE0A14" w:rsidRPr="001F25A0">
        <w:rPr>
          <w:rFonts w:ascii="Arial" w:hAnsi="Arial" w:cs="Arial"/>
          <w:color w:val="auto"/>
        </w:rPr>
        <w:t xml:space="preserve">Para a Conta Contábil </w:t>
      </w:r>
      <w:r w:rsidR="00FE0A14" w:rsidRPr="001429A7">
        <w:rPr>
          <w:rFonts w:ascii="Arial" w:hAnsi="Arial" w:cs="Arial"/>
          <w:strike/>
          <w:color w:val="FF0000"/>
        </w:rPr>
        <w:t xml:space="preserve">811319901, 811319902, </w:t>
      </w:r>
      <w:r w:rsidR="00D87B0E" w:rsidRPr="001429A7">
        <w:rPr>
          <w:rFonts w:ascii="Arial" w:hAnsi="Arial" w:cs="Arial"/>
          <w:strike/>
          <w:color w:val="FF0000"/>
        </w:rPr>
        <w:t>811319903</w:t>
      </w:r>
      <w:r w:rsidR="00D87B0E" w:rsidRPr="001F25A0">
        <w:rPr>
          <w:rFonts w:ascii="Arial" w:hAnsi="Arial" w:cs="Arial"/>
          <w:color w:val="auto"/>
        </w:rPr>
        <w:t xml:space="preserve">, </w:t>
      </w:r>
      <w:r w:rsidR="00FE0A14" w:rsidRPr="001F25A0">
        <w:rPr>
          <w:rFonts w:ascii="Arial" w:hAnsi="Arial" w:cs="Arial"/>
          <w:color w:val="auto"/>
        </w:rPr>
        <w:t>812319901</w:t>
      </w:r>
      <w:r w:rsidR="00D87B0E" w:rsidRPr="001F25A0">
        <w:rPr>
          <w:rFonts w:ascii="Arial" w:hAnsi="Arial" w:cs="Arial"/>
          <w:color w:val="auto"/>
        </w:rPr>
        <w:t xml:space="preserve">, </w:t>
      </w:r>
      <w:r w:rsidR="00FE0A14" w:rsidRPr="001F25A0">
        <w:rPr>
          <w:rFonts w:ascii="Arial" w:hAnsi="Arial" w:cs="Arial"/>
          <w:color w:val="auto"/>
        </w:rPr>
        <w:t xml:space="preserve">812319902, </w:t>
      </w:r>
      <w:r w:rsidR="00D87B0E" w:rsidRPr="001F25A0">
        <w:rPr>
          <w:rFonts w:ascii="Arial" w:hAnsi="Arial" w:cs="Arial"/>
          <w:color w:val="auto"/>
        </w:rPr>
        <w:t xml:space="preserve">e 812319903 </w:t>
      </w:r>
      <w:r w:rsidR="00FE0A14" w:rsidRPr="001F25A0">
        <w:rPr>
          <w:rFonts w:ascii="Arial" w:hAnsi="Arial" w:cs="Arial"/>
          <w:color w:val="auto"/>
        </w:rPr>
        <w:t xml:space="preserve">verificar, </w:t>
      </w:r>
      <w:r w:rsidR="001429A7" w:rsidRPr="00E639B9">
        <w:rPr>
          <w:rFonts w:ascii="Arial" w:hAnsi="Arial" w:cs="Arial"/>
          <w:strike/>
          <w:color w:val="FF0000"/>
        </w:rPr>
        <w:t>para a chave (Ano do Processo/Número do Processo/Ano do Contrato/Número do Contrato)</w:t>
      </w:r>
      <w:r w:rsidR="001429A7" w:rsidRPr="00E639B9">
        <w:rPr>
          <w:rFonts w:ascii="Arial" w:hAnsi="Arial" w:cs="Arial"/>
          <w:color w:val="auto"/>
        </w:rPr>
        <w:t xml:space="preserve">, se o campo </w:t>
      </w:r>
      <w:r w:rsidR="001429A7" w:rsidRPr="00E639B9">
        <w:rPr>
          <w:rFonts w:ascii="Arial" w:hAnsi="Arial" w:cs="Arial"/>
          <w:strike/>
          <w:color w:val="FF0000"/>
        </w:rPr>
        <w:t>Tipo de Contratação</w:t>
      </w:r>
      <w:r w:rsidR="001429A7" w:rsidRPr="00E639B9">
        <w:rPr>
          <w:rFonts w:ascii="Arial" w:hAnsi="Arial" w:cs="Arial"/>
          <w:color w:val="FF0000"/>
        </w:rPr>
        <w:t xml:space="preserve"> </w:t>
      </w:r>
      <w:r w:rsidR="001429A7" w:rsidRPr="00E639B9">
        <w:rPr>
          <w:rFonts w:ascii="Arial" w:hAnsi="Arial" w:cs="Arial"/>
          <w:color w:val="0070C0"/>
        </w:rPr>
        <w:t xml:space="preserve">TipoContratacao do conta corrente 28 </w:t>
      </w:r>
      <w:r w:rsidR="001429A7" w:rsidRPr="00E639B9">
        <w:rPr>
          <w:rFonts w:ascii="Arial" w:hAnsi="Arial" w:cs="Arial"/>
          <w:strike/>
          <w:color w:val="FF0000"/>
        </w:rPr>
        <w:t>do Arquivo CONTRATO.XML</w:t>
      </w:r>
      <w:r w:rsidR="001429A7" w:rsidRPr="00A04323">
        <w:rPr>
          <w:rFonts w:ascii="Arial" w:hAnsi="Arial" w:cs="Arial"/>
          <w:color w:val="auto"/>
        </w:rPr>
        <w:t xml:space="preserve"> </w:t>
      </w:r>
      <w:r w:rsidR="001429A7" w:rsidRPr="00E639B9">
        <w:rPr>
          <w:rFonts w:ascii="Arial" w:hAnsi="Arial" w:cs="Arial"/>
          <w:color w:val="auto"/>
        </w:rPr>
        <w:t>é igual</w:t>
      </w:r>
      <w:r w:rsidR="00FE0A14" w:rsidRPr="001F25A0">
        <w:rPr>
          <w:rFonts w:ascii="Arial" w:hAnsi="Arial" w:cs="Arial"/>
          <w:color w:val="auto"/>
        </w:rPr>
        <w:t xml:space="preserve"> 03, 05, 10, 11</w:t>
      </w:r>
      <w:r w:rsidR="001429A7">
        <w:rPr>
          <w:rFonts w:ascii="Arial" w:hAnsi="Arial" w:cs="Arial"/>
          <w:color w:val="auto"/>
        </w:rPr>
        <w:t xml:space="preserve">, </w:t>
      </w:r>
      <w:r w:rsidR="001429A7" w:rsidRPr="001429A7">
        <w:rPr>
          <w:rFonts w:ascii="Arial" w:hAnsi="Arial" w:cs="Arial"/>
          <w:color w:val="0070C0"/>
        </w:rPr>
        <w:t>13, 14 ou</w:t>
      </w:r>
      <w:r w:rsidR="00FE0A14" w:rsidRPr="001429A7">
        <w:rPr>
          <w:rFonts w:ascii="Arial" w:hAnsi="Arial" w:cs="Arial"/>
          <w:color w:val="0070C0"/>
        </w:rPr>
        <w:t xml:space="preserve"> </w:t>
      </w:r>
      <w:r w:rsidR="00FE0A14" w:rsidRPr="001429A7">
        <w:rPr>
          <w:rFonts w:ascii="Arial" w:hAnsi="Arial" w:cs="Arial"/>
          <w:strike/>
          <w:color w:val="FF0000"/>
        </w:rPr>
        <w:t>e</w:t>
      </w:r>
      <w:r w:rsidR="00FE0A14" w:rsidRPr="001F25A0">
        <w:rPr>
          <w:rFonts w:ascii="Arial" w:hAnsi="Arial" w:cs="Arial"/>
          <w:color w:val="auto"/>
        </w:rPr>
        <w:t xml:space="preserve"> 99. (</w:t>
      </w:r>
      <w:r w:rsidR="00FE0A14" w:rsidRPr="001F25A0">
        <w:rPr>
          <w:rFonts w:ascii="Arial" w:hAnsi="Arial" w:cs="Arial"/>
          <w:color w:val="auto"/>
          <w:u w:val="single"/>
        </w:rPr>
        <w:t>Consistência Indicativa</w:t>
      </w:r>
      <w:r w:rsidR="00FE0A14" w:rsidRPr="001F25A0">
        <w:rPr>
          <w:rFonts w:ascii="Arial" w:hAnsi="Arial" w:cs="Arial"/>
          <w:color w:val="auto"/>
        </w:rPr>
        <w:t xml:space="preserve">) </w:t>
      </w:r>
      <w:r w:rsidR="00A23910" w:rsidRPr="00C20DD8">
        <w:rPr>
          <w:b/>
          <w:i/>
          <w:color w:val="auto"/>
          <w:sz w:val="28"/>
          <w:szCs w:val="28"/>
        </w:rPr>
        <w:t xml:space="preserve">ERRO </w:t>
      </w:r>
      <w:r w:rsidR="00177BF0" w:rsidRPr="001429A7">
        <w:rPr>
          <w:b/>
          <w:i/>
          <w:strike/>
          <w:color w:val="FF0000"/>
          <w:sz w:val="28"/>
          <w:szCs w:val="28"/>
        </w:rPr>
        <w:t>4371</w:t>
      </w:r>
      <w:r w:rsidR="00177BF0" w:rsidRPr="004810D7">
        <w:rPr>
          <w:b/>
          <w:i/>
          <w:color w:val="auto"/>
          <w:sz w:val="28"/>
          <w:szCs w:val="28"/>
        </w:rPr>
        <w:t xml:space="preserve"> </w:t>
      </w:r>
      <w:r w:rsidR="00FD3729">
        <w:rPr>
          <w:b/>
          <w:i/>
          <w:color w:val="0070C0"/>
          <w:sz w:val="28"/>
          <w:szCs w:val="28"/>
        </w:rPr>
        <w:t>9066</w:t>
      </w:r>
    </w:p>
    <w:p w14:paraId="7EBDF526" w14:textId="1564942C" w:rsidR="00E25E9F" w:rsidRPr="001429A7" w:rsidRDefault="00E25E9F" w:rsidP="00195DF0">
      <w:pPr>
        <w:pStyle w:val="Corpodetexto"/>
        <w:widowControl w:val="0"/>
        <w:spacing w:line="360" w:lineRule="auto"/>
        <w:rPr>
          <w:rFonts w:ascii="Arial" w:hAnsi="Arial" w:cs="Arial"/>
          <w:i/>
          <w:strike/>
          <w:color w:val="FF0000"/>
          <w:szCs w:val="24"/>
        </w:rPr>
      </w:pPr>
      <w:r w:rsidRPr="001F25A0">
        <w:rPr>
          <w:rFonts w:ascii="Arial" w:hAnsi="Arial" w:cs="Arial"/>
          <w:b/>
          <w:i/>
          <w:szCs w:val="24"/>
        </w:rPr>
        <w:t>Mensagem</w:t>
      </w:r>
      <w:r w:rsidRPr="001F25A0">
        <w:rPr>
          <w:rFonts w:ascii="Arial" w:hAnsi="Arial" w:cs="Arial"/>
          <w:i/>
          <w:szCs w:val="24"/>
        </w:rPr>
        <w:t xml:space="preserve">: </w:t>
      </w:r>
      <w:r w:rsidRPr="001429A7">
        <w:rPr>
          <w:rFonts w:ascii="Arial" w:hAnsi="Arial" w:cs="Arial"/>
          <w:i/>
          <w:strike/>
          <w:color w:val="FF0000"/>
          <w:szCs w:val="24"/>
        </w:rPr>
        <w:t>“Conta Contábil incompatível com o Tipo de Contratação do Arquivo CONTRATO.XML, vinculado ao Conta Corrente informado.”</w:t>
      </w:r>
    </w:p>
    <w:p w14:paraId="2B6CE3B6" w14:textId="77777777" w:rsidR="001429A7" w:rsidRPr="002F688D" w:rsidRDefault="001429A7" w:rsidP="001429A7">
      <w:pPr>
        <w:pStyle w:val="Corpodetexto"/>
        <w:widowControl w:val="0"/>
        <w:spacing w:line="360" w:lineRule="auto"/>
        <w:rPr>
          <w:rFonts w:ascii="Arial" w:hAnsi="Arial" w:cs="Arial"/>
          <w:i/>
          <w:color w:val="0070C0"/>
          <w:szCs w:val="24"/>
        </w:rPr>
      </w:pPr>
      <w:r w:rsidRPr="002F688D">
        <w:rPr>
          <w:rFonts w:ascii="Arial" w:hAnsi="Arial" w:cs="Arial"/>
          <w:b/>
          <w:i/>
          <w:color w:val="0070C0"/>
          <w:szCs w:val="24"/>
        </w:rPr>
        <w:t>Mensagem</w:t>
      </w:r>
      <w:r w:rsidRPr="002F688D">
        <w:rPr>
          <w:rFonts w:ascii="Arial" w:hAnsi="Arial" w:cs="Arial"/>
          <w:i/>
          <w:color w:val="0070C0"/>
          <w:szCs w:val="24"/>
        </w:rPr>
        <w:t>: Tipo de contratação informado no conta corrente 28 incompatível com a conta contábil</w:t>
      </w:r>
    </w:p>
    <w:p w14:paraId="2B3D6678" w14:textId="4B499A04" w:rsidR="00001FB6" w:rsidRDefault="00001FB6" w:rsidP="00195DF0">
      <w:pPr>
        <w:pStyle w:val="Corpodetexto"/>
        <w:widowControl w:val="0"/>
        <w:spacing w:line="360" w:lineRule="auto"/>
        <w:rPr>
          <w:rFonts w:ascii="Arial" w:hAnsi="Arial" w:cs="Arial"/>
          <w:i/>
          <w:szCs w:val="24"/>
        </w:rPr>
      </w:pPr>
    </w:p>
    <w:p w14:paraId="61A67A92" w14:textId="16217AFF" w:rsidR="00CF15FA" w:rsidRPr="00C734A4" w:rsidRDefault="006B7A53" w:rsidP="00195DF0">
      <w:pPr>
        <w:pStyle w:val="Corpodetexto"/>
        <w:widowControl w:val="0"/>
        <w:spacing w:line="360" w:lineRule="auto"/>
        <w:rPr>
          <w:rFonts w:ascii="Arial" w:hAnsi="Arial" w:cs="Arial"/>
          <w:iCs/>
          <w:color w:val="0070C0"/>
          <w:szCs w:val="24"/>
        </w:rPr>
      </w:pPr>
      <w:r>
        <w:rPr>
          <w:rFonts w:ascii="Arial" w:hAnsi="Arial" w:cs="Arial"/>
          <w:iCs/>
          <w:color w:val="0070C0"/>
          <w:szCs w:val="24"/>
        </w:rPr>
        <w:t>33</w:t>
      </w:r>
      <w:r w:rsidR="00CF15FA" w:rsidRPr="00C734A4">
        <w:rPr>
          <w:rFonts w:ascii="Arial" w:hAnsi="Arial" w:cs="Arial"/>
          <w:iCs/>
          <w:color w:val="0070C0"/>
          <w:szCs w:val="24"/>
        </w:rPr>
        <w:t xml:space="preserve"> </w:t>
      </w:r>
      <w:r w:rsidR="00C734A4" w:rsidRPr="00C734A4">
        <w:rPr>
          <w:rFonts w:ascii="Arial" w:hAnsi="Arial" w:cs="Arial"/>
          <w:iCs/>
          <w:color w:val="0070C0"/>
          <w:szCs w:val="24"/>
        </w:rPr>
        <w:t>O campo TipoContratacao deve pertencer a Tabela Auxiliar Tipo de Contratação</w:t>
      </w:r>
      <w:r w:rsidR="00C734A4">
        <w:rPr>
          <w:rFonts w:ascii="Arial" w:hAnsi="Arial" w:cs="Arial"/>
          <w:iCs/>
          <w:color w:val="0070C0"/>
          <w:szCs w:val="24"/>
        </w:rPr>
        <w:t xml:space="preserve"> </w:t>
      </w:r>
      <w:r w:rsidR="00C734A4" w:rsidRPr="002F688D">
        <w:rPr>
          <w:rFonts w:ascii="Arial" w:hAnsi="Arial" w:cs="Arial"/>
          <w:color w:val="0070C0"/>
        </w:rPr>
        <w:t>(</w:t>
      </w:r>
      <w:r w:rsidR="00C734A4" w:rsidRPr="002F688D">
        <w:rPr>
          <w:rFonts w:ascii="Arial" w:hAnsi="Arial" w:cs="Arial"/>
          <w:color w:val="0070C0"/>
          <w:u w:val="single"/>
        </w:rPr>
        <w:t xml:space="preserve">Consistência </w:t>
      </w:r>
      <w:r w:rsidR="00C734A4">
        <w:rPr>
          <w:rFonts w:ascii="Arial" w:hAnsi="Arial" w:cs="Arial"/>
          <w:color w:val="0070C0"/>
          <w:u w:val="single"/>
        </w:rPr>
        <w:t>Impeditiva</w:t>
      </w:r>
      <w:r w:rsidR="00C734A4" w:rsidRPr="002F688D">
        <w:rPr>
          <w:rFonts w:ascii="Arial" w:hAnsi="Arial" w:cs="Arial"/>
          <w:color w:val="0070C0"/>
        </w:rPr>
        <w:t xml:space="preserve">) </w:t>
      </w:r>
      <w:r w:rsidR="00C734A4" w:rsidRPr="002F688D">
        <w:rPr>
          <w:b/>
          <w:i/>
          <w:color w:val="0070C0"/>
          <w:sz w:val="28"/>
          <w:szCs w:val="28"/>
        </w:rPr>
        <w:t xml:space="preserve">ERRO </w:t>
      </w:r>
      <w:r w:rsidR="00837A8A">
        <w:rPr>
          <w:b/>
          <w:i/>
          <w:color w:val="0070C0"/>
          <w:sz w:val="28"/>
          <w:szCs w:val="28"/>
        </w:rPr>
        <w:t>9067</w:t>
      </w:r>
    </w:p>
    <w:p w14:paraId="3A54ECB6" w14:textId="1D11D256" w:rsidR="00CF15FA" w:rsidRPr="00C734A4" w:rsidRDefault="00C734A4" w:rsidP="00195DF0">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O campo Tipo de Contratação deve pertencer a Tabela Auxiliar Tipo de Contratação</w:t>
      </w:r>
    </w:p>
    <w:p w14:paraId="42624D6A" w14:textId="77777777" w:rsidR="00C734A4" w:rsidRDefault="00C734A4" w:rsidP="00195DF0">
      <w:pPr>
        <w:pStyle w:val="Corpodetexto"/>
        <w:widowControl w:val="0"/>
        <w:spacing w:line="360" w:lineRule="auto"/>
        <w:rPr>
          <w:rFonts w:ascii="Arial" w:hAnsi="Arial" w:cs="Arial"/>
          <w:i/>
          <w:szCs w:val="24"/>
        </w:rPr>
      </w:pPr>
    </w:p>
    <w:p w14:paraId="1B48362E" w14:textId="01454336" w:rsidR="00C734A4" w:rsidRPr="00C734A4" w:rsidRDefault="006B7A53" w:rsidP="00C734A4">
      <w:pPr>
        <w:pStyle w:val="Corpodetexto"/>
        <w:widowControl w:val="0"/>
        <w:spacing w:line="360" w:lineRule="auto"/>
        <w:rPr>
          <w:rFonts w:ascii="Arial" w:hAnsi="Arial" w:cs="Arial"/>
          <w:iCs/>
          <w:color w:val="0070C0"/>
          <w:szCs w:val="24"/>
        </w:rPr>
      </w:pPr>
      <w:r>
        <w:rPr>
          <w:rFonts w:ascii="Arial" w:hAnsi="Arial" w:cs="Arial"/>
          <w:iCs/>
          <w:color w:val="0070C0"/>
          <w:szCs w:val="24"/>
        </w:rPr>
        <w:t>34</w:t>
      </w:r>
      <w:r w:rsidR="00C734A4" w:rsidRPr="00C734A4">
        <w:rPr>
          <w:rFonts w:ascii="Arial" w:hAnsi="Arial" w:cs="Arial"/>
          <w:iCs/>
          <w:color w:val="0070C0"/>
          <w:szCs w:val="24"/>
        </w:rPr>
        <w:t xml:space="preserve"> O campo AnoEdital deve ser enviado se o campo NumeroEdital for informado</w:t>
      </w:r>
      <w:r w:rsidR="00C734A4">
        <w:rPr>
          <w:rFonts w:ascii="Arial" w:hAnsi="Arial" w:cs="Arial"/>
          <w:iCs/>
          <w:color w:val="0070C0"/>
          <w:szCs w:val="24"/>
        </w:rPr>
        <w:t xml:space="preserve"> </w:t>
      </w:r>
      <w:r w:rsidR="00C734A4" w:rsidRPr="002F688D">
        <w:rPr>
          <w:rFonts w:ascii="Arial" w:hAnsi="Arial" w:cs="Arial"/>
          <w:color w:val="0070C0"/>
        </w:rPr>
        <w:t>(</w:t>
      </w:r>
      <w:r w:rsidR="00C734A4" w:rsidRPr="002F688D">
        <w:rPr>
          <w:rFonts w:ascii="Arial" w:hAnsi="Arial" w:cs="Arial"/>
          <w:color w:val="0070C0"/>
          <w:u w:val="single"/>
        </w:rPr>
        <w:t xml:space="preserve">Consistência </w:t>
      </w:r>
      <w:r w:rsidR="00C734A4">
        <w:rPr>
          <w:rFonts w:ascii="Arial" w:hAnsi="Arial" w:cs="Arial"/>
          <w:color w:val="0070C0"/>
          <w:u w:val="single"/>
        </w:rPr>
        <w:t>Impeditiva</w:t>
      </w:r>
      <w:r w:rsidR="00C734A4" w:rsidRPr="002F688D">
        <w:rPr>
          <w:rFonts w:ascii="Arial" w:hAnsi="Arial" w:cs="Arial"/>
          <w:color w:val="0070C0"/>
        </w:rPr>
        <w:t>)</w:t>
      </w:r>
      <w:r w:rsidR="00C734A4">
        <w:rPr>
          <w:rFonts w:ascii="Arial" w:hAnsi="Arial" w:cs="Arial"/>
          <w:color w:val="0070C0"/>
        </w:rPr>
        <w:t xml:space="preserve"> </w:t>
      </w:r>
      <w:r w:rsidR="00C734A4" w:rsidRPr="002F688D">
        <w:rPr>
          <w:b/>
          <w:i/>
          <w:color w:val="0070C0"/>
          <w:sz w:val="28"/>
          <w:szCs w:val="28"/>
        </w:rPr>
        <w:t xml:space="preserve">ERRO </w:t>
      </w:r>
      <w:r w:rsidR="00837A8A">
        <w:rPr>
          <w:b/>
          <w:i/>
          <w:color w:val="0070C0"/>
          <w:sz w:val="28"/>
          <w:szCs w:val="28"/>
        </w:rPr>
        <w:t>9068</w:t>
      </w:r>
    </w:p>
    <w:p w14:paraId="68CD154C" w14:textId="1CE86B1B" w:rsidR="00C734A4" w:rsidRPr="00C734A4" w:rsidRDefault="00C734A4" w:rsidP="00195DF0">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Não foi informado o Ano do Edital</w:t>
      </w:r>
    </w:p>
    <w:p w14:paraId="1B61A6FB" w14:textId="0C4F9931" w:rsidR="00C734A4" w:rsidRPr="00C734A4" w:rsidRDefault="00C734A4" w:rsidP="00195DF0">
      <w:pPr>
        <w:pStyle w:val="Corpodetexto"/>
        <w:widowControl w:val="0"/>
        <w:spacing w:line="360" w:lineRule="auto"/>
        <w:rPr>
          <w:rFonts w:ascii="Arial" w:hAnsi="Arial" w:cs="Arial"/>
          <w:i/>
          <w:color w:val="0070C0"/>
          <w:szCs w:val="24"/>
        </w:rPr>
      </w:pPr>
    </w:p>
    <w:p w14:paraId="15FE4DF7" w14:textId="7D41765C" w:rsidR="00C734A4" w:rsidRPr="00C734A4" w:rsidRDefault="006B7A53" w:rsidP="00C734A4">
      <w:pPr>
        <w:pStyle w:val="Corpodetexto"/>
        <w:widowControl w:val="0"/>
        <w:spacing w:line="360" w:lineRule="auto"/>
        <w:rPr>
          <w:rFonts w:ascii="Arial" w:hAnsi="Arial" w:cs="Arial"/>
          <w:iCs/>
          <w:color w:val="0070C0"/>
          <w:szCs w:val="24"/>
        </w:rPr>
      </w:pPr>
      <w:r>
        <w:rPr>
          <w:rFonts w:ascii="Arial" w:hAnsi="Arial" w:cs="Arial"/>
          <w:iCs/>
          <w:color w:val="0070C0"/>
          <w:szCs w:val="24"/>
        </w:rPr>
        <w:t>35</w:t>
      </w:r>
      <w:r w:rsidR="00C734A4" w:rsidRPr="00C734A4">
        <w:rPr>
          <w:rFonts w:ascii="Arial" w:hAnsi="Arial" w:cs="Arial"/>
          <w:iCs/>
          <w:color w:val="0070C0"/>
          <w:szCs w:val="24"/>
        </w:rPr>
        <w:t xml:space="preserve"> O campo NumeroEdital deve ser enviado se o campo AnoEdital for informado</w:t>
      </w:r>
      <w:r w:rsidR="00C734A4">
        <w:rPr>
          <w:rFonts w:ascii="Arial" w:hAnsi="Arial" w:cs="Arial"/>
          <w:iCs/>
          <w:color w:val="0070C0"/>
          <w:szCs w:val="24"/>
        </w:rPr>
        <w:t xml:space="preserve"> </w:t>
      </w:r>
      <w:r w:rsidR="00C734A4" w:rsidRPr="002F688D">
        <w:rPr>
          <w:rFonts w:ascii="Arial" w:hAnsi="Arial" w:cs="Arial"/>
          <w:color w:val="0070C0"/>
        </w:rPr>
        <w:t>(</w:t>
      </w:r>
      <w:r w:rsidR="00C734A4" w:rsidRPr="002F688D">
        <w:rPr>
          <w:rFonts w:ascii="Arial" w:hAnsi="Arial" w:cs="Arial"/>
          <w:color w:val="0070C0"/>
          <w:u w:val="single"/>
        </w:rPr>
        <w:t xml:space="preserve">Consistência </w:t>
      </w:r>
      <w:r w:rsidR="00C734A4">
        <w:rPr>
          <w:rFonts w:ascii="Arial" w:hAnsi="Arial" w:cs="Arial"/>
          <w:color w:val="0070C0"/>
          <w:u w:val="single"/>
        </w:rPr>
        <w:t>Impeditiva</w:t>
      </w:r>
      <w:r w:rsidR="00C734A4" w:rsidRPr="002F688D">
        <w:rPr>
          <w:rFonts w:ascii="Arial" w:hAnsi="Arial" w:cs="Arial"/>
          <w:color w:val="0070C0"/>
        </w:rPr>
        <w:t>)</w:t>
      </w:r>
      <w:r w:rsidR="00C734A4">
        <w:rPr>
          <w:rFonts w:ascii="Arial" w:hAnsi="Arial" w:cs="Arial"/>
          <w:color w:val="0070C0"/>
        </w:rPr>
        <w:t xml:space="preserve"> </w:t>
      </w:r>
      <w:r w:rsidR="00C734A4" w:rsidRPr="002F688D">
        <w:rPr>
          <w:b/>
          <w:i/>
          <w:color w:val="0070C0"/>
          <w:sz w:val="28"/>
          <w:szCs w:val="28"/>
        </w:rPr>
        <w:t xml:space="preserve">ERRO </w:t>
      </w:r>
      <w:r w:rsidR="00837A8A">
        <w:rPr>
          <w:b/>
          <w:i/>
          <w:color w:val="0070C0"/>
          <w:sz w:val="28"/>
          <w:szCs w:val="28"/>
        </w:rPr>
        <w:t>9069</w:t>
      </w:r>
    </w:p>
    <w:p w14:paraId="6E2D77C2" w14:textId="09B3881D" w:rsidR="00C734A4" w:rsidRDefault="00C734A4" w:rsidP="00195DF0">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Não foi informado o Numero do Edital</w:t>
      </w:r>
    </w:p>
    <w:p w14:paraId="14124EE3" w14:textId="77777777" w:rsidR="009822A1" w:rsidRDefault="009822A1" w:rsidP="00195DF0">
      <w:pPr>
        <w:pStyle w:val="Corpodetexto"/>
        <w:widowControl w:val="0"/>
        <w:spacing w:line="360" w:lineRule="auto"/>
        <w:rPr>
          <w:rFonts w:ascii="Arial" w:hAnsi="Arial" w:cs="Arial"/>
          <w:i/>
          <w:color w:val="0070C0"/>
          <w:szCs w:val="24"/>
        </w:rPr>
      </w:pPr>
    </w:p>
    <w:p w14:paraId="0C199C92" w14:textId="481C354A" w:rsidR="009822A1" w:rsidRPr="009822A1" w:rsidRDefault="009822A1" w:rsidP="009822A1">
      <w:pPr>
        <w:spacing w:line="360" w:lineRule="auto"/>
        <w:jc w:val="both"/>
        <w:rPr>
          <w:rFonts w:ascii="Arial" w:hAnsi="Arial" w:cs="Arial"/>
          <w:b/>
          <w:bCs/>
          <w:color w:val="00B050"/>
          <w:sz w:val="24"/>
          <w:szCs w:val="24"/>
        </w:rPr>
      </w:pPr>
      <w:r>
        <w:rPr>
          <w:rFonts w:ascii="Arial" w:hAnsi="Arial" w:cs="Arial"/>
          <w:b/>
          <w:bCs/>
          <w:color w:val="00B050"/>
          <w:sz w:val="24"/>
          <w:szCs w:val="24"/>
        </w:rPr>
        <w:t xml:space="preserve">36 </w:t>
      </w:r>
      <w:r w:rsidRPr="009822A1">
        <w:rPr>
          <w:rFonts w:ascii="Arial" w:hAnsi="Arial" w:cs="Arial"/>
          <w:b/>
          <w:bCs/>
          <w:color w:val="00B050"/>
          <w:sz w:val="24"/>
          <w:szCs w:val="24"/>
        </w:rPr>
        <w:t>Consistência Indicativa até a prestação de contas de junho/2024:</w:t>
      </w:r>
    </w:p>
    <w:p w14:paraId="4D984FE0" w14:textId="77777777" w:rsidR="009822A1" w:rsidRPr="009822A1" w:rsidRDefault="009822A1" w:rsidP="009822A1">
      <w:pPr>
        <w:spacing w:line="360" w:lineRule="auto"/>
        <w:jc w:val="both"/>
        <w:rPr>
          <w:rFonts w:ascii="Arial" w:hAnsi="Arial" w:cs="Arial"/>
          <w:color w:val="00B050"/>
          <w:sz w:val="24"/>
          <w:szCs w:val="24"/>
        </w:rPr>
      </w:pPr>
      <w:r w:rsidRPr="009822A1">
        <w:rPr>
          <w:rFonts w:ascii="Arial" w:hAnsi="Arial" w:cs="Arial"/>
          <w:color w:val="00B050"/>
          <w:sz w:val="24"/>
          <w:szCs w:val="24"/>
        </w:rPr>
        <w:t>No Conta corrente 28, os campos NumeroInstrumentoContratacao, AnoInstrumentoContratacao, AnoProcesso ou  NumProcesso não devem ser preenchidos apenas com zeros.</w:t>
      </w:r>
    </w:p>
    <w:p w14:paraId="673D1F1C" w14:textId="77777777" w:rsidR="009822A1" w:rsidRPr="009822A1" w:rsidRDefault="009822A1" w:rsidP="009822A1">
      <w:pPr>
        <w:spacing w:line="360" w:lineRule="auto"/>
        <w:jc w:val="both"/>
        <w:rPr>
          <w:rFonts w:ascii="Arial" w:hAnsi="Arial" w:cs="Arial"/>
          <w:color w:val="00B050"/>
          <w:sz w:val="24"/>
          <w:szCs w:val="24"/>
        </w:rPr>
      </w:pPr>
      <w:r w:rsidRPr="009822A1">
        <w:rPr>
          <w:rFonts w:ascii="Arial" w:hAnsi="Arial" w:cs="Arial"/>
          <w:color w:val="00B050"/>
          <w:sz w:val="24"/>
          <w:szCs w:val="24"/>
          <w:u w:val="single"/>
        </w:rPr>
        <w:t xml:space="preserve">Consistência Indicativa </w:t>
      </w:r>
      <w:r w:rsidRPr="009822A1">
        <w:rPr>
          <w:rFonts w:ascii="Arial" w:hAnsi="Arial" w:cs="Arial"/>
          <w:color w:val="00B050"/>
          <w:sz w:val="24"/>
          <w:szCs w:val="24"/>
        </w:rPr>
        <w:t xml:space="preserve">   ERRO </w:t>
      </w:r>
      <w:r w:rsidRPr="009822A1">
        <w:rPr>
          <w:rFonts w:ascii="Arial" w:hAnsi="Arial" w:cs="Arial"/>
          <w:b/>
          <w:bCs/>
          <w:color w:val="00B050"/>
          <w:sz w:val="24"/>
          <w:szCs w:val="24"/>
        </w:rPr>
        <w:t>9157</w:t>
      </w:r>
    </w:p>
    <w:p w14:paraId="2EDF741A" w14:textId="77777777" w:rsidR="009822A1" w:rsidRPr="009822A1" w:rsidRDefault="009822A1" w:rsidP="009822A1">
      <w:pPr>
        <w:spacing w:line="360" w:lineRule="auto"/>
        <w:jc w:val="both"/>
        <w:rPr>
          <w:rFonts w:ascii="Arial" w:hAnsi="Arial" w:cs="Arial"/>
          <w:i/>
          <w:iCs/>
          <w:color w:val="00B050"/>
          <w:sz w:val="24"/>
          <w:szCs w:val="24"/>
        </w:rPr>
      </w:pPr>
      <w:r w:rsidRPr="009822A1">
        <w:rPr>
          <w:rFonts w:ascii="Arial" w:hAnsi="Arial" w:cs="Arial"/>
          <w:b/>
          <w:bCs/>
          <w:color w:val="00B050"/>
          <w:sz w:val="24"/>
          <w:szCs w:val="24"/>
        </w:rPr>
        <w:lastRenderedPageBreak/>
        <w:t>Mensagem</w:t>
      </w:r>
      <w:r w:rsidRPr="009822A1">
        <w:rPr>
          <w:rFonts w:ascii="Arial" w:hAnsi="Arial" w:cs="Arial"/>
          <w:color w:val="00B050"/>
          <w:sz w:val="24"/>
          <w:szCs w:val="24"/>
        </w:rPr>
        <w:t xml:space="preserve">: </w:t>
      </w:r>
      <w:r w:rsidRPr="009822A1">
        <w:rPr>
          <w:rFonts w:ascii="Arial" w:hAnsi="Arial" w:cs="Arial"/>
          <w:i/>
          <w:iCs/>
          <w:color w:val="00B050"/>
          <w:sz w:val="24"/>
          <w:szCs w:val="24"/>
        </w:rPr>
        <w:t>Devem ser informados corretamente os dados do Instrumento de Contratação. A partir da prestação de contas de julho/2024 não serão aceitos valores zerados para os campos NumeroInstrumentoContratacao, AnoInstrumentoContratacao, AnoProcesso ou  NumProcesso</w:t>
      </w:r>
    </w:p>
    <w:p w14:paraId="4D75D7BF" w14:textId="77777777" w:rsidR="009822A1" w:rsidRPr="009822A1" w:rsidRDefault="009822A1" w:rsidP="009822A1">
      <w:pPr>
        <w:spacing w:line="360" w:lineRule="auto"/>
        <w:jc w:val="both"/>
        <w:rPr>
          <w:rFonts w:ascii="Arial" w:hAnsi="Arial" w:cs="Arial"/>
          <w:i/>
          <w:iCs/>
          <w:color w:val="00B050"/>
          <w:sz w:val="24"/>
          <w:szCs w:val="24"/>
        </w:rPr>
      </w:pPr>
    </w:p>
    <w:p w14:paraId="3CE28D1C" w14:textId="6554A0A6" w:rsidR="009822A1" w:rsidRPr="009822A1" w:rsidRDefault="009822A1" w:rsidP="009822A1">
      <w:pPr>
        <w:spacing w:line="360" w:lineRule="auto"/>
        <w:jc w:val="both"/>
        <w:rPr>
          <w:rFonts w:ascii="Arial" w:hAnsi="Arial" w:cs="Arial"/>
          <w:b/>
          <w:bCs/>
          <w:color w:val="00B050"/>
          <w:sz w:val="24"/>
          <w:szCs w:val="24"/>
        </w:rPr>
      </w:pPr>
      <w:r>
        <w:rPr>
          <w:rFonts w:ascii="Arial" w:hAnsi="Arial" w:cs="Arial"/>
          <w:b/>
          <w:bCs/>
          <w:color w:val="00B050"/>
          <w:sz w:val="24"/>
          <w:szCs w:val="24"/>
        </w:rPr>
        <w:t xml:space="preserve">37 </w:t>
      </w:r>
      <w:r w:rsidRPr="009822A1">
        <w:rPr>
          <w:rFonts w:ascii="Arial" w:hAnsi="Arial" w:cs="Arial"/>
          <w:b/>
          <w:bCs/>
          <w:color w:val="00B050"/>
          <w:sz w:val="24"/>
          <w:szCs w:val="24"/>
        </w:rPr>
        <w:t>Consistência Impeditiva a partir da prestação de contas de julho/2024</w:t>
      </w:r>
    </w:p>
    <w:p w14:paraId="5A4C3307" w14:textId="77777777" w:rsidR="009822A1" w:rsidRPr="009822A1" w:rsidRDefault="009822A1" w:rsidP="009822A1">
      <w:pPr>
        <w:spacing w:line="360" w:lineRule="auto"/>
        <w:jc w:val="both"/>
        <w:rPr>
          <w:rFonts w:ascii="Arial" w:hAnsi="Arial" w:cs="Arial"/>
          <w:color w:val="00B050"/>
          <w:sz w:val="24"/>
          <w:szCs w:val="24"/>
        </w:rPr>
      </w:pPr>
      <w:r w:rsidRPr="009822A1">
        <w:rPr>
          <w:rFonts w:ascii="Arial" w:hAnsi="Arial" w:cs="Arial"/>
          <w:color w:val="00B050"/>
          <w:sz w:val="24"/>
          <w:szCs w:val="24"/>
        </w:rPr>
        <w:t>No Conta corrente 28, os campos NumeroInstrumentoContratacao, AnoInstrumentoContratacao, AnoProcesso ou  NumProcesso não devem ser preenchidos apenas com zeros.</w:t>
      </w:r>
    </w:p>
    <w:p w14:paraId="384E74CD" w14:textId="72CCB6BB" w:rsidR="009822A1" w:rsidRPr="009822A1" w:rsidRDefault="009822A1" w:rsidP="009822A1">
      <w:pPr>
        <w:spacing w:line="360" w:lineRule="auto"/>
        <w:jc w:val="both"/>
        <w:rPr>
          <w:rFonts w:ascii="Arial" w:hAnsi="Arial" w:cs="Arial"/>
          <w:color w:val="00B050"/>
          <w:sz w:val="24"/>
          <w:szCs w:val="24"/>
        </w:rPr>
      </w:pPr>
      <w:r w:rsidRPr="009822A1">
        <w:rPr>
          <w:rFonts w:ascii="Arial" w:hAnsi="Arial" w:cs="Arial"/>
          <w:color w:val="00B050"/>
          <w:sz w:val="24"/>
          <w:szCs w:val="24"/>
          <w:u w:val="single"/>
        </w:rPr>
        <w:t xml:space="preserve">Consistência impeditiva </w:t>
      </w:r>
      <w:r w:rsidRPr="009822A1">
        <w:rPr>
          <w:rFonts w:ascii="Arial" w:hAnsi="Arial" w:cs="Arial"/>
          <w:color w:val="00B050"/>
          <w:sz w:val="24"/>
          <w:szCs w:val="24"/>
        </w:rPr>
        <w:t xml:space="preserve">   ERRO </w:t>
      </w:r>
      <w:r w:rsidRPr="009822A1">
        <w:rPr>
          <w:rFonts w:ascii="Arial" w:hAnsi="Arial" w:cs="Arial"/>
          <w:b/>
          <w:bCs/>
          <w:color w:val="00B050"/>
          <w:sz w:val="24"/>
          <w:szCs w:val="24"/>
        </w:rPr>
        <w:t>9158</w:t>
      </w:r>
      <w:r w:rsidR="00925B92">
        <w:rPr>
          <w:rFonts w:ascii="Arial" w:hAnsi="Arial" w:cs="Arial"/>
          <w:b/>
          <w:bCs/>
          <w:color w:val="00B050"/>
          <w:sz w:val="24"/>
          <w:szCs w:val="24"/>
        </w:rPr>
        <w:t xml:space="preserve">      </w:t>
      </w:r>
      <w:r w:rsidR="00925B92" w:rsidRPr="00925B92">
        <w:rPr>
          <w:rFonts w:ascii="Arial" w:hAnsi="Arial" w:cs="Arial"/>
          <w:b/>
          <w:bCs/>
          <w:sz w:val="24"/>
          <w:szCs w:val="24"/>
        </w:rPr>
        <w:t>(tornada indicativa</w:t>
      </w:r>
      <w:r w:rsidR="00375B45">
        <w:rPr>
          <w:rFonts w:ascii="Arial" w:hAnsi="Arial" w:cs="Arial"/>
          <w:b/>
          <w:bCs/>
          <w:sz w:val="24"/>
          <w:szCs w:val="24"/>
        </w:rPr>
        <w:t>,</w:t>
      </w:r>
      <w:r w:rsidR="00925B92" w:rsidRPr="00925B92">
        <w:rPr>
          <w:rFonts w:ascii="Arial" w:hAnsi="Arial" w:cs="Arial"/>
          <w:b/>
          <w:bCs/>
          <w:sz w:val="24"/>
          <w:szCs w:val="24"/>
        </w:rPr>
        <w:t xml:space="preserve"> </w:t>
      </w:r>
      <w:r w:rsidR="00375B45">
        <w:rPr>
          <w:rFonts w:ascii="Arial" w:hAnsi="Arial" w:cs="Arial"/>
          <w:b/>
          <w:bCs/>
          <w:sz w:val="24"/>
          <w:szCs w:val="24"/>
        </w:rPr>
        <w:t xml:space="preserve">em 05/08/2024, </w:t>
      </w:r>
      <w:r w:rsidR="00925B92" w:rsidRPr="00925B92">
        <w:rPr>
          <w:rFonts w:ascii="Arial" w:hAnsi="Arial" w:cs="Arial"/>
          <w:b/>
          <w:bCs/>
          <w:sz w:val="24"/>
          <w:szCs w:val="24"/>
        </w:rPr>
        <w:t>até 2025)</w:t>
      </w:r>
    </w:p>
    <w:p w14:paraId="34E3AD79" w14:textId="77777777" w:rsidR="009822A1" w:rsidRPr="009822A1" w:rsidRDefault="009822A1" w:rsidP="009822A1">
      <w:pPr>
        <w:spacing w:line="360" w:lineRule="auto"/>
        <w:jc w:val="both"/>
        <w:rPr>
          <w:rFonts w:ascii="Arial" w:hAnsi="Arial" w:cs="Arial"/>
          <w:i/>
          <w:iCs/>
          <w:color w:val="00B050"/>
          <w:sz w:val="24"/>
          <w:szCs w:val="24"/>
        </w:rPr>
      </w:pPr>
      <w:r w:rsidRPr="009822A1">
        <w:rPr>
          <w:rFonts w:ascii="Arial" w:hAnsi="Arial" w:cs="Arial"/>
          <w:b/>
          <w:bCs/>
          <w:color w:val="00B050"/>
          <w:sz w:val="24"/>
          <w:szCs w:val="24"/>
        </w:rPr>
        <w:t>Mensagem</w:t>
      </w:r>
      <w:r w:rsidRPr="009822A1">
        <w:rPr>
          <w:rFonts w:ascii="Arial" w:hAnsi="Arial" w:cs="Arial"/>
          <w:color w:val="00B050"/>
          <w:sz w:val="24"/>
          <w:szCs w:val="24"/>
        </w:rPr>
        <w:t xml:space="preserve">: </w:t>
      </w:r>
      <w:r w:rsidRPr="009822A1">
        <w:rPr>
          <w:rFonts w:ascii="Arial" w:hAnsi="Arial" w:cs="Arial"/>
          <w:i/>
          <w:iCs/>
          <w:color w:val="00B050"/>
          <w:sz w:val="24"/>
          <w:szCs w:val="24"/>
        </w:rPr>
        <w:t>Devem ser informados corretamente os dados do Instrumento de Contratação (NumeroInstrumentoContratacao, AnoInstrumentoContratacao, AnoProcesso ou  NumProcesso)</w:t>
      </w:r>
    </w:p>
    <w:p w14:paraId="54169FB7" w14:textId="77777777" w:rsidR="00374350" w:rsidRDefault="00374350" w:rsidP="00195DF0">
      <w:pPr>
        <w:pStyle w:val="Ttulo3"/>
        <w:ind w:left="0" w:firstLine="0"/>
        <w:rPr>
          <w:u w:val="single"/>
        </w:rPr>
      </w:pPr>
      <w:bookmarkStart w:id="92" w:name="_Toc138428677"/>
      <w:r w:rsidRPr="007465C7">
        <w:t xml:space="preserve">Conta Corrente 29: </w:t>
      </w:r>
      <w:r w:rsidRPr="007465C7">
        <w:rPr>
          <w:u w:val="single"/>
        </w:rPr>
        <w:t>Ó</w:t>
      </w:r>
      <w:r>
        <w:rPr>
          <w:u w:val="single"/>
        </w:rPr>
        <w:t>RGÃO</w:t>
      </w:r>
      <w:r w:rsidRPr="007465C7">
        <w:rPr>
          <w:u w:val="single"/>
        </w:rPr>
        <w:t xml:space="preserve"> R</w:t>
      </w:r>
      <w:r>
        <w:rPr>
          <w:u w:val="single"/>
        </w:rPr>
        <w:t>ECEBEDOR</w:t>
      </w:r>
      <w:bookmarkEnd w:id="92"/>
    </w:p>
    <w:p w14:paraId="02FA0F2B" w14:textId="77777777" w:rsidR="00931FFD" w:rsidRDefault="00931FFD" w:rsidP="00195DF0">
      <w:pPr>
        <w:widowControl w:val="0"/>
        <w:jc w:val="both"/>
      </w:pPr>
    </w:p>
    <w:p w14:paraId="4E24965F" w14:textId="77777777" w:rsidR="00374350" w:rsidRDefault="00374350" w:rsidP="00195DF0">
      <w:pPr>
        <w:pStyle w:val="Ttulo3"/>
        <w:ind w:left="0" w:firstLine="0"/>
        <w:rPr>
          <w:u w:val="single"/>
        </w:rPr>
      </w:pPr>
      <w:bookmarkStart w:id="93" w:name="_Toc138428678"/>
      <w:r w:rsidRPr="007465C7">
        <w:t xml:space="preserve">Conta Corrente 30: </w:t>
      </w:r>
      <w:r>
        <w:rPr>
          <w:u w:val="single"/>
        </w:rPr>
        <w:t>ÓRGÃO</w:t>
      </w:r>
      <w:r w:rsidRPr="007465C7">
        <w:rPr>
          <w:u w:val="single"/>
        </w:rPr>
        <w:t xml:space="preserve"> </w:t>
      </w:r>
      <w:r>
        <w:rPr>
          <w:u w:val="single"/>
        </w:rPr>
        <w:t>CONCESSOR</w:t>
      </w:r>
      <w:bookmarkEnd w:id="93"/>
    </w:p>
    <w:p w14:paraId="6CA9ABBA" w14:textId="77777777" w:rsidR="00BD6493" w:rsidRPr="00BD6493" w:rsidRDefault="00BD6493" w:rsidP="00195DF0">
      <w:pPr>
        <w:widowControl w:val="0"/>
        <w:jc w:val="both"/>
      </w:pPr>
    </w:p>
    <w:p w14:paraId="442E0105" w14:textId="77777777" w:rsidR="009150E8" w:rsidRPr="007465C7" w:rsidRDefault="009150E8" w:rsidP="00195DF0">
      <w:pPr>
        <w:pStyle w:val="Ttulo3"/>
        <w:ind w:left="0" w:firstLine="0"/>
      </w:pPr>
      <w:bookmarkStart w:id="94" w:name="_Toc138428679"/>
      <w:r w:rsidRPr="007465C7">
        <w:t xml:space="preserve">Conta Corrente 32: </w:t>
      </w:r>
      <w:r w:rsidRPr="005B699E">
        <w:rPr>
          <w:u w:val="single"/>
        </w:rPr>
        <w:t>ANTECIPAÇÃO DE RECEITA ORÇAMENTÁRIA</w:t>
      </w:r>
      <w:bookmarkEnd w:id="94"/>
    </w:p>
    <w:p w14:paraId="33E9FFCC" w14:textId="77777777" w:rsidR="00213C6D" w:rsidRPr="005476C4" w:rsidRDefault="00213C6D" w:rsidP="00195DF0">
      <w:pPr>
        <w:widowControl w:val="0"/>
        <w:spacing w:line="360" w:lineRule="auto"/>
        <w:jc w:val="both"/>
        <w:rPr>
          <w:rFonts w:ascii="Arial" w:hAnsi="Arial" w:cs="Arial"/>
          <w:i/>
        </w:rPr>
      </w:pPr>
    </w:p>
    <w:p w14:paraId="33070CED" w14:textId="69B3CCAC" w:rsidR="00213C6D" w:rsidRPr="0036101A" w:rsidRDefault="008644E4" w:rsidP="00195DF0">
      <w:pPr>
        <w:pStyle w:val="Default"/>
        <w:widowControl w:val="0"/>
        <w:spacing w:line="360" w:lineRule="auto"/>
        <w:jc w:val="both"/>
        <w:rPr>
          <w:rFonts w:ascii="Arial" w:hAnsi="Arial" w:cs="Arial"/>
          <w:strike/>
          <w:color w:val="FF0000"/>
        </w:rPr>
      </w:pPr>
      <w:r w:rsidRPr="0036101A">
        <w:rPr>
          <w:rFonts w:ascii="Arial" w:hAnsi="Arial" w:cs="Arial"/>
          <w:strike/>
          <w:color w:val="FF0000"/>
        </w:rPr>
        <w:t xml:space="preserve">1 </w:t>
      </w:r>
      <w:r w:rsidR="00213C6D" w:rsidRPr="0036101A">
        <w:rPr>
          <w:rFonts w:ascii="Arial" w:hAnsi="Arial" w:cs="Arial"/>
          <w:strike/>
          <w:color w:val="FF0000"/>
        </w:rPr>
        <w:t xml:space="preserve">Verificar no BALANCORR.XML, </w:t>
      </w:r>
      <w:r w:rsidR="00661FEE" w:rsidRPr="0036101A">
        <w:rPr>
          <w:rFonts w:ascii="Arial" w:hAnsi="Arial" w:cs="Arial"/>
          <w:strike/>
          <w:color w:val="FF0000"/>
        </w:rPr>
        <w:t>Conta Corrente</w:t>
      </w:r>
      <w:r w:rsidR="00213C6D" w:rsidRPr="0036101A">
        <w:rPr>
          <w:rFonts w:ascii="Arial" w:hAnsi="Arial" w:cs="Arial"/>
          <w:strike/>
          <w:color w:val="FF0000"/>
        </w:rPr>
        <w:t xml:space="preserve"> 32, se a chave informada nos campos </w:t>
      </w:r>
      <w:r w:rsidR="00754E64" w:rsidRPr="0036101A">
        <w:rPr>
          <w:rFonts w:ascii="Arial" w:hAnsi="Arial" w:cs="Arial"/>
          <w:strike/>
          <w:color w:val="FF0000"/>
        </w:rPr>
        <w:t>[</w:t>
      </w:r>
      <w:r w:rsidR="00213C6D" w:rsidRPr="0036101A">
        <w:rPr>
          <w:rFonts w:ascii="Arial" w:hAnsi="Arial" w:cs="Arial"/>
          <w:strike/>
          <w:color w:val="FF0000"/>
        </w:rPr>
        <w:t>Ano do Processo/</w:t>
      </w:r>
      <w:r w:rsidR="001F4F2C" w:rsidRPr="0036101A">
        <w:rPr>
          <w:rFonts w:ascii="Arial" w:hAnsi="Arial" w:cs="Arial"/>
          <w:strike/>
          <w:color w:val="FF0000"/>
        </w:rPr>
        <w:t>Número</w:t>
      </w:r>
      <w:r w:rsidR="00213C6D" w:rsidRPr="0036101A">
        <w:rPr>
          <w:rFonts w:ascii="Arial" w:hAnsi="Arial" w:cs="Arial"/>
          <w:strike/>
          <w:color w:val="FF0000"/>
        </w:rPr>
        <w:t xml:space="preserve"> do Processo, Ano do Contrato, </w:t>
      </w:r>
      <w:r w:rsidR="001F4F2C" w:rsidRPr="0036101A">
        <w:rPr>
          <w:rFonts w:ascii="Arial" w:hAnsi="Arial" w:cs="Arial"/>
          <w:strike/>
          <w:color w:val="FF0000"/>
        </w:rPr>
        <w:t>Número</w:t>
      </w:r>
      <w:r w:rsidR="00213C6D" w:rsidRPr="0036101A">
        <w:rPr>
          <w:rFonts w:ascii="Arial" w:hAnsi="Arial" w:cs="Arial"/>
          <w:strike/>
          <w:color w:val="FF0000"/>
        </w:rPr>
        <w:t xml:space="preserve"> do Contrato</w:t>
      </w:r>
      <w:r w:rsidR="00754E64" w:rsidRPr="0036101A">
        <w:rPr>
          <w:rFonts w:ascii="Arial" w:hAnsi="Arial" w:cs="Arial"/>
          <w:strike/>
          <w:color w:val="FF0000"/>
        </w:rPr>
        <w:t>]</w:t>
      </w:r>
      <w:r w:rsidR="00213C6D" w:rsidRPr="0036101A">
        <w:rPr>
          <w:rFonts w:ascii="Arial" w:hAnsi="Arial" w:cs="Arial"/>
          <w:strike/>
          <w:color w:val="FF0000"/>
        </w:rPr>
        <w:t xml:space="preserve"> constam </w:t>
      </w:r>
      <w:r w:rsidR="005B699E" w:rsidRPr="0036101A">
        <w:rPr>
          <w:rFonts w:ascii="Arial" w:hAnsi="Arial" w:cs="Arial"/>
          <w:strike/>
          <w:color w:val="FF0000"/>
        </w:rPr>
        <w:t>no arquivo CONTRATO.XML</w:t>
      </w:r>
      <w:r w:rsidR="00213C6D" w:rsidRPr="0036101A">
        <w:rPr>
          <w:rFonts w:ascii="Arial" w:hAnsi="Arial" w:cs="Arial"/>
          <w:strike/>
          <w:color w:val="FF0000"/>
        </w:rPr>
        <w:t>. (</w:t>
      </w:r>
      <w:r w:rsidR="00754E64" w:rsidRPr="0036101A">
        <w:rPr>
          <w:rFonts w:ascii="Arial" w:hAnsi="Arial" w:cs="Arial"/>
          <w:i/>
          <w:strike/>
          <w:color w:val="FF0000"/>
          <w:u w:val="single"/>
        </w:rPr>
        <w:t>Consistência I</w:t>
      </w:r>
      <w:r w:rsidR="00213C6D" w:rsidRPr="0036101A">
        <w:rPr>
          <w:rFonts w:ascii="Arial" w:hAnsi="Arial" w:cs="Arial"/>
          <w:i/>
          <w:strike/>
          <w:color w:val="FF0000"/>
          <w:u w:val="single"/>
        </w:rPr>
        <w:t>mpeditiva</w:t>
      </w:r>
      <w:r w:rsidR="00213C6D" w:rsidRPr="0036101A">
        <w:rPr>
          <w:rFonts w:ascii="Arial" w:hAnsi="Arial" w:cs="Arial"/>
          <w:strike/>
          <w:color w:val="FF0000"/>
        </w:rPr>
        <w:t xml:space="preserve">) </w:t>
      </w:r>
      <w:r w:rsidR="00C47F5E" w:rsidRPr="0036101A">
        <w:rPr>
          <w:rFonts w:ascii="Arial" w:hAnsi="Arial" w:cs="Arial"/>
          <w:strike/>
          <w:color w:val="FF0000"/>
        </w:rPr>
        <w:t xml:space="preserve"> </w:t>
      </w:r>
      <w:r w:rsidR="00F561BC" w:rsidRPr="0036101A">
        <w:rPr>
          <w:b/>
          <w:i/>
          <w:strike/>
          <w:color w:val="FF0000"/>
          <w:sz w:val="28"/>
          <w:szCs w:val="28"/>
        </w:rPr>
        <w:t xml:space="preserve">ERRO </w:t>
      </w:r>
      <w:r w:rsidR="00D172A8" w:rsidRPr="0036101A">
        <w:rPr>
          <w:b/>
          <w:i/>
          <w:strike/>
          <w:color w:val="FF0000"/>
          <w:sz w:val="28"/>
          <w:szCs w:val="28"/>
        </w:rPr>
        <w:t>3298</w:t>
      </w:r>
    </w:p>
    <w:p w14:paraId="3087B571" w14:textId="099847F8" w:rsidR="00213C6D" w:rsidRPr="0036101A" w:rsidRDefault="00213C6D" w:rsidP="00195DF0">
      <w:pPr>
        <w:widowControl w:val="0"/>
        <w:spacing w:line="360" w:lineRule="auto"/>
        <w:jc w:val="both"/>
        <w:rPr>
          <w:rFonts w:ascii="Arial" w:hAnsi="Arial" w:cs="Arial"/>
          <w:i/>
          <w:strike/>
          <w:color w:val="FF0000"/>
          <w:sz w:val="24"/>
          <w:szCs w:val="24"/>
        </w:rPr>
      </w:pPr>
      <w:r w:rsidRPr="0036101A">
        <w:rPr>
          <w:rFonts w:ascii="Arial" w:hAnsi="Arial" w:cs="Arial"/>
          <w:b/>
          <w:i/>
          <w:strike/>
          <w:color w:val="FF0000"/>
          <w:sz w:val="24"/>
          <w:szCs w:val="24"/>
        </w:rPr>
        <w:t>Mensagem</w:t>
      </w:r>
      <w:r w:rsidRPr="0036101A">
        <w:rPr>
          <w:rFonts w:ascii="Arial" w:hAnsi="Arial" w:cs="Arial"/>
          <w:i/>
          <w:strike/>
          <w:color w:val="FF0000"/>
          <w:sz w:val="24"/>
          <w:szCs w:val="24"/>
        </w:rPr>
        <w:t>: “Ano do Processo</w:t>
      </w:r>
      <w:r w:rsidR="00754E64" w:rsidRPr="0036101A">
        <w:rPr>
          <w:rFonts w:ascii="Arial" w:hAnsi="Arial" w:cs="Arial"/>
          <w:i/>
          <w:strike/>
          <w:color w:val="FF0000"/>
          <w:sz w:val="24"/>
          <w:szCs w:val="24"/>
        </w:rPr>
        <w:t xml:space="preserve">, </w:t>
      </w:r>
      <w:r w:rsidR="001F4F2C" w:rsidRPr="0036101A">
        <w:rPr>
          <w:rFonts w:ascii="Arial" w:hAnsi="Arial" w:cs="Arial"/>
          <w:i/>
          <w:strike/>
          <w:color w:val="FF0000"/>
          <w:sz w:val="24"/>
          <w:szCs w:val="24"/>
        </w:rPr>
        <w:t>Número</w:t>
      </w:r>
      <w:r w:rsidRPr="0036101A">
        <w:rPr>
          <w:rFonts w:ascii="Arial" w:hAnsi="Arial" w:cs="Arial"/>
          <w:i/>
          <w:strike/>
          <w:color w:val="FF0000"/>
          <w:sz w:val="24"/>
          <w:szCs w:val="24"/>
        </w:rPr>
        <w:t xml:space="preserve"> do Processo, Ano do Contrato, </w:t>
      </w:r>
      <w:r w:rsidR="001F4F2C" w:rsidRPr="0036101A">
        <w:rPr>
          <w:rFonts w:ascii="Arial" w:hAnsi="Arial" w:cs="Arial"/>
          <w:i/>
          <w:strike/>
          <w:color w:val="FF0000"/>
          <w:sz w:val="24"/>
          <w:szCs w:val="24"/>
        </w:rPr>
        <w:t>Número</w:t>
      </w:r>
      <w:r w:rsidRPr="0036101A">
        <w:rPr>
          <w:rFonts w:ascii="Arial" w:hAnsi="Arial" w:cs="Arial"/>
          <w:i/>
          <w:strike/>
          <w:color w:val="FF0000"/>
          <w:sz w:val="24"/>
          <w:szCs w:val="24"/>
        </w:rPr>
        <w:t xml:space="preserve"> do Contrato informados não constam </w:t>
      </w:r>
      <w:r w:rsidR="005B699E" w:rsidRPr="0036101A">
        <w:rPr>
          <w:rFonts w:ascii="Arial" w:hAnsi="Arial" w:cs="Arial"/>
          <w:i/>
          <w:strike/>
          <w:color w:val="FF0000"/>
          <w:sz w:val="24"/>
          <w:szCs w:val="24"/>
        </w:rPr>
        <w:t>no  arquivo CONTRATO.XML</w:t>
      </w:r>
      <w:r w:rsidRPr="0036101A">
        <w:rPr>
          <w:rFonts w:ascii="Arial" w:hAnsi="Arial" w:cs="Arial"/>
          <w:i/>
          <w:strike/>
          <w:color w:val="FF0000"/>
          <w:sz w:val="24"/>
          <w:szCs w:val="24"/>
        </w:rPr>
        <w:t>”</w:t>
      </w:r>
    </w:p>
    <w:p w14:paraId="1D2CCA03" w14:textId="48CC459A" w:rsidR="00E23C56" w:rsidRDefault="00E23C56" w:rsidP="00195DF0">
      <w:pPr>
        <w:widowControl w:val="0"/>
        <w:spacing w:line="360" w:lineRule="auto"/>
        <w:jc w:val="both"/>
        <w:rPr>
          <w:rFonts w:ascii="Arial" w:hAnsi="Arial" w:cs="Arial"/>
          <w:i/>
          <w:sz w:val="24"/>
          <w:szCs w:val="24"/>
        </w:rPr>
      </w:pPr>
    </w:p>
    <w:p w14:paraId="3D3320FC" w14:textId="08403A0E" w:rsidR="00084FB3" w:rsidRPr="00C734A4" w:rsidRDefault="00084FB3" w:rsidP="00084FB3">
      <w:pPr>
        <w:pStyle w:val="Corpodetexto"/>
        <w:widowControl w:val="0"/>
        <w:spacing w:line="360" w:lineRule="auto"/>
        <w:rPr>
          <w:rFonts w:ascii="Arial" w:hAnsi="Arial" w:cs="Arial"/>
          <w:iCs/>
          <w:color w:val="0070C0"/>
          <w:szCs w:val="24"/>
        </w:rPr>
      </w:pPr>
      <w:r>
        <w:rPr>
          <w:rFonts w:ascii="Arial" w:hAnsi="Arial" w:cs="Arial"/>
          <w:iCs/>
          <w:color w:val="0070C0"/>
          <w:szCs w:val="24"/>
        </w:rPr>
        <w:t>01</w:t>
      </w:r>
      <w:r w:rsidRPr="00C734A4">
        <w:rPr>
          <w:rFonts w:ascii="Arial" w:hAnsi="Arial" w:cs="Arial"/>
          <w:iCs/>
          <w:color w:val="0070C0"/>
          <w:szCs w:val="24"/>
        </w:rPr>
        <w:t xml:space="preserve"> O campo TipoContratacao deve pertencer a Tabela Auxiliar Tipo de Contratação</w:t>
      </w:r>
      <w:r>
        <w:rPr>
          <w:rFonts w:ascii="Arial" w:hAnsi="Arial" w:cs="Arial"/>
          <w:iCs/>
          <w:color w:val="0070C0"/>
          <w:szCs w:val="24"/>
        </w:rPr>
        <w:t xml:space="preserve"> </w:t>
      </w:r>
      <w:r w:rsidRPr="002F688D">
        <w:rPr>
          <w:rFonts w:ascii="Arial" w:hAnsi="Arial" w:cs="Arial"/>
          <w:color w:val="0070C0"/>
        </w:rPr>
        <w:t>(</w:t>
      </w:r>
      <w:r w:rsidRPr="002F688D">
        <w:rPr>
          <w:rFonts w:ascii="Arial" w:hAnsi="Arial" w:cs="Arial"/>
          <w:color w:val="0070C0"/>
          <w:u w:val="single"/>
        </w:rPr>
        <w:t xml:space="preserve">Consistência </w:t>
      </w:r>
      <w:r>
        <w:rPr>
          <w:rFonts w:ascii="Arial" w:hAnsi="Arial" w:cs="Arial"/>
          <w:color w:val="0070C0"/>
          <w:u w:val="single"/>
        </w:rPr>
        <w:t>Impeditiva</w:t>
      </w:r>
      <w:r w:rsidRPr="002F688D">
        <w:rPr>
          <w:rFonts w:ascii="Arial" w:hAnsi="Arial" w:cs="Arial"/>
          <w:color w:val="0070C0"/>
        </w:rPr>
        <w:t xml:space="preserve">) </w:t>
      </w:r>
      <w:r w:rsidRPr="002F688D">
        <w:rPr>
          <w:b/>
          <w:i/>
          <w:color w:val="0070C0"/>
          <w:sz w:val="28"/>
          <w:szCs w:val="28"/>
        </w:rPr>
        <w:t xml:space="preserve">ERRO </w:t>
      </w:r>
      <w:r w:rsidR="0054106C">
        <w:rPr>
          <w:b/>
          <w:i/>
          <w:color w:val="0070C0"/>
          <w:sz w:val="28"/>
          <w:szCs w:val="28"/>
        </w:rPr>
        <w:t>9072</w:t>
      </w:r>
    </w:p>
    <w:p w14:paraId="6D853DFC" w14:textId="77777777" w:rsidR="00084FB3" w:rsidRPr="00C734A4" w:rsidRDefault="00084FB3" w:rsidP="00084FB3">
      <w:pPr>
        <w:pStyle w:val="Corpodetexto"/>
        <w:widowControl w:val="0"/>
        <w:spacing w:line="360" w:lineRule="auto"/>
        <w:rPr>
          <w:rFonts w:ascii="Arial" w:hAnsi="Arial" w:cs="Arial"/>
          <w:i/>
          <w:color w:val="0070C0"/>
          <w:szCs w:val="24"/>
        </w:rPr>
      </w:pPr>
      <w:r w:rsidRPr="00C734A4">
        <w:rPr>
          <w:rFonts w:ascii="Arial" w:hAnsi="Arial" w:cs="Arial"/>
          <w:b/>
          <w:bCs/>
          <w:i/>
          <w:color w:val="0070C0"/>
          <w:szCs w:val="24"/>
        </w:rPr>
        <w:t>Mensagem</w:t>
      </w:r>
      <w:r w:rsidRPr="00C734A4">
        <w:rPr>
          <w:rFonts w:ascii="Arial" w:hAnsi="Arial" w:cs="Arial"/>
          <w:i/>
          <w:color w:val="0070C0"/>
          <w:szCs w:val="24"/>
        </w:rPr>
        <w:t>: O campo Tipo de Contratação deve pertencer a Tabela Auxiliar Tipo de Contratação</w:t>
      </w:r>
    </w:p>
    <w:p w14:paraId="5F97139D" w14:textId="41D852BD" w:rsidR="00084FB3" w:rsidRDefault="00084FB3" w:rsidP="00195DF0">
      <w:pPr>
        <w:widowControl w:val="0"/>
        <w:spacing w:line="360" w:lineRule="auto"/>
        <w:jc w:val="both"/>
        <w:rPr>
          <w:rFonts w:ascii="Arial" w:hAnsi="Arial" w:cs="Arial"/>
          <w:i/>
          <w:sz w:val="24"/>
          <w:szCs w:val="24"/>
        </w:rPr>
      </w:pPr>
    </w:p>
    <w:p w14:paraId="22EAFB4C" w14:textId="13EC1915" w:rsidR="00084FB3" w:rsidRDefault="00084FB3" w:rsidP="00195DF0">
      <w:pPr>
        <w:widowControl w:val="0"/>
        <w:spacing w:line="360" w:lineRule="auto"/>
        <w:jc w:val="both"/>
        <w:rPr>
          <w:rFonts w:ascii="Arial" w:hAnsi="Arial" w:cs="Arial"/>
          <w:i/>
          <w:sz w:val="24"/>
          <w:szCs w:val="24"/>
        </w:rPr>
      </w:pPr>
    </w:p>
    <w:p w14:paraId="638AE4D0" w14:textId="77777777" w:rsidR="00084FB3" w:rsidRPr="00754E64" w:rsidRDefault="00084FB3" w:rsidP="00195DF0">
      <w:pPr>
        <w:widowControl w:val="0"/>
        <w:spacing w:line="360" w:lineRule="auto"/>
        <w:jc w:val="both"/>
        <w:rPr>
          <w:rFonts w:ascii="Arial" w:hAnsi="Arial" w:cs="Arial"/>
          <w:i/>
          <w:sz w:val="24"/>
          <w:szCs w:val="24"/>
        </w:rPr>
      </w:pPr>
    </w:p>
    <w:p w14:paraId="2FF3F799" w14:textId="77777777" w:rsidR="008F15A7" w:rsidRPr="00916064" w:rsidRDefault="008F15A7" w:rsidP="00195DF0">
      <w:pPr>
        <w:pStyle w:val="Ttulo3"/>
        <w:ind w:left="0" w:firstLine="0"/>
      </w:pPr>
      <w:bookmarkStart w:id="95" w:name="_Toc138428680"/>
      <w:r w:rsidRPr="00916064">
        <w:t>Conta Corrente 3</w:t>
      </w:r>
      <w:r>
        <w:t>4</w:t>
      </w:r>
      <w:r w:rsidRPr="00916064">
        <w:t xml:space="preserve">: </w:t>
      </w:r>
      <w:r w:rsidRPr="00AB76D5">
        <w:rPr>
          <w:u w:val="single"/>
        </w:rPr>
        <w:t>EXECUÇÃO DOS CONSÓRCIOS</w:t>
      </w:r>
      <w:bookmarkEnd w:id="95"/>
    </w:p>
    <w:p w14:paraId="3D6E7994" w14:textId="77777777" w:rsidR="008F15A7" w:rsidRPr="0078329F" w:rsidRDefault="008F15A7" w:rsidP="00195DF0">
      <w:pPr>
        <w:widowControl w:val="0"/>
        <w:jc w:val="both"/>
        <w:rPr>
          <w:rFonts w:ascii="Arial" w:hAnsi="Arial" w:cs="Arial"/>
          <w:b/>
          <w:sz w:val="22"/>
        </w:rPr>
      </w:pPr>
    </w:p>
    <w:p w14:paraId="523B0A2A" w14:textId="2FFEFF89" w:rsidR="007C6853" w:rsidRPr="0064632F" w:rsidRDefault="008644E4" w:rsidP="00195DF0">
      <w:pPr>
        <w:widowControl w:val="0"/>
        <w:spacing w:line="360" w:lineRule="auto"/>
        <w:jc w:val="both"/>
        <w:rPr>
          <w:rFonts w:ascii="Arial" w:hAnsi="Arial" w:cs="Arial"/>
          <w:sz w:val="24"/>
          <w:szCs w:val="24"/>
        </w:rPr>
      </w:pPr>
      <w:r>
        <w:rPr>
          <w:rFonts w:ascii="Arial" w:hAnsi="Arial" w:cs="Arial"/>
          <w:sz w:val="24"/>
          <w:szCs w:val="24"/>
        </w:rPr>
        <w:t>1</w:t>
      </w:r>
      <w:r w:rsidR="007C6853" w:rsidRPr="0078329F">
        <w:rPr>
          <w:rFonts w:ascii="Arial" w:hAnsi="Arial" w:cs="Arial"/>
          <w:sz w:val="24"/>
          <w:szCs w:val="24"/>
        </w:rPr>
        <w:t xml:space="preserve"> </w:t>
      </w:r>
      <w:r w:rsidR="00FE6377" w:rsidRPr="0078329F">
        <w:rPr>
          <w:rFonts w:ascii="Arial" w:hAnsi="Arial" w:cs="Arial"/>
          <w:sz w:val="24"/>
          <w:szCs w:val="24"/>
        </w:rPr>
        <w:t xml:space="preserve">Verificar se o campo “Código do CNPJ do Consórcio Público” foi informado no arquivo </w:t>
      </w:r>
      <w:r w:rsidR="00FE6377" w:rsidRPr="0078329F">
        <w:rPr>
          <w:rFonts w:ascii="Arial" w:hAnsi="Arial" w:cs="Arial"/>
          <w:sz w:val="24"/>
          <w:szCs w:val="24"/>
        </w:rPr>
        <w:lastRenderedPageBreak/>
        <w:t>IDCONSORCIO.XML</w:t>
      </w:r>
      <w:r w:rsidR="007C6853" w:rsidRPr="0078329F">
        <w:rPr>
          <w:rFonts w:ascii="Arial" w:hAnsi="Arial" w:cs="Arial"/>
          <w:sz w:val="24"/>
          <w:szCs w:val="24"/>
        </w:rPr>
        <w:t>. (</w:t>
      </w:r>
      <w:r w:rsidR="007C6853" w:rsidRPr="008F3472">
        <w:rPr>
          <w:rFonts w:ascii="Arial" w:hAnsi="Arial" w:cs="Arial"/>
          <w:sz w:val="24"/>
          <w:szCs w:val="24"/>
          <w:u w:val="single"/>
        </w:rPr>
        <w:t>Consistência Impeditiva</w:t>
      </w:r>
      <w:r w:rsidR="007C6853" w:rsidRPr="0078329F">
        <w:rPr>
          <w:rFonts w:ascii="Arial" w:hAnsi="Arial" w:cs="Arial"/>
          <w:sz w:val="24"/>
          <w:szCs w:val="24"/>
        </w:rPr>
        <w:t>)</w:t>
      </w:r>
      <w:r w:rsidR="00E33970" w:rsidRPr="0078329F">
        <w:rPr>
          <w:rFonts w:ascii="Arial" w:hAnsi="Arial" w:cs="Arial"/>
          <w:sz w:val="24"/>
          <w:szCs w:val="24"/>
        </w:rPr>
        <w:t xml:space="preserve">  </w:t>
      </w:r>
      <w:r w:rsidR="007C6853" w:rsidRPr="0064632F">
        <w:rPr>
          <w:rFonts w:ascii="Arial" w:hAnsi="Arial" w:cs="Arial"/>
          <w:sz w:val="24"/>
          <w:szCs w:val="24"/>
        </w:rPr>
        <w:t xml:space="preserve"> </w:t>
      </w:r>
      <w:r w:rsidR="007C6853" w:rsidRPr="00342940">
        <w:rPr>
          <w:b/>
          <w:i/>
          <w:sz w:val="28"/>
          <w:szCs w:val="28"/>
        </w:rPr>
        <w:t xml:space="preserve">ERRO </w:t>
      </w:r>
      <w:r w:rsidR="009870B8" w:rsidRPr="00342940">
        <w:rPr>
          <w:b/>
          <w:i/>
          <w:sz w:val="28"/>
          <w:szCs w:val="28"/>
        </w:rPr>
        <w:t>1240</w:t>
      </w:r>
      <w:r w:rsidR="002F5A8A" w:rsidRPr="00342940">
        <w:rPr>
          <w:b/>
          <w:i/>
          <w:sz w:val="28"/>
          <w:szCs w:val="28"/>
        </w:rPr>
        <w:t xml:space="preserve">  </w:t>
      </w:r>
    </w:p>
    <w:p w14:paraId="3E01E093" w14:textId="77777777" w:rsidR="007C6853" w:rsidRPr="00BE0C89" w:rsidRDefault="007C6853" w:rsidP="00195DF0">
      <w:pPr>
        <w:widowControl w:val="0"/>
        <w:spacing w:line="360" w:lineRule="auto"/>
        <w:jc w:val="both"/>
        <w:rPr>
          <w:rFonts w:ascii="Arial" w:hAnsi="Arial" w:cs="Arial"/>
          <w:b/>
          <w:i/>
          <w:sz w:val="24"/>
          <w:szCs w:val="24"/>
        </w:rPr>
      </w:pPr>
      <w:r w:rsidRPr="00BE0C89">
        <w:rPr>
          <w:rFonts w:ascii="Arial" w:hAnsi="Arial" w:cs="Arial"/>
          <w:b/>
          <w:i/>
          <w:sz w:val="24"/>
          <w:szCs w:val="24"/>
        </w:rPr>
        <w:t xml:space="preserve">Mensagem: </w:t>
      </w:r>
      <w:r w:rsidR="00E33970" w:rsidRPr="00BE0C89">
        <w:rPr>
          <w:rFonts w:ascii="Arial" w:hAnsi="Arial" w:cs="Arial"/>
          <w:i/>
          <w:sz w:val="24"/>
          <w:szCs w:val="24"/>
        </w:rPr>
        <w:t>“</w:t>
      </w:r>
      <w:r w:rsidR="00FE6377" w:rsidRPr="00BE0C89">
        <w:rPr>
          <w:rFonts w:ascii="Arial" w:hAnsi="Arial" w:cs="Arial"/>
          <w:i/>
          <w:sz w:val="24"/>
          <w:szCs w:val="24"/>
        </w:rPr>
        <w:t xml:space="preserve">CNPJ do Consórcio Público não informado </w:t>
      </w:r>
      <w:r w:rsidRPr="00BE0C89">
        <w:rPr>
          <w:rFonts w:ascii="Arial" w:hAnsi="Arial" w:cs="Arial"/>
          <w:i/>
          <w:sz w:val="24"/>
          <w:szCs w:val="24"/>
        </w:rPr>
        <w:t xml:space="preserve">no arquivo </w:t>
      </w:r>
      <w:r w:rsidR="00FE6377" w:rsidRPr="00BE0C89">
        <w:rPr>
          <w:rFonts w:ascii="Arial" w:hAnsi="Arial" w:cs="Arial"/>
          <w:i/>
          <w:sz w:val="24"/>
          <w:szCs w:val="24"/>
        </w:rPr>
        <w:t>IDCONSORCIO</w:t>
      </w:r>
      <w:r w:rsidRPr="00BE0C89">
        <w:rPr>
          <w:rFonts w:ascii="Arial" w:hAnsi="Arial" w:cs="Arial"/>
          <w:i/>
          <w:sz w:val="24"/>
          <w:szCs w:val="24"/>
        </w:rPr>
        <w:t>.XML</w:t>
      </w:r>
      <w:r w:rsidR="00E33970" w:rsidRPr="00BE0C89">
        <w:rPr>
          <w:rFonts w:ascii="Arial" w:hAnsi="Arial" w:cs="Arial"/>
          <w:i/>
          <w:sz w:val="24"/>
          <w:szCs w:val="24"/>
        </w:rPr>
        <w:t>”</w:t>
      </w:r>
      <w:r w:rsidRPr="00BE0C89">
        <w:rPr>
          <w:rFonts w:ascii="Arial" w:hAnsi="Arial" w:cs="Arial"/>
          <w:i/>
          <w:sz w:val="24"/>
          <w:szCs w:val="24"/>
        </w:rPr>
        <w:t>.</w:t>
      </w:r>
    </w:p>
    <w:p w14:paraId="69112FC8" w14:textId="77777777" w:rsidR="00FE6377" w:rsidRPr="0078329F" w:rsidRDefault="00FE6377" w:rsidP="00195DF0">
      <w:pPr>
        <w:pStyle w:val="Corpodetexto"/>
        <w:widowControl w:val="0"/>
      </w:pPr>
    </w:p>
    <w:p w14:paraId="5362F754" w14:textId="5F975524" w:rsidR="009537E0" w:rsidRPr="0064632F" w:rsidRDefault="008644E4" w:rsidP="00195DF0">
      <w:pPr>
        <w:widowControl w:val="0"/>
        <w:spacing w:line="360" w:lineRule="auto"/>
        <w:jc w:val="both"/>
        <w:rPr>
          <w:rFonts w:ascii="Arial" w:hAnsi="Arial" w:cs="Arial"/>
          <w:sz w:val="24"/>
          <w:szCs w:val="24"/>
        </w:rPr>
      </w:pPr>
      <w:r>
        <w:rPr>
          <w:rFonts w:ascii="Arial" w:hAnsi="Arial" w:cs="Arial"/>
          <w:sz w:val="24"/>
          <w:szCs w:val="24"/>
        </w:rPr>
        <w:t>2</w:t>
      </w:r>
      <w:r w:rsidR="009537E0" w:rsidRPr="0078329F">
        <w:rPr>
          <w:rFonts w:ascii="Arial" w:hAnsi="Arial" w:cs="Arial"/>
          <w:sz w:val="24"/>
          <w:szCs w:val="24"/>
        </w:rPr>
        <w:t xml:space="preserve"> Verificar se o campo “Tipo de Recurso do Consórcio” informado é “10000” ou “2XXXX” onde XXXX corresponde ao ano</w:t>
      </w:r>
      <w:r w:rsidR="00FD6E36" w:rsidRPr="0078329F">
        <w:rPr>
          <w:rFonts w:ascii="Arial" w:hAnsi="Arial" w:cs="Arial"/>
          <w:sz w:val="24"/>
          <w:szCs w:val="24"/>
        </w:rPr>
        <w:t xml:space="preserve"> do Resto a Pagar (ano </w:t>
      </w:r>
      <w:r w:rsidR="0056226D">
        <w:rPr>
          <w:rFonts w:ascii="Arial" w:hAnsi="Arial" w:cs="Arial"/>
          <w:sz w:val="24"/>
          <w:szCs w:val="24"/>
        </w:rPr>
        <w:t xml:space="preserve">igual ou </w:t>
      </w:r>
      <w:r w:rsidR="00FD6E36" w:rsidRPr="0078329F">
        <w:rPr>
          <w:rFonts w:ascii="Arial" w:hAnsi="Arial" w:cs="Arial"/>
          <w:sz w:val="24"/>
          <w:szCs w:val="24"/>
        </w:rPr>
        <w:t>menor que o ano de referência)</w:t>
      </w:r>
      <w:r w:rsidR="009537E0" w:rsidRPr="0078329F">
        <w:rPr>
          <w:rFonts w:ascii="Arial" w:hAnsi="Arial" w:cs="Arial"/>
          <w:sz w:val="24"/>
          <w:szCs w:val="24"/>
        </w:rPr>
        <w:t>. (</w:t>
      </w:r>
      <w:r w:rsidR="009537E0" w:rsidRPr="00BE0C89">
        <w:rPr>
          <w:rFonts w:ascii="Arial" w:hAnsi="Arial" w:cs="Arial"/>
          <w:sz w:val="24"/>
          <w:szCs w:val="24"/>
          <w:u w:val="single"/>
        </w:rPr>
        <w:t>Consistência Impeditiva</w:t>
      </w:r>
      <w:r w:rsidR="009537E0" w:rsidRPr="0078329F">
        <w:rPr>
          <w:rFonts w:ascii="Arial" w:hAnsi="Arial" w:cs="Arial"/>
          <w:sz w:val="24"/>
          <w:szCs w:val="24"/>
        </w:rPr>
        <w:t>)</w:t>
      </w:r>
      <w:r w:rsidR="009537E0" w:rsidRPr="0064632F">
        <w:rPr>
          <w:rFonts w:ascii="Arial" w:hAnsi="Arial" w:cs="Arial"/>
          <w:sz w:val="24"/>
          <w:szCs w:val="24"/>
        </w:rPr>
        <w:t xml:space="preserve"> </w:t>
      </w:r>
      <w:r w:rsidR="009537E0" w:rsidRPr="0064632F">
        <w:rPr>
          <w:b/>
          <w:i/>
          <w:sz w:val="28"/>
          <w:szCs w:val="28"/>
        </w:rPr>
        <w:t xml:space="preserve">ERRO </w:t>
      </w:r>
      <w:r w:rsidR="00477E64" w:rsidRPr="0064632F">
        <w:rPr>
          <w:b/>
          <w:i/>
          <w:sz w:val="28"/>
          <w:szCs w:val="28"/>
        </w:rPr>
        <w:t>1241</w:t>
      </w:r>
    </w:p>
    <w:p w14:paraId="16B72C08" w14:textId="77777777" w:rsidR="009537E0" w:rsidRPr="00BE0C89" w:rsidRDefault="009537E0" w:rsidP="00195DF0">
      <w:pPr>
        <w:widowControl w:val="0"/>
        <w:spacing w:line="360" w:lineRule="auto"/>
        <w:jc w:val="both"/>
        <w:rPr>
          <w:rFonts w:ascii="Arial" w:hAnsi="Arial" w:cs="Arial"/>
          <w:b/>
          <w:i/>
          <w:sz w:val="24"/>
          <w:szCs w:val="24"/>
        </w:rPr>
      </w:pPr>
      <w:r w:rsidRPr="00BE0C89">
        <w:rPr>
          <w:rFonts w:ascii="Arial" w:hAnsi="Arial" w:cs="Arial"/>
          <w:b/>
          <w:i/>
          <w:sz w:val="24"/>
          <w:szCs w:val="24"/>
        </w:rPr>
        <w:t xml:space="preserve">Mensagem: </w:t>
      </w:r>
      <w:r w:rsidR="00E33970" w:rsidRPr="00BE0C89">
        <w:rPr>
          <w:rFonts w:ascii="Arial" w:hAnsi="Arial" w:cs="Arial"/>
          <w:i/>
          <w:sz w:val="24"/>
          <w:szCs w:val="24"/>
        </w:rPr>
        <w:t>“</w:t>
      </w:r>
      <w:r w:rsidRPr="00BE0C89">
        <w:rPr>
          <w:rFonts w:ascii="Arial" w:hAnsi="Arial" w:cs="Arial"/>
          <w:i/>
          <w:sz w:val="24"/>
          <w:szCs w:val="24"/>
        </w:rPr>
        <w:t>Campo ‘Tipo de Recurso do Consórcio’ deve ser “10000” para Orçamento do Exercício ou “2+ano” para Restos a Pagar e ano de sua inscrição</w:t>
      </w:r>
      <w:r w:rsidR="00E33970" w:rsidRPr="00BE0C89">
        <w:rPr>
          <w:rFonts w:ascii="Arial" w:hAnsi="Arial" w:cs="Arial"/>
          <w:i/>
          <w:sz w:val="24"/>
          <w:szCs w:val="24"/>
        </w:rPr>
        <w:t>”</w:t>
      </w:r>
      <w:r w:rsidRPr="00BE0C89">
        <w:rPr>
          <w:rFonts w:ascii="Arial" w:hAnsi="Arial" w:cs="Arial"/>
          <w:i/>
          <w:sz w:val="24"/>
          <w:szCs w:val="24"/>
        </w:rPr>
        <w:t>.</w:t>
      </w:r>
    </w:p>
    <w:p w14:paraId="0C20F292" w14:textId="77777777" w:rsidR="009537E0" w:rsidRPr="0078329F" w:rsidRDefault="009537E0" w:rsidP="00195DF0">
      <w:pPr>
        <w:widowControl w:val="0"/>
        <w:jc w:val="both"/>
        <w:rPr>
          <w:sz w:val="24"/>
          <w:szCs w:val="24"/>
        </w:rPr>
      </w:pPr>
    </w:p>
    <w:p w14:paraId="67067F56" w14:textId="57AEEDF4" w:rsidR="009537E0" w:rsidRPr="00780FFD" w:rsidRDefault="008644E4" w:rsidP="00195DF0">
      <w:pPr>
        <w:widowControl w:val="0"/>
        <w:spacing w:line="360" w:lineRule="auto"/>
        <w:jc w:val="both"/>
        <w:rPr>
          <w:rFonts w:ascii="Arial" w:hAnsi="Arial" w:cs="Arial"/>
          <w:sz w:val="24"/>
          <w:szCs w:val="24"/>
        </w:rPr>
      </w:pPr>
      <w:r>
        <w:rPr>
          <w:rFonts w:ascii="Arial" w:hAnsi="Arial" w:cs="Arial"/>
          <w:sz w:val="24"/>
          <w:szCs w:val="24"/>
        </w:rPr>
        <w:t>3</w:t>
      </w:r>
      <w:r w:rsidR="00BE0C89">
        <w:rPr>
          <w:rFonts w:ascii="Arial" w:hAnsi="Arial" w:cs="Arial"/>
          <w:sz w:val="24"/>
          <w:szCs w:val="24"/>
        </w:rPr>
        <w:t> </w:t>
      </w:r>
      <w:r w:rsidR="009537E0" w:rsidRPr="0078329F">
        <w:rPr>
          <w:rFonts w:ascii="Arial" w:hAnsi="Arial" w:cs="Arial"/>
          <w:sz w:val="24"/>
          <w:szCs w:val="24"/>
        </w:rPr>
        <w:t xml:space="preserve">Verificar se o campo “Função” </w:t>
      </w:r>
      <w:r w:rsidR="009537E0" w:rsidRPr="00780FFD">
        <w:rPr>
          <w:rFonts w:ascii="Arial" w:hAnsi="Arial" w:cs="Arial"/>
          <w:sz w:val="24"/>
          <w:szCs w:val="24"/>
        </w:rPr>
        <w:t xml:space="preserve">consta na Tabela Auxiliar </w:t>
      </w:r>
      <w:r w:rsidR="00296537" w:rsidRPr="00780FFD">
        <w:rPr>
          <w:rFonts w:ascii="Arial" w:hAnsi="Arial" w:cs="Arial"/>
          <w:sz w:val="24"/>
          <w:szCs w:val="24"/>
        </w:rPr>
        <w:t xml:space="preserve">Função – Portaria 42/99 </w:t>
      </w:r>
      <w:r w:rsidR="005476A4" w:rsidRPr="00780FFD">
        <w:rPr>
          <w:rFonts w:ascii="Arial" w:hAnsi="Arial" w:cs="Arial"/>
          <w:sz w:val="24"/>
          <w:szCs w:val="24"/>
        </w:rPr>
        <w:t>(</w:t>
      </w:r>
      <w:r w:rsidR="005476A4" w:rsidRPr="00780FFD">
        <w:rPr>
          <w:rFonts w:ascii="Arial" w:hAnsi="Arial" w:cs="Arial"/>
          <w:sz w:val="24"/>
          <w:szCs w:val="24"/>
          <w:u w:val="single"/>
        </w:rPr>
        <w:t>Consistência Impeditiva</w:t>
      </w:r>
      <w:r w:rsidR="005476A4" w:rsidRPr="00780FFD">
        <w:rPr>
          <w:rFonts w:ascii="Arial" w:hAnsi="Arial" w:cs="Arial"/>
          <w:sz w:val="24"/>
          <w:szCs w:val="24"/>
        </w:rPr>
        <w:t xml:space="preserve">) </w:t>
      </w:r>
      <w:r w:rsidR="005476A4" w:rsidRPr="00780FFD">
        <w:rPr>
          <w:b/>
          <w:i/>
          <w:sz w:val="28"/>
          <w:szCs w:val="28"/>
        </w:rPr>
        <w:t xml:space="preserve">ERRO </w:t>
      </w:r>
      <w:r w:rsidR="004A13D0" w:rsidRPr="00780FFD">
        <w:rPr>
          <w:b/>
          <w:i/>
          <w:sz w:val="28"/>
          <w:szCs w:val="28"/>
        </w:rPr>
        <w:t>1242</w:t>
      </w:r>
    </w:p>
    <w:p w14:paraId="7F4FFE33" w14:textId="764097D0" w:rsidR="009537E0" w:rsidRPr="00780FFD" w:rsidRDefault="009537E0" w:rsidP="00195DF0">
      <w:pPr>
        <w:widowControl w:val="0"/>
        <w:spacing w:line="360" w:lineRule="auto"/>
        <w:jc w:val="both"/>
        <w:rPr>
          <w:rFonts w:ascii="Arial" w:hAnsi="Arial" w:cs="Arial"/>
          <w:i/>
          <w:sz w:val="24"/>
          <w:szCs w:val="24"/>
        </w:rPr>
      </w:pPr>
      <w:r w:rsidRPr="00780FFD">
        <w:rPr>
          <w:rFonts w:ascii="Arial" w:hAnsi="Arial" w:cs="Arial"/>
          <w:b/>
          <w:i/>
          <w:sz w:val="24"/>
          <w:szCs w:val="24"/>
        </w:rPr>
        <w:t xml:space="preserve">Mensagem: </w:t>
      </w:r>
      <w:r w:rsidR="00E33970" w:rsidRPr="00780FFD">
        <w:rPr>
          <w:rFonts w:ascii="Arial" w:hAnsi="Arial" w:cs="Arial"/>
          <w:i/>
          <w:sz w:val="24"/>
          <w:szCs w:val="24"/>
        </w:rPr>
        <w:t>“</w:t>
      </w:r>
      <w:r w:rsidRPr="00780FFD">
        <w:rPr>
          <w:rFonts w:ascii="Arial" w:hAnsi="Arial" w:cs="Arial"/>
          <w:i/>
          <w:sz w:val="24"/>
          <w:szCs w:val="24"/>
        </w:rPr>
        <w:t>Código d</w:t>
      </w:r>
      <w:r w:rsidR="00BE0C89" w:rsidRPr="00780FFD">
        <w:rPr>
          <w:rFonts w:ascii="Arial" w:hAnsi="Arial" w:cs="Arial"/>
          <w:i/>
          <w:sz w:val="24"/>
          <w:szCs w:val="24"/>
        </w:rPr>
        <w:t>o campo “</w:t>
      </w:r>
      <w:r w:rsidRPr="00780FFD">
        <w:rPr>
          <w:rFonts w:ascii="Arial" w:hAnsi="Arial" w:cs="Arial"/>
          <w:i/>
          <w:sz w:val="24"/>
          <w:szCs w:val="24"/>
        </w:rPr>
        <w:t>Função</w:t>
      </w:r>
      <w:r w:rsidR="00BE0C89" w:rsidRPr="00780FFD">
        <w:rPr>
          <w:rFonts w:ascii="Arial" w:hAnsi="Arial" w:cs="Arial"/>
          <w:i/>
          <w:sz w:val="24"/>
          <w:szCs w:val="24"/>
        </w:rPr>
        <w:t>”</w:t>
      </w:r>
      <w:r w:rsidRPr="00780FFD">
        <w:rPr>
          <w:rFonts w:ascii="Arial" w:hAnsi="Arial" w:cs="Arial"/>
          <w:i/>
          <w:sz w:val="24"/>
          <w:szCs w:val="24"/>
        </w:rPr>
        <w:t xml:space="preserve"> não consta na Tabela Auxiliar </w:t>
      </w:r>
      <w:r w:rsidR="006D45CE" w:rsidRPr="00780FFD">
        <w:rPr>
          <w:rFonts w:ascii="Arial" w:hAnsi="Arial" w:cs="Arial"/>
          <w:i/>
          <w:sz w:val="24"/>
          <w:szCs w:val="24"/>
        </w:rPr>
        <w:t>FUNÇÃO – PORTARIA 42/99</w:t>
      </w:r>
      <w:r w:rsidR="00E33970" w:rsidRPr="00780FFD">
        <w:rPr>
          <w:rFonts w:ascii="Arial" w:hAnsi="Arial" w:cs="Arial"/>
          <w:i/>
          <w:sz w:val="24"/>
          <w:szCs w:val="24"/>
        </w:rPr>
        <w:t>”</w:t>
      </w:r>
      <w:r w:rsidRPr="00780FFD">
        <w:rPr>
          <w:rFonts w:ascii="Arial" w:hAnsi="Arial" w:cs="Arial"/>
          <w:i/>
          <w:sz w:val="24"/>
          <w:szCs w:val="24"/>
        </w:rPr>
        <w:t>.</w:t>
      </w:r>
    </w:p>
    <w:p w14:paraId="3AD7E350" w14:textId="77777777" w:rsidR="009537E0" w:rsidRPr="0078329F" w:rsidRDefault="009537E0" w:rsidP="00195DF0">
      <w:pPr>
        <w:widowControl w:val="0"/>
        <w:jc w:val="both"/>
        <w:rPr>
          <w:sz w:val="24"/>
          <w:szCs w:val="24"/>
        </w:rPr>
      </w:pPr>
    </w:p>
    <w:p w14:paraId="0738466A" w14:textId="50A17AA5" w:rsidR="009537E0" w:rsidRPr="005000DD" w:rsidRDefault="008644E4" w:rsidP="00195DF0">
      <w:pPr>
        <w:widowControl w:val="0"/>
        <w:spacing w:line="360" w:lineRule="auto"/>
        <w:jc w:val="both"/>
        <w:rPr>
          <w:rFonts w:ascii="Arial" w:hAnsi="Arial" w:cs="Arial"/>
          <w:sz w:val="24"/>
          <w:szCs w:val="24"/>
        </w:rPr>
      </w:pPr>
      <w:r>
        <w:rPr>
          <w:rFonts w:ascii="Arial" w:hAnsi="Arial" w:cs="Arial"/>
          <w:sz w:val="24"/>
          <w:szCs w:val="24"/>
        </w:rPr>
        <w:t>4</w:t>
      </w:r>
      <w:r w:rsidR="00BE0C89">
        <w:rPr>
          <w:rFonts w:ascii="Arial" w:hAnsi="Arial" w:cs="Arial"/>
          <w:sz w:val="24"/>
          <w:szCs w:val="24"/>
        </w:rPr>
        <w:t> </w:t>
      </w:r>
      <w:r w:rsidR="005476A4" w:rsidRPr="0078329F">
        <w:rPr>
          <w:rFonts w:ascii="Arial" w:hAnsi="Arial" w:cs="Arial"/>
          <w:sz w:val="24"/>
          <w:szCs w:val="24"/>
        </w:rPr>
        <w:t xml:space="preserve">Verificar se </w:t>
      </w:r>
      <w:r w:rsidR="009537E0" w:rsidRPr="0078329F">
        <w:rPr>
          <w:rFonts w:ascii="Arial" w:hAnsi="Arial" w:cs="Arial"/>
          <w:sz w:val="24"/>
          <w:szCs w:val="24"/>
        </w:rPr>
        <w:t xml:space="preserve">o campo “Subfunção” consta na </w:t>
      </w:r>
      <w:r w:rsidR="009537E0" w:rsidRPr="005000DD">
        <w:rPr>
          <w:rFonts w:ascii="Arial" w:hAnsi="Arial" w:cs="Arial"/>
          <w:sz w:val="24"/>
          <w:szCs w:val="24"/>
        </w:rPr>
        <w:t>T</w:t>
      </w:r>
      <w:r w:rsidR="005476A4" w:rsidRPr="005000DD">
        <w:rPr>
          <w:rFonts w:ascii="Arial" w:hAnsi="Arial" w:cs="Arial"/>
          <w:sz w:val="24"/>
          <w:szCs w:val="24"/>
        </w:rPr>
        <w:t xml:space="preserve">abela </w:t>
      </w:r>
      <w:r w:rsidR="009537E0" w:rsidRPr="005000DD">
        <w:rPr>
          <w:rFonts w:ascii="Arial" w:hAnsi="Arial" w:cs="Arial"/>
          <w:sz w:val="24"/>
          <w:szCs w:val="24"/>
        </w:rPr>
        <w:t>A</w:t>
      </w:r>
      <w:r w:rsidR="005476A4" w:rsidRPr="005000DD">
        <w:rPr>
          <w:rFonts w:ascii="Arial" w:hAnsi="Arial" w:cs="Arial"/>
          <w:sz w:val="24"/>
          <w:szCs w:val="24"/>
        </w:rPr>
        <w:t>uxiliar</w:t>
      </w:r>
      <w:r w:rsidR="009537E0" w:rsidRPr="005000DD">
        <w:rPr>
          <w:rFonts w:ascii="Arial" w:hAnsi="Arial" w:cs="Arial"/>
          <w:sz w:val="24"/>
          <w:szCs w:val="24"/>
        </w:rPr>
        <w:t xml:space="preserve"> </w:t>
      </w:r>
      <w:r w:rsidR="00296537" w:rsidRPr="005000DD">
        <w:rPr>
          <w:rFonts w:ascii="Arial" w:hAnsi="Arial" w:cs="Arial"/>
          <w:sz w:val="24"/>
          <w:szCs w:val="24"/>
        </w:rPr>
        <w:t>Subfunção – Portaria 42/99</w:t>
      </w:r>
      <w:r w:rsidR="009537E0" w:rsidRPr="005000DD">
        <w:rPr>
          <w:rFonts w:ascii="Arial" w:hAnsi="Arial" w:cs="Arial"/>
          <w:sz w:val="24"/>
          <w:szCs w:val="24"/>
        </w:rPr>
        <w:t xml:space="preserve"> </w:t>
      </w:r>
      <w:r w:rsidR="005476A4" w:rsidRPr="005000DD">
        <w:rPr>
          <w:rFonts w:ascii="Arial" w:hAnsi="Arial" w:cs="Arial"/>
          <w:sz w:val="24"/>
          <w:szCs w:val="24"/>
        </w:rPr>
        <w:t>(</w:t>
      </w:r>
      <w:r w:rsidR="005476A4" w:rsidRPr="005000DD">
        <w:rPr>
          <w:rFonts w:ascii="Arial" w:hAnsi="Arial" w:cs="Arial"/>
          <w:sz w:val="24"/>
          <w:szCs w:val="24"/>
          <w:u w:val="single"/>
        </w:rPr>
        <w:t>Consistência Impeditiva</w:t>
      </w:r>
      <w:r w:rsidR="005476A4" w:rsidRPr="005000DD">
        <w:rPr>
          <w:rFonts w:ascii="Arial" w:hAnsi="Arial" w:cs="Arial"/>
          <w:sz w:val="24"/>
          <w:szCs w:val="24"/>
        </w:rPr>
        <w:t xml:space="preserve">) </w:t>
      </w:r>
      <w:r w:rsidR="005476A4" w:rsidRPr="005000DD">
        <w:rPr>
          <w:b/>
          <w:i/>
          <w:sz w:val="28"/>
          <w:szCs w:val="28"/>
        </w:rPr>
        <w:t xml:space="preserve">ERRO </w:t>
      </w:r>
      <w:r w:rsidR="00F3200A" w:rsidRPr="005000DD">
        <w:rPr>
          <w:b/>
          <w:i/>
          <w:sz w:val="28"/>
          <w:szCs w:val="28"/>
        </w:rPr>
        <w:t>1243</w:t>
      </w:r>
    </w:p>
    <w:p w14:paraId="14F1F586" w14:textId="02E99ACE" w:rsidR="009537E0" w:rsidRPr="005000DD" w:rsidRDefault="009537E0" w:rsidP="00195DF0">
      <w:pPr>
        <w:widowControl w:val="0"/>
        <w:spacing w:line="360" w:lineRule="auto"/>
        <w:jc w:val="both"/>
        <w:rPr>
          <w:rFonts w:ascii="Arial" w:hAnsi="Arial" w:cs="Arial"/>
          <w:i/>
          <w:sz w:val="24"/>
          <w:szCs w:val="24"/>
        </w:rPr>
      </w:pPr>
      <w:r w:rsidRPr="005000DD">
        <w:rPr>
          <w:rFonts w:ascii="Arial" w:hAnsi="Arial" w:cs="Arial"/>
          <w:b/>
          <w:i/>
          <w:sz w:val="24"/>
          <w:szCs w:val="24"/>
        </w:rPr>
        <w:t xml:space="preserve">Mensagem: </w:t>
      </w:r>
      <w:r w:rsidR="00E33970" w:rsidRPr="005000DD">
        <w:rPr>
          <w:rFonts w:ascii="Arial" w:hAnsi="Arial" w:cs="Arial"/>
          <w:i/>
          <w:sz w:val="24"/>
          <w:szCs w:val="24"/>
        </w:rPr>
        <w:t>“</w:t>
      </w:r>
      <w:r w:rsidRPr="005000DD">
        <w:rPr>
          <w:rFonts w:ascii="Arial" w:hAnsi="Arial" w:cs="Arial"/>
          <w:i/>
          <w:sz w:val="24"/>
          <w:szCs w:val="24"/>
        </w:rPr>
        <w:t>Código d</w:t>
      </w:r>
      <w:r w:rsidR="00BE0C89" w:rsidRPr="005000DD">
        <w:rPr>
          <w:rFonts w:ascii="Arial" w:hAnsi="Arial" w:cs="Arial"/>
          <w:i/>
          <w:sz w:val="24"/>
          <w:szCs w:val="24"/>
        </w:rPr>
        <w:t>o campo “</w:t>
      </w:r>
      <w:r w:rsidRPr="005000DD">
        <w:rPr>
          <w:rFonts w:ascii="Arial" w:hAnsi="Arial" w:cs="Arial"/>
          <w:i/>
          <w:sz w:val="24"/>
          <w:szCs w:val="24"/>
        </w:rPr>
        <w:t>Subfunção</w:t>
      </w:r>
      <w:r w:rsidR="00BE0C89" w:rsidRPr="005000DD">
        <w:rPr>
          <w:rFonts w:ascii="Arial" w:hAnsi="Arial" w:cs="Arial"/>
          <w:i/>
          <w:sz w:val="24"/>
          <w:szCs w:val="24"/>
        </w:rPr>
        <w:t>”</w:t>
      </w:r>
      <w:r w:rsidRPr="005000DD">
        <w:rPr>
          <w:rFonts w:ascii="Arial" w:hAnsi="Arial" w:cs="Arial"/>
          <w:i/>
          <w:sz w:val="24"/>
          <w:szCs w:val="24"/>
        </w:rPr>
        <w:t xml:space="preserve"> nã</w:t>
      </w:r>
      <w:r w:rsidR="005476A4" w:rsidRPr="005000DD">
        <w:rPr>
          <w:rFonts w:ascii="Arial" w:hAnsi="Arial" w:cs="Arial"/>
          <w:i/>
          <w:sz w:val="24"/>
          <w:szCs w:val="24"/>
        </w:rPr>
        <w:t xml:space="preserve">o consta na Tabela Auxiliar </w:t>
      </w:r>
      <w:r w:rsidR="006D45CE" w:rsidRPr="005000DD">
        <w:rPr>
          <w:rFonts w:ascii="Arial" w:hAnsi="Arial" w:cs="Arial"/>
          <w:i/>
          <w:sz w:val="24"/>
          <w:szCs w:val="24"/>
        </w:rPr>
        <w:t>SUBFUNÇÃO – PORTARIA 42/99</w:t>
      </w:r>
      <w:r w:rsidR="00E33970" w:rsidRPr="005000DD">
        <w:rPr>
          <w:rFonts w:ascii="Arial" w:hAnsi="Arial" w:cs="Arial"/>
          <w:i/>
          <w:sz w:val="24"/>
          <w:szCs w:val="24"/>
        </w:rPr>
        <w:t>”</w:t>
      </w:r>
      <w:r w:rsidRPr="005000DD">
        <w:rPr>
          <w:rFonts w:ascii="Arial" w:hAnsi="Arial" w:cs="Arial"/>
          <w:i/>
          <w:sz w:val="24"/>
          <w:szCs w:val="24"/>
        </w:rPr>
        <w:t>.</w:t>
      </w:r>
    </w:p>
    <w:p w14:paraId="2164E52E" w14:textId="77777777" w:rsidR="009537E0" w:rsidRPr="0078329F" w:rsidRDefault="009537E0" w:rsidP="00195DF0">
      <w:pPr>
        <w:widowControl w:val="0"/>
        <w:jc w:val="both"/>
        <w:rPr>
          <w:sz w:val="24"/>
          <w:szCs w:val="24"/>
        </w:rPr>
      </w:pPr>
    </w:p>
    <w:p w14:paraId="36B8E4D6" w14:textId="41DE4D66" w:rsidR="005476A4" w:rsidRPr="005000DD" w:rsidRDefault="008644E4" w:rsidP="00195DF0">
      <w:pPr>
        <w:widowControl w:val="0"/>
        <w:spacing w:line="360" w:lineRule="auto"/>
        <w:jc w:val="both"/>
        <w:rPr>
          <w:rFonts w:ascii="Arial" w:hAnsi="Arial" w:cs="Arial"/>
          <w:sz w:val="24"/>
          <w:szCs w:val="24"/>
        </w:rPr>
      </w:pPr>
      <w:r>
        <w:rPr>
          <w:rFonts w:ascii="Arial" w:hAnsi="Arial" w:cs="Arial"/>
          <w:sz w:val="24"/>
          <w:szCs w:val="24"/>
        </w:rPr>
        <w:t>5</w:t>
      </w:r>
      <w:r w:rsidR="00BE0C89">
        <w:rPr>
          <w:rFonts w:ascii="Arial" w:hAnsi="Arial" w:cs="Arial"/>
          <w:sz w:val="24"/>
          <w:szCs w:val="24"/>
        </w:rPr>
        <w:t> </w:t>
      </w:r>
      <w:r w:rsidR="005476A4" w:rsidRPr="0078329F">
        <w:rPr>
          <w:rFonts w:ascii="Arial" w:hAnsi="Arial" w:cs="Arial"/>
          <w:sz w:val="24"/>
          <w:szCs w:val="24"/>
        </w:rPr>
        <w:t xml:space="preserve">Verificar se código da despesa (Categoria Econômica/Grupo de Despesa/Modalidade de </w:t>
      </w:r>
      <w:r w:rsidR="005476A4" w:rsidRPr="005000DD">
        <w:rPr>
          <w:rFonts w:ascii="Arial" w:hAnsi="Arial" w:cs="Arial"/>
          <w:sz w:val="24"/>
          <w:szCs w:val="24"/>
        </w:rPr>
        <w:t>Aplicação/Elemento de Despesa</w:t>
      </w:r>
      <w:r w:rsidR="00A80C3F" w:rsidRPr="005000DD">
        <w:rPr>
          <w:rFonts w:ascii="Arial" w:hAnsi="Arial" w:cs="Arial"/>
          <w:sz w:val="24"/>
          <w:szCs w:val="24"/>
        </w:rPr>
        <w:t>/Subelemento de Despesa</w:t>
      </w:r>
      <w:r w:rsidR="005476A4" w:rsidRPr="005000DD">
        <w:rPr>
          <w:rFonts w:ascii="Arial" w:hAnsi="Arial" w:cs="Arial"/>
          <w:sz w:val="24"/>
          <w:szCs w:val="24"/>
        </w:rPr>
        <w:t xml:space="preserve">) consta da Tabela Auxiliar </w:t>
      </w:r>
      <w:r w:rsidR="000615C8" w:rsidRPr="005000DD">
        <w:rPr>
          <w:rFonts w:ascii="Arial" w:hAnsi="Arial" w:cs="Arial"/>
          <w:sz w:val="24"/>
          <w:szCs w:val="24"/>
        </w:rPr>
        <w:t>Classificação Econômica da Despesa</w:t>
      </w:r>
      <w:r w:rsidR="00246DC9" w:rsidRPr="005000DD">
        <w:rPr>
          <w:rFonts w:ascii="Arial" w:hAnsi="Arial" w:cs="Arial"/>
          <w:sz w:val="24"/>
          <w:szCs w:val="24"/>
        </w:rPr>
        <w:t xml:space="preserve">, escrituração = E, </w:t>
      </w:r>
      <w:r w:rsidR="008B4974">
        <w:rPr>
          <w:rFonts w:ascii="Arial" w:hAnsi="Arial" w:cs="Arial"/>
          <w:sz w:val="24"/>
          <w:szCs w:val="24"/>
        </w:rPr>
        <w:t xml:space="preserve">e ente que utiliza consta M – Município, </w:t>
      </w:r>
      <w:r w:rsidR="00F23526" w:rsidRPr="005000DD">
        <w:rPr>
          <w:rFonts w:ascii="Arial" w:hAnsi="Arial" w:cs="Arial"/>
          <w:sz w:val="24"/>
          <w:szCs w:val="24"/>
        </w:rPr>
        <w:t>somente se o campo “Tipo de Recurso de Consórcio” for “10000”</w:t>
      </w:r>
      <w:r w:rsidR="005476A4" w:rsidRPr="005000DD">
        <w:rPr>
          <w:rFonts w:ascii="Arial" w:hAnsi="Arial" w:cs="Arial"/>
          <w:sz w:val="24"/>
          <w:szCs w:val="24"/>
        </w:rPr>
        <w:t xml:space="preserve"> (</w:t>
      </w:r>
      <w:r w:rsidR="005476A4" w:rsidRPr="005000DD">
        <w:rPr>
          <w:rFonts w:ascii="Arial" w:hAnsi="Arial" w:cs="Arial"/>
          <w:sz w:val="24"/>
          <w:szCs w:val="24"/>
          <w:u w:val="single"/>
        </w:rPr>
        <w:t>Consistência Impeditiva</w:t>
      </w:r>
      <w:r w:rsidR="005476A4" w:rsidRPr="005000DD">
        <w:rPr>
          <w:rFonts w:ascii="Arial" w:hAnsi="Arial" w:cs="Arial"/>
          <w:sz w:val="24"/>
          <w:szCs w:val="24"/>
        </w:rPr>
        <w:t xml:space="preserve">) </w:t>
      </w:r>
      <w:r w:rsidR="00707AF7" w:rsidRPr="005000DD">
        <w:rPr>
          <w:b/>
          <w:i/>
          <w:sz w:val="28"/>
          <w:szCs w:val="28"/>
        </w:rPr>
        <w:t xml:space="preserve">ERRO </w:t>
      </w:r>
      <w:r w:rsidR="00FD4360">
        <w:rPr>
          <w:b/>
          <w:i/>
          <w:sz w:val="28"/>
          <w:szCs w:val="28"/>
        </w:rPr>
        <w:t>7870</w:t>
      </w:r>
    </w:p>
    <w:p w14:paraId="6E2FB863" w14:textId="5D236188" w:rsidR="005476A4" w:rsidRPr="005000DD" w:rsidRDefault="005476A4" w:rsidP="00195DF0">
      <w:pPr>
        <w:widowControl w:val="0"/>
        <w:spacing w:line="360" w:lineRule="auto"/>
        <w:jc w:val="both"/>
        <w:rPr>
          <w:rFonts w:ascii="Arial" w:hAnsi="Arial" w:cs="Arial"/>
          <w:i/>
          <w:sz w:val="24"/>
          <w:szCs w:val="24"/>
        </w:rPr>
      </w:pPr>
      <w:r w:rsidRPr="005000DD">
        <w:rPr>
          <w:rFonts w:ascii="Arial" w:hAnsi="Arial" w:cs="Arial"/>
          <w:b/>
          <w:i/>
          <w:sz w:val="24"/>
          <w:szCs w:val="24"/>
        </w:rPr>
        <w:t>Mensagem: </w:t>
      </w:r>
      <w:r w:rsidR="00E33970" w:rsidRPr="005000DD">
        <w:rPr>
          <w:rFonts w:ascii="Arial" w:hAnsi="Arial" w:cs="Arial"/>
          <w:i/>
          <w:sz w:val="24"/>
          <w:szCs w:val="24"/>
        </w:rPr>
        <w:t>“</w:t>
      </w:r>
      <w:r w:rsidRPr="005000DD">
        <w:rPr>
          <w:rFonts w:ascii="Arial" w:hAnsi="Arial" w:cs="Arial"/>
          <w:i/>
          <w:sz w:val="24"/>
          <w:szCs w:val="24"/>
        </w:rPr>
        <w:t>Código de despesa (Categoria Econômica/Grupo de Despesa/Modalidade de Aplicação/Elemento de Despesa</w:t>
      </w:r>
      <w:r w:rsidR="00A80C3F" w:rsidRPr="005000DD">
        <w:rPr>
          <w:rFonts w:ascii="Arial" w:hAnsi="Arial" w:cs="Arial"/>
          <w:i/>
          <w:sz w:val="24"/>
          <w:szCs w:val="24"/>
        </w:rPr>
        <w:t>/Subelemento de Despesa</w:t>
      </w:r>
      <w:r w:rsidRPr="005000DD">
        <w:rPr>
          <w:rFonts w:ascii="Arial" w:hAnsi="Arial" w:cs="Arial"/>
          <w:i/>
          <w:sz w:val="24"/>
          <w:szCs w:val="24"/>
        </w:rPr>
        <w:t xml:space="preserve">) não  consta da </w:t>
      </w:r>
      <w:r w:rsidR="00BE0C89" w:rsidRPr="005000DD">
        <w:rPr>
          <w:rFonts w:ascii="Arial" w:hAnsi="Arial" w:cs="Arial"/>
          <w:i/>
          <w:sz w:val="24"/>
          <w:szCs w:val="24"/>
        </w:rPr>
        <w:t>T</w:t>
      </w:r>
      <w:r w:rsidRPr="005000DD">
        <w:rPr>
          <w:rFonts w:ascii="Arial" w:hAnsi="Arial" w:cs="Arial"/>
          <w:i/>
          <w:sz w:val="24"/>
          <w:szCs w:val="24"/>
        </w:rPr>
        <w:t>abela</w:t>
      </w:r>
      <w:r w:rsidR="00BE0C89" w:rsidRPr="005000DD">
        <w:rPr>
          <w:rFonts w:ascii="Arial" w:hAnsi="Arial" w:cs="Arial"/>
          <w:i/>
          <w:sz w:val="24"/>
          <w:szCs w:val="24"/>
        </w:rPr>
        <w:t xml:space="preserve"> Auxiliar </w:t>
      </w:r>
      <w:r w:rsidR="006D45CE" w:rsidRPr="005000DD">
        <w:rPr>
          <w:rFonts w:ascii="Arial" w:hAnsi="Arial" w:cs="Arial"/>
          <w:i/>
          <w:sz w:val="24"/>
          <w:szCs w:val="24"/>
        </w:rPr>
        <w:t>CLASSIFICAÇÃO ECONÔMICA DA DESPESA</w:t>
      </w:r>
      <w:r w:rsidR="00E33970" w:rsidRPr="005000DD">
        <w:rPr>
          <w:rFonts w:ascii="Arial" w:hAnsi="Arial" w:cs="Arial"/>
          <w:i/>
          <w:sz w:val="24"/>
          <w:szCs w:val="24"/>
        </w:rPr>
        <w:t>”.</w:t>
      </w:r>
    </w:p>
    <w:p w14:paraId="37C19538" w14:textId="77777777" w:rsidR="005476A4" w:rsidRPr="0078329F" w:rsidRDefault="005476A4" w:rsidP="00195DF0">
      <w:pPr>
        <w:widowControl w:val="0"/>
        <w:jc w:val="both"/>
        <w:rPr>
          <w:sz w:val="24"/>
          <w:szCs w:val="24"/>
        </w:rPr>
      </w:pPr>
    </w:p>
    <w:p w14:paraId="18864483" w14:textId="15AB4A2B" w:rsidR="003243AD" w:rsidRPr="0021498A" w:rsidRDefault="008644E4" w:rsidP="00195DF0">
      <w:pPr>
        <w:widowControl w:val="0"/>
        <w:spacing w:line="360" w:lineRule="auto"/>
        <w:jc w:val="both"/>
        <w:rPr>
          <w:rFonts w:ascii="Arial" w:hAnsi="Arial" w:cs="Arial"/>
          <w:sz w:val="24"/>
          <w:szCs w:val="24"/>
        </w:rPr>
      </w:pPr>
      <w:r>
        <w:rPr>
          <w:rFonts w:ascii="Arial" w:hAnsi="Arial" w:cs="Arial"/>
          <w:sz w:val="24"/>
          <w:szCs w:val="24"/>
        </w:rPr>
        <w:t>6</w:t>
      </w:r>
      <w:r w:rsidR="003243AD" w:rsidRPr="0021498A">
        <w:rPr>
          <w:rFonts w:ascii="Arial" w:hAnsi="Arial" w:cs="Arial"/>
          <w:sz w:val="24"/>
          <w:szCs w:val="24"/>
        </w:rPr>
        <w:t> Verificar, para as Contas Contábeis 853310000, 853320000, 853330000, 853340000, 853350000, 853360000, 853370000, 853380000, 853410000, 853420000, 853430000, 853440000 e 853450000, se o campo “TipoRecursoConsorcio” é igual a “2XXXX”. (</w:t>
      </w:r>
      <w:r w:rsidR="003243AD" w:rsidRPr="0021498A">
        <w:rPr>
          <w:rFonts w:ascii="Arial" w:hAnsi="Arial" w:cs="Arial"/>
          <w:sz w:val="24"/>
          <w:szCs w:val="24"/>
          <w:u w:val="single"/>
        </w:rPr>
        <w:t>Consistência Impeditiva</w:t>
      </w:r>
      <w:r w:rsidR="003243AD" w:rsidRPr="0021498A">
        <w:rPr>
          <w:rFonts w:ascii="Arial" w:hAnsi="Arial" w:cs="Arial"/>
          <w:sz w:val="24"/>
          <w:szCs w:val="24"/>
        </w:rPr>
        <w:t xml:space="preserve">) </w:t>
      </w:r>
      <w:r w:rsidR="003243AD" w:rsidRPr="0021498A">
        <w:rPr>
          <w:b/>
          <w:i/>
          <w:sz w:val="28"/>
          <w:szCs w:val="28"/>
        </w:rPr>
        <w:t xml:space="preserve">ERRO </w:t>
      </w:r>
      <w:r w:rsidR="00707AF7" w:rsidRPr="0021498A">
        <w:rPr>
          <w:b/>
          <w:i/>
          <w:sz w:val="28"/>
          <w:szCs w:val="28"/>
        </w:rPr>
        <w:t>2127</w:t>
      </w:r>
    </w:p>
    <w:p w14:paraId="71FF0DC9" w14:textId="77777777" w:rsidR="003243AD" w:rsidRPr="0021498A" w:rsidRDefault="003243AD" w:rsidP="00195DF0">
      <w:pPr>
        <w:widowControl w:val="0"/>
        <w:spacing w:line="360" w:lineRule="auto"/>
        <w:jc w:val="both"/>
        <w:rPr>
          <w:rFonts w:ascii="Arial" w:hAnsi="Arial" w:cs="Arial"/>
          <w:b/>
          <w:i/>
          <w:sz w:val="24"/>
          <w:szCs w:val="24"/>
        </w:rPr>
      </w:pPr>
      <w:r w:rsidRPr="0021498A">
        <w:rPr>
          <w:rFonts w:ascii="Arial" w:hAnsi="Arial" w:cs="Arial"/>
          <w:b/>
          <w:i/>
          <w:sz w:val="24"/>
          <w:szCs w:val="24"/>
        </w:rPr>
        <w:t xml:space="preserve">Mensagem: </w:t>
      </w:r>
      <w:r w:rsidRPr="0021498A">
        <w:rPr>
          <w:rFonts w:ascii="Arial" w:hAnsi="Arial" w:cs="Arial"/>
          <w:i/>
          <w:sz w:val="24"/>
          <w:szCs w:val="24"/>
        </w:rPr>
        <w:t>“Para a Conta Contábil informada (Conta)</w:t>
      </w:r>
      <w:r w:rsidR="00E95C1D" w:rsidRPr="0021498A">
        <w:rPr>
          <w:rFonts w:ascii="Arial" w:hAnsi="Arial" w:cs="Arial"/>
          <w:i/>
          <w:sz w:val="24"/>
          <w:szCs w:val="24"/>
        </w:rPr>
        <w:t>, o campo “TipoRecursoConsorcio” deve ser “2XXXX”</w:t>
      </w:r>
      <w:r w:rsidRPr="0021498A">
        <w:rPr>
          <w:rFonts w:ascii="Arial" w:hAnsi="Arial" w:cs="Arial"/>
          <w:i/>
          <w:sz w:val="24"/>
          <w:szCs w:val="24"/>
        </w:rPr>
        <w:t>”.</w:t>
      </w:r>
    </w:p>
    <w:p w14:paraId="60C0BAB3" w14:textId="77777777" w:rsidR="003243AD" w:rsidRPr="0021498A" w:rsidRDefault="003243AD" w:rsidP="00195DF0">
      <w:pPr>
        <w:widowControl w:val="0"/>
        <w:jc w:val="both"/>
        <w:rPr>
          <w:sz w:val="24"/>
          <w:szCs w:val="24"/>
        </w:rPr>
      </w:pPr>
    </w:p>
    <w:p w14:paraId="5CC74768" w14:textId="043F5601" w:rsidR="00E95C1D" w:rsidRPr="0021498A" w:rsidRDefault="008644E4" w:rsidP="00195DF0">
      <w:pPr>
        <w:widowControl w:val="0"/>
        <w:spacing w:line="360" w:lineRule="auto"/>
        <w:jc w:val="both"/>
        <w:rPr>
          <w:rFonts w:ascii="Arial" w:hAnsi="Arial" w:cs="Arial"/>
          <w:sz w:val="24"/>
          <w:szCs w:val="24"/>
        </w:rPr>
      </w:pPr>
      <w:r>
        <w:rPr>
          <w:rFonts w:ascii="Arial" w:hAnsi="Arial" w:cs="Arial"/>
          <w:sz w:val="24"/>
          <w:szCs w:val="24"/>
        </w:rPr>
        <w:lastRenderedPageBreak/>
        <w:t>7</w:t>
      </w:r>
      <w:r w:rsidR="00E95C1D" w:rsidRPr="0021498A">
        <w:rPr>
          <w:rFonts w:ascii="Arial" w:hAnsi="Arial" w:cs="Arial"/>
          <w:sz w:val="24"/>
          <w:szCs w:val="24"/>
        </w:rPr>
        <w:t> Verificar, para as Contas Contábeis 853210000, 853220000, 853230000 e 853240000,  se o campo “TipoRecursoConsorcio” é igual a “10000”. (</w:t>
      </w:r>
      <w:r w:rsidR="00E95C1D" w:rsidRPr="0021498A">
        <w:rPr>
          <w:rFonts w:ascii="Arial" w:hAnsi="Arial" w:cs="Arial"/>
          <w:sz w:val="24"/>
          <w:szCs w:val="24"/>
          <w:u w:val="single"/>
        </w:rPr>
        <w:t>Consistência Impeditiva</w:t>
      </w:r>
      <w:r w:rsidR="00E95C1D" w:rsidRPr="0021498A">
        <w:rPr>
          <w:rFonts w:ascii="Arial" w:hAnsi="Arial" w:cs="Arial"/>
          <w:sz w:val="24"/>
          <w:szCs w:val="24"/>
        </w:rPr>
        <w:t xml:space="preserve">) </w:t>
      </w:r>
      <w:r w:rsidR="00E95C1D" w:rsidRPr="0021498A">
        <w:rPr>
          <w:b/>
          <w:i/>
          <w:sz w:val="28"/>
          <w:szCs w:val="28"/>
        </w:rPr>
        <w:t>ERRO </w:t>
      </w:r>
      <w:r w:rsidR="00707AF7" w:rsidRPr="0021498A">
        <w:rPr>
          <w:b/>
          <w:i/>
          <w:sz w:val="28"/>
          <w:szCs w:val="28"/>
        </w:rPr>
        <w:t>2128</w:t>
      </w:r>
    </w:p>
    <w:p w14:paraId="640B4D93" w14:textId="77777777" w:rsidR="00E95C1D" w:rsidRDefault="00E95C1D" w:rsidP="00195DF0">
      <w:pPr>
        <w:widowControl w:val="0"/>
        <w:spacing w:line="360" w:lineRule="auto"/>
        <w:jc w:val="both"/>
        <w:rPr>
          <w:rFonts w:ascii="Arial" w:hAnsi="Arial" w:cs="Arial"/>
          <w:i/>
          <w:sz w:val="24"/>
          <w:szCs w:val="24"/>
        </w:rPr>
      </w:pPr>
      <w:r w:rsidRPr="0021498A">
        <w:rPr>
          <w:rFonts w:ascii="Arial" w:hAnsi="Arial" w:cs="Arial"/>
          <w:b/>
          <w:i/>
          <w:sz w:val="24"/>
          <w:szCs w:val="24"/>
        </w:rPr>
        <w:t xml:space="preserve">Mensagem: </w:t>
      </w:r>
      <w:r w:rsidRPr="0021498A">
        <w:rPr>
          <w:rFonts w:ascii="Arial" w:hAnsi="Arial" w:cs="Arial"/>
          <w:i/>
          <w:sz w:val="24"/>
          <w:szCs w:val="24"/>
        </w:rPr>
        <w:t>“Para a Conta Contábil informada (Conta), o campo “TipoRecursoConsorcio” deve ser “10000””.</w:t>
      </w:r>
    </w:p>
    <w:p w14:paraId="20ABF6B7" w14:textId="77777777" w:rsidR="003972E7" w:rsidRDefault="003972E7" w:rsidP="00195DF0">
      <w:pPr>
        <w:widowControl w:val="0"/>
        <w:spacing w:line="360" w:lineRule="auto"/>
        <w:jc w:val="both"/>
        <w:rPr>
          <w:rFonts w:ascii="Arial" w:hAnsi="Arial" w:cs="Arial"/>
          <w:color w:val="0070C0"/>
          <w:sz w:val="24"/>
          <w:szCs w:val="24"/>
        </w:rPr>
      </w:pPr>
    </w:p>
    <w:p w14:paraId="00249D0E" w14:textId="7120EFB5" w:rsidR="00A877AA" w:rsidRPr="003972E7" w:rsidRDefault="008644E4" w:rsidP="00195DF0">
      <w:pPr>
        <w:widowControl w:val="0"/>
        <w:spacing w:line="360" w:lineRule="auto"/>
        <w:jc w:val="both"/>
        <w:rPr>
          <w:rFonts w:ascii="Arial" w:hAnsi="Arial" w:cs="Arial"/>
          <w:sz w:val="24"/>
          <w:szCs w:val="24"/>
        </w:rPr>
      </w:pPr>
      <w:r>
        <w:rPr>
          <w:rFonts w:ascii="Arial" w:hAnsi="Arial" w:cs="Arial"/>
          <w:sz w:val="24"/>
          <w:szCs w:val="24"/>
        </w:rPr>
        <w:t>8</w:t>
      </w:r>
      <w:r w:rsidR="00A877AA" w:rsidRPr="003972E7">
        <w:rPr>
          <w:rFonts w:ascii="Arial" w:hAnsi="Arial" w:cs="Arial"/>
          <w:sz w:val="24"/>
          <w:szCs w:val="24"/>
        </w:rPr>
        <w:t xml:space="preserve"> Verificar, no mês 12, no Conta Corrente 34, se a soma dos Saldos Finais das Contas Contábeis  853250000 – Empenhos a Liquidar Inscritos em RPNP e 853260000 – Empenhos em Liquidação Inscritos em RPNP é igual ao valor do Saldo Final informado no Conta Corrente 34, na Conta Contábil  853370000 – RPNP Inscrição no Exercício, para a chave: (CodigoCNPJConsorcio,Funcao,,SubFuncao,CategoriaEconomicaDespesa,GrupoNaturezaDespesa,ModalidadeAplicacao,ElementoDespesa,SubElementoDespesa,DetSIOPESIOPS,CodigoGrupoFonteDestinacaoRecursos,CodigoEspecificacaoFontesDestinacoesRecursos,CodigoDetalhamentoFontesDestinacoesRecurs</w:t>
      </w:r>
      <w:r w:rsidR="00A877AA" w:rsidRPr="00894781">
        <w:rPr>
          <w:rFonts w:ascii="Arial" w:hAnsi="Arial" w:cs="Arial"/>
          <w:sz w:val="24"/>
          <w:szCs w:val="24"/>
        </w:rPr>
        <w:t>os,</w:t>
      </w:r>
      <w:r w:rsidR="00B40028" w:rsidRPr="00894781">
        <w:rPr>
          <w:rFonts w:ascii="Arial" w:hAnsi="Arial" w:cs="Arial"/>
          <w:sz w:val="24"/>
          <w:szCs w:val="24"/>
        </w:rPr>
        <w:t>CodigoComplementoFontesDestinacaoRecursos,</w:t>
      </w:r>
      <w:r w:rsidR="00A877AA" w:rsidRPr="00894781">
        <w:rPr>
          <w:rFonts w:ascii="Arial" w:hAnsi="Arial" w:cs="Arial"/>
          <w:sz w:val="24"/>
          <w:szCs w:val="24"/>
        </w:rPr>
        <w:t>A</w:t>
      </w:r>
      <w:r w:rsidR="00A877AA" w:rsidRPr="003972E7">
        <w:rPr>
          <w:rFonts w:ascii="Arial" w:hAnsi="Arial" w:cs="Arial"/>
          <w:sz w:val="24"/>
          <w:szCs w:val="24"/>
        </w:rPr>
        <w:t>noDotacao).</w:t>
      </w:r>
    </w:p>
    <w:p w14:paraId="17A9DC02" w14:textId="77777777" w:rsidR="008D6EC2" w:rsidRPr="003972E7" w:rsidRDefault="008D6EC2" w:rsidP="00195DF0">
      <w:pPr>
        <w:widowControl w:val="0"/>
        <w:spacing w:line="360" w:lineRule="auto"/>
        <w:jc w:val="both"/>
        <w:rPr>
          <w:rFonts w:ascii="Arial" w:hAnsi="Arial" w:cs="Arial"/>
          <w:sz w:val="24"/>
          <w:szCs w:val="24"/>
        </w:rPr>
      </w:pPr>
      <w:r w:rsidRPr="003972E7">
        <w:rPr>
          <w:rFonts w:ascii="Arial" w:hAnsi="Arial" w:cs="Arial"/>
          <w:b/>
          <w:sz w:val="24"/>
          <w:szCs w:val="24"/>
        </w:rPr>
        <w:t>Obs</w:t>
      </w:r>
      <w:r w:rsidRPr="003972E7">
        <w:rPr>
          <w:rFonts w:ascii="Arial" w:hAnsi="Arial" w:cs="Arial"/>
          <w:sz w:val="24"/>
          <w:szCs w:val="24"/>
        </w:rPr>
        <w:t>. Caso não encontre a chave em uma das contas 853250000 ou 853260000, considerar o valor do Saldo Final desta igual a zero.</w:t>
      </w:r>
      <w:r w:rsidR="00E12B3F" w:rsidRPr="003972E7">
        <w:rPr>
          <w:rFonts w:ascii="Arial" w:hAnsi="Arial" w:cs="Arial"/>
          <w:sz w:val="24"/>
          <w:szCs w:val="24"/>
        </w:rPr>
        <w:t xml:space="preserve"> Caso não encontre a chave na Conta Contábil 853370000 apontar como erro.</w:t>
      </w:r>
    </w:p>
    <w:p w14:paraId="6A69FBDD" w14:textId="7F6F1395" w:rsidR="00A877AA" w:rsidRPr="00894781" w:rsidRDefault="00A877AA" w:rsidP="00195DF0">
      <w:pPr>
        <w:widowControl w:val="0"/>
        <w:spacing w:line="360" w:lineRule="auto"/>
        <w:jc w:val="both"/>
        <w:rPr>
          <w:rFonts w:ascii="Arial" w:hAnsi="Arial" w:cs="Arial"/>
        </w:rPr>
      </w:pPr>
      <w:r w:rsidRPr="003972E7">
        <w:rPr>
          <w:rFonts w:ascii="Arial" w:hAnsi="Arial" w:cs="Arial"/>
          <w:sz w:val="24"/>
          <w:szCs w:val="24"/>
        </w:rPr>
        <w:t xml:space="preserve"> (</w:t>
      </w:r>
      <w:r w:rsidRPr="003972E7">
        <w:rPr>
          <w:rFonts w:ascii="Arial" w:hAnsi="Arial" w:cs="Arial"/>
          <w:sz w:val="24"/>
          <w:szCs w:val="24"/>
          <w:u w:val="single"/>
        </w:rPr>
        <w:t xml:space="preserve">Consistência </w:t>
      </w:r>
      <w:r w:rsidRPr="00894781">
        <w:rPr>
          <w:rFonts w:ascii="Arial" w:hAnsi="Arial" w:cs="Arial"/>
          <w:sz w:val="24"/>
          <w:szCs w:val="24"/>
          <w:u w:val="single"/>
        </w:rPr>
        <w:t>Impeditiva</w:t>
      </w:r>
      <w:r w:rsidRPr="00894781">
        <w:rPr>
          <w:rFonts w:ascii="Arial" w:hAnsi="Arial" w:cs="Arial"/>
          <w:sz w:val="24"/>
          <w:szCs w:val="24"/>
        </w:rPr>
        <w:t xml:space="preserve">)  </w:t>
      </w:r>
      <w:r w:rsidR="00B40028" w:rsidRPr="00894781">
        <w:rPr>
          <w:b/>
          <w:i/>
          <w:sz w:val="28"/>
          <w:szCs w:val="28"/>
        </w:rPr>
        <w:t xml:space="preserve">ERRO </w:t>
      </w:r>
      <w:r w:rsidR="00E827A4" w:rsidRPr="00894781">
        <w:rPr>
          <w:b/>
          <w:i/>
          <w:sz w:val="28"/>
          <w:szCs w:val="28"/>
        </w:rPr>
        <w:t>4375</w:t>
      </w:r>
      <w:r w:rsidR="001F6EB1" w:rsidRPr="00894781">
        <w:rPr>
          <w:b/>
          <w:i/>
          <w:sz w:val="28"/>
          <w:szCs w:val="28"/>
        </w:rPr>
        <w:t xml:space="preserve"> </w:t>
      </w:r>
    </w:p>
    <w:p w14:paraId="7EF02BE6" w14:textId="642238CD" w:rsidR="00A877AA" w:rsidRPr="00894781" w:rsidRDefault="00A877AA" w:rsidP="00195DF0">
      <w:pPr>
        <w:widowControl w:val="0"/>
        <w:spacing w:line="360" w:lineRule="auto"/>
        <w:jc w:val="both"/>
        <w:rPr>
          <w:rFonts w:ascii="Arial" w:hAnsi="Arial" w:cs="Arial"/>
          <w:sz w:val="24"/>
          <w:szCs w:val="24"/>
        </w:rPr>
      </w:pPr>
      <w:r w:rsidRPr="003972E7">
        <w:rPr>
          <w:rFonts w:ascii="Arial" w:hAnsi="Arial" w:cs="Arial"/>
          <w:b/>
          <w:i/>
          <w:sz w:val="24"/>
          <w:szCs w:val="24"/>
        </w:rPr>
        <w:t>Mensagem:</w:t>
      </w:r>
      <w:r w:rsidRPr="003972E7">
        <w:rPr>
          <w:rFonts w:ascii="Arial" w:hAnsi="Arial" w:cs="Arial"/>
          <w:b/>
          <w:bCs/>
          <w:i/>
          <w:sz w:val="24"/>
          <w:szCs w:val="24"/>
        </w:rPr>
        <w:t xml:space="preserve"> </w:t>
      </w:r>
      <w:r w:rsidRPr="003972E7">
        <w:rPr>
          <w:rFonts w:ascii="Arial" w:hAnsi="Arial" w:cs="Arial"/>
          <w:i/>
          <w:sz w:val="24"/>
          <w:szCs w:val="24"/>
        </w:rPr>
        <w:t xml:space="preserve">Saldos Finais das Contas Contábeis 853250000 – Empenhos a Liquidar Inscritos em </w:t>
      </w:r>
      <w:r w:rsidRPr="00894781">
        <w:rPr>
          <w:rFonts w:ascii="Arial" w:hAnsi="Arial" w:cs="Arial"/>
          <w:i/>
          <w:sz w:val="24"/>
          <w:szCs w:val="24"/>
        </w:rPr>
        <w:t xml:space="preserve">RPNP e </w:t>
      </w:r>
      <w:r w:rsidR="00E827A4" w:rsidRPr="00894781">
        <w:rPr>
          <w:rFonts w:ascii="Arial" w:hAnsi="Arial" w:cs="Arial"/>
          <w:sz w:val="24"/>
          <w:szCs w:val="24"/>
        </w:rPr>
        <w:t>853260000</w:t>
      </w:r>
      <w:r w:rsidRPr="00894781">
        <w:rPr>
          <w:rFonts w:ascii="Arial" w:hAnsi="Arial" w:cs="Arial"/>
          <w:i/>
          <w:sz w:val="24"/>
          <w:szCs w:val="24"/>
        </w:rPr>
        <w:t> – Empenhos em Liquidação Inscritos em RPNP com valor incompatível ou inexistente na Conta Contábil 853370000 </w:t>
      </w:r>
      <w:r w:rsidRPr="00894781">
        <w:rPr>
          <w:rFonts w:ascii="Arial" w:hAnsi="Arial" w:cs="Arial"/>
          <w:i/>
          <w:sz w:val="24"/>
          <w:szCs w:val="24"/>
        </w:rPr>
        <w:noBreakHyphen/>
        <w:t> RPNP Inscrição no Exercício, para a chave  {</w:t>
      </w:r>
      <w:r w:rsidRPr="00894781">
        <w:rPr>
          <w:rFonts w:ascii="Arial" w:hAnsi="Arial" w:cs="Arial"/>
          <w:sz w:val="24"/>
          <w:szCs w:val="24"/>
        </w:rPr>
        <w:t>CodigoCNPJConsorcio, Funcao, ,SubFuncao, CategoriaEconomicaDespesa, GrupoNaturezaDespesa, ModalidadeAplicacao, ElementoDespesa, SubElementoDespesa, DetSIOPESIOPS,CodigoGrupoFonteDestinacaoRecursos,CodigoEspecificacaoFontesDestinacoesRecursos,CodigoDetalhamentoFontesDestinacoesRecursos,</w:t>
      </w:r>
      <w:r w:rsidR="0075375C" w:rsidRPr="00894781">
        <w:rPr>
          <w:rFonts w:ascii="Arial" w:hAnsi="Arial" w:cs="Arial"/>
          <w:sz w:val="24"/>
          <w:szCs w:val="24"/>
        </w:rPr>
        <w:t>CodigoComplementoFontesDestinacaoRecursos</w:t>
      </w:r>
      <w:r w:rsidR="007B2D0D" w:rsidRPr="00894781">
        <w:rPr>
          <w:rFonts w:ascii="Arial" w:hAnsi="Arial" w:cs="Arial"/>
          <w:sz w:val="24"/>
          <w:szCs w:val="24"/>
        </w:rPr>
        <w:t>,</w:t>
      </w:r>
      <w:r w:rsidR="0075375C" w:rsidRPr="00894781">
        <w:rPr>
          <w:rFonts w:ascii="Arial" w:hAnsi="Arial" w:cs="Arial"/>
          <w:sz w:val="24"/>
          <w:szCs w:val="24"/>
        </w:rPr>
        <w:t xml:space="preserve"> </w:t>
      </w:r>
      <w:r w:rsidRPr="00894781">
        <w:rPr>
          <w:rFonts w:ascii="Arial" w:hAnsi="Arial" w:cs="Arial"/>
          <w:sz w:val="24"/>
          <w:szCs w:val="24"/>
        </w:rPr>
        <w:t>AnoDotacao</w:t>
      </w:r>
      <w:r w:rsidRPr="00894781">
        <w:rPr>
          <w:rFonts w:ascii="Arial" w:hAnsi="Arial" w:cs="Arial"/>
          <w:i/>
          <w:sz w:val="24"/>
          <w:szCs w:val="24"/>
        </w:rPr>
        <w:t>}.</w:t>
      </w:r>
    </w:p>
    <w:p w14:paraId="5ED10812" w14:textId="77777777" w:rsidR="00A877AA" w:rsidRDefault="00A877AA" w:rsidP="00195DF0">
      <w:pPr>
        <w:widowControl w:val="0"/>
        <w:jc w:val="both"/>
        <w:rPr>
          <w:color w:val="0070C0"/>
          <w:sz w:val="24"/>
          <w:szCs w:val="24"/>
        </w:rPr>
      </w:pPr>
    </w:p>
    <w:p w14:paraId="142F7B93" w14:textId="6FE186E2" w:rsidR="00A877AA" w:rsidRPr="0026058C" w:rsidRDefault="008644E4" w:rsidP="00195DF0">
      <w:pPr>
        <w:widowControl w:val="0"/>
        <w:spacing w:line="360" w:lineRule="auto"/>
        <w:jc w:val="both"/>
        <w:rPr>
          <w:rFonts w:ascii="Arial" w:hAnsi="Arial" w:cs="Arial"/>
          <w:sz w:val="24"/>
          <w:szCs w:val="24"/>
        </w:rPr>
      </w:pPr>
      <w:r>
        <w:rPr>
          <w:rFonts w:ascii="Arial" w:hAnsi="Arial" w:cs="Arial"/>
          <w:sz w:val="24"/>
          <w:szCs w:val="24"/>
        </w:rPr>
        <w:t>9</w:t>
      </w:r>
      <w:r w:rsidR="00A877AA" w:rsidRPr="007B2D0D">
        <w:rPr>
          <w:rFonts w:ascii="Arial" w:hAnsi="Arial" w:cs="Arial"/>
          <w:sz w:val="24"/>
          <w:szCs w:val="24"/>
        </w:rPr>
        <w:t xml:space="preserve"> Verificar, no mês 12, no Conta Corrente 34, Conta Contábil  853370000 </w:t>
      </w:r>
      <w:r w:rsidR="00A877AA" w:rsidRPr="007B2D0D">
        <w:rPr>
          <w:rFonts w:ascii="Arial" w:hAnsi="Arial" w:cs="Arial"/>
          <w:sz w:val="24"/>
          <w:szCs w:val="24"/>
        </w:rPr>
        <w:noBreakHyphen/>
        <w:t> RP</w:t>
      </w:r>
      <w:r w:rsidR="007972BC" w:rsidRPr="007B2D0D">
        <w:rPr>
          <w:rFonts w:ascii="Arial" w:hAnsi="Arial" w:cs="Arial"/>
          <w:sz w:val="24"/>
          <w:szCs w:val="24"/>
        </w:rPr>
        <w:t>NP</w:t>
      </w:r>
      <w:r w:rsidR="00A877AA" w:rsidRPr="007B2D0D">
        <w:rPr>
          <w:rFonts w:ascii="Arial" w:hAnsi="Arial" w:cs="Arial"/>
          <w:sz w:val="24"/>
          <w:szCs w:val="24"/>
        </w:rPr>
        <w:t xml:space="preserve"> Inscrição no Exercício, se o valor do Saldo Final é igual ao valor do somatório dos Saldos Finais informados no Conta Corrente 34, nas Contas Contábeis  853250000 – Empenhos a Liquidar Inscritos em RPNP e 853260000 – Empenhos em Liquidação Inscritos em RPNP, para a chave:</w:t>
      </w:r>
      <w:r w:rsidR="0026058C">
        <w:rPr>
          <w:rFonts w:ascii="Arial" w:hAnsi="Arial" w:cs="Arial"/>
          <w:sz w:val="24"/>
          <w:szCs w:val="24"/>
        </w:rPr>
        <w:t xml:space="preserve"> (</w:t>
      </w:r>
      <w:r w:rsidR="00A877AA" w:rsidRPr="007B2D0D">
        <w:rPr>
          <w:rFonts w:ascii="Arial" w:hAnsi="Arial" w:cs="Arial"/>
          <w:sz w:val="24"/>
          <w:szCs w:val="24"/>
        </w:rPr>
        <w:t xml:space="preserve">CodigoCNPJConsorcio,Funcao,SubFuncao,CategoriaEconomicaDespesa,GrupoNaturezaDespesa, ModalidadeAplicacao, ElementoDespesa, SubElementoDespesa, </w:t>
      </w:r>
      <w:r w:rsidR="00A877AA" w:rsidRPr="007B2D0D">
        <w:rPr>
          <w:rFonts w:ascii="Arial" w:hAnsi="Arial" w:cs="Arial"/>
          <w:sz w:val="24"/>
          <w:szCs w:val="24"/>
        </w:rPr>
        <w:lastRenderedPageBreak/>
        <w:t>DetSIOPESIOPS,CodigoGrupoFonteDestinacaoRecursos,CodigoEspecificacaoFontesDestinacoesRecursos,</w:t>
      </w:r>
      <w:r w:rsidR="00A877AA" w:rsidRPr="0026058C">
        <w:rPr>
          <w:rFonts w:ascii="Arial" w:hAnsi="Arial" w:cs="Arial"/>
          <w:sz w:val="24"/>
          <w:szCs w:val="24"/>
        </w:rPr>
        <w:t>CodigoDetalhamentoFontesDestinacoesRecursos,</w:t>
      </w:r>
      <w:r w:rsidR="007B2D0D" w:rsidRPr="0026058C">
        <w:rPr>
          <w:rFonts w:ascii="Arial" w:hAnsi="Arial" w:cs="Arial"/>
          <w:sz w:val="24"/>
          <w:szCs w:val="24"/>
        </w:rPr>
        <w:t>CodigoComplementoFontesDestinacaoRecursos,</w:t>
      </w:r>
      <w:r w:rsidR="00A877AA" w:rsidRPr="0026058C">
        <w:rPr>
          <w:rFonts w:ascii="Arial" w:hAnsi="Arial" w:cs="Arial"/>
          <w:sz w:val="24"/>
          <w:szCs w:val="24"/>
        </w:rPr>
        <w:t>AnoDotacao</w:t>
      </w:r>
      <w:r w:rsidR="00A877AA" w:rsidRPr="0026058C">
        <w:rPr>
          <w:rFonts w:ascii="Arial" w:hAnsi="Arial" w:cs="Arial"/>
          <w:i/>
          <w:sz w:val="24"/>
          <w:szCs w:val="24"/>
        </w:rPr>
        <w:t>)</w:t>
      </w:r>
      <w:r w:rsidR="00A877AA" w:rsidRPr="0026058C">
        <w:rPr>
          <w:rFonts w:ascii="Arial" w:hAnsi="Arial" w:cs="Arial"/>
          <w:sz w:val="24"/>
          <w:szCs w:val="24"/>
        </w:rPr>
        <w:t>.</w:t>
      </w:r>
    </w:p>
    <w:p w14:paraId="7CA4727E" w14:textId="3DCDA4EB" w:rsidR="00A877AA" w:rsidRPr="0026058C" w:rsidRDefault="00A877AA" w:rsidP="00195DF0">
      <w:pPr>
        <w:widowControl w:val="0"/>
        <w:spacing w:line="360" w:lineRule="auto"/>
        <w:jc w:val="both"/>
        <w:rPr>
          <w:rFonts w:ascii="Arial" w:hAnsi="Arial" w:cs="Arial"/>
        </w:rPr>
      </w:pPr>
      <w:r w:rsidRPr="007B2D0D">
        <w:rPr>
          <w:rFonts w:ascii="Arial" w:hAnsi="Arial" w:cs="Arial"/>
          <w:sz w:val="24"/>
          <w:szCs w:val="24"/>
        </w:rPr>
        <w:t>(</w:t>
      </w:r>
      <w:r w:rsidRPr="007B2D0D">
        <w:rPr>
          <w:rFonts w:ascii="Arial" w:hAnsi="Arial" w:cs="Arial"/>
          <w:sz w:val="24"/>
          <w:szCs w:val="24"/>
          <w:u w:val="single"/>
        </w:rPr>
        <w:t xml:space="preserve">Consistência </w:t>
      </w:r>
      <w:r w:rsidRPr="0026058C">
        <w:rPr>
          <w:rFonts w:ascii="Arial" w:hAnsi="Arial" w:cs="Arial"/>
          <w:sz w:val="24"/>
          <w:szCs w:val="24"/>
          <w:u w:val="single"/>
        </w:rPr>
        <w:t>Impeditiva</w:t>
      </w:r>
      <w:r w:rsidRPr="0026058C">
        <w:rPr>
          <w:rFonts w:ascii="Arial" w:hAnsi="Arial" w:cs="Arial"/>
          <w:sz w:val="24"/>
          <w:szCs w:val="24"/>
        </w:rPr>
        <w:t xml:space="preserve">)  </w:t>
      </w:r>
      <w:r w:rsidR="007B2D0D" w:rsidRPr="0026058C">
        <w:rPr>
          <w:b/>
          <w:i/>
          <w:sz w:val="28"/>
          <w:szCs w:val="28"/>
        </w:rPr>
        <w:t xml:space="preserve">ERRO </w:t>
      </w:r>
      <w:r w:rsidR="00866066" w:rsidRPr="0026058C">
        <w:rPr>
          <w:b/>
          <w:i/>
          <w:sz w:val="28"/>
          <w:szCs w:val="28"/>
        </w:rPr>
        <w:t>4383</w:t>
      </w:r>
      <w:r w:rsidR="00DD335F" w:rsidRPr="0026058C">
        <w:rPr>
          <w:b/>
          <w:i/>
          <w:sz w:val="28"/>
          <w:szCs w:val="28"/>
        </w:rPr>
        <w:t xml:space="preserve"> </w:t>
      </w:r>
    </w:p>
    <w:p w14:paraId="4BC93F8A" w14:textId="77777777" w:rsidR="008D6EC2" w:rsidRPr="007B2D0D" w:rsidRDefault="008D6EC2" w:rsidP="00195DF0">
      <w:pPr>
        <w:widowControl w:val="0"/>
        <w:spacing w:line="360" w:lineRule="auto"/>
        <w:jc w:val="both"/>
        <w:rPr>
          <w:rFonts w:ascii="Arial" w:hAnsi="Arial" w:cs="Arial"/>
          <w:sz w:val="24"/>
          <w:szCs w:val="24"/>
        </w:rPr>
      </w:pPr>
      <w:r w:rsidRPr="007B2D0D">
        <w:rPr>
          <w:rFonts w:ascii="Arial" w:hAnsi="Arial" w:cs="Arial"/>
          <w:b/>
          <w:sz w:val="24"/>
          <w:szCs w:val="24"/>
        </w:rPr>
        <w:t>Obs</w:t>
      </w:r>
      <w:r w:rsidRPr="007B2D0D">
        <w:rPr>
          <w:rFonts w:ascii="Arial" w:hAnsi="Arial" w:cs="Arial"/>
          <w:sz w:val="24"/>
          <w:szCs w:val="24"/>
        </w:rPr>
        <w:t>. Caso não encontre a chave em uma das contas 853250000 ou 853260000, considerar o valor do Saldo Final desta igual a zero.</w:t>
      </w:r>
      <w:r w:rsidR="00E12B3F" w:rsidRPr="007B2D0D">
        <w:rPr>
          <w:rFonts w:ascii="Arial" w:hAnsi="Arial" w:cs="Arial"/>
          <w:sz w:val="24"/>
          <w:szCs w:val="24"/>
        </w:rPr>
        <w:t xml:space="preserve"> Caso não encontre a chave em ambas as Contas  Contábeis 853250000 e 853260000 apontar como erro.</w:t>
      </w:r>
    </w:p>
    <w:p w14:paraId="02975D0A" w14:textId="64C80383" w:rsidR="00A877AA" w:rsidRPr="00256187" w:rsidRDefault="00A877AA" w:rsidP="00195DF0">
      <w:pPr>
        <w:widowControl w:val="0"/>
        <w:spacing w:line="360" w:lineRule="auto"/>
        <w:jc w:val="both"/>
        <w:rPr>
          <w:rFonts w:ascii="Arial" w:hAnsi="Arial" w:cs="Arial"/>
          <w:i/>
          <w:sz w:val="24"/>
          <w:szCs w:val="24"/>
        </w:rPr>
      </w:pPr>
      <w:r w:rsidRPr="007B2D0D">
        <w:rPr>
          <w:rFonts w:ascii="Arial" w:hAnsi="Arial" w:cs="Arial"/>
          <w:b/>
          <w:i/>
          <w:sz w:val="24"/>
          <w:szCs w:val="24"/>
        </w:rPr>
        <w:t>Mensagem</w:t>
      </w:r>
      <w:r w:rsidRPr="007B2D0D">
        <w:rPr>
          <w:rFonts w:ascii="Arial" w:hAnsi="Arial" w:cs="Arial"/>
          <w:i/>
          <w:sz w:val="24"/>
          <w:szCs w:val="24"/>
        </w:rPr>
        <w:t>: Saldo Final na Conta Contábil 853370000 – RPNP Inscrição no Exercício com valor incompatível ou inexistente nas Contas Contábeis 853250000 – Empenhos a Liquidar Inscritos em RPNP e 8532</w:t>
      </w:r>
      <w:r w:rsidR="00E12B3F" w:rsidRPr="007B2D0D">
        <w:rPr>
          <w:rFonts w:ascii="Arial" w:hAnsi="Arial" w:cs="Arial"/>
          <w:i/>
          <w:sz w:val="24"/>
          <w:szCs w:val="24"/>
        </w:rPr>
        <w:t>6</w:t>
      </w:r>
      <w:r w:rsidRPr="007B2D0D">
        <w:rPr>
          <w:rFonts w:ascii="Arial" w:hAnsi="Arial" w:cs="Arial"/>
          <w:i/>
          <w:sz w:val="24"/>
          <w:szCs w:val="24"/>
        </w:rPr>
        <w:t>0000 – Empenhos em Liquidação Inscritos em RPNP, para a chave {CodigoCNPJConsorcio,Funcao,SubFuncao,CategoriaEconomicaDespesa, GrupoNaturezaDespesa, ModalidadeAplicacao, ElementoDespesa, SubElementoDespesa, DetSIOPESIOPS,CodigoGrupoFonteDestinacaoRecursos,CodigoEspecificacaoFontesDestinacoesRecursos,</w:t>
      </w:r>
      <w:r w:rsidRPr="00256187">
        <w:rPr>
          <w:rFonts w:ascii="Arial" w:hAnsi="Arial" w:cs="Arial"/>
          <w:i/>
          <w:sz w:val="24"/>
          <w:szCs w:val="24"/>
        </w:rPr>
        <w:t>CodigoDetalhamentoFontesDestinacoesRecursos,</w:t>
      </w:r>
      <w:r w:rsidR="007B2D0D" w:rsidRPr="00256187">
        <w:rPr>
          <w:rFonts w:ascii="Arial" w:hAnsi="Arial" w:cs="Arial"/>
          <w:sz w:val="24"/>
          <w:szCs w:val="24"/>
        </w:rPr>
        <w:t>CodigoComplementoFontesDestinacaoRecursos,</w:t>
      </w:r>
      <w:r w:rsidRPr="00256187">
        <w:rPr>
          <w:rFonts w:ascii="Arial" w:hAnsi="Arial" w:cs="Arial"/>
          <w:i/>
          <w:sz w:val="24"/>
          <w:szCs w:val="24"/>
        </w:rPr>
        <w:t>AnoDotacao}.</w:t>
      </w:r>
    </w:p>
    <w:p w14:paraId="03D8FC30" w14:textId="77777777" w:rsidR="00A877AA" w:rsidRDefault="00A877AA" w:rsidP="00195DF0">
      <w:pPr>
        <w:widowControl w:val="0"/>
        <w:jc w:val="both"/>
        <w:rPr>
          <w:sz w:val="24"/>
          <w:szCs w:val="24"/>
        </w:rPr>
      </w:pPr>
    </w:p>
    <w:p w14:paraId="364F6FB8" w14:textId="0DB0073F" w:rsidR="008D6EC2" w:rsidRPr="00333E97" w:rsidRDefault="008644E4" w:rsidP="00195DF0">
      <w:pPr>
        <w:widowControl w:val="0"/>
        <w:spacing w:line="360" w:lineRule="auto"/>
        <w:jc w:val="both"/>
        <w:rPr>
          <w:rFonts w:ascii="Arial" w:hAnsi="Arial" w:cs="Arial"/>
          <w:sz w:val="24"/>
          <w:szCs w:val="24"/>
        </w:rPr>
      </w:pPr>
      <w:r>
        <w:rPr>
          <w:rFonts w:ascii="Arial" w:hAnsi="Arial" w:cs="Arial"/>
          <w:sz w:val="24"/>
          <w:szCs w:val="24"/>
        </w:rPr>
        <w:t>10</w:t>
      </w:r>
      <w:r w:rsidR="008D6EC2" w:rsidRPr="00333E97">
        <w:rPr>
          <w:rFonts w:ascii="Arial" w:hAnsi="Arial" w:cs="Arial"/>
          <w:sz w:val="24"/>
          <w:szCs w:val="24"/>
        </w:rPr>
        <w:t xml:space="preserve"> Verificar, no mês 12, no Conta Corrente 34, Conta Contábil  853270000 – Empenhos Liquidados Inscritos em RPP, se o valor do Saldo Final é igual ao valor do Saldo Final informado no Conta Corrente 34, na Conta Contábil  853440000 – RPP Inscrição no Exercício, para a chave: </w:t>
      </w:r>
      <w:r w:rsidR="008D6EC2" w:rsidRPr="00333E97">
        <w:rPr>
          <w:rFonts w:ascii="Arial" w:hAnsi="Arial" w:cs="Arial"/>
          <w:i/>
          <w:sz w:val="24"/>
          <w:szCs w:val="24"/>
        </w:rPr>
        <w:t>(</w:t>
      </w:r>
      <w:r w:rsidR="008D6EC2" w:rsidRPr="00333E97">
        <w:rPr>
          <w:rFonts w:ascii="Arial" w:hAnsi="Arial" w:cs="Arial"/>
          <w:sz w:val="24"/>
          <w:szCs w:val="24"/>
        </w:rPr>
        <w:t xml:space="preserve">CodigoCNPJConsorcio,Funcao,SubFuncao, CategoriaEconomicaDespesa, GrupoNaturezaDespesa, ModalidadeAplicacao, ElementoDespesa, SubElementoDespesa, </w:t>
      </w:r>
      <w:r w:rsidR="008D6EC2" w:rsidRPr="00EB1285">
        <w:rPr>
          <w:rFonts w:ascii="Arial" w:hAnsi="Arial" w:cs="Arial"/>
          <w:sz w:val="24"/>
          <w:szCs w:val="24"/>
        </w:rPr>
        <w:t>DetSIOPESIOPS,CodigoGrupoFonteDestinacaoRecursos,CodigoEspecificacaoFontesDestinacoesRecursos,CodigoDetalhamentoFontesDestinacoesRecursos,</w:t>
      </w:r>
      <w:r w:rsidR="00333E97" w:rsidRPr="00EB1285">
        <w:rPr>
          <w:rFonts w:ascii="Arial" w:hAnsi="Arial" w:cs="Arial"/>
          <w:sz w:val="24"/>
          <w:szCs w:val="24"/>
        </w:rPr>
        <w:t>CodigoComplementoFontesDestinacaoRecursos,</w:t>
      </w:r>
      <w:r w:rsidR="008D6EC2" w:rsidRPr="00EB1285">
        <w:rPr>
          <w:rFonts w:ascii="Arial" w:hAnsi="Arial" w:cs="Arial"/>
          <w:sz w:val="24"/>
          <w:szCs w:val="24"/>
        </w:rPr>
        <w:t>AnoDotacao</w:t>
      </w:r>
      <w:r w:rsidR="008D6EC2" w:rsidRPr="00333E97">
        <w:rPr>
          <w:rFonts w:ascii="Arial" w:hAnsi="Arial" w:cs="Arial"/>
          <w:i/>
          <w:sz w:val="24"/>
          <w:szCs w:val="24"/>
        </w:rPr>
        <w:t>)</w:t>
      </w:r>
      <w:r w:rsidR="008D6EC2" w:rsidRPr="00333E97">
        <w:rPr>
          <w:rFonts w:ascii="Arial" w:hAnsi="Arial" w:cs="Arial"/>
          <w:sz w:val="24"/>
          <w:szCs w:val="24"/>
        </w:rPr>
        <w:t>.</w:t>
      </w:r>
    </w:p>
    <w:p w14:paraId="207DABBF" w14:textId="16499792" w:rsidR="008D6EC2" w:rsidRPr="00EB1285" w:rsidRDefault="008D6EC2" w:rsidP="00195DF0">
      <w:pPr>
        <w:widowControl w:val="0"/>
        <w:spacing w:line="360" w:lineRule="auto"/>
        <w:jc w:val="both"/>
        <w:rPr>
          <w:rFonts w:ascii="Arial" w:hAnsi="Arial" w:cs="Arial"/>
          <w:sz w:val="24"/>
          <w:szCs w:val="24"/>
        </w:rPr>
      </w:pPr>
      <w:r w:rsidRPr="00333E97">
        <w:rPr>
          <w:rFonts w:ascii="Arial" w:hAnsi="Arial" w:cs="Arial"/>
          <w:sz w:val="24"/>
          <w:szCs w:val="24"/>
        </w:rPr>
        <w:t>(</w:t>
      </w:r>
      <w:r w:rsidRPr="00333E97">
        <w:rPr>
          <w:rFonts w:ascii="Arial" w:hAnsi="Arial" w:cs="Arial"/>
          <w:sz w:val="24"/>
          <w:szCs w:val="24"/>
          <w:u w:val="single"/>
        </w:rPr>
        <w:t xml:space="preserve">Consistência </w:t>
      </w:r>
      <w:r w:rsidRPr="00EB1285">
        <w:rPr>
          <w:rFonts w:ascii="Arial" w:hAnsi="Arial" w:cs="Arial"/>
          <w:sz w:val="24"/>
          <w:szCs w:val="24"/>
          <w:u w:val="single"/>
        </w:rPr>
        <w:t>Impeditiva</w:t>
      </w:r>
      <w:r w:rsidRPr="00EB1285">
        <w:rPr>
          <w:rFonts w:ascii="Arial" w:hAnsi="Arial" w:cs="Arial"/>
          <w:sz w:val="24"/>
          <w:szCs w:val="24"/>
        </w:rPr>
        <w:t xml:space="preserve">)  </w:t>
      </w:r>
      <w:r w:rsidR="00333E97" w:rsidRPr="00EB1285">
        <w:rPr>
          <w:b/>
          <w:i/>
          <w:sz w:val="28"/>
          <w:szCs w:val="28"/>
        </w:rPr>
        <w:t xml:space="preserve">ERRO </w:t>
      </w:r>
      <w:r w:rsidR="001B42D3" w:rsidRPr="00EB1285">
        <w:rPr>
          <w:b/>
          <w:i/>
          <w:sz w:val="28"/>
          <w:szCs w:val="28"/>
        </w:rPr>
        <w:t>4385</w:t>
      </w:r>
    </w:p>
    <w:p w14:paraId="103274A3" w14:textId="191819D5" w:rsidR="008D6EC2" w:rsidRPr="00333E97" w:rsidRDefault="008D6EC2" w:rsidP="00195DF0">
      <w:pPr>
        <w:widowControl w:val="0"/>
        <w:spacing w:line="360" w:lineRule="auto"/>
        <w:jc w:val="both"/>
        <w:rPr>
          <w:rFonts w:ascii="Arial" w:hAnsi="Arial" w:cs="Arial"/>
          <w:i/>
          <w:sz w:val="24"/>
          <w:szCs w:val="24"/>
        </w:rPr>
      </w:pPr>
      <w:r w:rsidRPr="00333E97">
        <w:rPr>
          <w:rFonts w:ascii="Arial" w:hAnsi="Arial" w:cs="Arial"/>
          <w:b/>
          <w:i/>
          <w:sz w:val="24"/>
          <w:szCs w:val="24"/>
        </w:rPr>
        <w:t>Mensagem:</w:t>
      </w:r>
      <w:r w:rsidRPr="00333E97">
        <w:rPr>
          <w:rFonts w:ascii="Arial" w:hAnsi="Arial" w:cs="Arial"/>
          <w:b/>
          <w:bCs/>
          <w:i/>
          <w:sz w:val="24"/>
          <w:szCs w:val="24"/>
        </w:rPr>
        <w:t xml:space="preserve"> </w:t>
      </w:r>
      <w:r w:rsidRPr="00333E97">
        <w:rPr>
          <w:rFonts w:ascii="Arial" w:hAnsi="Arial" w:cs="Arial"/>
          <w:i/>
          <w:sz w:val="24"/>
          <w:szCs w:val="24"/>
        </w:rPr>
        <w:t>Saldo Fina</w:t>
      </w:r>
      <w:r w:rsidR="007972BC" w:rsidRPr="00333E97">
        <w:rPr>
          <w:rFonts w:ascii="Arial" w:hAnsi="Arial" w:cs="Arial"/>
          <w:i/>
          <w:sz w:val="24"/>
          <w:szCs w:val="24"/>
        </w:rPr>
        <w:t>l</w:t>
      </w:r>
      <w:r w:rsidRPr="00333E97">
        <w:rPr>
          <w:rFonts w:ascii="Arial" w:hAnsi="Arial" w:cs="Arial"/>
          <w:i/>
          <w:sz w:val="24"/>
          <w:szCs w:val="24"/>
        </w:rPr>
        <w:t xml:space="preserve"> da Conta Contáb</w:t>
      </w:r>
      <w:r w:rsidR="007972BC" w:rsidRPr="00333E97">
        <w:rPr>
          <w:rFonts w:ascii="Arial" w:hAnsi="Arial" w:cs="Arial"/>
          <w:i/>
          <w:sz w:val="24"/>
          <w:szCs w:val="24"/>
        </w:rPr>
        <w:t>il</w:t>
      </w:r>
      <w:r w:rsidRPr="00333E97">
        <w:rPr>
          <w:rFonts w:ascii="Arial" w:hAnsi="Arial" w:cs="Arial"/>
          <w:i/>
          <w:sz w:val="24"/>
          <w:szCs w:val="24"/>
        </w:rPr>
        <w:t xml:space="preserve"> 853270000 – Empenhos Liquida</w:t>
      </w:r>
      <w:r w:rsidR="007972BC" w:rsidRPr="00333E97">
        <w:rPr>
          <w:rFonts w:ascii="Arial" w:hAnsi="Arial" w:cs="Arial"/>
          <w:i/>
          <w:sz w:val="24"/>
          <w:szCs w:val="24"/>
        </w:rPr>
        <w:t>dos</w:t>
      </w:r>
      <w:r w:rsidRPr="00333E97">
        <w:rPr>
          <w:rFonts w:ascii="Arial" w:hAnsi="Arial" w:cs="Arial"/>
          <w:i/>
          <w:sz w:val="24"/>
          <w:szCs w:val="24"/>
        </w:rPr>
        <w:t xml:space="preserve"> Inscritos em RPP com valor incompatível ou inexistente na Conta Contábil 853</w:t>
      </w:r>
      <w:r w:rsidR="007972BC" w:rsidRPr="00333E97">
        <w:rPr>
          <w:rFonts w:ascii="Arial" w:hAnsi="Arial" w:cs="Arial"/>
          <w:i/>
          <w:sz w:val="24"/>
          <w:szCs w:val="24"/>
        </w:rPr>
        <w:t>44</w:t>
      </w:r>
      <w:r w:rsidRPr="00333E97">
        <w:rPr>
          <w:rFonts w:ascii="Arial" w:hAnsi="Arial" w:cs="Arial"/>
          <w:i/>
          <w:sz w:val="24"/>
          <w:szCs w:val="24"/>
        </w:rPr>
        <w:t>0000 </w:t>
      </w:r>
      <w:r w:rsidRPr="00333E97">
        <w:rPr>
          <w:rFonts w:ascii="Arial" w:hAnsi="Arial" w:cs="Arial"/>
          <w:i/>
          <w:sz w:val="24"/>
          <w:szCs w:val="24"/>
        </w:rPr>
        <w:noBreakHyphen/>
        <w:t> RPP Inscrição no Exercício, para a chave  {</w:t>
      </w:r>
      <w:r w:rsidRPr="00333E97">
        <w:rPr>
          <w:rFonts w:ascii="Arial" w:hAnsi="Arial" w:cs="Arial"/>
          <w:sz w:val="24"/>
          <w:szCs w:val="24"/>
        </w:rPr>
        <w:t>CodigoCNPJConsorcio,Funcao,SubFuncao, CategoriaEconomicaDespesa,GrupoNaturezaDespesa,ModalidadeAplicacao,ElementoDespesa, SubElementoDespesa, DetSIOPESIOPS, CodigoGrupoFonteDestinacaoRecursos, CodigoEspecifi</w:t>
      </w:r>
      <w:r w:rsidR="00EB1285">
        <w:rPr>
          <w:rFonts w:ascii="Arial" w:hAnsi="Arial" w:cs="Arial"/>
          <w:sz w:val="24"/>
          <w:szCs w:val="24"/>
        </w:rPr>
        <w:t>cacaoFontesDestinacoesRecursos,</w:t>
      </w:r>
      <w:r w:rsidRPr="00EB1285">
        <w:rPr>
          <w:rFonts w:ascii="Arial" w:hAnsi="Arial" w:cs="Arial"/>
          <w:sz w:val="24"/>
          <w:szCs w:val="24"/>
        </w:rPr>
        <w:t>CodigoDetalhamentoFontesDestinacoesRecursos,</w:t>
      </w:r>
      <w:r w:rsidR="00333E97" w:rsidRPr="00EB1285">
        <w:rPr>
          <w:rFonts w:ascii="Arial" w:hAnsi="Arial" w:cs="Arial"/>
          <w:sz w:val="24"/>
          <w:szCs w:val="24"/>
        </w:rPr>
        <w:t>CodigoComplementoFontesDestinacaoRecursos</w:t>
      </w:r>
      <w:r w:rsidRPr="00EB1285">
        <w:rPr>
          <w:rFonts w:ascii="Arial" w:hAnsi="Arial" w:cs="Arial"/>
          <w:sz w:val="24"/>
          <w:szCs w:val="24"/>
        </w:rPr>
        <w:t xml:space="preserve"> </w:t>
      </w:r>
      <w:r w:rsidRPr="00333E97">
        <w:rPr>
          <w:rFonts w:ascii="Arial" w:hAnsi="Arial" w:cs="Arial"/>
          <w:sz w:val="24"/>
          <w:szCs w:val="24"/>
        </w:rPr>
        <w:t>AnoDotacao</w:t>
      </w:r>
      <w:r w:rsidRPr="00333E97">
        <w:rPr>
          <w:rFonts w:ascii="Arial" w:hAnsi="Arial" w:cs="Arial"/>
          <w:i/>
          <w:sz w:val="24"/>
          <w:szCs w:val="24"/>
        </w:rPr>
        <w:t>}.</w:t>
      </w:r>
    </w:p>
    <w:p w14:paraId="7AB1582B" w14:textId="77777777" w:rsidR="00A877AA" w:rsidRDefault="00A877AA" w:rsidP="00195DF0">
      <w:pPr>
        <w:widowControl w:val="0"/>
        <w:jc w:val="both"/>
        <w:rPr>
          <w:sz w:val="24"/>
          <w:szCs w:val="24"/>
        </w:rPr>
      </w:pPr>
    </w:p>
    <w:p w14:paraId="00906A5A" w14:textId="5690B8FB" w:rsidR="007972BC" w:rsidRPr="00F3435B" w:rsidRDefault="008644E4" w:rsidP="00195DF0">
      <w:pPr>
        <w:widowControl w:val="0"/>
        <w:spacing w:line="360" w:lineRule="auto"/>
        <w:jc w:val="both"/>
        <w:rPr>
          <w:rFonts w:ascii="Arial" w:hAnsi="Arial" w:cs="Arial"/>
          <w:sz w:val="24"/>
          <w:szCs w:val="24"/>
        </w:rPr>
      </w:pPr>
      <w:r>
        <w:rPr>
          <w:rFonts w:ascii="Arial" w:hAnsi="Arial" w:cs="Arial"/>
          <w:sz w:val="24"/>
          <w:szCs w:val="24"/>
        </w:rPr>
        <w:t xml:space="preserve">11 </w:t>
      </w:r>
      <w:r w:rsidR="007972BC" w:rsidRPr="00F13982">
        <w:rPr>
          <w:rFonts w:ascii="Arial" w:hAnsi="Arial" w:cs="Arial"/>
          <w:sz w:val="24"/>
          <w:szCs w:val="24"/>
        </w:rPr>
        <w:t>Verificar, no mês 12, no Conta Corrente 34, Conta Contábil  853440000 </w:t>
      </w:r>
      <w:r w:rsidR="007972BC" w:rsidRPr="00F13982">
        <w:rPr>
          <w:rFonts w:ascii="Arial" w:hAnsi="Arial" w:cs="Arial"/>
          <w:sz w:val="24"/>
          <w:szCs w:val="24"/>
        </w:rPr>
        <w:noBreakHyphen/>
        <w:t xml:space="preserve"> RPP Inscrição no Exercício, se o valor do Saldo Final é igual ao valor do Saldo Final informados no Conta </w:t>
      </w:r>
      <w:r w:rsidR="007972BC" w:rsidRPr="00F13982">
        <w:rPr>
          <w:rFonts w:ascii="Arial" w:hAnsi="Arial" w:cs="Arial"/>
          <w:sz w:val="24"/>
          <w:szCs w:val="24"/>
        </w:rPr>
        <w:lastRenderedPageBreak/>
        <w:t>Corrente 34, na Conta Contábil  853270000 – Empenhos Liquidados Inscritos em RPP, para a chave: (CodigoCNPJConsorcio,Funcao,SubFuncao,CategoriaEconomicaDespesa, GrupoNaturezaDespesa, ModalidadeAplicacao, ElementoDespesa, SubElementoDespesa, DetSIOPESIOPS,Codi</w:t>
      </w:r>
      <w:r w:rsidR="00F3435B">
        <w:rPr>
          <w:rFonts w:ascii="Arial" w:hAnsi="Arial" w:cs="Arial"/>
          <w:sz w:val="24"/>
          <w:szCs w:val="24"/>
        </w:rPr>
        <w:t>goGrupoFonteDestinacaoRecursos,</w:t>
      </w:r>
      <w:r w:rsidR="007972BC" w:rsidRPr="00F13982">
        <w:rPr>
          <w:rFonts w:ascii="Arial" w:hAnsi="Arial" w:cs="Arial"/>
          <w:sz w:val="24"/>
          <w:szCs w:val="24"/>
        </w:rPr>
        <w:t>CodigoEspecificacaoFontesDestinacoesRecursos,</w:t>
      </w:r>
      <w:r w:rsidR="007972BC" w:rsidRPr="00F3435B">
        <w:rPr>
          <w:rFonts w:ascii="Arial" w:hAnsi="Arial" w:cs="Arial"/>
          <w:sz w:val="24"/>
          <w:szCs w:val="24"/>
        </w:rPr>
        <w:t>CodigoDetalhamentoFontesDestinacoesRecursos,</w:t>
      </w:r>
      <w:r w:rsidR="006B3AAF" w:rsidRPr="00F3435B">
        <w:rPr>
          <w:rFonts w:ascii="Arial" w:hAnsi="Arial" w:cs="Arial"/>
          <w:sz w:val="24"/>
          <w:szCs w:val="24"/>
        </w:rPr>
        <w:t>CodigoComplementoFontesDestinacaoRecursos,</w:t>
      </w:r>
      <w:r w:rsidR="007972BC" w:rsidRPr="00F3435B">
        <w:rPr>
          <w:rFonts w:ascii="Arial" w:hAnsi="Arial" w:cs="Arial"/>
          <w:sz w:val="24"/>
          <w:szCs w:val="24"/>
        </w:rPr>
        <w:t>AnoDotacao</w:t>
      </w:r>
      <w:r w:rsidR="007972BC" w:rsidRPr="00F3435B">
        <w:rPr>
          <w:rFonts w:ascii="Arial" w:hAnsi="Arial" w:cs="Arial"/>
          <w:i/>
          <w:sz w:val="24"/>
          <w:szCs w:val="24"/>
        </w:rPr>
        <w:t>)</w:t>
      </w:r>
      <w:r w:rsidR="007972BC" w:rsidRPr="00F3435B">
        <w:rPr>
          <w:rFonts w:ascii="Arial" w:hAnsi="Arial" w:cs="Arial"/>
          <w:sz w:val="24"/>
          <w:szCs w:val="24"/>
        </w:rPr>
        <w:t>.</w:t>
      </w:r>
    </w:p>
    <w:p w14:paraId="3F4CB492" w14:textId="43AB9B48" w:rsidR="007972BC" w:rsidRPr="00F3435B" w:rsidRDefault="007972BC" w:rsidP="00195DF0">
      <w:pPr>
        <w:widowControl w:val="0"/>
        <w:spacing w:line="360" w:lineRule="auto"/>
        <w:jc w:val="both"/>
        <w:rPr>
          <w:rFonts w:ascii="Arial" w:hAnsi="Arial" w:cs="Arial"/>
        </w:rPr>
      </w:pPr>
      <w:r w:rsidRPr="00F13982">
        <w:rPr>
          <w:rFonts w:ascii="Arial" w:hAnsi="Arial" w:cs="Arial"/>
          <w:sz w:val="24"/>
          <w:szCs w:val="24"/>
        </w:rPr>
        <w:t>(</w:t>
      </w:r>
      <w:r w:rsidRPr="00F13982">
        <w:rPr>
          <w:rFonts w:ascii="Arial" w:hAnsi="Arial" w:cs="Arial"/>
          <w:sz w:val="24"/>
          <w:szCs w:val="24"/>
          <w:u w:val="single"/>
        </w:rPr>
        <w:t>Consistência Impeditiva</w:t>
      </w:r>
      <w:r w:rsidRPr="00F3435B">
        <w:rPr>
          <w:rFonts w:ascii="Arial" w:hAnsi="Arial" w:cs="Arial"/>
          <w:sz w:val="24"/>
          <w:szCs w:val="24"/>
        </w:rPr>
        <w:t xml:space="preserve">)  </w:t>
      </w:r>
      <w:r w:rsidR="006B3AAF" w:rsidRPr="00F3435B">
        <w:rPr>
          <w:b/>
          <w:i/>
          <w:sz w:val="28"/>
          <w:szCs w:val="28"/>
        </w:rPr>
        <w:t xml:space="preserve">ERRO </w:t>
      </w:r>
      <w:r w:rsidR="000B0B10" w:rsidRPr="00F3435B">
        <w:rPr>
          <w:b/>
          <w:i/>
          <w:sz w:val="28"/>
          <w:szCs w:val="28"/>
        </w:rPr>
        <w:t xml:space="preserve">4386 </w:t>
      </w:r>
    </w:p>
    <w:p w14:paraId="7CB80F84" w14:textId="5F8029EA" w:rsidR="007972BC" w:rsidRPr="00F13982" w:rsidRDefault="007972BC" w:rsidP="00195DF0">
      <w:pPr>
        <w:widowControl w:val="0"/>
        <w:spacing w:line="360" w:lineRule="auto"/>
        <w:jc w:val="both"/>
        <w:rPr>
          <w:rFonts w:ascii="Arial" w:hAnsi="Arial" w:cs="Arial"/>
          <w:i/>
          <w:sz w:val="24"/>
          <w:szCs w:val="24"/>
        </w:rPr>
      </w:pPr>
      <w:r w:rsidRPr="00F13982">
        <w:rPr>
          <w:rFonts w:ascii="Arial" w:hAnsi="Arial" w:cs="Arial"/>
          <w:b/>
          <w:i/>
          <w:sz w:val="24"/>
          <w:szCs w:val="24"/>
        </w:rPr>
        <w:t>Mensagem</w:t>
      </w:r>
      <w:r w:rsidRPr="00F13982">
        <w:rPr>
          <w:rFonts w:ascii="Arial" w:hAnsi="Arial" w:cs="Arial"/>
          <w:i/>
          <w:sz w:val="24"/>
          <w:szCs w:val="24"/>
        </w:rPr>
        <w:t>: Saldo Final na Conta Contábil 853440000 – RPP Inscrição no Exercício com valor incompatível ou inexistente na Conta Contábil 853270000 – Empenhos Liquidados Inscritos em RPP, para a chave {CodigoCNPJConsorcio,Funcao,SubFuncao, CategoriaEconomicaDespesa,GrupoNaturezaDespesa,</w:t>
      </w:r>
      <w:r w:rsidR="00F3435B">
        <w:rPr>
          <w:rFonts w:ascii="Arial" w:hAnsi="Arial" w:cs="Arial"/>
          <w:i/>
          <w:sz w:val="24"/>
          <w:szCs w:val="24"/>
        </w:rPr>
        <w:t>ModalidadeAplicacao,ElementoDespesa,SubElementoDespesa,</w:t>
      </w:r>
      <w:r w:rsidRPr="00F13982">
        <w:rPr>
          <w:rFonts w:ascii="Arial" w:hAnsi="Arial" w:cs="Arial"/>
          <w:i/>
          <w:sz w:val="24"/>
          <w:szCs w:val="24"/>
        </w:rPr>
        <w:t>DetSIOPESI</w:t>
      </w:r>
      <w:r w:rsidR="00F3435B">
        <w:rPr>
          <w:rFonts w:ascii="Arial" w:hAnsi="Arial" w:cs="Arial"/>
          <w:i/>
          <w:sz w:val="24"/>
          <w:szCs w:val="24"/>
        </w:rPr>
        <w:t>OPS,</w:t>
      </w:r>
      <w:r w:rsidRPr="00F13982">
        <w:rPr>
          <w:rFonts w:ascii="Arial" w:hAnsi="Arial" w:cs="Arial"/>
          <w:i/>
          <w:sz w:val="24"/>
          <w:szCs w:val="24"/>
        </w:rPr>
        <w:t>Codi</w:t>
      </w:r>
      <w:r w:rsidR="00F3435B">
        <w:rPr>
          <w:rFonts w:ascii="Arial" w:hAnsi="Arial" w:cs="Arial"/>
          <w:i/>
          <w:sz w:val="24"/>
          <w:szCs w:val="24"/>
        </w:rPr>
        <w:t>goGrupoFonteDestinacaoRecursos,</w:t>
      </w:r>
      <w:r w:rsidRPr="00F3435B">
        <w:rPr>
          <w:rFonts w:ascii="Arial" w:hAnsi="Arial" w:cs="Arial"/>
          <w:i/>
          <w:sz w:val="24"/>
          <w:szCs w:val="24"/>
        </w:rPr>
        <w:t>CodigoEspecifi</w:t>
      </w:r>
      <w:r w:rsidR="00F3435B" w:rsidRPr="00F3435B">
        <w:rPr>
          <w:rFonts w:ascii="Arial" w:hAnsi="Arial" w:cs="Arial"/>
          <w:i/>
          <w:sz w:val="24"/>
          <w:szCs w:val="24"/>
        </w:rPr>
        <w:t>cacaoFontesDestinacoesRecursos,</w:t>
      </w:r>
      <w:r w:rsidRPr="00F3435B">
        <w:rPr>
          <w:rFonts w:ascii="Arial" w:hAnsi="Arial" w:cs="Arial"/>
          <w:i/>
          <w:sz w:val="24"/>
          <w:szCs w:val="24"/>
        </w:rPr>
        <w:t>CodigoDetalhamentoFontesDestinacoesRecursos,</w:t>
      </w:r>
      <w:r w:rsidR="006B3AAF" w:rsidRPr="00F3435B">
        <w:rPr>
          <w:rFonts w:ascii="Arial" w:hAnsi="Arial" w:cs="Arial"/>
          <w:sz w:val="24"/>
          <w:szCs w:val="24"/>
        </w:rPr>
        <w:t>CodigoComplementoFontesDestinacaoRecursos,</w:t>
      </w:r>
      <w:r w:rsidRPr="00F13982">
        <w:rPr>
          <w:rFonts w:ascii="Arial" w:hAnsi="Arial" w:cs="Arial"/>
          <w:i/>
          <w:sz w:val="24"/>
          <w:szCs w:val="24"/>
        </w:rPr>
        <w:t>AnoDotacao}.</w:t>
      </w:r>
    </w:p>
    <w:p w14:paraId="3C383563" w14:textId="77777777" w:rsidR="007972BC" w:rsidRDefault="007972BC" w:rsidP="00195DF0">
      <w:pPr>
        <w:widowControl w:val="0"/>
        <w:jc w:val="both"/>
        <w:rPr>
          <w:sz w:val="24"/>
          <w:szCs w:val="24"/>
        </w:rPr>
      </w:pPr>
    </w:p>
    <w:p w14:paraId="5364E94F" w14:textId="7FEE2206" w:rsidR="001207E6" w:rsidRPr="00EE271B" w:rsidRDefault="008644E4" w:rsidP="00195DF0">
      <w:pPr>
        <w:pStyle w:val="Default"/>
        <w:widowControl w:val="0"/>
        <w:spacing w:line="360" w:lineRule="auto"/>
        <w:jc w:val="both"/>
        <w:rPr>
          <w:rFonts w:ascii="Arial" w:hAnsi="Arial" w:cs="Arial"/>
          <w:b/>
          <w:color w:val="auto"/>
        </w:rPr>
      </w:pPr>
      <w:r>
        <w:rPr>
          <w:rFonts w:ascii="Arial" w:hAnsi="Arial" w:cs="Arial"/>
          <w:color w:val="auto"/>
        </w:rPr>
        <w:t>12</w:t>
      </w:r>
      <w:r w:rsidR="001207E6" w:rsidRPr="00EE271B">
        <w:rPr>
          <w:rFonts w:ascii="Arial" w:hAnsi="Arial" w:cs="Arial"/>
          <w:color w:val="auto"/>
        </w:rPr>
        <w:t xml:space="preserve"> Para as Contas Contábeis 7.5.3.1.0.00.00, 7.5.3.2.0.00.00, 8.5.3.1.0.00.00, 8.5.3.2.1.00.00, 8.5.3.2.2.00.00, 8.5.3.2.3.00.00, 8.5.3.2.4.00.00, 8.5.3.2.5.00.00, 8.5.3.2.6.00.00, 8.5.3.2.7.00.00, o campo &lt;AnoDotacao&gt; deverá ser o ano da prestação de contas.</w:t>
      </w:r>
      <w:r w:rsidR="00B4046A" w:rsidRPr="00EE271B">
        <w:rPr>
          <w:rFonts w:ascii="Arial" w:hAnsi="Arial" w:cs="Arial"/>
          <w:color w:val="auto"/>
        </w:rPr>
        <w:t xml:space="preserve"> (</w:t>
      </w:r>
      <w:r w:rsidR="00B4046A" w:rsidRPr="00EE271B">
        <w:rPr>
          <w:rFonts w:ascii="Arial" w:hAnsi="Arial" w:cs="Arial"/>
          <w:color w:val="auto"/>
          <w:u w:val="single"/>
        </w:rPr>
        <w:t>Consistência Impeditiva</w:t>
      </w:r>
      <w:r w:rsidR="00B4046A" w:rsidRPr="00EE271B">
        <w:rPr>
          <w:rFonts w:ascii="Arial" w:hAnsi="Arial" w:cs="Arial"/>
          <w:color w:val="auto"/>
        </w:rPr>
        <w:t xml:space="preserve">) </w:t>
      </w:r>
      <w:r w:rsidR="00B4046A" w:rsidRPr="00EE271B">
        <w:rPr>
          <w:rFonts w:ascii="Arial" w:hAnsi="Arial" w:cs="Arial"/>
          <w:b/>
          <w:color w:val="auto"/>
        </w:rPr>
        <w:t xml:space="preserve">ERRO </w:t>
      </w:r>
      <w:r w:rsidR="00D76A1D" w:rsidRPr="00EE271B">
        <w:rPr>
          <w:rFonts w:ascii="Arial" w:hAnsi="Arial" w:cs="Arial"/>
          <w:b/>
          <w:color w:val="auto"/>
        </w:rPr>
        <w:t>3304</w:t>
      </w:r>
    </w:p>
    <w:p w14:paraId="61576D70" w14:textId="77777777" w:rsidR="001207E6" w:rsidRPr="00EE271B" w:rsidRDefault="001207E6" w:rsidP="00195DF0">
      <w:pPr>
        <w:pStyle w:val="Default"/>
        <w:widowControl w:val="0"/>
        <w:spacing w:line="360" w:lineRule="auto"/>
        <w:jc w:val="both"/>
        <w:rPr>
          <w:rFonts w:ascii="Arial" w:hAnsi="Arial" w:cs="Arial"/>
          <w:i/>
          <w:color w:val="auto"/>
        </w:rPr>
      </w:pPr>
      <w:r w:rsidRPr="00EE271B">
        <w:rPr>
          <w:rFonts w:ascii="Arial" w:hAnsi="Arial" w:cs="Arial"/>
          <w:b/>
          <w:i/>
          <w:color w:val="auto"/>
        </w:rPr>
        <w:t>Mensagem:</w:t>
      </w:r>
      <w:r w:rsidRPr="00EE271B">
        <w:rPr>
          <w:rFonts w:ascii="Arial" w:hAnsi="Arial" w:cs="Arial"/>
          <w:color w:val="auto"/>
        </w:rPr>
        <w:t xml:space="preserve"> “</w:t>
      </w:r>
      <w:r w:rsidRPr="00EE271B">
        <w:rPr>
          <w:rFonts w:ascii="Arial" w:hAnsi="Arial" w:cs="Arial"/>
          <w:i/>
          <w:color w:val="auto"/>
        </w:rPr>
        <w:t>Para a conta contábil x.x.x.x.x.xx.xx, o ano da dotação deverá ser o ano da prestação de contas”.</w:t>
      </w:r>
    </w:p>
    <w:p w14:paraId="720E578C" w14:textId="77777777" w:rsidR="001207E6" w:rsidRDefault="001207E6" w:rsidP="00195DF0">
      <w:pPr>
        <w:pStyle w:val="Default"/>
        <w:widowControl w:val="0"/>
        <w:spacing w:line="360" w:lineRule="auto"/>
        <w:jc w:val="both"/>
        <w:rPr>
          <w:rFonts w:ascii="Arial" w:hAnsi="Arial" w:cs="Arial"/>
          <w:color w:val="auto"/>
          <w:highlight w:val="cyan"/>
        </w:rPr>
      </w:pPr>
    </w:p>
    <w:p w14:paraId="2B418B59" w14:textId="6A3DAA86" w:rsidR="00B4046A" w:rsidRPr="00EE271B" w:rsidRDefault="008644E4" w:rsidP="00195DF0">
      <w:pPr>
        <w:pStyle w:val="Default"/>
        <w:widowControl w:val="0"/>
        <w:spacing w:line="360" w:lineRule="auto"/>
        <w:jc w:val="both"/>
        <w:rPr>
          <w:rFonts w:ascii="Arial" w:hAnsi="Arial" w:cs="Arial"/>
          <w:b/>
          <w:color w:val="auto"/>
        </w:rPr>
      </w:pPr>
      <w:r>
        <w:rPr>
          <w:rFonts w:ascii="Arial" w:hAnsi="Arial" w:cs="Arial"/>
          <w:color w:val="auto"/>
        </w:rPr>
        <w:t>13</w:t>
      </w:r>
      <w:r w:rsidR="001207E6" w:rsidRPr="00EE271B">
        <w:rPr>
          <w:rFonts w:ascii="Arial" w:hAnsi="Arial" w:cs="Arial"/>
          <w:color w:val="auto"/>
        </w:rPr>
        <w:t xml:space="preserve"> Para as Contas Contábeis 8.5.3.3.1.00.00, 8.5.3.3.2.00.00, 8.5.3.3.3.00.00, 8.5.3.3.4.00.00, 8.5.3.3.5.00.00, 8.5.3.3.6.00.00, 8.5.3.3.8.00.00, 8.5.3.4.1.00.00, 8.5.3.4.2.00.00, 8.5.3.4.3.00.00, 8.5.3.4.5.00.00, o campo &lt;AnoDotacao&gt; deverá ser anterior ao ano da prestação de contas.</w:t>
      </w:r>
      <w:r w:rsidR="00B4046A" w:rsidRPr="00EE271B">
        <w:rPr>
          <w:rFonts w:ascii="Arial" w:hAnsi="Arial" w:cs="Arial"/>
          <w:color w:val="auto"/>
        </w:rPr>
        <w:t xml:space="preserve"> (</w:t>
      </w:r>
      <w:r w:rsidR="00B4046A" w:rsidRPr="00EE271B">
        <w:rPr>
          <w:rFonts w:ascii="Arial" w:hAnsi="Arial" w:cs="Arial"/>
          <w:color w:val="auto"/>
          <w:u w:val="single"/>
        </w:rPr>
        <w:t>Consistência Impeditiva</w:t>
      </w:r>
      <w:r w:rsidR="00B4046A" w:rsidRPr="00EE271B">
        <w:rPr>
          <w:rFonts w:ascii="Arial" w:hAnsi="Arial" w:cs="Arial"/>
          <w:color w:val="auto"/>
        </w:rPr>
        <w:t xml:space="preserve">) </w:t>
      </w:r>
      <w:r w:rsidR="00B4046A" w:rsidRPr="00EE271B">
        <w:rPr>
          <w:rFonts w:ascii="Arial" w:hAnsi="Arial" w:cs="Arial"/>
          <w:b/>
          <w:color w:val="auto"/>
        </w:rPr>
        <w:t xml:space="preserve">ERRO </w:t>
      </w:r>
      <w:r w:rsidR="00434571" w:rsidRPr="00EE271B">
        <w:rPr>
          <w:rFonts w:ascii="Arial" w:hAnsi="Arial" w:cs="Arial"/>
          <w:b/>
          <w:color w:val="auto"/>
        </w:rPr>
        <w:t>3305</w:t>
      </w:r>
    </w:p>
    <w:p w14:paraId="0C8BA7FB" w14:textId="77777777" w:rsidR="001207E6" w:rsidRPr="00EE271B" w:rsidRDefault="001207E6" w:rsidP="00195DF0">
      <w:pPr>
        <w:pStyle w:val="Default"/>
        <w:widowControl w:val="0"/>
        <w:spacing w:line="360" w:lineRule="auto"/>
        <w:jc w:val="both"/>
        <w:rPr>
          <w:rFonts w:ascii="Arial" w:hAnsi="Arial" w:cs="Arial"/>
          <w:i/>
          <w:color w:val="auto"/>
        </w:rPr>
      </w:pPr>
      <w:r w:rsidRPr="00EE271B">
        <w:rPr>
          <w:rFonts w:ascii="Arial" w:hAnsi="Arial" w:cs="Arial"/>
          <w:b/>
          <w:i/>
          <w:color w:val="auto"/>
        </w:rPr>
        <w:t>Mensagem:</w:t>
      </w:r>
      <w:r w:rsidRPr="00EE271B">
        <w:rPr>
          <w:rFonts w:ascii="Arial" w:hAnsi="Arial" w:cs="Arial"/>
          <w:color w:val="auto"/>
        </w:rPr>
        <w:t xml:space="preserve"> “</w:t>
      </w:r>
      <w:r w:rsidRPr="00EE271B">
        <w:rPr>
          <w:rFonts w:ascii="Arial" w:hAnsi="Arial" w:cs="Arial"/>
          <w:i/>
          <w:color w:val="auto"/>
        </w:rPr>
        <w:t>Para a conta contábil x.x.x.x.x.xx.xx, o ano da dotação deverá ser anterior ao ano da prestação de contas”.</w:t>
      </w:r>
    </w:p>
    <w:p w14:paraId="64B80912" w14:textId="77777777" w:rsidR="001207E6" w:rsidRDefault="001207E6" w:rsidP="00195DF0">
      <w:pPr>
        <w:widowControl w:val="0"/>
        <w:jc w:val="both"/>
        <w:rPr>
          <w:color w:val="0070C0"/>
          <w:sz w:val="24"/>
          <w:szCs w:val="24"/>
        </w:rPr>
      </w:pPr>
    </w:p>
    <w:p w14:paraId="0340DCEC" w14:textId="77777777" w:rsidR="00983106" w:rsidRPr="00916064" w:rsidRDefault="00983106" w:rsidP="00195DF0">
      <w:pPr>
        <w:pStyle w:val="Ttulo3"/>
        <w:ind w:left="0" w:firstLine="0"/>
      </w:pPr>
      <w:bookmarkStart w:id="96" w:name="_Toc138428681"/>
      <w:r w:rsidRPr="00916064">
        <w:t>Conta Corrente 3</w:t>
      </w:r>
      <w:r>
        <w:t>5</w:t>
      </w:r>
      <w:r w:rsidRPr="00916064">
        <w:t xml:space="preserve">: </w:t>
      </w:r>
      <w:r w:rsidRPr="00B302D6">
        <w:rPr>
          <w:u w:val="single"/>
        </w:rPr>
        <w:t>INDICADOR DOS CONSÓRCIOS PÚBLICOS</w:t>
      </w:r>
      <w:bookmarkEnd w:id="96"/>
    </w:p>
    <w:p w14:paraId="6A67F3FE" w14:textId="77777777" w:rsidR="001207E6" w:rsidRDefault="001207E6" w:rsidP="00195DF0">
      <w:pPr>
        <w:widowControl w:val="0"/>
        <w:jc w:val="both"/>
        <w:rPr>
          <w:color w:val="0070C0"/>
          <w:sz w:val="24"/>
          <w:szCs w:val="24"/>
        </w:rPr>
      </w:pPr>
    </w:p>
    <w:p w14:paraId="31084233" w14:textId="658F6514" w:rsidR="00BF7DC5" w:rsidRPr="0064632F" w:rsidRDefault="008644E4" w:rsidP="00195DF0">
      <w:pPr>
        <w:widowControl w:val="0"/>
        <w:spacing w:line="360" w:lineRule="auto"/>
        <w:jc w:val="both"/>
        <w:rPr>
          <w:rFonts w:ascii="Arial" w:hAnsi="Arial" w:cs="Arial"/>
          <w:sz w:val="24"/>
          <w:szCs w:val="24"/>
        </w:rPr>
      </w:pPr>
      <w:r>
        <w:rPr>
          <w:rFonts w:ascii="Arial" w:hAnsi="Arial" w:cs="Arial"/>
          <w:sz w:val="24"/>
          <w:szCs w:val="24"/>
        </w:rPr>
        <w:t>1</w:t>
      </w:r>
      <w:r w:rsidR="00E33970" w:rsidRPr="0078329F">
        <w:rPr>
          <w:rFonts w:ascii="Arial" w:hAnsi="Arial" w:cs="Arial"/>
          <w:sz w:val="24"/>
          <w:szCs w:val="24"/>
        </w:rPr>
        <w:t xml:space="preserve"> </w:t>
      </w:r>
      <w:r w:rsidR="00BF7DC5" w:rsidRPr="0078329F">
        <w:rPr>
          <w:rFonts w:ascii="Arial" w:hAnsi="Arial" w:cs="Arial"/>
          <w:sz w:val="24"/>
          <w:szCs w:val="24"/>
        </w:rPr>
        <w:t>Verificar se o campo “Código do CNPJ do Consórcio Público” foi informado no arquivo IDCONSORCIO.XML. (</w:t>
      </w:r>
      <w:r w:rsidR="00BF7DC5" w:rsidRPr="00BE0C89">
        <w:rPr>
          <w:rFonts w:ascii="Arial" w:hAnsi="Arial" w:cs="Arial"/>
          <w:sz w:val="24"/>
          <w:szCs w:val="24"/>
          <w:u w:val="single"/>
        </w:rPr>
        <w:t>Consistência Impeditiva</w:t>
      </w:r>
      <w:r w:rsidR="00BF7DC5" w:rsidRPr="0078329F">
        <w:rPr>
          <w:rFonts w:ascii="Arial" w:hAnsi="Arial" w:cs="Arial"/>
          <w:sz w:val="24"/>
          <w:szCs w:val="24"/>
        </w:rPr>
        <w:t>)</w:t>
      </w:r>
      <w:r w:rsidR="00BF7DC5" w:rsidRPr="0064632F">
        <w:rPr>
          <w:rFonts w:ascii="Arial" w:hAnsi="Arial" w:cs="Arial"/>
          <w:sz w:val="24"/>
          <w:szCs w:val="24"/>
        </w:rPr>
        <w:t xml:space="preserve"> </w:t>
      </w:r>
      <w:r w:rsidR="00BF7DC5" w:rsidRPr="00754E64">
        <w:rPr>
          <w:b/>
          <w:i/>
          <w:sz w:val="28"/>
          <w:szCs w:val="28"/>
        </w:rPr>
        <w:t xml:space="preserve">ERRO </w:t>
      </w:r>
      <w:r w:rsidR="00DB05D5" w:rsidRPr="00754E64">
        <w:rPr>
          <w:b/>
          <w:i/>
          <w:sz w:val="28"/>
          <w:szCs w:val="28"/>
        </w:rPr>
        <w:t>1247</w:t>
      </w:r>
    </w:p>
    <w:p w14:paraId="24E070BA" w14:textId="77777777" w:rsidR="009537E0" w:rsidRDefault="00BF7DC5" w:rsidP="00195DF0">
      <w:pPr>
        <w:widowControl w:val="0"/>
        <w:spacing w:line="360" w:lineRule="auto"/>
        <w:jc w:val="both"/>
        <w:rPr>
          <w:rFonts w:ascii="Arial" w:hAnsi="Arial" w:cs="Arial"/>
          <w:i/>
          <w:sz w:val="24"/>
          <w:szCs w:val="24"/>
        </w:rPr>
      </w:pPr>
      <w:r w:rsidRPr="00BE0C89">
        <w:rPr>
          <w:rFonts w:ascii="Arial" w:hAnsi="Arial" w:cs="Arial"/>
          <w:b/>
          <w:i/>
          <w:sz w:val="24"/>
          <w:szCs w:val="24"/>
        </w:rPr>
        <w:t xml:space="preserve">Mensagem: </w:t>
      </w:r>
      <w:r w:rsidR="000319EE" w:rsidRPr="00BE0C89">
        <w:rPr>
          <w:rFonts w:ascii="Arial" w:hAnsi="Arial" w:cs="Arial"/>
          <w:i/>
          <w:sz w:val="24"/>
          <w:szCs w:val="24"/>
        </w:rPr>
        <w:t>“</w:t>
      </w:r>
      <w:r w:rsidRPr="00BE0C89">
        <w:rPr>
          <w:rFonts w:ascii="Arial" w:hAnsi="Arial" w:cs="Arial"/>
          <w:i/>
          <w:sz w:val="24"/>
          <w:szCs w:val="24"/>
        </w:rPr>
        <w:t>CNPJ do Consórcio Público não informado no arquivo IDCONSORCIO.XML</w:t>
      </w:r>
      <w:r w:rsidR="000319EE" w:rsidRPr="00BE0C89">
        <w:rPr>
          <w:rFonts w:ascii="Arial" w:hAnsi="Arial" w:cs="Arial"/>
          <w:i/>
          <w:sz w:val="24"/>
          <w:szCs w:val="24"/>
        </w:rPr>
        <w:t>”</w:t>
      </w:r>
      <w:r w:rsidRPr="00BE0C89">
        <w:rPr>
          <w:rFonts w:ascii="Arial" w:hAnsi="Arial" w:cs="Arial"/>
          <w:i/>
          <w:sz w:val="24"/>
          <w:szCs w:val="24"/>
        </w:rPr>
        <w:t>.</w:t>
      </w:r>
    </w:p>
    <w:p w14:paraId="51514D03" w14:textId="77777777" w:rsidR="0076708F" w:rsidRPr="00BE0C89" w:rsidRDefault="0076708F" w:rsidP="00195DF0">
      <w:pPr>
        <w:widowControl w:val="0"/>
        <w:spacing w:line="360" w:lineRule="auto"/>
        <w:jc w:val="both"/>
        <w:rPr>
          <w:rFonts w:ascii="Arial" w:hAnsi="Arial" w:cs="Arial"/>
          <w:b/>
          <w:i/>
          <w:sz w:val="24"/>
          <w:szCs w:val="24"/>
        </w:rPr>
      </w:pPr>
    </w:p>
    <w:p w14:paraId="370443D5" w14:textId="77777777" w:rsidR="005A6CEC" w:rsidRPr="005B712E" w:rsidRDefault="005A6CEC" w:rsidP="00195DF0">
      <w:pPr>
        <w:pStyle w:val="Ttulo3"/>
        <w:ind w:left="0" w:right="142" w:firstLine="0"/>
      </w:pPr>
      <w:bookmarkStart w:id="97" w:name="_Toc138428682"/>
      <w:r w:rsidRPr="005B712E">
        <w:lastRenderedPageBreak/>
        <w:t xml:space="preserve">Conta Corrente 36: </w:t>
      </w:r>
      <w:r w:rsidRPr="00B302D6">
        <w:rPr>
          <w:u w:val="single"/>
        </w:rPr>
        <w:t>CONTRIBUIÇÕES PREVIDENCIÁRIAS DEVIDAS</w:t>
      </w:r>
      <w:bookmarkEnd w:id="97"/>
    </w:p>
    <w:p w14:paraId="39AB10C1" w14:textId="77777777" w:rsidR="005B712E" w:rsidRDefault="005B712E" w:rsidP="00195DF0">
      <w:pPr>
        <w:widowControl w:val="0"/>
        <w:jc w:val="both"/>
      </w:pPr>
    </w:p>
    <w:p w14:paraId="72AE95CD" w14:textId="77777777" w:rsidR="005B712E" w:rsidRDefault="005B712E" w:rsidP="00195DF0">
      <w:pPr>
        <w:widowControl w:val="0"/>
        <w:jc w:val="both"/>
      </w:pPr>
    </w:p>
    <w:p w14:paraId="2EB5C393" w14:textId="02461801" w:rsidR="005B712E" w:rsidRPr="00410286" w:rsidRDefault="00F95064" w:rsidP="00195DF0">
      <w:pPr>
        <w:widowControl w:val="0"/>
        <w:spacing w:line="360" w:lineRule="auto"/>
        <w:jc w:val="both"/>
        <w:rPr>
          <w:rFonts w:ascii="Arial" w:hAnsi="Arial" w:cs="Arial"/>
          <w:sz w:val="24"/>
          <w:szCs w:val="24"/>
        </w:rPr>
      </w:pPr>
      <w:r>
        <w:rPr>
          <w:rFonts w:ascii="Arial" w:hAnsi="Arial" w:cs="Arial"/>
          <w:sz w:val="24"/>
          <w:szCs w:val="24"/>
        </w:rPr>
        <w:t xml:space="preserve">1 </w:t>
      </w:r>
      <w:r w:rsidR="005B712E" w:rsidRPr="00410286">
        <w:rPr>
          <w:rFonts w:ascii="Arial" w:hAnsi="Arial" w:cs="Arial"/>
          <w:sz w:val="24"/>
          <w:szCs w:val="24"/>
        </w:rPr>
        <w:t xml:space="preserve">O campo “CodigoUnidadeGestora” deve </w:t>
      </w:r>
      <w:r w:rsidR="006625EF" w:rsidRPr="00410286">
        <w:rPr>
          <w:rFonts w:ascii="Arial" w:hAnsi="Arial" w:cs="Arial"/>
          <w:sz w:val="24"/>
          <w:szCs w:val="24"/>
        </w:rPr>
        <w:t>ser a própria UG referência</w:t>
      </w:r>
      <w:r w:rsidR="005B712E" w:rsidRPr="00410286">
        <w:rPr>
          <w:rFonts w:ascii="Arial" w:hAnsi="Arial" w:cs="Arial"/>
          <w:sz w:val="24"/>
          <w:szCs w:val="24"/>
        </w:rPr>
        <w:t>. (</w:t>
      </w:r>
      <w:r w:rsidR="005B712E" w:rsidRPr="00410286">
        <w:rPr>
          <w:rFonts w:ascii="Arial" w:hAnsi="Arial" w:cs="Arial"/>
          <w:sz w:val="24"/>
          <w:szCs w:val="24"/>
          <w:u w:val="single"/>
        </w:rPr>
        <w:t>Consistência Impeditiva</w:t>
      </w:r>
      <w:r w:rsidR="005B712E" w:rsidRPr="00410286">
        <w:rPr>
          <w:rFonts w:ascii="Arial" w:hAnsi="Arial" w:cs="Arial"/>
          <w:sz w:val="24"/>
          <w:szCs w:val="24"/>
        </w:rPr>
        <w:t xml:space="preserve">) </w:t>
      </w:r>
      <w:r w:rsidR="005B712E" w:rsidRPr="00410286">
        <w:rPr>
          <w:b/>
          <w:i/>
          <w:sz w:val="28"/>
          <w:szCs w:val="28"/>
        </w:rPr>
        <w:t xml:space="preserve">ERRO </w:t>
      </w:r>
      <w:r w:rsidR="00707AF7" w:rsidRPr="00410286">
        <w:rPr>
          <w:b/>
          <w:i/>
          <w:sz w:val="28"/>
          <w:szCs w:val="28"/>
        </w:rPr>
        <w:t>2134</w:t>
      </w:r>
    </w:p>
    <w:p w14:paraId="0E1C99AD" w14:textId="77777777" w:rsidR="005B712E" w:rsidRPr="00410286" w:rsidRDefault="005B712E"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“Código da Unidade Gestora </w:t>
      </w:r>
      <w:r w:rsidR="006625EF" w:rsidRPr="00410286">
        <w:rPr>
          <w:rFonts w:ascii="Arial" w:hAnsi="Arial" w:cs="Arial"/>
          <w:i/>
          <w:sz w:val="24"/>
          <w:szCs w:val="24"/>
        </w:rPr>
        <w:t>deve ser a própria Unidade Gestora</w:t>
      </w:r>
      <w:r w:rsidRPr="00410286">
        <w:rPr>
          <w:rFonts w:ascii="Arial" w:hAnsi="Arial" w:cs="Arial"/>
          <w:i/>
          <w:sz w:val="24"/>
          <w:szCs w:val="24"/>
        </w:rPr>
        <w:t>”</w:t>
      </w:r>
    </w:p>
    <w:p w14:paraId="7A4028F5" w14:textId="77777777" w:rsidR="005B712E" w:rsidRPr="00410286" w:rsidRDefault="005B712E" w:rsidP="00195DF0">
      <w:pPr>
        <w:widowControl w:val="0"/>
        <w:jc w:val="both"/>
      </w:pPr>
    </w:p>
    <w:p w14:paraId="0A70382B" w14:textId="6FAB6706" w:rsidR="005B712E" w:rsidRPr="00410286" w:rsidRDefault="00F95064" w:rsidP="00195DF0">
      <w:pPr>
        <w:widowControl w:val="0"/>
        <w:spacing w:line="360" w:lineRule="auto"/>
        <w:jc w:val="both"/>
        <w:rPr>
          <w:b/>
          <w:sz w:val="28"/>
          <w:szCs w:val="28"/>
        </w:rPr>
      </w:pPr>
      <w:r>
        <w:rPr>
          <w:rFonts w:ascii="Arial" w:hAnsi="Arial" w:cs="Arial"/>
          <w:bCs/>
          <w:sz w:val="24"/>
          <w:szCs w:val="24"/>
        </w:rPr>
        <w:t>2</w:t>
      </w:r>
      <w:r w:rsidR="00F70D29" w:rsidRPr="00410286">
        <w:rPr>
          <w:rFonts w:ascii="Arial" w:hAnsi="Arial" w:cs="Arial"/>
          <w:bCs/>
          <w:sz w:val="24"/>
          <w:szCs w:val="24"/>
        </w:rPr>
        <w:t> </w:t>
      </w:r>
      <w:r w:rsidR="005B712E" w:rsidRPr="00410286">
        <w:rPr>
          <w:rFonts w:ascii="Arial" w:hAnsi="Arial" w:cs="Arial"/>
          <w:bCs/>
          <w:sz w:val="24"/>
          <w:szCs w:val="24"/>
        </w:rPr>
        <w:t>O campo RegimePrevidenciario deve constar da tabela auxiliar</w:t>
      </w:r>
      <w:r w:rsidR="005000DD">
        <w:rPr>
          <w:rFonts w:ascii="Arial" w:hAnsi="Arial" w:cs="Arial"/>
          <w:bCs/>
          <w:sz w:val="24"/>
          <w:szCs w:val="24"/>
        </w:rPr>
        <w:t xml:space="preserve"> </w:t>
      </w:r>
      <w:r w:rsidR="005B712E" w:rsidRPr="00410286">
        <w:rPr>
          <w:rFonts w:ascii="Arial" w:hAnsi="Arial" w:cs="Arial"/>
          <w:bCs/>
          <w:sz w:val="24"/>
          <w:szCs w:val="24"/>
        </w:rPr>
        <w:t>– Regime Previdenciário.  (</w:t>
      </w:r>
      <w:r w:rsidR="005B712E" w:rsidRPr="00410286">
        <w:rPr>
          <w:rFonts w:ascii="Arial" w:hAnsi="Arial" w:cs="Arial"/>
          <w:bCs/>
          <w:sz w:val="24"/>
          <w:szCs w:val="24"/>
          <w:u w:val="single"/>
        </w:rPr>
        <w:t>Consistência Impeditiva</w:t>
      </w:r>
      <w:r w:rsidR="005B712E" w:rsidRPr="00410286">
        <w:rPr>
          <w:rFonts w:ascii="Arial" w:hAnsi="Arial" w:cs="Arial"/>
          <w:bCs/>
          <w:sz w:val="24"/>
          <w:szCs w:val="24"/>
        </w:rPr>
        <w:t>)</w:t>
      </w:r>
      <w:r w:rsidR="005B712E" w:rsidRPr="00410286">
        <w:rPr>
          <w:bCs/>
          <w:sz w:val="24"/>
          <w:szCs w:val="24"/>
        </w:rPr>
        <w:t xml:space="preserve"> </w:t>
      </w:r>
      <w:r w:rsidR="005B712E" w:rsidRPr="00410286">
        <w:rPr>
          <w:b/>
          <w:i/>
          <w:sz w:val="28"/>
          <w:szCs w:val="28"/>
        </w:rPr>
        <w:t>ERRO</w:t>
      </w:r>
      <w:r w:rsidR="005B712E" w:rsidRPr="004810D7">
        <w:rPr>
          <w:b/>
          <w:i/>
          <w:sz w:val="28"/>
          <w:szCs w:val="28"/>
        </w:rPr>
        <w:t xml:space="preserve"> </w:t>
      </w:r>
      <w:r w:rsidR="00707AF7" w:rsidRPr="004810D7">
        <w:rPr>
          <w:b/>
          <w:i/>
          <w:sz w:val="28"/>
          <w:szCs w:val="28"/>
        </w:rPr>
        <w:t>2135</w:t>
      </w:r>
      <w:r w:rsidR="00D86D5B" w:rsidRPr="004810D7">
        <w:rPr>
          <w:b/>
          <w:i/>
          <w:sz w:val="28"/>
          <w:szCs w:val="28"/>
        </w:rPr>
        <w:t xml:space="preserve"> </w:t>
      </w:r>
    </w:p>
    <w:p w14:paraId="0E277229" w14:textId="1696F492" w:rsidR="005B712E" w:rsidRPr="00410286" w:rsidRDefault="005B712E"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“O campo RegimePrevidenciario deve constar da tabela auxiliar</w:t>
      </w:r>
      <w:r w:rsidR="005000DD">
        <w:rPr>
          <w:rFonts w:ascii="Arial" w:hAnsi="Arial" w:cs="Arial"/>
          <w:i/>
          <w:sz w:val="24"/>
          <w:szCs w:val="24"/>
        </w:rPr>
        <w:t xml:space="preserve"> </w:t>
      </w:r>
      <w:r w:rsidRPr="00410286">
        <w:rPr>
          <w:rFonts w:ascii="Arial" w:hAnsi="Arial" w:cs="Arial"/>
          <w:i/>
          <w:sz w:val="24"/>
          <w:szCs w:val="24"/>
        </w:rPr>
        <w:t>– Regime Previdenciário”.</w:t>
      </w:r>
    </w:p>
    <w:p w14:paraId="1A534CA3" w14:textId="77777777" w:rsidR="005B712E" w:rsidRPr="00410286" w:rsidRDefault="005B712E" w:rsidP="00195DF0">
      <w:pPr>
        <w:widowControl w:val="0"/>
        <w:jc w:val="both"/>
      </w:pPr>
    </w:p>
    <w:p w14:paraId="08AFD678" w14:textId="77777777" w:rsidR="005B712E" w:rsidRPr="00410286" w:rsidRDefault="005B712E" w:rsidP="00195DF0">
      <w:pPr>
        <w:widowControl w:val="0"/>
        <w:jc w:val="both"/>
      </w:pPr>
    </w:p>
    <w:p w14:paraId="5CC3777C" w14:textId="0A992FB0" w:rsidR="005B712E" w:rsidRPr="00410286" w:rsidRDefault="00F95064" w:rsidP="00195DF0">
      <w:pPr>
        <w:widowControl w:val="0"/>
        <w:spacing w:line="360" w:lineRule="auto"/>
        <w:jc w:val="both"/>
        <w:rPr>
          <w:b/>
          <w:sz w:val="28"/>
          <w:szCs w:val="28"/>
        </w:rPr>
      </w:pPr>
      <w:r>
        <w:rPr>
          <w:rFonts w:ascii="Arial" w:hAnsi="Arial" w:cs="Arial"/>
          <w:bCs/>
          <w:sz w:val="24"/>
          <w:szCs w:val="24"/>
        </w:rPr>
        <w:t>3</w:t>
      </w:r>
      <w:r w:rsidR="00F70D29" w:rsidRPr="00410286">
        <w:rPr>
          <w:rFonts w:ascii="Arial" w:hAnsi="Arial" w:cs="Arial"/>
          <w:bCs/>
          <w:sz w:val="24"/>
          <w:szCs w:val="24"/>
        </w:rPr>
        <w:t> </w:t>
      </w:r>
      <w:r w:rsidR="005B712E" w:rsidRPr="00410286">
        <w:rPr>
          <w:rFonts w:ascii="Arial" w:hAnsi="Arial" w:cs="Arial"/>
          <w:bCs/>
          <w:sz w:val="24"/>
          <w:szCs w:val="24"/>
        </w:rPr>
        <w:t>O campo MesCompetencia deve conter valores de 01 a 13. (</w:t>
      </w:r>
      <w:r w:rsidR="005B712E" w:rsidRPr="00410286">
        <w:rPr>
          <w:rFonts w:ascii="Arial" w:hAnsi="Arial" w:cs="Arial"/>
          <w:bCs/>
          <w:sz w:val="24"/>
          <w:szCs w:val="24"/>
          <w:u w:val="single"/>
        </w:rPr>
        <w:t>Consistência Impeditiva</w:t>
      </w:r>
      <w:r w:rsidR="005B712E" w:rsidRPr="00410286">
        <w:rPr>
          <w:rFonts w:ascii="Arial" w:hAnsi="Arial" w:cs="Arial"/>
          <w:bCs/>
          <w:sz w:val="24"/>
          <w:szCs w:val="24"/>
        </w:rPr>
        <w:t>)</w:t>
      </w:r>
      <w:r w:rsidR="005B712E" w:rsidRPr="00410286">
        <w:rPr>
          <w:bCs/>
          <w:sz w:val="24"/>
          <w:szCs w:val="24"/>
        </w:rPr>
        <w:t xml:space="preserve"> </w:t>
      </w:r>
      <w:r w:rsidR="005B712E" w:rsidRPr="00410286">
        <w:rPr>
          <w:b/>
          <w:i/>
          <w:sz w:val="28"/>
          <w:szCs w:val="28"/>
        </w:rPr>
        <w:t xml:space="preserve">ERRO </w:t>
      </w:r>
      <w:r w:rsidR="00707AF7" w:rsidRPr="00410286">
        <w:rPr>
          <w:b/>
          <w:i/>
          <w:sz w:val="28"/>
          <w:szCs w:val="28"/>
        </w:rPr>
        <w:t>2136</w:t>
      </w:r>
    </w:p>
    <w:p w14:paraId="51CBAB3C" w14:textId="77777777" w:rsidR="005B712E" w:rsidRPr="00410286" w:rsidRDefault="005B712E"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009F6B51" w:rsidRPr="00410286">
        <w:rPr>
          <w:rFonts w:ascii="Arial" w:hAnsi="Arial" w:cs="Arial"/>
          <w:i/>
          <w:sz w:val="24"/>
          <w:szCs w:val="24"/>
        </w:rPr>
        <w:t xml:space="preserve"> “O campo Mes</w:t>
      </w:r>
      <w:r w:rsidRPr="00410286">
        <w:rPr>
          <w:rFonts w:ascii="Arial" w:hAnsi="Arial" w:cs="Arial"/>
          <w:i/>
          <w:sz w:val="24"/>
          <w:szCs w:val="24"/>
        </w:rPr>
        <w:t>Competencia deve conter valores de  01 a 13”.</w:t>
      </w:r>
    </w:p>
    <w:p w14:paraId="0D74F8D0" w14:textId="77777777" w:rsidR="005B712E" w:rsidRPr="00410286" w:rsidRDefault="005B712E" w:rsidP="00195DF0">
      <w:pPr>
        <w:widowControl w:val="0"/>
        <w:jc w:val="both"/>
        <w:rPr>
          <w:rFonts w:ascii="Arial" w:hAnsi="Arial" w:cs="Arial"/>
          <w:bCs/>
          <w:sz w:val="24"/>
          <w:szCs w:val="24"/>
        </w:rPr>
      </w:pPr>
    </w:p>
    <w:p w14:paraId="5B79F923" w14:textId="5DF22F2C" w:rsidR="005B712E" w:rsidRPr="00410286" w:rsidRDefault="00F95064" w:rsidP="00195DF0">
      <w:pPr>
        <w:widowControl w:val="0"/>
        <w:spacing w:line="360" w:lineRule="auto"/>
        <w:jc w:val="both"/>
        <w:rPr>
          <w:b/>
          <w:sz w:val="28"/>
          <w:szCs w:val="28"/>
        </w:rPr>
      </w:pPr>
      <w:r>
        <w:rPr>
          <w:rFonts w:ascii="Arial" w:hAnsi="Arial" w:cs="Arial"/>
          <w:bCs/>
          <w:sz w:val="24"/>
          <w:szCs w:val="24"/>
        </w:rPr>
        <w:t>4</w:t>
      </w:r>
      <w:r w:rsidR="005B712E" w:rsidRPr="00410286">
        <w:rPr>
          <w:rFonts w:ascii="Arial" w:hAnsi="Arial" w:cs="Arial"/>
          <w:bCs/>
          <w:sz w:val="24"/>
          <w:szCs w:val="24"/>
        </w:rPr>
        <w:t xml:space="preserve"> O campo TipodeContribuicao deve constar da tabela auxiliar</w:t>
      </w:r>
      <w:r w:rsidR="005000DD">
        <w:rPr>
          <w:rFonts w:ascii="Arial" w:hAnsi="Arial" w:cs="Arial"/>
          <w:bCs/>
          <w:sz w:val="24"/>
          <w:szCs w:val="24"/>
        </w:rPr>
        <w:t xml:space="preserve"> </w:t>
      </w:r>
      <w:r w:rsidR="005B712E" w:rsidRPr="00410286">
        <w:rPr>
          <w:rFonts w:ascii="Arial" w:hAnsi="Arial" w:cs="Arial"/>
          <w:bCs/>
          <w:sz w:val="24"/>
          <w:szCs w:val="24"/>
        </w:rPr>
        <w:t>– Tipo de Contribuição.  (</w:t>
      </w:r>
      <w:r w:rsidR="005B712E" w:rsidRPr="00410286">
        <w:rPr>
          <w:rFonts w:ascii="Arial" w:hAnsi="Arial" w:cs="Arial"/>
          <w:bCs/>
          <w:sz w:val="24"/>
          <w:szCs w:val="24"/>
          <w:u w:val="single"/>
        </w:rPr>
        <w:t>Consistência Impeditiva</w:t>
      </w:r>
      <w:r w:rsidR="005B712E" w:rsidRPr="00410286">
        <w:rPr>
          <w:rFonts w:ascii="Arial" w:hAnsi="Arial" w:cs="Arial"/>
          <w:bCs/>
          <w:sz w:val="24"/>
          <w:szCs w:val="24"/>
        </w:rPr>
        <w:t>)</w:t>
      </w:r>
      <w:r w:rsidR="005B712E" w:rsidRPr="00410286">
        <w:rPr>
          <w:bCs/>
          <w:sz w:val="24"/>
          <w:szCs w:val="24"/>
        </w:rPr>
        <w:t xml:space="preserve"> </w:t>
      </w:r>
      <w:r w:rsidR="005B712E" w:rsidRPr="00410286">
        <w:rPr>
          <w:b/>
          <w:i/>
          <w:sz w:val="28"/>
          <w:szCs w:val="28"/>
        </w:rPr>
        <w:t xml:space="preserve">ERRO </w:t>
      </w:r>
      <w:r w:rsidR="00707AF7" w:rsidRPr="00CE2990">
        <w:rPr>
          <w:b/>
          <w:i/>
          <w:sz w:val="28"/>
          <w:szCs w:val="28"/>
        </w:rPr>
        <w:t>2137</w:t>
      </w:r>
      <w:r w:rsidR="00D86D5B" w:rsidRPr="00CE2990">
        <w:rPr>
          <w:b/>
          <w:i/>
          <w:sz w:val="28"/>
          <w:szCs w:val="28"/>
        </w:rPr>
        <w:t xml:space="preserve"> </w:t>
      </w:r>
    </w:p>
    <w:p w14:paraId="715788AE" w14:textId="07B47CD8" w:rsidR="005B712E" w:rsidRPr="00410286" w:rsidRDefault="005B712E"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“O campo TipoContribuicao deve constar da tabela auxiliar</w:t>
      </w:r>
      <w:r w:rsidR="005000DD">
        <w:rPr>
          <w:rFonts w:ascii="Arial" w:hAnsi="Arial" w:cs="Arial"/>
          <w:i/>
          <w:sz w:val="24"/>
          <w:szCs w:val="24"/>
        </w:rPr>
        <w:t xml:space="preserve"> </w:t>
      </w:r>
      <w:r w:rsidRPr="00410286">
        <w:rPr>
          <w:rFonts w:ascii="Arial" w:hAnsi="Arial" w:cs="Arial"/>
          <w:i/>
          <w:sz w:val="24"/>
          <w:szCs w:val="24"/>
        </w:rPr>
        <w:t>– Tipo de Contribuição”.</w:t>
      </w:r>
    </w:p>
    <w:p w14:paraId="6DAA8521" w14:textId="77777777" w:rsidR="005340C6" w:rsidRDefault="005340C6" w:rsidP="00195DF0">
      <w:pPr>
        <w:widowControl w:val="0"/>
        <w:spacing w:line="360" w:lineRule="auto"/>
        <w:jc w:val="both"/>
        <w:rPr>
          <w:rFonts w:ascii="Arial" w:hAnsi="Arial" w:cs="Arial"/>
          <w:bCs/>
          <w:sz w:val="24"/>
          <w:szCs w:val="24"/>
        </w:rPr>
      </w:pPr>
    </w:p>
    <w:p w14:paraId="71267210" w14:textId="63CFF631" w:rsidR="001B1685" w:rsidRPr="005340C6" w:rsidRDefault="00F95064" w:rsidP="00195DF0">
      <w:pPr>
        <w:widowControl w:val="0"/>
        <w:spacing w:line="360" w:lineRule="auto"/>
        <w:jc w:val="both"/>
        <w:rPr>
          <w:rFonts w:ascii="Arial" w:hAnsi="Arial" w:cs="Arial"/>
          <w:bCs/>
          <w:sz w:val="24"/>
          <w:szCs w:val="24"/>
        </w:rPr>
      </w:pPr>
      <w:r>
        <w:rPr>
          <w:rFonts w:ascii="Arial" w:hAnsi="Arial" w:cs="Arial"/>
          <w:bCs/>
          <w:sz w:val="24"/>
          <w:szCs w:val="24"/>
        </w:rPr>
        <w:t>5</w:t>
      </w:r>
      <w:r w:rsidR="00FC4261" w:rsidRPr="00410286">
        <w:rPr>
          <w:rFonts w:ascii="Arial" w:hAnsi="Arial" w:cs="Arial"/>
          <w:bCs/>
          <w:sz w:val="24"/>
          <w:szCs w:val="24"/>
        </w:rPr>
        <w:t xml:space="preserve"> </w:t>
      </w:r>
      <w:r w:rsidR="006D44FC" w:rsidRPr="00410286">
        <w:rPr>
          <w:rFonts w:ascii="Arial" w:hAnsi="Arial" w:cs="Arial"/>
          <w:bCs/>
          <w:sz w:val="24"/>
          <w:szCs w:val="24"/>
        </w:rPr>
        <w:t>Quando C</w:t>
      </w:r>
      <w:r w:rsidR="00FC4261" w:rsidRPr="00410286">
        <w:rPr>
          <w:rFonts w:ascii="Arial" w:hAnsi="Arial" w:cs="Arial"/>
          <w:bCs/>
          <w:sz w:val="24"/>
          <w:szCs w:val="24"/>
        </w:rPr>
        <w:t>on</w:t>
      </w:r>
      <w:r w:rsidR="006D44FC" w:rsidRPr="00410286">
        <w:rPr>
          <w:rFonts w:ascii="Arial" w:hAnsi="Arial" w:cs="Arial"/>
          <w:bCs/>
          <w:sz w:val="24"/>
          <w:szCs w:val="24"/>
        </w:rPr>
        <w:t>ta C</w:t>
      </w:r>
      <w:r w:rsidR="00FC4261" w:rsidRPr="00410286">
        <w:rPr>
          <w:rFonts w:ascii="Arial" w:hAnsi="Arial" w:cs="Arial"/>
          <w:bCs/>
          <w:sz w:val="24"/>
          <w:szCs w:val="24"/>
        </w:rPr>
        <w:t xml:space="preserve">ontábil for igual </w:t>
      </w:r>
      <w:r w:rsidR="00FC4261" w:rsidRPr="00321C0A">
        <w:rPr>
          <w:rFonts w:ascii="Arial" w:hAnsi="Arial" w:cs="Arial"/>
          <w:bCs/>
          <w:sz w:val="24"/>
          <w:szCs w:val="24"/>
        </w:rPr>
        <w:t xml:space="preserve">a </w:t>
      </w:r>
      <w:r w:rsidR="001777F7" w:rsidRPr="00321C0A">
        <w:rPr>
          <w:rFonts w:ascii="Arial" w:hAnsi="Arial" w:cs="Arial"/>
          <w:bCs/>
          <w:sz w:val="24"/>
          <w:szCs w:val="24"/>
        </w:rPr>
        <w:t xml:space="preserve">2.1.1.2.2.06.00, 2.1.1.2.2.07.00, </w:t>
      </w:r>
      <w:r w:rsidR="00FC4261" w:rsidRPr="00410286">
        <w:rPr>
          <w:rFonts w:ascii="Arial" w:hAnsi="Arial" w:cs="Arial"/>
          <w:bCs/>
          <w:sz w:val="24"/>
          <w:szCs w:val="24"/>
        </w:rPr>
        <w:t xml:space="preserve">2.1.1.4.2.01.00, </w:t>
      </w:r>
      <w:r w:rsidR="00784A4E" w:rsidRPr="00405398">
        <w:rPr>
          <w:rFonts w:ascii="Arial" w:hAnsi="Arial" w:cs="Arial"/>
          <w:sz w:val="24"/>
          <w:szCs w:val="24"/>
        </w:rPr>
        <w:t xml:space="preserve">2.1.1.4.2.02.02, </w:t>
      </w:r>
      <w:r w:rsidR="00FC4261" w:rsidRPr="00405398">
        <w:rPr>
          <w:rFonts w:ascii="Arial" w:hAnsi="Arial" w:cs="Arial"/>
          <w:bCs/>
          <w:sz w:val="24"/>
          <w:szCs w:val="24"/>
        </w:rPr>
        <w:t>2</w:t>
      </w:r>
      <w:r w:rsidR="00FC4261" w:rsidRPr="005340C6">
        <w:rPr>
          <w:rFonts w:ascii="Arial" w:hAnsi="Arial" w:cs="Arial"/>
          <w:bCs/>
          <w:sz w:val="24"/>
          <w:szCs w:val="24"/>
        </w:rPr>
        <w:t>.2.1.4.2.01.00,</w:t>
      </w:r>
      <w:r w:rsidR="00F70DE6" w:rsidRPr="005340C6">
        <w:rPr>
          <w:rFonts w:ascii="Arial" w:hAnsi="Arial" w:cs="Arial"/>
          <w:bCs/>
          <w:sz w:val="24"/>
          <w:szCs w:val="24"/>
        </w:rPr>
        <w:t xml:space="preserve"> </w:t>
      </w:r>
      <w:r w:rsidR="00784A4E" w:rsidRPr="005340C6">
        <w:rPr>
          <w:rFonts w:ascii="Arial" w:hAnsi="Arial" w:cs="Arial"/>
          <w:sz w:val="24"/>
          <w:szCs w:val="24"/>
        </w:rPr>
        <w:t xml:space="preserve">2.2.1.4.2.02.02, 2.1.8.8.2.01.01, </w:t>
      </w:r>
      <w:r w:rsidR="002B5680" w:rsidRPr="005340C6">
        <w:rPr>
          <w:rFonts w:ascii="Arial" w:hAnsi="Arial" w:cs="Arial"/>
          <w:sz w:val="24"/>
          <w:szCs w:val="24"/>
        </w:rPr>
        <w:t xml:space="preserve">2.2.8.8.2.01.01 </w:t>
      </w:r>
      <w:r w:rsidR="00FC4261" w:rsidRPr="005340C6">
        <w:rPr>
          <w:rFonts w:ascii="Arial" w:hAnsi="Arial" w:cs="Arial"/>
          <w:bCs/>
          <w:sz w:val="24"/>
          <w:szCs w:val="24"/>
        </w:rPr>
        <w:t>ou 3.1.2.1.2.01.00, o campo “RegimePrevidenci</w:t>
      </w:r>
      <w:r w:rsidR="00DD7304" w:rsidRPr="005340C6">
        <w:rPr>
          <w:rFonts w:ascii="Arial" w:hAnsi="Arial" w:cs="Arial"/>
          <w:bCs/>
          <w:sz w:val="24"/>
          <w:szCs w:val="24"/>
        </w:rPr>
        <w:t>a</w:t>
      </w:r>
      <w:r w:rsidR="00FC4261" w:rsidRPr="005340C6">
        <w:rPr>
          <w:rFonts w:ascii="Arial" w:hAnsi="Arial" w:cs="Arial"/>
          <w:bCs/>
          <w:sz w:val="24"/>
          <w:szCs w:val="24"/>
        </w:rPr>
        <w:t>rio” deve ser igual a 1, 2 ou 3.</w:t>
      </w:r>
    </w:p>
    <w:p w14:paraId="6AF2BC88" w14:textId="5229053D" w:rsidR="00750921" w:rsidRPr="001C0E05" w:rsidRDefault="008C37DA" w:rsidP="00195DF0">
      <w:pPr>
        <w:widowControl w:val="0"/>
        <w:spacing w:line="360" w:lineRule="auto"/>
        <w:jc w:val="both"/>
        <w:rPr>
          <w:b/>
          <w:i/>
          <w:sz w:val="28"/>
          <w:szCs w:val="28"/>
        </w:rPr>
      </w:pPr>
      <w:r w:rsidRPr="005340C6">
        <w:rPr>
          <w:rFonts w:ascii="Arial" w:hAnsi="Arial" w:cs="Arial"/>
          <w:bCs/>
          <w:sz w:val="24"/>
          <w:szCs w:val="24"/>
        </w:rPr>
        <w:t>(</w:t>
      </w:r>
      <w:r w:rsidRPr="005340C6">
        <w:rPr>
          <w:rFonts w:ascii="Arial" w:hAnsi="Arial" w:cs="Arial"/>
          <w:bCs/>
          <w:sz w:val="24"/>
          <w:szCs w:val="24"/>
          <w:u w:val="single"/>
        </w:rPr>
        <w:t>Consistência Impeditiva</w:t>
      </w:r>
      <w:r w:rsidRPr="005340C6">
        <w:rPr>
          <w:rFonts w:ascii="Arial" w:hAnsi="Arial" w:cs="Arial"/>
          <w:bCs/>
          <w:sz w:val="24"/>
          <w:szCs w:val="24"/>
        </w:rPr>
        <w:t>)</w:t>
      </w:r>
      <w:r w:rsidRPr="005340C6">
        <w:rPr>
          <w:bCs/>
          <w:sz w:val="24"/>
          <w:szCs w:val="24"/>
        </w:rPr>
        <w:t xml:space="preserve">  </w:t>
      </w:r>
      <w:r w:rsidR="00784A4E" w:rsidRPr="005340C6">
        <w:rPr>
          <w:b/>
          <w:i/>
          <w:sz w:val="28"/>
          <w:szCs w:val="28"/>
        </w:rPr>
        <w:t xml:space="preserve">ERRO </w:t>
      </w:r>
      <w:r w:rsidR="005D3587" w:rsidRPr="001C0E05">
        <w:rPr>
          <w:b/>
          <w:i/>
          <w:sz w:val="28"/>
          <w:szCs w:val="28"/>
        </w:rPr>
        <w:t>6766</w:t>
      </w:r>
      <w:r w:rsidR="00B83E8C" w:rsidRPr="001C0E05">
        <w:rPr>
          <w:b/>
          <w:i/>
          <w:sz w:val="28"/>
          <w:szCs w:val="28"/>
        </w:rPr>
        <w:t xml:space="preserve"> </w:t>
      </w:r>
    </w:p>
    <w:p w14:paraId="7D379CD2" w14:textId="77777777" w:rsidR="00FC4261" w:rsidRPr="00410286" w:rsidRDefault="00FC4261"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8C37DA" w:rsidRPr="00410286">
        <w:rPr>
          <w:rFonts w:ascii="Arial" w:hAnsi="Arial" w:cs="Arial"/>
          <w:i/>
          <w:sz w:val="24"/>
          <w:szCs w:val="24"/>
        </w:rPr>
        <w:t>A Conta Contábil refere</w:t>
      </w:r>
      <w:r w:rsidR="00210903" w:rsidRPr="00410286">
        <w:rPr>
          <w:rFonts w:ascii="Arial" w:hAnsi="Arial" w:cs="Arial"/>
          <w:i/>
          <w:sz w:val="24"/>
          <w:szCs w:val="24"/>
        </w:rPr>
        <w:t>-se</w:t>
      </w:r>
      <w:r w:rsidR="008C37DA" w:rsidRPr="00410286">
        <w:rPr>
          <w:rFonts w:ascii="Arial" w:hAnsi="Arial" w:cs="Arial"/>
          <w:i/>
          <w:sz w:val="24"/>
          <w:szCs w:val="24"/>
        </w:rPr>
        <w:t xml:space="preserve"> a</w:t>
      </w:r>
      <w:r w:rsidR="00210903" w:rsidRPr="00410286">
        <w:rPr>
          <w:rFonts w:ascii="Arial" w:hAnsi="Arial" w:cs="Arial"/>
          <w:i/>
          <w:sz w:val="24"/>
          <w:szCs w:val="24"/>
        </w:rPr>
        <w:t>o</w:t>
      </w:r>
      <w:r w:rsidR="008C37DA" w:rsidRPr="00410286">
        <w:rPr>
          <w:rFonts w:ascii="Arial" w:hAnsi="Arial" w:cs="Arial"/>
          <w:i/>
          <w:sz w:val="24"/>
          <w:szCs w:val="24"/>
        </w:rPr>
        <w:t xml:space="preserve"> RPPS sem ou com segregação (campo “RegimePrevidenciario” = 1, 2 ou 3)</w:t>
      </w:r>
      <w:r w:rsidRPr="00410286">
        <w:rPr>
          <w:rFonts w:ascii="Arial" w:hAnsi="Arial" w:cs="Arial"/>
          <w:i/>
          <w:sz w:val="24"/>
          <w:szCs w:val="24"/>
        </w:rPr>
        <w:t>”.</w:t>
      </w:r>
    </w:p>
    <w:p w14:paraId="59882863" w14:textId="479AD0F8" w:rsidR="00140B5B" w:rsidRDefault="00140B5B" w:rsidP="00195DF0">
      <w:pPr>
        <w:widowControl w:val="0"/>
        <w:jc w:val="both"/>
        <w:rPr>
          <w:rFonts w:ascii="Arial" w:hAnsi="Arial" w:cs="Arial"/>
          <w:bCs/>
          <w:sz w:val="24"/>
          <w:szCs w:val="24"/>
        </w:rPr>
      </w:pPr>
    </w:p>
    <w:p w14:paraId="45E4BBF3" w14:textId="77777777" w:rsidR="00B83E8C" w:rsidRDefault="00B83E8C" w:rsidP="00195DF0">
      <w:pPr>
        <w:widowControl w:val="0"/>
        <w:jc w:val="both"/>
        <w:rPr>
          <w:rFonts w:ascii="Arial" w:hAnsi="Arial" w:cs="Arial"/>
          <w:bCs/>
          <w:sz w:val="24"/>
          <w:szCs w:val="24"/>
        </w:rPr>
      </w:pPr>
    </w:p>
    <w:p w14:paraId="578240CB" w14:textId="77777777" w:rsidR="00A845B3" w:rsidRPr="00410286" w:rsidRDefault="00A845B3" w:rsidP="00195DF0">
      <w:pPr>
        <w:widowControl w:val="0"/>
        <w:jc w:val="both"/>
        <w:rPr>
          <w:rFonts w:ascii="Arial" w:hAnsi="Arial" w:cs="Arial"/>
          <w:bCs/>
          <w:sz w:val="24"/>
          <w:szCs w:val="24"/>
        </w:rPr>
      </w:pPr>
    </w:p>
    <w:p w14:paraId="3AFC9BFD" w14:textId="07340C9D" w:rsidR="008C37DA" w:rsidRPr="005340C6" w:rsidRDefault="00F95064" w:rsidP="00195DF0">
      <w:pPr>
        <w:widowControl w:val="0"/>
        <w:spacing w:line="360" w:lineRule="auto"/>
        <w:jc w:val="both"/>
        <w:rPr>
          <w:rFonts w:ascii="Arial" w:hAnsi="Arial" w:cs="Arial"/>
          <w:bCs/>
          <w:sz w:val="24"/>
          <w:szCs w:val="24"/>
        </w:rPr>
      </w:pPr>
      <w:r>
        <w:rPr>
          <w:rFonts w:ascii="Arial" w:hAnsi="Arial" w:cs="Arial"/>
          <w:bCs/>
          <w:sz w:val="24"/>
          <w:szCs w:val="24"/>
        </w:rPr>
        <w:t>6</w:t>
      </w:r>
      <w:r w:rsidR="008C37DA" w:rsidRPr="00410286">
        <w:rPr>
          <w:rFonts w:ascii="Arial" w:hAnsi="Arial" w:cs="Arial"/>
          <w:bCs/>
          <w:sz w:val="24"/>
          <w:szCs w:val="24"/>
        </w:rPr>
        <w:t xml:space="preserve"> Quando conta contábil for 3.1.2.2.3</w:t>
      </w:r>
      <w:r w:rsidR="008C37DA" w:rsidRPr="005340C6">
        <w:rPr>
          <w:rFonts w:ascii="Arial" w:hAnsi="Arial" w:cs="Arial"/>
          <w:bCs/>
          <w:sz w:val="24"/>
          <w:szCs w:val="24"/>
        </w:rPr>
        <w:t xml:space="preserve">.01.00, </w:t>
      </w:r>
      <w:r w:rsidR="002B5680" w:rsidRPr="005340C6">
        <w:rPr>
          <w:rFonts w:ascii="Arial" w:hAnsi="Arial" w:cs="Arial"/>
          <w:bCs/>
          <w:sz w:val="24"/>
          <w:szCs w:val="24"/>
        </w:rPr>
        <w:t xml:space="preserve">2.1.8.8.3.01.02 </w:t>
      </w:r>
      <w:r w:rsidR="008C37DA" w:rsidRPr="005340C6">
        <w:rPr>
          <w:rFonts w:ascii="Arial" w:hAnsi="Arial" w:cs="Arial"/>
          <w:bCs/>
          <w:sz w:val="24"/>
          <w:szCs w:val="24"/>
        </w:rPr>
        <w:t xml:space="preserve">ou </w:t>
      </w:r>
      <w:r w:rsidR="002B5680" w:rsidRPr="005340C6">
        <w:rPr>
          <w:rFonts w:ascii="Arial" w:hAnsi="Arial" w:cs="Arial"/>
          <w:bCs/>
          <w:sz w:val="24"/>
          <w:szCs w:val="24"/>
        </w:rPr>
        <w:t>2.2.8.8.3.01.02</w:t>
      </w:r>
      <w:r w:rsidR="008C37DA" w:rsidRPr="005340C6">
        <w:rPr>
          <w:rFonts w:ascii="Arial" w:hAnsi="Arial" w:cs="Arial"/>
          <w:bCs/>
          <w:sz w:val="24"/>
          <w:szCs w:val="24"/>
        </w:rPr>
        <w:t>, o campo “RegimePrevidenciario” deve ser igual a 4 ou 5. (</w:t>
      </w:r>
      <w:r w:rsidR="008C37DA" w:rsidRPr="005340C6">
        <w:rPr>
          <w:rFonts w:ascii="Arial" w:hAnsi="Arial" w:cs="Arial"/>
          <w:bCs/>
          <w:sz w:val="24"/>
          <w:szCs w:val="24"/>
          <w:u w:val="single"/>
        </w:rPr>
        <w:t>Consistência Impeditiva</w:t>
      </w:r>
      <w:r w:rsidR="008C37DA" w:rsidRPr="005340C6">
        <w:rPr>
          <w:rFonts w:ascii="Arial" w:hAnsi="Arial" w:cs="Arial"/>
          <w:bCs/>
          <w:sz w:val="24"/>
          <w:szCs w:val="24"/>
        </w:rPr>
        <w:t>)</w:t>
      </w:r>
      <w:r w:rsidR="008C37DA" w:rsidRPr="005340C6">
        <w:rPr>
          <w:bCs/>
          <w:sz w:val="24"/>
          <w:szCs w:val="24"/>
        </w:rPr>
        <w:t xml:space="preserve">  </w:t>
      </w:r>
      <w:r w:rsidR="008C37DA" w:rsidRPr="005340C6">
        <w:rPr>
          <w:b/>
          <w:i/>
          <w:sz w:val="28"/>
          <w:szCs w:val="28"/>
        </w:rPr>
        <w:t xml:space="preserve">ERRO </w:t>
      </w:r>
      <w:r w:rsidR="00A61DB7" w:rsidRPr="005340C6">
        <w:rPr>
          <w:b/>
          <w:i/>
          <w:sz w:val="28"/>
          <w:szCs w:val="28"/>
        </w:rPr>
        <w:t>6767</w:t>
      </w:r>
    </w:p>
    <w:p w14:paraId="07F91680" w14:textId="77777777" w:rsidR="008C37DA" w:rsidRPr="00410286" w:rsidRDefault="008C37DA"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“A Conta Contábil refere</w:t>
      </w:r>
      <w:r w:rsidR="00210903" w:rsidRPr="00410286">
        <w:rPr>
          <w:rFonts w:ascii="Arial" w:hAnsi="Arial" w:cs="Arial"/>
          <w:i/>
          <w:sz w:val="24"/>
          <w:szCs w:val="24"/>
        </w:rPr>
        <w:t>-se</w:t>
      </w:r>
      <w:r w:rsidRPr="00410286">
        <w:rPr>
          <w:rFonts w:ascii="Arial" w:hAnsi="Arial" w:cs="Arial"/>
          <w:i/>
          <w:sz w:val="24"/>
          <w:szCs w:val="24"/>
        </w:rPr>
        <w:t xml:space="preserve"> a</w:t>
      </w:r>
      <w:r w:rsidR="00210903" w:rsidRPr="00410286">
        <w:rPr>
          <w:rFonts w:ascii="Arial" w:hAnsi="Arial" w:cs="Arial"/>
          <w:i/>
          <w:sz w:val="24"/>
          <w:szCs w:val="24"/>
        </w:rPr>
        <w:t>o</w:t>
      </w:r>
      <w:r w:rsidRPr="00410286">
        <w:rPr>
          <w:rFonts w:ascii="Arial" w:hAnsi="Arial" w:cs="Arial"/>
          <w:i/>
          <w:sz w:val="24"/>
          <w:szCs w:val="24"/>
        </w:rPr>
        <w:t xml:space="preserve"> RGPS</w:t>
      </w:r>
      <w:r w:rsidR="007970B2" w:rsidRPr="00410286">
        <w:rPr>
          <w:rFonts w:ascii="Arial" w:hAnsi="Arial" w:cs="Arial"/>
          <w:i/>
          <w:sz w:val="24"/>
          <w:szCs w:val="24"/>
        </w:rPr>
        <w:t> </w:t>
      </w:r>
      <w:r w:rsidR="007970B2" w:rsidRPr="00410286">
        <w:rPr>
          <w:rFonts w:ascii="Arial" w:hAnsi="Arial" w:cs="Arial"/>
          <w:i/>
          <w:sz w:val="24"/>
          <w:szCs w:val="24"/>
        </w:rPr>
        <w:noBreakHyphen/>
        <w:t> </w:t>
      </w:r>
      <w:r w:rsidRPr="00410286">
        <w:rPr>
          <w:rFonts w:ascii="Arial" w:hAnsi="Arial" w:cs="Arial"/>
          <w:i/>
          <w:sz w:val="24"/>
          <w:szCs w:val="24"/>
        </w:rPr>
        <w:t xml:space="preserve">Servidores/Empregados Regidos </w:t>
      </w:r>
      <w:r w:rsidR="00F4745C" w:rsidRPr="00410286">
        <w:rPr>
          <w:rFonts w:ascii="Arial" w:hAnsi="Arial" w:cs="Arial"/>
          <w:i/>
          <w:sz w:val="24"/>
          <w:szCs w:val="24"/>
        </w:rPr>
        <w:t>p</w:t>
      </w:r>
      <w:r w:rsidRPr="00410286">
        <w:rPr>
          <w:rFonts w:ascii="Arial" w:hAnsi="Arial" w:cs="Arial"/>
          <w:i/>
          <w:sz w:val="24"/>
          <w:szCs w:val="24"/>
        </w:rPr>
        <w:t xml:space="preserve">ela CLT / Serviços </w:t>
      </w:r>
      <w:r w:rsidR="00F4745C" w:rsidRPr="00410286">
        <w:rPr>
          <w:rFonts w:ascii="Arial" w:hAnsi="Arial" w:cs="Arial"/>
          <w:i/>
          <w:sz w:val="24"/>
          <w:szCs w:val="24"/>
        </w:rPr>
        <w:t>d</w:t>
      </w:r>
      <w:r w:rsidRPr="00410286">
        <w:rPr>
          <w:rFonts w:ascii="Arial" w:hAnsi="Arial" w:cs="Arial"/>
          <w:i/>
          <w:sz w:val="24"/>
          <w:szCs w:val="24"/>
        </w:rPr>
        <w:t xml:space="preserve">e Terceiros (campo “RegimePrevidenciario” = </w:t>
      </w:r>
      <w:r w:rsidR="00F4745C" w:rsidRPr="00410286">
        <w:rPr>
          <w:rFonts w:ascii="Arial" w:hAnsi="Arial" w:cs="Arial"/>
          <w:i/>
          <w:sz w:val="24"/>
          <w:szCs w:val="24"/>
        </w:rPr>
        <w:t>4 ou 5</w:t>
      </w:r>
      <w:r w:rsidRPr="00410286">
        <w:rPr>
          <w:rFonts w:ascii="Arial" w:hAnsi="Arial" w:cs="Arial"/>
          <w:i/>
          <w:sz w:val="24"/>
          <w:szCs w:val="24"/>
        </w:rPr>
        <w:t>)”.</w:t>
      </w:r>
    </w:p>
    <w:p w14:paraId="79E0DAF4" w14:textId="77777777" w:rsidR="00FC4261" w:rsidRDefault="00FC4261" w:rsidP="00195DF0">
      <w:pPr>
        <w:widowControl w:val="0"/>
        <w:jc w:val="both"/>
        <w:rPr>
          <w:rFonts w:ascii="Arial" w:hAnsi="Arial" w:cs="Arial"/>
          <w:bCs/>
          <w:color w:val="0070C0"/>
          <w:sz w:val="24"/>
          <w:szCs w:val="24"/>
        </w:rPr>
      </w:pPr>
    </w:p>
    <w:p w14:paraId="423CB428" w14:textId="7116F0BF" w:rsidR="00F4745C" w:rsidRPr="00405398" w:rsidRDefault="00F95064" w:rsidP="00195DF0">
      <w:pPr>
        <w:widowControl w:val="0"/>
        <w:spacing w:line="360" w:lineRule="auto"/>
        <w:jc w:val="both"/>
        <w:rPr>
          <w:rFonts w:ascii="Arial" w:hAnsi="Arial" w:cs="Arial"/>
          <w:bCs/>
          <w:sz w:val="24"/>
          <w:szCs w:val="24"/>
        </w:rPr>
      </w:pPr>
      <w:r>
        <w:rPr>
          <w:rFonts w:ascii="Arial" w:hAnsi="Arial" w:cs="Arial"/>
          <w:bCs/>
          <w:sz w:val="24"/>
          <w:szCs w:val="24"/>
        </w:rPr>
        <w:lastRenderedPageBreak/>
        <w:t>7</w:t>
      </w:r>
      <w:r w:rsidR="00F4745C" w:rsidRPr="00405398">
        <w:rPr>
          <w:rFonts w:ascii="Arial" w:hAnsi="Arial" w:cs="Arial"/>
          <w:bCs/>
          <w:sz w:val="24"/>
          <w:szCs w:val="24"/>
        </w:rPr>
        <w:t xml:space="preserve"> </w:t>
      </w:r>
      <w:r w:rsidR="006D44FC" w:rsidRPr="00405398">
        <w:rPr>
          <w:rFonts w:ascii="Arial" w:hAnsi="Arial" w:cs="Arial"/>
          <w:bCs/>
          <w:sz w:val="24"/>
          <w:szCs w:val="24"/>
        </w:rPr>
        <w:t>Quando Conta C</w:t>
      </w:r>
      <w:r w:rsidR="00F4745C" w:rsidRPr="00405398">
        <w:rPr>
          <w:rFonts w:ascii="Arial" w:hAnsi="Arial" w:cs="Arial"/>
          <w:bCs/>
          <w:sz w:val="24"/>
          <w:szCs w:val="24"/>
        </w:rPr>
        <w:t xml:space="preserve">ontábil for </w:t>
      </w:r>
      <w:r w:rsidR="0031119E" w:rsidRPr="00405398">
        <w:rPr>
          <w:rFonts w:ascii="Arial" w:hAnsi="Arial" w:cs="Arial"/>
          <w:bCs/>
          <w:sz w:val="24"/>
          <w:szCs w:val="24"/>
        </w:rPr>
        <w:t>2.1.1.4.1.01.01, 2.1.1.4.1.01.02,</w:t>
      </w:r>
      <w:r w:rsidR="0031119E" w:rsidRPr="00405398">
        <w:rPr>
          <w:rFonts w:ascii="Arial" w:hAnsi="Arial" w:cs="Arial"/>
          <w:b/>
          <w:bCs/>
        </w:rPr>
        <w:t xml:space="preserve"> </w:t>
      </w:r>
      <w:r w:rsidR="00F4745C" w:rsidRPr="00405398">
        <w:rPr>
          <w:rFonts w:ascii="Arial" w:hAnsi="Arial" w:cs="Arial"/>
          <w:bCs/>
          <w:sz w:val="24"/>
          <w:szCs w:val="24"/>
        </w:rPr>
        <w:t>2.1.1.4.3.01.01, 2.1.1.4.3.01.02 ou 2.2.1.4.3.01.01, o campo “RegimePrevidenciario” deve ser igual a 4 e o campo “TipoContribuicao” deve ser igual a 4. (</w:t>
      </w:r>
      <w:r w:rsidR="00F4745C" w:rsidRPr="00405398">
        <w:rPr>
          <w:rFonts w:ascii="Arial" w:hAnsi="Arial" w:cs="Arial"/>
          <w:bCs/>
          <w:sz w:val="24"/>
          <w:szCs w:val="24"/>
          <w:u w:val="single"/>
        </w:rPr>
        <w:t>Consistência Impeditiva</w:t>
      </w:r>
      <w:r w:rsidR="00F4745C" w:rsidRPr="00405398">
        <w:rPr>
          <w:rFonts w:ascii="Arial" w:hAnsi="Arial" w:cs="Arial"/>
          <w:bCs/>
          <w:sz w:val="24"/>
          <w:szCs w:val="24"/>
        </w:rPr>
        <w:t>)</w:t>
      </w:r>
      <w:r w:rsidR="00F4745C" w:rsidRPr="00405398">
        <w:rPr>
          <w:bCs/>
          <w:sz w:val="24"/>
          <w:szCs w:val="24"/>
        </w:rPr>
        <w:t xml:space="preserve">  </w:t>
      </w:r>
      <w:r w:rsidR="00F4745C" w:rsidRPr="00405398">
        <w:rPr>
          <w:b/>
          <w:i/>
          <w:sz w:val="28"/>
          <w:szCs w:val="28"/>
        </w:rPr>
        <w:t xml:space="preserve">ERRO </w:t>
      </w:r>
      <w:r w:rsidR="00790D60" w:rsidRPr="00405398">
        <w:rPr>
          <w:b/>
          <w:i/>
          <w:sz w:val="28"/>
          <w:szCs w:val="28"/>
        </w:rPr>
        <w:t>3358</w:t>
      </w:r>
    </w:p>
    <w:p w14:paraId="2DD84391" w14:textId="77777777" w:rsidR="00F4745C" w:rsidRPr="00405398" w:rsidRDefault="00F4745C" w:rsidP="00195DF0">
      <w:pPr>
        <w:widowControl w:val="0"/>
        <w:spacing w:line="360" w:lineRule="auto"/>
        <w:jc w:val="both"/>
        <w:rPr>
          <w:rFonts w:ascii="Arial" w:hAnsi="Arial" w:cs="Arial"/>
          <w:i/>
          <w:sz w:val="24"/>
          <w:szCs w:val="24"/>
        </w:rPr>
      </w:pPr>
      <w:r w:rsidRPr="00405398">
        <w:rPr>
          <w:rFonts w:ascii="Arial" w:hAnsi="Arial" w:cs="Arial"/>
          <w:b/>
          <w:i/>
          <w:sz w:val="24"/>
          <w:szCs w:val="24"/>
        </w:rPr>
        <w:t>Mensagem:</w:t>
      </w:r>
      <w:r w:rsidRPr="00405398">
        <w:rPr>
          <w:rFonts w:ascii="Arial" w:hAnsi="Arial" w:cs="Arial"/>
          <w:i/>
          <w:sz w:val="24"/>
          <w:szCs w:val="24"/>
        </w:rPr>
        <w:t xml:space="preserve"> “A Con</w:t>
      </w:r>
      <w:r w:rsidR="007970B2" w:rsidRPr="00405398">
        <w:rPr>
          <w:rFonts w:ascii="Arial" w:hAnsi="Arial" w:cs="Arial"/>
          <w:i/>
          <w:sz w:val="24"/>
          <w:szCs w:val="24"/>
        </w:rPr>
        <w:t>ta Contábil refere</w:t>
      </w:r>
      <w:r w:rsidR="00210903" w:rsidRPr="00405398">
        <w:rPr>
          <w:rFonts w:ascii="Arial" w:hAnsi="Arial" w:cs="Arial"/>
          <w:i/>
          <w:sz w:val="24"/>
          <w:szCs w:val="24"/>
        </w:rPr>
        <w:t>-se à</w:t>
      </w:r>
      <w:r w:rsidR="007970B2" w:rsidRPr="00405398">
        <w:rPr>
          <w:rFonts w:ascii="Arial" w:hAnsi="Arial" w:cs="Arial"/>
          <w:i/>
          <w:sz w:val="24"/>
          <w:szCs w:val="24"/>
        </w:rPr>
        <w:t xml:space="preserve"> </w:t>
      </w:r>
      <w:r w:rsidR="00E93756" w:rsidRPr="00405398">
        <w:rPr>
          <w:rFonts w:ascii="Arial" w:hAnsi="Arial" w:cs="Arial"/>
          <w:i/>
          <w:sz w:val="24"/>
          <w:szCs w:val="24"/>
        </w:rPr>
        <w:t xml:space="preserve">Contribuição Patronal (“TipoContribuicao” = 4) do </w:t>
      </w:r>
      <w:r w:rsidR="007970B2" w:rsidRPr="00405398">
        <w:rPr>
          <w:rFonts w:ascii="Arial" w:hAnsi="Arial" w:cs="Arial"/>
          <w:i/>
          <w:sz w:val="24"/>
          <w:szCs w:val="24"/>
        </w:rPr>
        <w:t>RGPS </w:t>
      </w:r>
      <w:r w:rsidR="007970B2" w:rsidRPr="00405398">
        <w:rPr>
          <w:rFonts w:ascii="Arial" w:hAnsi="Arial" w:cs="Arial"/>
          <w:i/>
          <w:sz w:val="24"/>
          <w:szCs w:val="24"/>
        </w:rPr>
        <w:noBreakHyphen/>
        <w:t> </w:t>
      </w:r>
      <w:r w:rsidRPr="00405398">
        <w:rPr>
          <w:rFonts w:ascii="Arial" w:hAnsi="Arial" w:cs="Arial"/>
          <w:i/>
          <w:sz w:val="24"/>
          <w:szCs w:val="24"/>
        </w:rPr>
        <w:t>Servidores/Empregados Regidos pela CLT (“RegimePrevidenciario” = 4</w:t>
      </w:r>
      <w:r w:rsidR="00E93756" w:rsidRPr="00405398">
        <w:rPr>
          <w:rFonts w:ascii="Arial" w:hAnsi="Arial" w:cs="Arial"/>
          <w:i/>
          <w:sz w:val="24"/>
          <w:szCs w:val="24"/>
        </w:rPr>
        <w:t>)</w:t>
      </w:r>
      <w:r w:rsidRPr="00405398">
        <w:rPr>
          <w:rFonts w:ascii="Arial" w:hAnsi="Arial" w:cs="Arial"/>
          <w:i/>
          <w:sz w:val="24"/>
          <w:szCs w:val="24"/>
        </w:rPr>
        <w:t>”.</w:t>
      </w:r>
    </w:p>
    <w:p w14:paraId="5CA4CDC4" w14:textId="77777777" w:rsidR="00817D74" w:rsidRDefault="00817D74" w:rsidP="00195DF0">
      <w:pPr>
        <w:widowControl w:val="0"/>
        <w:spacing w:line="360" w:lineRule="auto"/>
        <w:jc w:val="both"/>
        <w:rPr>
          <w:rFonts w:ascii="Arial" w:hAnsi="Arial" w:cs="Arial"/>
          <w:bCs/>
          <w:sz w:val="24"/>
          <w:szCs w:val="24"/>
        </w:rPr>
      </w:pPr>
    </w:p>
    <w:p w14:paraId="3976CBF8" w14:textId="2CF4A098" w:rsidR="00E93756" w:rsidRPr="00410286" w:rsidRDefault="00F95064" w:rsidP="00195DF0">
      <w:pPr>
        <w:widowControl w:val="0"/>
        <w:spacing w:line="360" w:lineRule="auto"/>
        <w:jc w:val="both"/>
        <w:rPr>
          <w:rFonts w:ascii="Arial" w:hAnsi="Arial" w:cs="Arial"/>
          <w:bCs/>
          <w:sz w:val="24"/>
          <w:szCs w:val="24"/>
        </w:rPr>
      </w:pPr>
      <w:r>
        <w:rPr>
          <w:rFonts w:ascii="Arial" w:hAnsi="Arial" w:cs="Arial"/>
          <w:bCs/>
          <w:sz w:val="24"/>
          <w:szCs w:val="24"/>
        </w:rPr>
        <w:t>8</w:t>
      </w:r>
      <w:r w:rsidR="00E93756" w:rsidRPr="00410286">
        <w:rPr>
          <w:rFonts w:ascii="Arial" w:hAnsi="Arial" w:cs="Arial"/>
          <w:bCs/>
          <w:sz w:val="24"/>
          <w:szCs w:val="24"/>
        </w:rPr>
        <w:t xml:space="preserve"> </w:t>
      </w:r>
      <w:r w:rsidR="006D44FC" w:rsidRPr="00410286">
        <w:rPr>
          <w:rFonts w:ascii="Arial" w:hAnsi="Arial" w:cs="Arial"/>
          <w:bCs/>
          <w:sz w:val="24"/>
          <w:szCs w:val="24"/>
        </w:rPr>
        <w:t>Quando Conta C</w:t>
      </w:r>
      <w:r w:rsidR="00E93756" w:rsidRPr="00410286">
        <w:rPr>
          <w:rFonts w:ascii="Arial" w:hAnsi="Arial" w:cs="Arial"/>
          <w:bCs/>
          <w:sz w:val="24"/>
          <w:szCs w:val="24"/>
        </w:rPr>
        <w:t>ontábil for 2.1.1.4.3.01.03, o campo “RegimePrevidenciario” deve ser igual a “5”. (</w:t>
      </w:r>
      <w:r w:rsidR="00E93756" w:rsidRPr="00410286">
        <w:rPr>
          <w:rFonts w:ascii="Arial" w:hAnsi="Arial" w:cs="Arial"/>
          <w:bCs/>
          <w:sz w:val="24"/>
          <w:szCs w:val="24"/>
          <w:u w:val="single"/>
        </w:rPr>
        <w:t>Consistência Impeditiva</w:t>
      </w:r>
      <w:r w:rsidR="00E93756" w:rsidRPr="00410286">
        <w:rPr>
          <w:rFonts w:ascii="Arial" w:hAnsi="Arial" w:cs="Arial"/>
          <w:bCs/>
          <w:sz w:val="24"/>
          <w:szCs w:val="24"/>
        </w:rPr>
        <w:t>)</w:t>
      </w:r>
      <w:r w:rsidR="00E93756" w:rsidRPr="00410286">
        <w:rPr>
          <w:bCs/>
          <w:sz w:val="24"/>
          <w:szCs w:val="24"/>
        </w:rPr>
        <w:t xml:space="preserve">  </w:t>
      </w:r>
      <w:r w:rsidR="00E93756" w:rsidRPr="00410286">
        <w:rPr>
          <w:b/>
          <w:i/>
          <w:sz w:val="28"/>
          <w:szCs w:val="28"/>
        </w:rPr>
        <w:t xml:space="preserve">ERRO </w:t>
      </w:r>
      <w:r w:rsidR="0045793B" w:rsidRPr="00410286">
        <w:rPr>
          <w:b/>
          <w:i/>
          <w:sz w:val="28"/>
          <w:szCs w:val="28"/>
        </w:rPr>
        <w:t>2271</w:t>
      </w:r>
    </w:p>
    <w:p w14:paraId="1D7BB4EC" w14:textId="77777777" w:rsidR="00E93756" w:rsidRPr="00410286" w:rsidRDefault="00E93756"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“A Conta Contábil refere</w:t>
      </w:r>
      <w:r w:rsidR="00210903" w:rsidRPr="00410286">
        <w:rPr>
          <w:rFonts w:ascii="Arial" w:hAnsi="Arial" w:cs="Arial"/>
          <w:i/>
          <w:sz w:val="24"/>
          <w:szCs w:val="24"/>
        </w:rPr>
        <w:t>-se</w:t>
      </w:r>
      <w:r w:rsidRPr="00410286">
        <w:rPr>
          <w:rFonts w:ascii="Arial" w:hAnsi="Arial" w:cs="Arial"/>
          <w:i/>
          <w:sz w:val="24"/>
          <w:szCs w:val="24"/>
        </w:rPr>
        <w:t xml:space="preserve"> a</w:t>
      </w:r>
      <w:r w:rsidR="00210903" w:rsidRPr="00410286">
        <w:rPr>
          <w:rFonts w:ascii="Arial" w:hAnsi="Arial" w:cs="Arial"/>
          <w:i/>
          <w:sz w:val="24"/>
          <w:szCs w:val="24"/>
        </w:rPr>
        <w:t>o</w:t>
      </w:r>
      <w:r w:rsidRPr="00410286">
        <w:rPr>
          <w:rFonts w:ascii="Arial" w:hAnsi="Arial" w:cs="Arial"/>
          <w:i/>
          <w:sz w:val="24"/>
          <w:szCs w:val="24"/>
        </w:rPr>
        <w:t xml:space="preserve"> RGPS </w:t>
      </w:r>
      <w:r w:rsidRPr="00410286">
        <w:rPr>
          <w:rFonts w:ascii="Arial" w:hAnsi="Arial" w:cs="Arial"/>
          <w:i/>
          <w:sz w:val="24"/>
          <w:szCs w:val="24"/>
        </w:rPr>
        <w:noBreakHyphen/>
        <w:t> Serviços de Terceiros (campo “RegimePrevidenciario” = 5)”.</w:t>
      </w:r>
    </w:p>
    <w:p w14:paraId="2DD894AE" w14:textId="77777777" w:rsidR="00E93756" w:rsidRDefault="00E93756" w:rsidP="00195DF0">
      <w:pPr>
        <w:widowControl w:val="0"/>
        <w:spacing w:line="360" w:lineRule="auto"/>
        <w:jc w:val="both"/>
        <w:rPr>
          <w:rFonts w:ascii="Arial" w:hAnsi="Arial" w:cs="Arial"/>
          <w:i/>
          <w:color w:val="0070C0"/>
          <w:sz w:val="24"/>
          <w:szCs w:val="24"/>
        </w:rPr>
      </w:pPr>
    </w:p>
    <w:p w14:paraId="68CCB3F8" w14:textId="53F54BB3" w:rsidR="001B1685" w:rsidRPr="008A0791" w:rsidRDefault="00F95064" w:rsidP="00195DF0">
      <w:pPr>
        <w:widowControl w:val="0"/>
        <w:spacing w:line="360" w:lineRule="auto"/>
        <w:jc w:val="both"/>
        <w:rPr>
          <w:rFonts w:ascii="Arial" w:hAnsi="Arial" w:cs="Arial"/>
          <w:bCs/>
          <w:sz w:val="24"/>
          <w:szCs w:val="24"/>
        </w:rPr>
      </w:pPr>
      <w:r>
        <w:rPr>
          <w:rFonts w:ascii="Arial" w:hAnsi="Arial" w:cs="Arial"/>
          <w:bCs/>
          <w:sz w:val="24"/>
          <w:szCs w:val="24"/>
        </w:rPr>
        <w:t xml:space="preserve">9 </w:t>
      </w:r>
      <w:r w:rsidR="00B473DB" w:rsidRPr="00410286">
        <w:rPr>
          <w:rFonts w:ascii="Arial" w:hAnsi="Arial" w:cs="Arial"/>
          <w:bCs/>
          <w:sz w:val="24"/>
          <w:szCs w:val="24"/>
        </w:rPr>
        <w:t xml:space="preserve"> Quando campo “RegimePrevidenciario” for igual a 1, 2 ou 3, então campo “TipoContribuicao</w:t>
      </w:r>
      <w:r w:rsidR="00B473DB" w:rsidRPr="008A0791">
        <w:rPr>
          <w:rFonts w:ascii="Arial" w:hAnsi="Arial" w:cs="Arial"/>
          <w:bCs/>
          <w:sz w:val="24"/>
          <w:szCs w:val="24"/>
        </w:rPr>
        <w:t>” deve ser 1, 2</w:t>
      </w:r>
      <w:r w:rsidR="00321C0A" w:rsidRPr="008A0791">
        <w:rPr>
          <w:rFonts w:ascii="Arial" w:hAnsi="Arial" w:cs="Arial"/>
          <w:bCs/>
          <w:sz w:val="24"/>
          <w:szCs w:val="24"/>
        </w:rPr>
        <w:t>,</w:t>
      </w:r>
      <w:r w:rsidR="00B473DB" w:rsidRPr="008A0791">
        <w:rPr>
          <w:rFonts w:ascii="Arial" w:hAnsi="Arial" w:cs="Arial"/>
          <w:bCs/>
          <w:sz w:val="24"/>
          <w:szCs w:val="24"/>
        </w:rPr>
        <w:t xml:space="preserve"> 3, </w:t>
      </w:r>
      <w:r w:rsidR="003E6898" w:rsidRPr="008A0791">
        <w:rPr>
          <w:rFonts w:ascii="Arial" w:hAnsi="Arial" w:cs="Arial"/>
          <w:bCs/>
          <w:sz w:val="24"/>
          <w:szCs w:val="24"/>
        </w:rPr>
        <w:t>6,</w:t>
      </w:r>
      <w:r w:rsidR="00B473DB" w:rsidRPr="008A0791">
        <w:rPr>
          <w:rFonts w:ascii="Arial" w:hAnsi="Arial" w:cs="Arial"/>
          <w:bCs/>
          <w:sz w:val="24"/>
          <w:szCs w:val="24"/>
        </w:rPr>
        <w:t xml:space="preserve"> 7</w:t>
      </w:r>
      <w:r w:rsidR="00827AD4" w:rsidRPr="008A0791">
        <w:rPr>
          <w:rFonts w:ascii="Arial" w:hAnsi="Arial" w:cs="Arial"/>
          <w:bCs/>
          <w:sz w:val="24"/>
          <w:szCs w:val="24"/>
        </w:rPr>
        <w:t>,</w:t>
      </w:r>
      <w:r w:rsidR="003E6898" w:rsidRPr="008A0791">
        <w:rPr>
          <w:rFonts w:ascii="Arial" w:hAnsi="Arial" w:cs="Arial"/>
          <w:bCs/>
          <w:sz w:val="24"/>
          <w:szCs w:val="24"/>
        </w:rPr>
        <w:t xml:space="preserve"> 8</w:t>
      </w:r>
      <w:r w:rsidR="00827AD4" w:rsidRPr="008A0791">
        <w:rPr>
          <w:rFonts w:ascii="Arial" w:hAnsi="Arial" w:cs="Arial"/>
          <w:bCs/>
          <w:sz w:val="24"/>
          <w:szCs w:val="24"/>
        </w:rPr>
        <w:t xml:space="preserve"> ou 9</w:t>
      </w:r>
      <w:r w:rsidR="001B1685" w:rsidRPr="008A0791">
        <w:rPr>
          <w:rFonts w:ascii="Arial" w:hAnsi="Arial" w:cs="Arial"/>
          <w:bCs/>
          <w:sz w:val="24"/>
          <w:szCs w:val="24"/>
        </w:rPr>
        <w:t>.</w:t>
      </w:r>
    </w:p>
    <w:p w14:paraId="10212C5B" w14:textId="3EEC6575" w:rsidR="00B473DB" w:rsidRPr="008A0791" w:rsidRDefault="00B473DB" w:rsidP="00195DF0">
      <w:pPr>
        <w:widowControl w:val="0"/>
        <w:spacing w:line="360" w:lineRule="auto"/>
        <w:jc w:val="both"/>
        <w:rPr>
          <w:rFonts w:ascii="Arial" w:hAnsi="Arial" w:cs="Arial"/>
          <w:bCs/>
          <w:sz w:val="24"/>
          <w:szCs w:val="24"/>
        </w:rPr>
      </w:pPr>
      <w:r w:rsidRPr="008A0791">
        <w:rPr>
          <w:rFonts w:ascii="Arial" w:hAnsi="Arial" w:cs="Arial"/>
          <w:bCs/>
          <w:sz w:val="24"/>
          <w:szCs w:val="24"/>
        </w:rPr>
        <w:t>(</w:t>
      </w:r>
      <w:r w:rsidRPr="008A0791">
        <w:rPr>
          <w:rFonts w:ascii="Arial" w:hAnsi="Arial" w:cs="Arial"/>
          <w:bCs/>
          <w:sz w:val="24"/>
          <w:szCs w:val="24"/>
          <w:u w:val="single"/>
        </w:rPr>
        <w:t>Consistência Impeditiva</w:t>
      </w:r>
      <w:r w:rsidRPr="008A0791">
        <w:rPr>
          <w:rFonts w:ascii="Arial" w:hAnsi="Arial" w:cs="Arial"/>
          <w:bCs/>
          <w:sz w:val="24"/>
          <w:szCs w:val="24"/>
        </w:rPr>
        <w:t>)</w:t>
      </w:r>
      <w:r w:rsidRPr="008A0791">
        <w:rPr>
          <w:bCs/>
          <w:sz w:val="24"/>
          <w:szCs w:val="24"/>
        </w:rPr>
        <w:t xml:space="preserve">  </w:t>
      </w:r>
      <w:r w:rsidRPr="008A0791">
        <w:rPr>
          <w:b/>
          <w:i/>
          <w:sz w:val="28"/>
          <w:szCs w:val="28"/>
        </w:rPr>
        <w:t xml:space="preserve">ERRO </w:t>
      </w:r>
      <w:r w:rsidR="00A61DB7" w:rsidRPr="008A0791">
        <w:rPr>
          <w:b/>
          <w:i/>
          <w:sz w:val="28"/>
          <w:szCs w:val="28"/>
        </w:rPr>
        <w:t>6768</w:t>
      </w:r>
    </w:p>
    <w:p w14:paraId="63AF4AD1" w14:textId="77777777" w:rsidR="00B473DB" w:rsidRPr="00410286" w:rsidRDefault="00B473DB"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“Regime previdenciário refere-se ao RPPS e Tipo de Contribuição refere-se ao RGPS ou vice-versa”.</w:t>
      </w:r>
    </w:p>
    <w:p w14:paraId="56D610C3" w14:textId="77777777" w:rsidR="00921FC2" w:rsidRDefault="00921FC2" w:rsidP="00195DF0">
      <w:pPr>
        <w:widowControl w:val="0"/>
        <w:spacing w:line="360" w:lineRule="auto"/>
        <w:jc w:val="both"/>
        <w:rPr>
          <w:rFonts w:ascii="Arial" w:hAnsi="Arial" w:cs="Arial"/>
          <w:i/>
          <w:color w:val="0070C0"/>
          <w:sz w:val="24"/>
          <w:szCs w:val="24"/>
        </w:rPr>
      </w:pPr>
    </w:p>
    <w:p w14:paraId="6D4DE4B3" w14:textId="683167A7" w:rsidR="00921FC2" w:rsidRPr="00410286" w:rsidRDefault="00F95064" w:rsidP="00195DF0">
      <w:pPr>
        <w:widowControl w:val="0"/>
        <w:spacing w:line="360" w:lineRule="auto"/>
        <w:jc w:val="both"/>
        <w:rPr>
          <w:rFonts w:ascii="Arial" w:hAnsi="Arial" w:cs="Arial"/>
          <w:bCs/>
          <w:sz w:val="24"/>
          <w:szCs w:val="24"/>
        </w:rPr>
      </w:pPr>
      <w:r>
        <w:rPr>
          <w:rFonts w:ascii="Arial" w:hAnsi="Arial" w:cs="Arial"/>
          <w:bCs/>
          <w:sz w:val="24"/>
          <w:szCs w:val="24"/>
        </w:rPr>
        <w:t xml:space="preserve">10 </w:t>
      </w:r>
      <w:r w:rsidR="00921FC2" w:rsidRPr="00410286">
        <w:rPr>
          <w:rFonts w:ascii="Arial" w:hAnsi="Arial" w:cs="Arial"/>
          <w:bCs/>
          <w:sz w:val="24"/>
          <w:szCs w:val="24"/>
        </w:rPr>
        <w:t xml:space="preserve"> Quando campo “RegimePrevidenciario” for igual a 4, então campo “TipoContribuicao” deve ser 4 ou 5. (</w:t>
      </w:r>
      <w:r w:rsidR="00921FC2" w:rsidRPr="00410286">
        <w:rPr>
          <w:rFonts w:ascii="Arial" w:hAnsi="Arial" w:cs="Arial"/>
          <w:bCs/>
          <w:sz w:val="24"/>
          <w:szCs w:val="24"/>
          <w:u w:val="single"/>
        </w:rPr>
        <w:t>Consistência Impeditiva</w:t>
      </w:r>
      <w:r w:rsidR="00921FC2" w:rsidRPr="00410286">
        <w:rPr>
          <w:rFonts w:ascii="Arial" w:hAnsi="Arial" w:cs="Arial"/>
          <w:bCs/>
          <w:sz w:val="24"/>
          <w:szCs w:val="24"/>
        </w:rPr>
        <w:t>)</w:t>
      </w:r>
      <w:r w:rsidR="00921FC2" w:rsidRPr="00410286">
        <w:rPr>
          <w:bCs/>
          <w:sz w:val="24"/>
          <w:szCs w:val="24"/>
        </w:rPr>
        <w:t xml:space="preserve">  </w:t>
      </w:r>
      <w:r w:rsidR="00921FC2" w:rsidRPr="00410286">
        <w:rPr>
          <w:b/>
          <w:i/>
          <w:sz w:val="28"/>
          <w:szCs w:val="28"/>
        </w:rPr>
        <w:t xml:space="preserve">ERRO </w:t>
      </w:r>
      <w:r w:rsidR="0045793B" w:rsidRPr="00410286">
        <w:rPr>
          <w:b/>
          <w:i/>
          <w:sz w:val="28"/>
          <w:szCs w:val="28"/>
        </w:rPr>
        <w:t>2274</w:t>
      </w:r>
    </w:p>
    <w:p w14:paraId="604B9B64" w14:textId="77777777" w:rsidR="00921FC2" w:rsidRPr="00410286" w:rsidRDefault="00921FC2"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A75334" w:rsidRPr="00410286">
        <w:rPr>
          <w:rFonts w:ascii="Arial" w:hAnsi="Arial" w:cs="Arial"/>
          <w:i/>
          <w:sz w:val="24"/>
          <w:szCs w:val="24"/>
        </w:rPr>
        <w:t xml:space="preserve">Se </w:t>
      </w:r>
      <w:r w:rsidRPr="00410286">
        <w:rPr>
          <w:rFonts w:ascii="Arial" w:hAnsi="Arial" w:cs="Arial"/>
          <w:i/>
          <w:sz w:val="24"/>
          <w:szCs w:val="24"/>
        </w:rPr>
        <w:t>Regime previdenciário</w:t>
      </w:r>
      <w:r w:rsidR="00A75334" w:rsidRPr="00410286">
        <w:rPr>
          <w:rFonts w:ascii="Arial" w:hAnsi="Arial" w:cs="Arial"/>
          <w:i/>
          <w:sz w:val="24"/>
          <w:szCs w:val="24"/>
        </w:rPr>
        <w:t xml:space="preserve"> refere-se ao RGPS </w:t>
      </w:r>
      <w:r w:rsidR="00A75334" w:rsidRPr="00410286">
        <w:rPr>
          <w:rFonts w:ascii="Arial" w:hAnsi="Arial" w:cs="Arial"/>
          <w:i/>
          <w:sz w:val="24"/>
          <w:szCs w:val="24"/>
        </w:rPr>
        <w:noBreakHyphen/>
        <w:t> Servidores/Empregados Regidos pela CLT (“RegimePrevidenciario” = 4) então o Tipo de Contribuição deve ser Contribuição Patronal – RGPS ou Contribuição do Servidor – RGPS (“TipoContribuicao” = 4 ou 5)</w:t>
      </w:r>
      <w:r w:rsidRPr="00410286">
        <w:rPr>
          <w:rFonts w:ascii="Arial" w:hAnsi="Arial" w:cs="Arial"/>
          <w:i/>
          <w:sz w:val="24"/>
          <w:szCs w:val="24"/>
        </w:rPr>
        <w:t>”.</w:t>
      </w:r>
    </w:p>
    <w:p w14:paraId="4F95289D" w14:textId="77777777" w:rsidR="00921FC2" w:rsidRPr="00410286" w:rsidRDefault="00921FC2" w:rsidP="00195DF0">
      <w:pPr>
        <w:widowControl w:val="0"/>
        <w:spacing w:line="360" w:lineRule="auto"/>
        <w:jc w:val="both"/>
        <w:rPr>
          <w:rFonts w:ascii="Arial" w:hAnsi="Arial" w:cs="Arial"/>
          <w:i/>
          <w:sz w:val="24"/>
          <w:szCs w:val="24"/>
        </w:rPr>
      </w:pPr>
    </w:p>
    <w:p w14:paraId="2843EE59" w14:textId="01ADA996" w:rsidR="00A75334" w:rsidRPr="008A0791" w:rsidRDefault="00F95064" w:rsidP="00195DF0">
      <w:pPr>
        <w:widowControl w:val="0"/>
        <w:spacing w:line="360" w:lineRule="auto"/>
        <w:jc w:val="both"/>
        <w:rPr>
          <w:rFonts w:ascii="Arial" w:hAnsi="Arial" w:cs="Arial"/>
          <w:bCs/>
          <w:sz w:val="24"/>
          <w:szCs w:val="24"/>
        </w:rPr>
      </w:pPr>
      <w:r>
        <w:rPr>
          <w:rFonts w:ascii="Arial" w:hAnsi="Arial" w:cs="Arial"/>
          <w:bCs/>
          <w:sz w:val="24"/>
          <w:szCs w:val="24"/>
        </w:rPr>
        <w:t>11</w:t>
      </w:r>
      <w:r w:rsidR="00A75334" w:rsidRPr="00410286">
        <w:rPr>
          <w:rFonts w:ascii="Arial" w:hAnsi="Arial" w:cs="Arial"/>
          <w:bCs/>
          <w:sz w:val="24"/>
          <w:szCs w:val="24"/>
        </w:rPr>
        <w:t xml:space="preserve"> </w:t>
      </w:r>
      <w:r w:rsidR="006D44FC" w:rsidRPr="00410286">
        <w:rPr>
          <w:rFonts w:ascii="Arial" w:hAnsi="Arial" w:cs="Arial"/>
          <w:bCs/>
          <w:sz w:val="24"/>
          <w:szCs w:val="24"/>
        </w:rPr>
        <w:t xml:space="preserve">Quando Conta </w:t>
      </w:r>
      <w:r w:rsidR="006D44FC" w:rsidRPr="008A0791">
        <w:rPr>
          <w:rFonts w:ascii="Arial" w:hAnsi="Arial" w:cs="Arial"/>
          <w:bCs/>
          <w:sz w:val="24"/>
          <w:szCs w:val="24"/>
        </w:rPr>
        <w:t>C</w:t>
      </w:r>
      <w:r w:rsidR="00A75334" w:rsidRPr="008A0791">
        <w:rPr>
          <w:rFonts w:ascii="Arial" w:hAnsi="Arial" w:cs="Arial"/>
          <w:bCs/>
          <w:sz w:val="24"/>
          <w:szCs w:val="24"/>
        </w:rPr>
        <w:t xml:space="preserve">ontábil for </w:t>
      </w:r>
      <w:r w:rsidR="0035295B" w:rsidRPr="008A0791">
        <w:rPr>
          <w:rFonts w:ascii="Arial" w:hAnsi="Arial" w:cs="Arial"/>
          <w:bCs/>
          <w:sz w:val="24"/>
          <w:szCs w:val="24"/>
        </w:rPr>
        <w:t xml:space="preserve">2.1.8.8.3.01.02 </w:t>
      </w:r>
      <w:r w:rsidR="00A75334" w:rsidRPr="008A0791">
        <w:rPr>
          <w:rFonts w:ascii="Arial" w:hAnsi="Arial" w:cs="Arial"/>
          <w:bCs/>
          <w:sz w:val="24"/>
          <w:szCs w:val="24"/>
        </w:rPr>
        <w:t xml:space="preserve">ou </w:t>
      </w:r>
      <w:r w:rsidR="0035295B" w:rsidRPr="008A0791">
        <w:rPr>
          <w:rFonts w:ascii="Arial" w:hAnsi="Arial" w:cs="Arial"/>
          <w:bCs/>
          <w:sz w:val="24"/>
          <w:szCs w:val="24"/>
        </w:rPr>
        <w:t xml:space="preserve">2.2.8.8.3.01.02 </w:t>
      </w:r>
      <w:r w:rsidR="00A75334" w:rsidRPr="008A0791">
        <w:rPr>
          <w:rFonts w:ascii="Arial" w:hAnsi="Arial" w:cs="Arial"/>
          <w:bCs/>
          <w:sz w:val="24"/>
          <w:szCs w:val="24"/>
        </w:rPr>
        <w:t>e o campo “RegimePrevidenciario” for igual a 4, o campo “Tipo de Contribuição” deve ser igual a 5. (</w:t>
      </w:r>
      <w:r w:rsidR="00A75334" w:rsidRPr="008A0791">
        <w:rPr>
          <w:rFonts w:ascii="Arial" w:hAnsi="Arial" w:cs="Arial"/>
          <w:bCs/>
          <w:sz w:val="24"/>
          <w:szCs w:val="24"/>
          <w:u w:val="single"/>
        </w:rPr>
        <w:t>Consistência Impeditiva</w:t>
      </w:r>
      <w:r w:rsidR="00A75334" w:rsidRPr="008A0791">
        <w:rPr>
          <w:rFonts w:ascii="Arial" w:hAnsi="Arial" w:cs="Arial"/>
          <w:bCs/>
          <w:sz w:val="24"/>
          <w:szCs w:val="24"/>
        </w:rPr>
        <w:t>)</w:t>
      </w:r>
      <w:r w:rsidR="00A75334" w:rsidRPr="008A0791">
        <w:rPr>
          <w:bCs/>
          <w:sz w:val="24"/>
          <w:szCs w:val="24"/>
        </w:rPr>
        <w:t xml:space="preserve">  </w:t>
      </w:r>
      <w:r w:rsidR="00A75334" w:rsidRPr="008A0791">
        <w:rPr>
          <w:b/>
          <w:i/>
          <w:sz w:val="28"/>
          <w:szCs w:val="28"/>
        </w:rPr>
        <w:t xml:space="preserve">ERRO </w:t>
      </w:r>
      <w:r w:rsidR="00727123" w:rsidRPr="008A0791">
        <w:rPr>
          <w:b/>
          <w:i/>
          <w:sz w:val="28"/>
          <w:szCs w:val="28"/>
        </w:rPr>
        <w:t>6769</w:t>
      </w:r>
    </w:p>
    <w:p w14:paraId="511B819B" w14:textId="77777777" w:rsidR="00A75334" w:rsidRPr="00410286" w:rsidRDefault="00A75334"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6D44FC" w:rsidRPr="00410286">
        <w:rPr>
          <w:rFonts w:ascii="Arial" w:hAnsi="Arial" w:cs="Arial"/>
          <w:i/>
          <w:sz w:val="24"/>
          <w:szCs w:val="24"/>
        </w:rPr>
        <w:t>A Conta C</w:t>
      </w:r>
      <w:r w:rsidR="00210903" w:rsidRPr="00410286">
        <w:rPr>
          <w:rFonts w:ascii="Arial" w:hAnsi="Arial" w:cs="Arial"/>
          <w:i/>
          <w:sz w:val="24"/>
          <w:szCs w:val="24"/>
        </w:rPr>
        <w:t xml:space="preserve">ontábil refere-se ao </w:t>
      </w:r>
      <w:r w:rsidRPr="00410286">
        <w:rPr>
          <w:rFonts w:ascii="Arial" w:hAnsi="Arial" w:cs="Arial"/>
          <w:i/>
          <w:sz w:val="24"/>
          <w:szCs w:val="24"/>
        </w:rPr>
        <w:t>RGPS </w:t>
      </w:r>
      <w:r w:rsidRPr="00410286">
        <w:rPr>
          <w:rFonts w:ascii="Arial" w:hAnsi="Arial" w:cs="Arial"/>
          <w:i/>
          <w:sz w:val="24"/>
          <w:szCs w:val="24"/>
        </w:rPr>
        <w:noBreakHyphen/>
        <w:t xml:space="preserve"> Servidores/Empregados Regidos pela CLT (“RegimePrevidenciario” = 4) </w:t>
      </w:r>
      <w:r w:rsidR="00210903" w:rsidRPr="00410286">
        <w:rPr>
          <w:rFonts w:ascii="Arial" w:hAnsi="Arial" w:cs="Arial"/>
          <w:i/>
          <w:sz w:val="24"/>
          <w:szCs w:val="24"/>
        </w:rPr>
        <w:t>e</w:t>
      </w:r>
      <w:r w:rsidRPr="00410286">
        <w:rPr>
          <w:rFonts w:ascii="Arial" w:hAnsi="Arial" w:cs="Arial"/>
          <w:i/>
          <w:sz w:val="24"/>
          <w:szCs w:val="24"/>
        </w:rPr>
        <w:t xml:space="preserve"> o Tipo de Contribuição deve ser Contribuição do Servidor – RGPS (“TipoContribuicao” = 5)”.</w:t>
      </w:r>
    </w:p>
    <w:p w14:paraId="2747F6C5" w14:textId="77777777" w:rsidR="00FC4261" w:rsidRDefault="00FC4261" w:rsidP="00195DF0">
      <w:pPr>
        <w:widowControl w:val="0"/>
        <w:jc w:val="both"/>
        <w:rPr>
          <w:rFonts w:ascii="Arial" w:hAnsi="Arial" w:cs="Arial"/>
          <w:bCs/>
          <w:color w:val="0070C0"/>
          <w:sz w:val="24"/>
          <w:szCs w:val="24"/>
        </w:rPr>
      </w:pPr>
    </w:p>
    <w:p w14:paraId="0ED2A6C8" w14:textId="1C08F253" w:rsidR="00B473DB" w:rsidRPr="008A0791" w:rsidRDefault="00F95064" w:rsidP="00195DF0">
      <w:pPr>
        <w:widowControl w:val="0"/>
        <w:spacing w:line="360" w:lineRule="auto"/>
        <w:jc w:val="both"/>
        <w:rPr>
          <w:rFonts w:ascii="Arial" w:hAnsi="Arial" w:cs="Arial"/>
          <w:bCs/>
          <w:sz w:val="24"/>
          <w:szCs w:val="24"/>
        </w:rPr>
      </w:pPr>
      <w:r>
        <w:rPr>
          <w:rFonts w:ascii="Arial" w:hAnsi="Arial" w:cs="Arial"/>
          <w:bCs/>
          <w:sz w:val="24"/>
          <w:szCs w:val="24"/>
        </w:rPr>
        <w:t>12</w:t>
      </w:r>
      <w:r w:rsidR="00B473DB" w:rsidRPr="00410286">
        <w:rPr>
          <w:rFonts w:ascii="Arial" w:hAnsi="Arial" w:cs="Arial"/>
          <w:bCs/>
          <w:sz w:val="24"/>
          <w:szCs w:val="24"/>
        </w:rPr>
        <w:t xml:space="preserve"> Quando Conta Contábil for </w:t>
      </w:r>
      <w:r w:rsidR="00784A4E" w:rsidRPr="00E11C5E">
        <w:rPr>
          <w:rFonts w:ascii="Arial" w:hAnsi="Arial" w:cs="Arial"/>
          <w:sz w:val="24"/>
          <w:szCs w:val="24"/>
        </w:rPr>
        <w:t>2.1.8.8.2.01.01, 2.1.1.4.2.02.02, 2.2.1.4.2.02.02,</w:t>
      </w:r>
      <w:r w:rsidR="00B473DB" w:rsidRPr="00E11C5E">
        <w:rPr>
          <w:rFonts w:ascii="Arial" w:hAnsi="Arial" w:cs="Arial"/>
          <w:bCs/>
          <w:sz w:val="24"/>
          <w:szCs w:val="24"/>
        </w:rPr>
        <w:t xml:space="preserve"> </w:t>
      </w:r>
      <w:r w:rsidR="0035295B" w:rsidRPr="008A0791">
        <w:rPr>
          <w:rFonts w:ascii="Arial" w:hAnsi="Arial" w:cs="Arial"/>
          <w:sz w:val="24"/>
          <w:szCs w:val="24"/>
        </w:rPr>
        <w:t>2.2.8.8.2.01.01</w:t>
      </w:r>
      <w:r w:rsidR="00B473DB" w:rsidRPr="008A0791">
        <w:rPr>
          <w:rFonts w:ascii="Arial" w:hAnsi="Arial" w:cs="Arial"/>
          <w:bCs/>
          <w:sz w:val="24"/>
          <w:szCs w:val="24"/>
        </w:rPr>
        <w:t>, o campo “TipoContribuicao” deve ser igual a 3, 6 ou 7.</w:t>
      </w:r>
    </w:p>
    <w:p w14:paraId="4254F782" w14:textId="2E271B80" w:rsidR="00B473DB" w:rsidRPr="008A0791" w:rsidRDefault="00B473DB" w:rsidP="00195DF0">
      <w:pPr>
        <w:widowControl w:val="0"/>
        <w:spacing w:line="360" w:lineRule="auto"/>
        <w:jc w:val="both"/>
        <w:rPr>
          <w:rFonts w:ascii="Arial" w:hAnsi="Arial" w:cs="Arial"/>
          <w:bCs/>
          <w:strike/>
          <w:sz w:val="24"/>
          <w:szCs w:val="24"/>
        </w:rPr>
      </w:pPr>
      <w:r w:rsidRPr="008A0791">
        <w:rPr>
          <w:rFonts w:ascii="Arial" w:hAnsi="Arial" w:cs="Arial"/>
          <w:bCs/>
          <w:sz w:val="24"/>
          <w:szCs w:val="24"/>
        </w:rPr>
        <w:t xml:space="preserve"> (</w:t>
      </w:r>
      <w:r w:rsidRPr="008A0791">
        <w:rPr>
          <w:rFonts w:ascii="Arial" w:hAnsi="Arial" w:cs="Arial"/>
          <w:bCs/>
          <w:sz w:val="24"/>
          <w:szCs w:val="24"/>
          <w:u w:val="single"/>
        </w:rPr>
        <w:t>Consistência Impeditiva</w:t>
      </w:r>
      <w:r w:rsidRPr="008A0791">
        <w:rPr>
          <w:rFonts w:ascii="Arial" w:hAnsi="Arial" w:cs="Arial"/>
          <w:bCs/>
          <w:sz w:val="24"/>
          <w:szCs w:val="24"/>
        </w:rPr>
        <w:t>)</w:t>
      </w:r>
      <w:r w:rsidRPr="008A0791">
        <w:rPr>
          <w:bCs/>
          <w:sz w:val="24"/>
          <w:szCs w:val="24"/>
        </w:rPr>
        <w:t xml:space="preserve">  </w:t>
      </w:r>
      <w:r w:rsidR="00784A4E" w:rsidRPr="008A0791">
        <w:rPr>
          <w:b/>
          <w:i/>
          <w:sz w:val="28"/>
          <w:szCs w:val="28"/>
        </w:rPr>
        <w:t xml:space="preserve">ERRO </w:t>
      </w:r>
      <w:r w:rsidR="00727123" w:rsidRPr="008A0791">
        <w:rPr>
          <w:b/>
          <w:i/>
          <w:sz w:val="28"/>
          <w:szCs w:val="28"/>
        </w:rPr>
        <w:t>6770</w:t>
      </w:r>
    </w:p>
    <w:p w14:paraId="50A8208D" w14:textId="77777777" w:rsidR="00B473DB" w:rsidRPr="00410286" w:rsidRDefault="00B473DB" w:rsidP="00195DF0">
      <w:pPr>
        <w:widowControl w:val="0"/>
        <w:spacing w:line="360" w:lineRule="auto"/>
        <w:jc w:val="both"/>
        <w:rPr>
          <w:rFonts w:ascii="Arial" w:hAnsi="Arial" w:cs="Arial"/>
          <w:i/>
          <w:sz w:val="24"/>
          <w:szCs w:val="24"/>
        </w:rPr>
      </w:pPr>
      <w:r w:rsidRPr="00410286">
        <w:rPr>
          <w:rFonts w:ascii="Arial" w:hAnsi="Arial" w:cs="Arial"/>
          <w:b/>
          <w:i/>
          <w:sz w:val="24"/>
          <w:szCs w:val="24"/>
        </w:rPr>
        <w:lastRenderedPageBreak/>
        <w:t>Mensagem:</w:t>
      </w:r>
      <w:r w:rsidRPr="00410286">
        <w:rPr>
          <w:rFonts w:ascii="Arial" w:hAnsi="Arial" w:cs="Arial"/>
          <w:i/>
          <w:sz w:val="24"/>
          <w:szCs w:val="24"/>
        </w:rPr>
        <w:t xml:space="preserve"> “A Conta Contábil refere-se à Contribuição do Servidor – RPPS (“TipoContribuicao” </w:t>
      </w:r>
      <w:r w:rsidRPr="00321C0A">
        <w:rPr>
          <w:rFonts w:ascii="Arial" w:hAnsi="Arial" w:cs="Arial"/>
          <w:i/>
          <w:sz w:val="24"/>
          <w:szCs w:val="24"/>
        </w:rPr>
        <w:t>= 3, 6 ou 7)”.</w:t>
      </w:r>
    </w:p>
    <w:p w14:paraId="5CF59165" w14:textId="77777777" w:rsidR="00F4745C" w:rsidRDefault="00F4745C" w:rsidP="00195DF0">
      <w:pPr>
        <w:widowControl w:val="0"/>
        <w:jc w:val="both"/>
        <w:rPr>
          <w:rFonts w:ascii="Arial" w:hAnsi="Arial" w:cs="Arial"/>
          <w:bCs/>
          <w:sz w:val="24"/>
          <w:szCs w:val="24"/>
        </w:rPr>
      </w:pPr>
    </w:p>
    <w:p w14:paraId="53D7B72B" w14:textId="5C6ECAD1" w:rsidR="00FE704C" w:rsidRPr="001C0E05" w:rsidRDefault="00F95064" w:rsidP="00195DF0">
      <w:pPr>
        <w:widowControl w:val="0"/>
        <w:spacing w:line="360" w:lineRule="auto"/>
        <w:jc w:val="both"/>
        <w:rPr>
          <w:b/>
          <w:i/>
          <w:sz w:val="28"/>
          <w:szCs w:val="28"/>
        </w:rPr>
      </w:pPr>
      <w:r>
        <w:rPr>
          <w:rFonts w:ascii="Arial" w:hAnsi="Arial" w:cs="Arial"/>
          <w:bCs/>
          <w:sz w:val="24"/>
          <w:szCs w:val="24"/>
        </w:rPr>
        <w:t>13</w:t>
      </w:r>
      <w:r w:rsidR="00FE704C" w:rsidRPr="00410286">
        <w:rPr>
          <w:rFonts w:ascii="Arial" w:hAnsi="Arial" w:cs="Arial"/>
          <w:bCs/>
          <w:sz w:val="24"/>
          <w:szCs w:val="24"/>
        </w:rPr>
        <w:t xml:space="preserve"> </w:t>
      </w:r>
      <w:r w:rsidR="006D44FC" w:rsidRPr="00410286">
        <w:rPr>
          <w:rFonts w:ascii="Arial" w:hAnsi="Arial" w:cs="Arial"/>
          <w:bCs/>
          <w:sz w:val="24"/>
          <w:szCs w:val="24"/>
        </w:rPr>
        <w:t>Quando Conta C</w:t>
      </w:r>
      <w:r w:rsidR="00FE704C" w:rsidRPr="00410286">
        <w:rPr>
          <w:rFonts w:ascii="Arial" w:hAnsi="Arial" w:cs="Arial"/>
          <w:bCs/>
          <w:sz w:val="24"/>
          <w:szCs w:val="24"/>
        </w:rPr>
        <w:t xml:space="preserve">ontábil for 2.1.1.4.2.01.00, </w:t>
      </w:r>
      <w:r w:rsidR="00FF08AF">
        <w:rPr>
          <w:rFonts w:ascii="Arial" w:hAnsi="Arial" w:cs="Arial"/>
          <w:bCs/>
          <w:sz w:val="24"/>
          <w:szCs w:val="24"/>
        </w:rPr>
        <w:t xml:space="preserve"> </w:t>
      </w:r>
      <w:r w:rsidR="00FE704C" w:rsidRPr="00410286">
        <w:rPr>
          <w:rFonts w:ascii="Arial" w:hAnsi="Arial" w:cs="Arial"/>
          <w:bCs/>
          <w:sz w:val="24"/>
          <w:szCs w:val="24"/>
        </w:rPr>
        <w:t>2.2.1.4.2.01.00 ou 3.1.2.1.2.01.00, o campo “Tipo de Contribuição” deve ser igual a “1 ou 2”.  (</w:t>
      </w:r>
      <w:r w:rsidR="00FE704C" w:rsidRPr="00410286">
        <w:rPr>
          <w:rFonts w:ascii="Arial" w:hAnsi="Arial" w:cs="Arial"/>
          <w:bCs/>
          <w:sz w:val="24"/>
          <w:szCs w:val="24"/>
          <w:u w:val="single"/>
        </w:rPr>
        <w:t>Consistência Impeditiva</w:t>
      </w:r>
      <w:r w:rsidR="00FE704C" w:rsidRPr="00410286">
        <w:rPr>
          <w:rFonts w:ascii="Arial" w:hAnsi="Arial" w:cs="Arial"/>
          <w:bCs/>
          <w:sz w:val="24"/>
          <w:szCs w:val="24"/>
        </w:rPr>
        <w:t>)</w:t>
      </w:r>
      <w:r w:rsidR="00FE704C" w:rsidRPr="00410286">
        <w:rPr>
          <w:bCs/>
          <w:sz w:val="24"/>
          <w:szCs w:val="24"/>
        </w:rPr>
        <w:t xml:space="preserve">  </w:t>
      </w:r>
      <w:r w:rsidR="00FE704C" w:rsidRPr="00410286">
        <w:rPr>
          <w:b/>
          <w:i/>
          <w:sz w:val="28"/>
          <w:szCs w:val="28"/>
        </w:rPr>
        <w:t xml:space="preserve">ERRO </w:t>
      </w:r>
      <w:r w:rsidR="0045793B" w:rsidRPr="001C0E05">
        <w:rPr>
          <w:b/>
          <w:i/>
          <w:sz w:val="28"/>
          <w:szCs w:val="28"/>
        </w:rPr>
        <w:t>2277</w:t>
      </w:r>
      <w:r w:rsidR="00FF08AF" w:rsidRPr="001C0E05">
        <w:rPr>
          <w:b/>
          <w:i/>
          <w:sz w:val="28"/>
          <w:szCs w:val="28"/>
        </w:rPr>
        <w:t xml:space="preserve">  </w:t>
      </w:r>
    </w:p>
    <w:p w14:paraId="159AC08B" w14:textId="77777777" w:rsidR="00FE704C" w:rsidRPr="00410286" w:rsidRDefault="00FE704C"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6D44FC" w:rsidRPr="00410286">
        <w:rPr>
          <w:rFonts w:ascii="Arial" w:hAnsi="Arial" w:cs="Arial"/>
          <w:i/>
          <w:sz w:val="24"/>
          <w:szCs w:val="24"/>
        </w:rPr>
        <w:t>A Conta C</w:t>
      </w:r>
      <w:r w:rsidRPr="00410286">
        <w:rPr>
          <w:rFonts w:ascii="Arial" w:hAnsi="Arial" w:cs="Arial"/>
          <w:i/>
          <w:sz w:val="24"/>
          <w:szCs w:val="24"/>
        </w:rPr>
        <w:t>ontábil refere-se à Contribuição Patronal / Suplementar – RPPS (“TipoContribuicao” = 1 ou 2)”.</w:t>
      </w:r>
    </w:p>
    <w:p w14:paraId="6CD958C1" w14:textId="77777777" w:rsidR="00210903" w:rsidRPr="00410286" w:rsidRDefault="00210903" w:rsidP="00195DF0">
      <w:pPr>
        <w:widowControl w:val="0"/>
        <w:jc w:val="both"/>
        <w:rPr>
          <w:rFonts w:ascii="Arial" w:hAnsi="Arial" w:cs="Arial"/>
          <w:bCs/>
          <w:sz w:val="24"/>
          <w:szCs w:val="24"/>
        </w:rPr>
      </w:pPr>
    </w:p>
    <w:p w14:paraId="692ED028" w14:textId="7D918819" w:rsidR="00FE704C" w:rsidRPr="00410286" w:rsidRDefault="00F95064" w:rsidP="00195DF0">
      <w:pPr>
        <w:widowControl w:val="0"/>
        <w:spacing w:line="360" w:lineRule="auto"/>
        <w:jc w:val="both"/>
        <w:rPr>
          <w:rFonts w:ascii="Arial" w:hAnsi="Arial" w:cs="Arial"/>
          <w:bCs/>
          <w:sz w:val="24"/>
          <w:szCs w:val="24"/>
        </w:rPr>
      </w:pPr>
      <w:r>
        <w:rPr>
          <w:rFonts w:ascii="Arial" w:hAnsi="Arial" w:cs="Arial"/>
          <w:bCs/>
          <w:sz w:val="24"/>
          <w:szCs w:val="24"/>
        </w:rPr>
        <w:t>14</w:t>
      </w:r>
      <w:r w:rsidR="00FE704C" w:rsidRPr="00410286">
        <w:rPr>
          <w:rFonts w:ascii="Arial" w:hAnsi="Arial" w:cs="Arial"/>
          <w:bCs/>
          <w:sz w:val="24"/>
          <w:szCs w:val="24"/>
        </w:rPr>
        <w:t xml:space="preserve"> </w:t>
      </w:r>
      <w:r w:rsidR="006D44FC" w:rsidRPr="00410286">
        <w:rPr>
          <w:rFonts w:ascii="Arial" w:hAnsi="Arial" w:cs="Arial"/>
          <w:bCs/>
          <w:sz w:val="24"/>
          <w:szCs w:val="24"/>
        </w:rPr>
        <w:t>Quando Conta C</w:t>
      </w:r>
      <w:r w:rsidR="00FE704C" w:rsidRPr="00410286">
        <w:rPr>
          <w:rFonts w:ascii="Arial" w:hAnsi="Arial" w:cs="Arial"/>
          <w:bCs/>
          <w:sz w:val="24"/>
          <w:szCs w:val="24"/>
        </w:rPr>
        <w:t>ontábil for 3.1.2.2.3.01.00 e o campo “Regime Previdenciário” for igual a “4”, o campo “Tipo de Contribuição” deve ser igual a “4”.  (</w:t>
      </w:r>
      <w:r w:rsidR="00FE704C" w:rsidRPr="00410286">
        <w:rPr>
          <w:rFonts w:ascii="Arial" w:hAnsi="Arial" w:cs="Arial"/>
          <w:bCs/>
          <w:sz w:val="24"/>
          <w:szCs w:val="24"/>
          <w:u w:val="single"/>
        </w:rPr>
        <w:t>Consistência Impeditiva</w:t>
      </w:r>
      <w:r w:rsidR="00FE704C" w:rsidRPr="00410286">
        <w:rPr>
          <w:rFonts w:ascii="Arial" w:hAnsi="Arial" w:cs="Arial"/>
          <w:bCs/>
          <w:sz w:val="24"/>
          <w:szCs w:val="24"/>
        </w:rPr>
        <w:t>)</w:t>
      </w:r>
      <w:r w:rsidR="00FE704C" w:rsidRPr="00410286">
        <w:rPr>
          <w:bCs/>
          <w:sz w:val="24"/>
          <w:szCs w:val="24"/>
        </w:rPr>
        <w:t xml:space="preserve">  </w:t>
      </w:r>
      <w:r w:rsidR="00FE704C" w:rsidRPr="00410286">
        <w:rPr>
          <w:b/>
          <w:i/>
          <w:sz w:val="28"/>
          <w:szCs w:val="28"/>
        </w:rPr>
        <w:t xml:space="preserve">ERRO </w:t>
      </w:r>
      <w:r w:rsidR="0045793B" w:rsidRPr="00410286">
        <w:rPr>
          <w:b/>
          <w:i/>
          <w:sz w:val="28"/>
          <w:szCs w:val="28"/>
        </w:rPr>
        <w:t>2278</w:t>
      </w:r>
    </w:p>
    <w:p w14:paraId="43F48C09" w14:textId="77777777" w:rsidR="00FE704C" w:rsidRPr="00410286" w:rsidRDefault="00FE704C"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6D44FC" w:rsidRPr="00410286">
        <w:rPr>
          <w:rFonts w:ascii="Arial" w:hAnsi="Arial" w:cs="Arial"/>
          <w:i/>
          <w:sz w:val="24"/>
          <w:szCs w:val="24"/>
        </w:rPr>
        <w:t>Para a Conta C</w:t>
      </w:r>
      <w:r w:rsidRPr="00410286">
        <w:rPr>
          <w:rFonts w:ascii="Arial" w:hAnsi="Arial" w:cs="Arial"/>
          <w:i/>
          <w:sz w:val="24"/>
          <w:szCs w:val="24"/>
        </w:rPr>
        <w:t>ontábil “</w:t>
      </w:r>
      <w:r w:rsidRPr="00410286">
        <w:rPr>
          <w:rFonts w:ascii="Arial" w:hAnsi="Arial" w:cs="Arial"/>
          <w:bCs/>
          <w:i/>
          <w:sz w:val="24"/>
          <w:szCs w:val="24"/>
        </w:rPr>
        <w:t>3.1.2.2.3.01.00”</w:t>
      </w:r>
      <w:r w:rsidRPr="00410286">
        <w:rPr>
          <w:rFonts w:ascii="Arial" w:hAnsi="Arial" w:cs="Arial"/>
          <w:i/>
          <w:sz w:val="24"/>
          <w:szCs w:val="24"/>
        </w:rPr>
        <w:t xml:space="preserve"> e o Regime Previdenciário for RGPS – Servidores/Empregados Regidos Pela CLT (“RegimePrevidenciario” = 4), o Tipo de Contribuição deve ser Contribuição Patronal – RGPS (“TipoContribuicao” = 4)”.</w:t>
      </w:r>
    </w:p>
    <w:p w14:paraId="17AD18A1" w14:textId="77777777" w:rsidR="00210903" w:rsidRDefault="00210903" w:rsidP="00195DF0">
      <w:pPr>
        <w:widowControl w:val="0"/>
        <w:jc w:val="both"/>
        <w:rPr>
          <w:rFonts w:ascii="Arial" w:hAnsi="Arial" w:cs="Arial"/>
          <w:bCs/>
          <w:color w:val="0070C0"/>
          <w:sz w:val="24"/>
          <w:szCs w:val="24"/>
        </w:rPr>
      </w:pPr>
    </w:p>
    <w:p w14:paraId="6696866B" w14:textId="63B037C0" w:rsidR="007557C0" w:rsidRDefault="00F95064" w:rsidP="00195DF0">
      <w:pPr>
        <w:widowControl w:val="0"/>
        <w:spacing w:line="360" w:lineRule="auto"/>
        <w:jc w:val="both"/>
        <w:rPr>
          <w:b/>
          <w:i/>
          <w:color w:val="0070C0"/>
          <w:sz w:val="28"/>
          <w:szCs w:val="28"/>
        </w:rPr>
      </w:pPr>
      <w:r>
        <w:rPr>
          <w:rFonts w:ascii="Arial" w:hAnsi="Arial" w:cs="Arial"/>
          <w:bCs/>
          <w:sz w:val="24"/>
          <w:szCs w:val="24"/>
        </w:rPr>
        <w:t>15</w:t>
      </w:r>
      <w:r w:rsidR="007557C0" w:rsidRPr="00410286">
        <w:rPr>
          <w:rFonts w:ascii="Arial" w:hAnsi="Arial" w:cs="Arial"/>
          <w:bCs/>
          <w:sz w:val="24"/>
          <w:szCs w:val="24"/>
        </w:rPr>
        <w:t xml:space="preserve"> </w:t>
      </w:r>
      <w:r w:rsidR="006D44FC" w:rsidRPr="00410286">
        <w:rPr>
          <w:rFonts w:ascii="Arial" w:hAnsi="Arial" w:cs="Arial"/>
          <w:bCs/>
          <w:sz w:val="24"/>
          <w:szCs w:val="24"/>
        </w:rPr>
        <w:t>Quando Conta C</w:t>
      </w:r>
      <w:r w:rsidR="007557C0" w:rsidRPr="00410286">
        <w:rPr>
          <w:rFonts w:ascii="Arial" w:hAnsi="Arial" w:cs="Arial"/>
          <w:bCs/>
          <w:sz w:val="24"/>
          <w:szCs w:val="24"/>
        </w:rPr>
        <w:t xml:space="preserve">ontábil for </w:t>
      </w:r>
      <w:r w:rsidR="005B200D" w:rsidRPr="004C5614">
        <w:rPr>
          <w:rFonts w:ascii="Arial" w:hAnsi="Arial" w:cs="Arial"/>
          <w:sz w:val="24"/>
          <w:szCs w:val="24"/>
        </w:rPr>
        <w:t>2.1.1.4.2.02.01,</w:t>
      </w:r>
      <w:r w:rsidR="004D7D13" w:rsidRPr="004D7D13">
        <w:t xml:space="preserve"> </w:t>
      </w:r>
      <w:r w:rsidR="005B200D" w:rsidRPr="004C5614">
        <w:rPr>
          <w:rFonts w:ascii="Arial" w:hAnsi="Arial" w:cs="Arial"/>
          <w:sz w:val="24"/>
          <w:szCs w:val="24"/>
        </w:rPr>
        <w:t xml:space="preserve">2.2.1.4.2.02.01, </w:t>
      </w:r>
      <w:r w:rsidR="007557C0" w:rsidRPr="00410286">
        <w:rPr>
          <w:rFonts w:ascii="Arial" w:hAnsi="Arial" w:cs="Arial"/>
          <w:bCs/>
          <w:sz w:val="24"/>
          <w:szCs w:val="24"/>
        </w:rPr>
        <w:t>2.1.1.4.4.03.01, 2.1.1.4.5.03.01, 2.1.1.4.4.06.00 ou 2.1.1.4.5.06.00, o campo “Regime Previdenciário” deve ser igual a “1, 2 ou 3” e o campo “Tipo de Contribuição” deve ser igual a “1 ou 2”.  (</w:t>
      </w:r>
      <w:r w:rsidR="007557C0" w:rsidRPr="00410286">
        <w:rPr>
          <w:rFonts w:ascii="Arial" w:hAnsi="Arial" w:cs="Arial"/>
          <w:bCs/>
          <w:sz w:val="24"/>
          <w:szCs w:val="24"/>
          <w:u w:val="single"/>
        </w:rPr>
        <w:t xml:space="preserve">Consistência </w:t>
      </w:r>
      <w:r w:rsidR="007557C0" w:rsidRPr="004C5614">
        <w:rPr>
          <w:rFonts w:ascii="Arial" w:hAnsi="Arial" w:cs="Arial"/>
          <w:bCs/>
          <w:sz w:val="24"/>
          <w:szCs w:val="24"/>
          <w:u w:val="single"/>
        </w:rPr>
        <w:t>Impeditiva</w:t>
      </w:r>
      <w:r w:rsidR="007557C0" w:rsidRPr="004C5614">
        <w:rPr>
          <w:rFonts w:ascii="Arial" w:hAnsi="Arial" w:cs="Arial"/>
          <w:bCs/>
          <w:sz w:val="24"/>
          <w:szCs w:val="24"/>
        </w:rPr>
        <w:t>)</w:t>
      </w:r>
      <w:r w:rsidR="007557C0" w:rsidRPr="004C5614">
        <w:rPr>
          <w:bCs/>
          <w:sz w:val="24"/>
          <w:szCs w:val="24"/>
        </w:rPr>
        <w:t xml:space="preserve">  </w:t>
      </w:r>
      <w:r w:rsidR="005B200D" w:rsidRPr="004C5614">
        <w:rPr>
          <w:b/>
          <w:i/>
          <w:sz w:val="28"/>
          <w:szCs w:val="28"/>
        </w:rPr>
        <w:t xml:space="preserve">ERRO </w:t>
      </w:r>
      <w:r w:rsidR="005811F6" w:rsidRPr="001C0E05">
        <w:rPr>
          <w:b/>
          <w:i/>
          <w:sz w:val="28"/>
          <w:szCs w:val="28"/>
        </w:rPr>
        <w:t>3678</w:t>
      </w:r>
      <w:r w:rsidR="004D7D13" w:rsidRPr="001C0E05">
        <w:rPr>
          <w:b/>
          <w:i/>
          <w:sz w:val="28"/>
          <w:szCs w:val="28"/>
        </w:rPr>
        <w:t xml:space="preserve"> </w:t>
      </w:r>
    </w:p>
    <w:p w14:paraId="37AF9DF9" w14:textId="77777777" w:rsidR="007557C0" w:rsidRPr="00410286" w:rsidRDefault="007557C0"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w:t>
      </w:r>
      <w:r w:rsidR="006D44FC" w:rsidRPr="00410286">
        <w:rPr>
          <w:rFonts w:ascii="Arial" w:hAnsi="Arial" w:cs="Arial"/>
          <w:i/>
          <w:sz w:val="24"/>
          <w:szCs w:val="24"/>
        </w:rPr>
        <w:t>Para a Conta C</w:t>
      </w:r>
      <w:r w:rsidRPr="00410286">
        <w:rPr>
          <w:rFonts w:ascii="Arial" w:hAnsi="Arial" w:cs="Arial"/>
          <w:i/>
          <w:sz w:val="24"/>
          <w:szCs w:val="24"/>
        </w:rPr>
        <w:t>ontábil, o Regime Previdenciário deve ser RPPS –</w:t>
      </w:r>
      <w:r w:rsidR="006D44FC" w:rsidRPr="00410286">
        <w:rPr>
          <w:rFonts w:ascii="Arial" w:hAnsi="Arial" w:cs="Arial"/>
          <w:i/>
          <w:sz w:val="24"/>
          <w:szCs w:val="24"/>
        </w:rPr>
        <w:t xml:space="preserve"> Sem ou C</w:t>
      </w:r>
      <w:r w:rsidRPr="00410286">
        <w:rPr>
          <w:rFonts w:ascii="Arial" w:hAnsi="Arial" w:cs="Arial"/>
          <w:i/>
          <w:sz w:val="24"/>
          <w:szCs w:val="24"/>
        </w:rPr>
        <w:t xml:space="preserve">om Segregação de Massa (“RegimePrevidenciario” = 1, 2 ou 3) e o </w:t>
      </w:r>
      <w:r w:rsidR="006D44FC" w:rsidRPr="00410286">
        <w:rPr>
          <w:rFonts w:ascii="Arial" w:hAnsi="Arial" w:cs="Arial"/>
          <w:i/>
          <w:sz w:val="24"/>
          <w:szCs w:val="24"/>
        </w:rPr>
        <w:t xml:space="preserve">Tipo de Contribuição </w:t>
      </w:r>
      <w:r w:rsidRPr="00410286">
        <w:rPr>
          <w:rFonts w:ascii="Arial" w:hAnsi="Arial" w:cs="Arial"/>
          <w:i/>
          <w:sz w:val="24"/>
          <w:szCs w:val="24"/>
        </w:rPr>
        <w:t xml:space="preserve">deve ser </w:t>
      </w:r>
      <w:r w:rsidR="006D44FC" w:rsidRPr="00410286">
        <w:rPr>
          <w:rFonts w:ascii="Arial" w:hAnsi="Arial" w:cs="Arial"/>
          <w:i/>
          <w:sz w:val="24"/>
          <w:szCs w:val="24"/>
        </w:rPr>
        <w:t>Contribuição Patronal / Suplementar - RPPS (“TipoContribuicao” = 1 ou 2</w:t>
      </w:r>
      <w:r w:rsidRPr="00410286">
        <w:rPr>
          <w:rFonts w:ascii="Arial" w:hAnsi="Arial" w:cs="Arial"/>
          <w:i/>
          <w:sz w:val="24"/>
          <w:szCs w:val="24"/>
        </w:rPr>
        <w:t>)”.</w:t>
      </w:r>
    </w:p>
    <w:p w14:paraId="674C30E5" w14:textId="77777777" w:rsidR="005B200D" w:rsidRDefault="005B200D" w:rsidP="00195DF0">
      <w:pPr>
        <w:widowControl w:val="0"/>
        <w:spacing w:line="360" w:lineRule="auto"/>
        <w:jc w:val="both"/>
        <w:rPr>
          <w:rFonts w:ascii="Arial" w:hAnsi="Arial" w:cs="Arial"/>
          <w:bCs/>
          <w:color w:val="0070C0"/>
          <w:sz w:val="24"/>
          <w:szCs w:val="24"/>
        </w:rPr>
      </w:pPr>
    </w:p>
    <w:p w14:paraId="70FCC06B" w14:textId="5C19D253" w:rsidR="00F619EF" w:rsidRPr="00FD42A0" w:rsidRDefault="00F95064" w:rsidP="00195DF0">
      <w:pPr>
        <w:widowControl w:val="0"/>
        <w:spacing w:line="360" w:lineRule="auto"/>
        <w:jc w:val="both"/>
        <w:rPr>
          <w:rFonts w:ascii="Arial" w:hAnsi="Arial" w:cs="Arial"/>
          <w:sz w:val="24"/>
          <w:szCs w:val="24"/>
        </w:rPr>
      </w:pPr>
      <w:r>
        <w:rPr>
          <w:rFonts w:ascii="Arial" w:hAnsi="Arial" w:cs="Arial"/>
          <w:sz w:val="24"/>
          <w:szCs w:val="24"/>
        </w:rPr>
        <w:t xml:space="preserve">16  </w:t>
      </w:r>
      <w:r w:rsidR="00F619EF" w:rsidRPr="00FD42A0">
        <w:rPr>
          <w:rFonts w:ascii="Arial" w:hAnsi="Arial" w:cs="Arial"/>
          <w:sz w:val="24"/>
          <w:szCs w:val="24"/>
        </w:rPr>
        <w:t xml:space="preserve"> Para a conta contábil 2.1.1.2.2.07.00, o campo &lt;TipoContribuicao&gt; deve ser igual </w:t>
      </w:r>
      <w:r w:rsidR="00F619EF" w:rsidRPr="001C0E05">
        <w:rPr>
          <w:rFonts w:ascii="Arial" w:hAnsi="Arial" w:cs="Arial"/>
          <w:sz w:val="24"/>
          <w:szCs w:val="24"/>
        </w:rPr>
        <w:t xml:space="preserve">a </w:t>
      </w:r>
      <w:r w:rsidR="00DE0F88" w:rsidRPr="001C0E05">
        <w:rPr>
          <w:rFonts w:ascii="Arial" w:hAnsi="Arial" w:cs="Arial"/>
          <w:sz w:val="24"/>
          <w:szCs w:val="24"/>
        </w:rPr>
        <w:t xml:space="preserve"> 9</w:t>
      </w:r>
      <w:r w:rsidR="00F619EF" w:rsidRPr="001C0E05">
        <w:rPr>
          <w:rFonts w:ascii="Arial" w:hAnsi="Arial" w:cs="Arial"/>
          <w:sz w:val="24"/>
          <w:szCs w:val="24"/>
        </w:rPr>
        <w:t>.</w:t>
      </w:r>
    </w:p>
    <w:p w14:paraId="2B6EB30C" w14:textId="4F2208E0" w:rsidR="00F619EF" w:rsidRPr="009B4B57" w:rsidRDefault="00F619EF" w:rsidP="00195DF0">
      <w:pPr>
        <w:widowControl w:val="0"/>
        <w:spacing w:line="360" w:lineRule="auto"/>
        <w:jc w:val="both"/>
        <w:rPr>
          <w:rFonts w:ascii="Arial" w:hAnsi="Arial" w:cs="Arial"/>
          <w:sz w:val="24"/>
          <w:szCs w:val="24"/>
        </w:rPr>
      </w:pPr>
      <w:r w:rsidRPr="00FD42A0">
        <w:rPr>
          <w:rFonts w:ascii="Arial" w:hAnsi="Arial" w:cs="Arial"/>
          <w:bCs/>
          <w:sz w:val="24"/>
          <w:szCs w:val="24"/>
        </w:rPr>
        <w:t>(</w:t>
      </w:r>
      <w:r w:rsidRPr="009B4B57">
        <w:rPr>
          <w:rFonts w:ascii="Arial" w:hAnsi="Arial" w:cs="Arial"/>
          <w:bCs/>
          <w:sz w:val="24"/>
          <w:szCs w:val="24"/>
          <w:u w:val="single"/>
        </w:rPr>
        <w:t>Consistência Impeditiva</w:t>
      </w:r>
      <w:r w:rsidRPr="009B4B57">
        <w:rPr>
          <w:rFonts w:ascii="Arial" w:hAnsi="Arial" w:cs="Arial"/>
          <w:bCs/>
          <w:sz w:val="24"/>
          <w:szCs w:val="24"/>
        </w:rPr>
        <w:t>)</w:t>
      </w:r>
      <w:r w:rsidRPr="009B4B57">
        <w:rPr>
          <w:bCs/>
          <w:sz w:val="24"/>
          <w:szCs w:val="24"/>
        </w:rPr>
        <w:t xml:space="preserve"> </w:t>
      </w:r>
      <w:r w:rsidRPr="009B4B57">
        <w:rPr>
          <w:b/>
          <w:i/>
          <w:sz w:val="28"/>
          <w:szCs w:val="28"/>
        </w:rPr>
        <w:t xml:space="preserve">ERRO </w:t>
      </w:r>
      <w:r w:rsidR="00DE0F88" w:rsidRPr="009B4B57">
        <w:rPr>
          <w:b/>
          <w:i/>
          <w:sz w:val="28"/>
          <w:szCs w:val="28"/>
        </w:rPr>
        <w:t xml:space="preserve"> </w:t>
      </w:r>
      <w:r w:rsidR="001C3D39" w:rsidRPr="009B4B57">
        <w:rPr>
          <w:b/>
          <w:i/>
          <w:sz w:val="28"/>
          <w:szCs w:val="28"/>
        </w:rPr>
        <w:t>6771</w:t>
      </w:r>
    </w:p>
    <w:p w14:paraId="50D795AC" w14:textId="40A069D5" w:rsidR="00F619EF" w:rsidRPr="009B4B57" w:rsidRDefault="00F619EF" w:rsidP="00195DF0">
      <w:pPr>
        <w:widowControl w:val="0"/>
        <w:spacing w:line="360" w:lineRule="auto"/>
        <w:jc w:val="both"/>
        <w:rPr>
          <w:rFonts w:ascii="Arial" w:hAnsi="Arial" w:cs="Arial"/>
          <w:i/>
          <w:sz w:val="24"/>
          <w:szCs w:val="24"/>
        </w:rPr>
      </w:pPr>
      <w:r w:rsidRPr="009B4B57">
        <w:rPr>
          <w:rFonts w:ascii="Arial" w:hAnsi="Arial" w:cs="Arial"/>
          <w:b/>
          <w:i/>
          <w:sz w:val="24"/>
          <w:szCs w:val="24"/>
        </w:rPr>
        <w:t>Mensagem:</w:t>
      </w:r>
      <w:r w:rsidRPr="009B4B57">
        <w:rPr>
          <w:rFonts w:ascii="Arial" w:hAnsi="Arial" w:cs="Arial"/>
          <w:i/>
          <w:sz w:val="24"/>
          <w:szCs w:val="24"/>
        </w:rPr>
        <w:t xml:space="preserve"> “A Conta Contábil refere-se ao Aporte para Cobertura do Déficit Atuarial (“TipoContribuicao” = </w:t>
      </w:r>
      <w:r w:rsidR="00DE0F88" w:rsidRPr="009B4B57">
        <w:rPr>
          <w:rFonts w:ascii="Arial" w:hAnsi="Arial" w:cs="Arial"/>
          <w:i/>
          <w:sz w:val="24"/>
          <w:szCs w:val="24"/>
        </w:rPr>
        <w:t xml:space="preserve"> 9</w:t>
      </w:r>
      <w:r w:rsidRPr="009B4B57">
        <w:rPr>
          <w:rFonts w:ascii="Arial" w:hAnsi="Arial" w:cs="Arial"/>
          <w:i/>
          <w:sz w:val="24"/>
          <w:szCs w:val="24"/>
        </w:rPr>
        <w:t>)”.</w:t>
      </w:r>
    </w:p>
    <w:p w14:paraId="7995B7CE" w14:textId="77777777" w:rsidR="00F619EF" w:rsidRDefault="00F619EF" w:rsidP="00195DF0">
      <w:pPr>
        <w:widowControl w:val="0"/>
        <w:spacing w:line="360" w:lineRule="auto"/>
        <w:jc w:val="both"/>
        <w:rPr>
          <w:rFonts w:ascii="Arial" w:hAnsi="Arial" w:cs="Arial"/>
          <w:i/>
          <w:color w:val="0070C0"/>
          <w:sz w:val="24"/>
          <w:szCs w:val="24"/>
        </w:rPr>
      </w:pPr>
    </w:p>
    <w:p w14:paraId="7FB94F3F" w14:textId="466CD151" w:rsidR="00F619EF" w:rsidRPr="00FD42A0" w:rsidRDefault="00F95064" w:rsidP="00195DF0">
      <w:pPr>
        <w:widowControl w:val="0"/>
        <w:spacing w:line="360" w:lineRule="auto"/>
        <w:jc w:val="both"/>
        <w:rPr>
          <w:rFonts w:ascii="Arial" w:hAnsi="Arial" w:cs="Arial"/>
          <w:sz w:val="24"/>
          <w:szCs w:val="24"/>
        </w:rPr>
      </w:pPr>
      <w:r>
        <w:rPr>
          <w:rFonts w:ascii="Arial" w:hAnsi="Arial" w:cs="Arial"/>
          <w:sz w:val="24"/>
          <w:szCs w:val="24"/>
        </w:rPr>
        <w:t xml:space="preserve">17 </w:t>
      </w:r>
      <w:r w:rsidR="00F619EF" w:rsidRPr="00FD42A0">
        <w:rPr>
          <w:rFonts w:ascii="Arial" w:hAnsi="Arial" w:cs="Arial"/>
          <w:sz w:val="24"/>
          <w:szCs w:val="24"/>
        </w:rPr>
        <w:t xml:space="preserve"> Para a conta contábil 2.1.1.2.2.06.00, o campo &lt;TipoContribuicao&gt; deve ser igual a 8.</w:t>
      </w:r>
    </w:p>
    <w:p w14:paraId="03221602" w14:textId="77777777" w:rsidR="00F619EF" w:rsidRPr="00FD42A0" w:rsidRDefault="00F619EF" w:rsidP="00195DF0">
      <w:pPr>
        <w:widowControl w:val="0"/>
        <w:spacing w:line="360" w:lineRule="auto"/>
        <w:jc w:val="both"/>
        <w:rPr>
          <w:rFonts w:ascii="Arial" w:hAnsi="Arial" w:cs="Arial"/>
          <w:sz w:val="24"/>
          <w:szCs w:val="24"/>
        </w:rPr>
      </w:pPr>
      <w:r w:rsidRPr="00FD42A0">
        <w:rPr>
          <w:rFonts w:ascii="Arial" w:hAnsi="Arial" w:cs="Arial"/>
          <w:bCs/>
          <w:sz w:val="24"/>
          <w:szCs w:val="24"/>
        </w:rPr>
        <w:t>(</w:t>
      </w:r>
      <w:r w:rsidRPr="00FD42A0">
        <w:rPr>
          <w:rFonts w:ascii="Arial" w:hAnsi="Arial" w:cs="Arial"/>
          <w:bCs/>
          <w:sz w:val="24"/>
          <w:szCs w:val="24"/>
          <w:u w:val="single"/>
        </w:rPr>
        <w:t>Consistência Impeditiva</w:t>
      </w:r>
      <w:r w:rsidRPr="00FD42A0">
        <w:rPr>
          <w:rFonts w:ascii="Arial" w:hAnsi="Arial" w:cs="Arial"/>
          <w:bCs/>
          <w:sz w:val="24"/>
          <w:szCs w:val="24"/>
        </w:rPr>
        <w:t>)</w:t>
      </w:r>
      <w:r w:rsidRPr="00FD42A0">
        <w:rPr>
          <w:bCs/>
          <w:sz w:val="24"/>
          <w:szCs w:val="24"/>
        </w:rPr>
        <w:t xml:space="preserve"> </w:t>
      </w:r>
      <w:r w:rsidRPr="00FD42A0">
        <w:rPr>
          <w:b/>
          <w:i/>
          <w:sz w:val="28"/>
          <w:szCs w:val="28"/>
        </w:rPr>
        <w:t xml:space="preserve">ERRO </w:t>
      </w:r>
      <w:r w:rsidR="001B1685" w:rsidRPr="00FD42A0">
        <w:rPr>
          <w:b/>
          <w:i/>
          <w:sz w:val="28"/>
          <w:szCs w:val="28"/>
        </w:rPr>
        <w:t>2881</w:t>
      </w:r>
    </w:p>
    <w:p w14:paraId="4DB2F06A" w14:textId="77777777" w:rsidR="00F619EF" w:rsidRPr="00FD42A0" w:rsidRDefault="00F619EF" w:rsidP="00195DF0">
      <w:pPr>
        <w:widowControl w:val="0"/>
        <w:spacing w:line="360" w:lineRule="auto"/>
        <w:jc w:val="both"/>
        <w:rPr>
          <w:rFonts w:ascii="Arial" w:hAnsi="Arial" w:cs="Arial"/>
          <w:i/>
          <w:sz w:val="24"/>
          <w:szCs w:val="24"/>
        </w:rPr>
      </w:pPr>
      <w:r w:rsidRPr="00FD42A0">
        <w:rPr>
          <w:rFonts w:ascii="Arial" w:hAnsi="Arial" w:cs="Arial"/>
          <w:b/>
          <w:i/>
          <w:sz w:val="24"/>
          <w:szCs w:val="24"/>
        </w:rPr>
        <w:t>Mensagem:</w:t>
      </w:r>
      <w:r w:rsidRPr="00FD42A0">
        <w:rPr>
          <w:rFonts w:ascii="Arial" w:hAnsi="Arial" w:cs="Arial"/>
          <w:i/>
          <w:sz w:val="24"/>
          <w:szCs w:val="24"/>
        </w:rPr>
        <w:t xml:space="preserve"> “A Conta Contábil refere-se ao Aporte para Cobertura do Déficit Financeiro (“TipoContribuicao” = 8)”.</w:t>
      </w:r>
    </w:p>
    <w:p w14:paraId="64BDFA5C" w14:textId="77777777" w:rsidR="00210903" w:rsidRDefault="00210903" w:rsidP="00195DF0">
      <w:pPr>
        <w:widowControl w:val="0"/>
        <w:jc w:val="both"/>
        <w:rPr>
          <w:rFonts w:ascii="Arial" w:hAnsi="Arial" w:cs="Arial"/>
          <w:bCs/>
          <w:color w:val="0070C0"/>
          <w:sz w:val="24"/>
          <w:szCs w:val="24"/>
        </w:rPr>
      </w:pPr>
    </w:p>
    <w:p w14:paraId="673A82D2" w14:textId="5146B206" w:rsidR="009A288E" w:rsidRPr="004C5614" w:rsidRDefault="00F95064" w:rsidP="00195DF0">
      <w:pPr>
        <w:widowControl w:val="0"/>
        <w:spacing w:line="360" w:lineRule="auto"/>
        <w:jc w:val="both"/>
        <w:rPr>
          <w:rFonts w:ascii="Arial" w:hAnsi="Arial" w:cs="Arial"/>
          <w:sz w:val="24"/>
          <w:szCs w:val="24"/>
        </w:rPr>
      </w:pPr>
      <w:r>
        <w:rPr>
          <w:rFonts w:ascii="Arial" w:hAnsi="Arial" w:cs="Arial"/>
          <w:sz w:val="24"/>
          <w:szCs w:val="24"/>
        </w:rPr>
        <w:t xml:space="preserve">18 </w:t>
      </w:r>
      <w:r w:rsidR="009A288E" w:rsidRPr="004C5614">
        <w:rPr>
          <w:rFonts w:ascii="Arial" w:hAnsi="Arial" w:cs="Arial"/>
          <w:sz w:val="24"/>
          <w:szCs w:val="24"/>
        </w:rPr>
        <w:t xml:space="preserve"> O campo &lt;DividaConsolidada&gt; deve conter os valores 0  ou 1</w:t>
      </w:r>
      <w:r w:rsidR="009A288E" w:rsidRPr="004C5614">
        <w:rPr>
          <w:rFonts w:ascii="Arial" w:hAnsi="Arial" w:cs="Arial"/>
        </w:rPr>
        <w:t xml:space="preserve">. </w:t>
      </w:r>
      <w:r w:rsidR="009A288E" w:rsidRPr="004C5614">
        <w:rPr>
          <w:rFonts w:ascii="Arial" w:hAnsi="Arial" w:cs="Arial"/>
          <w:sz w:val="24"/>
          <w:szCs w:val="24"/>
        </w:rPr>
        <w:t>(</w:t>
      </w:r>
      <w:r w:rsidR="009A288E" w:rsidRPr="004C5614">
        <w:rPr>
          <w:rFonts w:ascii="Arial" w:hAnsi="Arial" w:cs="Arial"/>
          <w:sz w:val="24"/>
          <w:szCs w:val="24"/>
          <w:u w:val="single"/>
        </w:rPr>
        <w:t>Consistência Impeditiva</w:t>
      </w:r>
      <w:r w:rsidR="009A288E" w:rsidRPr="004C5614">
        <w:rPr>
          <w:rFonts w:ascii="Arial" w:hAnsi="Arial" w:cs="Arial"/>
          <w:sz w:val="24"/>
          <w:szCs w:val="24"/>
        </w:rPr>
        <w:t xml:space="preserve">) </w:t>
      </w:r>
      <w:r w:rsidR="009A288E" w:rsidRPr="004C5614">
        <w:rPr>
          <w:b/>
          <w:i/>
          <w:sz w:val="28"/>
          <w:szCs w:val="28"/>
        </w:rPr>
        <w:t xml:space="preserve">ERRO </w:t>
      </w:r>
      <w:r w:rsidR="00591FBF" w:rsidRPr="004C5614">
        <w:rPr>
          <w:b/>
          <w:i/>
          <w:sz w:val="28"/>
          <w:szCs w:val="28"/>
        </w:rPr>
        <w:t>3595</w:t>
      </w:r>
    </w:p>
    <w:p w14:paraId="4AB9A59A" w14:textId="75B46536" w:rsidR="009A288E" w:rsidRDefault="009A288E" w:rsidP="00195DF0">
      <w:pPr>
        <w:widowControl w:val="0"/>
        <w:spacing w:line="360" w:lineRule="auto"/>
        <w:jc w:val="both"/>
        <w:rPr>
          <w:rFonts w:ascii="Arial" w:hAnsi="Arial" w:cs="Arial"/>
          <w:i/>
          <w:sz w:val="24"/>
          <w:szCs w:val="24"/>
        </w:rPr>
      </w:pPr>
      <w:r w:rsidRPr="004C5614">
        <w:rPr>
          <w:rFonts w:ascii="Arial" w:hAnsi="Arial" w:cs="Arial"/>
          <w:b/>
          <w:i/>
          <w:sz w:val="24"/>
          <w:szCs w:val="24"/>
        </w:rPr>
        <w:lastRenderedPageBreak/>
        <w:t>Mensagem</w:t>
      </w:r>
      <w:r w:rsidRPr="004C5614">
        <w:rPr>
          <w:rFonts w:ascii="Arial" w:hAnsi="Arial" w:cs="Arial"/>
          <w:bCs/>
          <w:sz w:val="24"/>
          <w:szCs w:val="24"/>
        </w:rPr>
        <w:t>: “</w:t>
      </w:r>
      <w:r w:rsidRPr="004C5614">
        <w:rPr>
          <w:rFonts w:ascii="Arial" w:hAnsi="Arial" w:cs="Arial"/>
          <w:i/>
          <w:sz w:val="24"/>
          <w:szCs w:val="24"/>
        </w:rPr>
        <w:t>O campo “Dívida Consolidada</w:t>
      </w:r>
      <w:r w:rsidR="005610E9" w:rsidRPr="004C5614">
        <w:rPr>
          <w:rFonts w:ascii="Arial" w:hAnsi="Arial" w:cs="Arial"/>
          <w:i/>
          <w:sz w:val="24"/>
          <w:szCs w:val="24"/>
        </w:rPr>
        <w:t>”</w:t>
      </w:r>
      <w:r w:rsidRPr="004C5614">
        <w:rPr>
          <w:rFonts w:ascii="Arial" w:hAnsi="Arial" w:cs="Arial"/>
          <w:i/>
          <w:sz w:val="24"/>
          <w:szCs w:val="24"/>
        </w:rPr>
        <w:t xml:space="preserve"> deve ser 0 ou 1”</w:t>
      </w:r>
    </w:p>
    <w:p w14:paraId="3C1A733B" w14:textId="77777777" w:rsidR="00E144B1" w:rsidRDefault="00E144B1" w:rsidP="001C0E05">
      <w:pPr>
        <w:widowControl w:val="0"/>
        <w:spacing w:line="360" w:lineRule="auto"/>
        <w:jc w:val="both"/>
        <w:rPr>
          <w:rFonts w:ascii="Arial" w:hAnsi="Arial" w:cs="Arial"/>
          <w:i/>
          <w:sz w:val="24"/>
          <w:szCs w:val="24"/>
        </w:rPr>
      </w:pPr>
    </w:p>
    <w:p w14:paraId="3CB2D47F" w14:textId="0B82C5D8" w:rsidR="001C0E05" w:rsidRPr="00E144B1" w:rsidRDefault="001C0E05" w:rsidP="001C0E05">
      <w:pPr>
        <w:widowControl w:val="0"/>
        <w:spacing w:line="360" w:lineRule="auto"/>
        <w:jc w:val="both"/>
        <w:rPr>
          <w:b/>
          <w:i/>
          <w:sz w:val="28"/>
          <w:szCs w:val="28"/>
        </w:rPr>
      </w:pPr>
      <w:r w:rsidRPr="00E144B1">
        <w:rPr>
          <w:rFonts w:ascii="Arial" w:hAnsi="Arial" w:cs="Arial"/>
          <w:sz w:val="24"/>
          <w:szCs w:val="24"/>
        </w:rPr>
        <w:t xml:space="preserve">19  </w:t>
      </w:r>
      <w:r w:rsidRPr="00E144B1">
        <w:rPr>
          <w:rFonts w:ascii="Arial" w:hAnsi="Arial" w:cs="Arial"/>
          <w:bCs/>
          <w:sz w:val="24"/>
          <w:szCs w:val="24"/>
        </w:rPr>
        <w:t xml:space="preserve">Quando Conta Contábil for </w:t>
      </w:r>
      <w:r w:rsidRPr="00E144B1">
        <w:rPr>
          <w:rFonts w:ascii="Arial" w:hAnsi="Arial" w:cs="Arial"/>
          <w:sz w:val="24"/>
          <w:szCs w:val="24"/>
        </w:rPr>
        <w:t>2.1.1.4.2.03.00,</w:t>
      </w:r>
      <w:r w:rsidRPr="00E144B1">
        <w:t xml:space="preserve"> </w:t>
      </w:r>
      <w:r w:rsidRPr="00E144B1">
        <w:rPr>
          <w:rFonts w:ascii="Arial" w:hAnsi="Arial" w:cs="Arial"/>
          <w:bCs/>
          <w:sz w:val="24"/>
          <w:szCs w:val="24"/>
        </w:rPr>
        <w:t xml:space="preserve"> o campo “Regime Previdenciário” deve ser igual a “</w:t>
      </w:r>
      <w:r w:rsidR="00C23F60">
        <w:rPr>
          <w:rFonts w:ascii="Arial" w:hAnsi="Arial" w:cs="Arial"/>
          <w:bCs/>
          <w:sz w:val="24"/>
          <w:szCs w:val="24"/>
        </w:rPr>
        <w:t xml:space="preserve">1 ou </w:t>
      </w:r>
      <w:r w:rsidRPr="00E144B1">
        <w:rPr>
          <w:rFonts w:ascii="Arial" w:hAnsi="Arial" w:cs="Arial"/>
          <w:bCs/>
          <w:sz w:val="24"/>
          <w:szCs w:val="24"/>
        </w:rPr>
        <w:t>2” e o campo “Tipo de Contribuição” deve ser igual a “2”.  (</w:t>
      </w:r>
      <w:r w:rsidRPr="00E144B1">
        <w:rPr>
          <w:rFonts w:ascii="Arial" w:hAnsi="Arial" w:cs="Arial"/>
          <w:bCs/>
          <w:sz w:val="24"/>
          <w:szCs w:val="24"/>
          <w:u w:val="single"/>
        </w:rPr>
        <w:t>Consistência Impeditiva</w:t>
      </w:r>
      <w:r w:rsidRPr="00E144B1">
        <w:rPr>
          <w:rFonts w:ascii="Arial" w:hAnsi="Arial" w:cs="Arial"/>
          <w:bCs/>
          <w:sz w:val="24"/>
          <w:szCs w:val="24"/>
        </w:rPr>
        <w:t>)</w:t>
      </w:r>
      <w:r w:rsidRPr="00E144B1">
        <w:rPr>
          <w:bCs/>
          <w:sz w:val="24"/>
          <w:szCs w:val="24"/>
        </w:rPr>
        <w:t xml:space="preserve">  </w:t>
      </w:r>
      <w:r w:rsidR="00C80202" w:rsidRPr="00E144B1">
        <w:rPr>
          <w:b/>
          <w:i/>
          <w:sz w:val="28"/>
          <w:szCs w:val="28"/>
        </w:rPr>
        <w:t xml:space="preserve">ERRO </w:t>
      </w:r>
      <w:r w:rsidR="00C6357E" w:rsidRPr="00E144B1">
        <w:rPr>
          <w:b/>
          <w:i/>
          <w:sz w:val="28"/>
          <w:szCs w:val="28"/>
        </w:rPr>
        <w:t>8254</w:t>
      </w:r>
    </w:p>
    <w:p w14:paraId="338EF27D" w14:textId="7351F3D9" w:rsidR="001C0E05" w:rsidRDefault="001C0E05" w:rsidP="001C0E05">
      <w:pPr>
        <w:widowControl w:val="0"/>
        <w:spacing w:line="360" w:lineRule="auto"/>
        <w:jc w:val="both"/>
        <w:rPr>
          <w:rFonts w:ascii="Arial" w:hAnsi="Arial" w:cs="Arial"/>
          <w:i/>
          <w:sz w:val="24"/>
          <w:szCs w:val="24"/>
        </w:rPr>
      </w:pPr>
      <w:r w:rsidRPr="00E144B1">
        <w:rPr>
          <w:rFonts w:ascii="Arial" w:hAnsi="Arial" w:cs="Arial"/>
          <w:b/>
          <w:i/>
          <w:sz w:val="24"/>
          <w:szCs w:val="24"/>
        </w:rPr>
        <w:t>Mensagem:</w:t>
      </w:r>
      <w:r w:rsidRPr="00E144B1">
        <w:rPr>
          <w:rFonts w:ascii="Arial" w:hAnsi="Arial" w:cs="Arial"/>
          <w:i/>
          <w:sz w:val="24"/>
          <w:szCs w:val="24"/>
        </w:rPr>
        <w:t xml:space="preserve"> “Para a Conta Contábil, o Regime Previdenciário deve ser </w:t>
      </w:r>
      <w:r w:rsidR="00C23F60">
        <w:rPr>
          <w:rFonts w:ascii="Arial" w:hAnsi="Arial" w:cs="Arial"/>
          <w:i/>
          <w:sz w:val="24"/>
          <w:szCs w:val="24"/>
        </w:rPr>
        <w:t xml:space="preserve">1 – RPPS sem segregação de Massa ou 2 - </w:t>
      </w:r>
      <w:r w:rsidRPr="00E144B1">
        <w:rPr>
          <w:rFonts w:ascii="Arial" w:hAnsi="Arial" w:cs="Arial"/>
          <w:i/>
          <w:sz w:val="24"/>
          <w:szCs w:val="24"/>
        </w:rPr>
        <w:t xml:space="preserve">RPPS </w:t>
      </w:r>
      <w:r w:rsidR="00C80202" w:rsidRPr="00E144B1">
        <w:rPr>
          <w:rFonts w:ascii="Arial" w:hAnsi="Arial" w:cs="Arial"/>
          <w:i/>
          <w:sz w:val="24"/>
          <w:szCs w:val="24"/>
        </w:rPr>
        <w:t xml:space="preserve">com </w:t>
      </w:r>
      <w:r w:rsidRPr="00E144B1">
        <w:rPr>
          <w:rFonts w:ascii="Arial" w:hAnsi="Arial" w:cs="Arial"/>
          <w:i/>
          <w:sz w:val="24"/>
          <w:szCs w:val="24"/>
        </w:rPr>
        <w:t>Segregação de Massa</w:t>
      </w:r>
      <w:r w:rsidR="00C80202" w:rsidRPr="00E144B1">
        <w:rPr>
          <w:rFonts w:ascii="Arial" w:hAnsi="Arial" w:cs="Arial"/>
          <w:i/>
          <w:sz w:val="24"/>
          <w:szCs w:val="24"/>
        </w:rPr>
        <w:t xml:space="preserve"> – Plano Previdenciário</w:t>
      </w:r>
      <w:r w:rsidRPr="00E144B1">
        <w:rPr>
          <w:rFonts w:ascii="Arial" w:hAnsi="Arial" w:cs="Arial"/>
          <w:i/>
          <w:sz w:val="24"/>
          <w:szCs w:val="24"/>
        </w:rPr>
        <w:t xml:space="preserve"> e o Tipo de Contribuição deve ser Contribuição </w:t>
      </w:r>
      <w:r w:rsidR="00C80202" w:rsidRPr="00E144B1">
        <w:rPr>
          <w:rFonts w:ascii="Arial" w:hAnsi="Arial" w:cs="Arial"/>
          <w:i/>
          <w:sz w:val="24"/>
          <w:szCs w:val="24"/>
        </w:rPr>
        <w:t>S</w:t>
      </w:r>
      <w:r w:rsidRPr="00E144B1">
        <w:rPr>
          <w:rFonts w:ascii="Arial" w:hAnsi="Arial" w:cs="Arial"/>
          <w:i/>
          <w:sz w:val="24"/>
          <w:szCs w:val="24"/>
        </w:rPr>
        <w:t>uplementar - RPPS (“TipoContribuicao” = 2)”.</w:t>
      </w:r>
    </w:p>
    <w:p w14:paraId="26BBE054" w14:textId="1099B2FC" w:rsidR="00C23F60" w:rsidRDefault="00C23F60" w:rsidP="001C0E05">
      <w:pPr>
        <w:widowControl w:val="0"/>
        <w:spacing w:line="360" w:lineRule="auto"/>
        <w:jc w:val="both"/>
        <w:rPr>
          <w:rFonts w:ascii="Arial" w:hAnsi="Arial" w:cs="Arial"/>
          <w:i/>
          <w:sz w:val="24"/>
          <w:szCs w:val="24"/>
        </w:rPr>
      </w:pPr>
    </w:p>
    <w:p w14:paraId="3F087871" w14:textId="1B10977A" w:rsidR="00973382" w:rsidRPr="007B5D16" w:rsidRDefault="001C0E05" w:rsidP="00195DF0">
      <w:pPr>
        <w:widowControl w:val="0"/>
        <w:spacing w:line="360" w:lineRule="auto"/>
        <w:jc w:val="both"/>
        <w:rPr>
          <w:rFonts w:ascii="Arial" w:hAnsi="Arial" w:cs="Arial"/>
          <w:strike/>
          <w:color w:val="FF0000"/>
          <w:sz w:val="24"/>
          <w:szCs w:val="24"/>
        </w:rPr>
      </w:pPr>
      <w:r w:rsidRPr="007B5D16">
        <w:rPr>
          <w:rFonts w:ascii="Arial" w:hAnsi="Arial" w:cs="Arial"/>
          <w:strike/>
          <w:color w:val="FF0000"/>
          <w:sz w:val="24"/>
          <w:szCs w:val="24"/>
        </w:rPr>
        <w:t>20</w:t>
      </w:r>
      <w:r w:rsidR="00973382" w:rsidRPr="007B5D16">
        <w:rPr>
          <w:rFonts w:ascii="Arial" w:hAnsi="Arial" w:cs="Arial"/>
          <w:strike/>
          <w:color w:val="FF0000"/>
          <w:sz w:val="24"/>
          <w:szCs w:val="24"/>
        </w:rPr>
        <w:t xml:space="preserve">  O campo &lt;TipoFatoGerador&gt; deve conter os valores 1 ou 2</w:t>
      </w:r>
      <w:r w:rsidR="00973382" w:rsidRPr="007B5D16">
        <w:rPr>
          <w:rFonts w:ascii="Arial" w:hAnsi="Arial" w:cs="Arial"/>
          <w:strike/>
          <w:color w:val="FF0000"/>
        </w:rPr>
        <w:t xml:space="preserve">. </w:t>
      </w:r>
      <w:r w:rsidR="00973382" w:rsidRPr="007B5D16">
        <w:rPr>
          <w:rFonts w:ascii="Arial" w:hAnsi="Arial" w:cs="Arial"/>
          <w:strike/>
          <w:color w:val="FF0000"/>
          <w:sz w:val="24"/>
          <w:szCs w:val="24"/>
        </w:rPr>
        <w:t>(</w:t>
      </w:r>
      <w:r w:rsidR="00973382" w:rsidRPr="007B5D16">
        <w:rPr>
          <w:rFonts w:ascii="Arial" w:hAnsi="Arial" w:cs="Arial"/>
          <w:strike/>
          <w:color w:val="FF0000"/>
          <w:sz w:val="24"/>
          <w:szCs w:val="24"/>
          <w:u w:val="single"/>
        </w:rPr>
        <w:t>Consistência Impeditiva</w:t>
      </w:r>
      <w:r w:rsidR="00973382" w:rsidRPr="007B5D16">
        <w:rPr>
          <w:rFonts w:ascii="Arial" w:hAnsi="Arial" w:cs="Arial"/>
          <w:strike/>
          <w:color w:val="FF0000"/>
          <w:sz w:val="24"/>
          <w:szCs w:val="24"/>
        </w:rPr>
        <w:t xml:space="preserve">) </w:t>
      </w:r>
      <w:r w:rsidR="00973382" w:rsidRPr="007B5D16">
        <w:rPr>
          <w:b/>
          <w:i/>
          <w:strike/>
          <w:color w:val="FF0000"/>
          <w:sz w:val="28"/>
          <w:szCs w:val="28"/>
        </w:rPr>
        <w:t xml:space="preserve">ERRO </w:t>
      </w:r>
      <w:r w:rsidR="004E77C7" w:rsidRPr="007B5D16">
        <w:rPr>
          <w:b/>
          <w:i/>
          <w:strike/>
          <w:color w:val="FF0000"/>
          <w:sz w:val="28"/>
          <w:szCs w:val="28"/>
        </w:rPr>
        <w:t>8255</w:t>
      </w:r>
    </w:p>
    <w:p w14:paraId="43016443" w14:textId="63392DE6" w:rsidR="00973382" w:rsidRPr="007B5D16" w:rsidRDefault="00973382" w:rsidP="00195DF0">
      <w:pPr>
        <w:widowControl w:val="0"/>
        <w:spacing w:line="360" w:lineRule="auto"/>
        <w:jc w:val="both"/>
        <w:rPr>
          <w:rFonts w:ascii="Arial" w:hAnsi="Arial" w:cs="Arial"/>
          <w:i/>
          <w:strike/>
          <w:color w:val="FF0000"/>
          <w:sz w:val="24"/>
          <w:szCs w:val="24"/>
        </w:rPr>
      </w:pPr>
      <w:r w:rsidRPr="007B5D16">
        <w:rPr>
          <w:rFonts w:ascii="Arial" w:hAnsi="Arial" w:cs="Arial"/>
          <w:b/>
          <w:i/>
          <w:strike/>
          <w:color w:val="FF0000"/>
          <w:sz w:val="24"/>
          <w:szCs w:val="24"/>
        </w:rPr>
        <w:t>Mensagem</w:t>
      </w:r>
      <w:r w:rsidRPr="007B5D16">
        <w:rPr>
          <w:rFonts w:ascii="Arial" w:hAnsi="Arial" w:cs="Arial"/>
          <w:bCs/>
          <w:strike/>
          <w:color w:val="FF0000"/>
          <w:sz w:val="24"/>
          <w:szCs w:val="24"/>
        </w:rPr>
        <w:t xml:space="preserve">: </w:t>
      </w:r>
      <w:r w:rsidRPr="007B5D16">
        <w:rPr>
          <w:rFonts w:ascii="Arial" w:hAnsi="Arial" w:cs="Arial"/>
          <w:i/>
          <w:strike/>
          <w:color w:val="FF0000"/>
          <w:sz w:val="24"/>
          <w:szCs w:val="24"/>
        </w:rPr>
        <w:t>O campo “TipoFatoGerador” deve ser 1 ou 2.</w:t>
      </w:r>
    </w:p>
    <w:p w14:paraId="298E54E6" w14:textId="3E9B956A" w:rsidR="00385648" w:rsidRDefault="00385648" w:rsidP="00195DF0">
      <w:pPr>
        <w:widowControl w:val="0"/>
        <w:spacing w:line="360" w:lineRule="auto"/>
        <w:jc w:val="both"/>
        <w:rPr>
          <w:rFonts w:ascii="Arial" w:hAnsi="Arial" w:cs="Arial"/>
          <w:i/>
          <w:sz w:val="24"/>
          <w:szCs w:val="24"/>
        </w:rPr>
      </w:pPr>
    </w:p>
    <w:p w14:paraId="06C73192" w14:textId="249ACC28" w:rsidR="00BD42EC" w:rsidRDefault="00BD42EC" w:rsidP="007B5D16">
      <w:pPr>
        <w:widowControl w:val="0"/>
        <w:spacing w:line="360" w:lineRule="auto"/>
        <w:jc w:val="both"/>
        <w:rPr>
          <w:rFonts w:ascii="Arial" w:hAnsi="Arial" w:cs="Arial"/>
          <w:iCs/>
          <w:color w:val="0070C0"/>
          <w:sz w:val="24"/>
          <w:szCs w:val="24"/>
        </w:rPr>
      </w:pPr>
      <w:r w:rsidRPr="00BD42EC">
        <w:rPr>
          <w:rFonts w:ascii="Arial" w:hAnsi="Arial" w:cs="Arial"/>
          <w:iCs/>
          <w:color w:val="0070C0"/>
          <w:sz w:val="24"/>
          <w:szCs w:val="24"/>
        </w:rPr>
        <w:t>20  O valor informado no campo EstornoMovimentoDebito deve ser menor ou igual ao valor informado no campo MovimentoDebito</w:t>
      </w:r>
      <w:r w:rsidR="009260B8">
        <w:rPr>
          <w:rFonts w:ascii="Arial" w:hAnsi="Arial" w:cs="Arial"/>
          <w:iCs/>
          <w:color w:val="0070C0"/>
          <w:sz w:val="24"/>
          <w:szCs w:val="24"/>
        </w:rPr>
        <w:t xml:space="preserve">, no mês da prestação de contas, </w:t>
      </w:r>
      <w:r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sidR="009260B8">
        <w:rPr>
          <w:rFonts w:ascii="Arial" w:hAnsi="Arial" w:cs="Arial"/>
          <w:iCs/>
          <w:color w:val="0070C0"/>
          <w:sz w:val="24"/>
          <w:szCs w:val="24"/>
        </w:rPr>
        <w:t>/</w:t>
      </w:r>
      <w:r w:rsidRPr="009260B8">
        <w:rPr>
          <w:rFonts w:ascii="Arial" w:hAnsi="Arial" w:cs="Arial"/>
          <w:iCs/>
          <w:color w:val="0070C0"/>
          <w:sz w:val="24"/>
          <w:szCs w:val="24"/>
        </w:rPr>
        <w:t>RegimePrevidenciario/AnoCompetencia/MesCompetencia/</w:t>
      </w:r>
      <w:r w:rsidR="009260B8" w:rsidRPr="009260B8">
        <w:rPr>
          <w:rFonts w:ascii="Arial" w:hAnsi="Arial" w:cs="Arial"/>
          <w:iCs/>
          <w:color w:val="0070C0"/>
          <w:sz w:val="24"/>
          <w:szCs w:val="24"/>
        </w:rPr>
        <w:t>TipoContribuicao/CodigoGrupoFonteDestinacaoRecursos/CodigoEspecificacaoFontesDestinacoesRecursos/ CodigoComplementoFontesDestinacoesRecursos/ DividaConsolidada</w:t>
      </w:r>
      <w:r w:rsidR="009260B8">
        <w:rPr>
          <w:rFonts w:ascii="Arial" w:hAnsi="Arial" w:cs="Arial"/>
          <w:iCs/>
          <w:color w:val="0070C0"/>
          <w:sz w:val="24"/>
          <w:szCs w:val="24"/>
        </w:rPr>
        <w:t>.</w:t>
      </w:r>
    </w:p>
    <w:p w14:paraId="6EC9E98A" w14:textId="3FA1A6AD" w:rsidR="009260B8" w:rsidRPr="007B5D16" w:rsidRDefault="009260B8" w:rsidP="009260B8">
      <w:pPr>
        <w:widowControl w:val="0"/>
        <w:spacing w:line="360" w:lineRule="auto"/>
        <w:jc w:val="both"/>
        <w:rPr>
          <w:rFonts w:ascii="Arial" w:hAnsi="Arial" w:cs="Arial"/>
          <w:color w:val="0070C0"/>
          <w:sz w:val="24"/>
          <w:szCs w:val="24"/>
        </w:rPr>
      </w:pP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F22E9B">
        <w:rPr>
          <w:b/>
          <w:i/>
          <w:color w:val="0070C0"/>
          <w:sz w:val="28"/>
          <w:szCs w:val="28"/>
        </w:rPr>
        <w:t>9133</w:t>
      </w:r>
    </w:p>
    <w:p w14:paraId="53113FDA" w14:textId="5324B4E0" w:rsidR="009260B8" w:rsidRDefault="009260B8" w:rsidP="009260B8">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EstornoMovimentoDebito deve ser menor ou igual ao valor do movimento débito</w:t>
      </w:r>
    </w:p>
    <w:p w14:paraId="45F54E4E" w14:textId="77777777" w:rsidR="009260B8" w:rsidRPr="00BD42EC" w:rsidRDefault="009260B8" w:rsidP="007B5D16">
      <w:pPr>
        <w:widowControl w:val="0"/>
        <w:spacing w:line="360" w:lineRule="auto"/>
        <w:jc w:val="both"/>
        <w:rPr>
          <w:rFonts w:ascii="Arial" w:hAnsi="Arial" w:cs="Arial"/>
          <w:iCs/>
          <w:color w:val="0070C0"/>
          <w:sz w:val="24"/>
          <w:szCs w:val="24"/>
        </w:rPr>
      </w:pPr>
    </w:p>
    <w:p w14:paraId="05F38C69" w14:textId="453DB447" w:rsidR="009260B8" w:rsidRDefault="009260B8" w:rsidP="009260B8">
      <w:pPr>
        <w:widowControl w:val="0"/>
        <w:spacing w:line="360" w:lineRule="auto"/>
        <w:jc w:val="both"/>
        <w:rPr>
          <w:rFonts w:ascii="Arial" w:hAnsi="Arial" w:cs="Arial"/>
          <w:iCs/>
          <w:color w:val="0070C0"/>
          <w:sz w:val="24"/>
          <w:szCs w:val="24"/>
        </w:rPr>
      </w:pPr>
      <w:r w:rsidRPr="00BD42EC">
        <w:rPr>
          <w:rFonts w:ascii="Arial" w:hAnsi="Arial" w:cs="Arial"/>
          <w:iCs/>
          <w:color w:val="0070C0"/>
          <w:sz w:val="24"/>
          <w:szCs w:val="24"/>
        </w:rPr>
        <w:t>2</w:t>
      </w:r>
      <w:r>
        <w:rPr>
          <w:rFonts w:ascii="Arial" w:hAnsi="Arial" w:cs="Arial"/>
          <w:iCs/>
          <w:color w:val="0070C0"/>
          <w:sz w:val="24"/>
          <w:szCs w:val="24"/>
        </w:rPr>
        <w:t>1</w:t>
      </w:r>
      <w:r w:rsidRPr="00BD42EC">
        <w:rPr>
          <w:rFonts w:ascii="Arial" w:hAnsi="Arial" w:cs="Arial"/>
          <w:iCs/>
          <w:color w:val="0070C0"/>
          <w:sz w:val="24"/>
          <w:szCs w:val="24"/>
        </w:rPr>
        <w:t xml:space="preserve">  O valor informado no campo Estorno Movimento</w:t>
      </w:r>
      <w:r>
        <w:rPr>
          <w:rFonts w:ascii="Arial" w:hAnsi="Arial" w:cs="Arial"/>
          <w:iCs/>
          <w:color w:val="0070C0"/>
          <w:sz w:val="24"/>
          <w:szCs w:val="24"/>
        </w:rPr>
        <w:t>Credito</w:t>
      </w:r>
      <w:r w:rsidRPr="00BD42EC">
        <w:rPr>
          <w:rFonts w:ascii="Arial" w:hAnsi="Arial" w:cs="Arial"/>
          <w:iCs/>
          <w:color w:val="0070C0"/>
          <w:sz w:val="24"/>
          <w:szCs w:val="24"/>
        </w:rPr>
        <w:t xml:space="preserve"> deve ser menor ou igual ao valor informado no campo Movimento</w:t>
      </w:r>
      <w:r>
        <w:rPr>
          <w:rFonts w:ascii="Arial" w:hAnsi="Arial" w:cs="Arial"/>
          <w:iCs/>
          <w:color w:val="0070C0"/>
          <w:sz w:val="24"/>
          <w:szCs w:val="24"/>
        </w:rPr>
        <w:t xml:space="preserve">Credito, no mês da prestação de contas, </w:t>
      </w:r>
      <w:r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Pr>
          <w:rFonts w:ascii="Arial" w:hAnsi="Arial" w:cs="Arial"/>
          <w:iCs/>
          <w:color w:val="0070C0"/>
          <w:sz w:val="24"/>
          <w:szCs w:val="24"/>
        </w:rPr>
        <w:t>/</w:t>
      </w:r>
      <w:r w:rsidRPr="009260B8">
        <w:rPr>
          <w:rFonts w:ascii="Arial" w:hAnsi="Arial" w:cs="Arial"/>
          <w:iCs/>
          <w:color w:val="0070C0"/>
          <w:sz w:val="24"/>
          <w:szCs w:val="24"/>
        </w:rPr>
        <w:t>RegimePrevidenciario/AnoCompetencia/MesCompetencia/TipoContribuicao/CodigoGrupoFonteDestinacaoRecursos/CodigoEspecificacaoFontesDestinacoesRecursos/ CodigoComplementoFontesDestinacoesRecursos/ DividaConsolidada</w:t>
      </w:r>
      <w:r>
        <w:rPr>
          <w:rFonts w:ascii="Arial" w:hAnsi="Arial" w:cs="Arial"/>
          <w:iCs/>
          <w:color w:val="0070C0"/>
          <w:sz w:val="24"/>
          <w:szCs w:val="24"/>
        </w:rPr>
        <w:t>.</w:t>
      </w:r>
    </w:p>
    <w:p w14:paraId="6B5E4EB1" w14:textId="6D79744C" w:rsidR="009260B8" w:rsidRPr="007B5D16" w:rsidRDefault="009260B8" w:rsidP="009260B8">
      <w:pPr>
        <w:widowControl w:val="0"/>
        <w:spacing w:line="360" w:lineRule="auto"/>
        <w:jc w:val="both"/>
        <w:rPr>
          <w:rFonts w:ascii="Arial" w:hAnsi="Arial" w:cs="Arial"/>
          <w:color w:val="0070C0"/>
          <w:sz w:val="24"/>
          <w:szCs w:val="24"/>
        </w:rPr>
      </w:pP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F22E9B">
        <w:rPr>
          <w:b/>
          <w:i/>
          <w:color w:val="0070C0"/>
          <w:sz w:val="28"/>
          <w:szCs w:val="28"/>
        </w:rPr>
        <w:t>9134</w:t>
      </w:r>
    </w:p>
    <w:p w14:paraId="4F4BE8FC" w14:textId="089C4E6F" w:rsidR="0054106C" w:rsidRDefault="009260B8" w:rsidP="007B5D16">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EstornoMovimentoCredito deve ser menor ou igual ao valor do movimento crédito</w:t>
      </w:r>
    </w:p>
    <w:p w14:paraId="6350984F" w14:textId="77777777" w:rsidR="0054106C" w:rsidRDefault="0054106C" w:rsidP="007B5D16">
      <w:pPr>
        <w:widowControl w:val="0"/>
        <w:spacing w:line="360" w:lineRule="auto"/>
        <w:jc w:val="both"/>
        <w:rPr>
          <w:rFonts w:ascii="Arial" w:hAnsi="Arial" w:cs="Arial"/>
          <w:i/>
          <w:color w:val="0070C0"/>
          <w:sz w:val="24"/>
          <w:szCs w:val="24"/>
        </w:rPr>
      </w:pPr>
    </w:p>
    <w:p w14:paraId="616BAF2F" w14:textId="606B80E1" w:rsidR="009260B8" w:rsidRPr="007B5D16" w:rsidRDefault="009260B8" w:rsidP="009260B8">
      <w:pPr>
        <w:widowControl w:val="0"/>
        <w:spacing w:line="360" w:lineRule="auto"/>
        <w:jc w:val="both"/>
        <w:rPr>
          <w:rFonts w:ascii="Arial" w:hAnsi="Arial" w:cs="Arial"/>
          <w:color w:val="0070C0"/>
          <w:sz w:val="24"/>
          <w:szCs w:val="24"/>
        </w:rPr>
      </w:pPr>
      <w:r w:rsidRPr="009260B8">
        <w:rPr>
          <w:rFonts w:ascii="Arial" w:hAnsi="Arial" w:cs="Arial"/>
          <w:iCs/>
          <w:color w:val="0070C0"/>
          <w:sz w:val="24"/>
          <w:szCs w:val="24"/>
        </w:rPr>
        <w:t>22 No mês 13, o valor informado nos campos EstornoMovimentoDebito e EstornoMovimentoCredito deve ser igual a zero.</w:t>
      </w:r>
      <w:r>
        <w:rPr>
          <w:rFonts w:ascii="Arial" w:hAnsi="Arial" w:cs="Arial"/>
          <w:iCs/>
          <w:color w:val="0070C0"/>
          <w:sz w:val="24"/>
          <w:szCs w:val="24"/>
        </w:rPr>
        <w:t xml:space="preserve"> </w:t>
      </w: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ED3B80">
        <w:rPr>
          <w:b/>
          <w:i/>
          <w:color w:val="0070C0"/>
          <w:sz w:val="28"/>
          <w:szCs w:val="28"/>
        </w:rPr>
        <w:t>9135</w:t>
      </w:r>
    </w:p>
    <w:p w14:paraId="6D61D136" w14:textId="68C44788" w:rsidR="009260B8" w:rsidRDefault="009260B8" w:rsidP="009260B8">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Pr>
          <w:rFonts w:ascii="Arial" w:hAnsi="Arial" w:cs="Arial"/>
          <w:bCs/>
          <w:color w:val="0070C0"/>
          <w:sz w:val="24"/>
          <w:szCs w:val="24"/>
        </w:rPr>
        <w:t>Não devem ser informados valores de estorno no mês 13.</w:t>
      </w:r>
    </w:p>
    <w:p w14:paraId="402B7C20" w14:textId="77777777" w:rsidR="009260B8" w:rsidRPr="007B5D16" w:rsidRDefault="009260B8" w:rsidP="007B5D16">
      <w:pPr>
        <w:widowControl w:val="0"/>
        <w:spacing w:line="360" w:lineRule="auto"/>
        <w:jc w:val="both"/>
        <w:rPr>
          <w:rFonts w:ascii="Arial" w:hAnsi="Arial" w:cs="Arial"/>
          <w:i/>
          <w:color w:val="0070C0"/>
          <w:sz w:val="24"/>
          <w:szCs w:val="24"/>
        </w:rPr>
      </w:pPr>
    </w:p>
    <w:p w14:paraId="492E2BBC" w14:textId="77777777" w:rsidR="005000DD" w:rsidRPr="004C5614" w:rsidRDefault="005000DD" w:rsidP="00195DF0">
      <w:pPr>
        <w:widowControl w:val="0"/>
        <w:spacing w:line="360" w:lineRule="auto"/>
        <w:jc w:val="both"/>
        <w:rPr>
          <w:rFonts w:ascii="Arial" w:hAnsi="Arial" w:cs="Arial"/>
          <w:i/>
          <w:sz w:val="24"/>
          <w:szCs w:val="24"/>
        </w:rPr>
      </w:pPr>
    </w:p>
    <w:p w14:paraId="436F0619" w14:textId="77777777" w:rsidR="00404030" w:rsidRPr="005B712E" w:rsidRDefault="00404030" w:rsidP="00195DF0">
      <w:pPr>
        <w:pStyle w:val="Ttulo3"/>
        <w:ind w:left="0" w:right="142" w:firstLine="0"/>
      </w:pPr>
      <w:bookmarkStart w:id="98" w:name="_Toc138428683"/>
      <w:r w:rsidRPr="005B712E">
        <w:t xml:space="preserve">Conta Corrente 38: </w:t>
      </w:r>
      <w:r w:rsidRPr="00D86D5B">
        <w:rPr>
          <w:u w:val="single"/>
        </w:rPr>
        <w:t>IDENTIFICADOR DE CONTRIBUIÇÕES - RPPS</w:t>
      </w:r>
      <w:bookmarkEnd w:id="98"/>
    </w:p>
    <w:p w14:paraId="1549C7C0" w14:textId="77777777" w:rsidR="00404030" w:rsidRDefault="00404030" w:rsidP="00195DF0">
      <w:pPr>
        <w:widowControl w:val="0"/>
        <w:jc w:val="both"/>
        <w:rPr>
          <w:rFonts w:ascii="Arial" w:hAnsi="Arial" w:cs="Arial"/>
          <w:bCs/>
          <w:color w:val="0070C0"/>
          <w:sz w:val="24"/>
          <w:szCs w:val="24"/>
          <w:u w:val="single"/>
        </w:rPr>
      </w:pPr>
    </w:p>
    <w:p w14:paraId="4A80BBFC" w14:textId="77777777" w:rsidR="005B712E" w:rsidRDefault="005B712E" w:rsidP="00195DF0">
      <w:pPr>
        <w:widowControl w:val="0"/>
        <w:jc w:val="both"/>
        <w:rPr>
          <w:rFonts w:ascii="Arial" w:hAnsi="Arial" w:cs="Arial"/>
          <w:bCs/>
          <w:color w:val="0070C0"/>
          <w:sz w:val="24"/>
          <w:szCs w:val="24"/>
          <w:u w:val="single"/>
        </w:rPr>
      </w:pPr>
    </w:p>
    <w:p w14:paraId="47B884F8" w14:textId="7B692841" w:rsidR="00B473DB" w:rsidRPr="00410286" w:rsidRDefault="00ED3649" w:rsidP="00195DF0">
      <w:pPr>
        <w:widowControl w:val="0"/>
        <w:spacing w:line="360" w:lineRule="auto"/>
        <w:jc w:val="both"/>
        <w:rPr>
          <w:rFonts w:ascii="Arial" w:hAnsi="Arial" w:cs="Arial"/>
          <w:bCs/>
          <w:sz w:val="24"/>
          <w:szCs w:val="24"/>
        </w:rPr>
      </w:pPr>
      <w:r>
        <w:rPr>
          <w:rFonts w:ascii="Arial" w:hAnsi="Arial" w:cs="Arial"/>
          <w:bCs/>
          <w:sz w:val="24"/>
          <w:szCs w:val="24"/>
        </w:rPr>
        <w:t xml:space="preserve">1 </w:t>
      </w:r>
      <w:r w:rsidRPr="00ED3649">
        <w:rPr>
          <w:rFonts w:ascii="Arial" w:hAnsi="Arial" w:cs="Arial"/>
          <w:bCs/>
          <w:color w:val="00B050"/>
          <w:sz w:val="24"/>
          <w:szCs w:val="24"/>
        </w:rPr>
        <w:t>Para</w:t>
      </w:r>
      <w:r w:rsidR="001E16BE" w:rsidRPr="00ED3649">
        <w:rPr>
          <w:rFonts w:ascii="Arial" w:hAnsi="Arial" w:cs="Arial"/>
          <w:bCs/>
          <w:color w:val="00B050"/>
          <w:sz w:val="24"/>
          <w:szCs w:val="24"/>
        </w:rPr>
        <w:t xml:space="preserve"> a</w:t>
      </w:r>
      <w:r w:rsidR="001E16BE" w:rsidRPr="001E16BE">
        <w:rPr>
          <w:rFonts w:ascii="Arial" w:hAnsi="Arial" w:cs="Arial"/>
          <w:bCs/>
          <w:color w:val="00B050"/>
          <w:sz w:val="24"/>
          <w:szCs w:val="24"/>
        </w:rPr>
        <w:t xml:space="preserve">s contas contábeis de nível intra OFSS (quinto nível igual a 2 = </w:t>
      </w:r>
      <w:r w:rsidR="001E16BE">
        <w:rPr>
          <w:rFonts w:ascii="Arial" w:hAnsi="Arial" w:cs="Arial"/>
          <w:bCs/>
          <w:color w:val="00B050"/>
          <w:sz w:val="24"/>
          <w:szCs w:val="24"/>
        </w:rPr>
        <w:t>X</w:t>
      </w:r>
      <w:r w:rsidR="001E16BE" w:rsidRPr="001E16BE">
        <w:rPr>
          <w:rFonts w:ascii="Arial" w:hAnsi="Arial" w:cs="Arial"/>
          <w:bCs/>
          <w:color w:val="00B050"/>
          <w:sz w:val="24"/>
          <w:szCs w:val="24"/>
        </w:rPr>
        <w:t>.</w:t>
      </w:r>
      <w:r w:rsidR="001E16BE">
        <w:rPr>
          <w:rFonts w:ascii="Arial" w:hAnsi="Arial" w:cs="Arial"/>
          <w:bCs/>
          <w:color w:val="00B050"/>
          <w:sz w:val="24"/>
          <w:szCs w:val="24"/>
        </w:rPr>
        <w:t>X</w:t>
      </w:r>
      <w:r w:rsidR="001E16BE" w:rsidRPr="001E16BE">
        <w:rPr>
          <w:rFonts w:ascii="Arial" w:hAnsi="Arial" w:cs="Arial"/>
          <w:bCs/>
          <w:color w:val="00B050"/>
          <w:sz w:val="24"/>
          <w:szCs w:val="24"/>
        </w:rPr>
        <w:t>.</w:t>
      </w:r>
      <w:r w:rsidR="001E16BE">
        <w:rPr>
          <w:rFonts w:ascii="Arial" w:hAnsi="Arial" w:cs="Arial"/>
          <w:bCs/>
          <w:color w:val="00B050"/>
          <w:sz w:val="24"/>
          <w:szCs w:val="24"/>
        </w:rPr>
        <w:t>X</w:t>
      </w:r>
      <w:r w:rsidR="001E16BE" w:rsidRPr="001E16BE">
        <w:rPr>
          <w:rFonts w:ascii="Arial" w:hAnsi="Arial" w:cs="Arial"/>
          <w:bCs/>
          <w:color w:val="00B050"/>
          <w:sz w:val="24"/>
          <w:szCs w:val="24"/>
        </w:rPr>
        <w:t>.</w:t>
      </w:r>
      <w:r w:rsidR="001E16BE">
        <w:rPr>
          <w:rFonts w:ascii="Arial" w:hAnsi="Arial" w:cs="Arial"/>
          <w:bCs/>
          <w:color w:val="00B050"/>
          <w:sz w:val="24"/>
          <w:szCs w:val="24"/>
        </w:rPr>
        <w:t>X</w:t>
      </w:r>
      <w:r w:rsidR="001E16BE" w:rsidRPr="001E16BE">
        <w:rPr>
          <w:rFonts w:ascii="Arial" w:hAnsi="Arial" w:cs="Arial"/>
          <w:bCs/>
          <w:color w:val="00B050"/>
          <w:sz w:val="24"/>
          <w:szCs w:val="24"/>
        </w:rPr>
        <w:t xml:space="preserve">.2.XX.XX), </w:t>
      </w:r>
      <w:r w:rsidR="001E16BE">
        <w:rPr>
          <w:rFonts w:ascii="Arial" w:hAnsi="Arial" w:cs="Arial"/>
          <w:bCs/>
          <w:sz w:val="24"/>
          <w:szCs w:val="24"/>
        </w:rPr>
        <w:t>o</w:t>
      </w:r>
      <w:r w:rsidR="00B473DB" w:rsidRPr="00410286">
        <w:rPr>
          <w:rFonts w:ascii="Arial" w:hAnsi="Arial" w:cs="Arial"/>
          <w:bCs/>
          <w:sz w:val="24"/>
          <w:szCs w:val="24"/>
        </w:rPr>
        <w:t xml:space="preserve"> campo CodigoUnidadeGestora deve constar do cadastro de UG do Sistema Cidad</w:t>
      </w:r>
      <w:r w:rsidR="00F561BC">
        <w:rPr>
          <w:rFonts w:ascii="Arial" w:hAnsi="Arial" w:cs="Arial"/>
          <w:bCs/>
          <w:sz w:val="24"/>
          <w:szCs w:val="24"/>
        </w:rPr>
        <w:t>ES</w:t>
      </w:r>
      <w:r w:rsidR="00B473DB" w:rsidRPr="00410286">
        <w:rPr>
          <w:rFonts w:ascii="Arial" w:hAnsi="Arial" w:cs="Arial"/>
          <w:bCs/>
          <w:sz w:val="24"/>
          <w:szCs w:val="24"/>
        </w:rPr>
        <w:t>. (</w:t>
      </w:r>
      <w:r w:rsidR="00B473DB" w:rsidRPr="00410286">
        <w:rPr>
          <w:rFonts w:ascii="Arial" w:hAnsi="Arial" w:cs="Arial"/>
          <w:bCs/>
          <w:sz w:val="24"/>
          <w:szCs w:val="24"/>
          <w:u w:val="single"/>
        </w:rPr>
        <w:t>Consistência Impeditiva</w:t>
      </w:r>
      <w:r w:rsidR="00B473DB" w:rsidRPr="00410286">
        <w:rPr>
          <w:rFonts w:ascii="Arial" w:hAnsi="Arial" w:cs="Arial"/>
          <w:bCs/>
          <w:sz w:val="24"/>
          <w:szCs w:val="24"/>
        </w:rPr>
        <w:t>)</w:t>
      </w:r>
      <w:r w:rsidR="00B473DB" w:rsidRPr="00410286">
        <w:rPr>
          <w:bCs/>
          <w:sz w:val="24"/>
          <w:szCs w:val="24"/>
        </w:rPr>
        <w:t xml:space="preserve"> </w:t>
      </w:r>
      <w:r w:rsidR="00B473DB" w:rsidRPr="00410286">
        <w:rPr>
          <w:b/>
          <w:i/>
          <w:sz w:val="28"/>
          <w:szCs w:val="28"/>
        </w:rPr>
        <w:t xml:space="preserve">ERRO </w:t>
      </w:r>
      <w:r w:rsidR="00B473DB" w:rsidRPr="00D337F9">
        <w:rPr>
          <w:b/>
          <w:i/>
          <w:strike/>
          <w:color w:val="FF0000"/>
          <w:sz w:val="28"/>
          <w:szCs w:val="28"/>
        </w:rPr>
        <w:t>2141</w:t>
      </w:r>
      <w:r w:rsidR="00D337F9">
        <w:rPr>
          <w:b/>
          <w:i/>
          <w:sz w:val="28"/>
          <w:szCs w:val="28"/>
        </w:rPr>
        <w:t xml:space="preserve"> </w:t>
      </w:r>
      <w:r w:rsidR="00D337F9" w:rsidRPr="00D337F9">
        <w:rPr>
          <w:b/>
          <w:i/>
          <w:color w:val="0070C0"/>
          <w:sz w:val="28"/>
          <w:szCs w:val="28"/>
        </w:rPr>
        <w:t>9219</w:t>
      </w:r>
    </w:p>
    <w:p w14:paraId="0CD1F072" w14:textId="77777777" w:rsidR="00B473DB" w:rsidRPr="00410286" w:rsidRDefault="00B473DB"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“Código da Unidade Gestora não cadastrado no Sistema Cidad</w:t>
      </w:r>
      <w:r w:rsidR="00F561BC">
        <w:rPr>
          <w:rFonts w:ascii="Arial" w:hAnsi="Arial" w:cs="Arial"/>
          <w:i/>
          <w:sz w:val="24"/>
          <w:szCs w:val="24"/>
        </w:rPr>
        <w:t>ES</w:t>
      </w:r>
      <w:r w:rsidRPr="00410286">
        <w:rPr>
          <w:rFonts w:ascii="Arial" w:hAnsi="Arial" w:cs="Arial"/>
          <w:i/>
          <w:sz w:val="24"/>
          <w:szCs w:val="24"/>
        </w:rPr>
        <w:t>”</w:t>
      </w:r>
    </w:p>
    <w:p w14:paraId="6D01EA6D" w14:textId="77777777" w:rsidR="00B473DB" w:rsidRPr="00410286" w:rsidRDefault="00B473DB" w:rsidP="00195DF0">
      <w:pPr>
        <w:widowControl w:val="0"/>
        <w:jc w:val="both"/>
        <w:rPr>
          <w:rFonts w:ascii="Arial" w:hAnsi="Arial" w:cs="Arial"/>
          <w:bCs/>
          <w:sz w:val="24"/>
          <w:szCs w:val="24"/>
          <w:u w:val="single"/>
        </w:rPr>
      </w:pPr>
    </w:p>
    <w:p w14:paraId="7D8B4D75" w14:textId="6159B2D3" w:rsidR="00B473DB" w:rsidRPr="00410286" w:rsidRDefault="00F95064" w:rsidP="00195DF0">
      <w:pPr>
        <w:widowControl w:val="0"/>
        <w:spacing w:line="360" w:lineRule="auto"/>
        <w:jc w:val="both"/>
        <w:rPr>
          <w:rFonts w:ascii="Arial" w:hAnsi="Arial" w:cs="Arial"/>
          <w:bCs/>
          <w:sz w:val="24"/>
          <w:szCs w:val="24"/>
        </w:rPr>
      </w:pPr>
      <w:r>
        <w:rPr>
          <w:rFonts w:ascii="Arial" w:hAnsi="Arial" w:cs="Arial"/>
          <w:bCs/>
          <w:sz w:val="24"/>
          <w:szCs w:val="24"/>
        </w:rPr>
        <w:t>2</w:t>
      </w:r>
      <w:r w:rsidR="00B473DB" w:rsidRPr="00410286">
        <w:rPr>
          <w:rFonts w:ascii="Arial" w:hAnsi="Arial" w:cs="Arial"/>
          <w:bCs/>
          <w:sz w:val="24"/>
          <w:szCs w:val="24"/>
        </w:rPr>
        <w:t> O campo MesCompetencia deve conter valores de 01 a 13.</w:t>
      </w:r>
    </w:p>
    <w:p w14:paraId="64277711" w14:textId="77777777" w:rsidR="00B473DB" w:rsidRPr="00410286" w:rsidRDefault="00B473DB" w:rsidP="00195DF0">
      <w:pPr>
        <w:widowControl w:val="0"/>
        <w:spacing w:line="360" w:lineRule="auto"/>
        <w:jc w:val="both"/>
        <w:rPr>
          <w:rFonts w:ascii="Arial" w:hAnsi="Arial" w:cs="Arial"/>
          <w:bCs/>
          <w:sz w:val="24"/>
          <w:szCs w:val="24"/>
        </w:rPr>
      </w:pPr>
      <w:r w:rsidRPr="00410286">
        <w:rPr>
          <w:rFonts w:ascii="Arial" w:hAnsi="Arial" w:cs="Arial"/>
          <w:bCs/>
          <w:sz w:val="24"/>
          <w:szCs w:val="24"/>
        </w:rPr>
        <w:t>(</w:t>
      </w:r>
      <w:r w:rsidRPr="00410286">
        <w:rPr>
          <w:rFonts w:ascii="Arial" w:hAnsi="Arial" w:cs="Arial"/>
          <w:bCs/>
          <w:sz w:val="24"/>
          <w:szCs w:val="24"/>
          <w:u w:val="single"/>
        </w:rPr>
        <w:t>Consistência Impeditiva</w:t>
      </w:r>
      <w:r w:rsidRPr="00410286">
        <w:rPr>
          <w:rFonts w:ascii="Arial" w:hAnsi="Arial" w:cs="Arial"/>
          <w:bCs/>
          <w:sz w:val="24"/>
          <w:szCs w:val="24"/>
        </w:rPr>
        <w:t xml:space="preserve">) </w:t>
      </w:r>
      <w:r w:rsidRPr="00410286">
        <w:rPr>
          <w:b/>
          <w:i/>
          <w:sz w:val="28"/>
          <w:szCs w:val="28"/>
        </w:rPr>
        <w:t>ERRO 2142</w:t>
      </w:r>
    </w:p>
    <w:p w14:paraId="479B2862" w14:textId="249E357C" w:rsidR="00B473DB" w:rsidRPr="00410286" w:rsidRDefault="00B473DB" w:rsidP="00195DF0">
      <w:pPr>
        <w:widowControl w:val="0"/>
        <w:spacing w:line="360" w:lineRule="auto"/>
        <w:jc w:val="both"/>
        <w:rPr>
          <w:rFonts w:ascii="Arial" w:hAnsi="Arial" w:cs="Arial"/>
          <w:i/>
          <w:sz w:val="24"/>
          <w:szCs w:val="24"/>
        </w:rPr>
      </w:pPr>
      <w:r w:rsidRPr="00410286">
        <w:rPr>
          <w:rFonts w:ascii="Arial" w:hAnsi="Arial" w:cs="Arial"/>
          <w:b/>
          <w:i/>
          <w:sz w:val="24"/>
          <w:szCs w:val="24"/>
        </w:rPr>
        <w:t>Mensagem:</w:t>
      </w:r>
      <w:r w:rsidRPr="00410286">
        <w:rPr>
          <w:rFonts w:ascii="Arial" w:hAnsi="Arial" w:cs="Arial"/>
          <w:i/>
          <w:sz w:val="24"/>
          <w:szCs w:val="24"/>
        </w:rPr>
        <w:t xml:space="preserve"> “O campo MesCompetencia deve conter valores de  01 a 13”.</w:t>
      </w:r>
    </w:p>
    <w:p w14:paraId="155AE544" w14:textId="77777777" w:rsidR="009B4B57" w:rsidRDefault="009B4B57" w:rsidP="00195DF0">
      <w:pPr>
        <w:widowControl w:val="0"/>
        <w:spacing w:line="360" w:lineRule="auto"/>
        <w:jc w:val="both"/>
        <w:rPr>
          <w:rFonts w:ascii="Arial" w:hAnsi="Arial" w:cs="Arial"/>
          <w:bCs/>
          <w:sz w:val="24"/>
          <w:szCs w:val="24"/>
          <w:u w:val="single"/>
        </w:rPr>
      </w:pPr>
    </w:p>
    <w:p w14:paraId="28F9E046" w14:textId="4647FC50" w:rsidR="00EA3DD9" w:rsidRPr="00616699" w:rsidRDefault="00F95064" w:rsidP="00195DF0">
      <w:pPr>
        <w:widowControl w:val="0"/>
        <w:spacing w:line="360" w:lineRule="auto"/>
        <w:jc w:val="both"/>
        <w:rPr>
          <w:rFonts w:ascii="Arial" w:hAnsi="Arial" w:cs="Arial"/>
          <w:b/>
          <w:bCs/>
          <w:sz w:val="24"/>
          <w:szCs w:val="24"/>
        </w:rPr>
      </w:pPr>
      <w:r>
        <w:rPr>
          <w:rFonts w:ascii="Arial" w:hAnsi="Arial" w:cs="Arial"/>
          <w:bCs/>
          <w:sz w:val="24"/>
          <w:szCs w:val="24"/>
        </w:rPr>
        <w:t>3</w:t>
      </w:r>
      <w:r w:rsidR="00EA3DD9" w:rsidRPr="000628F5">
        <w:rPr>
          <w:rFonts w:ascii="Arial" w:hAnsi="Arial" w:cs="Arial"/>
          <w:bCs/>
          <w:sz w:val="24"/>
          <w:szCs w:val="24"/>
        </w:rPr>
        <w:t xml:space="preserve"> Quando chave formada pelos campos CodigoReceitaCategoriaEconomica/ CodigoReceitaOrigem/CodigoReceitaEspecie/CodigoReceitaDetalhamento1/</w:t>
      </w:r>
      <w:r w:rsidR="00EA3DD9" w:rsidRPr="009B4B57">
        <w:rPr>
          <w:rFonts w:ascii="Arial" w:hAnsi="Arial" w:cs="Arial"/>
          <w:bCs/>
          <w:sz w:val="24"/>
          <w:szCs w:val="24"/>
        </w:rPr>
        <w:t xml:space="preserve">CodigoReceitaDetalhamento2/CodigoReceitaDetalhamento3/CodigoReceitaTipo, for </w:t>
      </w:r>
      <w:r w:rsidR="00EA3DD9" w:rsidRPr="009B4B57">
        <w:rPr>
          <w:rFonts w:ascii="Arial" w:hAnsi="Arial" w:cs="Arial"/>
          <w:bCs/>
          <w:sz w:val="24"/>
          <w:szCs w:val="24"/>
          <w:u w:val="single"/>
        </w:rPr>
        <w:t>igual a 0.0.0.0.00.0.0</w:t>
      </w:r>
      <w:r w:rsidR="00EA3DD9" w:rsidRPr="009B4B57">
        <w:rPr>
          <w:rFonts w:ascii="Arial" w:hAnsi="Arial" w:cs="Arial"/>
          <w:bCs/>
          <w:sz w:val="24"/>
          <w:szCs w:val="24"/>
        </w:rPr>
        <w:t xml:space="preserve"> só poderão ser utilizadas as contas contábeis </w:t>
      </w:r>
      <w:r w:rsidR="0096581D" w:rsidRPr="009B4B57">
        <w:rPr>
          <w:rFonts w:ascii="Arial" w:hAnsi="Arial" w:cs="Arial"/>
          <w:bCs/>
          <w:sz w:val="24"/>
          <w:szCs w:val="24"/>
        </w:rPr>
        <w:t xml:space="preserve">1.1.3.6.2.06.00, </w:t>
      </w:r>
      <w:r w:rsidR="00556BB3" w:rsidRPr="009B4B57">
        <w:rPr>
          <w:rFonts w:ascii="Arial" w:hAnsi="Arial" w:cs="Arial"/>
          <w:bCs/>
          <w:sz w:val="24"/>
          <w:szCs w:val="24"/>
        </w:rPr>
        <w:t>4.5.1.3.2.01.01 ou 4.5.1.3.2.02.01</w:t>
      </w:r>
      <w:r w:rsidR="00EA3DD9" w:rsidRPr="009B4B57">
        <w:rPr>
          <w:rFonts w:ascii="Arial" w:hAnsi="Arial" w:cs="Arial"/>
          <w:bCs/>
          <w:sz w:val="24"/>
          <w:szCs w:val="24"/>
        </w:rPr>
        <w:t>. (</w:t>
      </w:r>
      <w:r w:rsidR="00EA3DD9" w:rsidRPr="009B4B57">
        <w:rPr>
          <w:rFonts w:ascii="Arial" w:hAnsi="Arial" w:cs="Arial"/>
          <w:bCs/>
          <w:sz w:val="24"/>
          <w:szCs w:val="24"/>
          <w:u w:val="single"/>
        </w:rPr>
        <w:t>Consistência impeditiva</w:t>
      </w:r>
      <w:r w:rsidR="00EA3DD9" w:rsidRPr="009B4B57">
        <w:rPr>
          <w:rFonts w:ascii="Arial" w:hAnsi="Arial" w:cs="Arial"/>
          <w:bCs/>
          <w:sz w:val="24"/>
          <w:szCs w:val="24"/>
        </w:rPr>
        <w:t xml:space="preserve">) </w:t>
      </w:r>
      <w:r w:rsidR="00922646" w:rsidRPr="00616699">
        <w:rPr>
          <w:rFonts w:ascii="Arial" w:hAnsi="Arial" w:cs="Arial"/>
          <w:b/>
          <w:bCs/>
          <w:sz w:val="24"/>
          <w:szCs w:val="24"/>
        </w:rPr>
        <w:t xml:space="preserve">ERRO </w:t>
      </w:r>
      <w:r w:rsidR="00A2184B" w:rsidRPr="00616699">
        <w:rPr>
          <w:rFonts w:ascii="Arial" w:hAnsi="Arial" w:cs="Arial"/>
          <w:b/>
          <w:bCs/>
          <w:sz w:val="24"/>
          <w:szCs w:val="24"/>
        </w:rPr>
        <w:t xml:space="preserve"> </w:t>
      </w:r>
      <w:r w:rsidR="001016ED" w:rsidRPr="00616699">
        <w:rPr>
          <w:rFonts w:ascii="Arial" w:hAnsi="Arial" w:cs="Arial"/>
          <w:b/>
          <w:bCs/>
          <w:sz w:val="24"/>
          <w:szCs w:val="24"/>
        </w:rPr>
        <w:t>8256</w:t>
      </w:r>
    </w:p>
    <w:p w14:paraId="15A819BE" w14:textId="051740BF" w:rsidR="00556BB3" w:rsidRPr="009B4B57" w:rsidRDefault="00556BB3" w:rsidP="00195DF0">
      <w:pPr>
        <w:widowControl w:val="0"/>
        <w:spacing w:line="360" w:lineRule="auto"/>
        <w:jc w:val="both"/>
        <w:rPr>
          <w:rFonts w:ascii="Arial" w:hAnsi="Arial" w:cs="Arial"/>
          <w:i/>
          <w:sz w:val="24"/>
          <w:szCs w:val="24"/>
        </w:rPr>
      </w:pPr>
      <w:r w:rsidRPr="009B4B57">
        <w:rPr>
          <w:rFonts w:ascii="Arial" w:hAnsi="Arial" w:cs="Arial"/>
          <w:i/>
          <w:sz w:val="24"/>
          <w:szCs w:val="24"/>
        </w:rPr>
        <w:t>Mensagem: O Código de receita 0.0.0.0.00.0.0 deve ser utilizado apenas com as Contas Contábeis referentes a Aporte para Cobertura de Déficit Financeiro</w:t>
      </w:r>
    </w:p>
    <w:p w14:paraId="50F6A24E" w14:textId="77777777" w:rsidR="00A2184B" w:rsidRPr="00A2184B" w:rsidRDefault="00A2184B" w:rsidP="00195DF0">
      <w:pPr>
        <w:widowControl w:val="0"/>
        <w:spacing w:line="360" w:lineRule="auto"/>
        <w:jc w:val="both"/>
        <w:rPr>
          <w:rFonts w:ascii="Arial" w:hAnsi="Arial" w:cs="Arial"/>
          <w:bCs/>
          <w:color w:val="0070C0"/>
          <w:sz w:val="24"/>
          <w:szCs w:val="24"/>
        </w:rPr>
      </w:pPr>
    </w:p>
    <w:p w14:paraId="72178153" w14:textId="61D30C8E" w:rsidR="00B473DB" w:rsidRPr="000628F5" w:rsidRDefault="00F95064" w:rsidP="00195DF0">
      <w:pPr>
        <w:widowControl w:val="0"/>
        <w:spacing w:line="360" w:lineRule="auto"/>
        <w:jc w:val="both"/>
        <w:rPr>
          <w:rFonts w:ascii="Arial" w:hAnsi="Arial" w:cs="Arial"/>
          <w:bCs/>
          <w:sz w:val="24"/>
          <w:szCs w:val="24"/>
        </w:rPr>
      </w:pPr>
      <w:r>
        <w:rPr>
          <w:rFonts w:ascii="Arial" w:hAnsi="Arial" w:cs="Arial"/>
          <w:bCs/>
          <w:sz w:val="24"/>
          <w:szCs w:val="24"/>
        </w:rPr>
        <w:t>4</w:t>
      </w:r>
      <w:r w:rsidR="00B473DB" w:rsidRPr="000628F5">
        <w:rPr>
          <w:rFonts w:ascii="Arial" w:hAnsi="Arial" w:cs="Arial"/>
          <w:bCs/>
          <w:sz w:val="24"/>
          <w:szCs w:val="24"/>
        </w:rPr>
        <w:t> O campo Fundo Recebedor deve conter valores de 1 a 3.</w:t>
      </w:r>
    </w:p>
    <w:p w14:paraId="0AC944E4" w14:textId="77777777" w:rsidR="00B473DB" w:rsidRPr="000628F5" w:rsidRDefault="00B473DB" w:rsidP="00195DF0">
      <w:pPr>
        <w:widowControl w:val="0"/>
        <w:spacing w:line="360" w:lineRule="auto"/>
        <w:jc w:val="both"/>
        <w:rPr>
          <w:rFonts w:ascii="Arial" w:hAnsi="Arial" w:cs="Arial"/>
          <w:bCs/>
          <w:sz w:val="24"/>
          <w:szCs w:val="24"/>
        </w:rPr>
      </w:pPr>
      <w:r w:rsidRPr="000628F5">
        <w:rPr>
          <w:rFonts w:ascii="Arial" w:hAnsi="Arial" w:cs="Arial"/>
          <w:bCs/>
          <w:sz w:val="24"/>
          <w:szCs w:val="24"/>
        </w:rPr>
        <w:t>(</w:t>
      </w:r>
      <w:r w:rsidRPr="000628F5">
        <w:rPr>
          <w:rFonts w:ascii="Arial" w:hAnsi="Arial" w:cs="Arial"/>
          <w:bCs/>
          <w:sz w:val="24"/>
          <w:szCs w:val="24"/>
          <w:u w:val="single"/>
        </w:rPr>
        <w:t>Consistência Impeditiva</w:t>
      </w:r>
      <w:r w:rsidRPr="000628F5">
        <w:rPr>
          <w:rFonts w:ascii="Arial" w:hAnsi="Arial" w:cs="Arial"/>
          <w:bCs/>
          <w:sz w:val="24"/>
          <w:szCs w:val="24"/>
        </w:rPr>
        <w:t xml:space="preserve">) </w:t>
      </w:r>
      <w:r w:rsidRPr="000628F5">
        <w:rPr>
          <w:b/>
          <w:i/>
          <w:sz w:val="28"/>
          <w:szCs w:val="28"/>
        </w:rPr>
        <w:t xml:space="preserve">ERRO </w:t>
      </w:r>
      <w:r w:rsidR="00922646" w:rsidRPr="000628F5">
        <w:rPr>
          <w:b/>
          <w:i/>
          <w:sz w:val="28"/>
          <w:szCs w:val="28"/>
        </w:rPr>
        <w:t>2764</w:t>
      </w:r>
    </w:p>
    <w:p w14:paraId="66649C7E" w14:textId="3187BEC2" w:rsidR="00B473DB" w:rsidRDefault="00B473DB" w:rsidP="00195DF0">
      <w:pPr>
        <w:widowControl w:val="0"/>
        <w:spacing w:line="360" w:lineRule="auto"/>
        <w:jc w:val="both"/>
        <w:rPr>
          <w:rFonts w:ascii="Arial" w:hAnsi="Arial" w:cs="Arial"/>
          <w:i/>
          <w:sz w:val="24"/>
          <w:szCs w:val="24"/>
        </w:rPr>
      </w:pPr>
      <w:r w:rsidRPr="000628F5">
        <w:rPr>
          <w:rFonts w:ascii="Arial" w:hAnsi="Arial" w:cs="Arial"/>
          <w:b/>
          <w:i/>
          <w:sz w:val="24"/>
          <w:szCs w:val="24"/>
        </w:rPr>
        <w:t>Mensagem:</w:t>
      </w:r>
      <w:r w:rsidRPr="000628F5">
        <w:rPr>
          <w:rFonts w:ascii="Arial" w:hAnsi="Arial" w:cs="Arial"/>
          <w:i/>
          <w:sz w:val="24"/>
          <w:szCs w:val="24"/>
        </w:rPr>
        <w:t xml:space="preserve"> “O campo Fundo Recebedor deve conter valores de  1 a 3”.</w:t>
      </w:r>
    </w:p>
    <w:p w14:paraId="3FADF14E" w14:textId="6626B2B8" w:rsidR="00752721" w:rsidRDefault="00752721" w:rsidP="00195DF0">
      <w:pPr>
        <w:widowControl w:val="0"/>
        <w:spacing w:line="360" w:lineRule="auto"/>
        <w:jc w:val="both"/>
        <w:rPr>
          <w:rFonts w:ascii="Arial" w:hAnsi="Arial" w:cs="Arial"/>
          <w:i/>
          <w:sz w:val="24"/>
          <w:szCs w:val="24"/>
        </w:rPr>
      </w:pPr>
    </w:p>
    <w:p w14:paraId="6C54B87C" w14:textId="242CE73D" w:rsidR="00752721" w:rsidRPr="009B4B57" w:rsidRDefault="00F95064" w:rsidP="00195DF0">
      <w:pPr>
        <w:widowControl w:val="0"/>
        <w:spacing w:line="360" w:lineRule="auto"/>
        <w:jc w:val="both"/>
        <w:rPr>
          <w:rFonts w:ascii="Arial" w:hAnsi="Arial" w:cs="Arial"/>
          <w:bCs/>
          <w:sz w:val="24"/>
          <w:szCs w:val="24"/>
        </w:rPr>
      </w:pPr>
      <w:r>
        <w:rPr>
          <w:rFonts w:ascii="Arial" w:hAnsi="Arial" w:cs="Arial"/>
          <w:bCs/>
          <w:sz w:val="24"/>
          <w:szCs w:val="24"/>
        </w:rPr>
        <w:t>5</w:t>
      </w:r>
      <w:r w:rsidR="00752721" w:rsidRPr="009B4B57">
        <w:rPr>
          <w:rFonts w:ascii="Arial" w:hAnsi="Arial" w:cs="Arial"/>
          <w:bCs/>
          <w:sz w:val="24"/>
          <w:szCs w:val="24"/>
        </w:rPr>
        <w:t xml:space="preserve"> O campo TipoContribuicao deve </w:t>
      </w:r>
      <w:r w:rsidR="00E35721" w:rsidRPr="009B4B57">
        <w:rPr>
          <w:rFonts w:ascii="Arial" w:hAnsi="Arial" w:cs="Arial"/>
          <w:bCs/>
          <w:sz w:val="24"/>
          <w:szCs w:val="24"/>
        </w:rPr>
        <w:t>constar</w:t>
      </w:r>
      <w:r w:rsidR="00752721" w:rsidRPr="009B4B57">
        <w:rPr>
          <w:rFonts w:ascii="Arial" w:hAnsi="Arial" w:cs="Arial"/>
          <w:bCs/>
          <w:sz w:val="24"/>
          <w:szCs w:val="24"/>
        </w:rPr>
        <w:t xml:space="preserve"> da tabela auxiliar “Tipo de Contribuição”</w:t>
      </w:r>
    </w:p>
    <w:p w14:paraId="093656C6" w14:textId="4D7D406A" w:rsidR="00752721" w:rsidRPr="009B4B57" w:rsidRDefault="00752721" w:rsidP="00195DF0">
      <w:pPr>
        <w:widowControl w:val="0"/>
        <w:spacing w:line="360" w:lineRule="auto"/>
        <w:jc w:val="both"/>
        <w:rPr>
          <w:rFonts w:ascii="Arial" w:hAnsi="Arial" w:cs="Arial"/>
          <w:bCs/>
          <w:sz w:val="24"/>
          <w:szCs w:val="24"/>
        </w:rPr>
      </w:pPr>
      <w:r w:rsidRPr="009B4B57">
        <w:rPr>
          <w:rFonts w:ascii="Arial" w:hAnsi="Arial" w:cs="Arial"/>
          <w:bCs/>
          <w:sz w:val="24"/>
          <w:szCs w:val="24"/>
        </w:rPr>
        <w:t>(</w:t>
      </w:r>
      <w:r w:rsidRPr="009B4B57">
        <w:rPr>
          <w:rFonts w:ascii="Arial" w:hAnsi="Arial" w:cs="Arial"/>
          <w:bCs/>
          <w:sz w:val="24"/>
          <w:szCs w:val="24"/>
          <w:u w:val="single"/>
        </w:rPr>
        <w:t>Consistência Impeditiva</w:t>
      </w:r>
      <w:r w:rsidRPr="009B4B57">
        <w:rPr>
          <w:rFonts w:ascii="Arial" w:hAnsi="Arial" w:cs="Arial"/>
          <w:bCs/>
          <w:sz w:val="24"/>
          <w:szCs w:val="24"/>
        </w:rPr>
        <w:t xml:space="preserve">) </w:t>
      </w:r>
      <w:r w:rsidRPr="009B4B57">
        <w:rPr>
          <w:b/>
          <w:i/>
          <w:sz w:val="28"/>
          <w:szCs w:val="28"/>
        </w:rPr>
        <w:t xml:space="preserve">ERRO </w:t>
      </w:r>
      <w:r w:rsidR="003B5015" w:rsidRPr="009B4B57">
        <w:rPr>
          <w:b/>
          <w:i/>
          <w:sz w:val="28"/>
          <w:szCs w:val="28"/>
        </w:rPr>
        <w:t>6773</w:t>
      </w:r>
    </w:p>
    <w:p w14:paraId="04ABA8CC" w14:textId="4B2B6E08" w:rsidR="00752721" w:rsidRDefault="00752721" w:rsidP="00195DF0">
      <w:pPr>
        <w:widowControl w:val="0"/>
        <w:spacing w:line="360" w:lineRule="auto"/>
        <w:jc w:val="both"/>
        <w:rPr>
          <w:rFonts w:ascii="Arial" w:hAnsi="Arial" w:cs="Arial"/>
          <w:i/>
          <w:sz w:val="24"/>
          <w:szCs w:val="24"/>
        </w:rPr>
      </w:pPr>
      <w:r w:rsidRPr="009B4B57">
        <w:rPr>
          <w:rFonts w:ascii="Arial" w:hAnsi="Arial" w:cs="Arial"/>
          <w:b/>
          <w:i/>
          <w:sz w:val="24"/>
          <w:szCs w:val="24"/>
        </w:rPr>
        <w:t>Mensagem:</w:t>
      </w:r>
      <w:r w:rsidRPr="009B4B57">
        <w:rPr>
          <w:rFonts w:ascii="Arial" w:hAnsi="Arial" w:cs="Arial"/>
          <w:i/>
          <w:sz w:val="24"/>
          <w:szCs w:val="24"/>
        </w:rPr>
        <w:t xml:space="preserve"> “O campo TipoContribui</w:t>
      </w:r>
      <w:r w:rsidR="008B49CF" w:rsidRPr="009B4B57">
        <w:rPr>
          <w:rFonts w:ascii="Arial" w:hAnsi="Arial" w:cs="Arial"/>
          <w:i/>
          <w:sz w:val="24"/>
          <w:szCs w:val="24"/>
        </w:rPr>
        <w:t>ca</w:t>
      </w:r>
      <w:r w:rsidRPr="009B4B57">
        <w:rPr>
          <w:rFonts w:ascii="Arial" w:hAnsi="Arial" w:cs="Arial"/>
          <w:i/>
          <w:sz w:val="24"/>
          <w:szCs w:val="24"/>
        </w:rPr>
        <w:t>o deve pertencer à Tabela “Tipo de Contribuição”</w:t>
      </w:r>
    </w:p>
    <w:p w14:paraId="5C290FB5" w14:textId="40B2A84A" w:rsidR="00973382" w:rsidRDefault="00973382" w:rsidP="00195DF0">
      <w:pPr>
        <w:widowControl w:val="0"/>
        <w:spacing w:line="360" w:lineRule="auto"/>
        <w:jc w:val="both"/>
        <w:rPr>
          <w:rFonts w:ascii="Arial" w:hAnsi="Arial" w:cs="Arial"/>
          <w:i/>
          <w:sz w:val="24"/>
          <w:szCs w:val="24"/>
        </w:rPr>
      </w:pPr>
    </w:p>
    <w:p w14:paraId="12316E5A" w14:textId="12CA3800" w:rsidR="00973382" w:rsidRPr="00AF1D56" w:rsidRDefault="00973382" w:rsidP="00195DF0">
      <w:pPr>
        <w:widowControl w:val="0"/>
        <w:spacing w:line="360" w:lineRule="auto"/>
        <w:jc w:val="both"/>
        <w:rPr>
          <w:rFonts w:ascii="Arial" w:hAnsi="Arial" w:cs="Arial"/>
          <w:strike/>
          <w:color w:val="FF0000"/>
          <w:sz w:val="24"/>
          <w:szCs w:val="24"/>
        </w:rPr>
      </w:pPr>
      <w:r w:rsidRPr="00AF1D56">
        <w:rPr>
          <w:rFonts w:ascii="Arial" w:hAnsi="Arial" w:cs="Arial"/>
          <w:strike/>
          <w:color w:val="FF0000"/>
          <w:sz w:val="24"/>
          <w:szCs w:val="24"/>
        </w:rPr>
        <w:t>6  O campo &lt;TipoFatoGerador&gt; deve conter os valores 1 ou 2</w:t>
      </w:r>
      <w:r w:rsidRPr="00AF1D56">
        <w:rPr>
          <w:rFonts w:ascii="Arial" w:hAnsi="Arial" w:cs="Arial"/>
          <w:strike/>
          <w:color w:val="FF0000"/>
        </w:rPr>
        <w:t xml:space="preserve">. </w:t>
      </w:r>
      <w:r w:rsidRPr="00AF1D56">
        <w:rPr>
          <w:rFonts w:ascii="Arial" w:hAnsi="Arial" w:cs="Arial"/>
          <w:strike/>
          <w:color w:val="FF0000"/>
          <w:sz w:val="24"/>
          <w:szCs w:val="24"/>
        </w:rPr>
        <w:t>(</w:t>
      </w:r>
      <w:r w:rsidRPr="00AF1D56">
        <w:rPr>
          <w:rFonts w:ascii="Arial" w:hAnsi="Arial" w:cs="Arial"/>
          <w:strike/>
          <w:color w:val="FF0000"/>
          <w:sz w:val="24"/>
          <w:szCs w:val="24"/>
          <w:u w:val="single"/>
        </w:rPr>
        <w:t>Consistência Impeditiva</w:t>
      </w:r>
      <w:r w:rsidRPr="00AF1D56">
        <w:rPr>
          <w:rFonts w:ascii="Arial" w:hAnsi="Arial" w:cs="Arial"/>
          <w:strike/>
          <w:color w:val="FF0000"/>
          <w:sz w:val="24"/>
          <w:szCs w:val="24"/>
        </w:rPr>
        <w:t xml:space="preserve">) </w:t>
      </w:r>
      <w:r w:rsidRPr="00AF1D56">
        <w:rPr>
          <w:b/>
          <w:i/>
          <w:strike/>
          <w:color w:val="FF0000"/>
          <w:sz w:val="28"/>
          <w:szCs w:val="28"/>
        </w:rPr>
        <w:t xml:space="preserve">ERRO </w:t>
      </w:r>
      <w:r w:rsidR="004E77C7" w:rsidRPr="00AF1D56">
        <w:rPr>
          <w:b/>
          <w:i/>
          <w:strike/>
          <w:color w:val="FF0000"/>
          <w:sz w:val="28"/>
          <w:szCs w:val="28"/>
        </w:rPr>
        <w:t>8257</w:t>
      </w:r>
    </w:p>
    <w:p w14:paraId="0D631E75" w14:textId="77777777" w:rsidR="00973382" w:rsidRPr="00AF1D56" w:rsidRDefault="00973382" w:rsidP="00195DF0">
      <w:pPr>
        <w:widowControl w:val="0"/>
        <w:spacing w:line="360" w:lineRule="auto"/>
        <w:jc w:val="both"/>
        <w:rPr>
          <w:rFonts w:ascii="Arial" w:hAnsi="Arial" w:cs="Arial"/>
          <w:i/>
          <w:strike/>
          <w:color w:val="FF0000"/>
          <w:sz w:val="24"/>
          <w:szCs w:val="24"/>
        </w:rPr>
      </w:pPr>
      <w:r w:rsidRPr="00AF1D56">
        <w:rPr>
          <w:rFonts w:ascii="Arial" w:hAnsi="Arial" w:cs="Arial"/>
          <w:b/>
          <w:i/>
          <w:strike/>
          <w:color w:val="FF0000"/>
          <w:sz w:val="24"/>
          <w:szCs w:val="24"/>
        </w:rPr>
        <w:t>Mensagem</w:t>
      </w:r>
      <w:r w:rsidRPr="00AF1D56">
        <w:rPr>
          <w:rFonts w:ascii="Arial" w:hAnsi="Arial" w:cs="Arial"/>
          <w:bCs/>
          <w:strike/>
          <w:color w:val="FF0000"/>
          <w:sz w:val="24"/>
          <w:szCs w:val="24"/>
        </w:rPr>
        <w:t xml:space="preserve">: </w:t>
      </w:r>
      <w:r w:rsidRPr="00AF1D56">
        <w:rPr>
          <w:rFonts w:ascii="Arial" w:hAnsi="Arial" w:cs="Arial"/>
          <w:i/>
          <w:strike/>
          <w:color w:val="FF0000"/>
          <w:sz w:val="24"/>
          <w:szCs w:val="24"/>
        </w:rPr>
        <w:t>O campo “TipoFatoGerador” deve ser 1 ou 2.</w:t>
      </w:r>
    </w:p>
    <w:p w14:paraId="20EEF919" w14:textId="77777777" w:rsidR="00973382" w:rsidRPr="009B4B57" w:rsidRDefault="00973382" w:rsidP="00195DF0">
      <w:pPr>
        <w:widowControl w:val="0"/>
        <w:spacing w:line="360" w:lineRule="auto"/>
        <w:jc w:val="both"/>
        <w:rPr>
          <w:rFonts w:ascii="Arial" w:hAnsi="Arial" w:cs="Arial"/>
          <w:i/>
          <w:sz w:val="24"/>
          <w:szCs w:val="24"/>
        </w:rPr>
      </w:pPr>
    </w:p>
    <w:p w14:paraId="072A8BC3" w14:textId="4F2E2EBB" w:rsidR="003C3779" w:rsidRDefault="003C3779" w:rsidP="003C3779">
      <w:pPr>
        <w:widowControl w:val="0"/>
        <w:spacing w:line="360" w:lineRule="auto"/>
        <w:jc w:val="both"/>
        <w:rPr>
          <w:rFonts w:ascii="Arial" w:hAnsi="Arial" w:cs="Arial"/>
          <w:iCs/>
          <w:color w:val="0070C0"/>
          <w:sz w:val="24"/>
          <w:szCs w:val="24"/>
        </w:rPr>
      </w:pPr>
      <w:r>
        <w:rPr>
          <w:rFonts w:ascii="Arial" w:hAnsi="Arial" w:cs="Arial"/>
          <w:iCs/>
          <w:color w:val="0070C0"/>
          <w:sz w:val="24"/>
          <w:szCs w:val="24"/>
        </w:rPr>
        <w:lastRenderedPageBreak/>
        <w:t>6</w:t>
      </w:r>
      <w:r w:rsidRPr="00BD42EC">
        <w:rPr>
          <w:rFonts w:ascii="Arial" w:hAnsi="Arial" w:cs="Arial"/>
          <w:iCs/>
          <w:color w:val="0070C0"/>
          <w:sz w:val="24"/>
          <w:szCs w:val="24"/>
        </w:rPr>
        <w:t xml:space="preserve">  O valor informado no campo EstornoMovimentoDebito deve ser menor ou igual ao valor informado no campo MovimentoDebito</w:t>
      </w:r>
      <w:r>
        <w:rPr>
          <w:rFonts w:ascii="Arial" w:hAnsi="Arial" w:cs="Arial"/>
          <w:iCs/>
          <w:color w:val="0070C0"/>
          <w:sz w:val="24"/>
          <w:szCs w:val="24"/>
        </w:rPr>
        <w:t xml:space="preserve">, no mês da prestação de contas, </w:t>
      </w:r>
      <w:r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Pr>
          <w:rFonts w:ascii="Arial" w:hAnsi="Arial" w:cs="Arial"/>
          <w:iCs/>
          <w:color w:val="0070C0"/>
          <w:sz w:val="24"/>
          <w:szCs w:val="24"/>
        </w:rPr>
        <w:t>/</w:t>
      </w:r>
      <w:r w:rsidRPr="009260B8">
        <w:rPr>
          <w:rFonts w:ascii="Arial" w:hAnsi="Arial" w:cs="Arial"/>
          <w:iCs/>
          <w:color w:val="0070C0"/>
          <w:sz w:val="24"/>
          <w:szCs w:val="24"/>
        </w:rPr>
        <w:t>AnoCompetencia/MesCompetencia/</w:t>
      </w:r>
      <w:r>
        <w:rPr>
          <w:rFonts w:ascii="Arial" w:hAnsi="Arial" w:cs="Arial"/>
          <w:iCs/>
          <w:color w:val="0070C0"/>
          <w:sz w:val="24"/>
          <w:szCs w:val="24"/>
        </w:rPr>
        <w:t>FundoRecebedor</w:t>
      </w:r>
      <w:r w:rsidRPr="009260B8">
        <w:rPr>
          <w:rFonts w:ascii="Arial" w:hAnsi="Arial" w:cs="Arial"/>
          <w:iCs/>
          <w:color w:val="0070C0"/>
          <w:sz w:val="24"/>
          <w:szCs w:val="24"/>
        </w:rPr>
        <w:t>TipoContribuicao/</w:t>
      </w:r>
      <w:r w:rsidRPr="003C3779">
        <w:rPr>
          <w:rFonts w:ascii="Arial" w:hAnsi="Arial" w:cs="Arial"/>
          <w:iCs/>
          <w:color w:val="0070C0"/>
          <w:sz w:val="24"/>
          <w:szCs w:val="24"/>
        </w:rPr>
        <w:t>CodigoReceitaCategoriaEconomica</w:t>
      </w:r>
      <w:r>
        <w:rPr>
          <w:rFonts w:ascii="Arial" w:hAnsi="Arial" w:cs="Arial"/>
          <w:iCs/>
          <w:color w:val="0070C0"/>
          <w:sz w:val="24"/>
          <w:szCs w:val="24"/>
        </w:rPr>
        <w:t>/</w:t>
      </w:r>
      <w:r w:rsidRPr="003C3779">
        <w:rPr>
          <w:rFonts w:ascii="Arial" w:hAnsi="Arial" w:cs="Arial"/>
          <w:iCs/>
          <w:color w:val="0070C0"/>
          <w:sz w:val="24"/>
          <w:szCs w:val="24"/>
        </w:rPr>
        <w:t>CodigoReceitaOrigem/CodigoReceitaEspécie/CodigoReceitaDetalhamento1/CodigoReceitaDetalhamento2/CodigoReceitaDetalhamento3/CodigoReceitaTipo</w:t>
      </w:r>
    </w:p>
    <w:p w14:paraId="06407283" w14:textId="02BEDA52" w:rsidR="003C3779" w:rsidRPr="007B5D16" w:rsidRDefault="003C3779" w:rsidP="003C3779">
      <w:pPr>
        <w:widowControl w:val="0"/>
        <w:spacing w:line="360" w:lineRule="auto"/>
        <w:jc w:val="both"/>
        <w:rPr>
          <w:rFonts w:ascii="Arial" w:hAnsi="Arial" w:cs="Arial"/>
          <w:color w:val="0070C0"/>
          <w:sz w:val="24"/>
          <w:szCs w:val="24"/>
        </w:rPr>
      </w:pP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BA37CD">
        <w:rPr>
          <w:b/>
          <w:i/>
          <w:color w:val="0070C0"/>
          <w:sz w:val="28"/>
          <w:szCs w:val="28"/>
        </w:rPr>
        <w:t>9136</w:t>
      </w:r>
    </w:p>
    <w:p w14:paraId="7175C7AE" w14:textId="77777777" w:rsidR="003C3779" w:rsidRDefault="003C3779" w:rsidP="003C3779">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EstornoMovimentoDebito deve ser menor ou igual ao valor do movimento débito</w:t>
      </w:r>
    </w:p>
    <w:p w14:paraId="4E7A51F9" w14:textId="77777777" w:rsidR="003C3779" w:rsidRDefault="003C3779" w:rsidP="003C3779">
      <w:pPr>
        <w:widowControl w:val="0"/>
        <w:spacing w:line="360" w:lineRule="auto"/>
        <w:jc w:val="both"/>
        <w:rPr>
          <w:rFonts w:ascii="Arial" w:hAnsi="Arial" w:cs="Arial"/>
          <w:iCs/>
          <w:color w:val="0070C0"/>
          <w:sz w:val="24"/>
          <w:szCs w:val="24"/>
        </w:rPr>
      </w:pPr>
    </w:p>
    <w:p w14:paraId="6CCC4959" w14:textId="77777777" w:rsidR="001B7A75" w:rsidRDefault="001B7A75" w:rsidP="001B7A75">
      <w:pPr>
        <w:widowControl w:val="0"/>
        <w:spacing w:line="360" w:lineRule="auto"/>
        <w:jc w:val="both"/>
        <w:rPr>
          <w:rFonts w:ascii="Arial" w:hAnsi="Arial" w:cs="Arial"/>
          <w:iCs/>
          <w:color w:val="0070C0"/>
          <w:sz w:val="24"/>
          <w:szCs w:val="24"/>
        </w:rPr>
      </w:pPr>
      <w:r>
        <w:rPr>
          <w:rFonts w:ascii="Arial" w:hAnsi="Arial" w:cs="Arial"/>
          <w:iCs/>
          <w:color w:val="0070C0"/>
          <w:sz w:val="24"/>
          <w:szCs w:val="24"/>
        </w:rPr>
        <w:t>7</w:t>
      </w:r>
      <w:r w:rsidR="003C3779" w:rsidRPr="00BD42EC">
        <w:rPr>
          <w:rFonts w:ascii="Arial" w:hAnsi="Arial" w:cs="Arial"/>
          <w:iCs/>
          <w:color w:val="0070C0"/>
          <w:sz w:val="24"/>
          <w:szCs w:val="24"/>
        </w:rPr>
        <w:t xml:space="preserve">  O valor informado no campo Estorno Movimento</w:t>
      </w:r>
      <w:r w:rsidR="003C3779">
        <w:rPr>
          <w:rFonts w:ascii="Arial" w:hAnsi="Arial" w:cs="Arial"/>
          <w:iCs/>
          <w:color w:val="0070C0"/>
          <w:sz w:val="24"/>
          <w:szCs w:val="24"/>
        </w:rPr>
        <w:t>Credito</w:t>
      </w:r>
      <w:r w:rsidR="003C3779" w:rsidRPr="00BD42EC">
        <w:rPr>
          <w:rFonts w:ascii="Arial" w:hAnsi="Arial" w:cs="Arial"/>
          <w:iCs/>
          <w:color w:val="0070C0"/>
          <w:sz w:val="24"/>
          <w:szCs w:val="24"/>
        </w:rPr>
        <w:t xml:space="preserve"> deve ser menor ou igual ao valor informado no campo Movimento</w:t>
      </w:r>
      <w:r w:rsidR="003C3779">
        <w:rPr>
          <w:rFonts w:ascii="Arial" w:hAnsi="Arial" w:cs="Arial"/>
          <w:iCs/>
          <w:color w:val="0070C0"/>
          <w:sz w:val="24"/>
          <w:szCs w:val="24"/>
        </w:rPr>
        <w:t xml:space="preserve">Credito, no mês da prestação de contas, </w:t>
      </w:r>
      <w:r w:rsidR="003C3779"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Pr>
          <w:rFonts w:ascii="Arial" w:hAnsi="Arial" w:cs="Arial"/>
          <w:iCs/>
          <w:color w:val="0070C0"/>
          <w:sz w:val="24"/>
          <w:szCs w:val="24"/>
        </w:rPr>
        <w:t>/</w:t>
      </w:r>
      <w:r w:rsidRPr="009260B8">
        <w:rPr>
          <w:rFonts w:ascii="Arial" w:hAnsi="Arial" w:cs="Arial"/>
          <w:iCs/>
          <w:color w:val="0070C0"/>
          <w:sz w:val="24"/>
          <w:szCs w:val="24"/>
        </w:rPr>
        <w:t>AnoCompetencia/MesCompetencia/</w:t>
      </w:r>
      <w:r>
        <w:rPr>
          <w:rFonts w:ascii="Arial" w:hAnsi="Arial" w:cs="Arial"/>
          <w:iCs/>
          <w:color w:val="0070C0"/>
          <w:sz w:val="24"/>
          <w:szCs w:val="24"/>
        </w:rPr>
        <w:t>FundoRecebedor</w:t>
      </w:r>
      <w:r w:rsidRPr="009260B8">
        <w:rPr>
          <w:rFonts w:ascii="Arial" w:hAnsi="Arial" w:cs="Arial"/>
          <w:iCs/>
          <w:color w:val="0070C0"/>
          <w:sz w:val="24"/>
          <w:szCs w:val="24"/>
        </w:rPr>
        <w:t>TipoContribuicao/</w:t>
      </w:r>
      <w:r w:rsidRPr="003C3779">
        <w:rPr>
          <w:rFonts w:ascii="Arial" w:hAnsi="Arial" w:cs="Arial"/>
          <w:iCs/>
          <w:color w:val="0070C0"/>
          <w:sz w:val="24"/>
          <w:szCs w:val="24"/>
        </w:rPr>
        <w:t>CodigoReceitaCategoriaEconomica</w:t>
      </w:r>
      <w:r>
        <w:rPr>
          <w:rFonts w:ascii="Arial" w:hAnsi="Arial" w:cs="Arial"/>
          <w:iCs/>
          <w:color w:val="0070C0"/>
          <w:sz w:val="24"/>
          <w:szCs w:val="24"/>
        </w:rPr>
        <w:t>/</w:t>
      </w:r>
      <w:r w:rsidRPr="003C3779">
        <w:rPr>
          <w:rFonts w:ascii="Arial" w:hAnsi="Arial" w:cs="Arial"/>
          <w:iCs/>
          <w:color w:val="0070C0"/>
          <w:sz w:val="24"/>
          <w:szCs w:val="24"/>
        </w:rPr>
        <w:t>CodigoReceitaOrigem/CodigoReceitaEspécie/CodigoReceitaDetalhamento1/CodigoReceitaDetalhamento2/CodigoReceitaDetalhamento3/CodigoReceitaTipo</w:t>
      </w:r>
    </w:p>
    <w:p w14:paraId="4D0D261F" w14:textId="1A37E769" w:rsidR="003C3779" w:rsidRPr="007B5D16" w:rsidRDefault="003C3779" w:rsidP="003C3779">
      <w:pPr>
        <w:widowControl w:val="0"/>
        <w:spacing w:line="360" w:lineRule="auto"/>
        <w:jc w:val="both"/>
        <w:rPr>
          <w:rFonts w:ascii="Arial" w:hAnsi="Arial" w:cs="Arial"/>
          <w:color w:val="0070C0"/>
          <w:sz w:val="24"/>
          <w:szCs w:val="24"/>
        </w:rPr>
      </w:pP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BA37CD">
        <w:rPr>
          <w:b/>
          <w:i/>
          <w:color w:val="0070C0"/>
          <w:sz w:val="28"/>
          <w:szCs w:val="28"/>
        </w:rPr>
        <w:t>9137</w:t>
      </w:r>
    </w:p>
    <w:p w14:paraId="0C7C4BE8" w14:textId="77777777" w:rsidR="003C3779" w:rsidRDefault="003C3779" w:rsidP="003C3779">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EstornoMovimentoCredito deve ser menor ou igual ao valor do movimento crédito</w:t>
      </w:r>
    </w:p>
    <w:p w14:paraId="1778B230" w14:textId="77777777" w:rsidR="003C3779" w:rsidRDefault="003C3779" w:rsidP="003C3779">
      <w:pPr>
        <w:widowControl w:val="0"/>
        <w:spacing w:line="360" w:lineRule="auto"/>
        <w:jc w:val="both"/>
        <w:rPr>
          <w:rFonts w:ascii="Arial" w:hAnsi="Arial" w:cs="Arial"/>
          <w:i/>
          <w:color w:val="0070C0"/>
          <w:sz w:val="24"/>
          <w:szCs w:val="24"/>
        </w:rPr>
      </w:pPr>
    </w:p>
    <w:p w14:paraId="0C58AA0A" w14:textId="0A247410" w:rsidR="003C3779" w:rsidRPr="007B5D16" w:rsidRDefault="003C3779" w:rsidP="003C3779">
      <w:pPr>
        <w:widowControl w:val="0"/>
        <w:spacing w:line="360" w:lineRule="auto"/>
        <w:jc w:val="both"/>
        <w:rPr>
          <w:rFonts w:ascii="Arial" w:hAnsi="Arial" w:cs="Arial"/>
          <w:color w:val="0070C0"/>
          <w:sz w:val="24"/>
          <w:szCs w:val="24"/>
        </w:rPr>
      </w:pPr>
      <w:r w:rsidRPr="009260B8">
        <w:rPr>
          <w:rFonts w:ascii="Arial" w:hAnsi="Arial" w:cs="Arial"/>
          <w:iCs/>
          <w:color w:val="0070C0"/>
          <w:sz w:val="24"/>
          <w:szCs w:val="24"/>
        </w:rPr>
        <w:t>22 No mês 13, o valor informado nos campos EstornoMovimentoDebito e EstornoMovimentoCredito deve ser igual a zero.</w:t>
      </w:r>
      <w:r>
        <w:rPr>
          <w:rFonts w:ascii="Arial" w:hAnsi="Arial" w:cs="Arial"/>
          <w:iCs/>
          <w:color w:val="0070C0"/>
          <w:sz w:val="24"/>
          <w:szCs w:val="24"/>
        </w:rPr>
        <w:t xml:space="preserve"> </w:t>
      </w: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257980">
        <w:rPr>
          <w:b/>
          <w:i/>
          <w:color w:val="0070C0"/>
          <w:sz w:val="28"/>
          <w:szCs w:val="28"/>
        </w:rPr>
        <w:t>9138</w:t>
      </w:r>
    </w:p>
    <w:p w14:paraId="408009DD" w14:textId="77777777" w:rsidR="003C3779" w:rsidRDefault="003C3779" w:rsidP="003C3779">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Pr>
          <w:rFonts w:ascii="Arial" w:hAnsi="Arial" w:cs="Arial"/>
          <w:bCs/>
          <w:color w:val="0070C0"/>
          <w:sz w:val="24"/>
          <w:szCs w:val="24"/>
        </w:rPr>
        <w:t>Não devem ser informados valores de estorno no mês 13.</w:t>
      </w:r>
    </w:p>
    <w:p w14:paraId="54241445" w14:textId="77777777" w:rsidR="003C3779" w:rsidRPr="007B5D16" w:rsidRDefault="003C3779" w:rsidP="00AF1D56">
      <w:pPr>
        <w:widowControl w:val="0"/>
        <w:spacing w:line="360" w:lineRule="auto"/>
        <w:jc w:val="both"/>
        <w:rPr>
          <w:rFonts w:ascii="Arial" w:hAnsi="Arial" w:cs="Arial"/>
          <w:i/>
          <w:color w:val="0070C0"/>
          <w:sz w:val="24"/>
          <w:szCs w:val="24"/>
        </w:rPr>
      </w:pPr>
    </w:p>
    <w:p w14:paraId="3CD47A6C" w14:textId="77777777" w:rsidR="00845F2D" w:rsidRDefault="00845F2D" w:rsidP="00195DF0">
      <w:pPr>
        <w:widowControl w:val="0"/>
        <w:spacing w:line="360" w:lineRule="auto"/>
        <w:jc w:val="both"/>
        <w:rPr>
          <w:rFonts w:ascii="Arial" w:hAnsi="Arial" w:cs="Arial"/>
          <w:i/>
          <w:sz w:val="24"/>
          <w:szCs w:val="24"/>
        </w:rPr>
      </w:pPr>
    </w:p>
    <w:p w14:paraId="56DA934B" w14:textId="77777777" w:rsidR="00697119" w:rsidRPr="005B712E" w:rsidRDefault="00697119" w:rsidP="00697119">
      <w:pPr>
        <w:pStyle w:val="Ttulo3"/>
        <w:ind w:left="0" w:firstLine="0"/>
      </w:pPr>
      <w:bookmarkStart w:id="99" w:name="_Toc138428684"/>
      <w:r w:rsidRPr="005B712E">
        <w:t>Conta Corrente 3</w:t>
      </w:r>
      <w:r>
        <w:t>9</w:t>
      </w:r>
      <w:r w:rsidRPr="005B712E">
        <w:t xml:space="preserve">: </w:t>
      </w:r>
      <w:r w:rsidRPr="00294499">
        <w:rPr>
          <w:i w:val="0"/>
          <w:u w:val="single"/>
        </w:rPr>
        <w:t>PAGAMENTO DE RP PROCESSADOS E NÃO PROCESSADOS LIQUIDADOS</w:t>
      </w:r>
    </w:p>
    <w:p w14:paraId="1A5178B1" w14:textId="77777777" w:rsidR="00697119" w:rsidRDefault="00697119" w:rsidP="00697119">
      <w:pPr>
        <w:widowControl w:val="0"/>
        <w:jc w:val="both"/>
        <w:rPr>
          <w:rFonts w:ascii="Arial" w:hAnsi="Arial" w:cs="Arial"/>
          <w:bCs/>
          <w:color w:val="0070C0"/>
          <w:sz w:val="24"/>
          <w:szCs w:val="24"/>
          <w:u w:val="single"/>
        </w:rPr>
      </w:pPr>
    </w:p>
    <w:p w14:paraId="428FECFA" w14:textId="77777777" w:rsidR="00697119" w:rsidRPr="007C79AC" w:rsidRDefault="00697119" w:rsidP="00697119">
      <w:pPr>
        <w:widowControl w:val="0"/>
        <w:spacing w:line="360" w:lineRule="auto"/>
        <w:jc w:val="both"/>
        <w:rPr>
          <w:rFonts w:ascii="Arial" w:hAnsi="Arial" w:cs="Arial"/>
          <w:sz w:val="24"/>
          <w:szCs w:val="24"/>
        </w:rPr>
      </w:pPr>
      <w:r>
        <w:rPr>
          <w:rFonts w:ascii="Arial" w:hAnsi="Arial" w:cs="Arial"/>
          <w:sz w:val="24"/>
          <w:szCs w:val="24"/>
        </w:rPr>
        <w:t>1</w:t>
      </w:r>
      <w:r w:rsidRPr="007C79AC">
        <w:rPr>
          <w:rFonts w:ascii="Arial" w:hAnsi="Arial" w:cs="Arial"/>
          <w:sz w:val="24"/>
          <w:szCs w:val="24"/>
        </w:rPr>
        <w:t xml:space="preserve"> Verificar no BALANCORR.XML, na Conta Corrente 39, Conta Contábil  631400000 –</w:t>
      </w:r>
    </w:p>
    <w:p w14:paraId="26830205" w14:textId="174F5BF9" w:rsidR="00697119" w:rsidRPr="007C79AC" w:rsidRDefault="00697119" w:rsidP="00697119">
      <w:pPr>
        <w:widowControl w:val="0"/>
        <w:spacing w:line="360" w:lineRule="auto"/>
        <w:jc w:val="both"/>
        <w:rPr>
          <w:b/>
          <w:i/>
          <w:sz w:val="28"/>
          <w:szCs w:val="28"/>
        </w:rPr>
      </w:pPr>
      <w:r w:rsidRPr="007C79AC">
        <w:rPr>
          <w:rFonts w:ascii="Arial" w:hAnsi="Arial" w:cs="Arial"/>
          <w:sz w:val="24"/>
          <w:szCs w:val="24"/>
        </w:rPr>
        <w:t xml:space="preserve"> RP Não Processados Pagos, quando valor informado no campo “Movimento a Crédito” maior que zero, se a chave: (Código da Unidade Gestora de Origem/Número do Empenho/Ano do </w:t>
      </w:r>
      <w:r w:rsidRPr="00C637D4">
        <w:rPr>
          <w:rFonts w:ascii="Arial" w:hAnsi="Arial" w:cs="Arial"/>
          <w:sz w:val="24"/>
          <w:szCs w:val="24"/>
        </w:rPr>
        <w:t xml:space="preserve">Empenho/CodigoGrupoFonteDestinacaoRecursos/CodigoEspecificacaoFontesDestinacoesRecursos/CodigoDetalhamentoFontesDestinacoesRecursos/CodigoComplementoFontesDestinacoesRecursos/Número </w:t>
      </w:r>
      <w:r w:rsidRPr="007C79AC">
        <w:rPr>
          <w:rFonts w:ascii="Arial" w:hAnsi="Arial" w:cs="Arial"/>
          <w:sz w:val="24"/>
          <w:szCs w:val="24"/>
        </w:rPr>
        <w:t xml:space="preserve">da Liquidação/Ano da Liquidação/ Data da Liquidação/Data de </w:t>
      </w:r>
      <w:r w:rsidRPr="007C79AC">
        <w:rPr>
          <w:rFonts w:ascii="Arial" w:hAnsi="Arial" w:cs="Arial"/>
          <w:sz w:val="24"/>
          <w:szCs w:val="24"/>
        </w:rPr>
        <w:lastRenderedPageBreak/>
        <w:t>Vencimento</w:t>
      </w:r>
      <w:r w:rsidR="00F617D8">
        <w:rPr>
          <w:rFonts w:ascii="Arial" w:hAnsi="Arial" w:cs="Arial"/>
          <w:sz w:val="24"/>
          <w:szCs w:val="24"/>
        </w:rPr>
        <w:t>/</w:t>
      </w:r>
      <w:r w:rsidR="00F617D8" w:rsidRPr="001730FC">
        <w:rPr>
          <w:rFonts w:ascii="Arial" w:hAnsi="Arial" w:cs="Arial"/>
          <w:color w:val="0070C0"/>
          <w:sz w:val="24"/>
          <w:szCs w:val="24"/>
        </w:rPr>
        <w:t>LiquidacaoDespesaModuloCidadesFolha/TipoFolha/CodigoFolha</w:t>
      </w:r>
      <w:r w:rsidRPr="007C79AC">
        <w:rPr>
          <w:rFonts w:ascii="Arial" w:hAnsi="Arial" w:cs="Arial"/>
          <w:sz w:val="24"/>
          <w:szCs w:val="24"/>
        </w:rPr>
        <w:t>) é igual a informada no BALANCORR.XML, no Conta Corrente 17, Conta Contábil 631300000 - RP Não Processados Liquidados a Pagar para a mesma chave, no mês da prestação de contas. (</w:t>
      </w:r>
      <w:r w:rsidRPr="007C79AC">
        <w:rPr>
          <w:rFonts w:ascii="Arial" w:hAnsi="Arial" w:cs="Arial"/>
          <w:sz w:val="24"/>
          <w:szCs w:val="24"/>
          <w:u w:val="single"/>
        </w:rPr>
        <w:t>Consistência Impeditiva</w:t>
      </w:r>
      <w:r w:rsidRPr="00C637D4">
        <w:rPr>
          <w:rFonts w:ascii="Arial" w:hAnsi="Arial" w:cs="Arial"/>
          <w:sz w:val="24"/>
          <w:szCs w:val="24"/>
        </w:rPr>
        <w:t xml:space="preserve">)  </w:t>
      </w:r>
      <w:r w:rsidRPr="00C637D4">
        <w:rPr>
          <w:b/>
          <w:i/>
          <w:sz w:val="28"/>
          <w:szCs w:val="28"/>
        </w:rPr>
        <w:t xml:space="preserve">ERRO </w:t>
      </w:r>
      <w:r w:rsidRPr="00F617D8">
        <w:rPr>
          <w:b/>
          <w:i/>
          <w:strike/>
          <w:color w:val="FF0000"/>
          <w:sz w:val="28"/>
          <w:szCs w:val="28"/>
        </w:rPr>
        <w:t>4389</w:t>
      </w:r>
      <w:r w:rsidRPr="00C637D4">
        <w:rPr>
          <w:b/>
          <w:i/>
          <w:sz w:val="28"/>
          <w:szCs w:val="28"/>
        </w:rPr>
        <w:t xml:space="preserve"> </w:t>
      </w:r>
      <w:r w:rsidR="00D04E85">
        <w:rPr>
          <w:b/>
          <w:i/>
          <w:color w:val="0070C0"/>
          <w:sz w:val="28"/>
          <w:szCs w:val="28"/>
        </w:rPr>
        <w:t>9073</w:t>
      </w:r>
    </w:p>
    <w:p w14:paraId="0AF1536F" w14:textId="77777777" w:rsidR="00697119" w:rsidRPr="00501D7F" w:rsidRDefault="00697119" w:rsidP="00697119">
      <w:pPr>
        <w:widowControl w:val="0"/>
        <w:spacing w:line="360" w:lineRule="auto"/>
        <w:jc w:val="both"/>
        <w:rPr>
          <w:rFonts w:ascii="Arial" w:hAnsi="Arial" w:cs="Arial"/>
          <w:i/>
          <w:sz w:val="24"/>
          <w:szCs w:val="24"/>
        </w:rPr>
      </w:pPr>
      <w:r w:rsidRPr="00501D7F">
        <w:rPr>
          <w:rFonts w:ascii="Arial" w:hAnsi="Arial" w:cs="Arial"/>
          <w:b/>
          <w:i/>
          <w:sz w:val="24"/>
          <w:szCs w:val="24"/>
        </w:rPr>
        <w:t>Mensagem</w:t>
      </w:r>
      <w:r w:rsidRPr="00501D7F">
        <w:rPr>
          <w:rFonts w:ascii="Arial" w:hAnsi="Arial" w:cs="Arial"/>
          <w:i/>
          <w:sz w:val="24"/>
          <w:szCs w:val="24"/>
        </w:rPr>
        <w:t>:</w:t>
      </w:r>
      <w:r w:rsidRPr="00501D7F">
        <w:rPr>
          <w:rFonts w:ascii="Arial" w:hAnsi="Arial" w:cs="Arial"/>
          <w:b/>
          <w:bCs/>
          <w:i/>
          <w:sz w:val="24"/>
          <w:szCs w:val="24"/>
        </w:rPr>
        <w:t xml:space="preserve"> “</w:t>
      </w:r>
      <w:r w:rsidRPr="00501D7F">
        <w:rPr>
          <w:rFonts w:ascii="Arial" w:hAnsi="Arial" w:cs="Arial"/>
          <w:i/>
          <w:sz w:val="24"/>
          <w:szCs w:val="24"/>
        </w:rPr>
        <w:t xml:space="preserve">RP não Processado Pago informado no Conta </w:t>
      </w:r>
      <w:r w:rsidRPr="007C79AC">
        <w:rPr>
          <w:rFonts w:ascii="Arial" w:hAnsi="Arial" w:cs="Arial"/>
          <w:i/>
          <w:sz w:val="24"/>
          <w:szCs w:val="24"/>
        </w:rPr>
        <w:t xml:space="preserve">Corrente 39, Conta Contábil  631400000  inexistente no Conta Corrente 17, na Conta Contábil 631300000 – RP </w:t>
      </w:r>
      <w:r w:rsidRPr="00501D7F">
        <w:rPr>
          <w:rFonts w:ascii="Arial" w:hAnsi="Arial" w:cs="Arial"/>
          <w:i/>
          <w:sz w:val="24"/>
          <w:szCs w:val="24"/>
        </w:rPr>
        <w:t>não Processados Liquidados a Pagar.”</w:t>
      </w:r>
    </w:p>
    <w:p w14:paraId="671A8617" w14:textId="77777777" w:rsidR="00697119" w:rsidRPr="001314F9" w:rsidRDefault="00697119" w:rsidP="00697119">
      <w:pPr>
        <w:widowControl w:val="0"/>
        <w:spacing w:line="360" w:lineRule="auto"/>
        <w:jc w:val="both"/>
        <w:rPr>
          <w:rFonts w:ascii="Arial" w:hAnsi="Arial" w:cs="Arial"/>
          <w:b/>
        </w:rPr>
      </w:pPr>
    </w:p>
    <w:p w14:paraId="7F97061B" w14:textId="049788D0" w:rsidR="00697119" w:rsidRPr="008A2EA0" w:rsidRDefault="00697119" w:rsidP="00697119">
      <w:pPr>
        <w:widowControl w:val="0"/>
        <w:spacing w:line="360" w:lineRule="auto"/>
        <w:jc w:val="both"/>
        <w:rPr>
          <w:rFonts w:ascii="Arial" w:hAnsi="Arial" w:cs="Arial"/>
          <w:color w:val="00B050"/>
        </w:rPr>
      </w:pPr>
      <w:r>
        <w:rPr>
          <w:rFonts w:ascii="Arial" w:hAnsi="Arial" w:cs="Arial"/>
          <w:sz w:val="24"/>
          <w:szCs w:val="24"/>
        </w:rPr>
        <w:t>2</w:t>
      </w:r>
      <w:r w:rsidRPr="007C79AC">
        <w:rPr>
          <w:rFonts w:ascii="Arial" w:hAnsi="Arial" w:cs="Arial"/>
          <w:sz w:val="24"/>
          <w:szCs w:val="24"/>
        </w:rPr>
        <w:t xml:space="preserve"> Verificar se o valor informado no  BALANCORR.XML, na Conta Corrente </w:t>
      </w:r>
      <w:r w:rsidRPr="007C79AC">
        <w:rPr>
          <w:rFonts w:ascii="Arial" w:hAnsi="Arial" w:cs="Arial"/>
          <w:i/>
          <w:sz w:val="24"/>
          <w:szCs w:val="24"/>
        </w:rPr>
        <w:t>39</w:t>
      </w:r>
      <w:r w:rsidRPr="007C79AC">
        <w:rPr>
          <w:rFonts w:ascii="Arial" w:hAnsi="Arial" w:cs="Arial"/>
          <w:sz w:val="24"/>
          <w:szCs w:val="24"/>
        </w:rPr>
        <w:t>, Conta Contábil  631400000 </w:t>
      </w:r>
      <w:r w:rsidRPr="007C79AC">
        <w:rPr>
          <w:rFonts w:ascii="Arial" w:hAnsi="Arial" w:cs="Arial"/>
          <w:sz w:val="24"/>
          <w:szCs w:val="24"/>
        </w:rPr>
        <w:noBreakHyphen/>
        <w:t xml:space="preserve"> RP não Processados Pagos, campo “Movimento Crédito”, quando valor informado no campo “Movimento a Crédito” maior que zero, para a chave (Código da Unidade Gestora de Origem/Número do Empenho/Ano do </w:t>
      </w:r>
      <w:r w:rsidRPr="00C637D4">
        <w:rPr>
          <w:rFonts w:ascii="Arial" w:hAnsi="Arial" w:cs="Arial"/>
          <w:sz w:val="24"/>
          <w:szCs w:val="24"/>
        </w:rPr>
        <w:t xml:space="preserve">Empenho/CodigoGrupoFonteDestinacaoRecursos/CodigoEspecificacaoFontesDestinacoesRecursos/CodigoDetalhamentoFontesDestinacoesRecursos/CodigoComplementoFontesDestinacoesRecursos/Número da </w:t>
      </w:r>
      <w:r w:rsidRPr="007C79AC">
        <w:rPr>
          <w:rFonts w:ascii="Arial" w:hAnsi="Arial" w:cs="Arial"/>
          <w:sz w:val="24"/>
          <w:szCs w:val="24"/>
        </w:rPr>
        <w:t>Liquidação/Ano da Liquidação/Data da Liquidação/Data de Vencimento</w:t>
      </w:r>
      <w:r w:rsidR="00F617D8">
        <w:rPr>
          <w:rFonts w:ascii="Arial" w:hAnsi="Arial" w:cs="Arial"/>
          <w:sz w:val="24"/>
          <w:szCs w:val="24"/>
        </w:rPr>
        <w:t>/</w:t>
      </w:r>
      <w:r w:rsidR="00F617D8" w:rsidRPr="001730FC">
        <w:rPr>
          <w:rFonts w:ascii="Arial" w:hAnsi="Arial" w:cs="Arial"/>
          <w:color w:val="0070C0"/>
          <w:sz w:val="24"/>
          <w:szCs w:val="24"/>
        </w:rPr>
        <w:t>LiquidacaoDespesaModuloCidadesFolha/TipoFolha/CodigoFolha</w:t>
      </w:r>
      <w:r w:rsidRPr="007C79AC">
        <w:rPr>
          <w:rFonts w:ascii="Arial" w:hAnsi="Arial" w:cs="Arial"/>
          <w:sz w:val="24"/>
          <w:szCs w:val="24"/>
        </w:rPr>
        <w:t>), é igual ao valor informado no BALANCORR.XML,  no Conta Corrente 17, Conta Contábil 631300000 </w:t>
      </w:r>
      <w:r w:rsidRPr="007C79AC">
        <w:rPr>
          <w:rFonts w:ascii="Arial" w:hAnsi="Arial" w:cs="Arial"/>
          <w:sz w:val="24"/>
          <w:szCs w:val="24"/>
        </w:rPr>
        <w:noBreakHyphen/>
        <w:t xml:space="preserve"> RP  não Processados  Liquidados a  Pagar, campo “Movimento Débito”, do mês da prestação de contas. </w:t>
      </w:r>
      <w:r w:rsidRPr="001F25A0">
        <w:rPr>
          <w:rFonts w:ascii="Arial" w:hAnsi="Arial" w:cs="Arial"/>
          <w:sz w:val="24"/>
          <w:szCs w:val="24"/>
        </w:rPr>
        <w:t>(</w:t>
      </w:r>
      <w:r w:rsidRPr="001F25A0">
        <w:rPr>
          <w:rFonts w:ascii="Arial" w:hAnsi="Arial" w:cs="Arial"/>
          <w:sz w:val="24"/>
          <w:szCs w:val="24"/>
          <w:u w:val="single"/>
        </w:rPr>
        <w:t>Consistência Indicativa</w:t>
      </w:r>
      <w:r w:rsidRPr="00C637D4">
        <w:rPr>
          <w:rFonts w:ascii="Arial" w:hAnsi="Arial" w:cs="Arial"/>
          <w:sz w:val="24"/>
          <w:szCs w:val="24"/>
        </w:rPr>
        <w:t xml:space="preserve">) </w:t>
      </w:r>
      <w:r w:rsidRPr="00C637D4">
        <w:rPr>
          <w:b/>
          <w:i/>
          <w:sz w:val="28"/>
          <w:szCs w:val="28"/>
        </w:rPr>
        <w:t xml:space="preserve">ERRO </w:t>
      </w:r>
      <w:r w:rsidRPr="00F617D8">
        <w:rPr>
          <w:b/>
          <w:i/>
          <w:strike/>
          <w:color w:val="FF0000"/>
          <w:sz w:val="28"/>
          <w:szCs w:val="28"/>
        </w:rPr>
        <w:t>4390</w:t>
      </w:r>
      <w:r w:rsidRPr="00C637D4">
        <w:rPr>
          <w:b/>
          <w:i/>
          <w:sz w:val="28"/>
          <w:szCs w:val="28"/>
        </w:rPr>
        <w:t xml:space="preserve"> </w:t>
      </w:r>
      <w:r w:rsidR="00991B3A">
        <w:rPr>
          <w:b/>
          <w:i/>
          <w:color w:val="0070C0"/>
          <w:sz w:val="28"/>
          <w:szCs w:val="28"/>
        </w:rPr>
        <w:t>9074</w:t>
      </w:r>
    </w:p>
    <w:p w14:paraId="5FD22D45" w14:textId="77777777" w:rsidR="00697119" w:rsidRPr="007C79AC" w:rsidRDefault="00697119" w:rsidP="00697119">
      <w:pPr>
        <w:pStyle w:val="Corpodetexto"/>
        <w:widowControl w:val="0"/>
        <w:spacing w:line="360" w:lineRule="auto"/>
        <w:rPr>
          <w:rFonts w:ascii="Arial" w:hAnsi="Arial" w:cs="Arial"/>
          <w:i/>
          <w:szCs w:val="24"/>
        </w:rPr>
      </w:pPr>
      <w:r w:rsidRPr="007C79AC">
        <w:rPr>
          <w:rFonts w:ascii="Arial" w:hAnsi="Arial" w:cs="Arial"/>
          <w:b/>
          <w:i/>
          <w:szCs w:val="24"/>
        </w:rPr>
        <w:t>Mensagem</w:t>
      </w:r>
      <w:r w:rsidRPr="007C79AC">
        <w:rPr>
          <w:rFonts w:ascii="Arial" w:hAnsi="Arial" w:cs="Arial"/>
          <w:i/>
          <w:szCs w:val="24"/>
        </w:rPr>
        <w:t>: “O valor informado de RP não Processados Pagos no Conta Corrente 39, Conta Contábil 631400000  é diferente do valor informado no Conta Corrente 17,  Conta Contábil  631300000 </w:t>
      </w:r>
      <w:r w:rsidRPr="007C79AC">
        <w:rPr>
          <w:rFonts w:ascii="Arial" w:hAnsi="Arial" w:cs="Arial"/>
          <w:i/>
          <w:szCs w:val="24"/>
        </w:rPr>
        <w:noBreakHyphen/>
        <w:t> RP não Processos Liquidados a Pagar ."</w:t>
      </w:r>
    </w:p>
    <w:p w14:paraId="1D1FACD3" w14:textId="77777777" w:rsidR="00697119" w:rsidRPr="001314F9" w:rsidRDefault="00697119" w:rsidP="00697119">
      <w:pPr>
        <w:widowControl w:val="0"/>
        <w:spacing w:line="360" w:lineRule="auto"/>
        <w:jc w:val="both"/>
        <w:rPr>
          <w:rFonts w:ascii="Arial" w:hAnsi="Arial" w:cs="Arial"/>
          <w:b/>
        </w:rPr>
      </w:pPr>
    </w:p>
    <w:p w14:paraId="6335DEAF" w14:textId="4CF5B195" w:rsidR="00697119" w:rsidRPr="00C637D4" w:rsidRDefault="00697119" w:rsidP="00697119">
      <w:pPr>
        <w:widowControl w:val="0"/>
        <w:spacing w:line="360" w:lineRule="auto"/>
        <w:jc w:val="both"/>
        <w:rPr>
          <w:rFonts w:ascii="Arial" w:hAnsi="Arial" w:cs="Arial"/>
          <w:sz w:val="24"/>
          <w:szCs w:val="24"/>
        </w:rPr>
      </w:pPr>
      <w:r>
        <w:rPr>
          <w:rFonts w:ascii="Arial" w:hAnsi="Arial" w:cs="Arial"/>
          <w:sz w:val="24"/>
          <w:szCs w:val="24"/>
        </w:rPr>
        <w:t xml:space="preserve">3 </w:t>
      </w:r>
      <w:r w:rsidRPr="00410345">
        <w:rPr>
          <w:rFonts w:ascii="Arial" w:hAnsi="Arial" w:cs="Arial"/>
          <w:sz w:val="24"/>
          <w:szCs w:val="24"/>
        </w:rPr>
        <w:t>Verificar no BALANCORR.XML, no Conta Corrente 3</w:t>
      </w:r>
      <w:r w:rsidRPr="00410345">
        <w:rPr>
          <w:rFonts w:ascii="Arial" w:hAnsi="Arial" w:cs="Arial"/>
          <w:i/>
          <w:sz w:val="24"/>
          <w:szCs w:val="24"/>
        </w:rPr>
        <w:t>9</w:t>
      </w:r>
      <w:r w:rsidRPr="00410345">
        <w:rPr>
          <w:rFonts w:ascii="Arial" w:hAnsi="Arial" w:cs="Arial"/>
          <w:sz w:val="24"/>
          <w:szCs w:val="24"/>
        </w:rPr>
        <w:t>, Conta Contábil  632200000 </w:t>
      </w:r>
      <w:r w:rsidRPr="00410345">
        <w:rPr>
          <w:rFonts w:ascii="Arial" w:hAnsi="Arial" w:cs="Arial"/>
          <w:sz w:val="24"/>
          <w:szCs w:val="24"/>
        </w:rPr>
        <w:noBreakHyphen/>
        <w:t xml:space="preserve"> RP Processados Pagos, quando valor informado no campo “Movimento a Crédito” maior que zero, </w:t>
      </w:r>
      <w:r w:rsidRPr="00C637D4">
        <w:rPr>
          <w:rFonts w:ascii="Arial" w:hAnsi="Arial" w:cs="Arial"/>
          <w:sz w:val="24"/>
          <w:szCs w:val="24"/>
        </w:rPr>
        <w:t>se a chave: (Código da Unidade Gestora de Origem/Número do Empenho/Ano do Empenho/ CodigoGrupoFonteDestinacaoRecursos/CodigoEspecificacaoFontesDestinacoesRecursos/CodigoDetalhamentoFontesDestinacoesRecursos/CodigoComplementoFontesDestinacoesRecursos/Número da Liquidação/Ano da Liquidação/Data da Liquidação/Data de Vencimento</w:t>
      </w:r>
      <w:r w:rsidR="00F617D8">
        <w:rPr>
          <w:rFonts w:ascii="Arial" w:hAnsi="Arial" w:cs="Arial"/>
          <w:sz w:val="24"/>
          <w:szCs w:val="24"/>
        </w:rPr>
        <w:t>/</w:t>
      </w:r>
      <w:r w:rsidR="00F617D8" w:rsidRPr="00F617D8">
        <w:rPr>
          <w:rFonts w:ascii="Arial" w:hAnsi="Arial" w:cs="Arial"/>
          <w:color w:val="0070C0"/>
          <w:sz w:val="24"/>
          <w:szCs w:val="24"/>
        </w:rPr>
        <w:t xml:space="preserve"> </w:t>
      </w:r>
      <w:r w:rsidR="00F617D8" w:rsidRPr="001730FC">
        <w:rPr>
          <w:rFonts w:ascii="Arial" w:hAnsi="Arial" w:cs="Arial"/>
          <w:color w:val="0070C0"/>
          <w:sz w:val="24"/>
          <w:szCs w:val="24"/>
        </w:rPr>
        <w:t>LiquidacaoDespesaModuloCidadesFolha/TipoFolha/CodigoFolha</w:t>
      </w:r>
      <w:r w:rsidRPr="00C637D4">
        <w:rPr>
          <w:rFonts w:ascii="Arial" w:hAnsi="Arial" w:cs="Arial"/>
          <w:sz w:val="24"/>
          <w:szCs w:val="24"/>
        </w:rPr>
        <w:t>) é igual a informada  no BALANCORR.XML, no Conta Corrente 17, Conta Contábil 632100000 - RP Processados a Pagar,  para a mesma chave, no mês da prestação de contas. (</w:t>
      </w:r>
      <w:r w:rsidRPr="00C637D4">
        <w:rPr>
          <w:rFonts w:ascii="Arial" w:hAnsi="Arial" w:cs="Arial"/>
          <w:sz w:val="24"/>
          <w:szCs w:val="24"/>
          <w:u w:val="single"/>
        </w:rPr>
        <w:t>Consistência Impeditiva</w:t>
      </w:r>
      <w:r w:rsidRPr="00C637D4">
        <w:rPr>
          <w:rFonts w:ascii="Arial" w:hAnsi="Arial" w:cs="Arial"/>
          <w:sz w:val="24"/>
          <w:szCs w:val="24"/>
        </w:rPr>
        <w:t xml:space="preserve">)  </w:t>
      </w:r>
      <w:r w:rsidRPr="00C637D4">
        <w:rPr>
          <w:b/>
          <w:i/>
          <w:sz w:val="28"/>
          <w:szCs w:val="28"/>
        </w:rPr>
        <w:t xml:space="preserve">ERRO </w:t>
      </w:r>
      <w:r w:rsidRPr="00F617D8">
        <w:rPr>
          <w:b/>
          <w:i/>
          <w:strike/>
          <w:color w:val="FF0000"/>
          <w:sz w:val="28"/>
          <w:szCs w:val="28"/>
        </w:rPr>
        <w:t>4392</w:t>
      </w:r>
      <w:r w:rsidRPr="00C637D4">
        <w:rPr>
          <w:b/>
          <w:i/>
          <w:sz w:val="28"/>
          <w:szCs w:val="28"/>
        </w:rPr>
        <w:t xml:space="preserve"> </w:t>
      </w:r>
      <w:r w:rsidR="003B0C7E">
        <w:rPr>
          <w:b/>
          <w:i/>
          <w:color w:val="0070C0"/>
          <w:sz w:val="28"/>
          <w:szCs w:val="28"/>
        </w:rPr>
        <w:t>9075</w:t>
      </w:r>
    </w:p>
    <w:p w14:paraId="24ACDD15" w14:textId="77777777" w:rsidR="00697119" w:rsidRPr="00410345" w:rsidRDefault="00697119" w:rsidP="00697119">
      <w:pPr>
        <w:widowControl w:val="0"/>
        <w:spacing w:line="360" w:lineRule="auto"/>
        <w:jc w:val="both"/>
        <w:rPr>
          <w:rFonts w:ascii="Arial" w:hAnsi="Arial" w:cs="Arial"/>
          <w:i/>
          <w:sz w:val="24"/>
          <w:szCs w:val="24"/>
        </w:rPr>
      </w:pPr>
      <w:r w:rsidRPr="00C637D4">
        <w:rPr>
          <w:rFonts w:ascii="Arial" w:hAnsi="Arial" w:cs="Arial"/>
          <w:b/>
          <w:i/>
          <w:sz w:val="24"/>
          <w:szCs w:val="24"/>
        </w:rPr>
        <w:t>Mensagem</w:t>
      </w:r>
      <w:r w:rsidRPr="00C637D4">
        <w:rPr>
          <w:rFonts w:ascii="Arial" w:hAnsi="Arial" w:cs="Arial"/>
          <w:i/>
          <w:sz w:val="24"/>
          <w:szCs w:val="24"/>
        </w:rPr>
        <w:t>:</w:t>
      </w:r>
      <w:r w:rsidRPr="00C637D4">
        <w:rPr>
          <w:rFonts w:ascii="Arial" w:hAnsi="Arial" w:cs="Arial"/>
          <w:b/>
          <w:bCs/>
          <w:i/>
          <w:sz w:val="24"/>
          <w:szCs w:val="24"/>
        </w:rPr>
        <w:t xml:space="preserve"> “</w:t>
      </w:r>
      <w:r w:rsidRPr="00C637D4">
        <w:rPr>
          <w:rFonts w:ascii="Arial" w:hAnsi="Arial" w:cs="Arial"/>
          <w:i/>
          <w:sz w:val="24"/>
          <w:szCs w:val="24"/>
        </w:rPr>
        <w:t xml:space="preserve">RP Processado Pago </w:t>
      </w:r>
      <w:r w:rsidRPr="00410345">
        <w:rPr>
          <w:rFonts w:ascii="Arial" w:hAnsi="Arial" w:cs="Arial"/>
          <w:i/>
          <w:sz w:val="24"/>
          <w:szCs w:val="24"/>
        </w:rPr>
        <w:t xml:space="preserve">informado no Conta Corrente 39, Conta Contábil  </w:t>
      </w:r>
      <w:r w:rsidRPr="00410345">
        <w:rPr>
          <w:rFonts w:ascii="Arial" w:hAnsi="Arial" w:cs="Arial"/>
          <w:i/>
          <w:sz w:val="24"/>
          <w:szCs w:val="24"/>
        </w:rPr>
        <w:lastRenderedPageBreak/>
        <w:t>632200000  inexistente no Conta Corrente 17, na Conta Contábil 632100000 </w:t>
      </w:r>
      <w:r w:rsidRPr="00410345">
        <w:rPr>
          <w:rFonts w:ascii="Arial" w:hAnsi="Arial" w:cs="Arial"/>
          <w:i/>
          <w:sz w:val="24"/>
          <w:szCs w:val="24"/>
        </w:rPr>
        <w:noBreakHyphen/>
        <w:t> RP Processados a Pagar.”</w:t>
      </w:r>
    </w:p>
    <w:p w14:paraId="16AA2BA0" w14:textId="77777777" w:rsidR="00697119" w:rsidRPr="007465C7" w:rsidRDefault="00697119" w:rsidP="00697119">
      <w:pPr>
        <w:widowControl w:val="0"/>
        <w:spacing w:line="360" w:lineRule="auto"/>
        <w:jc w:val="both"/>
        <w:rPr>
          <w:rFonts w:ascii="Arial" w:hAnsi="Arial" w:cs="Arial"/>
          <w:b/>
        </w:rPr>
      </w:pPr>
    </w:p>
    <w:p w14:paraId="1958470F" w14:textId="56CD351D" w:rsidR="00697119" w:rsidRPr="00037D9B" w:rsidRDefault="00697119" w:rsidP="00697119">
      <w:pPr>
        <w:widowControl w:val="0"/>
        <w:spacing w:line="360" w:lineRule="auto"/>
        <w:jc w:val="both"/>
        <w:rPr>
          <w:rFonts w:ascii="Arial" w:hAnsi="Arial" w:cs="Arial"/>
        </w:rPr>
      </w:pPr>
      <w:r>
        <w:rPr>
          <w:rFonts w:ascii="Arial" w:hAnsi="Arial" w:cs="Arial"/>
          <w:sz w:val="24"/>
          <w:szCs w:val="24"/>
        </w:rPr>
        <w:t>4</w:t>
      </w:r>
      <w:r w:rsidRPr="00AA22D6">
        <w:rPr>
          <w:rFonts w:ascii="Arial" w:hAnsi="Arial" w:cs="Arial"/>
          <w:sz w:val="24"/>
          <w:szCs w:val="24"/>
        </w:rPr>
        <w:t xml:space="preserve"> Verificar se o valor informado no  BALANCORR.XML, no Conta Corrente </w:t>
      </w:r>
      <w:r w:rsidRPr="00AA22D6">
        <w:rPr>
          <w:rFonts w:ascii="Arial" w:hAnsi="Arial" w:cs="Arial"/>
          <w:i/>
          <w:sz w:val="24"/>
          <w:szCs w:val="24"/>
        </w:rPr>
        <w:t>39</w:t>
      </w:r>
      <w:r w:rsidRPr="00AA22D6">
        <w:rPr>
          <w:rFonts w:ascii="Arial" w:hAnsi="Arial" w:cs="Arial"/>
          <w:sz w:val="24"/>
          <w:szCs w:val="24"/>
        </w:rPr>
        <w:t>, Conta Contábil  632200000 </w:t>
      </w:r>
      <w:r w:rsidRPr="00AA22D6">
        <w:rPr>
          <w:rFonts w:ascii="Arial" w:hAnsi="Arial" w:cs="Arial"/>
          <w:sz w:val="24"/>
          <w:szCs w:val="24"/>
        </w:rPr>
        <w:noBreakHyphen/>
        <w:t> RP Processados Pagos, campo “Movimento Crédito”, quando valor informado no campo “Movimento a Crédito” maior que zero, para a chave (Código da Unidade Gestora de Origem/Número do Empenho/Ano do Empenho/</w:t>
      </w:r>
      <w:r w:rsidRPr="00FB2425">
        <w:rPr>
          <w:rFonts w:ascii="Arial" w:hAnsi="Arial" w:cs="Arial"/>
          <w:color w:val="0070C0"/>
          <w:sz w:val="24"/>
          <w:szCs w:val="24"/>
        </w:rPr>
        <w:t xml:space="preserve"> </w:t>
      </w:r>
      <w:r w:rsidRPr="00037D9B">
        <w:rPr>
          <w:rFonts w:ascii="Arial" w:hAnsi="Arial" w:cs="Arial"/>
          <w:sz w:val="24"/>
          <w:szCs w:val="24"/>
        </w:rPr>
        <w:t>CodigoGrupoFonteDestinacaoRecursos/CodigoEspecificacaoFontesDestinacoesRecursos/CodigoDetalhamentoFontesDestinacoesRecursos/CodigoComplementoFontesDestinacoesRecursos/Número da Liquidação</w:t>
      </w:r>
      <w:r w:rsidRPr="00AA22D6">
        <w:rPr>
          <w:rFonts w:ascii="Arial" w:hAnsi="Arial" w:cs="Arial"/>
          <w:sz w:val="24"/>
          <w:szCs w:val="24"/>
        </w:rPr>
        <w:t>/Ano da Liquidação, Data da Liquidação/Data de Vencimento</w:t>
      </w:r>
      <w:r w:rsidR="00F617D8">
        <w:rPr>
          <w:rFonts w:ascii="Arial" w:hAnsi="Arial" w:cs="Arial"/>
          <w:sz w:val="24"/>
          <w:szCs w:val="24"/>
        </w:rPr>
        <w:t>/</w:t>
      </w:r>
      <w:r w:rsidR="00F617D8" w:rsidRPr="00F617D8">
        <w:rPr>
          <w:rFonts w:ascii="Arial" w:hAnsi="Arial" w:cs="Arial"/>
          <w:color w:val="0070C0"/>
          <w:sz w:val="24"/>
          <w:szCs w:val="24"/>
        </w:rPr>
        <w:t xml:space="preserve"> </w:t>
      </w:r>
      <w:r w:rsidR="00F617D8" w:rsidRPr="001730FC">
        <w:rPr>
          <w:rFonts w:ascii="Arial" w:hAnsi="Arial" w:cs="Arial"/>
          <w:color w:val="0070C0"/>
          <w:sz w:val="24"/>
          <w:szCs w:val="24"/>
        </w:rPr>
        <w:t>LiquidacaoDespesaModuloCidadesFolha/TipoFolha/CodigoFolha</w:t>
      </w:r>
      <w:r w:rsidRPr="00AA22D6">
        <w:rPr>
          <w:rFonts w:ascii="Arial" w:hAnsi="Arial" w:cs="Arial"/>
          <w:sz w:val="24"/>
          <w:szCs w:val="24"/>
        </w:rPr>
        <w:t>), é igual ao valor informado no BALANCORR.XML, no Conta Corrente 17, Conta Contábil 632100000 </w:t>
      </w:r>
      <w:r w:rsidRPr="00AA22D6">
        <w:rPr>
          <w:rFonts w:ascii="Arial" w:hAnsi="Arial" w:cs="Arial"/>
          <w:sz w:val="24"/>
          <w:szCs w:val="24"/>
        </w:rPr>
        <w:noBreakHyphen/>
        <w:t xml:space="preserve"> RP  Processados  a  Pagar, no campo “Movimento Débito”, do mês da prestação de contas. </w:t>
      </w:r>
      <w:r w:rsidRPr="001F25A0">
        <w:rPr>
          <w:rFonts w:ascii="Arial" w:hAnsi="Arial" w:cs="Arial"/>
          <w:sz w:val="24"/>
          <w:szCs w:val="24"/>
        </w:rPr>
        <w:t>(</w:t>
      </w:r>
      <w:r w:rsidRPr="001F25A0">
        <w:rPr>
          <w:rFonts w:ascii="Arial" w:hAnsi="Arial" w:cs="Arial"/>
          <w:sz w:val="24"/>
          <w:szCs w:val="24"/>
          <w:u w:val="single"/>
        </w:rPr>
        <w:t>Consistência Indicativa</w:t>
      </w:r>
      <w:r w:rsidRPr="00037D9B">
        <w:rPr>
          <w:rFonts w:ascii="Arial" w:hAnsi="Arial" w:cs="Arial"/>
          <w:sz w:val="24"/>
          <w:szCs w:val="24"/>
        </w:rPr>
        <w:t xml:space="preserve">) </w:t>
      </w:r>
      <w:r w:rsidRPr="00037D9B">
        <w:rPr>
          <w:b/>
          <w:i/>
          <w:sz w:val="28"/>
          <w:szCs w:val="28"/>
        </w:rPr>
        <w:t xml:space="preserve">ERRO </w:t>
      </w:r>
      <w:r w:rsidRPr="00F617D8">
        <w:rPr>
          <w:b/>
          <w:i/>
          <w:strike/>
          <w:color w:val="FF0000"/>
          <w:sz w:val="28"/>
          <w:szCs w:val="28"/>
        </w:rPr>
        <w:t>4396</w:t>
      </w:r>
      <w:r w:rsidRPr="00037D9B">
        <w:rPr>
          <w:b/>
          <w:i/>
          <w:sz w:val="28"/>
          <w:szCs w:val="28"/>
        </w:rPr>
        <w:t xml:space="preserve"> </w:t>
      </w:r>
      <w:r w:rsidR="00EA1237">
        <w:rPr>
          <w:b/>
          <w:i/>
          <w:color w:val="0070C0"/>
          <w:sz w:val="28"/>
          <w:szCs w:val="28"/>
        </w:rPr>
        <w:t>9076</w:t>
      </w:r>
    </w:p>
    <w:p w14:paraId="6AAACB2F" w14:textId="77777777" w:rsidR="00697119" w:rsidRPr="00AA22D6" w:rsidRDefault="00697119" w:rsidP="00697119">
      <w:pPr>
        <w:pStyle w:val="Corpodetexto"/>
        <w:widowControl w:val="0"/>
        <w:spacing w:line="360" w:lineRule="auto"/>
        <w:rPr>
          <w:rFonts w:ascii="Arial" w:hAnsi="Arial" w:cs="Arial"/>
          <w:i/>
          <w:szCs w:val="24"/>
        </w:rPr>
      </w:pPr>
      <w:r w:rsidRPr="00AA22D6">
        <w:rPr>
          <w:rFonts w:ascii="Arial" w:hAnsi="Arial" w:cs="Arial"/>
          <w:b/>
          <w:i/>
          <w:szCs w:val="24"/>
        </w:rPr>
        <w:t>Mensagem</w:t>
      </w:r>
      <w:r w:rsidRPr="00AA22D6">
        <w:rPr>
          <w:rFonts w:ascii="Arial" w:hAnsi="Arial" w:cs="Arial"/>
          <w:i/>
          <w:szCs w:val="24"/>
        </w:rPr>
        <w:t>: “O valor informado de RP Processados Pagos no Conta Corrente 39, Conta Contábil 632200000  é diferente do valor informado no Conta Corrente 17,  Conta Contábil  632100000  -   RP Processados a Pagar ."</w:t>
      </w:r>
    </w:p>
    <w:p w14:paraId="3541C7E1" w14:textId="77777777" w:rsidR="00697119" w:rsidRDefault="00697119" w:rsidP="00697119">
      <w:pPr>
        <w:widowControl w:val="0"/>
        <w:jc w:val="both"/>
        <w:rPr>
          <w:rFonts w:ascii="Arial" w:hAnsi="Arial" w:cs="Arial"/>
          <w:bCs/>
          <w:color w:val="0070C0"/>
          <w:sz w:val="24"/>
          <w:szCs w:val="24"/>
          <w:u w:val="single"/>
        </w:rPr>
      </w:pPr>
    </w:p>
    <w:p w14:paraId="379DDB9B" w14:textId="77777777" w:rsidR="00697119" w:rsidRPr="00AA22D6" w:rsidRDefault="00697119" w:rsidP="00697119">
      <w:pPr>
        <w:widowControl w:val="0"/>
        <w:spacing w:line="360" w:lineRule="auto"/>
        <w:jc w:val="both"/>
        <w:rPr>
          <w:rFonts w:ascii="Arial" w:hAnsi="Arial" w:cs="Arial"/>
          <w:sz w:val="24"/>
          <w:szCs w:val="24"/>
        </w:rPr>
      </w:pPr>
      <w:r>
        <w:rPr>
          <w:rFonts w:ascii="Arial" w:hAnsi="Arial" w:cs="Arial"/>
          <w:sz w:val="24"/>
          <w:szCs w:val="24"/>
        </w:rPr>
        <w:t>5</w:t>
      </w:r>
      <w:r w:rsidRPr="00AA22D6">
        <w:rPr>
          <w:rFonts w:ascii="Arial" w:hAnsi="Arial" w:cs="Arial"/>
          <w:sz w:val="24"/>
          <w:szCs w:val="24"/>
        </w:rPr>
        <w:t> Verificar no BALANCORR.XML, para as contas contábeis: 631400000 </w:t>
      </w:r>
      <w:r w:rsidRPr="00AA22D6">
        <w:rPr>
          <w:rFonts w:ascii="Arial" w:hAnsi="Arial" w:cs="Arial"/>
          <w:sz w:val="24"/>
          <w:szCs w:val="24"/>
        </w:rPr>
        <w:noBreakHyphen/>
        <w:t> RP não Processados Pagos e 632200000 </w:t>
      </w:r>
      <w:r w:rsidRPr="00AA22D6">
        <w:rPr>
          <w:rFonts w:ascii="Arial" w:hAnsi="Arial" w:cs="Arial"/>
          <w:sz w:val="24"/>
          <w:szCs w:val="24"/>
        </w:rPr>
        <w:noBreakHyphen/>
        <w:t xml:space="preserve"> RP Processados Pagos, </w:t>
      </w:r>
      <w:r w:rsidRPr="00AA22D6">
        <w:rPr>
          <w:rFonts w:ascii="Arial" w:hAnsi="Arial" w:cs="Arial"/>
          <w:sz w:val="24"/>
          <w:szCs w:val="24"/>
          <w:u w:val="single"/>
        </w:rPr>
        <w:t>quando valor informado no campo “Movimento a Crédito” maior que zero</w:t>
      </w:r>
      <w:r w:rsidRPr="00AA22D6">
        <w:rPr>
          <w:rFonts w:ascii="Arial" w:hAnsi="Arial" w:cs="Arial"/>
          <w:sz w:val="24"/>
          <w:szCs w:val="24"/>
        </w:rPr>
        <w:t xml:space="preserve">, se a data de pagamento informada no Conta Corrente 39 pertence ao mês de prestação de contas. </w:t>
      </w:r>
      <w:r w:rsidRPr="001F25A0">
        <w:rPr>
          <w:rFonts w:ascii="Arial" w:hAnsi="Arial" w:cs="Arial"/>
          <w:sz w:val="24"/>
          <w:szCs w:val="24"/>
        </w:rPr>
        <w:t>(</w:t>
      </w:r>
      <w:r w:rsidRPr="001F25A0">
        <w:rPr>
          <w:rFonts w:ascii="Arial" w:hAnsi="Arial" w:cs="Arial"/>
          <w:sz w:val="24"/>
          <w:szCs w:val="24"/>
          <w:u w:val="single"/>
        </w:rPr>
        <w:t>Consistência Indicativa</w:t>
      </w:r>
      <w:r w:rsidRPr="001F25A0">
        <w:rPr>
          <w:rFonts w:ascii="Arial" w:hAnsi="Arial" w:cs="Arial"/>
          <w:sz w:val="24"/>
          <w:szCs w:val="24"/>
        </w:rPr>
        <w:t>)</w:t>
      </w:r>
      <w:r w:rsidRPr="00AA22D6">
        <w:rPr>
          <w:rFonts w:ascii="Arial" w:hAnsi="Arial" w:cs="Arial"/>
          <w:sz w:val="24"/>
          <w:szCs w:val="24"/>
        </w:rPr>
        <w:t xml:space="preserve">  </w:t>
      </w:r>
      <w:r w:rsidRPr="00AA22D6">
        <w:rPr>
          <w:b/>
          <w:i/>
          <w:sz w:val="28"/>
          <w:szCs w:val="28"/>
        </w:rPr>
        <w:t>ERRO 2784</w:t>
      </w:r>
    </w:p>
    <w:p w14:paraId="3DFE8D1F" w14:textId="77777777" w:rsidR="00697119" w:rsidRDefault="00697119" w:rsidP="00697119">
      <w:pPr>
        <w:widowControl w:val="0"/>
        <w:spacing w:line="360" w:lineRule="auto"/>
        <w:jc w:val="both"/>
        <w:rPr>
          <w:rFonts w:ascii="Arial" w:hAnsi="Arial" w:cs="Arial"/>
          <w:i/>
          <w:sz w:val="24"/>
          <w:szCs w:val="24"/>
        </w:rPr>
      </w:pPr>
      <w:r w:rsidRPr="00AA22D6">
        <w:rPr>
          <w:rFonts w:ascii="Arial" w:hAnsi="Arial" w:cs="Arial"/>
          <w:b/>
          <w:i/>
          <w:sz w:val="24"/>
          <w:szCs w:val="24"/>
        </w:rPr>
        <w:t>Mensagem</w:t>
      </w:r>
      <w:r w:rsidRPr="00AA22D6">
        <w:rPr>
          <w:rFonts w:ascii="Arial" w:hAnsi="Arial" w:cs="Arial"/>
          <w:i/>
          <w:sz w:val="24"/>
          <w:szCs w:val="24"/>
        </w:rPr>
        <w:t>: “Data de pagamento deve pertencer ao mês de prestação de contas”</w:t>
      </w:r>
    </w:p>
    <w:p w14:paraId="6978A07F" w14:textId="77777777" w:rsidR="00697119" w:rsidRDefault="00697119" w:rsidP="00697119">
      <w:pPr>
        <w:widowControl w:val="0"/>
        <w:spacing w:line="360" w:lineRule="auto"/>
        <w:jc w:val="both"/>
        <w:rPr>
          <w:rFonts w:ascii="Arial" w:hAnsi="Arial" w:cs="Arial"/>
          <w:i/>
          <w:sz w:val="24"/>
          <w:szCs w:val="24"/>
        </w:rPr>
      </w:pPr>
    </w:p>
    <w:p w14:paraId="53B217DB" w14:textId="3AC69462" w:rsidR="00697119" w:rsidRPr="0081282B" w:rsidRDefault="00697119" w:rsidP="00697119">
      <w:pPr>
        <w:widowControl w:val="0"/>
        <w:spacing w:line="360" w:lineRule="auto"/>
        <w:jc w:val="both"/>
        <w:rPr>
          <w:rFonts w:ascii="Arial" w:hAnsi="Arial" w:cs="Arial"/>
          <w:color w:val="0070C0"/>
          <w:sz w:val="24"/>
          <w:szCs w:val="24"/>
        </w:rPr>
      </w:pPr>
      <w:r>
        <w:rPr>
          <w:rFonts w:ascii="Arial" w:hAnsi="Arial" w:cs="Arial"/>
          <w:color w:val="0070C0"/>
          <w:sz w:val="24"/>
          <w:szCs w:val="24"/>
        </w:rPr>
        <w:t>6</w:t>
      </w:r>
      <w:r w:rsidRPr="0081282B">
        <w:rPr>
          <w:rFonts w:ascii="Arial" w:hAnsi="Arial" w:cs="Arial"/>
          <w:color w:val="0070C0"/>
          <w:sz w:val="24"/>
          <w:szCs w:val="24"/>
        </w:rPr>
        <w:t xml:space="preserve">  O campo &lt;LiquidacaoDespesaModuloCidadesFolha&gt; deve conter os valores 1 ou 2</w:t>
      </w:r>
      <w:r w:rsidRPr="0081282B">
        <w:rPr>
          <w:rFonts w:ascii="Arial" w:hAnsi="Arial" w:cs="Arial"/>
          <w:color w:val="0070C0"/>
        </w:rPr>
        <w:t xml:space="preserve">. </w:t>
      </w:r>
      <w:r w:rsidRPr="0081282B">
        <w:rPr>
          <w:rFonts w:ascii="Arial" w:hAnsi="Arial" w:cs="Arial"/>
          <w:color w:val="0070C0"/>
          <w:sz w:val="24"/>
          <w:szCs w:val="24"/>
        </w:rPr>
        <w:t>(</w:t>
      </w:r>
      <w:r w:rsidRPr="0081282B">
        <w:rPr>
          <w:rFonts w:ascii="Arial" w:hAnsi="Arial" w:cs="Arial"/>
          <w:color w:val="0070C0"/>
          <w:sz w:val="24"/>
          <w:szCs w:val="24"/>
          <w:u w:val="single"/>
        </w:rPr>
        <w:t>Consistência Impeditiva</w:t>
      </w:r>
      <w:r w:rsidRPr="0081282B">
        <w:rPr>
          <w:rFonts w:ascii="Arial" w:hAnsi="Arial" w:cs="Arial"/>
          <w:color w:val="0070C0"/>
          <w:sz w:val="24"/>
          <w:szCs w:val="24"/>
        </w:rPr>
        <w:t xml:space="preserve">) </w:t>
      </w:r>
      <w:r w:rsidRPr="0081282B">
        <w:rPr>
          <w:b/>
          <w:i/>
          <w:color w:val="0070C0"/>
          <w:sz w:val="28"/>
          <w:szCs w:val="28"/>
        </w:rPr>
        <w:t xml:space="preserve">ERRO </w:t>
      </w:r>
      <w:r w:rsidR="00F05B2B">
        <w:rPr>
          <w:b/>
          <w:i/>
          <w:color w:val="0070C0"/>
          <w:sz w:val="28"/>
          <w:szCs w:val="28"/>
        </w:rPr>
        <w:t>9077</w:t>
      </w:r>
    </w:p>
    <w:p w14:paraId="7249FFBA" w14:textId="77777777" w:rsidR="00697119" w:rsidRPr="0081282B" w:rsidRDefault="00697119" w:rsidP="00697119">
      <w:pPr>
        <w:widowControl w:val="0"/>
        <w:spacing w:line="360" w:lineRule="auto"/>
        <w:jc w:val="both"/>
        <w:rPr>
          <w:rFonts w:ascii="Arial" w:hAnsi="Arial" w:cs="Arial"/>
          <w:i/>
          <w:color w:val="0070C0"/>
          <w:sz w:val="24"/>
          <w:szCs w:val="24"/>
        </w:rPr>
      </w:pPr>
      <w:r w:rsidRPr="0081282B">
        <w:rPr>
          <w:rFonts w:ascii="Arial" w:hAnsi="Arial" w:cs="Arial"/>
          <w:b/>
          <w:i/>
          <w:color w:val="0070C0"/>
          <w:sz w:val="24"/>
          <w:szCs w:val="24"/>
        </w:rPr>
        <w:t>Mensagem</w:t>
      </w:r>
      <w:r w:rsidRPr="0081282B">
        <w:rPr>
          <w:rFonts w:ascii="Arial" w:hAnsi="Arial" w:cs="Arial"/>
          <w:bCs/>
          <w:color w:val="0070C0"/>
          <w:sz w:val="24"/>
          <w:szCs w:val="24"/>
        </w:rPr>
        <w:t xml:space="preserve">: </w:t>
      </w:r>
      <w:r w:rsidRPr="0081282B">
        <w:rPr>
          <w:rFonts w:ascii="Arial" w:hAnsi="Arial" w:cs="Arial"/>
          <w:i/>
          <w:color w:val="0070C0"/>
          <w:sz w:val="24"/>
          <w:szCs w:val="24"/>
        </w:rPr>
        <w:t>O campo “LiquidacaoDespesaModuloCidadesFolha” deve ser 1 ou 2.</w:t>
      </w:r>
    </w:p>
    <w:p w14:paraId="1BE4743D" w14:textId="77777777" w:rsidR="00697119" w:rsidRPr="0081282B" w:rsidRDefault="00697119" w:rsidP="00697119">
      <w:pPr>
        <w:widowControl w:val="0"/>
        <w:spacing w:line="360" w:lineRule="auto"/>
        <w:jc w:val="both"/>
        <w:rPr>
          <w:rFonts w:ascii="Arial" w:hAnsi="Arial" w:cs="Arial"/>
          <w:i/>
          <w:color w:val="0070C0"/>
          <w:sz w:val="24"/>
          <w:szCs w:val="24"/>
        </w:rPr>
      </w:pPr>
    </w:p>
    <w:p w14:paraId="264C10C4" w14:textId="650C6573" w:rsidR="00697119" w:rsidRPr="0081282B" w:rsidRDefault="00697119" w:rsidP="00697119">
      <w:pPr>
        <w:widowControl w:val="0"/>
        <w:spacing w:line="360" w:lineRule="auto"/>
        <w:jc w:val="both"/>
        <w:rPr>
          <w:rFonts w:ascii="Arial" w:hAnsi="Arial" w:cs="Arial"/>
          <w:color w:val="0070C0"/>
          <w:sz w:val="24"/>
          <w:szCs w:val="24"/>
        </w:rPr>
      </w:pPr>
      <w:r>
        <w:rPr>
          <w:rFonts w:ascii="Arial" w:hAnsi="Arial" w:cs="Arial"/>
          <w:color w:val="0070C0"/>
          <w:sz w:val="24"/>
          <w:szCs w:val="24"/>
        </w:rPr>
        <w:t>7</w:t>
      </w:r>
      <w:r w:rsidRPr="0081282B">
        <w:rPr>
          <w:rFonts w:ascii="Arial" w:hAnsi="Arial" w:cs="Arial"/>
          <w:color w:val="0070C0"/>
          <w:sz w:val="24"/>
          <w:szCs w:val="24"/>
        </w:rPr>
        <w:t xml:space="preserve">  O campo &lt;TipoFolha&gt;, quando enviado (diferente de nulo),  deve conter os valores de 1 a 4</w:t>
      </w:r>
      <w:r w:rsidRPr="0081282B">
        <w:rPr>
          <w:rFonts w:ascii="Arial" w:hAnsi="Arial" w:cs="Arial"/>
          <w:color w:val="0070C0"/>
        </w:rPr>
        <w:t xml:space="preserve">. </w:t>
      </w:r>
      <w:r w:rsidRPr="0081282B">
        <w:rPr>
          <w:rFonts w:ascii="Arial" w:hAnsi="Arial" w:cs="Arial"/>
          <w:color w:val="0070C0"/>
          <w:sz w:val="24"/>
          <w:szCs w:val="24"/>
        </w:rPr>
        <w:t>(</w:t>
      </w:r>
      <w:r w:rsidRPr="0081282B">
        <w:rPr>
          <w:rFonts w:ascii="Arial" w:hAnsi="Arial" w:cs="Arial"/>
          <w:color w:val="0070C0"/>
          <w:sz w:val="24"/>
          <w:szCs w:val="24"/>
          <w:u w:val="single"/>
        </w:rPr>
        <w:t>Consistência Impeditiva</w:t>
      </w:r>
      <w:r w:rsidRPr="0081282B">
        <w:rPr>
          <w:rFonts w:ascii="Arial" w:hAnsi="Arial" w:cs="Arial"/>
          <w:color w:val="0070C0"/>
          <w:sz w:val="24"/>
          <w:szCs w:val="24"/>
        </w:rPr>
        <w:t xml:space="preserve">) </w:t>
      </w:r>
      <w:r w:rsidRPr="0081282B">
        <w:rPr>
          <w:b/>
          <w:i/>
          <w:color w:val="0070C0"/>
          <w:sz w:val="28"/>
          <w:szCs w:val="28"/>
        </w:rPr>
        <w:t xml:space="preserve">ERRO </w:t>
      </w:r>
      <w:r w:rsidR="00F05B2B">
        <w:rPr>
          <w:b/>
          <w:i/>
          <w:color w:val="0070C0"/>
          <w:sz w:val="28"/>
          <w:szCs w:val="28"/>
        </w:rPr>
        <w:t>9078</w:t>
      </w:r>
    </w:p>
    <w:p w14:paraId="4F2C096B" w14:textId="235B5F6D" w:rsidR="00697119" w:rsidRDefault="00697119" w:rsidP="00697119">
      <w:pPr>
        <w:widowControl w:val="0"/>
        <w:spacing w:line="360" w:lineRule="auto"/>
        <w:jc w:val="both"/>
        <w:rPr>
          <w:rFonts w:ascii="Arial" w:hAnsi="Arial" w:cs="Arial"/>
          <w:i/>
          <w:color w:val="0070C0"/>
          <w:sz w:val="24"/>
          <w:szCs w:val="24"/>
        </w:rPr>
      </w:pPr>
      <w:r w:rsidRPr="0081282B">
        <w:rPr>
          <w:rFonts w:ascii="Arial" w:hAnsi="Arial" w:cs="Arial"/>
          <w:b/>
          <w:i/>
          <w:color w:val="0070C0"/>
          <w:sz w:val="24"/>
          <w:szCs w:val="24"/>
        </w:rPr>
        <w:t>Mensagem</w:t>
      </w:r>
      <w:r w:rsidRPr="0081282B">
        <w:rPr>
          <w:rFonts w:ascii="Arial" w:hAnsi="Arial" w:cs="Arial"/>
          <w:bCs/>
          <w:color w:val="0070C0"/>
          <w:sz w:val="24"/>
          <w:szCs w:val="24"/>
        </w:rPr>
        <w:t xml:space="preserve">: </w:t>
      </w:r>
      <w:r w:rsidRPr="0081282B">
        <w:rPr>
          <w:rFonts w:ascii="Arial" w:hAnsi="Arial" w:cs="Arial"/>
          <w:i/>
          <w:color w:val="0070C0"/>
          <w:sz w:val="24"/>
          <w:szCs w:val="24"/>
        </w:rPr>
        <w:t>O campo “TipoFolha” deve ser 1, 2 , 3 ou 4.</w:t>
      </w:r>
    </w:p>
    <w:p w14:paraId="03689944" w14:textId="77777777" w:rsidR="00697119" w:rsidRPr="0081282B" w:rsidRDefault="00697119" w:rsidP="00697119">
      <w:pPr>
        <w:widowControl w:val="0"/>
        <w:spacing w:line="360" w:lineRule="auto"/>
        <w:jc w:val="both"/>
        <w:rPr>
          <w:rFonts w:ascii="Arial" w:hAnsi="Arial" w:cs="Arial"/>
          <w:i/>
          <w:color w:val="0070C0"/>
          <w:sz w:val="24"/>
          <w:szCs w:val="24"/>
        </w:rPr>
      </w:pPr>
    </w:p>
    <w:p w14:paraId="652209EF" w14:textId="45E889E8" w:rsidR="0051121F" w:rsidRPr="00785053" w:rsidRDefault="0051121F" w:rsidP="00195DF0">
      <w:pPr>
        <w:pStyle w:val="Ttulo3"/>
        <w:ind w:left="0" w:firstLine="0"/>
      </w:pPr>
      <w:r w:rsidRPr="00F1305D">
        <w:rPr>
          <w:i w:val="0"/>
        </w:rPr>
        <w:lastRenderedPageBreak/>
        <w:t>Conta Corrente 40:</w:t>
      </w:r>
      <w:r w:rsidRPr="00785053">
        <w:t xml:space="preserve">  </w:t>
      </w:r>
      <w:r w:rsidRPr="00F1305D">
        <w:rPr>
          <w:i w:val="0"/>
          <w:u w:val="single"/>
        </w:rPr>
        <w:t>FONTE DE RECURSOS/DÍVIDA CONSOLIDADA</w:t>
      </w:r>
      <w:bookmarkEnd w:id="99"/>
    </w:p>
    <w:p w14:paraId="65E3F43B" w14:textId="77777777" w:rsidR="0051121F" w:rsidRDefault="0051121F" w:rsidP="00195DF0">
      <w:pPr>
        <w:pStyle w:val="PargrafodaLista"/>
        <w:widowControl w:val="0"/>
        <w:jc w:val="both"/>
        <w:rPr>
          <w:rFonts w:ascii="Arial" w:hAnsi="Arial" w:cs="Arial"/>
          <w:bCs/>
          <w:color w:val="0070C0"/>
          <w:sz w:val="24"/>
          <w:szCs w:val="24"/>
          <w:u w:val="single"/>
        </w:rPr>
      </w:pPr>
    </w:p>
    <w:p w14:paraId="751D768A" w14:textId="77777777" w:rsidR="0051121F" w:rsidRDefault="0051121F" w:rsidP="00195DF0">
      <w:pPr>
        <w:widowControl w:val="0"/>
        <w:jc w:val="both"/>
        <w:rPr>
          <w:rFonts w:ascii="Arial" w:hAnsi="Arial" w:cs="Arial"/>
          <w:bCs/>
          <w:color w:val="0070C0"/>
          <w:sz w:val="24"/>
          <w:szCs w:val="24"/>
          <w:u w:val="single"/>
        </w:rPr>
      </w:pPr>
    </w:p>
    <w:p w14:paraId="065976AF" w14:textId="5F3DCCEF" w:rsidR="0051121F" w:rsidRPr="00785053" w:rsidRDefault="00F95064" w:rsidP="00195DF0">
      <w:pPr>
        <w:widowControl w:val="0"/>
        <w:spacing w:line="360" w:lineRule="auto"/>
        <w:jc w:val="both"/>
        <w:rPr>
          <w:rFonts w:ascii="Arial" w:hAnsi="Arial" w:cs="Arial"/>
          <w:sz w:val="24"/>
          <w:szCs w:val="24"/>
        </w:rPr>
      </w:pPr>
      <w:r>
        <w:rPr>
          <w:rFonts w:ascii="Arial" w:hAnsi="Arial" w:cs="Arial"/>
          <w:sz w:val="24"/>
          <w:szCs w:val="24"/>
        </w:rPr>
        <w:t>1</w:t>
      </w:r>
      <w:r w:rsidR="0051121F" w:rsidRPr="00785053">
        <w:rPr>
          <w:rFonts w:ascii="Arial" w:hAnsi="Arial" w:cs="Arial"/>
          <w:sz w:val="24"/>
          <w:szCs w:val="24"/>
        </w:rPr>
        <w:t xml:space="preserve"> O campo &lt;DividaConsolidada&gt; deve conter os valores 0  ou 1</w:t>
      </w:r>
      <w:r w:rsidR="0051121F" w:rsidRPr="00785053">
        <w:rPr>
          <w:rFonts w:ascii="Arial" w:hAnsi="Arial" w:cs="Arial"/>
        </w:rPr>
        <w:t xml:space="preserve">. </w:t>
      </w:r>
      <w:r w:rsidR="0051121F" w:rsidRPr="00785053">
        <w:rPr>
          <w:rFonts w:ascii="Arial" w:hAnsi="Arial" w:cs="Arial"/>
          <w:sz w:val="24"/>
          <w:szCs w:val="24"/>
        </w:rPr>
        <w:t>(</w:t>
      </w:r>
      <w:r w:rsidR="0051121F" w:rsidRPr="00785053">
        <w:rPr>
          <w:rFonts w:ascii="Arial" w:hAnsi="Arial" w:cs="Arial"/>
          <w:sz w:val="24"/>
          <w:szCs w:val="24"/>
          <w:u w:val="single"/>
        </w:rPr>
        <w:t>Consistência Impeditiva</w:t>
      </w:r>
      <w:r w:rsidR="0051121F" w:rsidRPr="00785053">
        <w:rPr>
          <w:rFonts w:ascii="Arial" w:hAnsi="Arial" w:cs="Arial"/>
          <w:sz w:val="24"/>
          <w:szCs w:val="24"/>
        </w:rPr>
        <w:t xml:space="preserve">) </w:t>
      </w:r>
      <w:r w:rsidR="0051121F" w:rsidRPr="00785053">
        <w:rPr>
          <w:b/>
          <w:i/>
          <w:sz w:val="28"/>
          <w:szCs w:val="28"/>
        </w:rPr>
        <w:t>ERRO 3596</w:t>
      </w:r>
    </w:p>
    <w:p w14:paraId="312AD671" w14:textId="77777777" w:rsidR="0051121F" w:rsidRPr="00785053" w:rsidRDefault="0051121F" w:rsidP="00195DF0">
      <w:pPr>
        <w:widowControl w:val="0"/>
        <w:jc w:val="both"/>
        <w:rPr>
          <w:rFonts w:ascii="Arial" w:hAnsi="Arial" w:cs="Arial"/>
          <w:i/>
          <w:sz w:val="24"/>
          <w:szCs w:val="24"/>
        </w:rPr>
      </w:pPr>
      <w:r w:rsidRPr="00785053">
        <w:rPr>
          <w:rFonts w:ascii="Arial" w:hAnsi="Arial" w:cs="Arial"/>
          <w:b/>
          <w:i/>
          <w:sz w:val="24"/>
          <w:szCs w:val="24"/>
        </w:rPr>
        <w:t>Mensagem</w:t>
      </w:r>
      <w:r w:rsidRPr="00785053">
        <w:rPr>
          <w:rFonts w:ascii="Arial" w:hAnsi="Arial" w:cs="Arial"/>
          <w:bCs/>
          <w:sz w:val="24"/>
          <w:szCs w:val="24"/>
        </w:rPr>
        <w:t>: “</w:t>
      </w:r>
      <w:r w:rsidRPr="00785053">
        <w:rPr>
          <w:rFonts w:ascii="Arial" w:hAnsi="Arial" w:cs="Arial"/>
          <w:i/>
          <w:sz w:val="24"/>
          <w:szCs w:val="24"/>
        </w:rPr>
        <w:t>O campo “Dívida Consolidada” deve ser 0 ou 1”</w:t>
      </w:r>
    </w:p>
    <w:p w14:paraId="53716FBC" w14:textId="77777777" w:rsidR="0051121F" w:rsidRDefault="0051121F" w:rsidP="00195DF0">
      <w:pPr>
        <w:widowControl w:val="0"/>
        <w:jc w:val="both"/>
        <w:rPr>
          <w:rFonts w:ascii="Arial" w:hAnsi="Arial" w:cs="Arial"/>
          <w:i/>
          <w:color w:val="0070C0"/>
          <w:sz w:val="24"/>
          <w:szCs w:val="24"/>
        </w:rPr>
      </w:pPr>
    </w:p>
    <w:p w14:paraId="41D87276" w14:textId="77777777" w:rsidR="0051121F" w:rsidRDefault="0051121F" w:rsidP="00195DF0">
      <w:pPr>
        <w:widowControl w:val="0"/>
        <w:jc w:val="both"/>
        <w:rPr>
          <w:rFonts w:ascii="Arial" w:hAnsi="Arial" w:cs="Arial"/>
          <w:i/>
          <w:color w:val="0070C0"/>
          <w:sz w:val="24"/>
          <w:szCs w:val="24"/>
        </w:rPr>
      </w:pPr>
    </w:p>
    <w:p w14:paraId="7BF1564C" w14:textId="77777777" w:rsidR="00C72C56" w:rsidRPr="00F1305D" w:rsidRDefault="00C72C56" w:rsidP="00195DF0">
      <w:pPr>
        <w:pStyle w:val="Ttulo3"/>
        <w:ind w:left="0" w:firstLine="0"/>
        <w:rPr>
          <w:i w:val="0"/>
        </w:rPr>
      </w:pPr>
      <w:bookmarkStart w:id="100" w:name="_Toc138428686"/>
      <w:r w:rsidRPr="00F1305D">
        <w:rPr>
          <w:i w:val="0"/>
        </w:rPr>
        <w:t xml:space="preserve">Conta Corrente 41:  </w:t>
      </w:r>
      <w:r w:rsidRPr="00F1305D">
        <w:rPr>
          <w:i w:val="0"/>
          <w:u w:val="single"/>
        </w:rPr>
        <w:t>CREDOR/FORNECEDOR/FONTE DE RECURSOS/DÍVIDA CONSOLIDADA</w:t>
      </w:r>
      <w:bookmarkEnd w:id="100"/>
    </w:p>
    <w:p w14:paraId="7488A302" w14:textId="77777777" w:rsidR="00946DFC" w:rsidRPr="00785053" w:rsidRDefault="00946DFC" w:rsidP="00195DF0">
      <w:pPr>
        <w:widowControl w:val="0"/>
        <w:jc w:val="both"/>
        <w:rPr>
          <w:rFonts w:ascii="Arial" w:hAnsi="Arial" w:cs="Arial"/>
          <w:b/>
          <w:color w:val="984806" w:themeColor="accent6" w:themeShade="80"/>
        </w:rPr>
      </w:pPr>
    </w:p>
    <w:p w14:paraId="632BA761" w14:textId="1C161BB2" w:rsidR="00946DFC" w:rsidRPr="00785053" w:rsidRDefault="00F95064" w:rsidP="00195DF0">
      <w:pPr>
        <w:widowControl w:val="0"/>
        <w:spacing w:line="360" w:lineRule="auto"/>
        <w:jc w:val="both"/>
        <w:rPr>
          <w:rFonts w:ascii="Arial" w:hAnsi="Arial" w:cs="Arial"/>
          <w:sz w:val="24"/>
          <w:szCs w:val="24"/>
        </w:rPr>
      </w:pPr>
      <w:r>
        <w:rPr>
          <w:rFonts w:ascii="Arial" w:hAnsi="Arial" w:cs="Arial"/>
          <w:sz w:val="24"/>
          <w:szCs w:val="24"/>
        </w:rPr>
        <w:t>1</w:t>
      </w:r>
      <w:r w:rsidR="00946DFC" w:rsidRPr="00785053">
        <w:rPr>
          <w:rFonts w:ascii="Arial" w:hAnsi="Arial" w:cs="Arial"/>
          <w:sz w:val="24"/>
          <w:szCs w:val="24"/>
        </w:rPr>
        <w:t xml:space="preserve"> O campo &lt;DividaConsolidada&gt; deve conter os valores 0  ou 1</w:t>
      </w:r>
      <w:r w:rsidR="00946DFC" w:rsidRPr="00785053">
        <w:rPr>
          <w:rFonts w:ascii="Arial" w:hAnsi="Arial" w:cs="Arial"/>
        </w:rPr>
        <w:t xml:space="preserve">. </w:t>
      </w:r>
      <w:r w:rsidR="00946DFC" w:rsidRPr="00785053">
        <w:rPr>
          <w:rFonts w:ascii="Arial" w:hAnsi="Arial" w:cs="Arial"/>
          <w:sz w:val="24"/>
          <w:szCs w:val="24"/>
        </w:rPr>
        <w:t>(</w:t>
      </w:r>
      <w:r w:rsidR="00946DFC" w:rsidRPr="00785053">
        <w:rPr>
          <w:rFonts w:ascii="Arial" w:hAnsi="Arial" w:cs="Arial"/>
          <w:sz w:val="24"/>
          <w:szCs w:val="24"/>
          <w:u w:val="single"/>
        </w:rPr>
        <w:t>Consistência Impeditiva</w:t>
      </w:r>
      <w:r w:rsidR="00946DFC" w:rsidRPr="00785053">
        <w:rPr>
          <w:rFonts w:ascii="Arial" w:hAnsi="Arial" w:cs="Arial"/>
          <w:sz w:val="24"/>
          <w:szCs w:val="24"/>
        </w:rPr>
        <w:t xml:space="preserve">) </w:t>
      </w:r>
      <w:r w:rsidR="00946DFC" w:rsidRPr="00785053">
        <w:rPr>
          <w:b/>
          <w:i/>
          <w:sz w:val="28"/>
          <w:szCs w:val="28"/>
        </w:rPr>
        <w:t xml:space="preserve">ERRO </w:t>
      </w:r>
      <w:r w:rsidR="00286125" w:rsidRPr="00785053">
        <w:rPr>
          <w:b/>
          <w:i/>
          <w:sz w:val="28"/>
          <w:szCs w:val="28"/>
        </w:rPr>
        <w:t>3597</w:t>
      </w:r>
    </w:p>
    <w:p w14:paraId="1CC131AC" w14:textId="77777777" w:rsidR="00946DFC" w:rsidRPr="00785053" w:rsidRDefault="00946DFC" w:rsidP="00195DF0">
      <w:pPr>
        <w:widowControl w:val="0"/>
        <w:jc w:val="both"/>
        <w:rPr>
          <w:rFonts w:ascii="Arial" w:hAnsi="Arial" w:cs="Arial"/>
          <w:i/>
          <w:sz w:val="24"/>
          <w:szCs w:val="24"/>
        </w:rPr>
      </w:pPr>
      <w:r w:rsidRPr="00785053">
        <w:rPr>
          <w:rFonts w:ascii="Arial" w:hAnsi="Arial" w:cs="Arial"/>
          <w:b/>
          <w:i/>
          <w:sz w:val="24"/>
          <w:szCs w:val="24"/>
        </w:rPr>
        <w:t>Mensagem</w:t>
      </w:r>
      <w:r w:rsidRPr="00785053">
        <w:rPr>
          <w:rFonts w:ascii="Arial" w:hAnsi="Arial" w:cs="Arial"/>
          <w:bCs/>
          <w:sz w:val="24"/>
          <w:szCs w:val="24"/>
        </w:rPr>
        <w:t>: “</w:t>
      </w:r>
      <w:r w:rsidRPr="00785053">
        <w:rPr>
          <w:rFonts w:ascii="Arial" w:hAnsi="Arial" w:cs="Arial"/>
          <w:i/>
          <w:sz w:val="24"/>
          <w:szCs w:val="24"/>
        </w:rPr>
        <w:t>O campo “Dívida Consolidada” deve ser 0 ou 1”</w:t>
      </w:r>
    </w:p>
    <w:p w14:paraId="3A9B4982" w14:textId="77777777" w:rsidR="003343C3" w:rsidRDefault="003343C3" w:rsidP="00195DF0">
      <w:pPr>
        <w:widowControl w:val="0"/>
        <w:jc w:val="both"/>
        <w:rPr>
          <w:rFonts w:ascii="Arial" w:hAnsi="Arial" w:cs="Arial"/>
          <w:bCs/>
          <w:color w:val="0070C0"/>
          <w:sz w:val="24"/>
          <w:szCs w:val="24"/>
          <w:u w:val="single"/>
        </w:rPr>
      </w:pPr>
    </w:p>
    <w:p w14:paraId="725FD8A4" w14:textId="77777777" w:rsidR="002A2CF0" w:rsidRDefault="002A2CF0" w:rsidP="00195DF0">
      <w:pPr>
        <w:widowControl w:val="0"/>
        <w:overflowPunct/>
        <w:autoSpaceDE/>
        <w:autoSpaceDN/>
        <w:adjustRightInd/>
        <w:jc w:val="both"/>
        <w:textAlignment w:val="auto"/>
        <w:rPr>
          <w:rFonts w:ascii="Arial" w:hAnsi="Arial" w:cs="Arial"/>
          <w:i/>
          <w:color w:val="E36C0A" w:themeColor="accent6" w:themeShade="BF"/>
          <w:sz w:val="24"/>
          <w:szCs w:val="24"/>
        </w:rPr>
      </w:pPr>
    </w:p>
    <w:p w14:paraId="6206F24E" w14:textId="77777777" w:rsidR="002A2CF0" w:rsidRPr="001368DA" w:rsidRDefault="002A2CF0" w:rsidP="00195DF0">
      <w:pPr>
        <w:pStyle w:val="Ttulo3"/>
        <w:ind w:left="0" w:firstLine="0"/>
        <w:rPr>
          <w:i w:val="0"/>
        </w:rPr>
      </w:pPr>
      <w:bookmarkStart w:id="101" w:name="_Toc138428687"/>
      <w:r w:rsidRPr="001368DA">
        <w:rPr>
          <w:i w:val="0"/>
        </w:rPr>
        <w:t xml:space="preserve">Conta Corrente 42:  </w:t>
      </w:r>
      <w:r w:rsidRPr="001368DA">
        <w:rPr>
          <w:i w:val="0"/>
          <w:u w:val="single"/>
        </w:rPr>
        <w:t>IDENTIFICADOR DE RECEITAS/FONTE DE RECURSOS</w:t>
      </w:r>
      <w:bookmarkEnd w:id="101"/>
    </w:p>
    <w:p w14:paraId="3F8A7560" w14:textId="77777777" w:rsidR="002A2CF0" w:rsidRPr="00DB69EB" w:rsidRDefault="002A2CF0" w:rsidP="00195DF0">
      <w:pPr>
        <w:widowControl w:val="0"/>
        <w:jc w:val="both"/>
        <w:rPr>
          <w:rFonts w:ascii="Arial" w:hAnsi="Arial" w:cs="Arial"/>
          <w:b/>
        </w:rPr>
      </w:pPr>
    </w:p>
    <w:p w14:paraId="3DC5B1F3" w14:textId="77777777" w:rsidR="002A2CF0" w:rsidRPr="00C95715" w:rsidRDefault="002A2CF0" w:rsidP="00195DF0">
      <w:pPr>
        <w:pStyle w:val="Ttulo3"/>
        <w:ind w:left="0" w:firstLine="0"/>
        <w:rPr>
          <w:i w:val="0"/>
        </w:rPr>
      </w:pPr>
      <w:bookmarkStart w:id="102" w:name="_Toc138428688"/>
      <w:r w:rsidRPr="00C95715">
        <w:rPr>
          <w:i w:val="0"/>
        </w:rPr>
        <w:t xml:space="preserve">Conta Corrente 43:  </w:t>
      </w:r>
      <w:r w:rsidRPr="00C95715">
        <w:rPr>
          <w:i w:val="0"/>
          <w:u w:val="single"/>
        </w:rPr>
        <w:t>IDENTIFICADOR DE CONTRIBUIÇÕES - RPPS/FONTE DE RECURSOS</w:t>
      </w:r>
      <w:bookmarkEnd w:id="102"/>
    </w:p>
    <w:p w14:paraId="64489B74" w14:textId="77777777" w:rsidR="002A2CF0" w:rsidRPr="00DB69EB" w:rsidRDefault="002A2CF0" w:rsidP="00195DF0">
      <w:pPr>
        <w:widowControl w:val="0"/>
        <w:overflowPunct/>
        <w:autoSpaceDE/>
        <w:autoSpaceDN/>
        <w:adjustRightInd/>
        <w:jc w:val="both"/>
        <w:textAlignment w:val="auto"/>
        <w:rPr>
          <w:rFonts w:ascii="Arial" w:hAnsi="Arial" w:cs="Arial"/>
          <w:bCs/>
          <w:sz w:val="24"/>
          <w:szCs w:val="24"/>
          <w:u w:val="single"/>
        </w:rPr>
      </w:pPr>
    </w:p>
    <w:p w14:paraId="5080ABB9" w14:textId="0E4CFFF4" w:rsidR="003E5875" w:rsidRPr="00DB69EB" w:rsidRDefault="00F95064" w:rsidP="00195DF0">
      <w:pPr>
        <w:widowControl w:val="0"/>
        <w:spacing w:line="360" w:lineRule="auto"/>
        <w:jc w:val="both"/>
        <w:rPr>
          <w:rFonts w:ascii="Arial" w:hAnsi="Arial" w:cs="Arial"/>
          <w:bCs/>
          <w:sz w:val="24"/>
          <w:szCs w:val="24"/>
        </w:rPr>
      </w:pPr>
      <w:r>
        <w:rPr>
          <w:rFonts w:ascii="Arial" w:hAnsi="Arial" w:cs="Arial"/>
          <w:bCs/>
          <w:sz w:val="24"/>
          <w:szCs w:val="24"/>
        </w:rPr>
        <w:t>1</w:t>
      </w:r>
      <w:r w:rsidR="003E5875" w:rsidRPr="00DB69EB">
        <w:rPr>
          <w:rFonts w:ascii="Arial" w:hAnsi="Arial" w:cs="Arial"/>
          <w:bCs/>
          <w:sz w:val="24"/>
          <w:szCs w:val="24"/>
        </w:rPr>
        <w:t> O campo CodigoUnidadeGestora deve constar do cadastro de UG do Sistema CidadES. (</w:t>
      </w:r>
      <w:r w:rsidR="003E5875" w:rsidRPr="00DB69EB">
        <w:rPr>
          <w:rFonts w:ascii="Arial" w:hAnsi="Arial" w:cs="Arial"/>
          <w:bCs/>
          <w:sz w:val="24"/>
          <w:szCs w:val="24"/>
          <w:u w:val="single"/>
        </w:rPr>
        <w:t>Consistência Impeditiva</w:t>
      </w:r>
      <w:r w:rsidR="003E5875" w:rsidRPr="00DB69EB">
        <w:rPr>
          <w:rFonts w:ascii="Arial" w:hAnsi="Arial" w:cs="Arial"/>
          <w:bCs/>
          <w:sz w:val="24"/>
          <w:szCs w:val="24"/>
        </w:rPr>
        <w:t>)</w:t>
      </w:r>
      <w:r w:rsidR="003E5875" w:rsidRPr="00DB69EB">
        <w:rPr>
          <w:bCs/>
          <w:sz w:val="24"/>
          <w:szCs w:val="24"/>
        </w:rPr>
        <w:t xml:space="preserve"> </w:t>
      </w:r>
      <w:r w:rsidR="003E5875" w:rsidRPr="00DB69EB">
        <w:rPr>
          <w:b/>
          <w:i/>
          <w:sz w:val="28"/>
          <w:szCs w:val="28"/>
        </w:rPr>
        <w:t xml:space="preserve">ERRO </w:t>
      </w:r>
      <w:r w:rsidR="00482AF7" w:rsidRPr="00DB69EB">
        <w:rPr>
          <w:b/>
          <w:i/>
          <w:sz w:val="28"/>
          <w:szCs w:val="28"/>
        </w:rPr>
        <w:t xml:space="preserve">4461 </w:t>
      </w:r>
    </w:p>
    <w:p w14:paraId="7348B856" w14:textId="77777777" w:rsidR="003E5875" w:rsidRPr="00DB69EB" w:rsidRDefault="003E5875" w:rsidP="00195DF0">
      <w:pPr>
        <w:widowControl w:val="0"/>
        <w:spacing w:line="360" w:lineRule="auto"/>
        <w:jc w:val="both"/>
        <w:rPr>
          <w:rFonts w:ascii="Arial" w:hAnsi="Arial" w:cs="Arial"/>
          <w:i/>
          <w:sz w:val="24"/>
          <w:szCs w:val="24"/>
        </w:rPr>
      </w:pPr>
      <w:r w:rsidRPr="00DB69EB">
        <w:rPr>
          <w:rFonts w:ascii="Arial" w:hAnsi="Arial" w:cs="Arial"/>
          <w:b/>
          <w:i/>
          <w:sz w:val="24"/>
          <w:szCs w:val="24"/>
        </w:rPr>
        <w:t>Mensagem:</w:t>
      </w:r>
      <w:r w:rsidRPr="00DB69EB">
        <w:rPr>
          <w:rFonts w:ascii="Arial" w:hAnsi="Arial" w:cs="Arial"/>
          <w:i/>
          <w:sz w:val="24"/>
          <w:szCs w:val="24"/>
        </w:rPr>
        <w:t xml:space="preserve"> “Código da Unidade Gestora não cadastrado no Sistema CidadES”</w:t>
      </w:r>
    </w:p>
    <w:p w14:paraId="47D4BD2B" w14:textId="77777777" w:rsidR="003E5875" w:rsidRPr="00DB69EB" w:rsidRDefault="003E5875" w:rsidP="00195DF0">
      <w:pPr>
        <w:widowControl w:val="0"/>
        <w:jc w:val="both"/>
        <w:rPr>
          <w:rFonts w:ascii="Arial" w:hAnsi="Arial" w:cs="Arial"/>
          <w:bCs/>
          <w:sz w:val="24"/>
          <w:szCs w:val="24"/>
          <w:u w:val="single"/>
        </w:rPr>
      </w:pPr>
    </w:p>
    <w:p w14:paraId="4769F343" w14:textId="21085E9A" w:rsidR="003E5875" w:rsidRPr="00DB69EB" w:rsidRDefault="00F95064" w:rsidP="00195DF0">
      <w:pPr>
        <w:widowControl w:val="0"/>
        <w:spacing w:line="360" w:lineRule="auto"/>
        <w:jc w:val="both"/>
        <w:rPr>
          <w:rFonts w:ascii="Arial" w:hAnsi="Arial" w:cs="Arial"/>
          <w:bCs/>
          <w:sz w:val="24"/>
          <w:szCs w:val="24"/>
        </w:rPr>
      </w:pPr>
      <w:r>
        <w:rPr>
          <w:rFonts w:ascii="Arial" w:hAnsi="Arial" w:cs="Arial"/>
          <w:bCs/>
          <w:sz w:val="24"/>
          <w:szCs w:val="24"/>
        </w:rPr>
        <w:t>2</w:t>
      </w:r>
      <w:r w:rsidR="003E5875" w:rsidRPr="00DB69EB">
        <w:rPr>
          <w:rFonts w:ascii="Arial" w:hAnsi="Arial" w:cs="Arial"/>
          <w:bCs/>
          <w:sz w:val="24"/>
          <w:szCs w:val="24"/>
        </w:rPr>
        <w:t> O campo MesCompetencia deve conter valores de 01 a 13.</w:t>
      </w:r>
    </w:p>
    <w:p w14:paraId="46A6269C" w14:textId="1ABD8626" w:rsidR="003E5875" w:rsidRPr="00DB69EB" w:rsidRDefault="003E5875" w:rsidP="00195DF0">
      <w:pPr>
        <w:widowControl w:val="0"/>
        <w:spacing w:line="360" w:lineRule="auto"/>
        <w:jc w:val="both"/>
        <w:rPr>
          <w:rFonts w:ascii="Arial" w:hAnsi="Arial" w:cs="Arial"/>
          <w:bCs/>
          <w:sz w:val="24"/>
          <w:szCs w:val="24"/>
        </w:rPr>
      </w:pPr>
      <w:r w:rsidRPr="00DB69EB">
        <w:rPr>
          <w:rFonts w:ascii="Arial" w:hAnsi="Arial" w:cs="Arial"/>
          <w:bCs/>
          <w:sz w:val="24"/>
          <w:szCs w:val="24"/>
        </w:rPr>
        <w:t>(</w:t>
      </w:r>
      <w:r w:rsidRPr="00DB69EB">
        <w:rPr>
          <w:rFonts w:ascii="Arial" w:hAnsi="Arial" w:cs="Arial"/>
          <w:bCs/>
          <w:sz w:val="24"/>
          <w:szCs w:val="24"/>
          <w:u w:val="single"/>
        </w:rPr>
        <w:t>Consistência Impeditiva</w:t>
      </w:r>
      <w:r w:rsidRPr="00DB69EB">
        <w:rPr>
          <w:rFonts w:ascii="Arial" w:hAnsi="Arial" w:cs="Arial"/>
          <w:bCs/>
          <w:sz w:val="24"/>
          <w:szCs w:val="24"/>
        </w:rPr>
        <w:t xml:space="preserve">) </w:t>
      </w:r>
      <w:r w:rsidRPr="00DB69EB">
        <w:rPr>
          <w:b/>
          <w:i/>
          <w:sz w:val="28"/>
          <w:szCs w:val="28"/>
        </w:rPr>
        <w:t xml:space="preserve">ERRO </w:t>
      </w:r>
      <w:r w:rsidR="000F4228" w:rsidRPr="00DB69EB">
        <w:rPr>
          <w:b/>
          <w:i/>
          <w:sz w:val="28"/>
          <w:szCs w:val="28"/>
        </w:rPr>
        <w:t xml:space="preserve">4462 </w:t>
      </w:r>
    </w:p>
    <w:p w14:paraId="52B82EA9" w14:textId="4ACA44FF" w:rsidR="003E5875" w:rsidRPr="00DB69EB" w:rsidRDefault="003E5875" w:rsidP="00195DF0">
      <w:pPr>
        <w:widowControl w:val="0"/>
        <w:spacing w:line="360" w:lineRule="auto"/>
        <w:jc w:val="both"/>
        <w:rPr>
          <w:rFonts w:ascii="Arial" w:hAnsi="Arial" w:cs="Arial"/>
          <w:i/>
          <w:sz w:val="24"/>
          <w:szCs w:val="24"/>
        </w:rPr>
      </w:pPr>
      <w:r w:rsidRPr="00DB69EB">
        <w:rPr>
          <w:rFonts w:ascii="Arial" w:hAnsi="Arial" w:cs="Arial"/>
          <w:b/>
          <w:i/>
          <w:sz w:val="24"/>
          <w:szCs w:val="24"/>
        </w:rPr>
        <w:t>Mensagem:</w:t>
      </w:r>
      <w:r w:rsidRPr="00DB69EB">
        <w:rPr>
          <w:rFonts w:ascii="Arial" w:hAnsi="Arial" w:cs="Arial"/>
          <w:i/>
          <w:sz w:val="24"/>
          <w:szCs w:val="24"/>
        </w:rPr>
        <w:t xml:space="preserve"> “O campo MesCompetencia deve conter valores de  01 a 13”.</w:t>
      </w:r>
    </w:p>
    <w:p w14:paraId="7EE2E720" w14:textId="77777777" w:rsidR="003E5875" w:rsidRPr="00DB69EB" w:rsidRDefault="003E5875" w:rsidP="00195DF0">
      <w:pPr>
        <w:widowControl w:val="0"/>
        <w:spacing w:line="360" w:lineRule="auto"/>
        <w:jc w:val="both"/>
        <w:rPr>
          <w:rFonts w:ascii="Arial" w:hAnsi="Arial" w:cs="Arial"/>
          <w:bCs/>
          <w:sz w:val="24"/>
          <w:szCs w:val="24"/>
        </w:rPr>
      </w:pPr>
    </w:p>
    <w:p w14:paraId="61C9BFBE" w14:textId="2FA241D9" w:rsidR="003E5875" w:rsidRPr="00DB69EB" w:rsidRDefault="00F95064" w:rsidP="00195DF0">
      <w:pPr>
        <w:widowControl w:val="0"/>
        <w:spacing w:line="360" w:lineRule="auto"/>
        <w:jc w:val="both"/>
        <w:rPr>
          <w:rFonts w:ascii="Arial" w:hAnsi="Arial" w:cs="Arial"/>
          <w:bCs/>
          <w:sz w:val="24"/>
          <w:szCs w:val="24"/>
        </w:rPr>
      </w:pPr>
      <w:r>
        <w:rPr>
          <w:rFonts w:ascii="Arial" w:hAnsi="Arial" w:cs="Arial"/>
          <w:bCs/>
          <w:sz w:val="24"/>
          <w:szCs w:val="24"/>
        </w:rPr>
        <w:t>3</w:t>
      </w:r>
      <w:r w:rsidR="003E5875" w:rsidRPr="00DB69EB">
        <w:rPr>
          <w:rFonts w:ascii="Arial" w:hAnsi="Arial" w:cs="Arial"/>
          <w:bCs/>
          <w:sz w:val="24"/>
          <w:szCs w:val="24"/>
        </w:rPr>
        <w:t> O campo Fundo Recebedor deve conter valores de 1 a 3.</w:t>
      </w:r>
    </w:p>
    <w:p w14:paraId="13CDC573" w14:textId="0B6C8D73" w:rsidR="003E5875" w:rsidRPr="00DB69EB" w:rsidRDefault="003E5875" w:rsidP="00195DF0">
      <w:pPr>
        <w:widowControl w:val="0"/>
        <w:spacing w:line="360" w:lineRule="auto"/>
        <w:jc w:val="both"/>
        <w:rPr>
          <w:rFonts w:ascii="Arial" w:hAnsi="Arial" w:cs="Arial"/>
          <w:bCs/>
          <w:sz w:val="24"/>
          <w:szCs w:val="24"/>
        </w:rPr>
      </w:pPr>
      <w:r w:rsidRPr="00DB69EB">
        <w:rPr>
          <w:rFonts w:ascii="Arial" w:hAnsi="Arial" w:cs="Arial"/>
          <w:bCs/>
          <w:sz w:val="24"/>
          <w:szCs w:val="24"/>
        </w:rPr>
        <w:t>(</w:t>
      </w:r>
      <w:r w:rsidRPr="00DB69EB">
        <w:rPr>
          <w:rFonts w:ascii="Arial" w:hAnsi="Arial" w:cs="Arial"/>
          <w:bCs/>
          <w:sz w:val="24"/>
          <w:szCs w:val="24"/>
          <w:u w:val="single"/>
        </w:rPr>
        <w:t>Consistência Impeditiva</w:t>
      </w:r>
      <w:r w:rsidRPr="00DB69EB">
        <w:rPr>
          <w:rFonts w:ascii="Arial" w:hAnsi="Arial" w:cs="Arial"/>
          <w:bCs/>
          <w:sz w:val="24"/>
          <w:szCs w:val="24"/>
        </w:rPr>
        <w:t xml:space="preserve">) </w:t>
      </w:r>
      <w:r w:rsidRPr="00DB69EB">
        <w:rPr>
          <w:b/>
          <w:i/>
          <w:sz w:val="28"/>
          <w:szCs w:val="28"/>
        </w:rPr>
        <w:t xml:space="preserve">ERRO </w:t>
      </w:r>
      <w:r w:rsidR="00BE0DB2" w:rsidRPr="00DB69EB">
        <w:rPr>
          <w:b/>
          <w:i/>
          <w:sz w:val="28"/>
          <w:szCs w:val="28"/>
        </w:rPr>
        <w:t xml:space="preserve">4463 </w:t>
      </w:r>
    </w:p>
    <w:p w14:paraId="581C960E" w14:textId="192757CC" w:rsidR="003E5875" w:rsidRDefault="003E5875" w:rsidP="00195DF0">
      <w:pPr>
        <w:widowControl w:val="0"/>
        <w:spacing w:line="360" w:lineRule="auto"/>
        <w:jc w:val="both"/>
        <w:rPr>
          <w:rFonts w:ascii="Arial" w:hAnsi="Arial" w:cs="Arial"/>
          <w:i/>
          <w:sz w:val="24"/>
          <w:szCs w:val="24"/>
        </w:rPr>
      </w:pPr>
      <w:r w:rsidRPr="00DB69EB">
        <w:rPr>
          <w:rFonts w:ascii="Arial" w:hAnsi="Arial" w:cs="Arial"/>
          <w:b/>
          <w:i/>
          <w:sz w:val="24"/>
          <w:szCs w:val="24"/>
        </w:rPr>
        <w:t>Mensagem:</w:t>
      </w:r>
      <w:r w:rsidRPr="00DB69EB">
        <w:rPr>
          <w:rFonts w:ascii="Arial" w:hAnsi="Arial" w:cs="Arial"/>
          <w:i/>
          <w:sz w:val="24"/>
          <w:szCs w:val="24"/>
        </w:rPr>
        <w:t xml:space="preserve"> “O campo Fundo Recebedor deve conter valores de  1 a 3”.</w:t>
      </w:r>
    </w:p>
    <w:p w14:paraId="155FE23D" w14:textId="12F5C0D1" w:rsidR="00973382" w:rsidRDefault="00973382" w:rsidP="00195DF0">
      <w:pPr>
        <w:widowControl w:val="0"/>
        <w:spacing w:line="360" w:lineRule="auto"/>
        <w:jc w:val="both"/>
        <w:rPr>
          <w:rFonts w:ascii="Arial" w:hAnsi="Arial" w:cs="Arial"/>
          <w:i/>
          <w:sz w:val="24"/>
          <w:szCs w:val="24"/>
        </w:rPr>
      </w:pPr>
    </w:p>
    <w:p w14:paraId="29539D45" w14:textId="2A7A97C3" w:rsidR="00973382" w:rsidRPr="0014601B" w:rsidRDefault="00973382" w:rsidP="00195DF0">
      <w:pPr>
        <w:widowControl w:val="0"/>
        <w:spacing w:line="360" w:lineRule="auto"/>
        <w:jc w:val="both"/>
        <w:rPr>
          <w:rFonts w:ascii="Arial" w:hAnsi="Arial" w:cs="Arial"/>
          <w:strike/>
          <w:color w:val="FF0000"/>
          <w:sz w:val="24"/>
          <w:szCs w:val="24"/>
        </w:rPr>
      </w:pPr>
      <w:r w:rsidRPr="0014601B">
        <w:rPr>
          <w:rFonts w:ascii="Arial" w:hAnsi="Arial" w:cs="Arial"/>
          <w:strike/>
          <w:color w:val="FF0000"/>
          <w:sz w:val="24"/>
          <w:szCs w:val="24"/>
        </w:rPr>
        <w:t>4  O campo &lt;TipoFatoGerador&gt; deve conter os valores 1 ou 2</w:t>
      </w:r>
      <w:r w:rsidRPr="0014601B">
        <w:rPr>
          <w:rFonts w:ascii="Arial" w:hAnsi="Arial" w:cs="Arial"/>
          <w:strike/>
          <w:color w:val="FF0000"/>
        </w:rPr>
        <w:t xml:space="preserve">. </w:t>
      </w:r>
      <w:r w:rsidRPr="0014601B">
        <w:rPr>
          <w:rFonts w:ascii="Arial" w:hAnsi="Arial" w:cs="Arial"/>
          <w:strike/>
          <w:color w:val="FF0000"/>
          <w:sz w:val="24"/>
          <w:szCs w:val="24"/>
        </w:rPr>
        <w:t>(</w:t>
      </w:r>
      <w:r w:rsidRPr="0014601B">
        <w:rPr>
          <w:rFonts w:ascii="Arial" w:hAnsi="Arial" w:cs="Arial"/>
          <w:strike/>
          <w:color w:val="FF0000"/>
          <w:sz w:val="24"/>
          <w:szCs w:val="24"/>
          <w:u w:val="single"/>
        </w:rPr>
        <w:t>Consistência Impeditiva</w:t>
      </w:r>
      <w:r w:rsidRPr="0014601B">
        <w:rPr>
          <w:rFonts w:ascii="Arial" w:hAnsi="Arial" w:cs="Arial"/>
          <w:strike/>
          <w:color w:val="FF0000"/>
          <w:sz w:val="24"/>
          <w:szCs w:val="24"/>
        </w:rPr>
        <w:t xml:space="preserve">) </w:t>
      </w:r>
      <w:r w:rsidRPr="0014601B">
        <w:rPr>
          <w:b/>
          <w:i/>
          <w:strike/>
          <w:color w:val="FF0000"/>
          <w:sz w:val="28"/>
          <w:szCs w:val="28"/>
        </w:rPr>
        <w:t xml:space="preserve">ERRO </w:t>
      </w:r>
      <w:r w:rsidR="00246CC5" w:rsidRPr="0014601B">
        <w:rPr>
          <w:b/>
          <w:i/>
          <w:strike/>
          <w:color w:val="FF0000"/>
          <w:sz w:val="28"/>
          <w:szCs w:val="28"/>
        </w:rPr>
        <w:t>8258</w:t>
      </w:r>
    </w:p>
    <w:p w14:paraId="07C52754" w14:textId="3632B78E" w:rsidR="00973382" w:rsidRPr="0014601B" w:rsidRDefault="00973382" w:rsidP="00195DF0">
      <w:pPr>
        <w:widowControl w:val="0"/>
        <w:spacing w:line="360" w:lineRule="auto"/>
        <w:jc w:val="both"/>
        <w:rPr>
          <w:rFonts w:ascii="Arial" w:hAnsi="Arial" w:cs="Arial"/>
          <w:i/>
          <w:strike/>
          <w:color w:val="FF0000"/>
          <w:sz w:val="24"/>
          <w:szCs w:val="24"/>
        </w:rPr>
      </w:pPr>
      <w:r w:rsidRPr="0014601B">
        <w:rPr>
          <w:rFonts w:ascii="Arial" w:hAnsi="Arial" w:cs="Arial"/>
          <w:b/>
          <w:i/>
          <w:strike/>
          <w:color w:val="FF0000"/>
          <w:sz w:val="24"/>
          <w:szCs w:val="24"/>
        </w:rPr>
        <w:t>Mensagem</w:t>
      </w:r>
      <w:r w:rsidRPr="0014601B">
        <w:rPr>
          <w:rFonts w:ascii="Arial" w:hAnsi="Arial" w:cs="Arial"/>
          <w:bCs/>
          <w:strike/>
          <w:color w:val="FF0000"/>
          <w:sz w:val="24"/>
          <w:szCs w:val="24"/>
        </w:rPr>
        <w:t xml:space="preserve">: </w:t>
      </w:r>
      <w:r w:rsidRPr="0014601B">
        <w:rPr>
          <w:rFonts w:ascii="Arial" w:hAnsi="Arial" w:cs="Arial"/>
          <w:i/>
          <w:strike/>
          <w:color w:val="FF0000"/>
          <w:sz w:val="24"/>
          <w:szCs w:val="24"/>
        </w:rPr>
        <w:t>O campo “TipoFatoGerador” deve ser 1 ou 2.</w:t>
      </w:r>
    </w:p>
    <w:p w14:paraId="52B8839F" w14:textId="0B9E5E14" w:rsidR="0014601B" w:rsidRDefault="0014601B" w:rsidP="00195DF0">
      <w:pPr>
        <w:widowControl w:val="0"/>
        <w:spacing w:line="360" w:lineRule="auto"/>
        <w:jc w:val="both"/>
        <w:rPr>
          <w:rFonts w:ascii="Arial" w:hAnsi="Arial" w:cs="Arial"/>
          <w:i/>
          <w:sz w:val="24"/>
          <w:szCs w:val="24"/>
        </w:rPr>
      </w:pPr>
    </w:p>
    <w:p w14:paraId="29AF167C" w14:textId="28697AA5" w:rsidR="00AD01FE" w:rsidRPr="007B5D16" w:rsidRDefault="00AD01FE" w:rsidP="00AD01FE">
      <w:pPr>
        <w:widowControl w:val="0"/>
        <w:spacing w:line="360" w:lineRule="auto"/>
        <w:jc w:val="both"/>
        <w:rPr>
          <w:rFonts w:ascii="Arial" w:hAnsi="Arial" w:cs="Arial"/>
          <w:color w:val="0070C0"/>
          <w:sz w:val="24"/>
          <w:szCs w:val="24"/>
        </w:rPr>
      </w:pPr>
      <w:r>
        <w:rPr>
          <w:rFonts w:ascii="Arial" w:hAnsi="Arial" w:cs="Arial"/>
          <w:iCs/>
          <w:color w:val="0070C0"/>
          <w:sz w:val="24"/>
          <w:szCs w:val="24"/>
        </w:rPr>
        <w:t>4</w:t>
      </w:r>
      <w:r w:rsidRPr="00BD42EC">
        <w:rPr>
          <w:rFonts w:ascii="Arial" w:hAnsi="Arial" w:cs="Arial"/>
          <w:iCs/>
          <w:color w:val="0070C0"/>
          <w:sz w:val="24"/>
          <w:szCs w:val="24"/>
        </w:rPr>
        <w:t xml:space="preserve">  O valor informado no campo EstornoMovimentoDebito deve ser menor ou igual ao valor informado no campo MovimentoDebito</w:t>
      </w:r>
      <w:r>
        <w:rPr>
          <w:rFonts w:ascii="Arial" w:hAnsi="Arial" w:cs="Arial"/>
          <w:iCs/>
          <w:color w:val="0070C0"/>
          <w:sz w:val="24"/>
          <w:szCs w:val="24"/>
        </w:rPr>
        <w:t xml:space="preserve">, no mês da prestação de contas, </w:t>
      </w:r>
      <w:r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Pr>
          <w:rFonts w:ascii="Arial" w:hAnsi="Arial" w:cs="Arial"/>
          <w:iCs/>
          <w:color w:val="0070C0"/>
          <w:sz w:val="24"/>
          <w:szCs w:val="24"/>
        </w:rPr>
        <w:t>/</w:t>
      </w:r>
      <w:r w:rsidRPr="009260B8">
        <w:rPr>
          <w:rFonts w:ascii="Arial" w:hAnsi="Arial" w:cs="Arial"/>
          <w:iCs/>
          <w:color w:val="0070C0"/>
          <w:sz w:val="24"/>
          <w:szCs w:val="24"/>
        </w:rPr>
        <w:t>AnoCompetencia/MesCompetencia/</w:t>
      </w:r>
      <w:r>
        <w:rPr>
          <w:rFonts w:ascii="Arial" w:hAnsi="Arial" w:cs="Arial"/>
          <w:iCs/>
          <w:color w:val="0070C0"/>
          <w:sz w:val="24"/>
          <w:szCs w:val="24"/>
        </w:rPr>
        <w:t>FundoRecebedor/</w:t>
      </w:r>
      <w:r w:rsidRPr="003C3779">
        <w:rPr>
          <w:rFonts w:ascii="Arial" w:hAnsi="Arial" w:cs="Arial"/>
          <w:iCs/>
          <w:color w:val="0070C0"/>
          <w:sz w:val="24"/>
          <w:szCs w:val="24"/>
        </w:rPr>
        <w:t>CodigoReceitaCategoriaEconomica</w:t>
      </w:r>
      <w:r>
        <w:rPr>
          <w:rFonts w:ascii="Arial" w:hAnsi="Arial" w:cs="Arial"/>
          <w:iCs/>
          <w:color w:val="0070C0"/>
          <w:sz w:val="24"/>
          <w:szCs w:val="24"/>
        </w:rPr>
        <w:t>/</w:t>
      </w:r>
      <w:r w:rsidRPr="003C3779">
        <w:rPr>
          <w:rFonts w:ascii="Arial" w:hAnsi="Arial" w:cs="Arial"/>
          <w:iCs/>
          <w:color w:val="0070C0"/>
          <w:sz w:val="24"/>
          <w:szCs w:val="24"/>
        </w:rPr>
        <w:t>CodigoReceitaOrigem/CodigoReceitaEspécie/CodigoReceitaDetalhamento1/CodigoReceitaDetalhamento2/CodigoReceitaDetalhamento3/CodigoReceitaTipo</w:t>
      </w:r>
      <w:r>
        <w:rPr>
          <w:rFonts w:ascii="Arial" w:hAnsi="Arial" w:cs="Arial"/>
          <w:iCs/>
          <w:color w:val="0070C0"/>
          <w:sz w:val="24"/>
          <w:szCs w:val="24"/>
        </w:rPr>
        <w:t xml:space="preserve">/CodigoGrupoFonteDestinacaoRecursos/CodigoEspecificacaoFontesDestinacoesRecursos/CodigoDetalhamentoFontesDestinacoesRecursos/CodigoComplementoFontesDestinacoesRecursos. </w:t>
      </w: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BA37CD">
        <w:rPr>
          <w:b/>
          <w:i/>
          <w:color w:val="0070C0"/>
          <w:sz w:val="28"/>
          <w:szCs w:val="28"/>
        </w:rPr>
        <w:t>9139</w:t>
      </w:r>
    </w:p>
    <w:p w14:paraId="3CFE69E4" w14:textId="77777777" w:rsidR="00AD01FE" w:rsidRDefault="00AD01FE" w:rsidP="00AD01FE">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EstornoMovimentoDebito deve ser menor ou igual ao valor do movimento débito</w:t>
      </w:r>
    </w:p>
    <w:p w14:paraId="37F7FAC6" w14:textId="77777777" w:rsidR="00AD01FE" w:rsidRDefault="00AD01FE" w:rsidP="00AD01FE">
      <w:pPr>
        <w:widowControl w:val="0"/>
        <w:spacing w:line="360" w:lineRule="auto"/>
        <w:jc w:val="both"/>
        <w:rPr>
          <w:rFonts w:ascii="Arial" w:hAnsi="Arial" w:cs="Arial"/>
          <w:iCs/>
          <w:color w:val="0070C0"/>
          <w:sz w:val="24"/>
          <w:szCs w:val="24"/>
        </w:rPr>
      </w:pPr>
    </w:p>
    <w:p w14:paraId="1F17B712" w14:textId="4C198296" w:rsidR="00AD01FE" w:rsidRPr="007B5D16" w:rsidRDefault="00AD01FE" w:rsidP="00AD01FE">
      <w:pPr>
        <w:widowControl w:val="0"/>
        <w:spacing w:line="360" w:lineRule="auto"/>
        <w:jc w:val="both"/>
        <w:rPr>
          <w:rFonts w:ascii="Arial" w:hAnsi="Arial" w:cs="Arial"/>
          <w:color w:val="0070C0"/>
          <w:sz w:val="24"/>
          <w:szCs w:val="24"/>
        </w:rPr>
      </w:pPr>
      <w:r>
        <w:rPr>
          <w:rFonts w:ascii="Arial" w:hAnsi="Arial" w:cs="Arial"/>
          <w:iCs/>
          <w:color w:val="0070C0"/>
          <w:sz w:val="24"/>
          <w:szCs w:val="24"/>
        </w:rPr>
        <w:t>5</w:t>
      </w:r>
      <w:r w:rsidRPr="00BD42EC">
        <w:rPr>
          <w:rFonts w:ascii="Arial" w:hAnsi="Arial" w:cs="Arial"/>
          <w:iCs/>
          <w:color w:val="0070C0"/>
          <w:sz w:val="24"/>
          <w:szCs w:val="24"/>
        </w:rPr>
        <w:t xml:space="preserve">  O valor informado no campo Estorno Movimento</w:t>
      </w:r>
      <w:r>
        <w:rPr>
          <w:rFonts w:ascii="Arial" w:hAnsi="Arial" w:cs="Arial"/>
          <w:iCs/>
          <w:color w:val="0070C0"/>
          <w:sz w:val="24"/>
          <w:szCs w:val="24"/>
        </w:rPr>
        <w:t>Credito</w:t>
      </w:r>
      <w:r w:rsidRPr="00BD42EC">
        <w:rPr>
          <w:rFonts w:ascii="Arial" w:hAnsi="Arial" w:cs="Arial"/>
          <w:iCs/>
          <w:color w:val="0070C0"/>
          <w:sz w:val="24"/>
          <w:szCs w:val="24"/>
        </w:rPr>
        <w:t xml:space="preserve"> deve ser menor ou igual ao valor informado no campo Movimento</w:t>
      </w:r>
      <w:r>
        <w:rPr>
          <w:rFonts w:ascii="Arial" w:hAnsi="Arial" w:cs="Arial"/>
          <w:iCs/>
          <w:color w:val="0070C0"/>
          <w:sz w:val="24"/>
          <w:szCs w:val="24"/>
        </w:rPr>
        <w:t xml:space="preserve">Credito, no mês da prestação de contas, </w:t>
      </w:r>
      <w:r w:rsidRPr="00BD42EC">
        <w:rPr>
          <w:rFonts w:ascii="Arial" w:hAnsi="Arial" w:cs="Arial"/>
          <w:iCs/>
          <w:color w:val="0070C0"/>
          <w:sz w:val="24"/>
          <w:szCs w:val="24"/>
        </w:rPr>
        <w:t xml:space="preserve"> para a chave </w:t>
      </w:r>
      <w:r w:rsidRPr="009260B8">
        <w:rPr>
          <w:rFonts w:ascii="Arial" w:hAnsi="Arial" w:cs="Arial"/>
          <w:iCs/>
          <w:color w:val="0070C0"/>
          <w:sz w:val="24"/>
          <w:szCs w:val="24"/>
        </w:rPr>
        <w:t>CodigoUnidadeGestora</w:t>
      </w:r>
      <w:r>
        <w:rPr>
          <w:rFonts w:ascii="Arial" w:hAnsi="Arial" w:cs="Arial"/>
          <w:iCs/>
          <w:color w:val="0070C0"/>
          <w:sz w:val="24"/>
          <w:szCs w:val="24"/>
        </w:rPr>
        <w:t>/</w:t>
      </w:r>
      <w:r w:rsidRPr="009260B8">
        <w:rPr>
          <w:rFonts w:ascii="Arial" w:hAnsi="Arial" w:cs="Arial"/>
          <w:iCs/>
          <w:color w:val="0070C0"/>
          <w:sz w:val="24"/>
          <w:szCs w:val="24"/>
        </w:rPr>
        <w:t>AnoCompetencia/MesCompetencia/</w:t>
      </w:r>
      <w:r>
        <w:rPr>
          <w:rFonts w:ascii="Arial" w:hAnsi="Arial" w:cs="Arial"/>
          <w:iCs/>
          <w:color w:val="0070C0"/>
          <w:sz w:val="24"/>
          <w:szCs w:val="24"/>
        </w:rPr>
        <w:t>FundoRecebedor/</w:t>
      </w:r>
      <w:r w:rsidRPr="003C3779">
        <w:rPr>
          <w:rFonts w:ascii="Arial" w:hAnsi="Arial" w:cs="Arial"/>
          <w:iCs/>
          <w:color w:val="0070C0"/>
          <w:sz w:val="24"/>
          <w:szCs w:val="24"/>
        </w:rPr>
        <w:t>CodigoReceitaCategoriaEconomica</w:t>
      </w:r>
      <w:r>
        <w:rPr>
          <w:rFonts w:ascii="Arial" w:hAnsi="Arial" w:cs="Arial"/>
          <w:iCs/>
          <w:color w:val="0070C0"/>
          <w:sz w:val="24"/>
          <w:szCs w:val="24"/>
        </w:rPr>
        <w:t>/</w:t>
      </w:r>
      <w:r w:rsidRPr="003C3779">
        <w:rPr>
          <w:rFonts w:ascii="Arial" w:hAnsi="Arial" w:cs="Arial"/>
          <w:iCs/>
          <w:color w:val="0070C0"/>
          <w:sz w:val="24"/>
          <w:szCs w:val="24"/>
        </w:rPr>
        <w:t>CodigoReceitaOrigem/CodigoReceitaEspécie/CodigoReceitaDetalhamento1/CodigoReceitaDetalhamento2/CodigoReceitaDetalhamento3/CodigoReceitaTipo</w:t>
      </w:r>
      <w:r>
        <w:rPr>
          <w:rFonts w:ascii="Arial" w:hAnsi="Arial" w:cs="Arial"/>
          <w:iCs/>
          <w:color w:val="0070C0"/>
          <w:sz w:val="24"/>
          <w:szCs w:val="24"/>
        </w:rPr>
        <w:t xml:space="preserve">/CodigoGrupoFonteDestinacaoRecursos/CodigoEspecificacaoFontesDestinacoesRecursos/CodigoDetalhamentoFontesDestinacoesRecursos/CodigoComplementoFontesDestinacoesRecursos. </w:t>
      </w: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BA37CD">
        <w:rPr>
          <w:b/>
          <w:i/>
          <w:color w:val="0070C0"/>
          <w:sz w:val="28"/>
          <w:szCs w:val="28"/>
        </w:rPr>
        <w:t>9140</w:t>
      </w:r>
    </w:p>
    <w:p w14:paraId="1698E244" w14:textId="6BD6FF96" w:rsidR="00AD01FE" w:rsidRDefault="00AD01FE" w:rsidP="00AD01FE">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sidRPr="007B5D16">
        <w:rPr>
          <w:rFonts w:ascii="Arial" w:hAnsi="Arial" w:cs="Arial"/>
          <w:i/>
          <w:color w:val="0070C0"/>
          <w:sz w:val="24"/>
          <w:szCs w:val="24"/>
        </w:rPr>
        <w:t xml:space="preserve">O </w:t>
      </w:r>
      <w:r>
        <w:rPr>
          <w:rFonts w:ascii="Arial" w:hAnsi="Arial" w:cs="Arial"/>
          <w:i/>
          <w:color w:val="0070C0"/>
          <w:sz w:val="24"/>
          <w:szCs w:val="24"/>
        </w:rPr>
        <w:t>valor informado no campo EstornoMovimentoCredito deve ser menor ou igual ao valor do movimento crédito</w:t>
      </w:r>
    </w:p>
    <w:p w14:paraId="022D0E68" w14:textId="77777777" w:rsidR="00AD01FE" w:rsidRDefault="00AD01FE" w:rsidP="00AD01FE">
      <w:pPr>
        <w:widowControl w:val="0"/>
        <w:spacing w:line="360" w:lineRule="auto"/>
        <w:jc w:val="both"/>
        <w:rPr>
          <w:rFonts w:ascii="Arial" w:hAnsi="Arial" w:cs="Arial"/>
          <w:i/>
          <w:color w:val="0070C0"/>
          <w:sz w:val="24"/>
          <w:szCs w:val="24"/>
        </w:rPr>
      </w:pPr>
    </w:p>
    <w:p w14:paraId="158E5063" w14:textId="73A0C89C" w:rsidR="00AD01FE" w:rsidRPr="007B5D16" w:rsidRDefault="00AD01FE" w:rsidP="00AD01FE">
      <w:pPr>
        <w:widowControl w:val="0"/>
        <w:spacing w:line="360" w:lineRule="auto"/>
        <w:jc w:val="both"/>
        <w:rPr>
          <w:rFonts w:ascii="Arial" w:hAnsi="Arial" w:cs="Arial"/>
          <w:color w:val="0070C0"/>
          <w:sz w:val="24"/>
          <w:szCs w:val="24"/>
        </w:rPr>
      </w:pPr>
      <w:r>
        <w:rPr>
          <w:rFonts w:ascii="Arial" w:hAnsi="Arial" w:cs="Arial"/>
          <w:iCs/>
          <w:color w:val="0070C0"/>
          <w:sz w:val="24"/>
          <w:szCs w:val="24"/>
        </w:rPr>
        <w:t>6</w:t>
      </w:r>
      <w:r w:rsidRPr="009260B8">
        <w:rPr>
          <w:rFonts w:ascii="Arial" w:hAnsi="Arial" w:cs="Arial"/>
          <w:iCs/>
          <w:color w:val="0070C0"/>
          <w:sz w:val="24"/>
          <w:szCs w:val="24"/>
        </w:rPr>
        <w:t xml:space="preserve"> No mês 13, o valor informado nos campos EstornoMovimentoDebito e EstornoMovimentoCredito deve ser igual a zero.</w:t>
      </w:r>
      <w:r>
        <w:rPr>
          <w:rFonts w:ascii="Arial" w:hAnsi="Arial" w:cs="Arial"/>
          <w:iCs/>
          <w:color w:val="0070C0"/>
          <w:sz w:val="24"/>
          <w:szCs w:val="24"/>
        </w:rPr>
        <w:t xml:space="preserve"> </w:t>
      </w:r>
      <w:r w:rsidRPr="007B5D16">
        <w:rPr>
          <w:rFonts w:ascii="Arial" w:hAnsi="Arial" w:cs="Arial"/>
          <w:color w:val="0070C0"/>
          <w:sz w:val="24"/>
          <w:szCs w:val="24"/>
        </w:rPr>
        <w:t>(</w:t>
      </w:r>
      <w:r w:rsidRPr="007B5D16">
        <w:rPr>
          <w:rFonts w:ascii="Arial" w:hAnsi="Arial" w:cs="Arial"/>
          <w:color w:val="0070C0"/>
          <w:sz w:val="24"/>
          <w:szCs w:val="24"/>
          <w:u w:val="single"/>
        </w:rPr>
        <w:t>Consistência Impeditiva</w:t>
      </w:r>
      <w:r w:rsidRPr="007B5D16">
        <w:rPr>
          <w:rFonts w:ascii="Arial" w:hAnsi="Arial" w:cs="Arial"/>
          <w:color w:val="0070C0"/>
          <w:sz w:val="24"/>
          <w:szCs w:val="24"/>
        </w:rPr>
        <w:t xml:space="preserve">) </w:t>
      </w:r>
      <w:r w:rsidRPr="007B5D16">
        <w:rPr>
          <w:b/>
          <w:i/>
          <w:color w:val="0070C0"/>
          <w:sz w:val="28"/>
          <w:szCs w:val="28"/>
        </w:rPr>
        <w:t xml:space="preserve">ERRO </w:t>
      </w:r>
      <w:r w:rsidR="00257980">
        <w:rPr>
          <w:b/>
          <w:i/>
          <w:color w:val="0070C0"/>
          <w:sz w:val="28"/>
          <w:szCs w:val="28"/>
        </w:rPr>
        <w:t>9141</w:t>
      </w:r>
    </w:p>
    <w:p w14:paraId="0FAEA253" w14:textId="77777777" w:rsidR="00AD01FE" w:rsidRDefault="00AD01FE" w:rsidP="00AD01FE">
      <w:pPr>
        <w:widowControl w:val="0"/>
        <w:spacing w:line="360" w:lineRule="auto"/>
        <w:jc w:val="both"/>
        <w:rPr>
          <w:rFonts w:ascii="Arial" w:hAnsi="Arial" w:cs="Arial"/>
          <w:i/>
          <w:color w:val="0070C0"/>
          <w:sz w:val="24"/>
          <w:szCs w:val="24"/>
        </w:rPr>
      </w:pPr>
      <w:r w:rsidRPr="007B5D16">
        <w:rPr>
          <w:rFonts w:ascii="Arial" w:hAnsi="Arial" w:cs="Arial"/>
          <w:b/>
          <w:i/>
          <w:color w:val="0070C0"/>
          <w:sz w:val="24"/>
          <w:szCs w:val="24"/>
        </w:rPr>
        <w:t>Mensagem</w:t>
      </w:r>
      <w:r w:rsidRPr="007B5D16">
        <w:rPr>
          <w:rFonts w:ascii="Arial" w:hAnsi="Arial" w:cs="Arial"/>
          <w:bCs/>
          <w:color w:val="0070C0"/>
          <w:sz w:val="24"/>
          <w:szCs w:val="24"/>
        </w:rPr>
        <w:t xml:space="preserve">: </w:t>
      </w:r>
      <w:r>
        <w:rPr>
          <w:rFonts w:ascii="Arial" w:hAnsi="Arial" w:cs="Arial"/>
          <w:bCs/>
          <w:color w:val="0070C0"/>
          <w:sz w:val="24"/>
          <w:szCs w:val="24"/>
        </w:rPr>
        <w:t>Não devem ser informados valores de estorno no mês 13.</w:t>
      </w:r>
    </w:p>
    <w:p w14:paraId="4BB766D9" w14:textId="77777777" w:rsidR="00AD01FE" w:rsidRPr="00A60E6A" w:rsidRDefault="00AD01FE" w:rsidP="00195DF0">
      <w:pPr>
        <w:widowControl w:val="0"/>
        <w:spacing w:line="360" w:lineRule="auto"/>
        <w:jc w:val="both"/>
        <w:rPr>
          <w:rFonts w:ascii="Arial" w:hAnsi="Arial" w:cs="Arial"/>
          <w:i/>
          <w:sz w:val="24"/>
          <w:szCs w:val="24"/>
        </w:rPr>
      </w:pPr>
    </w:p>
    <w:p w14:paraId="2F8AD1CB" w14:textId="6A3D8162" w:rsidR="00F658F5" w:rsidRDefault="00F658F5" w:rsidP="00195DF0">
      <w:pPr>
        <w:widowControl w:val="0"/>
        <w:spacing w:line="360" w:lineRule="auto"/>
        <w:jc w:val="both"/>
        <w:rPr>
          <w:rFonts w:ascii="Arial" w:hAnsi="Arial" w:cs="Arial"/>
          <w:i/>
          <w:sz w:val="24"/>
          <w:szCs w:val="24"/>
        </w:rPr>
      </w:pPr>
    </w:p>
    <w:p w14:paraId="45410B58" w14:textId="3150E2B7" w:rsidR="00F658F5" w:rsidRDefault="00F658F5" w:rsidP="00195DF0">
      <w:pPr>
        <w:pStyle w:val="Ttulo2"/>
        <w:ind w:left="0" w:firstLine="0"/>
        <w:jc w:val="both"/>
      </w:pPr>
      <w:bookmarkStart w:id="103" w:name="_Toc50995877"/>
      <w:bookmarkStart w:id="104" w:name="_Toc138428689"/>
      <w:r w:rsidRPr="00467627">
        <w:t>EMPENHOSCOVID.XML</w:t>
      </w:r>
      <w:bookmarkEnd w:id="103"/>
      <w:bookmarkEnd w:id="104"/>
      <w:r w:rsidRPr="00467627">
        <w:t xml:space="preserve"> </w:t>
      </w:r>
    </w:p>
    <w:p w14:paraId="07164D24" w14:textId="3DE3ABB0" w:rsidR="001B7CB5" w:rsidRDefault="001B7CB5" w:rsidP="00195DF0">
      <w:pPr>
        <w:jc w:val="both"/>
      </w:pPr>
    </w:p>
    <w:p w14:paraId="12E8880E" w14:textId="77777777" w:rsidR="001B7CB5" w:rsidRPr="001B7CB5" w:rsidRDefault="001B7CB5" w:rsidP="00195DF0">
      <w:pPr>
        <w:spacing w:line="360" w:lineRule="auto"/>
        <w:jc w:val="both"/>
        <w:rPr>
          <w:rFonts w:ascii="Arial" w:hAnsi="Arial" w:cs="Arial"/>
          <w:b/>
          <w:sz w:val="24"/>
          <w:szCs w:val="24"/>
        </w:rPr>
      </w:pPr>
      <w:r w:rsidRPr="001B7CB5">
        <w:rPr>
          <w:rFonts w:ascii="Arial" w:hAnsi="Arial" w:cs="Arial"/>
          <w:b/>
          <w:sz w:val="24"/>
          <w:szCs w:val="24"/>
        </w:rPr>
        <w:t>PARAMETRIZAÇÃO NO CIDADES</w:t>
      </w:r>
    </w:p>
    <w:p w14:paraId="7DB83B4D" w14:textId="77777777" w:rsidR="001B7CB5" w:rsidRPr="001B7CB5" w:rsidRDefault="001B7CB5" w:rsidP="00195DF0">
      <w:pPr>
        <w:pStyle w:val="Default"/>
        <w:ind w:right="118"/>
        <w:jc w:val="both"/>
        <w:rPr>
          <w:rFonts w:ascii="Arial" w:eastAsia="Calibri" w:hAnsi="Arial" w:cs="Arial"/>
          <w:color w:val="auto"/>
          <w:lang w:eastAsia="en-US"/>
        </w:rPr>
      </w:pPr>
      <w:r w:rsidRPr="001B7CB5">
        <w:rPr>
          <w:rFonts w:ascii="Arial" w:eastAsia="Calibri" w:hAnsi="Arial" w:cs="Arial"/>
          <w:color w:val="auto"/>
          <w:lang w:eastAsia="en-US"/>
        </w:rPr>
        <w:t>- Criar arquivo EMPENHOSCOVID (xsd e banco), não obrigatório, associado ao TipoConteudoRemessaDadoId in (14,17,19), com inicio vigência em 2020-01-01</w:t>
      </w:r>
    </w:p>
    <w:p w14:paraId="623E5D7F" w14:textId="77777777" w:rsidR="001B7CB5" w:rsidRPr="001B7CB5" w:rsidRDefault="001B7CB5" w:rsidP="00195DF0">
      <w:pPr>
        <w:jc w:val="both"/>
      </w:pPr>
    </w:p>
    <w:p w14:paraId="5BB589A6" w14:textId="5E35FC2B" w:rsidR="003E5875" w:rsidRDefault="003E5875" w:rsidP="00195DF0">
      <w:pPr>
        <w:widowControl w:val="0"/>
        <w:overflowPunct/>
        <w:autoSpaceDE/>
        <w:autoSpaceDN/>
        <w:adjustRightInd/>
        <w:jc w:val="both"/>
        <w:textAlignment w:val="auto"/>
        <w:rPr>
          <w:rFonts w:ascii="Arial" w:hAnsi="Arial" w:cs="Arial"/>
          <w:bCs/>
          <w:sz w:val="24"/>
          <w:szCs w:val="24"/>
          <w:u w:val="single"/>
        </w:rPr>
      </w:pPr>
    </w:p>
    <w:p w14:paraId="28E62D12" w14:textId="6E60D16D" w:rsidR="00F658F5" w:rsidRPr="00D024B7" w:rsidRDefault="00F658F5" w:rsidP="00206C3E">
      <w:pPr>
        <w:pStyle w:val="PargrafodaLista"/>
        <w:numPr>
          <w:ilvl w:val="0"/>
          <w:numId w:val="5"/>
        </w:numPr>
        <w:overflowPunct/>
        <w:autoSpaceDE/>
        <w:autoSpaceDN/>
        <w:adjustRightInd/>
        <w:spacing w:after="200" w:line="360" w:lineRule="auto"/>
        <w:ind w:left="0" w:firstLine="0"/>
        <w:jc w:val="both"/>
        <w:textAlignment w:val="auto"/>
        <w:rPr>
          <w:rFonts w:ascii="Arial" w:hAnsi="Arial" w:cs="Arial"/>
          <w:b/>
          <w:sz w:val="24"/>
          <w:szCs w:val="24"/>
        </w:rPr>
      </w:pPr>
      <w:r w:rsidRPr="003F7FBD">
        <w:rPr>
          <w:rFonts w:ascii="Arial" w:hAnsi="Arial" w:cs="Arial"/>
          <w:sz w:val="24"/>
          <w:szCs w:val="24"/>
        </w:rPr>
        <w:lastRenderedPageBreak/>
        <w:t xml:space="preserve">Se mês de </w:t>
      </w:r>
      <w:r w:rsidRPr="00D024B7">
        <w:rPr>
          <w:rFonts w:ascii="Arial" w:hAnsi="Arial" w:cs="Arial"/>
          <w:sz w:val="24"/>
          <w:szCs w:val="24"/>
        </w:rPr>
        <w:t>referência for</w:t>
      </w:r>
      <w:r w:rsidR="00D024B7" w:rsidRPr="00D024B7">
        <w:rPr>
          <w:rFonts w:ascii="Arial" w:hAnsi="Arial" w:cs="Arial"/>
          <w:sz w:val="24"/>
          <w:szCs w:val="24"/>
        </w:rPr>
        <w:t xml:space="preserve"> </w:t>
      </w:r>
      <w:r w:rsidR="003F7FBD" w:rsidRPr="00D024B7">
        <w:rPr>
          <w:rFonts w:ascii="Arial" w:hAnsi="Arial" w:cs="Arial"/>
          <w:sz w:val="24"/>
          <w:szCs w:val="24"/>
        </w:rPr>
        <w:t xml:space="preserve">igual a </w:t>
      </w:r>
      <w:r w:rsidRPr="00D024B7">
        <w:rPr>
          <w:rFonts w:ascii="Arial" w:hAnsi="Arial" w:cs="Arial"/>
          <w:sz w:val="24"/>
          <w:szCs w:val="24"/>
        </w:rPr>
        <w:t xml:space="preserve">13, não pode haver registros no arquivo EMPENHOSCOVID. </w:t>
      </w:r>
      <w:r w:rsidRPr="00D024B7">
        <w:rPr>
          <w:rFonts w:ascii="Arial" w:hAnsi="Arial" w:cs="Arial"/>
          <w:bCs/>
          <w:sz w:val="24"/>
          <w:szCs w:val="24"/>
        </w:rPr>
        <w:t>(</w:t>
      </w:r>
      <w:r w:rsidRPr="00D024B7">
        <w:rPr>
          <w:rFonts w:ascii="Arial" w:hAnsi="Arial" w:cs="Arial"/>
          <w:bCs/>
          <w:i/>
          <w:sz w:val="24"/>
          <w:szCs w:val="24"/>
          <w:u w:val="single"/>
        </w:rPr>
        <w:t>Consistência Impeditiva</w:t>
      </w:r>
      <w:r w:rsidRPr="00D024B7">
        <w:rPr>
          <w:rFonts w:ascii="Arial" w:hAnsi="Arial" w:cs="Arial"/>
          <w:bCs/>
          <w:sz w:val="24"/>
          <w:szCs w:val="24"/>
        </w:rPr>
        <w:t xml:space="preserve">) </w:t>
      </w:r>
      <w:r w:rsidRPr="00D024B7">
        <w:rPr>
          <w:rFonts w:ascii="Arial" w:hAnsi="Arial" w:cs="Arial"/>
          <w:b/>
          <w:i/>
          <w:sz w:val="24"/>
          <w:szCs w:val="24"/>
        </w:rPr>
        <w:t xml:space="preserve">ERRO </w:t>
      </w:r>
      <w:r w:rsidR="007C607E" w:rsidRPr="00D024B7">
        <w:rPr>
          <w:rFonts w:ascii="Arial" w:hAnsi="Arial" w:cs="Arial"/>
          <w:b/>
          <w:i/>
          <w:sz w:val="24"/>
          <w:szCs w:val="24"/>
        </w:rPr>
        <w:t>5633</w:t>
      </w:r>
    </w:p>
    <w:p w14:paraId="215BDA24" w14:textId="1761F5CC" w:rsidR="00F658F5" w:rsidRPr="003F7FBD" w:rsidRDefault="00F658F5" w:rsidP="00195DF0">
      <w:pPr>
        <w:pStyle w:val="PargrafodaLista"/>
        <w:spacing w:line="360" w:lineRule="auto"/>
        <w:ind w:left="0"/>
        <w:jc w:val="both"/>
        <w:rPr>
          <w:rFonts w:ascii="Arial" w:hAnsi="Arial" w:cs="Arial"/>
          <w:b/>
          <w:sz w:val="24"/>
          <w:szCs w:val="24"/>
        </w:rPr>
      </w:pPr>
      <w:r w:rsidRPr="00D024B7">
        <w:rPr>
          <w:rFonts w:ascii="Arial" w:hAnsi="Arial" w:cs="Arial"/>
          <w:b/>
          <w:i/>
        </w:rPr>
        <w:t>Mensagem</w:t>
      </w:r>
      <w:r w:rsidRPr="00D024B7">
        <w:rPr>
          <w:rFonts w:ascii="Arial" w:hAnsi="Arial" w:cs="Arial"/>
          <w:i/>
        </w:rPr>
        <w:t>: O arquivo EMPENHOSCOVID</w:t>
      </w:r>
      <w:r w:rsidR="001B7CB5" w:rsidRPr="00D024B7">
        <w:rPr>
          <w:rFonts w:ascii="Arial" w:hAnsi="Arial" w:cs="Arial"/>
          <w:i/>
        </w:rPr>
        <w:t>.XML</w:t>
      </w:r>
      <w:r w:rsidRPr="00D024B7">
        <w:rPr>
          <w:rFonts w:ascii="Arial" w:hAnsi="Arial" w:cs="Arial"/>
          <w:i/>
        </w:rPr>
        <w:t xml:space="preserve"> </w:t>
      </w:r>
      <w:r w:rsidR="003F7FBD" w:rsidRPr="00D024B7">
        <w:rPr>
          <w:rFonts w:ascii="Arial" w:hAnsi="Arial" w:cs="Arial"/>
          <w:i/>
        </w:rPr>
        <w:t xml:space="preserve">não </w:t>
      </w:r>
      <w:r w:rsidRPr="00D024B7">
        <w:rPr>
          <w:rFonts w:ascii="Arial" w:hAnsi="Arial" w:cs="Arial"/>
          <w:i/>
        </w:rPr>
        <w:t>deve ser enviado no mês 13</w:t>
      </w:r>
      <w:r w:rsidRPr="003F7FBD">
        <w:rPr>
          <w:rFonts w:ascii="Arial" w:hAnsi="Arial" w:cs="Arial"/>
          <w:i/>
        </w:rPr>
        <w:t>.</w:t>
      </w:r>
    </w:p>
    <w:p w14:paraId="5BCC5F4F" w14:textId="77777777" w:rsidR="00F658F5" w:rsidRPr="003F7FBD" w:rsidRDefault="00F658F5" w:rsidP="00195DF0">
      <w:pPr>
        <w:pStyle w:val="PargrafodaLista"/>
        <w:spacing w:line="360" w:lineRule="auto"/>
        <w:ind w:left="0"/>
        <w:jc w:val="both"/>
        <w:rPr>
          <w:rFonts w:ascii="Arial" w:hAnsi="Arial" w:cs="Arial"/>
          <w:b/>
          <w:sz w:val="24"/>
          <w:szCs w:val="24"/>
        </w:rPr>
      </w:pPr>
    </w:p>
    <w:p w14:paraId="4A71376F" w14:textId="1D4CAE7E" w:rsidR="00F658F5" w:rsidRPr="003F7FBD" w:rsidRDefault="00F658F5" w:rsidP="00206C3E">
      <w:pPr>
        <w:pStyle w:val="PargrafodaLista"/>
        <w:numPr>
          <w:ilvl w:val="0"/>
          <w:numId w:val="5"/>
        </w:numPr>
        <w:overflowPunct/>
        <w:autoSpaceDE/>
        <w:autoSpaceDN/>
        <w:adjustRightInd/>
        <w:spacing w:after="200" w:line="360" w:lineRule="auto"/>
        <w:ind w:left="0" w:firstLine="0"/>
        <w:jc w:val="both"/>
        <w:textAlignment w:val="auto"/>
        <w:rPr>
          <w:rFonts w:ascii="Arial" w:hAnsi="Arial" w:cs="Arial"/>
          <w:sz w:val="24"/>
          <w:szCs w:val="24"/>
        </w:rPr>
      </w:pPr>
      <w:r w:rsidRPr="003F7FBD">
        <w:rPr>
          <w:rFonts w:ascii="Arial" w:hAnsi="Arial" w:cs="Arial"/>
          <w:sz w:val="24"/>
          <w:szCs w:val="24"/>
        </w:rPr>
        <w:t>O valor do campo &lt;PandemiaCovid19&gt; deve se</w:t>
      </w:r>
      <w:r w:rsidR="001B7CB5">
        <w:rPr>
          <w:rFonts w:ascii="Arial" w:hAnsi="Arial" w:cs="Arial"/>
          <w:sz w:val="24"/>
          <w:szCs w:val="24"/>
        </w:rPr>
        <w:t>r</w:t>
      </w:r>
      <w:r w:rsidRPr="003F7FBD">
        <w:rPr>
          <w:rFonts w:ascii="Arial" w:hAnsi="Arial" w:cs="Arial"/>
          <w:sz w:val="24"/>
          <w:szCs w:val="24"/>
        </w:rPr>
        <w:t xml:space="preserve"> 1- Sim ou 2- Não (</w:t>
      </w:r>
      <w:r w:rsidRPr="003F7FBD">
        <w:rPr>
          <w:rFonts w:ascii="Arial" w:hAnsi="Arial" w:cs="Arial"/>
          <w:i/>
          <w:sz w:val="24"/>
          <w:szCs w:val="24"/>
          <w:u w:val="single"/>
        </w:rPr>
        <w:t>Consistência Impeditiva</w:t>
      </w:r>
      <w:r w:rsidRPr="003F7FBD">
        <w:rPr>
          <w:rFonts w:ascii="Arial" w:hAnsi="Arial" w:cs="Arial"/>
          <w:sz w:val="24"/>
          <w:szCs w:val="24"/>
        </w:rPr>
        <w:t xml:space="preserve">) </w:t>
      </w:r>
      <w:r w:rsidRPr="003F7FBD">
        <w:rPr>
          <w:rFonts w:ascii="Arial" w:hAnsi="Arial" w:cs="Arial"/>
          <w:b/>
          <w:sz w:val="24"/>
          <w:szCs w:val="24"/>
        </w:rPr>
        <w:t xml:space="preserve">ERRO </w:t>
      </w:r>
      <w:r w:rsidR="00AE6E55">
        <w:rPr>
          <w:rFonts w:ascii="Arial" w:hAnsi="Arial" w:cs="Arial"/>
          <w:b/>
          <w:sz w:val="24"/>
          <w:szCs w:val="24"/>
        </w:rPr>
        <w:t>5586</w:t>
      </w:r>
    </w:p>
    <w:p w14:paraId="74688014" w14:textId="77777777" w:rsidR="00F658F5" w:rsidRPr="003F7FBD" w:rsidRDefault="00F658F5" w:rsidP="00195DF0">
      <w:pPr>
        <w:pStyle w:val="PargrafodaLista"/>
        <w:spacing w:line="360" w:lineRule="auto"/>
        <w:ind w:left="0"/>
        <w:jc w:val="both"/>
        <w:rPr>
          <w:rFonts w:ascii="Arial" w:hAnsi="Arial" w:cs="Arial"/>
          <w:i/>
        </w:rPr>
      </w:pPr>
      <w:r w:rsidRPr="003F7FBD">
        <w:rPr>
          <w:rFonts w:ascii="Arial" w:hAnsi="Arial" w:cs="Arial"/>
          <w:b/>
          <w:i/>
        </w:rPr>
        <w:t>Mensagem</w:t>
      </w:r>
      <w:r w:rsidRPr="003F7FBD">
        <w:rPr>
          <w:rFonts w:ascii="Arial" w:hAnsi="Arial" w:cs="Arial"/>
          <w:i/>
        </w:rPr>
        <w:t>: O campo &lt;PandemiaCovid19&gt; deve ser 1 ou 2.</w:t>
      </w:r>
    </w:p>
    <w:p w14:paraId="6806688A" w14:textId="77777777" w:rsidR="00F658F5" w:rsidRPr="003F7FBD" w:rsidRDefault="00F658F5" w:rsidP="00195DF0">
      <w:pPr>
        <w:pStyle w:val="PargrafodaLista"/>
        <w:spacing w:line="360" w:lineRule="auto"/>
        <w:ind w:left="0"/>
        <w:jc w:val="both"/>
        <w:rPr>
          <w:rFonts w:ascii="Arial" w:hAnsi="Arial" w:cs="Arial"/>
          <w:b/>
          <w:sz w:val="24"/>
          <w:szCs w:val="24"/>
        </w:rPr>
      </w:pPr>
    </w:p>
    <w:p w14:paraId="58E557EA" w14:textId="0364E3BD" w:rsidR="00F658F5" w:rsidRPr="00D024B7" w:rsidRDefault="00F658F5" w:rsidP="00206C3E">
      <w:pPr>
        <w:pStyle w:val="PargrafodaLista"/>
        <w:numPr>
          <w:ilvl w:val="0"/>
          <w:numId w:val="5"/>
        </w:numPr>
        <w:overflowPunct/>
        <w:autoSpaceDE/>
        <w:autoSpaceDN/>
        <w:adjustRightInd/>
        <w:spacing w:after="200" w:line="360" w:lineRule="auto"/>
        <w:ind w:left="0" w:firstLine="0"/>
        <w:jc w:val="both"/>
        <w:textAlignment w:val="auto"/>
        <w:rPr>
          <w:rFonts w:ascii="Arial" w:hAnsi="Arial" w:cs="Arial"/>
          <w:b/>
          <w:sz w:val="24"/>
          <w:szCs w:val="24"/>
        </w:rPr>
      </w:pPr>
      <w:r w:rsidRPr="003F7FBD">
        <w:rPr>
          <w:rFonts w:ascii="Arial" w:hAnsi="Arial" w:cs="Arial"/>
          <w:sz w:val="24"/>
          <w:szCs w:val="24"/>
        </w:rPr>
        <w:t xml:space="preserve">Verificar se </w:t>
      </w:r>
      <w:r w:rsidRPr="00D024B7">
        <w:rPr>
          <w:rFonts w:ascii="Arial" w:hAnsi="Arial" w:cs="Arial"/>
          <w:sz w:val="24"/>
          <w:szCs w:val="24"/>
        </w:rPr>
        <w:t xml:space="preserve">todos os empenhos (AnoEmpenho&gt;&lt;NumEmpenho&gt;) informados neste arquivo constam do conta corrente 09, conta contábil 522920101, do BALANCORR.XML da unidade gestora </w:t>
      </w:r>
      <w:r w:rsidR="003F7FBD" w:rsidRPr="00D024B7">
        <w:rPr>
          <w:rFonts w:ascii="Arial" w:hAnsi="Arial" w:cs="Arial"/>
          <w:sz w:val="24"/>
          <w:szCs w:val="24"/>
        </w:rPr>
        <w:t>no mês de referência</w:t>
      </w:r>
      <w:r w:rsidRPr="00D024B7">
        <w:rPr>
          <w:rFonts w:ascii="Arial" w:hAnsi="Arial" w:cs="Arial"/>
          <w:sz w:val="24"/>
          <w:szCs w:val="24"/>
        </w:rPr>
        <w:t xml:space="preserve"> </w:t>
      </w:r>
      <w:r w:rsidRPr="00D024B7">
        <w:rPr>
          <w:rFonts w:ascii="Arial" w:hAnsi="Arial" w:cs="Arial"/>
          <w:bCs/>
          <w:sz w:val="24"/>
          <w:szCs w:val="24"/>
        </w:rPr>
        <w:t>(</w:t>
      </w:r>
      <w:r w:rsidRPr="00D024B7">
        <w:rPr>
          <w:rFonts w:ascii="Arial" w:hAnsi="Arial" w:cs="Arial"/>
          <w:bCs/>
          <w:i/>
          <w:sz w:val="24"/>
          <w:szCs w:val="24"/>
          <w:u w:val="single"/>
        </w:rPr>
        <w:t>Consistência Impeditiva</w:t>
      </w:r>
      <w:r w:rsidRPr="00D024B7">
        <w:rPr>
          <w:rFonts w:ascii="Arial" w:hAnsi="Arial" w:cs="Arial"/>
          <w:bCs/>
          <w:sz w:val="24"/>
          <w:szCs w:val="24"/>
        </w:rPr>
        <w:t xml:space="preserve">) </w:t>
      </w:r>
      <w:r w:rsidRPr="00D024B7">
        <w:rPr>
          <w:rFonts w:ascii="Arial" w:hAnsi="Arial" w:cs="Arial"/>
          <w:b/>
          <w:i/>
          <w:sz w:val="24"/>
          <w:szCs w:val="24"/>
        </w:rPr>
        <w:t xml:space="preserve">ERRO </w:t>
      </w:r>
      <w:r w:rsidR="009744ED" w:rsidRPr="00D024B7">
        <w:rPr>
          <w:rFonts w:ascii="Arial" w:hAnsi="Arial" w:cs="Arial"/>
          <w:b/>
          <w:i/>
          <w:sz w:val="24"/>
          <w:szCs w:val="24"/>
        </w:rPr>
        <w:t>5634</w:t>
      </w:r>
    </w:p>
    <w:p w14:paraId="716A876B" w14:textId="176110CC" w:rsidR="00F658F5" w:rsidRPr="003F7FBD" w:rsidRDefault="00F658F5" w:rsidP="00195DF0">
      <w:pPr>
        <w:spacing w:line="360" w:lineRule="auto"/>
        <w:jc w:val="both"/>
        <w:rPr>
          <w:rFonts w:ascii="Arial" w:hAnsi="Arial" w:cs="Arial"/>
          <w:i/>
        </w:rPr>
      </w:pPr>
      <w:r w:rsidRPr="003F7FBD">
        <w:rPr>
          <w:rFonts w:ascii="Arial" w:hAnsi="Arial" w:cs="Arial"/>
          <w:b/>
          <w:i/>
        </w:rPr>
        <w:t>Mensagem</w:t>
      </w:r>
      <w:r w:rsidRPr="003F7FBD">
        <w:rPr>
          <w:rFonts w:ascii="Arial" w:hAnsi="Arial" w:cs="Arial"/>
          <w:i/>
        </w:rPr>
        <w:t>: Empenho &lt;AnoEmpenho&gt;&lt;NumEmpenh</w:t>
      </w:r>
      <w:r w:rsidR="00AE6E55">
        <w:rPr>
          <w:rFonts w:ascii="Arial" w:hAnsi="Arial" w:cs="Arial"/>
          <w:i/>
        </w:rPr>
        <w:t xml:space="preserve">o&gt; (informar valores) informado </w:t>
      </w:r>
      <w:r w:rsidRPr="003F7FBD">
        <w:rPr>
          <w:rFonts w:ascii="Arial" w:hAnsi="Arial" w:cs="Arial"/>
          <w:i/>
        </w:rPr>
        <w:t xml:space="preserve"> neste arquivo não consta no conta corrente 09 do BALANCORR da unidade gestora.</w:t>
      </w:r>
    </w:p>
    <w:p w14:paraId="5817E7A5" w14:textId="7AECA479" w:rsidR="00F658F5" w:rsidRDefault="00F658F5" w:rsidP="00195DF0">
      <w:pPr>
        <w:widowControl w:val="0"/>
        <w:overflowPunct/>
        <w:autoSpaceDE/>
        <w:autoSpaceDN/>
        <w:adjustRightInd/>
        <w:jc w:val="both"/>
        <w:textAlignment w:val="auto"/>
        <w:rPr>
          <w:rFonts w:ascii="Arial" w:hAnsi="Arial" w:cs="Arial"/>
          <w:bCs/>
          <w:sz w:val="24"/>
          <w:szCs w:val="24"/>
          <w:u w:val="single"/>
        </w:rPr>
      </w:pPr>
    </w:p>
    <w:p w14:paraId="77CEF182" w14:textId="77777777" w:rsidR="00AE6E55" w:rsidRPr="00AE6E55" w:rsidRDefault="00AE6E55" w:rsidP="00206C3E">
      <w:pPr>
        <w:pStyle w:val="PargrafodaLista"/>
        <w:numPr>
          <w:ilvl w:val="0"/>
          <w:numId w:val="5"/>
        </w:numPr>
        <w:overflowPunct/>
        <w:autoSpaceDE/>
        <w:autoSpaceDN/>
        <w:adjustRightInd/>
        <w:spacing w:after="200" w:line="276" w:lineRule="auto"/>
        <w:ind w:left="0" w:firstLine="0"/>
        <w:jc w:val="both"/>
        <w:textAlignment w:val="auto"/>
        <w:rPr>
          <w:rFonts w:ascii="Arial" w:hAnsi="Arial" w:cs="Arial"/>
          <w:sz w:val="24"/>
          <w:szCs w:val="24"/>
        </w:rPr>
      </w:pPr>
      <w:r w:rsidRPr="00AE6E55">
        <w:rPr>
          <w:rFonts w:ascii="Arial" w:hAnsi="Arial" w:cs="Arial"/>
          <w:sz w:val="24"/>
          <w:szCs w:val="24"/>
        </w:rPr>
        <w:t>A chave &lt;AnoEmpenho&gt;&lt;NumEmpenho&gt;  não poderá ser repetida no arquivo EMPENHOSCOVID.XML. (</w:t>
      </w:r>
      <w:r w:rsidRPr="00AE6E55">
        <w:rPr>
          <w:rFonts w:ascii="Arial" w:hAnsi="Arial" w:cs="Arial"/>
          <w:sz w:val="24"/>
          <w:szCs w:val="24"/>
          <w:u w:val="single"/>
        </w:rPr>
        <w:t>Consistência Impeditiva</w:t>
      </w:r>
      <w:r w:rsidRPr="00AE6E55">
        <w:rPr>
          <w:rFonts w:ascii="Arial" w:hAnsi="Arial" w:cs="Arial"/>
          <w:sz w:val="24"/>
          <w:szCs w:val="24"/>
        </w:rPr>
        <w:t xml:space="preserve">) </w:t>
      </w:r>
      <w:r w:rsidRPr="00AE6E55">
        <w:rPr>
          <w:rFonts w:ascii="Arial" w:hAnsi="Arial" w:cs="Arial"/>
          <w:b/>
          <w:sz w:val="24"/>
          <w:szCs w:val="24"/>
        </w:rPr>
        <w:t>ERRO 5607</w:t>
      </w:r>
    </w:p>
    <w:p w14:paraId="190FAEA5" w14:textId="3B0DCA51" w:rsidR="00F8189E" w:rsidRDefault="00AE6E55" w:rsidP="00195DF0">
      <w:pPr>
        <w:spacing w:line="360" w:lineRule="auto"/>
        <w:jc w:val="both"/>
        <w:rPr>
          <w:rFonts w:ascii="Arial" w:hAnsi="Arial" w:cs="Arial"/>
          <w:i/>
        </w:rPr>
      </w:pPr>
      <w:r w:rsidRPr="00AE6E55">
        <w:rPr>
          <w:rFonts w:ascii="Arial" w:hAnsi="Arial" w:cs="Arial"/>
          <w:b/>
          <w:i/>
        </w:rPr>
        <w:t>Mensagem</w:t>
      </w:r>
      <w:r w:rsidRPr="00AE6E55">
        <w:rPr>
          <w:rFonts w:ascii="Arial" w:hAnsi="Arial" w:cs="Arial"/>
          <w:b/>
          <w:i/>
          <w:sz w:val="24"/>
          <w:szCs w:val="24"/>
        </w:rPr>
        <w:t xml:space="preserve">: </w:t>
      </w:r>
      <w:r w:rsidRPr="00AE6E55">
        <w:rPr>
          <w:rFonts w:ascii="Arial" w:hAnsi="Arial" w:cs="Arial"/>
          <w:i/>
        </w:rPr>
        <w:t>Empenho</w:t>
      </w:r>
      <w:r w:rsidRPr="00AE6E55">
        <w:rPr>
          <w:rFonts w:ascii="Arial" w:hAnsi="Arial" w:cs="Arial"/>
          <w:i/>
          <w:sz w:val="24"/>
          <w:szCs w:val="24"/>
        </w:rPr>
        <w:t xml:space="preserve"> </w:t>
      </w:r>
      <w:r w:rsidRPr="00AE6E55">
        <w:rPr>
          <w:rFonts w:ascii="Arial" w:hAnsi="Arial" w:cs="Arial"/>
          <w:i/>
        </w:rPr>
        <w:t>&lt;AnoEmpenho&gt;&lt;NumEmpenho&gt;  (informar valores) informado em duplicidade no arquivo EMPENHOSCOVID.XML</w:t>
      </w:r>
    </w:p>
    <w:p w14:paraId="1B175E12" w14:textId="19C8E875" w:rsidR="006D118B" w:rsidRDefault="006D118B" w:rsidP="00195DF0">
      <w:pPr>
        <w:spacing w:line="360" w:lineRule="auto"/>
        <w:jc w:val="both"/>
        <w:rPr>
          <w:rFonts w:ascii="Arial" w:hAnsi="Arial" w:cs="Arial"/>
          <w:i/>
        </w:rPr>
      </w:pPr>
    </w:p>
    <w:p w14:paraId="4B8A936A" w14:textId="1D07F099" w:rsidR="006D118B" w:rsidRDefault="006D118B" w:rsidP="00195DF0">
      <w:pPr>
        <w:spacing w:line="360" w:lineRule="auto"/>
        <w:jc w:val="both"/>
        <w:rPr>
          <w:rFonts w:ascii="Arial" w:hAnsi="Arial" w:cs="Arial"/>
          <w:i/>
        </w:rPr>
      </w:pPr>
    </w:p>
    <w:p w14:paraId="7DC82665" w14:textId="4C7A1162" w:rsidR="006D118B" w:rsidRPr="009B4B57" w:rsidRDefault="006D118B" w:rsidP="00195DF0">
      <w:pPr>
        <w:pStyle w:val="Ttulo2"/>
        <w:widowControl w:val="0"/>
        <w:spacing w:after="240"/>
        <w:ind w:left="567"/>
        <w:jc w:val="both"/>
        <w:rPr>
          <w:rFonts w:cs="Arial"/>
          <w:u w:val="single"/>
        </w:rPr>
      </w:pPr>
      <w:bookmarkStart w:id="105" w:name="_Toc138428690"/>
      <w:r w:rsidRPr="009B4B57">
        <w:t xml:space="preserve">LOAATZ.XML </w:t>
      </w:r>
      <w:r w:rsidR="000C33AF" w:rsidRPr="009B4B57">
        <w:rPr>
          <w:rFonts w:cs="Arial"/>
        </w:rPr>
        <w:t>(ou LeiOrcamentariaAnualAtualizada.xml)</w:t>
      </w:r>
      <w:bookmarkEnd w:id="105"/>
    </w:p>
    <w:p w14:paraId="54A5DB2C" w14:textId="12533767" w:rsidR="006D118B" w:rsidRDefault="006D118B" w:rsidP="00195DF0">
      <w:pPr>
        <w:spacing w:line="360" w:lineRule="auto"/>
        <w:jc w:val="both"/>
        <w:rPr>
          <w:rFonts w:ascii="Arial" w:hAnsi="Arial" w:cs="Arial"/>
          <w:sz w:val="24"/>
          <w:szCs w:val="24"/>
        </w:rPr>
      </w:pPr>
    </w:p>
    <w:p w14:paraId="481CC7FD" w14:textId="48CFC312" w:rsidR="006D118B" w:rsidRPr="009B4B57" w:rsidRDefault="006D118B" w:rsidP="00195DF0">
      <w:pPr>
        <w:widowControl w:val="0"/>
        <w:spacing w:line="360" w:lineRule="auto"/>
        <w:jc w:val="both"/>
        <w:rPr>
          <w:rFonts w:ascii="Arial" w:hAnsi="Arial" w:cs="Arial"/>
          <w:bCs/>
          <w:sz w:val="24"/>
          <w:szCs w:val="24"/>
        </w:rPr>
      </w:pPr>
      <w:r w:rsidRPr="009B4B57">
        <w:rPr>
          <w:rFonts w:ascii="Arial" w:hAnsi="Arial" w:cs="Arial"/>
          <w:bCs/>
          <w:sz w:val="24"/>
          <w:szCs w:val="24"/>
        </w:rPr>
        <w:t xml:space="preserve">1 O número e ano </w:t>
      </w:r>
      <w:r w:rsidR="000C33AF" w:rsidRPr="009B4B57">
        <w:rPr>
          <w:rFonts w:ascii="Arial" w:hAnsi="Arial" w:cs="Arial"/>
          <w:bCs/>
          <w:sz w:val="24"/>
          <w:szCs w:val="24"/>
        </w:rPr>
        <w:t>da LOA (campos NumeroLOA/AnoLOA)</w:t>
      </w:r>
      <w:r w:rsidRPr="009B4B57">
        <w:rPr>
          <w:rFonts w:ascii="Arial" w:hAnsi="Arial" w:cs="Arial"/>
          <w:bCs/>
          <w:sz w:val="24"/>
          <w:szCs w:val="24"/>
        </w:rPr>
        <w:t xml:space="preserve"> informados no arquivo</w:t>
      </w:r>
      <w:r w:rsidR="000C33AF" w:rsidRPr="009B4B57">
        <w:rPr>
          <w:rFonts w:ascii="Arial" w:hAnsi="Arial" w:cs="Arial"/>
          <w:bCs/>
          <w:sz w:val="24"/>
          <w:szCs w:val="24"/>
        </w:rPr>
        <w:t xml:space="preserve"> LOAATZ.XML devem ser iguais aos informados no arquivo LOA.XML na abertura do exercício</w:t>
      </w:r>
      <w:r w:rsidR="00F13955" w:rsidRPr="009B4B57">
        <w:rPr>
          <w:rFonts w:ascii="Arial" w:hAnsi="Arial" w:cs="Arial"/>
          <w:bCs/>
          <w:sz w:val="24"/>
          <w:szCs w:val="24"/>
        </w:rPr>
        <w:t xml:space="preserve"> </w:t>
      </w:r>
      <w:r w:rsidRPr="009B4B57">
        <w:rPr>
          <w:rFonts w:ascii="Arial" w:hAnsi="Arial" w:cs="Arial"/>
          <w:bCs/>
          <w:sz w:val="24"/>
          <w:szCs w:val="24"/>
        </w:rPr>
        <w:t>(</w:t>
      </w:r>
      <w:r w:rsidRPr="009B4B57">
        <w:rPr>
          <w:rFonts w:ascii="Arial" w:hAnsi="Arial" w:cs="Arial"/>
          <w:bCs/>
          <w:sz w:val="24"/>
          <w:szCs w:val="24"/>
          <w:u w:val="single"/>
        </w:rPr>
        <w:t>Consistência Impeditiva</w:t>
      </w:r>
      <w:r w:rsidRPr="009B4B57">
        <w:rPr>
          <w:rFonts w:ascii="Arial" w:hAnsi="Arial" w:cs="Arial"/>
          <w:bCs/>
          <w:sz w:val="24"/>
          <w:szCs w:val="24"/>
        </w:rPr>
        <w:t>)</w:t>
      </w:r>
      <w:r w:rsidRPr="009B4B57">
        <w:rPr>
          <w:bCs/>
          <w:sz w:val="24"/>
          <w:szCs w:val="24"/>
        </w:rPr>
        <w:t xml:space="preserve"> </w:t>
      </w:r>
      <w:r w:rsidRPr="009B4B57">
        <w:rPr>
          <w:b/>
          <w:i/>
          <w:sz w:val="28"/>
          <w:szCs w:val="28"/>
        </w:rPr>
        <w:t xml:space="preserve">ERRO </w:t>
      </w:r>
      <w:r w:rsidR="00D3045F" w:rsidRPr="009B4B57">
        <w:rPr>
          <w:b/>
          <w:i/>
          <w:sz w:val="28"/>
          <w:szCs w:val="28"/>
        </w:rPr>
        <w:t>6758</w:t>
      </w:r>
    </w:p>
    <w:p w14:paraId="1D812072" w14:textId="7B70D867" w:rsidR="006D118B" w:rsidRPr="009B4B57" w:rsidRDefault="006D118B" w:rsidP="00195DF0">
      <w:pPr>
        <w:widowControl w:val="0"/>
        <w:spacing w:line="360" w:lineRule="auto"/>
        <w:jc w:val="both"/>
        <w:rPr>
          <w:rFonts w:ascii="Arial" w:hAnsi="Arial" w:cs="Arial"/>
          <w:sz w:val="24"/>
          <w:szCs w:val="24"/>
        </w:rPr>
      </w:pPr>
      <w:r w:rsidRPr="009B4B57">
        <w:rPr>
          <w:rFonts w:ascii="Arial" w:hAnsi="Arial" w:cs="Arial"/>
          <w:b/>
          <w:i/>
          <w:sz w:val="24"/>
          <w:szCs w:val="24"/>
        </w:rPr>
        <w:t>Mensagem:</w:t>
      </w:r>
      <w:r w:rsidRPr="009B4B57">
        <w:rPr>
          <w:rFonts w:ascii="Arial" w:hAnsi="Arial" w:cs="Arial"/>
          <w:i/>
          <w:sz w:val="24"/>
          <w:szCs w:val="24"/>
        </w:rPr>
        <w:t xml:space="preserve"> </w:t>
      </w:r>
      <w:r w:rsidR="00F13955" w:rsidRPr="009B4B57">
        <w:rPr>
          <w:rFonts w:ascii="Arial" w:hAnsi="Arial" w:cs="Arial"/>
          <w:i/>
          <w:sz w:val="24"/>
          <w:szCs w:val="24"/>
        </w:rPr>
        <w:t>Número e Ano da LOA informados no arquivo LOAATZ.XML diferentes do arquivo LOA.XML</w:t>
      </w:r>
    </w:p>
    <w:p w14:paraId="55BFD910" w14:textId="5F5982FD" w:rsidR="006D118B" w:rsidRDefault="006D118B" w:rsidP="00195DF0">
      <w:pPr>
        <w:spacing w:line="360" w:lineRule="auto"/>
        <w:jc w:val="both"/>
        <w:rPr>
          <w:rFonts w:ascii="Arial" w:hAnsi="Arial" w:cs="Arial"/>
          <w:sz w:val="24"/>
          <w:szCs w:val="24"/>
        </w:rPr>
      </w:pPr>
    </w:p>
    <w:p w14:paraId="78236585" w14:textId="29EADF55" w:rsidR="0085318B" w:rsidRPr="009B4B57" w:rsidRDefault="0085318B" w:rsidP="00195DF0">
      <w:pPr>
        <w:pStyle w:val="Ttulo2"/>
        <w:widowControl w:val="0"/>
        <w:spacing w:after="240"/>
        <w:ind w:left="567"/>
        <w:jc w:val="both"/>
        <w:rPr>
          <w:rFonts w:cs="Arial"/>
          <w:u w:val="single"/>
        </w:rPr>
      </w:pPr>
      <w:bookmarkStart w:id="106" w:name="_Hlk83392258"/>
      <w:bookmarkStart w:id="107" w:name="_Toc138428691"/>
      <w:r w:rsidRPr="009B4B57">
        <w:t>PLANOAMORT.XML (ou PlanoAmortizacaoDeficitAtuarial.xml)</w:t>
      </w:r>
      <w:bookmarkEnd w:id="106"/>
      <w:bookmarkEnd w:id="107"/>
    </w:p>
    <w:p w14:paraId="0CC7FB90" w14:textId="324DFD6A" w:rsidR="0085318B" w:rsidRPr="009B4B57" w:rsidRDefault="00F95064" w:rsidP="00195DF0">
      <w:pPr>
        <w:spacing w:line="360" w:lineRule="auto"/>
        <w:jc w:val="both"/>
        <w:rPr>
          <w:rFonts w:ascii="Arial" w:hAnsi="Arial" w:cs="Arial"/>
          <w:b/>
          <w:i/>
          <w:sz w:val="24"/>
          <w:szCs w:val="24"/>
        </w:rPr>
      </w:pPr>
      <w:r>
        <w:rPr>
          <w:rFonts w:ascii="Arial" w:hAnsi="Arial" w:cs="Arial"/>
          <w:bCs/>
          <w:sz w:val="24"/>
          <w:szCs w:val="24"/>
        </w:rPr>
        <w:t>1</w:t>
      </w:r>
      <w:r w:rsidR="0085318B" w:rsidRPr="009B4B57">
        <w:rPr>
          <w:rFonts w:ascii="Arial" w:hAnsi="Arial" w:cs="Arial"/>
          <w:bCs/>
          <w:sz w:val="24"/>
          <w:szCs w:val="24"/>
        </w:rPr>
        <w:t xml:space="preserve"> O campo </w:t>
      </w:r>
      <w:r w:rsidR="00583A66" w:rsidRPr="009B4B57">
        <w:rPr>
          <w:rFonts w:ascii="Arial" w:hAnsi="Arial" w:cs="Arial"/>
          <w:bCs/>
          <w:sz w:val="24"/>
          <w:szCs w:val="24"/>
        </w:rPr>
        <w:t>&lt;TipoPlanoAmortizacao&gt;</w:t>
      </w:r>
      <w:r w:rsidR="0085318B" w:rsidRPr="009B4B57">
        <w:rPr>
          <w:rFonts w:ascii="Arial" w:hAnsi="Arial" w:cs="Arial"/>
          <w:bCs/>
          <w:sz w:val="24"/>
          <w:szCs w:val="24"/>
        </w:rPr>
        <w:t xml:space="preserve"> </w:t>
      </w:r>
      <w:r w:rsidR="005E1769" w:rsidRPr="009B4B57">
        <w:rPr>
          <w:rFonts w:ascii="Arial" w:hAnsi="Arial" w:cs="Arial"/>
          <w:bCs/>
          <w:sz w:val="24"/>
          <w:szCs w:val="24"/>
        </w:rPr>
        <w:t xml:space="preserve">da estrutura 'PlanoAmortizacaoDeficitAtuarial' </w:t>
      </w:r>
      <w:r w:rsidR="005D3D25" w:rsidRPr="007F7901">
        <w:rPr>
          <w:rFonts w:ascii="Arial" w:hAnsi="Arial" w:cs="Arial"/>
          <w:bCs/>
          <w:strike/>
          <w:color w:val="FF0000"/>
          <w:sz w:val="24"/>
          <w:szCs w:val="24"/>
        </w:rPr>
        <w:t>e da da estrutura 'PlanoAmortizacaoDeficitAtuarialDetalhamento'</w:t>
      </w:r>
      <w:r w:rsidR="005D3D25" w:rsidRPr="009B4B57">
        <w:rPr>
          <w:rFonts w:ascii="Arial" w:hAnsi="Arial" w:cs="Arial"/>
          <w:bCs/>
          <w:sz w:val="24"/>
          <w:szCs w:val="24"/>
        </w:rPr>
        <w:t xml:space="preserve"> </w:t>
      </w:r>
      <w:r w:rsidR="0085318B" w:rsidRPr="009B4B57">
        <w:rPr>
          <w:rFonts w:ascii="Arial" w:hAnsi="Arial" w:cs="Arial"/>
          <w:bCs/>
          <w:sz w:val="24"/>
          <w:szCs w:val="24"/>
        </w:rPr>
        <w:t xml:space="preserve">deve ser 1 ou </w:t>
      </w:r>
      <w:r w:rsidR="00583A66" w:rsidRPr="009B4B57">
        <w:rPr>
          <w:rFonts w:ascii="Arial" w:hAnsi="Arial" w:cs="Arial"/>
          <w:bCs/>
          <w:sz w:val="24"/>
          <w:szCs w:val="24"/>
        </w:rPr>
        <w:t>2</w:t>
      </w:r>
      <w:r w:rsidR="0085318B" w:rsidRPr="009B4B57">
        <w:rPr>
          <w:rFonts w:ascii="Arial" w:hAnsi="Arial" w:cs="Arial"/>
          <w:bCs/>
          <w:sz w:val="24"/>
          <w:szCs w:val="24"/>
        </w:rPr>
        <w:t>. (</w:t>
      </w:r>
      <w:r w:rsidR="0085318B" w:rsidRPr="009B4B57">
        <w:rPr>
          <w:rFonts w:ascii="Arial" w:hAnsi="Arial" w:cs="Arial"/>
          <w:bCs/>
          <w:i/>
          <w:sz w:val="24"/>
          <w:szCs w:val="24"/>
          <w:u w:val="single"/>
        </w:rPr>
        <w:t>Consistência Impeditiva</w:t>
      </w:r>
      <w:r w:rsidR="0085318B" w:rsidRPr="009B4B57">
        <w:rPr>
          <w:rFonts w:ascii="Arial" w:hAnsi="Arial" w:cs="Arial"/>
          <w:bCs/>
          <w:sz w:val="24"/>
          <w:szCs w:val="24"/>
        </w:rPr>
        <w:t xml:space="preserve">) </w:t>
      </w:r>
      <w:r w:rsidR="0085318B" w:rsidRPr="009B4B57">
        <w:rPr>
          <w:b/>
          <w:i/>
          <w:sz w:val="28"/>
          <w:szCs w:val="28"/>
        </w:rPr>
        <w:t>ERRO</w:t>
      </w:r>
      <w:r w:rsidR="0085318B" w:rsidRPr="009B4B57">
        <w:rPr>
          <w:rFonts w:ascii="Arial" w:hAnsi="Arial" w:cs="Arial"/>
          <w:b/>
          <w:i/>
          <w:sz w:val="24"/>
          <w:szCs w:val="24"/>
        </w:rPr>
        <w:t xml:space="preserve"> </w:t>
      </w:r>
      <w:r w:rsidR="005D3D25" w:rsidRPr="007F7901">
        <w:rPr>
          <w:rFonts w:ascii="Arial" w:hAnsi="Arial" w:cs="Arial"/>
          <w:b/>
          <w:i/>
          <w:strike/>
          <w:color w:val="FF0000"/>
          <w:sz w:val="24"/>
          <w:szCs w:val="24"/>
        </w:rPr>
        <w:t>7903</w:t>
      </w:r>
      <w:r w:rsidR="007F7901">
        <w:rPr>
          <w:rFonts w:ascii="Arial" w:hAnsi="Arial" w:cs="Arial"/>
          <w:b/>
          <w:i/>
          <w:sz w:val="24"/>
          <w:szCs w:val="24"/>
        </w:rPr>
        <w:t xml:space="preserve"> </w:t>
      </w:r>
      <w:r w:rsidR="00EE6C69">
        <w:rPr>
          <w:rFonts w:ascii="Arial" w:hAnsi="Arial" w:cs="Arial"/>
          <w:b/>
          <w:i/>
          <w:color w:val="0070C0"/>
          <w:sz w:val="24"/>
          <w:szCs w:val="24"/>
        </w:rPr>
        <w:t>9080</w:t>
      </w:r>
    </w:p>
    <w:p w14:paraId="6F0A8AA4" w14:textId="7A773A5D" w:rsidR="0085318B" w:rsidRPr="007F7901" w:rsidRDefault="0085318B" w:rsidP="00195DF0">
      <w:pPr>
        <w:spacing w:line="360" w:lineRule="auto"/>
        <w:jc w:val="both"/>
        <w:rPr>
          <w:rFonts w:ascii="Arial" w:hAnsi="Arial" w:cs="Arial"/>
          <w:b/>
          <w:i/>
          <w:sz w:val="22"/>
          <w:szCs w:val="22"/>
        </w:rPr>
      </w:pPr>
      <w:r w:rsidRPr="007F7901">
        <w:rPr>
          <w:rFonts w:ascii="Arial" w:hAnsi="Arial" w:cs="Arial"/>
          <w:b/>
          <w:bCs/>
          <w:i/>
          <w:sz w:val="22"/>
          <w:szCs w:val="22"/>
        </w:rPr>
        <w:t>Mensagem:</w:t>
      </w:r>
      <w:r w:rsidRPr="007F7901">
        <w:rPr>
          <w:rFonts w:ascii="Arial" w:hAnsi="Arial" w:cs="Arial"/>
          <w:bCs/>
          <w:sz w:val="22"/>
          <w:szCs w:val="22"/>
        </w:rPr>
        <w:t xml:space="preserve"> </w:t>
      </w:r>
      <w:r w:rsidRPr="007F7901">
        <w:rPr>
          <w:rFonts w:ascii="Arial" w:hAnsi="Arial" w:cs="Arial"/>
          <w:i/>
          <w:sz w:val="22"/>
          <w:szCs w:val="22"/>
        </w:rPr>
        <w:t xml:space="preserve">Campo </w:t>
      </w:r>
      <w:r w:rsidR="00583A66" w:rsidRPr="007F7901">
        <w:rPr>
          <w:rFonts w:ascii="Arial" w:hAnsi="Arial" w:cs="Arial"/>
          <w:i/>
          <w:sz w:val="22"/>
          <w:szCs w:val="22"/>
        </w:rPr>
        <w:t>&lt;TipoPlanoAmortizacao&gt;</w:t>
      </w:r>
      <w:r w:rsidRPr="007F7901">
        <w:rPr>
          <w:rFonts w:ascii="Arial" w:hAnsi="Arial" w:cs="Arial"/>
          <w:i/>
          <w:sz w:val="22"/>
          <w:szCs w:val="22"/>
        </w:rPr>
        <w:t xml:space="preserve"> deve ser 1 ou </w:t>
      </w:r>
      <w:r w:rsidR="00583A66" w:rsidRPr="007F7901">
        <w:rPr>
          <w:rFonts w:ascii="Arial" w:hAnsi="Arial" w:cs="Arial"/>
          <w:i/>
          <w:sz w:val="22"/>
          <w:szCs w:val="22"/>
        </w:rPr>
        <w:t>2</w:t>
      </w:r>
      <w:r w:rsidRPr="007F7901">
        <w:rPr>
          <w:rFonts w:ascii="Arial" w:hAnsi="Arial" w:cs="Arial"/>
          <w:i/>
          <w:sz w:val="22"/>
          <w:szCs w:val="22"/>
        </w:rPr>
        <w:t>.</w:t>
      </w:r>
    </w:p>
    <w:p w14:paraId="14289F3D" w14:textId="77777777" w:rsidR="009B4B57" w:rsidRDefault="009B4B57" w:rsidP="00195DF0">
      <w:pPr>
        <w:spacing w:line="360" w:lineRule="auto"/>
        <w:jc w:val="both"/>
        <w:rPr>
          <w:rFonts w:ascii="Arial" w:hAnsi="Arial" w:cs="Arial"/>
          <w:sz w:val="24"/>
          <w:szCs w:val="24"/>
        </w:rPr>
      </w:pPr>
    </w:p>
    <w:p w14:paraId="293E590C" w14:textId="1F574C7F" w:rsidR="00583A66" w:rsidRPr="007F7901" w:rsidRDefault="00F95064" w:rsidP="00195DF0">
      <w:pPr>
        <w:spacing w:line="360" w:lineRule="auto"/>
        <w:jc w:val="both"/>
        <w:rPr>
          <w:rFonts w:ascii="Arial" w:hAnsi="Arial" w:cs="Arial"/>
          <w:b/>
          <w:i/>
          <w:strike/>
          <w:color w:val="FF0000"/>
          <w:sz w:val="24"/>
          <w:szCs w:val="24"/>
        </w:rPr>
      </w:pPr>
      <w:r w:rsidRPr="007F7901">
        <w:rPr>
          <w:rFonts w:ascii="Arial" w:hAnsi="Arial" w:cs="Arial"/>
          <w:bCs/>
          <w:strike/>
          <w:color w:val="FF0000"/>
          <w:sz w:val="24"/>
          <w:szCs w:val="24"/>
        </w:rPr>
        <w:t>2</w:t>
      </w:r>
      <w:r w:rsidR="00583A66" w:rsidRPr="007F7901">
        <w:rPr>
          <w:rFonts w:ascii="Arial" w:hAnsi="Arial" w:cs="Arial"/>
          <w:bCs/>
          <w:strike/>
          <w:color w:val="FF0000"/>
          <w:sz w:val="24"/>
          <w:szCs w:val="24"/>
        </w:rPr>
        <w:t xml:space="preserve"> O campo &lt;TipoCadastro&gt; deve ser 1 ou 2. (</w:t>
      </w:r>
      <w:r w:rsidR="00583A66" w:rsidRPr="007F7901">
        <w:rPr>
          <w:rFonts w:ascii="Arial" w:hAnsi="Arial" w:cs="Arial"/>
          <w:bCs/>
          <w:i/>
          <w:strike/>
          <w:color w:val="FF0000"/>
          <w:sz w:val="24"/>
          <w:szCs w:val="24"/>
          <w:u w:val="single"/>
        </w:rPr>
        <w:t>Consistência Impeditiva</w:t>
      </w:r>
      <w:r w:rsidR="00583A66" w:rsidRPr="007F7901">
        <w:rPr>
          <w:rFonts w:ascii="Arial" w:hAnsi="Arial" w:cs="Arial"/>
          <w:bCs/>
          <w:strike/>
          <w:color w:val="FF0000"/>
          <w:sz w:val="24"/>
          <w:szCs w:val="24"/>
        </w:rPr>
        <w:t xml:space="preserve">) </w:t>
      </w:r>
      <w:r w:rsidR="00583A66" w:rsidRPr="007F7901">
        <w:rPr>
          <w:b/>
          <w:i/>
          <w:strike/>
          <w:color w:val="FF0000"/>
          <w:sz w:val="28"/>
          <w:szCs w:val="28"/>
        </w:rPr>
        <w:t>ERRO</w:t>
      </w:r>
      <w:r w:rsidR="00583A66" w:rsidRPr="007F7901">
        <w:rPr>
          <w:rFonts w:ascii="Arial" w:hAnsi="Arial" w:cs="Arial"/>
          <w:b/>
          <w:i/>
          <w:strike/>
          <w:color w:val="FF0000"/>
          <w:sz w:val="24"/>
          <w:szCs w:val="24"/>
        </w:rPr>
        <w:t xml:space="preserve"> </w:t>
      </w:r>
      <w:r w:rsidR="005D3D25" w:rsidRPr="007F7901">
        <w:rPr>
          <w:rFonts w:ascii="Arial" w:hAnsi="Arial" w:cs="Arial"/>
          <w:b/>
          <w:i/>
          <w:strike/>
          <w:color w:val="FF0000"/>
          <w:sz w:val="24"/>
          <w:szCs w:val="24"/>
        </w:rPr>
        <w:t>7904</w:t>
      </w:r>
    </w:p>
    <w:p w14:paraId="57EAE2D8" w14:textId="2767AE12" w:rsidR="00583A66" w:rsidRPr="007F7901" w:rsidRDefault="00583A66" w:rsidP="00195DF0">
      <w:pPr>
        <w:spacing w:line="360" w:lineRule="auto"/>
        <w:jc w:val="both"/>
        <w:rPr>
          <w:rFonts w:ascii="Arial" w:hAnsi="Arial" w:cs="Arial"/>
          <w:b/>
          <w:i/>
          <w:strike/>
          <w:color w:val="FF0000"/>
        </w:rPr>
      </w:pPr>
      <w:r w:rsidRPr="007F7901">
        <w:rPr>
          <w:rFonts w:ascii="Arial" w:hAnsi="Arial" w:cs="Arial"/>
          <w:b/>
          <w:bCs/>
          <w:i/>
          <w:strike/>
          <w:color w:val="FF0000"/>
        </w:rPr>
        <w:t>Mensagem:</w:t>
      </w:r>
      <w:r w:rsidRPr="007F7901">
        <w:rPr>
          <w:rFonts w:ascii="Arial" w:hAnsi="Arial" w:cs="Arial"/>
          <w:bCs/>
          <w:strike/>
          <w:color w:val="FF0000"/>
        </w:rPr>
        <w:t xml:space="preserve"> </w:t>
      </w:r>
      <w:r w:rsidRPr="007F7901">
        <w:rPr>
          <w:rFonts w:ascii="Arial" w:hAnsi="Arial" w:cs="Arial"/>
          <w:i/>
          <w:strike/>
          <w:color w:val="FF0000"/>
        </w:rPr>
        <w:t>Campo &lt;TipoCadastro&gt; deve ser 1 ou 2.</w:t>
      </w:r>
    </w:p>
    <w:p w14:paraId="21613516" w14:textId="635FAC89" w:rsidR="00583A66" w:rsidRDefault="00583A66" w:rsidP="00195DF0">
      <w:pPr>
        <w:spacing w:line="360" w:lineRule="auto"/>
        <w:jc w:val="both"/>
        <w:rPr>
          <w:rFonts w:ascii="Arial" w:hAnsi="Arial" w:cs="Arial"/>
          <w:sz w:val="24"/>
          <w:szCs w:val="24"/>
        </w:rPr>
      </w:pPr>
    </w:p>
    <w:p w14:paraId="69B4C14F" w14:textId="051429B7" w:rsidR="00AF4C0D" w:rsidRPr="009B4B57" w:rsidRDefault="00F95064" w:rsidP="00195DF0">
      <w:pPr>
        <w:spacing w:line="360" w:lineRule="auto"/>
        <w:jc w:val="both"/>
        <w:rPr>
          <w:rFonts w:ascii="Arial" w:hAnsi="Arial" w:cs="Arial"/>
        </w:rPr>
      </w:pPr>
      <w:r>
        <w:rPr>
          <w:rFonts w:ascii="Arial" w:hAnsi="Arial" w:cs="Arial"/>
          <w:bCs/>
          <w:sz w:val="24"/>
          <w:szCs w:val="24"/>
        </w:rPr>
        <w:t>3</w:t>
      </w:r>
      <w:r w:rsidR="00AF4C0D" w:rsidRPr="009B4B57">
        <w:rPr>
          <w:rFonts w:ascii="Arial" w:hAnsi="Arial" w:cs="Arial"/>
          <w:bCs/>
          <w:sz w:val="24"/>
          <w:szCs w:val="24"/>
        </w:rPr>
        <w:t xml:space="preserve"> A estrutura &lt;PlanoAmortizacaoDeficitAtuarialDadoBancario&gt; somente será enviado se o campo &lt;TipoPlanoAmortizacao&gt; </w:t>
      </w:r>
      <w:r w:rsidR="007F7901" w:rsidRPr="007F7901">
        <w:rPr>
          <w:rFonts w:ascii="Arial" w:hAnsi="Arial" w:cs="Arial"/>
          <w:bCs/>
          <w:color w:val="0070C0"/>
          <w:sz w:val="24"/>
          <w:szCs w:val="24"/>
        </w:rPr>
        <w:t xml:space="preserve">da estrutura 'PlanoAmortizacaoDeficitAtuarial' </w:t>
      </w:r>
      <w:r w:rsidR="00AF4C0D" w:rsidRPr="009B4B57">
        <w:rPr>
          <w:rFonts w:ascii="Arial" w:hAnsi="Arial" w:cs="Arial"/>
          <w:bCs/>
          <w:sz w:val="24"/>
          <w:szCs w:val="24"/>
        </w:rPr>
        <w:t>for igual a 1 – Aportes Atuariais. (</w:t>
      </w:r>
      <w:r w:rsidR="00AF4C0D" w:rsidRPr="009B4B57">
        <w:rPr>
          <w:rFonts w:ascii="Arial" w:hAnsi="Arial" w:cs="Arial"/>
          <w:bCs/>
          <w:i/>
          <w:sz w:val="24"/>
          <w:szCs w:val="24"/>
          <w:u w:val="single"/>
        </w:rPr>
        <w:t>Consistência Impeditiva</w:t>
      </w:r>
      <w:r w:rsidR="00AF4C0D" w:rsidRPr="009B4B57">
        <w:rPr>
          <w:rFonts w:ascii="Arial" w:hAnsi="Arial" w:cs="Arial"/>
          <w:bCs/>
          <w:sz w:val="24"/>
          <w:szCs w:val="24"/>
        </w:rPr>
        <w:t xml:space="preserve">) </w:t>
      </w:r>
      <w:r w:rsidR="00AF4C0D" w:rsidRPr="009B4B57">
        <w:rPr>
          <w:b/>
          <w:i/>
          <w:sz w:val="28"/>
          <w:szCs w:val="28"/>
        </w:rPr>
        <w:t>ERRO</w:t>
      </w:r>
      <w:r w:rsidR="00AF4C0D" w:rsidRPr="009B4B57">
        <w:rPr>
          <w:rFonts w:ascii="Arial" w:hAnsi="Arial" w:cs="Arial"/>
          <w:b/>
          <w:i/>
          <w:sz w:val="24"/>
          <w:szCs w:val="24"/>
        </w:rPr>
        <w:t xml:space="preserve"> </w:t>
      </w:r>
      <w:r w:rsidR="00AF4C0D" w:rsidRPr="007F7901">
        <w:rPr>
          <w:rFonts w:ascii="Arial" w:hAnsi="Arial" w:cs="Arial"/>
          <w:b/>
          <w:i/>
          <w:strike/>
          <w:color w:val="FF0000"/>
          <w:sz w:val="24"/>
          <w:szCs w:val="24"/>
        </w:rPr>
        <w:t>7905</w:t>
      </w:r>
      <w:r w:rsidR="007F7901">
        <w:rPr>
          <w:rFonts w:ascii="Arial" w:hAnsi="Arial" w:cs="Arial"/>
          <w:b/>
          <w:i/>
          <w:sz w:val="24"/>
          <w:szCs w:val="24"/>
        </w:rPr>
        <w:t xml:space="preserve"> </w:t>
      </w:r>
      <w:r w:rsidR="00CD3EEF">
        <w:rPr>
          <w:rFonts w:ascii="Arial" w:hAnsi="Arial" w:cs="Arial"/>
          <w:b/>
          <w:i/>
          <w:color w:val="0070C0"/>
          <w:sz w:val="24"/>
          <w:szCs w:val="24"/>
        </w:rPr>
        <w:t>9081</w:t>
      </w:r>
    </w:p>
    <w:p w14:paraId="5668E13E" w14:textId="77777777" w:rsidR="00AF4C0D" w:rsidRPr="007F7901" w:rsidRDefault="00AF4C0D" w:rsidP="00195DF0">
      <w:pPr>
        <w:spacing w:line="360" w:lineRule="auto"/>
        <w:jc w:val="both"/>
        <w:rPr>
          <w:rFonts w:ascii="Arial" w:hAnsi="Arial" w:cs="Arial"/>
          <w:i/>
          <w:sz w:val="22"/>
          <w:szCs w:val="22"/>
        </w:rPr>
      </w:pPr>
      <w:r w:rsidRPr="007F7901">
        <w:rPr>
          <w:rFonts w:ascii="Arial" w:hAnsi="Arial" w:cs="Arial"/>
          <w:b/>
          <w:bCs/>
          <w:i/>
          <w:sz w:val="22"/>
          <w:szCs w:val="22"/>
        </w:rPr>
        <w:t>Mensagem:</w:t>
      </w:r>
      <w:r w:rsidRPr="007F7901">
        <w:rPr>
          <w:rFonts w:ascii="Arial" w:hAnsi="Arial" w:cs="Arial"/>
          <w:bCs/>
          <w:sz w:val="22"/>
          <w:szCs w:val="22"/>
        </w:rPr>
        <w:t xml:space="preserve"> </w:t>
      </w:r>
      <w:r w:rsidRPr="007F7901">
        <w:rPr>
          <w:rFonts w:ascii="Arial" w:hAnsi="Arial" w:cs="Arial"/>
          <w:i/>
          <w:sz w:val="22"/>
          <w:szCs w:val="22"/>
        </w:rPr>
        <w:t>A estrutura &lt;PlanoAmortizacaoDeficitAtuarialDadoBancario&gt; somente deverá ser enviada se o campo &lt;TipoPlanoAmortizacao&gt; for igual a 1 – Aportes Atuariais.</w:t>
      </w:r>
    </w:p>
    <w:p w14:paraId="6DE76CA6" w14:textId="77777777" w:rsidR="007F7901" w:rsidRDefault="007F7901" w:rsidP="00195DF0">
      <w:pPr>
        <w:spacing w:line="360" w:lineRule="auto"/>
        <w:jc w:val="both"/>
        <w:rPr>
          <w:rFonts w:ascii="Arial" w:hAnsi="Arial" w:cs="Arial"/>
          <w:sz w:val="24"/>
          <w:szCs w:val="24"/>
        </w:rPr>
      </w:pPr>
    </w:p>
    <w:p w14:paraId="18C04779" w14:textId="780AB0E2" w:rsidR="00DE2F22" w:rsidRPr="009B4B57" w:rsidRDefault="00F95064" w:rsidP="00195DF0">
      <w:pPr>
        <w:spacing w:line="360" w:lineRule="auto"/>
        <w:jc w:val="both"/>
        <w:rPr>
          <w:rFonts w:ascii="Arial" w:hAnsi="Arial" w:cs="Arial"/>
          <w:b/>
          <w:i/>
          <w:sz w:val="24"/>
          <w:szCs w:val="24"/>
        </w:rPr>
      </w:pPr>
      <w:r>
        <w:rPr>
          <w:rFonts w:ascii="Arial" w:hAnsi="Arial" w:cs="Arial"/>
          <w:bCs/>
          <w:sz w:val="24"/>
          <w:szCs w:val="24"/>
        </w:rPr>
        <w:t>4</w:t>
      </w:r>
      <w:r w:rsidR="00DE2F22" w:rsidRPr="009B4B57">
        <w:rPr>
          <w:rFonts w:ascii="Arial" w:hAnsi="Arial" w:cs="Arial"/>
          <w:bCs/>
          <w:sz w:val="24"/>
          <w:szCs w:val="24"/>
        </w:rPr>
        <w:t xml:space="preserve"> O campo &lt;CodigoCNPJTitularConta&gt; deve conter um CNPJ válido. (</w:t>
      </w:r>
      <w:r w:rsidR="00DE2F22" w:rsidRPr="009B4B57">
        <w:rPr>
          <w:rFonts w:ascii="Arial" w:hAnsi="Arial" w:cs="Arial"/>
          <w:bCs/>
          <w:i/>
          <w:sz w:val="24"/>
          <w:szCs w:val="24"/>
          <w:u w:val="single"/>
        </w:rPr>
        <w:t>Consistência Impeditiva</w:t>
      </w:r>
      <w:r w:rsidR="00DE2F22" w:rsidRPr="009B4B57">
        <w:rPr>
          <w:rFonts w:ascii="Arial" w:hAnsi="Arial" w:cs="Arial"/>
          <w:bCs/>
          <w:sz w:val="24"/>
          <w:szCs w:val="24"/>
        </w:rPr>
        <w:t xml:space="preserve">) </w:t>
      </w:r>
      <w:r w:rsidR="00DE2F22" w:rsidRPr="009B4B57">
        <w:rPr>
          <w:b/>
          <w:i/>
          <w:sz w:val="28"/>
          <w:szCs w:val="28"/>
        </w:rPr>
        <w:t>ERRO</w:t>
      </w:r>
      <w:r w:rsidR="00DE2F22" w:rsidRPr="009B4B57">
        <w:rPr>
          <w:rFonts w:ascii="Arial" w:hAnsi="Arial" w:cs="Arial"/>
          <w:b/>
          <w:i/>
          <w:sz w:val="24"/>
          <w:szCs w:val="24"/>
        </w:rPr>
        <w:t xml:space="preserve"> </w:t>
      </w:r>
      <w:r w:rsidR="001549C4" w:rsidRPr="009B4B57">
        <w:rPr>
          <w:rFonts w:ascii="Arial" w:hAnsi="Arial" w:cs="Arial"/>
          <w:b/>
          <w:i/>
          <w:sz w:val="24"/>
          <w:szCs w:val="24"/>
        </w:rPr>
        <w:t>7906</w:t>
      </w:r>
    </w:p>
    <w:p w14:paraId="1C7C8FFC" w14:textId="77777777" w:rsidR="009B4B57" w:rsidRPr="007F7901" w:rsidRDefault="00DE2F22" w:rsidP="00195DF0">
      <w:pPr>
        <w:spacing w:line="360" w:lineRule="auto"/>
        <w:jc w:val="both"/>
        <w:rPr>
          <w:rFonts w:ascii="Arial" w:hAnsi="Arial" w:cs="Arial"/>
          <w:bCs/>
          <w:i/>
          <w:sz w:val="22"/>
          <w:szCs w:val="22"/>
        </w:rPr>
      </w:pPr>
      <w:r w:rsidRPr="007F7901">
        <w:rPr>
          <w:rFonts w:ascii="Arial" w:hAnsi="Arial" w:cs="Arial"/>
          <w:b/>
          <w:bCs/>
          <w:i/>
          <w:sz w:val="22"/>
          <w:szCs w:val="22"/>
        </w:rPr>
        <w:t>Mensagem:</w:t>
      </w:r>
      <w:r w:rsidRPr="007F7901">
        <w:rPr>
          <w:rFonts w:ascii="Arial" w:hAnsi="Arial" w:cs="Arial"/>
          <w:bCs/>
          <w:sz w:val="22"/>
          <w:szCs w:val="22"/>
        </w:rPr>
        <w:t xml:space="preserve"> </w:t>
      </w:r>
      <w:r w:rsidRPr="007F7901">
        <w:rPr>
          <w:rFonts w:ascii="Arial" w:hAnsi="Arial" w:cs="Arial"/>
          <w:i/>
          <w:iCs/>
          <w:sz w:val="22"/>
          <w:szCs w:val="22"/>
        </w:rPr>
        <w:t>O campo &lt;CodigoCNPJTitularConta&gt;</w:t>
      </w:r>
      <w:r w:rsidR="00650DA3" w:rsidRPr="007F7901">
        <w:rPr>
          <w:rFonts w:ascii="Arial" w:hAnsi="Arial" w:cs="Arial"/>
          <w:i/>
          <w:iCs/>
          <w:sz w:val="22"/>
          <w:szCs w:val="22"/>
        </w:rPr>
        <w:t xml:space="preserve"> </w:t>
      </w:r>
      <w:r w:rsidRPr="007F7901">
        <w:rPr>
          <w:rFonts w:ascii="Arial" w:hAnsi="Arial" w:cs="Arial"/>
          <w:i/>
          <w:iCs/>
          <w:sz w:val="22"/>
          <w:szCs w:val="22"/>
        </w:rPr>
        <w:t>contém um CNPJ inválido</w:t>
      </w:r>
      <w:r w:rsidRPr="007F7901">
        <w:rPr>
          <w:rFonts w:ascii="Arial" w:hAnsi="Arial" w:cs="Arial"/>
          <w:sz w:val="22"/>
          <w:szCs w:val="22"/>
        </w:rPr>
        <w:t>.</w:t>
      </w:r>
    </w:p>
    <w:p w14:paraId="01D6CA69" w14:textId="77777777" w:rsidR="009B4B57" w:rsidRPr="009B4B57" w:rsidRDefault="009B4B57" w:rsidP="00195DF0">
      <w:pPr>
        <w:spacing w:line="360" w:lineRule="auto"/>
        <w:jc w:val="both"/>
        <w:rPr>
          <w:bCs/>
          <w:i/>
          <w:sz w:val="24"/>
          <w:szCs w:val="24"/>
        </w:rPr>
      </w:pPr>
    </w:p>
    <w:p w14:paraId="7F372D6B" w14:textId="04DFABF7" w:rsidR="00650DA3" w:rsidRPr="009B4B57" w:rsidRDefault="00F95064" w:rsidP="00195DF0">
      <w:pPr>
        <w:spacing w:line="360" w:lineRule="auto"/>
        <w:jc w:val="both"/>
        <w:rPr>
          <w:bCs/>
          <w:i/>
          <w:sz w:val="24"/>
          <w:szCs w:val="24"/>
        </w:rPr>
      </w:pPr>
      <w:r>
        <w:rPr>
          <w:rFonts w:ascii="Arial" w:hAnsi="Arial" w:cs="Arial"/>
          <w:bCs/>
          <w:sz w:val="24"/>
          <w:szCs w:val="24"/>
        </w:rPr>
        <w:t>5</w:t>
      </w:r>
      <w:r w:rsidR="00650DA3" w:rsidRPr="009B4B57">
        <w:rPr>
          <w:rFonts w:ascii="Arial" w:hAnsi="Arial" w:cs="Arial"/>
          <w:sz w:val="24"/>
          <w:szCs w:val="24"/>
        </w:rPr>
        <w:t xml:space="preserve"> Os campos &lt;DigitoVerificadorAgencia&gt;, se enviado, e &lt;DigitoVerificadorContaBancaria&gt; devem conter números de 0 a 9 ou letra “x”.</w:t>
      </w:r>
      <w:r w:rsidR="00650DA3" w:rsidRPr="009B4B57">
        <w:rPr>
          <w:rFonts w:ascii="Arial" w:hAnsi="Arial" w:cs="Arial"/>
          <w:bCs/>
          <w:sz w:val="24"/>
          <w:szCs w:val="24"/>
        </w:rPr>
        <w:t xml:space="preserve"> (</w:t>
      </w:r>
      <w:r w:rsidR="00650DA3" w:rsidRPr="009B4B57">
        <w:rPr>
          <w:rFonts w:ascii="Arial" w:hAnsi="Arial" w:cs="Arial"/>
          <w:bCs/>
          <w:i/>
          <w:sz w:val="24"/>
          <w:szCs w:val="24"/>
          <w:u w:val="single"/>
        </w:rPr>
        <w:t>Consistência Impeditiva</w:t>
      </w:r>
      <w:r w:rsidR="00650DA3" w:rsidRPr="009B4B57">
        <w:rPr>
          <w:rFonts w:ascii="Arial" w:hAnsi="Arial" w:cs="Arial"/>
          <w:bCs/>
          <w:sz w:val="24"/>
          <w:szCs w:val="24"/>
        </w:rPr>
        <w:t xml:space="preserve">) </w:t>
      </w:r>
      <w:r w:rsidR="00650DA3" w:rsidRPr="009B4B57">
        <w:rPr>
          <w:rFonts w:ascii="Arial" w:hAnsi="Arial" w:cs="Arial"/>
          <w:b/>
          <w:i/>
          <w:sz w:val="24"/>
          <w:szCs w:val="24"/>
        </w:rPr>
        <w:t xml:space="preserve">ERRO </w:t>
      </w:r>
      <w:r w:rsidR="001549C4" w:rsidRPr="009B4B57">
        <w:rPr>
          <w:rFonts w:ascii="Arial" w:hAnsi="Arial" w:cs="Arial"/>
          <w:b/>
          <w:i/>
          <w:sz w:val="24"/>
          <w:szCs w:val="24"/>
        </w:rPr>
        <w:t>7908</w:t>
      </w:r>
    </w:p>
    <w:p w14:paraId="02D65065" w14:textId="77777777" w:rsidR="00650DA3" w:rsidRPr="007F7901" w:rsidRDefault="00650DA3" w:rsidP="00195DF0">
      <w:pPr>
        <w:spacing w:line="360" w:lineRule="auto"/>
        <w:jc w:val="both"/>
        <w:rPr>
          <w:b/>
          <w:i/>
          <w:sz w:val="22"/>
          <w:szCs w:val="22"/>
        </w:rPr>
      </w:pPr>
      <w:r w:rsidRPr="007F7901">
        <w:rPr>
          <w:rFonts w:ascii="Arial" w:hAnsi="Arial" w:cs="Arial"/>
          <w:b/>
          <w:i/>
          <w:sz w:val="22"/>
          <w:szCs w:val="22"/>
        </w:rPr>
        <w:t>Mensagem</w:t>
      </w:r>
      <w:r w:rsidRPr="007F7901">
        <w:rPr>
          <w:rFonts w:ascii="Arial" w:hAnsi="Arial" w:cs="Arial"/>
          <w:i/>
          <w:sz w:val="22"/>
          <w:szCs w:val="22"/>
        </w:rPr>
        <w:t>: O campos dígito verificador da agência e dígito verificador da conta bancária devem ser preenchidos com números de 0 a 9 ou a letra x.</w:t>
      </w:r>
    </w:p>
    <w:p w14:paraId="737C362C" w14:textId="29737265" w:rsidR="00650DA3" w:rsidRPr="009B4B57" w:rsidRDefault="00650DA3" w:rsidP="00195DF0">
      <w:pPr>
        <w:spacing w:line="360" w:lineRule="auto"/>
        <w:jc w:val="both"/>
        <w:rPr>
          <w:rFonts w:ascii="Arial" w:hAnsi="Arial" w:cs="Arial"/>
          <w:sz w:val="24"/>
          <w:szCs w:val="24"/>
        </w:rPr>
      </w:pPr>
    </w:p>
    <w:p w14:paraId="6B88DA5E" w14:textId="7B751527" w:rsidR="00650DA3" w:rsidRPr="009B4B57" w:rsidRDefault="00F95064" w:rsidP="00195DF0">
      <w:pPr>
        <w:spacing w:line="360" w:lineRule="auto"/>
        <w:jc w:val="both"/>
        <w:rPr>
          <w:rFonts w:ascii="Arial" w:hAnsi="Arial" w:cs="Arial"/>
          <w:b/>
          <w:sz w:val="24"/>
          <w:szCs w:val="24"/>
        </w:rPr>
      </w:pPr>
      <w:r>
        <w:rPr>
          <w:rFonts w:ascii="Arial" w:hAnsi="Arial" w:cs="Arial"/>
          <w:bCs/>
          <w:sz w:val="24"/>
          <w:szCs w:val="24"/>
        </w:rPr>
        <w:t>6</w:t>
      </w:r>
      <w:r w:rsidR="00650DA3" w:rsidRPr="009B4B57">
        <w:rPr>
          <w:rFonts w:ascii="Arial" w:hAnsi="Arial" w:cs="Arial"/>
          <w:sz w:val="24"/>
          <w:szCs w:val="24"/>
        </w:rPr>
        <w:t xml:space="preserve"> Os campos &lt;CodigoAgencia&gt; e &lt;NumeroContaBancaria&gt; devem conter números de 0 a 9.</w:t>
      </w:r>
      <w:r w:rsidR="00650DA3" w:rsidRPr="009B4B57">
        <w:rPr>
          <w:rFonts w:ascii="Arial" w:hAnsi="Arial" w:cs="Arial"/>
          <w:bCs/>
          <w:sz w:val="24"/>
          <w:szCs w:val="24"/>
        </w:rPr>
        <w:t xml:space="preserve"> (</w:t>
      </w:r>
      <w:r w:rsidR="00650DA3" w:rsidRPr="009B4B57">
        <w:rPr>
          <w:rFonts w:ascii="Arial" w:hAnsi="Arial" w:cs="Arial"/>
          <w:bCs/>
          <w:i/>
          <w:sz w:val="24"/>
          <w:szCs w:val="24"/>
          <w:u w:val="single"/>
        </w:rPr>
        <w:t>Consistência Impeditiva</w:t>
      </w:r>
      <w:r w:rsidR="00650DA3" w:rsidRPr="009B4B57">
        <w:rPr>
          <w:rFonts w:ascii="Arial" w:hAnsi="Arial" w:cs="Arial"/>
          <w:bCs/>
          <w:sz w:val="24"/>
          <w:szCs w:val="24"/>
        </w:rPr>
        <w:t xml:space="preserve">) </w:t>
      </w:r>
      <w:r w:rsidR="00650DA3" w:rsidRPr="009B4B57">
        <w:rPr>
          <w:rFonts w:ascii="Arial" w:hAnsi="Arial" w:cs="Arial"/>
          <w:b/>
          <w:i/>
          <w:sz w:val="24"/>
          <w:szCs w:val="24"/>
        </w:rPr>
        <w:t xml:space="preserve">ERRO </w:t>
      </w:r>
      <w:r w:rsidR="001549C4" w:rsidRPr="009B4B57">
        <w:rPr>
          <w:rFonts w:ascii="Arial" w:hAnsi="Arial" w:cs="Arial"/>
          <w:b/>
          <w:i/>
          <w:sz w:val="24"/>
          <w:szCs w:val="24"/>
        </w:rPr>
        <w:t>7918</w:t>
      </w:r>
    </w:p>
    <w:p w14:paraId="7C2E3817" w14:textId="2F05687A" w:rsidR="00650DA3" w:rsidRPr="007F7901" w:rsidRDefault="00650DA3" w:rsidP="00195DF0">
      <w:pPr>
        <w:spacing w:line="360" w:lineRule="auto"/>
        <w:jc w:val="both"/>
        <w:rPr>
          <w:b/>
          <w:i/>
          <w:sz w:val="22"/>
          <w:szCs w:val="22"/>
        </w:rPr>
      </w:pPr>
      <w:r w:rsidRPr="007F7901">
        <w:rPr>
          <w:rFonts w:ascii="Arial" w:hAnsi="Arial" w:cs="Arial"/>
          <w:b/>
          <w:i/>
          <w:sz w:val="22"/>
          <w:szCs w:val="22"/>
        </w:rPr>
        <w:t>Mensagem</w:t>
      </w:r>
      <w:r w:rsidRPr="007F7901">
        <w:rPr>
          <w:rFonts w:ascii="Arial" w:hAnsi="Arial" w:cs="Arial"/>
          <w:i/>
          <w:sz w:val="22"/>
          <w:szCs w:val="22"/>
        </w:rPr>
        <w:t>: O</w:t>
      </w:r>
      <w:r w:rsidR="007F7901" w:rsidRPr="007F7901">
        <w:rPr>
          <w:rFonts w:ascii="Arial" w:hAnsi="Arial" w:cs="Arial"/>
          <w:i/>
          <w:color w:val="0070C0"/>
          <w:sz w:val="22"/>
          <w:szCs w:val="22"/>
        </w:rPr>
        <w:t>s</w:t>
      </w:r>
      <w:r w:rsidRPr="007F7901">
        <w:rPr>
          <w:rFonts w:ascii="Arial" w:hAnsi="Arial" w:cs="Arial"/>
          <w:i/>
          <w:sz w:val="22"/>
          <w:szCs w:val="22"/>
        </w:rPr>
        <w:t xml:space="preserve"> campos código da agência e número da conta bancária devem ser preenchidos com números de 0 a 9.</w:t>
      </w:r>
    </w:p>
    <w:p w14:paraId="4CF84556" w14:textId="1BA07054" w:rsidR="00650DA3" w:rsidRDefault="00650DA3" w:rsidP="00195DF0">
      <w:pPr>
        <w:spacing w:line="360" w:lineRule="auto"/>
        <w:jc w:val="both"/>
        <w:rPr>
          <w:rFonts w:ascii="Arial" w:hAnsi="Arial" w:cs="Arial"/>
          <w:sz w:val="24"/>
          <w:szCs w:val="24"/>
        </w:rPr>
      </w:pPr>
    </w:p>
    <w:p w14:paraId="699553E3" w14:textId="6A63ED0B" w:rsidR="006B0B26" w:rsidRPr="009B4B57" w:rsidRDefault="00F95064" w:rsidP="00195DF0">
      <w:pPr>
        <w:widowControl w:val="0"/>
        <w:spacing w:line="360" w:lineRule="auto"/>
        <w:jc w:val="both"/>
        <w:rPr>
          <w:rFonts w:ascii="Arial" w:hAnsi="Arial" w:cs="Arial"/>
          <w:sz w:val="24"/>
          <w:szCs w:val="24"/>
        </w:rPr>
      </w:pPr>
      <w:r>
        <w:rPr>
          <w:rFonts w:ascii="Arial" w:hAnsi="Arial" w:cs="Arial"/>
          <w:bCs/>
          <w:sz w:val="24"/>
          <w:szCs w:val="24"/>
        </w:rPr>
        <w:t>7</w:t>
      </w:r>
      <w:r w:rsidR="006B0B26" w:rsidRPr="009B4B57">
        <w:rPr>
          <w:rFonts w:ascii="Arial" w:hAnsi="Arial" w:cs="Arial"/>
          <w:sz w:val="24"/>
          <w:szCs w:val="24"/>
        </w:rPr>
        <w:t xml:space="preserve">  Verificar se o campo &lt;</w:t>
      </w:r>
      <w:r w:rsidR="001B17F1" w:rsidRPr="009B4B57">
        <w:rPr>
          <w:rFonts w:ascii="Arial" w:hAnsi="Arial" w:cs="Arial"/>
          <w:sz w:val="24"/>
          <w:szCs w:val="24"/>
        </w:rPr>
        <w:t>C</w:t>
      </w:r>
      <w:r w:rsidR="006B0B26" w:rsidRPr="009B4B57">
        <w:rPr>
          <w:rFonts w:ascii="Arial" w:hAnsi="Arial" w:cs="Arial"/>
          <w:sz w:val="24"/>
          <w:szCs w:val="24"/>
        </w:rPr>
        <w:t>odigo</w:t>
      </w:r>
      <w:r w:rsidR="001B17F1" w:rsidRPr="009B4B57">
        <w:rPr>
          <w:rFonts w:ascii="Arial" w:hAnsi="Arial" w:cs="Arial"/>
          <w:sz w:val="24"/>
          <w:szCs w:val="24"/>
        </w:rPr>
        <w:t>B</w:t>
      </w:r>
      <w:r w:rsidR="006B0B26" w:rsidRPr="009B4B57">
        <w:rPr>
          <w:rFonts w:ascii="Arial" w:hAnsi="Arial" w:cs="Arial"/>
          <w:sz w:val="24"/>
          <w:szCs w:val="24"/>
        </w:rPr>
        <w:t>anco&gt; pertence a tabela de agentes financeiros da FEBRABAN. (</w:t>
      </w:r>
      <w:r w:rsidR="006B0B26" w:rsidRPr="009B4B57">
        <w:rPr>
          <w:rFonts w:ascii="Arial" w:hAnsi="Arial" w:cs="Arial"/>
          <w:sz w:val="24"/>
          <w:szCs w:val="24"/>
          <w:u w:val="single"/>
        </w:rPr>
        <w:t>Consistência Impeditiva</w:t>
      </w:r>
      <w:r w:rsidR="006B0B26" w:rsidRPr="009B4B57">
        <w:rPr>
          <w:rFonts w:ascii="Arial" w:hAnsi="Arial" w:cs="Arial"/>
          <w:sz w:val="24"/>
          <w:szCs w:val="24"/>
        </w:rPr>
        <w:t xml:space="preserve">) </w:t>
      </w:r>
      <w:r w:rsidR="006B0B26" w:rsidRPr="009B4B57">
        <w:rPr>
          <w:rFonts w:ascii="Arial" w:hAnsi="Arial" w:cs="Arial"/>
          <w:b/>
          <w:sz w:val="24"/>
          <w:szCs w:val="24"/>
        </w:rPr>
        <w:t xml:space="preserve">ERRO </w:t>
      </w:r>
      <w:r w:rsidR="001549C4" w:rsidRPr="009B4B57">
        <w:rPr>
          <w:rFonts w:ascii="Arial" w:hAnsi="Arial" w:cs="Arial"/>
          <w:b/>
          <w:sz w:val="24"/>
          <w:szCs w:val="24"/>
        </w:rPr>
        <w:t>6774</w:t>
      </w:r>
    </w:p>
    <w:p w14:paraId="20C0084E" w14:textId="68939546" w:rsidR="006B0B26" w:rsidRPr="007F7901" w:rsidRDefault="006B0B26" w:rsidP="00195DF0">
      <w:pPr>
        <w:widowControl w:val="0"/>
        <w:spacing w:line="360" w:lineRule="auto"/>
        <w:jc w:val="both"/>
        <w:rPr>
          <w:rFonts w:ascii="Arial" w:hAnsi="Arial" w:cs="Arial"/>
          <w:i/>
          <w:sz w:val="22"/>
          <w:szCs w:val="22"/>
        </w:rPr>
      </w:pPr>
      <w:r w:rsidRPr="007F7901">
        <w:rPr>
          <w:rFonts w:ascii="Arial" w:hAnsi="Arial" w:cs="Arial"/>
          <w:b/>
          <w:i/>
          <w:sz w:val="22"/>
          <w:szCs w:val="22"/>
        </w:rPr>
        <w:t>Mensagem</w:t>
      </w:r>
      <w:r w:rsidRPr="007F7901">
        <w:rPr>
          <w:rFonts w:ascii="Arial" w:hAnsi="Arial" w:cs="Arial"/>
          <w:i/>
          <w:sz w:val="22"/>
          <w:szCs w:val="22"/>
        </w:rPr>
        <w:t>: Código de banco não consta da tabela de agentes financeiros da FEBRABAN</w:t>
      </w:r>
    </w:p>
    <w:p w14:paraId="6E8D4F7E" w14:textId="77777777" w:rsidR="006B0B26" w:rsidRPr="009B4B57" w:rsidRDefault="006B0B26" w:rsidP="00195DF0">
      <w:pPr>
        <w:widowControl w:val="0"/>
        <w:spacing w:line="360" w:lineRule="auto"/>
        <w:jc w:val="both"/>
        <w:rPr>
          <w:rFonts w:ascii="Arial" w:hAnsi="Arial" w:cs="Arial"/>
          <w:i/>
          <w:sz w:val="24"/>
          <w:szCs w:val="24"/>
        </w:rPr>
      </w:pPr>
    </w:p>
    <w:p w14:paraId="1E132E4C" w14:textId="33AF900B" w:rsidR="001B17F1" w:rsidRPr="009B4B57" w:rsidRDefault="00F95064" w:rsidP="00195DF0">
      <w:pPr>
        <w:spacing w:line="360" w:lineRule="auto"/>
        <w:jc w:val="both"/>
        <w:rPr>
          <w:rFonts w:ascii="Arial" w:hAnsi="Arial" w:cs="Arial"/>
        </w:rPr>
      </w:pPr>
      <w:r>
        <w:rPr>
          <w:rFonts w:ascii="Arial" w:hAnsi="Arial" w:cs="Arial"/>
          <w:bCs/>
          <w:sz w:val="24"/>
          <w:szCs w:val="24"/>
        </w:rPr>
        <w:t>8</w:t>
      </w:r>
      <w:r w:rsidR="001B17F1" w:rsidRPr="009B4B57">
        <w:rPr>
          <w:rFonts w:ascii="Arial" w:hAnsi="Arial" w:cs="Arial"/>
          <w:bCs/>
          <w:sz w:val="24"/>
          <w:szCs w:val="24"/>
        </w:rPr>
        <w:t xml:space="preserve"> O campo &lt;CodigoUGPagadora&gt; da Estrutura 'PlanoAmortizacaoDeficitAtuarialDetalhamento' deverá ser enviado se o campo &lt;TipoPlanoAmortizacao&gt; </w:t>
      </w:r>
      <w:r w:rsidR="007F7901" w:rsidRPr="007F7901">
        <w:rPr>
          <w:rFonts w:ascii="Arial" w:hAnsi="Arial" w:cs="Arial"/>
          <w:bCs/>
          <w:color w:val="0070C0"/>
          <w:sz w:val="24"/>
          <w:szCs w:val="24"/>
        </w:rPr>
        <w:t>da estrutura ‘PlanoAmortizacaoDeficitAtuarial’</w:t>
      </w:r>
      <w:r w:rsidR="007F7901" w:rsidRPr="00B26B53">
        <w:rPr>
          <w:rFonts w:cs="Arial"/>
          <w:bCs/>
          <w:color w:val="0070C0"/>
          <w:szCs w:val="24"/>
        </w:rPr>
        <w:t xml:space="preserve"> </w:t>
      </w:r>
      <w:r w:rsidR="001B17F1" w:rsidRPr="009B4B57">
        <w:rPr>
          <w:rFonts w:ascii="Arial" w:hAnsi="Arial" w:cs="Arial"/>
          <w:bCs/>
          <w:sz w:val="24"/>
          <w:szCs w:val="24"/>
        </w:rPr>
        <w:t>for igual a 1 – Valor do Aporte Atuarial. (</w:t>
      </w:r>
      <w:r w:rsidR="001B17F1" w:rsidRPr="009B4B57">
        <w:rPr>
          <w:rFonts w:ascii="Arial" w:hAnsi="Arial" w:cs="Arial"/>
          <w:bCs/>
          <w:i/>
          <w:sz w:val="24"/>
          <w:szCs w:val="24"/>
          <w:u w:val="single"/>
        </w:rPr>
        <w:t>Consistência Impeditiva</w:t>
      </w:r>
      <w:r w:rsidR="001B17F1" w:rsidRPr="009B4B57">
        <w:rPr>
          <w:rFonts w:ascii="Arial" w:hAnsi="Arial" w:cs="Arial"/>
          <w:bCs/>
          <w:sz w:val="24"/>
          <w:szCs w:val="24"/>
        </w:rPr>
        <w:t xml:space="preserve">) </w:t>
      </w:r>
      <w:r w:rsidR="001B17F1" w:rsidRPr="009B4B57">
        <w:rPr>
          <w:b/>
          <w:i/>
          <w:sz w:val="28"/>
          <w:szCs w:val="28"/>
        </w:rPr>
        <w:t>ERRO</w:t>
      </w:r>
      <w:r w:rsidR="001B17F1" w:rsidRPr="009B4B57">
        <w:rPr>
          <w:rFonts w:ascii="Arial" w:hAnsi="Arial" w:cs="Arial"/>
          <w:b/>
          <w:i/>
          <w:sz w:val="24"/>
          <w:szCs w:val="24"/>
        </w:rPr>
        <w:t xml:space="preserve"> </w:t>
      </w:r>
      <w:r w:rsidR="009A3CED" w:rsidRPr="007F7901">
        <w:rPr>
          <w:rFonts w:ascii="Arial" w:hAnsi="Arial" w:cs="Arial"/>
          <w:b/>
          <w:i/>
          <w:strike/>
          <w:color w:val="FF0000"/>
          <w:sz w:val="24"/>
          <w:szCs w:val="24"/>
        </w:rPr>
        <w:t>6775</w:t>
      </w:r>
      <w:r w:rsidR="007F7901">
        <w:rPr>
          <w:rFonts w:ascii="Arial" w:hAnsi="Arial" w:cs="Arial"/>
          <w:b/>
          <w:i/>
          <w:sz w:val="24"/>
          <w:szCs w:val="24"/>
        </w:rPr>
        <w:t xml:space="preserve"> </w:t>
      </w:r>
      <w:r w:rsidR="00753F14">
        <w:rPr>
          <w:rFonts w:ascii="Arial" w:hAnsi="Arial" w:cs="Arial"/>
          <w:b/>
          <w:i/>
          <w:color w:val="0070C0"/>
          <w:sz w:val="24"/>
          <w:szCs w:val="24"/>
        </w:rPr>
        <w:t>9082</w:t>
      </w:r>
    </w:p>
    <w:p w14:paraId="60E3D999" w14:textId="585AA291" w:rsidR="001B17F1" w:rsidRPr="007F7901" w:rsidRDefault="001B17F1" w:rsidP="00195DF0">
      <w:pPr>
        <w:spacing w:line="360" w:lineRule="auto"/>
        <w:jc w:val="both"/>
        <w:rPr>
          <w:rFonts w:ascii="Arial" w:hAnsi="Arial" w:cs="Arial"/>
          <w:i/>
          <w:sz w:val="22"/>
          <w:szCs w:val="22"/>
        </w:rPr>
      </w:pPr>
      <w:r w:rsidRPr="007F7901">
        <w:rPr>
          <w:rFonts w:ascii="Arial" w:hAnsi="Arial" w:cs="Arial"/>
          <w:b/>
          <w:i/>
          <w:sz w:val="22"/>
          <w:szCs w:val="22"/>
        </w:rPr>
        <w:t>Mensagem</w:t>
      </w:r>
      <w:r w:rsidRPr="007F7901">
        <w:rPr>
          <w:rFonts w:ascii="Arial" w:hAnsi="Arial" w:cs="Arial"/>
          <w:b/>
          <w:bCs/>
          <w:i/>
          <w:sz w:val="22"/>
          <w:szCs w:val="22"/>
        </w:rPr>
        <w:t>:</w:t>
      </w:r>
      <w:r w:rsidRPr="007F7901">
        <w:rPr>
          <w:rFonts w:ascii="Arial" w:hAnsi="Arial" w:cs="Arial"/>
          <w:bCs/>
          <w:sz w:val="22"/>
          <w:szCs w:val="22"/>
        </w:rPr>
        <w:t xml:space="preserve"> </w:t>
      </w:r>
      <w:r w:rsidRPr="007F7901">
        <w:rPr>
          <w:rFonts w:ascii="Arial" w:hAnsi="Arial" w:cs="Arial"/>
          <w:i/>
          <w:sz w:val="22"/>
          <w:szCs w:val="22"/>
        </w:rPr>
        <w:t>O campo &lt;CodigoUGPagadora&gt; deverá ser enviado se o campo &lt;TipoPlanoAmortizacao&gt; for igual a 1 – Valor do Aporte Atuarial</w:t>
      </w:r>
    </w:p>
    <w:p w14:paraId="7F91E58D" w14:textId="12FDB93A" w:rsidR="006B0B26" w:rsidRPr="009B4B57" w:rsidRDefault="006B0B26" w:rsidP="00195DF0">
      <w:pPr>
        <w:spacing w:line="360" w:lineRule="auto"/>
        <w:jc w:val="both"/>
        <w:rPr>
          <w:rFonts w:ascii="Arial" w:hAnsi="Arial" w:cs="Arial"/>
          <w:sz w:val="24"/>
          <w:szCs w:val="24"/>
        </w:rPr>
      </w:pPr>
    </w:p>
    <w:p w14:paraId="3B584D18" w14:textId="68F79681" w:rsidR="001B17F1" w:rsidRPr="009B4B57" w:rsidRDefault="00F95064" w:rsidP="00195DF0">
      <w:pPr>
        <w:spacing w:line="360" w:lineRule="auto"/>
        <w:jc w:val="both"/>
        <w:rPr>
          <w:rFonts w:ascii="Arial" w:hAnsi="Arial" w:cs="Arial"/>
        </w:rPr>
      </w:pPr>
      <w:r>
        <w:rPr>
          <w:rFonts w:ascii="Arial" w:hAnsi="Arial" w:cs="Arial"/>
          <w:bCs/>
          <w:sz w:val="24"/>
          <w:szCs w:val="24"/>
        </w:rPr>
        <w:lastRenderedPageBreak/>
        <w:t>9</w:t>
      </w:r>
      <w:r w:rsidR="001B17F1" w:rsidRPr="009B4B57">
        <w:rPr>
          <w:rFonts w:ascii="Arial" w:hAnsi="Arial" w:cs="Arial"/>
          <w:bCs/>
          <w:sz w:val="24"/>
          <w:szCs w:val="24"/>
        </w:rPr>
        <w:t xml:space="preserve"> O campo &lt;CodigoUGPagadora&gt; da Estrutura 'PlanoAmortizacaoDeficitAtuarialDetalhamento'</w:t>
      </w:r>
      <w:r w:rsidR="00B04CD5" w:rsidRPr="009B4B57">
        <w:rPr>
          <w:rFonts w:ascii="Arial" w:hAnsi="Arial" w:cs="Arial"/>
          <w:bCs/>
          <w:sz w:val="24"/>
          <w:szCs w:val="24"/>
        </w:rPr>
        <w:t>,</w:t>
      </w:r>
      <w:r w:rsidR="001B17F1" w:rsidRPr="009B4B57">
        <w:rPr>
          <w:rFonts w:ascii="Arial" w:hAnsi="Arial" w:cs="Arial"/>
          <w:bCs/>
          <w:sz w:val="24"/>
          <w:szCs w:val="24"/>
        </w:rPr>
        <w:t xml:space="preserve"> quando enviado</w:t>
      </w:r>
      <w:r w:rsidR="00B04CD5" w:rsidRPr="009B4B57">
        <w:rPr>
          <w:rFonts w:ascii="Arial" w:hAnsi="Arial" w:cs="Arial"/>
          <w:bCs/>
          <w:sz w:val="24"/>
          <w:szCs w:val="24"/>
        </w:rPr>
        <w:t xml:space="preserve">, deve </w:t>
      </w:r>
      <w:r w:rsidR="00E431A3" w:rsidRPr="009B4B57">
        <w:rPr>
          <w:rFonts w:ascii="Arial" w:hAnsi="Arial" w:cs="Arial"/>
          <w:bCs/>
          <w:sz w:val="24"/>
          <w:szCs w:val="24"/>
        </w:rPr>
        <w:t>constar do cadastro de UG do Sistema CidadES</w:t>
      </w:r>
      <w:r w:rsidR="00B04CD5" w:rsidRPr="009B4B57">
        <w:rPr>
          <w:rFonts w:ascii="Arial" w:hAnsi="Arial" w:cs="Arial"/>
          <w:bCs/>
          <w:sz w:val="24"/>
          <w:szCs w:val="24"/>
        </w:rPr>
        <w:t xml:space="preserve">. </w:t>
      </w:r>
      <w:r w:rsidR="001B17F1" w:rsidRPr="009B4B57">
        <w:rPr>
          <w:rFonts w:ascii="Arial" w:hAnsi="Arial" w:cs="Arial"/>
          <w:bCs/>
          <w:sz w:val="24"/>
          <w:szCs w:val="24"/>
        </w:rPr>
        <w:t xml:space="preserve"> (</w:t>
      </w:r>
      <w:r w:rsidR="001B17F1" w:rsidRPr="009B4B57">
        <w:rPr>
          <w:rFonts w:ascii="Arial" w:hAnsi="Arial" w:cs="Arial"/>
          <w:bCs/>
          <w:i/>
          <w:sz w:val="24"/>
          <w:szCs w:val="24"/>
          <w:u w:val="single"/>
        </w:rPr>
        <w:t>Consistência Impeditiva</w:t>
      </w:r>
      <w:r w:rsidR="001B17F1" w:rsidRPr="009B4B57">
        <w:rPr>
          <w:rFonts w:ascii="Arial" w:hAnsi="Arial" w:cs="Arial"/>
          <w:bCs/>
          <w:sz w:val="24"/>
          <w:szCs w:val="24"/>
        </w:rPr>
        <w:t xml:space="preserve">) </w:t>
      </w:r>
      <w:r w:rsidR="001B17F1" w:rsidRPr="009B4B57">
        <w:rPr>
          <w:b/>
          <w:i/>
          <w:sz w:val="28"/>
          <w:szCs w:val="28"/>
        </w:rPr>
        <w:t>ERRO</w:t>
      </w:r>
      <w:r w:rsidR="001B17F1" w:rsidRPr="009B4B57">
        <w:rPr>
          <w:rFonts w:ascii="Arial" w:hAnsi="Arial" w:cs="Arial"/>
          <w:b/>
          <w:i/>
          <w:sz w:val="24"/>
          <w:szCs w:val="24"/>
        </w:rPr>
        <w:t xml:space="preserve"> </w:t>
      </w:r>
      <w:r w:rsidR="006A5744" w:rsidRPr="009B4B57">
        <w:rPr>
          <w:rFonts w:ascii="Arial" w:hAnsi="Arial" w:cs="Arial"/>
          <w:b/>
          <w:i/>
          <w:sz w:val="24"/>
          <w:szCs w:val="24"/>
        </w:rPr>
        <w:t>6776</w:t>
      </w:r>
    </w:p>
    <w:p w14:paraId="4592536E" w14:textId="44E02AB9" w:rsidR="001B17F1" w:rsidRPr="00BE4D7F" w:rsidRDefault="001B17F1" w:rsidP="00195DF0">
      <w:pPr>
        <w:spacing w:line="360" w:lineRule="auto"/>
        <w:jc w:val="both"/>
        <w:rPr>
          <w:rFonts w:ascii="Arial" w:hAnsi="Arial" w:cs="Arial"/>
          <w:i/>
          <w:sz w:val="22"/>
          <w:szCs w:val="22"/>
        </w:rPr>
      </w:pPr>
      <w:r w:rsidRPr="00BE4D7F">
        <w:rPr>
          <w:rFonts w:ascii="Arial" w:hAnsi="Arial" w:cs="Arial"/>
          <w:b/>
          <w:i/>
          <w:sz w:val="22"/>
          <w:szCs w:val="22"/>
        </w:rPr>
        <w:t>Mensagem</w:t>
      </w:r>
      <w:r w:rsidRPr="00BE4D7F">
        <w:rPr>
          <w:rFonts w:ascii="Arial" w:hAnsi="Arial" w:cs="Arial"/>
          <w:b/>
          <w:bCs/>
          <w:i/>
          <w:sz w:val="22"/>
          <w:szCs w:val="22"/>
        </w:rPr>
        <w:t>:</w:t>
      </w:r>
      <w:r w:rsidRPr="00BE4D7F">
        <w:rPr>
          <w:rFonts w:ascii="Arial" w:hAnsi="Arial" w:cs="Arial"/>
          <w:bCs/>
          <w:sz w:val="22"/>
          <w:szCs w:val="22"/>
        </w:rPr>
        <w:t xml:space="preserve"> </w:t>
      </w:r>
      <w:r w:rsidR="00B04CD5" w:rsidRPr="00BE4D7F">
        <w:rPr>
          <w:rFonts w:ascii="Arial" w:hAnsi="Arial" w:cs="Arial"/>
          <w:i/>
          <w:sz w:val="22"/>
          <w:szCs w:val="22"/>
        </w:rPr>
        <w:t xml:space="preserve">Código da UG Pagadora </w:t>
      </w:r>
      <w:r w:rsidR="00E431A3" w:rsidRPr="00BE4D7F">
        <w:rPr>
          <w:rFonts w:ascii="Arial" w:hAnsi="Arial" w:cs="Arial"/>
          <w:i/>
          <w:sz w:val="22"/>
          <w:szCs w:val="22"/>
        </w:rPr>
        <w:t>não cadastrado no Sistema CidadES</w:t>
      </w:r>
    </w:p>
    <w:p w14:paraId="66D3CADB" w14:textId="77777777" w:rsidR="00EF0FA8" w:rsidRPr="001D3AE5" w:rsidRDefault="00EF0FA8" w:rsidP="00195DF0">
      <w:pPr>
        <w:spacing w:line="360" w:lineRule="auto"/>
        <w:jc w:val="both"/>
        <w:rPr>
          <w:rFonts w:ascii="Arial" w:hAnsi="Arial" w:cs="Arial"/>
          <w:i/>
          <w:color w:val="00B050"/>
          <w:sz w:val="24"/>
          <w:szCs w:val="24"/>
        </w:rPr>
      </w:pPr>
    </w:p>
    <w:p w14:paraId="348870D5" w14:textId="5BD0DDB3" w:rsidR="00EF0FA8" w:rsidRPr="009B4B57" w:rsidRDefault="00F95064" w:rsidP="00195DF0">
      <w:pPr>
        <w:pStyle w:val="paragraph"/>
        <w:spacing w:before="0" w:beforeAutospacing="0" w:after="0" w:afterAutospacing="0" w:line="360" w:lineRule="auto"/>
        <w:jc w:val="both"/>
        <w:textAlignment w:val="baseline"/>
        <w:rPr>
          <w:rFonts w:ascii="Segoe UI" w:hAnsi="Segoe UI" w:cs="Segoe UI"/>
          <w:sz w:val="18"/>
          <w:szCs w:val="18"/>
        </w:rPr>
      </w:pPr>
      <w:r>
        <w:rPr>
          <w:rStyle w:val="normaltextrun"/>
          <w:rFonts w:ascii="Arial" w:hAnsi="Arial" w:cs="Arial"/>
        </w:rPr>
        <w:t>10</w:t>
      </w:r>
      <w:r w:rsidR="00EF0FA8" w:rsidRPr="009B4B57">
        <w:rPr>
          <w:rStyle w:val="normaltextrun"/>
          <w:rFonts w:ascii="Arial" w:hAnsi="Arial" w:cs="Arial"/>
        </w:rPr>
        <w:t>   Verificar se a unidade gestora de referência da prestação de contas de envio do arquivo PLANOAMORT.XML é do tipo XXXE08XXXXX (</w:t>
      </w:r>
      <w:r w:rsidR="00EF0FA8" w:rsidRPr="009B4B57">
        <w:rPr>
          <w:rStyle w:val="normaltextrun"/>
          <w:rFonts w:ascii="Arial" w:hAnsi="Arial" w:cs="Arial"/>
          <w:i/>
          <w:iCs/>
          <w:u w:val="single"/>
        </w:rPr>
        <w:t>Consistência Impeditiva</w:t>
      </w:r>
      <w:r w:rsidR="00EF0FA8" w:rsidRPr="009B4B57">
        <w:rPr>
          <w:rStyle w:val="normaltextrun"/>
          <w:rFonts w:ascii="Arial" w:hAnsi="Arial" w:cs="Arial"/>
        </w:rPr>
        <w:t>) </w:t>
      </w:r>
      <w:r w:rsidR="00EF0FA8" w:rsidRPr="009B4B57">
        <w:rPr>
          <w:rStyle w:val="normaltextrun"/>
          <w:b/>
          <w:bCs/>
          <w:i/>
          <w:iCs/>
          <w:sz w:val="28"/>
          <w:szCs w:val="28"/>
        </w:rPr>
        <w:t>ERRO</w:t>
      </w:r>
      <w:r w:rsidR="00EF0FA8" w:rsidRPr="009B4B57">
        <w:rPr>
          <w:rStyle w:val="normaltextrun"/>
          <w:rFonts w:ascii="Arial" w:hAnsi="Arial" w:cs="Arial"/>
          <w:b/>
          <w:bCs/>
          <w:i/>
          <w:iCs/>
        </w:rPr>
        <w:t> </w:t>
      </w:r>
      <w:r w:rsidR="001C43E4" w:rsidRPr="009B4B57">
        <w:rPr>
          <w:rStyle w:val="normaltextrun"/>
          <w:rFonts w:ascii="Arial" w:hAnsi="Arial" w:cs="Arial"/>
          <w:b/>
          <w:bCs/>
          <w:i/>
          <w:iCs/>
        </w:rPr>
        <w:t>7919</w:t>
      </w:r>
    </w:p>
    <w:p w14:paraId="715D7763" w14:textId="10B669B9" w:rsidR="00EF0FA8" w:rsidRPr="00BE4D7F" w:rsidRDefault="00EF0FA8" w:rsidP="00195DF0">
      <w:pPr>
        <w:pStyle w:val="paragraph"/>
        <w:spacing w:before="0" w:beforeAutospacing="0" w:after="0" w:afterAutospacing="0" w:line="360" w:lineRule="auto"/>
        <w:jc w:val="both"/>
        <w:textAlignment w:val="baseline"/>
        <w:rPr>
          <w:rStyle w:val="eop"/>
          <w:rFonts w:ascii="Arial" w:hAnsi="Arial" w:cs="Arial"/>
          <w:sz w:val="22"/>
          <w:szCs w:val="22"/>
        </w:rPr>
      </w:pPr>
      <w:r w:rsidRPr="00BE4D7F">
        <w:rPr>
          <w:rStyle w:val="normaltextrun"/>
          <w:rFonts w:ascii="Arial" w:hAnsi="Arial" w:cs="Arial"/>
          <w:b/>
          <w:bCs/>
          <w:i/>
          <w:iCs/>
          <w:sz w:val="22"/>
          <w:szCs w:val="22"/>
        </w:rPr>
        <w:t>Mensagem:</w:t>
      </w:r>
      <w:r w:rsidRPr="00BE4D7F">
        <w:rPr>
          <w:rStyle w:val="normaltextrun"/>
          <w:rFonts w:ascii="Arial" w:hAnsi="Arial" w:cs="Arial"/>
          <w:sz w:val="22"/>
          <w:szCs w:val="22"/>
        </w:rPr>
        <w:t> </w:t>
      </w:r>
      <w:r w:rsidRPr="00BE4D7F">
        <w:rPr>
          <w:rStyle w:val="normaltextrun"/>
          <w:rFonts w:ascii="Arial" w:hAnsi="Arial" w:cs="Arial"/>
          <w:i/>
          <w:iCs/>
          <w:sz w:val="22"/>
          <w:szCs w:val="22"/>
        </w:rPr>
        <w:t>O arquivo PLANOAMORT.XML deve ser enviado apenas </w:t>
      </w:r>
      <w:r w:rsidRPr="00BE4D7F">
        <w:rPr>
          <w:rStyle w:val="normaltextrun"/>
          <w:rFonts w:ascii="Arial" w:hAnsi="Arial" w:cs="Arial"/>
          <w:sz w:val="22"/>
          <w:szCs w:val="22"/>
        </w:rPr>
        <w:t>pelas </w:t>
      </w:r>
      <w:r w:rsidRPr="00BE4D7F">
        <w:rPr>
          <w:rStyle w:val="normaltextrun"/>
          <w:rFonts w:ascii="Arial" w:hAnsi="Arial" w:cs="Arial"/>
          <w:i/>
          <w:iCs/>
          <w:sz w:val="22"/>
          <w:szCs w:val="22"/>
        </w:rPr>
        <w:t>Unidades Gestoras tipo 08 - RPPS sem segregação de massa ou Taxa de Administração</w:t>
      </w:r>
      <w:r w:rsidRPr="00BE4D7F">
        <w:rPr>
          <w:rStyle w:val="eop"/>
          <w:rFonts w:ascii="Arial" w:hAnsi="Arial" w:cs="Arial"/>
          <w:sz w:val="22"/>
          <w:szCs w:val="22"/>
        </w:rPr>
        <w:t> </w:t>
      </w:r>
    </w:p>
    <w:p w14:paraId="41029C53" w14:textId="3404F615" w:rsidR="00401178" w:rsidRDefault="00401178" w:rsidP="00195DF0">
      <w:pPr>
        <w:pStyle w:val="paragraph"/>
        <w:spacing w:before="0" w:beforeAutospacing="0" w:after="0" w:afterAutospacing="0" w:line="360" w:lineRule="auto"/>
        <w:jc w:val="both"/>
        <w:textAlignment w:val="baseline"/>
        <w:rPr>
          <w:rStyle w:val="eop"/>
          <w:rFonts w:ascii="Arial" w:hAnsi="Arial" w:cs="Arial"/>
        </w:rPr>
      </w:pPr>
    </w:p>
    <w:p w14:paraId="1FEC1204" w14:textId="1F9326A6" w:rsidR="00401178" w:rsidRPr="00401178" w:rsidRDefault="00401178" w:rsidP="00195DF0">
      <w:pPr>
        <w:pStyle w:val="paragraph"/>
        <w:spacing w:before="0" w:beforeAutospacing="0" w:after="0" w:afterAutospacing="0" w:line="360" w:lineRule="auto"/>
        <w:jc w:val="both"/>
        <w:textAlignment w:val="baseline"/>
        <w:rPr>
          <w:rStyle w:val="normaltextrun"/>
          <w:rFonts w:ascii="Arial" w:hAnsi="Arial" w:cs="Arial"/>
        </w:rPr>
      </w:pPr>
      <w:r w:rsidRPr="00401178">
        <w:rPr>
          <w:rStyle w:val="normaltextrun"/>
          <w:rFonts w:ascii="Arial" w:hAnsi="Arial" w:cs="Arial"/>
        </w:rPr>
        <w:t xml:space="preserve">11   Para as Unidades Gestoras do tipo XXE08XXXXX, nas Esferas Administrativas  003 – Águia Branca; 004 – Alegre; 009 – Aracruz; 012 – Barra de São Francisco; 016 - Cachoeiro de Itapemirim; 020 – Conceição da Barra; 023 - Domingos Martins; 024 - Dores do Rio Preto; 026 – Fundão; 027 – Guaçuí; 030 – Ibiraçu; 032 – Iconha; 035 - Itapemirim; 040 – João Neiva; 043 – Mantenópolis; 054 – Pedro Canário; 059 – Rio Bananal; 061 – Santa Leopoldina; 062 – Santa Maria de Jetibá; 065 – São Gabriel da Palha; 066 - São José do Calçado; 069 – Serra; 071 - Vargem Alta; 076 – Vila Velha, o arquivo PLANOAMORT.XML (Ou PlanoAmortizacaoDeficitAtuarial.XML) deverá conter pelo menos um registo detalhe, </w:t>
      </w:r>
      <w:r w:rsidRPr="00401178">
        <w:rPr>
          <w:rStyle w:val="normaltextrun"/>
          <w:rFonts w:ascii="Arial" w:hAnsi="Arial" w:cs="Arial"/>
          <w:bCs/>
        </w:rPr>
        <w:t>pelo menos uma vez no exercício de referência</w:t>
      </w:r>
      <w:r w:rsidRPr="00401178">
        <w:rPr>
          <w:rStyle w:val="normaltextrun"/>
          <w:rFonts w:ascii="Arial" w:hAnsi="Arial" w:cs="Arial"/>
        </w:rPr>
        <w:t>.</w:t>
      </w:r>
    </w:p>
    <w:p w14:paraId="3E7BF3C7" w14:textId="144D7C06" w:rsidR="00401178" w:rsidRPr="00E52767" w:rsidRDefault="00401178" w:rsidP="00195DF0">
      <w:pPr>
        <w:pStyle w:val="paragraph"/>
        <w:spacing w:before="0" w:beforeAutospacing="0" w:after="0" w:afterAutospacing="0" w:line="360" w:lineRule="auto"/>
        <w:jc w:val="both"/>
        <w:textAlignment w:val="baseline"/>
        <w:rPr>
          <w:rStyle w:val="normaltextrun"/>
          <w:rFonts w:ascii="Arial" w:hAnsi="Arial" w:cs="Arial"/>
          <w:bCs/>
          <w:i/>
          <w:iCs/>
        </w:rPr>
      </w:pPr>
      <w:r w:rsidRPr="00401178">
        <w:rPr>
          <w:rStyle w:val="normaltextrun"/>
          <w:rFonts w:ascii="Arial" w:hAnsi="Arial" w:cs="Arial"/>
        </w:rPr>
        <w:t>(</w:t>
      </w:r>
      <w:r w:rsidRPr="00E52767">
        <w:rPr>
          <w:rStyle w:val="normaltextrun"/>
          <w:rFonts w:ascii="Arial" w:hAnsi="Arial" w:cs="Arial"/>
          <w:i/>
          <w:iCs/>
          <w:u w:val="single"/>
        </w:rPr>
        <w:t xml:space="preserve">Consistência </w:t>
      </w:r>
      <w:r w:rsidR="00573EB1" w:rsidRPr="00E52767">
        <w:rPr>
          <w:rStyle w:val="normaltextrun"/>
          <w:rFonts w:ascii="Arial" w:hAnsi="Arial" w:cs="Arial"/>
          <w:i/>
          <w:iCs/>
          <w:u w:val="single"/>
        </w:rPr>
        <w:t xml:space="preserve"> impeditiva</w:t>
      </w:r>
      <w:r w:rsidRPr="00E52767">
        <w:rPr>
          <w:rStyle w:val="normaltextrun"/>
          <w:rFonts w:ascii="Arial" w:hAnsi="Arial" w:cs="Arial"/>
        </w:rPr>
        <w:t>) </w:t>
      </w:r>
      <w:r w:rsidRPr="00E52767">
        <w:rPr>
          <w:rStyle w:val="normaltextrun"/>
          <w:rFonts w:ascii="Arial" w:hAnsi="Arial" w:cs="Arial"/>
          <w:b/>
          <w:i/>
          <w:iCs/>
        </w:rPr>
        <w:t>ERRO </w:t>
      </w:r>
      <w:r w:rsidRPr="00E52767">
        <w:rPr>
          <w:rStyle w:val="normaltextrun"/>
          <w:rFonts w:ascii="Arial" w:hAnsi="Arial" w:cs="Arial"/>
          <w:bCs/>
          <w:i/>
          <w:iCs/>
        </w:rPr>
        <w:t xml:space="preserve"> </w:t>
      </w:r>
      <w:r w:rsidR="00573EB1" w:rsidRPr="00E52767">
        <w:rPr>
          <w:rStyle w:val="normaltextrun"/>
          <w:rFonts w:ascii="Arial" w:hAnsi="Arial" w:cs="Arial"/>
          <w:b/>
          <w:i/>
          <w:iCs/>
        </w:rPr>
        <w:t>8442</w:t>
      </w:r>
    </w:p>
    <w:p w14:paraId="135D33A5" w14:textId="77777777" w:rsidR="00E52767" w:rsidRDefault="00E52767" w:rsidP="00D54F73">
      <w:pPr>
        <w:spacing w:line="360" w:lineRule="auto"/>
        <w:jc w:val="both"/>
        <w:rPr>
          <w:rFonts w:ascii="Arial" w:hAnsi="Arial" w:cs="Arial"/>
          <w:color w:val="0070C0"/>
          <w:sz w:val="24"/>
          <w:szCs w:val="24"/>
        </w:rPr>
      </w:pPr>
    </w:p>
    <w:p w14:paraId="1B09DE4F" w14:textId="2E191591" w:rsidR="00D54F73" w:rsidRPr="00E52767" w:rsidRDefault="00D54F73" w:rsidP="00D54F73">
      <w:pPr>
        <w:spacing w:line="360" w:lineRule="auto"/>
        <w:jc w:val="both"/>
        <w:rPr>
          <w:rFonts w:ascii="Arial" w:hAnsi="Arial" w:cs="Arial"/>
          <w:sz w:val="24"/>
          <w:szCs w:val="24"/>
        </w:rPr>
      </w:pPr>
      <w:r w:rsidRPr="00E52767">
        <w:rPr>
          <w:rFonts w:ascii="Arial" w:hAnsi="Arial" w:cs="Arial"/>
          <w:sz w:val="24"/>
          <w:szCs w:val="24"/>
        </w:rPr>
        <w:t>12 Verificar se a unidade gestora do tipo E08 enviou o arquivo PLANOAMORT.XML, com pelo menos um registro detalhe, pelo menos uma vez no exercício de referência (mês de referência ou meses anteriores do exercício de referência), se houver registro de VPA para cobertura de déficit atuarial (saldo final do BALANCONT maior que zero em pelo menos uma das contas relacionadas abaixo), nas unidades gestoras do tipo E08 ou E09 da mesma esfera municipal.</w:t>
      </w:r>
    </w:p>
    <w:tbl>
      <w:tblPr>
        <w:tblW w:w="8500" w:type="dxa"/>
        <w:tblCellMar>
          <w:left w:w="70" w:type="dxa"/>
          <w:right w:w="70" w:type="dxa"/>
        </w:tblCellMar>
        <w:tblLook w:val="04A0" w:firstRow="1" w:lastRow="0" w:firstColumn="1" w:lastColumn="0" w:noHBand="0" w:noVBand="1"/>
      </w:tblPr>
      <w:tblGrid>
        <w:gridCol w:w="1720"/>
        <w:gridCol w:w="6780"/>
      </w:tblGrid>
      <w:tr w:rsidR="00D54F73" w:rsidRPr="00E52767" w14:paraId="6B377D44" w14:textId="77777777" w:rsidTr="00EB1A30">
        <w:trPr>
          <w:trHeight w:val="757"/>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4A232DF" w14:textId="77777777" w:rsidR="00D54F73" w:rsidRPr="00E52767" w:rsidRDefault="00D54F73" w:rsidP="00EB1A30">
            <w:pPr>
              <w:rPr>
                <w:rFonts w:ascii="Calibri" w:hAnsi="Calibri" w:cs="Calibri"/>
              </w:rPr>
            </w:pPr>
            <w:r w:rsidRPr="00E52767">
              <w:rPr>
                <w:rFonts w:ascii="Calibri" w:hAnsi="Calibri" w:cs="Calibri"/>
              </w:rPr>
              <w:t>4.2.1.1.1.03.00</w:t>
            </w:r>
          </w:p>
        </w:tc>
        <w:tc>
          <w:tcPr>
            <w:tcW w:w="6780" w:type="dxa"/>
            <w:tcBorders>
              <w:top w:val="single" w:sz="4" w:space="0" w:color="auto"/>
              <w:left w:val="nil"/>
              <w:bottom w:val="single" w:sz="4" w:space="0" w:color="auto"/>
              <w:right w:val="single" w:sz="4" w:space="0" w:color="auto"/>
            </w:tcBorders>
            <w:shd w:val="clear" w:color="000000" w:fill="FFFFCC"/>
            <w:vAlign w:val="center"/>
            <w:hideMark/>
          </w:tcPr>
          <w:p w14:paraId="3D867B5D" w14:textId="77777777" w:rsidR="00D54F73" w:rsidRPr="00E52767" w:rsidRDefault="00D54F73" w:rsidP="00EB1A30">
            <w:pPr>
              <w:rPr>
                <w:rFonts w:ascii="Calibri" w:hAnsi="Calibri" w:cs="Calibri"/>
              </w:rPr>
            </w:pPr>
            <w:r w:rsidRPr="00E52767">
              <w:rPr>
                <w:rFonts w:ascii="Calibri" w:hAnsi="Calibri" w:cs="Calibri"/>
              </w:rPr>
              <w:t>CONTRIBUIÇÃO PREVIDENCIÁRIA PARA AMORTIZAÇÃO DO DÉFICIT ATUARIAL</w:t>
            </w:r>
          </w:p>
        </w:tc>
      </w:tr>
      <w:tr w:rsidR="00D54F73" w:rsidRPr="00E52767" w14:paraId="7CDB034B" w14:textId="77777777" w:rsidTr="00EB1A30">
        <w:trPr>
          <w:trHeight w:val="757"/>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ACD9BC7" w14:textId="77777777" w:rsidR="00D54F73" w:rsidRPr="00E52767" w:rsidRDefault="00D54F73" w:rsidP="00EB1A30">
            <w:pPr>
              <w:rPr>
                <w:rFonts w:ascii="Calibri" w:hAnsi="Calibri" w:cs="Calibri"/>
              </w:rPr>
            </w:pPr>
            <w:r w:rsidRPr="00E52767">
              <w:rPr>
                <w:rFonts w:ascii="Calibri" w:hAnsi="Calibri" w:cs="Calibri"/>
              </w:rPr>
              <w:t>4.2.1.1.2.03.00</w:t>
            </w:r>
          </w:p>
        </w:tc>
        <w:tc>
          <w:tcPr>
            <w:tcW w:w="6780" w:type="dxa"/>
            <w:tcBorders>
              <w:top w:val="single" w:sz="4" w:space="0" w:color="auto"/>
              <w:left w:val="nil"/>
              <w:bottom w:val="single" w:sz="4" w:space="0" w:color="auto"/>
              <w:right w:val="single" w:sz="4" w:space="0" w:color="auto"/>
            </w:tcBorders>
            <w:shd w:val="clear" w:color="000000" w:fill="FFFFCC"/>
            <w:vAlign w:val="center"/>
            <w:hideMark/>
          </w:tcPr>
          <w:p w14:paraId="4CDE07B8" w14:textId="77777777" w:rsidR="00D54F73" w:rsidRPr="00E52767" w:rsidRDefault="00D54F73" w:rsidP="00EB1A30">
            <w:pPr>
              <w:rPr>
                <w:rFonts w:ascii="Calibri" w:hAnsi="Calibri" w:cs="Calibri"/>
              </w:rPr>
            </w:pPr>
            <w:r w:rsidRPr="00E52767">
              <w:rPr>
                <w:rFonts w:ascii="Calibri" w:hAnsi="Calibri" w:cs="Calibri"/>
              </w:rPr>
              <w:t>CONTRIBUIÇÃO PREVIDENCIÁRIA PARA AMORTIZAÇÃO DO DÉFICIT ATUARIAL</w:t>
            </w:r>
          </w:p>
        </w:tc>
      </w:tr>
      <w:tr w:rsidR="00D54F73" w:rsidRPr="00E52767" w14:paraId="30693965" w14:textId="77777777" w:rsidTr="00EB1A30">
        <w:trPr>
          <w:trHeight w:val="839"/>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91A5233" w14:textId="77777777" w:rsidR="00D54F73" w:rsidRPr="00E52767" w:rsidRDefault="00D54F73" w:rsidP="00EB1A30">
            <w:pPr>
              <w:rPr>
                <w:rFonts w:ascii="Calibri" w:hAnsi="Calibri" w:cs="Calibri"/>
              </w:rPr>
            </w:pPr>
            <w:r w:rsidRPr="00E52767">
              <w:rPr>
                <w:rFonts w:ascii="Calibri" w:hAnsi="Calibri" w:cs="Calibri"/>
              </w:rPr>
              <w:t>4.5.1.3.2.02.02</w:t>
            </w:r>
          </w:p>
        </w:tc>
        <w:tc>
          <w:tcPr>
            <w:tcW w:w="6780" w:type="dxa"/>
            <w:tcBorders>
              <w:top w:val="single" w:sz="4" w:space="0" w:color="auto"/>
              <w:left w:val="nil"/>
              <w:bottom w:val="single" w:sz="4" w:space="0" w:color="auto"/>
              <w:right w:val="single" w:sz="4" w:space="0" w:color="auto"/>
            </w:tcBorders>
            <w:shd w:val="clear" w:color="000000" w:fill="FFFFCC"/>
            <w:vAlign w:val="center"/>
            <w:hideMark/>
          </w:tcPr>
          <w:p w14:paraId="01D05568" w14:textId="77777777" w:rsidR="00D54F73" w:rsidRPr="00E52767" w:rsidRDefault="00D54F73" w:rsidP="00EB1A30">
            <w:pPr>
              <w:rPr>
                <w:rFonts w:ascii="Calibri" w:hAnsi="Calibri" w:cs="Calibri"/>
              </w:rPr>
            </w:pPr>
            <w:r w:rsidRPr="00E52767">
              <w:rPr>
                <w:rFonts w:ascii="Calibri" w:hAnsi="Calibri" w:cs="Calibri"/>
              </w:rPr>
              <w:t>TRANSFERÊNCIA DE RECURSOS PARA COBERTURA DE DÉFICIT ATUARIAL – APORTES MENSAIS PREESTABELECIDOS</w:t>
            </w:r>
          </w:p>
        </w:tc>
      </w:tr>
      <w:tr w:rsidR="00D54F73" w:rsidRPr="00E52767" w14:paraId="7B4E6024" w14:textId="77777777" w:rsidTr="00EB1A30">
        <w:trPr>
          <w:trHeight w:val="837"/>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CB9D87" w14:textId="77777777" w:rsidR="00D54F73" w:rsidRPr="00E52767" w:rsidRDefault="00D54F73" w:rsidP="00EB1A30">
            <w:pPr>
              <w:rPr>
                <w:rFonts w:ascii="Calibri" w:hAnsi="Calibri" w:cs="Calibri"/>
              </w:rPr>
            </w:pPr>
            <w:r w:rsidRPr="00E52767">
              <w:rPr>
                <w:rFonts w:ascii="Calibri" w:hAnsi="Calibri" w:cs="Calibri"/>
              </w:rPr>
              <w:t>4.5.1.3.2.02.05</w:t>
            </w:r>
          </w:p>
        </w:tc>
        <w:tc>
          <w:tcPr>
            <w:tcW w:w="6780" w:type="dxa"/>
            <w:tcBorders>
              <w:top w:val="single" w:sz="4" w:space="0" w:color="auto"/>
              <w:left w:val="nil"/>
              <w:bottom w:val="single" w:sz="4" w:space="0" w:color="auto"/>
              <w:right w:val="single" w:sz="4" w:space="0" w:color="auto"/>
            </w:tcBorders>
            <w:shd w:val="clear" w:color="000000" w:fill="FFFFCC"/>
            <w:vAlign w:val="center"/>
            <w:hideMark/>
          </w:tcPr>
          <w:p w14:paraId="5167199C" w14:textId="77777777" w:rsidR="00D54F73" w:rsidRPr="00E52767" w:rsidRDefault="00D54F73" w:rsidP="00EB1A30">
            <w:pPr>
              <w:rPr>
                <w:rFonts w:ascii="Calibri" w:hAnsi="Calibri" w:cs="Calibri"/>
              </w:rPr>
            </w:pPr>
            <w:r w:rsidRPr="00E52767">
              <w:rPr>
                <w:rFonts w:ascii="Calibri" w:hAnsi="Calibri" w:cs="Calibri"/>
              </w:rPr>
              <w:t xml:space="preserve">TRANSFERÊNCIA DE RECURSOS PARA COBERTURA DE DÉFICIT ATUARIAL - ALÍQUOTA SUPLEMENTAR  </w:t>
            </w:r>
          </w:p>
        </w:tc>
      </w:tr>
      <w:tr w:rsidR="00D54F73" w:rsidRPr="00E52767" w14:paraId="75F9AE2C" w14:textId="77777777" w:rsidTr="00EB1A30">
        <w:trPr>
          <w:trHeight w:val="849"/>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CB498E" w14:textId="77777777" w:rsidR="00D54F73" w:rsidRPr="00E52767" w:rsidRDefault="00D54F73" w:rsidP="00EB1A30">
            <w:pPr>
              <w:rPr>
                <w:rFonts w:ascii="Calibri" w:hAnsi="Calibri" w:cs="Calibri"/>
              </w:rPr>
            </w:pPr>
            <w:r w:rsidRPr="00E52767">
              <w:rPr>
                <w:rFonts w:ascii="Calibri" w:hAnsi="Calibri" w:cs="Calibri"/>
              </w:rPr>
              <w:lastRenderedPageBreak/>
              <w:t>4.5.1.3.2.02.06</w:t>
            </w:r>
          </w:p>
        </w:tc>
        <w:tc>
          <w:tcPr>
            <w:tcW w:w="6780" w:type="dxa"/>
            <w:tcBorders>
              <w:top w:val="single" w:sz="4" w:space="0" w:color="auto"/>
              <w:left w:val="nil"/>
              <w:bottom w:val="single" w:sz="4" w:space="0" w:color="auto"/>
              <w:right w:val="single" w:sz="4" w:space="0" w:color="auto"/>
            </w:tcBorders>
            <w:shd w:val="clear" w:color="000000" w:fill="FFFFCC"/>
            <w:vAlign w:val="center"/>
            <w:hideMark/>
          </w:tcPr>
          <w:p w14:paraId="79D18574" w14:textId="77777777" w:rsidR="00D54F73" w:rsidRPr="00E52767" w:rsidRDefault="00D54F73" w:rsidP="00EB1A30">
            <w:pPr>
              <w:rPr>
                <w:rFonts w:ascii="Calibri" w:hAnsi="Calibri" w:cs="Calibri"/>
              </w:rPr>
            </w:pPr>
            <w:r w:rsidRPr="00E52767">
              <w:rPr>
                <w:rFonts w:ascii="Calibri" w:hAnsi="Calibri" w:cs="Calibri"/>
              </w:rPr>
              <w:t>TRANSFERÊNCIAS DE RECURSOS PARA COBERTURA DO DEFICIT ATUARIAL – RECEITAS VINCULADAS POR LEI (P)</w:t>
            </w:r>
          </w:p>
        </w:tc>
      </w:tr>
    </w:tbl>
    <w:p w14:paraId="069BB1B8" w14:textId="77777777" w:rsidR="00D54F73" w:rsidRPr="00E52767" w:rsidRDefault="00D54F73" w:rsidP="00D54F73">
      <w:pPr>
        <w:jc w:val="both"/>
        <w:rPr>
          <w:rFonts w:ascii="Arial" w:hAnsi="Arial" w:cs="Arial"/>
          <w:b/>
          <w:bCs/>
          <w:sz w:val="24"/>
          <w:szCs w:val="24"/>
        </w:rPr>
      </w:pPr>
    </w:p>
    <w:p w14:paraId="1DFD8A55" w14:textId="2BBCF722" w:rsidR="00D54F73" w:rsidRPr="00E52767" w:rsidRDefault="00D54F73" w:rsidP="00D54F73">
      <w:pPr>
        <w:jc w:val="both"/>
        <w:rPr>
          <w:rFonts w:ascii="Arial" w:hAnsi="Arial" w:cs="Arial"/>
          <w:sz w:val="24"/>
          <w:szCs w:val="24"/>
        </w:rPr>
      </w:pPr>
      <w:r w:rsidRPr="00E52767">
        <w:rPr>
          <w:rFonts w:ascii="Arial" w:hAnsi="Arial" w:cs="Arial"/>
          <w:sz w:val="24"/>
          <w:szCs w:val="24"/>
          <w:u w:val="single"/>
        </w:rPr>
        <w:t>Consistência Impeditiva</w:t>
      </w:r>
      <w:r w:rsidRPr="00E52767">
        <w:rPr>
          <w:rFonts w:ascii="Arial" w:hAnsi="Arial" w:cs="Arial"/>
          <w:sz w:val="24"/>
          <w:szCs w:val="24"/>
        </w:rPr>
        <w:t xml:space="preserve"> – </w:t>
      </w:r>
      <w:r w:rsidRPr="00E52767">
        <w:rPr>
          <w:rFonts w:ascii="Arial" w:hAnsi="Arial" w:cs="Arial"/>
          <w:b/>
          <w:bCs/>
          <w:sz w:val="24"/>
          <w:szCs w:val="24"/>
        </w:rPr>
        <w:t>ERRO 8489</w:t>
      </w:r>
    </w:p>
    <w:p w14:paraId="22B091FB" w14:textId="77777777" w:rsidR="00D54F73" w:rsidRPr="00410345" w:rsidRDefault="00D54F73" w:rsidP="00D54F73">
      <w:pPr>
        <w:ind w:left="720"/>
        <w:jc w:val="both"/>
        <w:rPr>
          <w:rFonts w:ascii="Arial" w:hAnsi="Arial" w:cs="Arial"/>
          <w:color w:val="0070C0"/>
          <w:sz w:val="24"/>
          <w:szCs w:val="24"/>
        </w:rPr>
      </w:pPr>
    </w:p>
    <w:p w14:paraId="6ADD1F60" w14:textId="77777777" w:rsidR="00D54F73" w:rsidRPr="00BE4D7F" w:rsidRDefault="00D54F73" w:rsidP="00D54F73">
      <w:pPr>
        <w:spacing w:line="360" w:lineRule="auto"/>
        <w:jc w:val="both"/>
        <w:rPr>
          <w:rFonts w:ascii="Arial" w:hAnsi="Arial" w:cs="Arial"/>
          <w:i/>
          <w:iCs/>
          <w:sz w:val="22"/>
          <w:szCs w:val="22"/>
        </w:rPr>
      </w:pPr>
      <w:r w:rsidRPr="00BE4D7F">
        <w:rPr>
          <w:rFonts w:ascii="Arial" w:hAnsi="Arial" w:cs="Arial"/>
          <w:b/>
          <w:bCs/>
          <w:sz w:val="22"/>
          <w:szCs w:val="22"/>
        </w:rPr>
        <w:t>Mensagem</w:t>
      </w:r>
      <w:r w:rsidRPr="00BE4D7F">
        <w:rPr>
          <w:rFonts w:ascii="Arial" w:hAnsi="Arial" w:cs="Arial"/>
          <w:sz w:val="22"/>
          <w:szCs w:val="22"/>
        </w:rPr>
        <w:t xml:space="preserve">:  </w:t>
      </w:r>
      <w:r w:rsidRPr="00BE4D7F">
        <w:rPr>
          <w:rFonts w:ascii="Arial" w:hAnsi="Arial" w:cs="Arial"/>
          <w:i/>
          <w:iCs/>
          <w:sz w:val="22"/>
          <w:szCs w:val="22"/>
        </w:rPr>
        <w:t>A Unidade gestora do tipo E08 deve encaminhar o arquivo PLANOAMORT.XML contendo as informações detalhadas do plano de amortização do déficit atuarial, pois o RPPS registra VPA de cobertura para amortização de déficit atuarial.</w:t>
      </w:r>
    </w:p>
    <w:p w14:paraId="521EDBA5" w14:textId="263648C8" w:rsidR="00D54F73" w:rsidRDefault="00D54F73" w:rsidP="00195DF0">
      <w:pPr>
        <w:pStyle w:val="paragraph"/>
        <w:spacing w:before="0" w:beforeAutospacing="0" w:after="0" w:afterAutospacing="0" w:line="360" w:lineRule="auto"/>
        <w:jc w:val="both"/>
        <w:textAlignment w:val="baseline"/>
        <w:rPr>
          <w:rStyle w:val="normaltextrun"/>
          <w:rFonts w:ascii="Arial" w:hAnsi="Arial" w:cs="Arial"/>
          <w:bCs/>
          <w:i/>
          <w:iCs/>
        </w:rPr>
      </w:pPr>
    </w:p>
    <w:p w14:paraId="49D756B8" w14:textId="747D9D73" w:rsidR="005912B4" w:rsidRPr="00E52767" w:rsidRDefault="005912B4" w:rsidP="005912B4">
      <w:pPr>
        <w:spacing w:line="360" w:lineRule="auto"/>
        <w:jc w:val="both"/>
        <w:rPr>
          <w:rFonts w:ascii="Arial" w:hAnsi="Arial" w:cs="Arial"/>
        </w:rPr>
      </w:pPr>
      <w:r w:rsidRPr="00E52767">
        <w:rPr>
          <w:rFonts w:ascii="Arial" w:hAnsi="Arial" w:cs="Arial"/>
          <w:bCs/>
          <w:sz w:val="24"/>
          <w:szCs w:val="24"/>
        </w:rPr>
        <w:t xml:space="preserve">13 A estrutura &lt;PlanoAmortizacaoDeficitAtuarialDadoBancario&gt; deverá ser enviada se o campo &lt;TipoPlanoAmortizacao&gt; </w:t>
      </w:r>
      <w:r w:rsidR="00BE4D7F" w:rsidRPr="00BE4D7F">
        <w:rPr>
          <w:rFonts w:ascii="Arial" w:hAnsi="Arial" w:cs="Arial"/>
          <w:bCs/>
          <w:color w:val="0070C0"/>
          <w:sz w:val="24"/>
          <w:szCs w:val="24"/>
        </w:rPr>
        <w:t>da estrutura ‘PlanoAmortizacaoDeficitAtuarial’</w:t>
      </w:r>
      <w:r w:rsidR="00BE4D7F" w:rsidRPr="00B26B53">
        <w:rPr>
          <w:rFonts w:cs="Arial"/>
          <w:bCs/>
          <w:color w:val="0070C0"/>
          <w:szCs w:val="24"/>
        </w:rPr>
        <w:t xml:space="preserve"> </w:t>
      </w:r>
      <w:r w:rsidRPr="00E52767">
        <w:rPr>
          <w:rFonts w:ascii="Arial" w:hAnsi="Arial" w:cs="Arial"/>
          <w:bCs/>
          <w:sz w:val="24"/>
          <w:szCs w:val="24"/>
        </w:rPr>
        <w:t>for igual a 1 – Aportes Atuariais. (</w:t>
      </w:r>
      <w:r w:rsidRPr="00E52767">
        <w:rPr>
          <w:rFonts w:ascii="Arial" w:hAnsi="Arial" w:cs="Arial"/>
          <w:bCs/>
          <w:i/>
          <w:sz w:val="24"/>
          <w:szCs w:val="24"/>
          <w:u w:val="single"/>
        </w:rPr>
        <w:t>Consistência Impeditiva</w:t>
      </w:r>
      <w:r w:rsidRPr="00E52767">
        <w:rPr>
          <w:rFonts w:ascii="Arial" w:hAnsi="Arial" w:cs="Arial"/>
          <w:bCs/>
          <w:sz w:val="24"/>
          <w:szCs w:val="24"/>
        </w:rPr>
        <w:t xml:space="preserve">) </w:t>
      </w:r>
      <w:r w:rsidRPr="00E52767">
        <w:rPr>
          <w:b/>
          <w:i/>
          <w:sz w:val="28"/>
          <w:szCs w:val="28"/>
        </w:rPr>
        <w:t>ERRO</w:t>
      </w:r>
      <w:r w:rsidRPr="00E52767">
        <w:rPr>
          <w:rFonts w:ascii="Arial" w:hAnsi="Arial" w:cs="Arial"/>
          <w:b/>
          <w:i/>
          <w:sz w:val="24"/>
          <w:szCs w:val="24"/>
        </w:rPr>
        <w:t xml:space="preserve"> </w:t>
      </w:r>
      <w:r w:rsidRPr="00BE4D7F">
        <w:rPr>
          <w:rFonts w:ascii="Arial" w:hAnsi="Arial" w:cs="Arial"/>
          <w:b/>
          <w:i/>
          <w:strike/>
          <w:color w:val="FF0000"/>
          <w:sz w:val="24"/>
          <w:szCs w:val="24"/>
        </w:rPr>
        <w:t>8443</w:t>
      </w:r>
      <w:r w:rsidRPr="00E52767">
        <w:rPr>
          <w:rFonts w:ascii="Arial" w:hAnsi="Arial" w:cs="Arial"/>
          <w:b/>
          <w:i/>
          <w:sz w:val="24"/>
          <w:szCs w:val="24"/>
        </w:rPr>
        <w:t xml:space="preserve"> </w:t>
      </w:r>
      <w:r w:rsidR="00753F14">
        <w:rPr>
          <w:rFonts w:ascii="Arial" w:hAnsi="Arial" w:cs="Arial"/>
          <w:b/>
          <w:i/>
          <w:color w:val="0070C0"/>
          <w:sz w:val="24"/>
          <w:szCs w:val="24"/>
        </w:rPr>
        <w:t>9083</w:t>
      </w:r>
    </w:p>
    <w:p w14:paraId="65269FAB" w14:textId="77777777" w:rsidR="005912B4" w:rsidRPr="00E52767" w:rsidRDefault="005912B4" w:rsidP="005912B4">
      <w:pPr>
        <w:spacing w:line="360" w:lineRule="auto"/>
        <w:jc w:val="both"/>
        <w:rPr>
          <w:rFonts w:ascii="Arial" w:hAnsi="Arial" w:cs="Arial"/>
          <w:i/>
          <w:sz w:val="22"/>
          <w:szCs w:val="22"/>
        </w:rPr>
      </w:pPr>
      <w:r w:rsidRPr="00E52767">
        <w:rPr>
          <w:rFonts w:ascii="Arial" w:hAnsi="Arial" w:cs="Arial"/>
          <w:b/>
          <w:bCs/>
          <w:iCs/>
          <w:sz w:val="22"/>
          <w:szCs w:val="22"/>
        </w:rPr>
        <w:t>Mensagem:</w:t>
      </w:r>
      <w:r w:rsidRPr="00E52767">
        <w:rPr>
          <w:rFonts w:ascii="Arial" w:hAnsi="Arial" w:cs="Arial"/>
          <w:bCs/>
          <w:sz w:val="22"/>
          <w:szCs w:val="22"/>
        </w:rPr>
        <w:t xml:space="preserve"> </w:t>
      </w:r>
      <w:r w:rsidRPr="00E52767">
        <w:rPr>
          <w:rFonts w:ascii="Arial" w:hAnsi="Arial" w:cs="Arial"/>
          <w:i/>
          <w:sz w:val="22"/>
          <w:szCs w:val="22"/>
        </w:rPr>
        <w:t>A estrutura &lt;PlanoAmortizacaoDeficitAtuarialDadoBancario&gt; deverá ser enviada se o campo &lt;TipoPlanoAmortizacao&gt; for igual a 1 – Aportes Atuariais.</w:t>
      </w:r>
    </w:p>
    <w:p w14:paraId="15C84043" w14:textId="77777777" w:rsidR="005912B4" w:rsidRPr="005912B4" w:rsidRDefault="005912B4" w:rsidP="005912B4">
      <w:pPr>
        <w:spacing w:line="360" w:lineRule="auto"/>
        <w:jc w:val="both"/>
        <w:rPr>
          <w:rFonts w:ascii="Arial" w:hAnsi="Arial" w:cs="Arial"/>
          <w:i/>
          <w:color w:val="00B050"/>
        </w:rPr>
      </w:pPr>
    </w:p>
    <w:p w14:paraId="6C6AF41B" w14:textId="5A83BBB4" w:rsidR="005912B4" w:rsidRPr="00E52767" w:rsidRDefault="005912B4" w:rsidP="005912B4">
      <w:pPr>
        <w:spacing w:line="360" w:lineRule="auto"/>
        <w:jc w:val="both"/>
        <w:rPr>
          <w:rFonts w:ascii="Arial" w:hAnsi="Arial" w:cs="Arial"/>
        </w:rPr>
      </w:pPr>
      <w:r w:rsidRPr="00E52767">
        <w:rPr>
          <w:rFonts w:ascii="Arial" w:hAnsi="Arial" w:cs="Arial"/>
          <w:bCs/>
          <w:sz w:val="24"/>
          <w:szCs w:val="24"/>
        </w:rPr>
        <w:t>14 A estrutura &lt;PlanoAmortizacaoDéficitAtuarialDetalhamento&gt; deverá ser enviada se houver registros na estrutura  &lt;PlanoAmortizacaoDeficitAtuarial&gt; (</w:t>
      </w:r>
      <w:r w:rsidRPr="00E52767">
        <w:rPr>
          <w:rFonts w:ascii="Arial" w:hAnsi="Arial" w:cs="Arial"/>
          <w:bCs/>
          <w:i/>
          <w:sz w:val="24"/>
          <w:szCs w:val="24"/>
          <w:u w:val="single"/>
        </w:rPr>
        <w:t>Consistência Impeditiva</w:t>
      </w:r>
      <w:r w:rsidRPr="00E52767">
        <w:rPr>
          <w:rFonts w:ascii="Arial" w:hAnsi="Arial" w:cs="Arial"/>
          <w:bCs/>
          <w:sz w:val="24"/>
          <w:szCs w:val="24"/>
        </w:rPr>
        <w:t xml:space="preserve">) </w:t>
      </w:r>
      <w:r w:rsidRPr="00E52767">
        <w:rPr>
          <w:b/>
          <w:i/>
          <w:sz w:val="28"/>
          <w:szCs w:val="28"/>
        </w:rPr>
        <w:t>ERRO</w:t>
      </w:r>
      <w:r w:rsidRPr="00E52767">
        <w:rPr>
          <w:rFonts w:ascii="Arial" w:hAnsi="Arial" w:cs="Arial"/>
          <w:b/>
          <w:i/>
          <w:sz w:val="24"/>
          <w:szCs w:val="24"/>
        </w:rPr>
        <w:t xml:space="preserve"> 8354 </w:t>
      </w:r>
    </w:p>
    <w:p w14:paraId="02B23B37" w14:textId="339A6097" w:rsidR="005912B4" w:rsidRPr="00E52767" w:rsidRDefault="005912B4" w:rsidP="005912B4">
      <w:pPr>
        <w:spacing w:line="360" w:lineRule="auto"/>
        <w:jc w:val="both"/>
        <w:rPr>
          <w:rFonts w:ascii="Arial" w:hAnsi="Arial" w:cs="Arial"/>
          <w:i/>
          <w:sz w:val="22"/>
          <w:szCs w:val="22"/>
        </w:rPr>
      </w:pPr>
      <w:r w:rsidRPr="00E52767">
        <w:rPr>
          <w:rFonts w:ascii="Arial" w:hAnsi="Arial" w:cs="Arial"/>
          <w:b/>
          <w:bCs/>
          <w:iCs/>
          <w:sz w:val="22"/>
          <w:szCs w:val="22"/>
        </w:rPr>
        <w:t>Mensagem:</w:t>
      </w:r>
      <w:r w:rsidRPr="00E52767">
        <w:rPr>
          <w:rFonts w:ascii="Arial" w:hAnsi="Arial" w:cs="Arial"/>
          <w:bCs/>
          <w:sz w:val="22"/>
          <w:szCs w:val="22"/>
        </w:rPr>
        <w:t xml:space="preserve"> </w:t>
      </w:r>
      <w:r w:rsidRPr="00E52767">
        <w:rPr>
          <w:rFonts w:ascii="Arial" w:hAnsi="Arial" w:cs="Arial"/>
          <w:i/>
          <w:sz w:val="22"/>
          <w:szCs w:val="22"/>
        </w:rPr>
        <w:t>A estrutura &lt;PlanoAmortizacaoDeficitAtuarialDetalhamento&gt; deverá ser enviada.</w:t>
      </w:r>
    </w:p>
    <w:p w14:paraId="44785FCA" w14:textId="58FFA78A" w:rsidR="001E78E7" w:rsidRDefault="001E78E7" w:rsidP="005912B4">
      <w:pPr>
        <w:spacing w:line="360" w:lineRule="auto"/>
        <w:jc w:val="both"/>
        <w:rPr>
          <w:rFonts w:ascii="Arial" w:hAnsi="Arial" w:cs="Arial"/>
          <w:i/>
          <w:sz w:val="22"/>
          <w:szCs w:val="22"/>
        </w:rPr>
      </w:pPr>
    </w:p>
    <w:p w14:paraId="150D2D1D" w14:textId="77777777" w:rsidR="001E78E7" w:rsidRDefault="001E78E7" w:rsidP="001E78E7">
      <w:pPr>
        <w:jc w:val="both"/>
      </w:pPr>
    </w:p>
    <w:p w14:paraId="3588696F" w14:textId="7A136F38" w:rsidR="001E78E7" w:rsidRPr="00E52767" w:rsidRDefault="001E78E7" w:rsidP="001E78E7">
      <w:pPr>
        <w:spacing w:line="360" w:lineRule="auto"/>
        <w:jc w:val="both"/>
        <w:rPr>
          <w:rFonts w:ascii="Arial" w:hAnsi="Arial" w:cs="Arial"/>
          <w:bCs/>
          <w:sz w:val="24"/>
          <w:szCs w:val="24"/>
        </w:rPr>
      </w:pPr>
      <w:r w:rsidRPr="00E52767">
        <w:rPr>
          <w:rFonts w:ascii="Arial" w:hAnsi="Arial" w:cs="Arial"/>
          <w:bCs/>
          <w:sz w:val="24"/>
          <w:szCs w:val="24"/>
        </w:rPr>
        <w:t>15 Quando enviada a estrutura  &lt;PlanoAmortizacaoDeficitAtuarialDetalhamento&gt;,  deverá existir pelo menos um registro, no arquivo do mês da prestação de contas, com o campo  &lt;Exercicio&gt; com valor igual ou superior ao exercício de referência. (</w:t>
      </w:r>
      <w:r w:rsidRPr="00E52767">
        <w:rPr>
          <w:rFonts w:ascii="Arial" w:hAnsi="Arial" w:cs="Arial"/>
          <w:bCs/>
          <w:i/>
          <w:iCs/>
          <w:sz w:val="24"/>
          <w:szCs w:val="24"/>
          <w:u w:val="single"/>
        </w:rPr>
        <w:t>Consistência Impeditiva</w:t>
      </w:r>
      <w:r w:rsidRPr="00E52767">
        <w:rPr>
          <w:rFonts w:ascii="Arial" w:hAnsi="Arial" w:cs="Arial"/>
          <w:bCs/>
          <w:sz w:val="24"/>
          <w:szCs w:val="24"/>
        </w:rPr>
        <w:t xml:space="preserve">) </w:t>
      </w:r>
      <w:r w:rsidRPr="00E52767">
        <w:rPr>
          <w:rFonts w:ascii="Arial" w:hAnsi="Arial" w:cs="Arial"/>
          <w:b/>
          <w:sz w:val="24"/>
          <w:szCs w:val="24"/>
        </w:rPr>
        <w:t>ERRO 8775</w:t>
      </w:r>
    </w:p>
    <w:p w14:paraId="4D418E22" w14:textId="77777777" w:rsidR="001E78E7" w:rsidRPr="00E52767" w:rsidRDefault="001E78E7" w:rsidP="001E78E7">
      <w:pPr>
        <w:spacing w:line="360" w:lineRule="auto"/>
        <w:jc w:val="both"/>
        <w:rPr>
          <w:rFonts w:ascii="Arial" w:hAnsi="Arial" w:cs="Arial"/>
          <w:bCs/>
          <w:sz w:val="24"/>
          <w:szCs w:val="24"/>
        </w:rPr>
      </w:pPr>
    </w:p>
    <w:p w14:paraId="66F67AC7" w14:textId="77777777" w:rsidR="001E78E7" w:rsidRPr="00E52767" w:rsidRDefault="001E78E7" w:rsidP="001E78E7">
      <w:pPr>
        <w:spacing w:line="360" w:lineRule="auto"/>
        <w:jc w:val="both"/>
        <w:rPr>
          <w:rFonts w:ascii="Arial" w:hAnsi="Arial" w:cs="Arial"/>
          <w:i/>
          <w:sz w:val="22"/>
          <w:szCs w:val="22"/>
        </w:rPr>
      </w:pPr>
      <w:r w:rsidRPr="00E52767">
        <w:rPr>
          <w:rFonts w:ascii="Arial" w:hAnsi="Arial" w:cs="Arial"/>
          <w:b/>
          <w:bCs/>
          <w:iCs/>
          <w:sz w:val="22"/>
          <w:szCs w:val="22"/>
        </w:rPr>
        <w:t>Mensagem</w:t>
      </w:r>
      <w:r w:rsidRPr="00E52767">
        <w:rPr>
          <w:rFonts w:ascii="Arial" w:hAnsi="Arial" w:cs="Arial"/>
          <w:iCs/>
          <w:sz w:val="22"/>
          <w:szCs w:val="22"/>
        </w:rPr>
        <w:t xml:space="preserve">: </w:t>
      </w:r>
      <w:r w:rsidRPr="00E52767">
        <w:rPr>
          <w:rFonts w:ascii="Arial" w:hAnsi="Arial" w:cs="Arial"/>
          <w:i/>
          <w:sz w:val="22"/>
          <w:szCs w:val="22"/>
        </w:rPr>
        <w:t>Não foram informados valores para o exercício de referência ou posteriores na estrutura PlanoAmortizacaoDeficitAtuarialDetalhamento</w:t>
      </w:r>
    </w:p>
    <w:p w14:paraId="18D108A0" w14:textId="77777777" w:rsidR="001E78E7" w:rsidRPr="00E52767" w:rsidRDefault="001E78E7" w:rsidP="001E78E7">
      <w:pPr>
        <w:spacing w:line="360" w:lineRule="auto"/>
        <w:jc w:val="both"/>
        <w:rPr>
          <w:rFonts w:ascii="Arial" w:hAnsi="Arial" w:cs="Arial"/>
          <w:bCs/>
          <w:sz w:val="24"/>
          <w:szCs w:val="24"/>
        </w:rPr>
      </w:pPr>
    </w:p>
    <w:p w14:paraId="1E693E1E" w14:textId="3F724868" w:rsidR="001E78E7" w:rsidRPr="00E52767" w:rsidRDefault="001E78E7" w:rsidP="001E78E7">
      <w:pPr>
        <w:spacing w:line="360" w:lineRule="auto"/>
        <w:jc w:val="both"/>
        <w:rPr>
          <w:rFonts w:ascii="Arial" w:hAnsi="Arial" w:cs="Arial"/>
          <w:bCs/>
          <w:sz w:val="24"/>
          <w:szCs w:val="24"/>
        </w:rPr>
      </w:pPr>
      <w:r w:rsidRPr="00E52767">
        <w:rPr>
          <w:rFonts w:ascii="Arial" w:hAnsi="Arial" w:cs="Arial"/>
          <w:bCs/>
          <w:sz w:val="24"/>
          <w:szCs w:val="24"/>
        </w:rPr>
        <w:t>16 Quando enviada a estrutura  &lt;PlanoAmortizacaoDeficitAtuarialDetalhamento&gt;,  a chave         Exercicio/CodigoUGPagadora não deverá ser repetida no arquivo do mês da prestação de contas. (</w:t>
      </w:r>
      <w:r w:rsidRPr="00E52767">
        <w:rPr>
          <w:rFonts w:ascii="Arial" w:hAnsi="Arial" w:cs="Arial"/>
          <w:bCs/>
          <w:i/>
          <w:iCs/>
          <w:sz w:val="24"/>
          <w:szCs w:val="24"/>
          <w:u w:val="single"/>
        </w:rPr>
        <w:t>Consistência Impeditiva</w:t>
      </w:r>
      <w:r w:rsidRPr="00E52767">
        <w:rPr>
          <w:rFonts w:ascii="Arial" w:hAnsi="Arial" w:cs="Arial"/>
          <w:bCs/>
          <w:sz w:val="24"/>
          <w:szCs w:val="24"/>
        </w:rPr>
        <w:t xml:space="preserve">) </w:t>
      </w:r>
      <w:r w:rsidRPr="00E52767">
        <w:rPr>
          <w:rFonts w:ascii="Arial" w:hAnsi="Arial" w:cs="Arial"/>
          <w:b/>
          <w:sz w:val="24"/>
          <w:szCs w:val="24"/>
        </w:rPr>
        <w:t>ERRO 8776</w:t>
      </w:r>
    </w:p>
    <w:p w14:paraId="55BD6F0F" w14:textId="77777777" w:rsidR="001E78E7" w:rsidRPr="00352876" w:rsidRDefault="001E78E7" w:rsidP="001E78E7">
      <w:pPr>
        <w:spacing w:line="360" w:lineRule="auto"/>
        <w:jc w:val="both"/>
        <w:rPr>
          <w:rFonts w:ascii="Arial" w:hAnsi="Arial" w:cs="Arial"/>
          <w:i/>
          <w:sz w:val="22"/>
          <w:szCs w:val="22"/>
        </w:rPr>
      </w:pPr>
      <w:r w:rsidRPr="00352876">
        <w:rPr>
          <w:rFonts w:ascii="Arial" w:hAnsi="Arial" w:cs="Arial"/>
          <w:b/>
          <w:bCs/>
          <w:iCs/>
          <w:sz w:val="22"/>
          <w:szCs w:val="22"/>
        </w:rPr>
        <w:t>Mensagem</w:t>
      </w:r>
      <w:r w:rsidRPr="00352876">
        <w:rPr>
          <w:rFonts w:ascii="Arial" w:hAnsi="Arial" w:cs="Arial"/>
          <w:bCs/>
          <w:sz w:val="22"/>
          <w:szCs w:val="22"/>
        </w:rPr>
        <w:t xml:space="preserve">: </w:t>
      </w:r>
      <w:r w:rsidRPr="00352876">
        <w:rPr>
          <w:rFonts w:ascii="Arial" w:hAnsi="Arial" w:cs="Arial"/>
          <w:i/>
          <w:sz w:val="22"/>
          <w:szCs w:val="22"/>
        </w:rPr>
        <w:t>A chave Exercício/CodigoUGPagadora não deve ser repetida na estrutura PlanoAmortizacaoDeficitAtuarialDetalhamento.</w:t>
      </w:r>
    </w:p>
    <w:p w14:paraId="62CB4D32" w14:textId="1A93EC60" w:rsidR="001E78E7" w:rsidRDefault="001E78E7" w:rsidP="005912B4">
      <w:pPr>
        <w:spacing w:line="360" w:lineRule="auto"/>
        <w:jc w:val="both"/>
        <w:rPr>
          <w:rFonts w:cs="Arial"/>
          <w:b/>
          <w:bCs/>
          <w:sz w:val="22"/>
          <w:szCs w:val="22"/>
        </w:rPr>
      </w:pPr>
    </w:p>
    <w:p w14:paraId="79353BE2" w14:textId="1673CAE8" w:rsidR="00352876" w:rsidRPr="00352876" w:rsidRDefault="00352876" w:rsidP="00352876">
      <w:pPr>
        <w:spacing w:line="360" w:lineRule="auto"/>
        <w:jc w:val="both"/>
        <w:rPr>
          <w:rFonts w:ascii="Arial" w:hAnsi="Arial" w:cs="Arial"/>
          <w:b/>
          <w:i/>
          <w:color w:val="0070C0"/>
          <w:sz w:val="24"/>
          <w:szCs w:val="24"/>
        </w:rPr>
      </w:pPr>
      <w:r w:rsidRPr="00352876">
        <w:rPr>
          <w:rFonts w:ascii="Arial" w:hAnsi="Arial" w:cs="Arial"/>
          <w:bCs/>
          <w:color w:val="0070C0"/>
          <w:sz w:val="24"/>
          <w:szCs w:val="24"/>
        </w:rPr>
        <w:t xml:space="preserve">17 O campo TipoAtoNormativo das estruturas 'PlanoAmortizacaoDeficitAtuarial', ‘PlanoAmortizacaoDeficitAtuarialDadoBancario’ e </w:t>
      </w:r>
      <w:r w:rsidRPr="00352876">
        <w:rPr>
          <w:rFonts w:ascii="Arial" w:hAnsi="Arial" w:cs="Arial"/>
          <w:bCs/>
          <w:color w:val="0070C0"/>
          <w:sz w:val="24"/>
          <w:szCs w:val="24"/>
        </w:rPr>
        <w:lastRenderedPageBreak/>
        <w:t>'PlanoAmortizacaoDeficitAtuarialDetalhamento' deve ser 1 ou 2. (</w:t>
      </w:r>
      <w:r w:rsidRPr="00352876">
        <w:rPr>
          <w:rFonts w:ascii="Arial" w:hAnsi="Arial" w:cs="Arial"/>
          <w:bCs/>
          <w:i/>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0A0474">
        <w:rPr>
          <w:rFonts w:ascii="Arial" w:hAnsi="Arial" w:cs="Arial"/>
          <w:b/>
          <w:i/>
          <w:color w:val="0070C0"/>
          <w:sz w:val="24"/>
          <w:szCs w:val="24"/>
        </w:rPr>
        <w:t>9084</w:t>
      </w:r>
    </w:p>
    <w:p w14:paraId="0A475600" w14:textId="4BB913CA" w:rsidR="00352876" w:rsidRPr="00352876" w:rsidRDefault="00352876" w:rsidP="00352876">
      <w:pPr>
        <w:spacing w:line="360" w:lineRule="auto"/>
        <w:jc w:val="both"/>
        <w:rPr>
          <w:rFonts w:ascii="Arial" w:hAnsi="Arial" w:cs="Arial"/>
          <w:b/>
          <w:i/>
          <w:color w:val="0070C0"/>
          <w:sz w:val="22"/>
          <w:szCs w:val="22"/>
        </w:rPr>
      </w:pPr>
      <w:r w:rsidRPr="00352876">
        <w:rPr>
          <w:rFonts w:ascii="Arial" w:hAnsi="Arial" w:cs="Arial"/>
          <w:b/>
          <w:bCs/>
          <w:i/>
          <w:color w:val="0070C0"/>
          <w:sz w:val="22"/>
          <w:szCs w:val="22"/>
        </w:rPr>
        <w:t>Mensagem:</w:t>
      </w:r>
      <w:r w:rsidRPr="00352876">
        <w:rPr>
          <w:rFonts w:ascii="Arial" w:hAnsi="Arial" w:cs="Arial"/>
          <w:bCs/>
          <w:color w:val="0070C0"/>
          <w:sz w:val="22"/>
          <w:szCs w:val="22"/>
        </w:rPr>
        <w:t xml:space="preserve"> </w:t>
      </w:r>
      <w:r w:rsidRPr="00352876">
        <w:rPr>
          <w:rFonts w:ascii="Arial" w:hAnsi="Arial" w:cs="Arial"/>
          <w:i/>
          <w:color w:val="0070C0"/>
          <w:sz w:val="22"/>
          <w:szCs w:val="22"/>
        </w:rPr>
        <w:t>Campo TipoAtoNormativo deve ser 1 ou 2.</w:t>
      </w:r>
    </w:p>
    <w:p w14:paraId="6DBAEC14" w14:textId="77777777" w:rsidR="00352876" w:rsidRPr="00352876" w:rsidRDefault="00352876" w:rsidP="00352876">
      <w:pPr>
        <w:rPr>
          <w:rFonts w:ascii="Arial" w:hAnsi="Arial" w:cs="Arial"/>
          <w:sz w:val="24"/>
          <w:szCs w:val="24"/>
        </w:rPr>
      </w:pPr>
    </w:p>
    <w:p w14:paraId="36FFB04E" w14:textId="2C6F1611" w:rsidR="00352876" w:rsidRPr="00352876" w:rsidRDefault="00352876" w:rsidP="00352876">
      <w:pPr>
        <w:spacing w:line="360" w:lineRule="auto"/>
        <w:jc w:val="both"/>
        <w:rPr>
          <w:rFonts w:ascii="Arial" w:hAnsi="Arial" w:cs="Arial"/>
          <w:b/>
          <w:i/>
          <w:color w:val="0070C0"/>
          <w:sz w:val="24"/>
          <w:szCs w:val="24"/>
        </w:rPr>
      </w:pPr>
      <w:r w:rsidRPr="00352876">
        <w:rPr>
          <w:rFonts w:ascii="Arial" w:hAnsi="Arial" w:cs="Arial"/>
          <w:bCs/>
          <w:color w:val="0070C0"/>
          <w:sz w:val="24"/>
          <w:szCs w:val="24"/>
        </w:rPr>
        <w:t>18 Deverá existir apenas um registro da chave formada pelos campos TipoAtoNormativo/NumeroAtoNormativo/AnoAtoNomativo na estrutura 'PlanoAmortizacaoDeficitAtuarial' no exercício de referência. (</w:t>
      </w:r>
      <w:r w:rsidRPr="00352876">
        <w:rPr>
          <w:rFonts w:ascii="Arial" w:hAnsi="Arial" w:cs="Arial"/>
          <w:bCs/>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656A63">
        <w:rPr>
          <w:rFonts w:ascii="Arial" w:hAnsi="Arial" w:cs="Arial"/>
          <w:b/>
          <w:i/>
          <w:color w:val="0070C0"/>
          <w:sz w:val="24"/>
          <w:szCs w:val="24"/>
        </w:rPr>
        <w:t>9085</w:t>
      </w:r>
    </w:p>
    <w:p w14:paraId="0A1B6FB0" w14:textId="77777777"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bCs/>
          <w:color w:val="0070C0"/>
          <w:sz w:val="22"/>
          <w:szCs w:val="22"/>
        </w:rPr>
        <w:t xml:space="preserve"> </w:t>
      </w:r>
      <w:r w:rsidRPr="00352876">
        <w:rPr>
          <w:rFonts w:ascii="Arial" w:hAnsi="Arial" w:cs="Arial"/>
          <w:i/>
          <w:color w:val="0070C0"/>
          <w:sz w:val="22"/>
          <w:szCs w:val="22"/>
        </w:rPr>
        <w:t>Plano de Amortização já informado no exercício.</w:t>
      </w:r>
    </w:p>
    <w:p w14:paraId="59987420" w14:textId="77777777" w:rsidR="00352876" w:rsidRPr="00352876" w:rsidRDefault="00352876" w:rsidP="00352876">
      <w:pPr>
        <w:spacing w:line="360" w:lineRule="auto"/>
        <w:jc w:val="both"/>
        <w:rPr>
          <w:rFonts w:ascii="Arial" w:hAnsi="Arial" w:cs="Arial"/>
          <w:i/>
          <w:color w:val="0070C0"/>
          <w:sz w:val="24"/>
          <w:szCs w:val="24"/>
        </w:rPr>
      </w:pPr>
    </w:p>
    <w:p w14:paraId="48ABCA83" w14:textId="7CC15CDE" w:rsidR="00352876" w:rsidRPr="00352876" w:rsidRDefault="00352876" w:rsidP="00352876">
      <w:pPr>
        <w:spacing w:line="360" w:lineRule="auto"/>
        <w:jc w:val="both"/>
        <w:rPr>
          <w:rFonts w:ascii="Arial" w:hAnsi="Arial" w:cs="Arial"/>
          <w:b/>
          <w:i/>
          <w:color w:val="0070C0"/>
          <w:sz w:val="24"/>
          <w:szCs w:val="24"/>
        </w:rPr>
      </w:pPr>
      <w:r w:rsidRPr="00352876">
        <w:rPr>
          <w:rFonts w:ascii="Arial" w:hAnsi="Arial" w:cs="Arial"/>
          <w:bCs/>
          <w:color w:val="0070C0"/>
          <w:sz w:val="24"/>
          <w:szCs w:val="24"/>
        </w:rPr>
        <w:t>19 O ano constante do campo DataFimPagamento deverá ser superior em pelo menos 10 anos ao constante do campo DataInicioPagamento (</w:t>
      </w:r>
      <w:r w:rsidRPr="00352876">
        <w:rPr>
          <w:rFonts w:ascii="Arial" w:hAnsi="Arial" w:cs="Arial"/>
          <w:bCs/>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A21348">
        <w:rPr>
          <w:rFonts w:ascii="Arial" w:hAnsi="Arial" w:cs="Arial"/>
          <w:b/>
          <w:i/>
          <w:color w:val="0070C0"/>
          <w:sz w:val="24"/>
          <w:szCs w:val="24"/>
        </w:rPr>
        <w:t>9086</w:t>
      </w:r>
    </w:p>
    <w:p w14:paraId="0184EA19" w14:textId="77777777"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bCs/>
          <w:color w:val="0070C0"/>
          <w:sz w:val="22"/>
          <w:szCs w:val="22"/>
        </w:rPr>
        <w:t xml:space="preserve"> </w:t>
      </w:r>
      <w:r w:rsidRPr="00352876">
        <w:rPr>
          <w:rFonts w:ascii="Arial" w:hAnsi="Arial" w:cs="Arial"/>
          <w:i/>
          <w:color w:val="0070C0"/>
          <w:sz w:val="22"/>
          <w:szCs w:val="22"/>
        </w:rPr>
        <w:t>Prazo de amortização inconsistente. Verifique a data de início e de fim de pagamento informadas.</w:t>
      </w:r>
    </w:p>
    <w:p w14:paraId="631560C6" w14:textId="77777777" w:rsidR="00352876" w:rsidRPr="00352876" w:rsidRDefault="00352876" w:rsidP="00352876">
      <w:pPr>
        <w:spacing w:line="360" w:lineRule="auto"/>
        <w:jc w:val="both"/>
        <w:rPr>
          <w:rFonts w:ascii="Arial" w:hAnsi="Arial" w:cs="Arial"/>
          <w:i/>
          <w:color w:val="0070C0"/>
          <w:sz w:val="24"/>
          <w:szCs w:val="24"/>
        </w:rPr>
      </w:pPr>
    </w:p>
    <w:p w14:paraId="462E85C4" w14:textId="1D762942" w:rsidR="00352876" w:rsidRPr="00352876" w:rsidRDefault="00352876" w:rsidP="00352876">
      <w:pPr>
        <w:spacing w:line="360" w:lineRule="auto"/>
        <w:jc w:val="both"/>
        <w:rPr>
          <w:rFonts w:ascii="Arial" w:hAnsi="Arial" w:cs="Arial"/>
          <w:color w:val="0070C0"/>
          <w:sz w:val="24"/>
          <w:szCs w:val="24"/>
        </w:rPr>
      </w:pPr>
      <w:r w:rsidRPr="00352876">
        <w:rPr>
          <w:rFonts w:ascii="Arial" w:hAnsi="Arial" w:cs="Arial"/>
          <w:bCs/>
          <w:color w:val="0070C0"/>
          <w:sz w:val="24"/>
          <w:szCs w:val="24"/>
        </w:rPr>
        <w:t>20 O campo CodigoUGPagadora da Estrutura 'PlanoAmortizacaoDeficitAtuarialDetalhamento' não deverá ser enviado se o campo TipoPlanoAmortizacao for igual a 2 – Alíquota de Contribuição Suplementar (</w:t>
      </w:r>
      <w:r w:rsidRPr="00352876">
        <w:rPr>
          <w:rFonts w:ascii="Arial" w:hAnsi="Arial" w:cs="Arial"/>
          <w:bCs/>
          <w:i/>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FB3B8A">
        <w:rPr>
          <w:rFonts w:ascii="Arial" w:hAnsi="Arial" w:cs="Arial"/>
          <w:b/>
          <w:i/>
          <w:color w:val="0070C0"/>
          <w:sz w:val="24"/>
          <w:szCs w:val="24"/>
        </w:rPr>
        <w:t>9087</w:t>
      </w:r>
    </w:p>
    <w:p w14:paraId="01CE7C7C" w14:textId="77777777"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i/>
          <w:color w:val="0070C0"/>
          <w:sz w:val="22"/>
          <w:szCs w:val="22"/>
        </w:rPr>
        <w:t>Mensagem</w:t>
      </w:r>
      <w:r w:rsidRPr="00352876">
        <w:rPr>
          <w:rFonts w:ascii="Arial" w:hAnsi="Arial" w:cs="Arial"/>
          <w:b/>
          <w:bCs/>
          <w:i/>
          <w:color w:val="0070C0"/>
          <w:sz w:val="22"/>
          <w:szCs w:val="22"/>
        </w:rPr>
        <w:t>:</w:t>
      </w:r>
      <w:r w:rsidRPr="00352876">
        <w:rPr>
          <w:rFonts w:ascii="Arial" w:hAnsi="Arial" w:cs="Arial"/>
          <w:bCs/>
          <w:color w:val="0070C0"/>
          <w:sz w:val="22"/>
          <w:szCs w:val="22"/>
        </w:rPr>
        <w:t xml:space="preserve"> </w:t>
      </w:r>
      <w:r w:rsidRPr="00352876">
        <w:rPr>
          <w:rFonts w:ascii="Arial" w:hAnsi="Arial" w:cs="Arial"/>
          <w:i/>
          <w:color w:val="0070C0"/>
          <w:sz w:val="22"/>
          <w:szCs w:val="22"/>
        </w:rPr>
        <w:t>O campo CodigoUGPagadora não deverá ser enviado se o campo TipoPlanoAmortizacao for igual a 2 – Alíquota de Contribuição Suplementar</w:t>
      </w:r>
    </w:p>
    <w:p w14:paraId="698A5113" w14:textId="77777777" w:rsidR="00352876" w:rsidRPr="00352876" w:rsidRDefault="00352876" w:rsidP="00352876">
      <w:pPr>
        <w:spacing w:line="360" w:lineRule="auto"/>
        <w:jc w:val="both"/>
        <w:rPr>
          <w:rFonts w:ascii="Arial" w:hAnsi="Arial" w:cs="Arial"/>
          <w:i/>
          <w:color w:val="0070C0"/>
          <w:sz w:val="24"/>
          <w:szCs w:val="24"/>
        </w:rPr>
      </w:pPr>
    </w:p>
    <w:p w14:paraId="7A55304D" w14:textId="641BFCFD" w:rsidR="00352876" w:rsidRPr="00352876" w:rsidRDefault="00352876" w:rsidP="00352876">
      <w:pPr>
        <w:spacing w:line="360" w:lineRule="auto"/>
        <w:jc w:val="both"/>
        <w:rPr>
          <w:rFonts w:ascii="Arial" w:hAnsi="Arial" w:cs="Arial"/>
          <w:iCs/>
          <w:color w:val="0070C0"/>
          <w:sz w:val="24"/>
          <w:szCs w:val="24"/>
        </w:rPr>
      </w:pPr>
      <w:r w:rsidRPr="00352876">
        <w:rPr>
          <w:rFonts w:ascii="Arial" w:hAnsi="Arial" w:cs="Arial"/>
          <w:iCs/>
          <w:color w:val="0070C0"/>
          <w:sz w:val="24"/>
          <w:szCs w:val="24"/>
        </w:rPr>
        <w:t xml:space="preserve">21 Na estrutura 'PlanoAmortizacaoDeficitAtuarialDetalhamento' o campo Exercicio deverá conter registros de todos os exercícios do plano de amortização, a partir do exercício de referência ou do ano constante do campo DataInícioPagamento (caso este seja superior ao exercício de referência) até o constante no campo DataFimPagamento. </w:t>
      </w:r>
      <w:r w:rsidRPr="00352876">
        <w:rPr>
          <w:rFonts w:ascii="Arial" w:hAnsi="Arial" w:cs="Arial"/>
          <w:bCs/>
          <w:iCs/>
          <w:color w:val="0070C0"/>
          <w:sz w:val="24"/>
          <w:szCs w:val="24"/>
        </w:rPr>
        <w:t>(</w:t>
      </w:r>
      <w:r w:rsidRPr="00352876">
        <w:rPr>
          <w:rFonts w:ascii="Arial" w:hAnsi="Arial" w:cs="Arial"/>
          <w:bCs/>
          <w:iCs/>
          <w:color w:val="0070C0"/>
          <w:sz w:val="24"/>
          <w:szCs w:val="24"/>
          <w:u w:val="single"/>
        </w:rPr>
        <w:t>Consistência Impeditiva</w:t>
      </w:r>
      <w:r w:rsidRPr="00352876">
        <w:rPr>
          <w:rFonts w:ascii="Arial" w:hAnsi="Arial" w:cs="Arial"/>
          <w:bCs/>
          <w:iCs/>
          <w:color w:val="0070C0"/>
          <w:sz w:val="24"/>
          <w:szCs w:val="24"/>
        </w:rPr>
        <w:t xml:space="preserve">) </w:t>
      </w:r>
      <w:r w:rsidRPr="00352876">
        <w:rPr>
          <w:rFonts w:ascii="Arial" w:hAnsi="Arial" w:cs="Arial"/>
          <w:b/>
          <w:iCs/>
          <w:color w:val="0070C0"/>
          <w:sz w:val="24"/>
          <w:szCs w:val="24"/>
        </w:rPr>
        <w:t xml:space="preserve">ERRO </w:t>
      </w:r>
      <w:r w:rsidR="00F00283">
        <w:rPr>
          <w:rFonts w:ascii="Arial" w:hAnsi="Arial" w:cs="Arial"/>
          <w:b/>
          <w:iCs/>
          <w:color w:val="0070C0"/>
          <w:sz w:val="24"/>
          <w:szCs w:val="24"/>
        </w:rPr>
        <w:t>9088</w:t>
      </w:r>
    </w:p>
    <w:p w14:paraId="312AE81E" w14:textId="481D9B87"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i/>
          <w:color w:val="0070C0"/>
          <w:sz w:val="22"/>
          <w:szCs w:val="22"/>
        </w:rPr>
        <w:t>: Deverão ser detalhados o Valor Anual ou a Alíquota Mensal de todos os exercícios da vigência do Plano de Amortização, a partir do exercício de referência.</w:t>
      </w:r>
    </w:p>
    <w:p w14:paraId="32E46814" w14:textId="77777777" w:rsidR="00352876" w:rsidRPr="00352876" w:rsidRDefault="00352876" w:rsidP="00352876">
      <w:pPr>
        <w:spacing w:line="360" w:lineRule="auto"/>
        <w:jc w:val="both"/>
        <w:rPr>
          <w:rFonts w:ascii="Arial" w:hAnsi="Arial" w:cs="Arial"/>
          <w:i/>
          <w:color w:val="0070C0"/>
          <w:sz w:val="24"/>
          <w:szCs w:val="24"/>
        </w:rPr>
      </w:pPr>
    </w:p>
    <w:p w14:paraId="5617A156" w14:textId="2CD7E900" w:rsidR="00352876" w:rsidRPr="00352876" w:rsidRDefault="00352876" w:rsidP="00352876">
      <w:pPr>
        <w:spacing w:line="360" w:lineRule="auto"/>
        <w:jc w:val="both"/>
        <w:rPr>
          <w:rFonts w:ascii="Arial" w:hAnsi="Arial" w:cs="Arial"/>
          <w:iCs/>
          <w:color w:val="0070C0"/>
          <w:sz w:val="24"/>
          <w:szCs w:val="24"/>
        </w:rPr>
      </w:pPr>
      <w:r w:rsidRPr="00352876">
        <w:rPr>
          <w:rFonts w:ascii="Arial" w:hAnsi="Arial" w:cs="Arial"/>
          <w:iCs/>
          <w:color w:val="0070C0"/>
          <w:sz w:val="24"/>
          <w:szCs w:val="24"/>
        </w:rPr>
        <w:t xml:space="preserve">22 Na estrutura 'PlanoAmortizacaoDeficitAtuarialDetalhamento', o campo Exercicio não deverá conter valores inferiores ao do exercício de referência. </w:t>
      </w:r>
      <w:r w:rsidRPr="00352876">
        <w:rPr>
          <w:rFonts w:ascii="Arial" w:hAnsi="Arial" w:cs="Arial"/>
          <w:bCs/>
          <w:iCs/>
          <w:color w:val="0070C0"/>
          <w:sz w:val="24"/>
          <w:szCs w:val="24"/>
        </w:rPr>
        <w:t>(</w:t>
      </w:r>
      <w:r w:rsidRPr="00352876">
        <w:rPr>
          <w:rFonts w:ascii="Arial" w:hAnsi="Arial" w:cs="Arial"/>
          <w:bCs/>
          <w:iCs/>
          <w:color w:val="0070C0"/>
          <w:sz w:val="24"/>
          <w:szCs w:val="24"/>
          <w:u w:val="single"/>
        </w:rPr>
        <w:t>Consistência Impeditiva</w:t>
      </w:r>
      <w:r w:rsidRPr="00352876">
        <w:rPr>
          <w:rFonts w:ascii="Arial" w:hAnsi="Arial" w:cs="Arial"/>
          <w:bCs/>
          <w:iCs/>
          <w:color w:val="0070C0"/>
          <w:sz w:val="24"/>
          <w:szCs w:val="24"/>
        </w:rPr>
        <w:t xml:space="preserve">) </w:t>
      </w:r>
      <w:r w:rsidRPr="00352876">
        <w:rPr>
          <w:rFonts w:ascii="Arial" w:hAnsi="Arial" w:cs="Arial"/>
          <w:b/>
          <w:iCs/>
          <w:color w:val="0070C0"/>
          <w:sz w:val="24"/>
          <w:szCs w:val="24"/>
        </w:rPr>
        <w:t xml:space="preserve">ERRO </w:t>
      </w:r>
      <w:r w:rsidR="00F00283">
        <w:rPr>
          <w:rFonts w:ascii="Arial" w:hAnsi="Arial" w:cs="Arial"/>
          <w:b/>
          <w:iCs/>
          <w:color w:val="0070C0"/>
          <w:sz w:val="24"/>
          <w:szCs w:val="24"/>
        </w:rPr>
        <w:t>9089</w:t>
      </w:r>
    </w:p>
    <w:p w14:paraId="6395434C" w14:textId="3E6A51C1"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i/>
          <w:color w:val="0070C0"/>
          <w:sz w:val="22"/>
          <w:szCs w:val="22"/>
        </w:rPr>
        <w:t>: Não deverão ser detalhados o Valor Anual ou a Alíquota Mensal de exercícios anteriores ao do exercício de referência.</w:t>
      </w:r>
    </w:p>
    <w:p w14:paraId="0FCF2C10" w14:textId="77777777" w:rsidR="00352876" w:rsidRPr="00352876" w:rsidRDefault="00352876" w:rsidP="00352876">
      <w:pPr>
        <w:spacing w:line="360" w:lineRule="auto"/>
        <w:jc w:val="both"/>
        <w:rPr>
          <w:rFonts w:ascii="Arial" w:hAnsi="Arial" w:cs="Arial"/>
          <w:i/>
          <w:color w:val="0070C0"/>
          <w:sz w:val="24"/>
          <w:szCs w:val="24"/>
        </w:rPr>
      </w:pPr>
    </w:p>
    <w:p w14:paraId="70439964" w14:textId="5D87913A" w:rsidR="00352876" w:rsidRPr="00352876" w:rsidRDefault="00352876" w:rsidP="00352876">
      <w:pPr>
        <w:spacing w:line="360" w:lineRule="auto"/>
        <w:jc w:val="both"/>
        <w:rPr>
          <w:rFonts w:ascii="Arial" w:hAnsi="Arial" w:cs="Arial"/>
          <w:iCs/>
          <w:color w:val="0070C0"/>
          <w:sz w:val="24"/>
          <w:szCs w:val="24"/>
        </w:rPr>
      </w:pPr>
      <w:r w:rsidRPr="00352876">
        <w:rPr>
          <w:rFonts w:ascii="Arial" w:hAnsi="Arial" w:cs="Arial"/>
          <w:iCs/>
          <w:color w:val="0070C0"/>
          <w:sz w:val="24"/>
          <w:szCs w:val="24"/>
        </w:rPr>
        <w:lastRenderedPageBreak/>
        <w:t xml:space="preserve">23 Deverá existir apenas um registro na estrutura ‘PlanoAmortizacaoDeficitAtuarial’ no mês de referência. </w:t>
      </w:r>
      <w:r w:rsidRPr="00352876">
        <w:rPr>
          <w:rFonts w:ascii="Arial" w:hAnsi="Arial" w:cs="Arial"/>
          <w:bCs/>
          <w:iCs/>
          <w:color w:val="0070C0"/>
          <w:sz w:val="24"/>
          <w:szCs w:val="24"/>
        </w:rPr>
        <w:t>(</w:t>
      </w:r>
      <w:r w:rsidRPr="00352876">
        <w:rPr>
          <w:rFonts w:ascii="Arial" w:hAnsi="Arial" w:cs="Arial"/>
          <w:bCs/>
          <w:iCs/>
          <w:color w:val="0070C0"/>
          <w:sz w:val="24"/>
          <w:szCs w:val="24"/>
          <w:u w:val="single"/>
        </w:rPr>
        <w:t>Consistência Impeditiva</w:t>
      </w:r>
      <w:r w:rsidRPr="00352876">
        <w:rPr>
          <w:rFonts w:ascii="Arial" w:hAnsi="Arial" w:cs="Arial"/>
          <w:bCs/>
          <w:iCs/>
          <w:color w:val="0070C0"/>
          <w:sz w:val="24"/>
          <w:szCs w:val="24"/>
        </w:rPr>
        <w:t xml:space="preserve">) </w:t>
      </w:r>
      <w:r w:rsidRPr="00352876">
        <w:rPr>
          <w:rFonts w:ascii="Arial" w:hAnsi="Arial" w:cs="Arial"/>
          <w:b/>
          <w:iCs/>
          <w:color w:val="0070C0"/>
          <w:sz w:val="24"/>
          <w:szCs w:val="24"/>
        </w:rPr>
        <w:t xml:space="preserve">ERRO </w:t>
      </w:r>
      <w:r w:rsidR="00F00283">
        <w:rPr>
          <w:rFonts w:ascii="Arial" w:hAnsi="Arial" w:cs="Arial"/>
          <w:b/>
          <w:iCs/>
          <w:color w:val="0070C0"/>
          <w:sz w:val="24"/>
          <w:szCs w:val="24"/>
        </w:rPr>
        <w:t>9090</w:t>
      </w:r>
    </w:p>
    <w:p w14:paraId="6C6088E9" w14:textId="3AB14581" w:rsidR="00352876" w:rsidRP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i/>
          <w:color w:val="0070C0"/>
          <w:sz w:val="22"/>
          <w:szCs w:val="22"/>
        </w:rPr>
        <w:t>: Deverá ser informado apenas um plano de amortização vigente</w:t>
      </w:r>
    </w:p>
    <w:p w14:paraId="3DC433DD" w14:textId="77777777" w:rsidR="00352876" w:rsidRPr="00352876" w:rsidRDefault="00352876" w:rsidP="00352876">
      <w:pPr>
        <w:spacing w:line="360" w:lineRule="auto"/>
        <w:jc w:val="both"/>
        <w:rPr>
          <w:rFonts w:ascii="Arial" w:hAnsi="Arial" w:cs="Arial"/>
          <w:i/>
          <w:color w:val="0070C0"/>
          <w:sz w:val="24"/>
          <w:szCs w:val="24"/>
        </w:rPr>
      </w:pPr>
    </w:p>
    <w:p w14:paraId="4E714EF3" w14:textId="787E8549" w:rsidR="00352876" w:rsidRDefault="00352876" w:rsidP="00352876">
      <w:pPr>
        <w:spacing w:line="360" w:lineRule="auto"/>
        <w:jc w:val="both"/>
        <w:rPr>
          <w:rFonts w:ascii="Arial" w:hAnsi="Arial" w:cs="Arial"/>
          <w:b/>
          <w:i/>
          <w:color w:val="0070C0"/>
          <w:sz w:val="24"/>
          <w:szCs w:val="24"/>
        </w:rPr>
      </w:pPr>
      <w:r w:rsidRPr="00352876">
        <w:rPr>
          <w:rFonts w:ascii="Arial" w:hAnsi="Arial" w:cs="Arial"/>
          <w:iCs/>
          <w:color w:val="0070C0"/>
          <w:sz w:val="24"/>
          <w:szCs w:val="24"/>
        </w:rPr>
        <w:t xml:space="preserve">24 Quando o campo TipoPlanoAmortizacao da Estrutura ’PlanoAmortizacaoDeficitAtuarial’ for igual a 2, o campo ValorPercentualAnual da estrutura ‘PlanoAmortizacaoDeficitAtuarialDetalhamento’ deve conter valores entre 0 e 200. </w:t>
      </w:r>
      <w:r w:rsidRPr="00352876">
        <w:rPr>
          <w:rFonts w:ascii="Arial" w:hAnsi="Arial" w:cs="Arial"/>
          <w:bCs/>
          <w:color w:val="0070C0"/>
          <w:sz w:val="24"/>
          <w:szCs w:val="24"/>
        </w:rPr>
        <w:t>(</w:t>
      </w:r>
      <w:r w:rsidRPr="00352876">
        <w:rPr>
          <w:rFonts w:ascii="Arial" w:hAnsi="Arial" w:cs="Arial"/>
          <w:bCs/>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DC3515">
        <w:rPr>
          <w:rFonts w:ascii="Arial" w:hAnsi="Arial" w:cs="Arial"/>
          <w:b/>
          <w:i/>
          <w:color w:val="0070C0"/>
          <w:sz w:val="24"/>
          <w:szCs w:val="24"/>
        </w:rPr>
        <w:t>9091</w:t>
      </w:r>
    </w:p>
    <w:p w14:paraId="6BEEA74D" w14:textId="20793272" w:rsidR="00352876" w:rsidRDefault="00352876" w:rsidP="00352876">
      <w:pPr>
        <w:spacing w:line="360" w:lineRule="auto"/>
        <w:jc w:val="both"/>
        <w:rPr>
          <w:rFonts w:ascii="Arial" w:hAnsi="Arial" w:cs="Arial"/>
          <w:i/>
          <w:color w:val="0070C0"/>
          <w:sz w:val="24"/>
          <w:szCs w:val="24"/>
        </w:rPr>
      </w:pPr>
      <w:r w:rsidRPr="00352876">
        <w:rPr>
          <w:rFonts w:ascii="Arial" w:hAnsi="Arial" w:cs="Arial"/>
          <w:b/>
          <w:bCs/>
          <w:i/>
          <w:color w:val="0070C0"/>
          <w:sz w:val="22"/>
          <w:szCs w:val="22"/>
        </w:rPr>
        <w:t>Mensagem</w:t>
      </w:r>
      <w:r w:rsidRPr="00352876">
        <w:rPr>
          <w:rFonts w:ascii="Arial" w:hAnsi="Arial" w:cs="Arial"/>
          <w:i/>
          <w:color w:val="0070C0"/>
          <w:sz w:val="22"/>
          <w:szCs w:val="22"/>
        </w:rPr>
        <w:t>: O campo ValorPercentualAnual deverá conter valores percentuais se o Tipo do Plano for 2 – Contribuições Suplementares</w:t>
      </w:r>
      <w:r w:rsidRPr="00352876">
        <w:rPr>
          <w:rFonts w:ascii="Arial" w:hAnsi="Arial" w:cs="Arial"/>
          <w:i/>
          <w:color w:val="0070C0"/>
          <w:sz w:val="24"/>
          <w:szCs w:val="24"/>
        </w:rPr>
        <w:t>.</w:t>
      </w:r>
    </w:p>
    <w:p w14:paraId="6490FD01" w14:textId="77777777" w:rsidR="00352876" w:rsidRPr="00352876" w:rsidRDefault="00352876" w:rsidP="00352876">
      <w:pPr>
        <w:spacing w:line="360" w:lineRule="auto"/>
        <w:jc w:val="both"/>
        <w:rPr>
          <w:rFonts w:ascii="Arial" w:hAnsi="Arial" w:cs="Arial"/>
          <w:i/>
          <w:color w:val="0070C0"/>
          <w:sz w:val="24"/>
          <w:szCs w:val="24"/>
        </w:rPr>
      </w:pPr>
    </w:p>
    <w:p w14:paraId="3D952BCF" w14:textId="59F0D1C5" w:rsidR="00352876" w:rsidRPr="00352876" w:rsidRDefault="00352876" w:rsidP="00352876">
      <w:pPr>
        <w:spacing w:line="360" w:lineRule="auto"/>
        <w:jc w:val="both"/>
        <w:rPr>
          <w:rFonts w:ascii="Arial" w:hAnsi="Arial" w:cs="Arial"/>
          <w:iCs/>
          <w:color w:val="0070C0"/>
          <w:sz w:val="24"/>
          <w:szCs w:val="24"/>
        </w:rPr>
      </w:pPr>
      <w:r w:rsidRPr="00352876">
        <w:rPr>
          <w:rFonts w:ascii="Arial" w:hAnsi="Arial" w:cs="Arial"/>
          <w:iCs/>
          <w:color w:val="0070C0"/>
          <w:sz w:val="24"/>
          <w:szCs w:val="24"/>
        </w:rPr>
        <w:t xml:space="preserve">25 Deverá existir apenas um registro na estrutura ‘PlanoAmortizacaoDeficitAtuarialDadoBancario’ no mês de referência. </w:t>
      </w:r>
      <w:r w:rsidRPr="00352876">
        <w:rPr>
          <w:rFonts w:ascii="Arial" w:hAnsi="Arial" w:cs="Arial"/>
          <w:bCs/>
          <w:color w:val="0070C0"/>
          <w:sz w:val="24"/>
          <w:szCs w:val="24"/>
        </w:rPr>
        <w:t>(</w:t>
      </w:r>
      <w:r w:rsidRPr="00352876">
        <w:rPr>
          <w:rFonts w:ascii="Arial" w:hAnsi="Arial" w:cs="Arial"/>
          <w:bCs/>
          <w:color w:val="0070C0"/>
          <w:sz w:val="24"/>
          <w:szCs w:val="24"/>
          <w:u w:val="single"/>
        </w:rPr>
        <w:t>Consistência Impeditiva</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8C6AEB">
        <w:rPr>
          <w:rFonts w:ascii="Arial" w:hAnsi="Arial" w:cs="Arial"/>
          <w:b/>
          <w:i/>
          <w:color w:val="0070C0"/>
          <w:sz w:val="24"/>
          <w:szCs w:val="24"/>
        </w:rPr>
        <w:t>9092</w:t>
      </w:r>
    </w:p>
    <w:p w14:paraId="1EBE8156" w14:textId="600CA6BA" w:rsidR="00352876" w:rsidRDefault="00352876" w:rsidP="00352876">
      <w:pPr>
        <w:spacing w:line="360" w:lineRule="auto"/>
        <w:jc w:val="both"/>
        <w:rPr>
          <w:rFonts w:ascii="Arial" w:hAnsi="Arial" w:cs="Arial"/>
          <w:i/>
          <w:color w:val="0070C0"/>
          <w:sz w:val="22"/>
          <w:szCs w:val="22"/>
        </w:rPr>
      </w:pPr>
      <w:r w:rsidRPr="00352876">
        <w:rPr>
          <w:rFonts w:ascii="Arial" w:hAnsi="Arial" w:cs="Arial"/>
          <w:b/>
          <w:bCs/>
          <w:i/>
          <w:color w:val="0070C0"/>
          <w:sz w:val="22"/>
          <w:szCs w:val="22"/>
        </w:rPr>
        <w:t>Mensagem</w:t>
      </w:r>
      <w:r w:rsidRPr="00352876">
        <w:rPr>
          <w:rFonts w:ascii="Arial" w:hAnsi="Arial" w:cs="Arial"/>
          <w:i/>
          <w:color w:val="0070C0"/>
          <w:sz w:val="22"/>
          <w:szCs w:val="22"/>
        </w:rPr>
        <w:t>: Deverá ser informada apenas uma conta bancária para recebimento dos recursos do aporte atuarial</w:t>
      </w:r>
    </w:p>
    <w:p w14:paraId="60651485" w14:textId="77777777" w:rsidR="00352876" w:rsidRPr="00352876" w:rsidRDefault="00352876" w:rsidP="00352876">
      <w:pPr>
        <w:spacing w:line="360" w:lineRule="auto"/>
        <w:jc w:val="both"/>
        <w:rPr>
          <w:rFonts w:ascii="Arial" w:hAnsi="Arial" w:cs="Arial"/>
          <w:i/>
          <w:color w:val="0070C0"/>
          <w:sz w:val="22"/>
          <w:szCs w:val="22"/>
        </w:rPr>
      </w:pPr>
    </w:p>
    <w:p w14:paraId="0D74919E" w14:textId="56B21F27" w:rsidR="00352876" w:rsidRPr="00352876" w:rsidRDefault="00352876" w:rsidP="00352876">
      <w:pPr>
        <w:spacing w:line="360" w:lineRule="auto"/>
        <w:jc w:val="both"/>
        <w:rPr>
          <w:rFonts w:ascii="Arial" w:hAnsi="Arial" w:cs="Arial"/>
          <w:iCs/>
          <w:color w:val="0070C0"/>
          <w:sz w:val="24"/>
          <w:szCs w:val="24"/>
        </w:rPr>
      </w:pPr>
      <w:r w:rsidRPr="00352876">
        <w:rPr>
          <w:rFonts w:ascii="Arial" w:hAnsi="Arial" w:cs="Arial"/>
          <w:iCs/>
          <w:color w:val="0070C0"/>
          <w:sz w:val="24"/>
          <w:szCs w:val="24"/>
        </w:rPr>
        <w:t xml:space="preserve">26 A chave formada pelos campos         TipoAtoNormativo/NumeroAtoNormativo/AnoAtoNormativo nas estruturas ‘PlanoAmortizacaoDeficitAtuarialDadoBancario’ e ‘PlanoAmortizacaoDeficitAtuarialDetalhamento’ deve ser a mesma da informada na estrutura ‘PlanoAmortizacaoDeficitAtuarial’. </w:t>
      </w:r>
      <w:r w:rsidRPr="00A57A5C">
        <w:rPr>
          <w:rFonts w:ascii="Arial" w:hAnsi="Arial" w:cs="Arial"/>
          <w:bCs/>
          <w:color w:val="0070C0"/>
          <w:sz w:val="24"/>
          <w:szCs w:val="24"/>
        </w:rPr>
        <w:t>(</w:t>
      </w:r>
      <w:r w:rsidRPr="00A57A5C">
        <w:rPr>
          <w:rFonts w:ascii="Arial" w:hAnsi="Arial" w:cs="Arial"/>
          <w:bCs/>
          <w:color w:val="0070C0"/>
          <w:sz w:val="24"/>
          <w:szCs w:val="24"/>
          <w:u w:val="single"/>
        </w:rPr>
        <w:t>Consistência Impeditiva</w:t>
      </w:r>
      <w:r w:rsidRPr="00A57A5C">
        <w:rPr>
          <w:rFonts w:ascii="Arial" w:hAnsi="Arial" w:cs="Arial"/>
          <w:bCs/>
          <w:color w:val="0070C0"/>
          <w:sz w:val="24"/>
          <w:szCs w:val="24"/>
        </w:rPr>
        <w:t>)</w:t>
      </w:r>
      <w:r w:rsidRPr="00352876">
        <w:rPr>
          <w:rFonts w:ascii="Arial" w:hAnsi="Arial" w:cs="Arial"/>
          <w:bCs/>
          <w:color w:val="0070C0"/>
          <w:sz w:val="24"/>
          <w:szCs w:val="24"/>
        </w:rPr>
        <w:t xml:space="preserve"> </w:t>
      </w:r>
      <w:r w:rsidRPr="00352876">
        <w:rPr>
          <w:rFonts w:ascii="Arial" w:hAnsi="Arial" w:cs="Arial"/>
          <w:b/>
          <w:i/>
          <w:color w:val="0070C0"/>
          <w:sz w:val="24"/>
          <w:szCs w:val="24"/>
        </w:rPr>
        <w:t xml:space="preserve">ERRO </w:t>
      </w:r>
      <w:r w:rsidR="002B0915">
        <w:rPr>
          <w:rFonts w:ascii="Arial" w:hAnsi="Arial" w:cs="Arial"/>
          <w:b/>
          <w:i/>
          <w:color w:val="0070C0"/>
          <w:sz w:val="24"/>
          <w:szCs w:val="24"/>
        </w:rPr>
        <w:t>9093</w:t>
      </w:r>
    </w:p>
    <w:p w14:paraId="2DB94AB8" w14:textId="77777777" w:rsidR="00352876" w:rsidRPr="00A57A5C" w:rsidRDefault="00352876" w:rsidP="00352876">
      <w:pPr>
        <w:spacing w:line="360" w:lineRule="auto"/>
        <w:jc w:val="both"/>
        <w:rPr>
          <w:rFonts w:ascii="Arial" w:hAnsi="Arial" w:cs="Arial"/>
          <w:i/>
          <w:color w:val="0070C0"/>
          <w:sz w:val="22"/>
          <w:szCs w:val="22"/>
        </w:rPr>
      </w:pPr>
      <w:r w:rsidRPr="00A57A5C">
        <w:rPr>
          <w:rFonts w:ascii="Arial" w:hAnsi="Arial" w:cs="Arial"/>
          <w:b/>
          <w:bCs/>
          <w:i/>
          <w:color w:val="0070C0"/>
          <w:sz w:val="22"/>
          <w:szCs w:val="22"/>
        </w:rPr>
        <w:t>Mensagem</w:t>
      </w:r>
      <w:r w:rsidRPr="00A57A5C">
        <w:rPr>
          <w:rFonts w:ascii="Arial" w:hAnsi="Arial" w:cs="Arial"/>
          <w:i/>
          <w:color w:val="0070C0"/>
          <w:sz w:val="22"/>
          <w:szCs w:val="22"/>
        </w:rPr>
        <w:t>: Tipo/Número e Ano do Ato Normativo informados na Estrutura ‘PlanoAmortizacaoDeficitAtuarialDadoBancario’</w:t>
      </w:r>
      <w:r w:rsidRPr="00352876">
        <w:rPr>
          <w:rFonts w:ascii="Arial" w:hAnsi="Arial" w:cs="Arial"/>
          <w:i/>
          <w:color w:val="0070C0"/>
          <w:sz w:val="24"/>
          <w:szCs w:val="24"/>
        </w:rPr>
        <w:t xml:space="preserve"> ou </w:t>
      </w:r>
      <w:r w:rsidRPr="00A57A5C">
        <w:rPr>
          <w:rFonts w:ascii="Arial" w:hAnsi="Arial" w:cs="Arial"/>
          <w:i/>
          <w:color w:val="0070C0"/>
          <w:sz w:val="22"/>
          <w:szCs w:val="22"/>
        </w:rPr>
        <w:t>‘PlanoAmortizacaoDeficitAtuarialDetalhamento’ diferente do informado na estrutura ‘PlanoAmortizacaoDeficitAtuarial’</w:t>
      </w:r>
    </w:p>
    <w:p w14:paraId="1A8B340D" w14:textId="77777777" w:rsidR="00BF4CC1" w:rsidRDefault="00BF4CC1" w:rsidP="00352876">
      <w:pPr>
        <w:spacing w:line="360" w:lineRule="auto"/>
        <w:jc w:val="both"/>
        <w:rPr>
          <w:rFonts w:ascii="Arial" w:hAnsi="Arial" w:cs="Arial"/>
          <w:i/>
          <w:color w:val="0070C0"/>
          <w:sz w:val="22"/>
          <w:szCs w:val="22"/>
        </w:rPr>
      </w:pPr>
    </w:p>
    <w:p w14:paraId="064A263A" w14:textId="77777777" w:rsidR="00BF4CC1" w:rsidRDefault="00BF4CC1" w:rsidP="00352876">
      <w:pPr>
        <w:spacing w:line="360" w:lineRule="auto"/>
        <w:jc w:val="both"/>
        <w:rPr>
          <w:rFonts w:ascii="Arial" w:hAnsi="Arial" w:cs="Arial"/>
          <w:i/>
          <w:color w:val="0070C0"/>
          <w:sz w:val="22"/>
          <w:szCs w:val="22"/>
        </w:rPr>
      </w:pPr>
    </w:p>
    <w:p w14:paraId="2DDE55E7" w14:textId="6682AFDF" w:rsidR="00BF4CC1" w:rsidRPr="00BF4CC1" w:rsidRDefault="00BF4CC1" w:rsidP="00BF4CC1">
      <w:pPr>
        <w:pStyle w:val="NormalWeb"/>
        <w:spacing w:before="0" w:beforeAutospacing="0" w:after="0" w:afterAutospacing="0" w:line="360" w:lineRule="auto"/>
        <w:rPr>
          <w:rFonts w:ascii="Arial" w:hAnsi="Arial" w:cs="Arial"/>
          <w:color w:val="00B050"/>
        </w:rPr>
      </w:pPr>
      <w:r w:rsidRPr="00BF4CC1">
        <w:rPr>
          <w:rFonts w:ascii="Arial" w:hAnsi="Arial" w:cs="Arial"/>
          <w:color w:val="00B050"/>
        </w:rPr>
        <w:t>27 Na estrutura 'PlanoAmortizacaoDeficitAtuarialDetalhamento'  devem ser informadas as mesmas UGs no campo CodigoUGPagadora, em todos os exercícios informados</w:t>
      </w:r>
      <w:r w:rsidRPr="00BF4CC1">
        <w:rPr>
          <w:rFonts w:ascii="Arial" w:hAnsi="Arial" w:cs="Arial"/>
        </w:rPr>
        <w:t>.</w:t>
      </w:r>
      <w:r>
        <w:rPr>
          <w:rFonts w:ascii="Arial" w:hAnsi="Arial" w:cs="Arial"/>
        </w:rPr>
        <w:t xml:space="preserve"> </w:t>
      </w:r>
      <w:r w:rsidRPr="00BF4CC1">
        <w:rPr>
          <w:rFonts w:ascii="Arial" w:hAnsi="Arial" w:cs="Arial"/>
          <w:color w:val="00B050"/>
        </w:rPr>
        <w:t>(</w:t>
      </w:r>
      <w:r w:rsidRPr="00BF4CC1">
        <w:rPr>
          <w:rFonts w:ascii="Arial" w:hAnsi="Arial" w:cs="Arial"/>
          <w:color w:val="00B050"/>
          <w:u w:val="single"/>
        </w:rPr>
        <w:t>Consistência Impeditiva</w:t>
      </w:r>
      <w:r w:rsidRPr="00BF4CC1">
        <w:rPr>
          <w:rFonts w:ascii="Arial" w:hAnsi="Arial" w:cs="Arial"/>
          <w:color w:val="00B050"/>
        </w:rPr>
        <w:t xml:space="preserve">) </w:t>
      </w:r>
      <w:r w:rsidRPr="00BF4CC1">
        <w:rPr>
          <w:rFonts w:ascii="Arial" w:hAnsi="Arial" w:cs="Arial"/>
          <w:b/>
          <w:bCs/>
          <w:color w:val="00B050"/>
        </w:rPr>
        <w:t>ERRO 8989</w:t>
      </w:r>
    </w:p>
    <w:p w14:paraId="45924247" w14:textId="77777777" w:rsidR="00BF4CC1" w:rsidRDefault="00BF4CC1" w:rsidP="00BF4CC1">
      <w:pPr>
        <w:pStyle w:val="NormalWeb"/>
        <w:spacing w:before="0" w:beforeAutospacing="0" w:after="0" w:afterAutospacing="0"/>
      </w:pPr>
      <w:r>
        <w:t> </w:t>
      </w:r>
    </w:p>
    <w:p w14:paraId="170582F3" w14:textId="77777777" w:rsidR="00BF4CC1" w:rsidRPr="00BF4CC1" w:rsidRDefault="00BF4CC1" w:rsidP="00BF4CC1">
      <w:pPr>
        <w:pStyle w:val="NormalWeb"/>
        <w:spacing w:before="0" w:beforeAutospacing="0" w:after="0" w:afterAutospacing="0" w:line="360" w:lineRule="auto"/>
        <w:rPr>
          <w:rFonts w:ascii="Arial" w:hAnsi="Arial" w:cs="Arial"/>
          <w:i/>
          <w:iCs/>
          <w:color w:val="00B050"/>
        </w:rPr>
      </w:pPr>
      <w:r w:rsidRPr="00BF4CC1">
        <w:rPr>
          <w:rFonts w:ascii="Arial" w:hAnsi="Arial" w:cs="Arial"/>
          <w:b/>
          <w:bCs/>
          <w:i/>
          <w:iCs/>
          <w:color w:val="00B050"/>
        </w:rPr>
        <w:t>Mensagem</w:t>
      </w:r>
      <w:r w:rsidRPr="00BF4CC1">
        <w:rPr>
          <w:rFonts w:ascii="Arial" w:hAnsi="Arial" w:cs="Arial"/>
          <w:i/>
          <w:iCs/>
          <w:color w:val="00B050"/>
        </w:rPr>
        <w:t>: As Unidades Gestoras informadas no campo "CodigoUGPagadora" devem ser as mesmas em todos os exercícios da vigência do Plano de Amortização.</w:t>
      </w:r>
    </w:p>
    <w:p w14:paraId="275852C8" w14:textId="77777777" w:rsidR="00BF4CC1" w:rsidRPr="00BF4CC1" w:rsidRDefault="00BF4CC1" w:rsidP="00BF4CC1">
      <w:pPr>
        <w:spacing w:line="360" w:lineRule="auto"/>
        <w:jc w:val="both"/>
        <w:rPr>
          <w:rFonts w:ascii="Arial" w:hAnsi="Arial" w:cs="Arial"/>
          <w:i/>
          <w:color w:val="0070C0"/>
          <w:sz w:val="22"/>
          <w:szCs w:val="22"/>
        </w:rPr>
      </w:pPr>
    </w:p>
    <w:p w14:paraId="37DFDE91" w14:textId="77777777" w:rsidR="00352876" w:rsidRPr="005912B4" w:rsidRDefault="00352876" w:rsidP="005912B4">
      <w:pPr>
        <w:spacing w:line="360" w:lineRule="auto"/>
        <w:jc w:val="both"/>
        <w:rPr>
          <w:rFonts w:cs="Arial"/>
          <w:b/>
          <w:bCs/>
          <w:sz w:val="22"/>
          <w:szCs w:val="22"/>
        </w:rPr>
      </w:pPr>
    </w:p>
    <w:p w14:paraId="0B92F448" w14:textId="77777777" w:rsidR="005912B4" w:rsidRPr="005912B4" w:rsidRDefault="005912B4" w:rsidP="00195DF0">
      <w:pPr>
        <w:pStyle w:val="paragraph"/>
        <w:spacing w:before="0" w:beforeAutospacing="0" w:after="0" w:afterAutospacing="0" w:line="360" w:lineRule="auto"/>
        <w:jc w:val="both"/>
        <w:textAlignment w:val="baseline"/>
        <w:rPr>
          <w:rStyle w:val="normaltextrun"/>
          <w:rFonts w:ascii="Arial" w:hAnsi="Arial" w:cs="Arial"/>
          <w:bCs/>
          <w:sz w:val="22"/>
          <w:szCs w:val="22"/>
        </w:rPr>
      </w:pPr>
    </w:p>
    <w:p w14:paraId="37E37F9E" w14:textId="77777777" w:rsidR="00E763B3" w:rsidRPr="00463AD2" w:rsidRDefault="00E763B3" w:rsidP="00195DF0">
      <w:pPr>
        <w:pStyle w:val="Ttulo2"/>
        <w:widowControl w:val="0"/>
        <w:spacing w:after="240"/>
        <w:ind w:left="567"/>
        <w:jc w:val="both"/>
        <w:rPr>
          <w:rFonts w:cs="Arial"/>
          <w:u w:val="single"/>
        </w:rPr>
      </w:pPr>
      <w:bookmarkStart w:id="108" w:name="_Hlk83392506"/>
      <w:bookmarkStart w:id="109" w:name="_Toc138428692"/>
      <w:r w:rsidRPr="00463AD2">
        <w:rPr>
          <w:sz w:val="28"/>
          <w:szCs w:val="28"/>
        </w:rPr>
        <w:lastRenderedPageBreak/>
        <w:t>PARCELPREVCONS.XML</w:t>
      </w:r>
      <w:r w:rsidRPr="00463AD2">
        <w:t xml:space="preserve"> </w:t>
      </w:r>
      <w:r w:rsidRPr="00463AD2">
        <w:rPr>
          <w:sz w:val="24"/>
          <w:szCs w:val="24"/>
        </w:rPr>
        <w:t>(ou ParcelamentoPrevidenciarioConsolidacao.xml</w:t>
      </w:r>
      <w:bookmarkEnd w:id="108"/>
      <w:r w:rsidRPr="00463AD2">
        <w:rPr>
          <w:sz w:val="24"/>
          <w:szCs w:val="24"/>
        </w:rPr>
        <w:t>)</w:t>
      </w:r>
      <w:bookmarkEnd w:id="109"/>
    </w:p>
    <w:p w14:paraId="4DDB60DA" w14:textId="1833F0E4" w:rsidR="00DE2F22" w:rsidRDefault="00DE2F22" w:rsidP="00195DF0">
      <w:pPr>
        <w:spacing w:line="360" w:lineRule="auto"/>
        <w:jc w:val="both"/>
        <w:rPr>
          <w:rFonts w:ascii="Arial" w:hAnsi="Arial" w:cs="Arial"/>
          <w:sz w:val="24"/>
          <w:szCs w:val="24"/>
        </w:rPr>
      </w:pPr>
    </w:p>
    <w:p w14:paraId="5BB0F97C" w14:textId="38375486" w:rsidR="00E763B3" w:rsidRPr="00463AD2" w:rsidRDefault="00F95064" w:rsidP="00195DF0">
      <w:pPr>
        <w:spacing w:line="360" w:lineRule="auto"/>
        <w:jc w:val="both"/>
        <w:rPr>
          <w:rFonts w:ascii="Arial" w:hAnsi="Arial" w:cs="Arial"/>
          <w:b/>
          <w:i/>
          <w:sz w:val="24"/>
          <w:szCs w:val="24"/>
        </w:rPr>
      </w:pPr>
      <w:r>
        <w:rPr>
          <w:rFonts w:ascii="Arial" w:hAnsi="Arial" w:cs="Arial"/>
          <w:bCs/>
          <w:sz w:val="24"/>
          <w:szCs w:val="24"/>
        </w:rPr>
        <w:t>1</w:t>
      </w:r>
      <w:r w:rsidR="00E763B3" w:rsidRPr="00463AD2">
        <w:rPr>
          <w:rFonts w:ascii="Arial" w:hAnsi="Arial" w:cs="Arial"/>
          <w:bCs/>
          <w:sz w:val="24"/>
          <w:szCs w:val="24"/>
        </w:rPr>
        <w:t xml:space="preserve"> O campo &lt;CredorParcelamento&gt; deve ser 1 ou 2. (</w:t>
      </w:r>
      <w:r w:rsidR="00E763B3" w:rsidRPr="00463AD2">
        <w:rPr>
          <w:rFonts w:ascii="Arial" w:hAnsi="Arial" w:cs="Arial"/>
          <w:bCs/>
          <w:i/>
          <w:sz w:val="24"/>
          <w:szCs w:val="24"/>
          <w:u w:val="single"/>
        </w:rPr>
        <w:t>Consistência Impeditiva</w:t>
      </w:r>
      <w:r w:rsidR="00E763B3" w:rsidRPr="00463AD2">
        <w:rPr>
          <w:rFonts w:ascii="Arial" w:hAnsi="Arial" w:cs="Arial"/>
          <w:bCs/>
          <w:sz w:val="24"/>
          <w:szCs w:val="24"/>
        </w:rPr>
        <w:t xml:space="preserve">) </w:t>
      </w:r>
      <w:r w:rsidR="00E763B3" w:rsidRPr="00463AD2">
        <w:rPr>
          <w:b/>
          <w:i/>
          <w:sz w:val="28"/>
          <w:szCs w:val="28"/>
        </w:rPr>
        <w:t>ERRO</w:t>
      </w:r>
      <w:r w:rsidR="00E763B3" w:rsidRPr="00463AD2">
        <w:rPr>
          <w:rFonts w:ascii="Arial" w:hAnsi="Arial" w:cs="Arial"/>
          <w:b/>
          <w:i/>
          <w:sz w:val="24"/>
          <w:szCs w:val="24"/>
        </w:rPr>
        <w:t xml:space="preserve"> </w:t>
      </w:r>
      <w:r w:rsidR="001616FA" w:rsidRPr="00463AD2">
        <w:rPr>
          <w:rFonts w:ascii="Arial" w:hAnsi="Arial" w:cs="Arial"/>
          <w:b/>
          <w:i/>
          <w:sz w:val="24"/>
          <w:szCs w:val="24"/>
        </w:rPr>
        <w:t>7907</w:t>
      </w:r>
    </w:p>
    <w:p w14:paraId="2F5FFC50" w14:textId="369720F6" w:rsidR="00E763B3" w:rsidRPr="00361FED" w:rsidRDefault="00E763B3"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&lt;CredorParcelamento&gt; deve ser 1 ou 2.</w:t>
      </w:r>
    </w:p>
    <w:p w14:paraId="1BAD1FFD" w14:textId="08D4F815" w:rsidR="00E763B3" w:rsidRPr="00463AD2" w:rsidRDefault="00E763B3" w:rsidP="00195DF0">
      <w:pPr>
        <w:spacing w:line="360" w:lineRule="auto"/>
        <w:jc w:val="both"/>
        <w:rPr>
          <w:rFonts w:ascii="Arial" w:hAnsi="Arial" w:cs="Arial"/>
          <w:sz w:val="24"/>
          <w:szCs w:val="24"/>
        </w:rPr>
      </w:pPr>
    </w:p>
    <w:p w14:paraId="7DC759EC" w14:textId="0285522C" w:rsidR="00E763B3" w:rsidRPr="00463AD2" w:rsidRDefault="00F95064" w:rsidP="00195DF0">
      <w:pPr>
        <w:spacing w:line="360" w:lineRule="auto"/>
        <w:jc w:val="both"/>
        <w:rPr>
          <w:rFonts w:ascii="Arial" w:hAnsi="Arial" w:cs="Arial"/>
          <w:b/>
          <w:i/>
          <w:sz w:val="24"/>
          <w:szCs w:val="24"/>
        </w:rPr>
      </w:pPr>
      <w:r>
        <w:rPr>
          <w:rFonts w:ascii="Arial" w:hAnsi="Arial" w:cs="Arial"/>
          <w:bCs/>
          <w:sz w:val="24"/>
          <w:szCs w:val="24"/>
        </w:rPr>
        <w:t>2</w:t>
      </w:r>
      <w:r w:rsidR="00E763B3" w:rsidRPr="00463AD2">
        <w:rPr>
          <w:rFonts w:ascii="Arial" w:hAnsi="Arial" w:cs="Arial"/>
          <w:bCs/>
          <w:sz w:val="24"/>
          <w:szCs w:val="24"/>
        </w:rPr>
        <w:t xml:space="preserve"> O campo &lt;IndiceAtualizacao&gt; deve ser 1</w:t>
      </w:r>
      <w:r w:rsidR="005E5A17" w:rsidRPr="00463AD2">
        <w:rPr>
          <w:rFonts w:ascii="Arial" w:hAnsi="Arial" w:cs="Arial"/>
          <w:bCs/>
          <w:sz w:val="24"/>
          <w:szCs w:val="24"/>
        </w:rPr>
        <w:t>, 2, 3, 4</w:t>
      </w:r>
      <w:r w:rsidR="00E763B3" w:rsidRPr="00463AD2">
        <w:rPr>
          <w:rFonts w:ascii="Arial" w:hAnsi="Arial" w:cs="Arial"/>
          <w:bCs/>
          <w:sz w:val="24"/>
          <w:szCs w:val="24"/>
        </w:rPr>
        <w:t xml:space="preserve"> ou </w:t>
      </w:r>
      <w:r w:rsidR="005E5A17" w:rsidRPr="00463AD2">
        <w:rPr>
          <w:rFonts w:ascii="Arial" w:hAnsi="Arial" w:cs="Arial"/>
          <w:bCs/>
          <w:sz w:val="24"/>
          <w:szCs w:val="24"/>
        </w:rPr>
        <w:t>5</w:t>
      </w:r>
      <w:r w:rsidR="00E763B3" w:rsidRPr="00463AD2">
        <w:rPr>
          <w:rFonts w:ascii="Arial" w:hAnsi="Arial" w:cs="Arial"/>
          <w:bCs/>
          <w:sz w:val="24"/>
          <w:szCs w:val="24"/>
        </w:rPr>
        <w:t>. (</w:t>
      </w:r>
      <w:r w:rsidR="00E763B3" w:rsidRPr="00463AD2">
        <w:rPr>
          <w:rFonts w:ascii="Arial" w:hAnsi="Arial" w:cs="Arial"/>
          <w:bCs/>
          <w:i/>
          <w:sz w:val="24"/>
          <w:szCs w:val="24"/>
          <w:u w:val="single"/>
        </w:rPr>
        <w:t>Consistência Impeditiva</w:t>
      </w:r>
      <w:r w:rsidR="00E763B3" w:rsidRPr="00463AD2">
        <w:rPr>
          <w:rFonts w:ascii="Arial" w:hAnsi="Arial" w:cs="Arial"/>
          <w:bCs/>
          <w:sz w:val="24"/>
          <w:szCs w:val="24"/>
        </w:rPr>
        <w:t xml:space="preserve">) </w:t>
      </w:r>
      <w:r w:rsidR="00E763B3" w:rsidRPr="00463AD2">
        <w:rPr>
          <w:b/>
          <w:i/>
          <w:sz w:val="28"/>
          <w:szCs w:val="28"/>
        </w:rPr>
        <w:t>ERRO</w:t>
      </w:r>
      <w:r w:rsidR="00E763B3" w:rsidRPr="00463AD2">
        <w:rPr>
          <w:rFonts w:ascii="Arial" w:hAnsi="Arial" w:cs="Arial"/>
          <w:b/>
          <w:i/>
          <w:sz w:val="24"/>
          <w:szCs w:val="24"/>
        </w:rPr>
        <w:t xml:space="preserve"> </w:t>
      </w:r>
      <w:r w:rsidR="001616FA" w:rsidRPr="00463AD2">
        <w:rPr>
          <w:rFonts w:ascii="Arial" w:hAnsi="Arial" w:cs="Arial"/>
          <w:b/>
          <w:i/>
          <w:sz w:val="24"/>
          <w:szCs w:val="24"/>
        </w:rPr>
        <w:t>7909</w:t>
      </w:r>
    </w:p>
    <w:p w14:paraId="63D1BC3A" w14:textId="4B596E2D" w:rsidR="00E763B3" w:rsidRPr="00361FED" w:rsidRDefault="00E763B3"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&lt;IndiceAtualizacao&gt; deve ser 1</w:t>
      </w:r>
      <w:r w:rsidR="005E5A17" w:rsidRPr="00361FED">
        <w:rPr>
          <w:rFonts w:ascii="Arial" w:hAnsi="Arial" w:cs="Arial"/>
          <w:i/>
          <w:sz w:val="22"/>
          <w:szCs w:val="22"/>
        </w:rPr>
        <w:t>, 2, 3, 4</w:t>
      </w:r>
      <w:r w:rsidRPr="00361FED">
        <w:rPr>
          <w:rFonts w:ascii="Arial" w:hAnsi="Arial" w:cs="Arial"/>
          <w:i/>
          <w:sz w:val="22"/>
          <w:szCs w:val="22"/>
        </w:rPr>
        <w:t xml:space="preserve"> ou </w:t>
      </w:r>
      <w:r w:rsidR="005E5A17" w:rsidRPr="00361FED">
        <w:rPr>
          <w:rFonts w:ascii="Arial" w:hAnsi="Arial" w:cs="Arial"/>
          <w:i/>
          <w:sz w:val="22"/>
          <w:szCs w:val="22"/>
        </w:rPr>
        <w:t>5</w:t>
      </w:r>
      <w:r w:rsidRPr="00361FED">
        <w:rPr>
          <w:rFonts w:ascii="Arial" w:hAnsi="Arial" w:cs="Arial"/>
          <w:i/>
          <w:sz w:val="22"/>
          <w:szCs w:val="22"/>
        </w:rPr>
        <w:t>.</w:t>
      </w:r>
    </w:p>
    <w:p w14:paraId="6D3DFAB1" w14:textId="188DF260" w:rsidR="00E763B3" w:rsidRPr="00463AD2" w:rsidRDefault="00E763B3" w:rsidP="00195DF0">
      <w:pPr>
        <w:spacing w:line="360" w:lineRule="auto"/>
        <w:jc w:val="both"/>
        <w:rPr>
          <w:rFonts w:ascii="Arial" w:hAnsi="Arial" w:cs="Arial"/>
          <w:sz w:val="24"/>
          <w:szCs w:val="24"/>
        </w:rPr>
      </w:pPr>
    </w:p>
    <w:p w14:paraId="1D0FAED0" w14:textId="010DAA8F" w:rsidR="00E763B3" w:rsidRPr="00463AD2" w:rsidRDefault="00F95064" w:rsidP="00195DF0">
      <w:pPr>
        <w:spacing w:line="360" w:lineRule="auto"/>
        <w:jc w:val="both"/>
        <w:rPr>
          <w:rFonts w:ascii="Arial" w:hAnsi="Arial" w:cs="Arial"/>
          <w:b/>
          <w:i/>
          <w:sz w:val="24"/>
          <w:szCs w:val="24"/>
        </w:rPr>
      </w:pPr>
      <w:r>
        <w:rPr>
          <w:rFonts w:ascii="Arial" w:hAnsi="Arial" w:cs="Arial"/>
          <w:bCs/>
          <w:sz w:val="24"/>
          <w:szCs w:val="24"/>
        </w:rPr>
        <w:t>3</w:t>
      </w:r>
      <w:r w:rsidR="00E763B3" w:rsidRPr="00463AD2">
        <w:rPr>
          <w:rFonts w:ascii="Arial" w:hAnsi="Arial" w:cs="Arial"/>
          <w:bCs/>
          <w:sz w:val="24"/>
          <w:szCs w:val="24"/>
        </w:rPr>
        <w:t xml:space="preserve"> O campo &lt;TipoJurosConsolidacao&gt; deve ser 1 ou 2. (</w:t>
      </w:r>
      <w:r w:rsidR="00E763B3" w:rsidRPr="00463AD2">
        <w:rPr>
          <w:rFonts w:ascii="Arial" w:hAnsi="Arial" w:cs="Arial"/>
          <w:bCs/>
          <w:i/>
          <w:sz w:val="24"/>
          <w:szCs w:val="24"/>
          <w:u w:val="single"/>
        </w:rPr>
        <w:t>Consistência Impeditiva</w:t>
      </w:r>
      <w:r w:rsidR="00E763B3" w:rsidRPr="00463AD2">
        <w:rPr>
          <w:rFonts w:ascii="Arial" w:hAnsi="Arial" w:cs="Arial"/>
          <w:bCs/>
          <w:sz w:val="24"/>
          <w:szCs w:val="24"/>
        </w:rPr>
        <w:t xml:space="preserve">) </w:t>
      </w:r>
      <w:r w:rsidR="00E763B3" w:rsidRPr="00463AD2">
        <w:rPr>
          <w:b/>
          <w:i/>
          <w:sz w:val="28"/>
          <w:szCs w:val="28"/>
        </w:rPr>
        <w:t>ERRO</w:t>
      </w:r>
      <w:r w:rsidR="00E763B3" w:rsidRPr="00463AD2">
        <w:rPr>
          <w:rFonts w:ascii="Arial" w:hAnsi="Arial" w:cs="Arial"/>
          <w:b/>
          <w:i/>
          <w:sz w:val="24"/>
          <w:szCs w:val="24"/>
        </w:rPr>
        <w:t xml:space="preserve"> </w:t>
      </w:r>
      <w:r w:rsidR="001616FA" w:rsidRPr="00463AD2">
        <w:rPr>
          <w:rFonts w:ascii="Arial" w:hAnsi="Arial" w:cs="Arial"/>
          <w:b/>
          <w:i/>
          <w:sz w:val="24"/>
          <w:szCs w:val="24"/>
        </w:rPr>
        <w:t>7910</w:t>
      </w:r>
    </w:p>
    <w:p w14:paraId="7DB232DB" w14:textId="73366FD8" w:rsidR="00E763B3" w:rsidRPr="00361FED" w:rsidRDefault="00E763B3"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&lt;TipoJurosConsolidacao&gt; deve ser 1 ou 2.</w:t>
      </w:r>
    </w:p>
    <w:p w14:paraId="189812A3" w14:textId="0C11A091" w:rsidR="00E763B3" w:rsidRPr="00463AD2" w:rsidRDefault="00E763B3" w:rsidP="00195DF0">
      <w:pPr>
        <w:spacing w:line="360" w:lineRule="auto"/>
        <w:jc w:val="both"/>
        <w:rPr>
          <w:rFonts w:ascii="Arial" w:hAnsi="Arial" w:cs="Arial"/>
          <w:sz w:val="24"/>
          <w:szCs w:val="24"/>
        </w:rPr>
      </w:pPr>
    </w:p>
    <w:p w14:paraId="6E21B3E2" w14:textId="06ACA90D" w:rsidR="005E5A17" w:rsidRPr="00463AD2" w:rsidRDefault="00F95064" w:rsidP="00195DF0">
      <w:pPr>
        <w:spacing w:line="360" w:lineRule="auto"/>
        <w:jc w:val="both"/>
        <w:rPr>
          <w:rFonts w:ascii="Arial" w:hAnsi="Arial" w:cs="Arial"/>
          <w:b/>
          <w:i/>
          <w:sz w:val="24"/>
          <w:szCs w:val="24"/>
        </w:rPr>
      </w:pPr>
      <w:r>
        <w:rPr>
          <w:rFonts w:ascii="Arial" w:hAnsi="Arial" w:cs="Arial"/>
          <w:bCs/>
          <w:sz w:val="24"/>
          <w:szCs w:val="24"/>
        </w:rPr>
        <w:t>4</w:t>
      </w:r>
      <w:r w:rsidR="005E5A17" w:rsidRPr="00463AD2">
        <w:rPr>
          <w:rFonts w:ascii="Arial" w:hAnsi="Arial" w:cs="Arial"/>
          <w:bCs/>
          <w:sz w:val="24"/>
          <w:szCs w:val="24"/>
        </w:rPr>
        <w:t xml:space="preserve"> O campo &lt;IndiceAtualizacaoParcela&gt; deve ser 1, 2, 3, 4 ou 5. (</w:t>
      </w:r>
      <w:r w:rsidR="005E5A17" w:rsidRPr="00463AD2">
        <w:rPr>
          <w:rFonts w:ascii="Arial" w:hAnsi="Arial" w:cs="Arial"/>
          <w:bCs/>
          <w:i/>
          <w:sz w:val="24"/>
          <w:szCs w:val="24"/>
          <w:u w:val="single"/>
        </w:rPr>
        <w:t>Consistência Impeditiva</w:t>
      </w:r>
      <w:r w:rsidR="005E5A17" w:rsidRPr="00463AD2">
        <w:rPr>
          <w:rFonts w:ascii="Arial" w:hAnsi="Arial" w:cs="Arial"/>
          <w:bCs/>
          <w:sz w:val="24"/>
          <w:szCs w:val="24"/>
        </w:rPr>
        <w:t xml:space="preserve">) </w:t>
      </w:r>
      <w:r w:rsidR="005E5A17" w:rsidRPr="00463AD2">
        <w:rPr>
          <w:b/>
          <w:i/>
          <w:sz w:val="28"/>
          <w:szCs w:val="28"/>
        </w:rPr>
        <w:t>ERRO</w:t>
      </w:r>
      <w:r w:rsidR="005E5A17" w:rsidRPr="00463AD2">
        <w:rPr>
          <w:rFonts w:ascii="Arial" w:hAnsi="Arial" w:cs="Arial"/>
          <w:b/>
          <w:i/>
          <w:sz w:val="24"/>
          <w:szCs w:val="24"/>
        </w:rPr>
        <w:t xml:space="preserve"> </w:t>
      </w:r>
      <w:r w:rsidR="004227C4" w:rsidRPr="00463AD2">
        <w:rPr>
          <w:rFonts w:ascii="Arial" w:hAnsi="Arial" w:cs="Arial"/>
          <w:b/>
          <w:i/>
          <w:sz w:val="24"/>
          <w:szCs w:val="24"/>
        </w:rPr>
        <w:t>7911</w:t>
      </w:r>
    </w:p>
    <w:p w14:paraId="1DFED772" w14:textId="064AB51E" w:rsidR="005E5A17" w:rsidRPr="00361FED" w:rsidRDefault="005E5A17"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&lt;IndiceAtualizacaoParcela&gt; deve ser 1, 2, 3, 4 ou 5.</w:t>
      </w:r>
    </w:p>
    <w:p w14:paraId="1B49828A" w14:textId="5A4E65EC" w:rsidR="005E5A17" w:rsidRDefault="005E5A17" w:rsidP="00195DF0">
      <w:pPr>
        <w:spacing w:line="360" w:lineRule="auto"/>
        <w:jc w:val="both"/>
        <w:rPr>
          <w:rFonts w:ascii="Arial" w:hAnsi="Arial" w:cs="Arial"/>
          <w:sz w:val="24"/>
          <w:szCs w:val="24"/>
        </w:rPr>
      </w:pPr>
    </w:p>
    <w:p w14:paraId="463FC8F7" w14:textId="203A4B8D" w:rsidR="005E5A17" w:rsidRPr="00463AD2" w:rsidRDefault="00F95064" w:rsidP="00195DF0">
      <w:pPr>
        <w:spacing w:line="360" w:lineRule="auto"/>
        <w:jc w:val="both"/>
        <w:rPr>
          <w:rFonts w:ascii="Arial" w:hAnsi="Arial" w:cs="Arial"/>
          <w:b/>
          <w:i/>
          <w:sz w:val="24"/>
          <w:szCs w:val="24"/>
        </w:rPr>
      </w:pPr>
      <w:r>
        <w:rPr>
          <w:rFonts w:ascii="Arial" w:hAnsi="Arial" w:cs="Arial"/>
          <w:bCs/>
          <w:sz w:val="24"/>
          <w:szCs w:val="24"/>
        </w:rPr>
        <w:t>5</w:t>
      </w:r>
      <w:r w:rsidR="005E5A17" w:rsidRPr="00463AD2">
        <w:rPr>
          <w:rFonts w:ascii="Arial" w:hAnsi="Arial" w:cs="Arial"/>
          <w:bCs/>
          <w:sz w:val="24"/>
          <w:szCs w:val="24"/>
        </w:rPr>
        <w:t xml:space="preserve"> O campo &lt;TipoJurosParcela&gt; deve ser 1 ou 2. (</w:t>
      </w:r>
      <w:r w:rsidR="005E5A17" w:rsidRPr="00463AD2">
        <w:rPr>
          <w:rFonts w:ascii="Arial" w:hAnsi="Arial" w:cs="Arial"/>
          <w:bCs/>
          <w:i/>
          <w:sz w:val="24"/>
          <w:szCs w:val="24"/>
          <w:u w:val="single"/>
        </w:rPr>
        <w:t>Consistência Impeditiva</w:t>
      </w:r>
      <w:r w:rsidR="005E5A17" w:rsidRPr="00463AD2">
        <w:rPr>
          <w:rFonts w:ascii="Arial" w:hAnsi="Arial" w:cs="Arial"/>
          <w:bCs/>
          <w:sz w:val="24"/>
          <w:szCs w:val="24"/>
        </w:rPr>
        <w:t xml:space="preserve">) </w:t>
      </w:r>
      <w:r w:rsidR="005E5A17" w:rsidRPr="00463AD2">
        <w:rPr>
          <w:b/>
          <w:i/>
          <w:sz w:val="28"/>
          <w:szCs w:val="28"/>
        </w:rPr>
        <w:t>ERRO</w:t>
      </w:r>
      <w:r w:rsidR="005E5A17" w:rsidRPr="00463AD2">
        <w:rPr>
          <w:rFonts w:ascii="Arial" w:hAnsi="Arial" w:cs="Arial"/>
          <w:b/>
          <w:i/>
          <w:sz w:val="24"/>
          <w:szCs w:val="24"/>
        </w:rPr>
        <w:t xml:space="preserve"> </w:t>
      </w:r>
      <w:r w:rsidR="000875EC" w:rsidRPr="00463AD2">
        <w:rPr>
          <w:rFonts w:ascii="Arial" w:hAnsi="Arial" w:cs="Arial"/>
          <w:b/>
          <w:i/>
          <w:sz w:val="24"/>
          <w:szCs w:val="24"/>
        </w:rPr>
        <w:t>7912</w:t>
      </w:r>
    </w:p>
    <w:p w14:paraId="180D73F7" w14:textId="1732F38A" w:rsidR="005E5A17" w:rsidRPr="00361FED" w:rsidRDefault="005E5A17"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&lt;TipoJurosParcela&gt; deve ser 1 ou 2.</w:t>
      </w:r>
    </w:p>
    <w:p w14:paraId="0CA8E402" w14:textId="02DF7DBB" w:rsidR="005E5A17" w:rsidRPr="00463AD2" w:rsidRDefault="005E5A17" w:rsidP="00195DF0">
      <w:pPr>
        <w:spacing w:line="360" w:lineRule="auto"/>
        <w:jc w:val="both"/>
        <w:rPr>
          <w:rFonts w:ascii="Arial" w:hAnsi="Arial" w:cs="Arial"/>
          <w:sz w:val="24"/>
          <w:szCs w:val="24"/>
        </w:rPr>
      </w:pPr>
    </w:p>
    <w:p w14:paraId="097E980B" w14:textId="3053D019" w:rsidR="005E5A17" w:rsidRPr="00463AD2" w:rsidRDefault="00F95064" w:rsidP="00195DF0">
      <w:pPr>
        <w:spacing w:line="360" w:lineRule="auto"/>
        <w:jc w:val="both"/>
        <w:rPr>
          <w:rFonts w:ascii="Arial" w:hAnsi="Arial" w:cs="Arial"/>
          <w:b/>
          <w:i/>
          <w:sz w:val="24"/>
          <w:szCs w:val="24"/>
        </w:rPr>
      </w:pPr>
      <w:r>
        <w:rPr>
          <w:rFonts w:ascii="Arial" w:hAnsi="Arial" w:cs="Arial"/>
          <w:bCs/>
          <w:sz w:val="24"/>
          <w:szCs w:val="24"/>
        </w:rPr>
        <w:t>6</w:t>
      </w:r>
      <w:r w:rsidR="005E5A17" w:rsidRPr="00463AD2">
        <w:rPr>
          <w:rFonts w:ascii="Arial" w:hAnsi="Arial" w:cs="Arial"/>
          <w:bCs/>
          <w:sz w:val="24"/>
          <w:szCs w:val="24"/>
        </w:rPr>
        <w:t xml:space="preserve"> O campo &lt;OrigemVerbaAtraso&gt; deve ser 1, 2, 3, ou 4. (</w:t>
      </w:r>
      <w:r w:rsidR="005E5A17" w:rsidRPr="00463AD2">
        <w:rPr>
          <w:rFonts w:ascii="Arial" w:hAnsi="Arial" w:cs="Arial"/>
          <w:bCs/>
          <w:i/>
          <w:sz w:val="24"/>
          <w:szCs w:val="24"/>
          <w:u w:val="single"/>
        </w:rPr>
        <w:t>Consistência Impeditiva</w:t>
      </w:r>
      <w:r w:rsidR="005E5A17" w:rsidRPr="00463AD2">
        <w:rPr>
          <w:rFonts w:ascii="Arial" w:hAnsi="Arial" w:cs="Arial"/>
          <w:bCs/>
          <w:sz w:val="24"/>
          <w:szCs w:val="24"/>
        </w:rPr>
        <w:t xml:space="preserve">) </w:t>
      </w:r>
      <w:r w:rsidR="005E5A17" w:rsidRPr="00463AD2">
        <w:rPr>
          <w:b/>
          <w:i/>
          <w:sz w:val="28"/>
          <w:szCs w:val="28"/>
        </w:rPr>
        <w:t>ERRO</w:t>
      </w:r>
      <w:r w:rsidR="005E5A17" w:rsidRPr="00463AD2">
        <w:rPr>
          <w:rFonts w:ascii="Arial" w:hAnsi="Arial" w:cs="Arial"/>
          <w:b/>
          <w:i/>
          <w:sz w:val="24"/>
          <w:szCs w:val="24"/>
        </w:rPr>
        <w:t xml:space="preserve"> </w:t>
      </w:r>
      <w:r w:rsidR="0027403D" w:rsidRPr="00463AD2">
        <w:rPr>
          <w:rFonts w:ascii="Arial" w:hAnsi="Arial" w:cs="Arial"/>
          <w:b/>
          <w:i/>
          <w:sz w:val="24"/>
          <w:szCs w:val="24"/>
        </w:rPr>
        <w:t>7913</w:t>
      </w:r>
    </w:p>
    <w:p w14:paraId="589BA3FA" w14:textId="0D42501C" w:rsidR="005E5A17" w:rsidRPr="00361FED" w:rsidRDefault="005E5A17"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Campo &lt;OrigemVerbaAtraso&gt; deve ser 1, 2, 3, ou 4.</w:t>
      </w:r>
    </w:p>
    <w:p w14:paraId="52E72B8D" w14:textId="291E577F" w:rsidR="005E5A17" w:rsidRPr="00463AD2" w:rsidRDefault="005E5A17" w:rsidP="00195DF0">
      <w:pPr>
        <w:spacing w:line="360" w:lineRule="auto"/>
        <w:jc w:val="both"/>
        <w:rPr>
          <w:rFonts w:ascii="Arial" w:hAnsi="Arial" w:cs="Arial"/>
          <w:sz w:val="24"/>
          <w:szCs w:val="24"/>
        </w:rPr>
      </w:pPr>
    </w:p>
    <w:p w14:paraId="47462AFF" w14:textId="27C97026" w:rsidR="005E5A17" w:rsidRPr="00463AD2" w:rsidRDefault="00F95064" w:rsidP="00195DF0">
      <w:pPr>
        <w:spacing w:line="360" w:lineRule="auto"/>
        <w:jc w:val="both"/>
        <w:rPr>
          <w:rFonts w:ascii="Arial" w:hAnsi="Arial" w:cs="Arial"/>
          <w:b/>
          <w:i/>
          <w:sz w:val="24"/>
          <w:szCs w:val="24"/>
        </w:rPr>
      </w:pPr>
      <w:r>
        <w:rPr>
          <w:rFonts w:ascii="Arial" w:hAnsi="Arial" w:cs="Arial"/>
          <w:bCs/>
          <w:sz w:val="24"/>
          <w:szCs w:val="24"/>
        </w:rPr>
        <w:t>7</w:t>
      </w:r>
      <w:r w:rsidR="005E5A17" w:rsidRPr="00463AD2">
        <w:rPr>
          <w:rFonts w:ascii="Arial" w:hAnsi="Arial" w:cs="Arial"/>
          <w:bCs/>
          <w:sz w:val="24"/>
          <w:szCs w:val="24"/>
        </w:rPr>
        <w:t xml:space="preserve"> Se o campo </w:t>
      </w:r>
      <w:r w:rsidR="00CD49A5" w:rsidRPr="00463AD2">
        <w:rPr>
          <w:rFonts w:ascii="Arial" w:hAnsi="Arial" w:cs="Arial"/>
          <w:bCs/>
          <w:sz w:val="24"/>
          <w:szCs w:val="24"/>
        </w:rPr>
        <w:t>&lt;IndiceAtualizacao&gt; for igual a 5 - Outro, então o campo &lt;OutroIndiceAtualizacao&gt;</w:t>
      </w:r>
      <w:r w:rsidR="005E5A17" w:rsidRPr="00463AD2">
        <w:rPr>
          <w:rFonts w:ascii="Arial" w:hAnsi="Arial" w:cs="Arial"/>
          <w:bCs/>
          <w:sz w:val="24"/>
          <w:szCs w:val="24"/>
        </w:rPr>
        <w:t xml:space="preserve"> deve ser </w:t>
      </w:r>
      <w:r w:rsidR="00CD49A5" w:rsidRPr="00463AD2">
        <w:rPr>
          <w:rFonts w:ascii="Arial" w:hAnsi="Arial" w:cs="Arial"/>
          <w:bCs/>
          <w:sz w:val="24"/>
          <w:szCs w:val="24"/>
        </w:rPr>
        <w:t>enviado e diferente de nulo</w:t>
      </w:r>
      <w:r w:rsidR="005E5A17" w:rsidRPr="00463AD2">
        <w:rPr>
          <w:rFonts w:ascii="Arial" w:hAnsi="Arial" w:cs="Arial"/>
          <w:bCs/>
          <w:sz w:val="24"/>
          <w:szCs w:val="24"/>
        </w:rPr>
        <w:t>. (</w:t>
      </w:r>
      <w:r w:rsidR="005E5A17" w:rsidRPr="00463AD2">
        <w:rPr>
          <w:rFonts w:ascii="Arial" w:hAnsi="Arial" w:cs="Arial"/>
          <w:bCs/>
          <w:i/>
          <w:sz w:val="24"/>
          <w:szCs w:val="24"/>
          <w:u w:val="single"/>
        </w:rPr>
        <w:t>Consistência Impeditiva</w:t>
      </w:r>
      <w:r w:rsidR="005E5A17" w:rsidRPr="00463AD2">
        <w:rPr>
          <w:rFonts w:ascii="Arial" w:hAnsi="Arial" w:cs="Arial"/>
          <w:bCs/>
          <w:sz w:val="24"/>
          <w:szCs w:val="24"/>
        </w:rPr>
        <w:t xml:space="preserve">) </w:t>
      </w:r>
      <w:r w:rsidR="005E5A17" w:rsidRPr="00463AD2">
        <w:rPr>
          <w:b/>
          <w:i/>
          <w:sz w:val="28"/>
          <w:szCs w:val="28"/>
        </w:rPr>
        <w:t>ERRO</w:t>
      </w:r>
      <w:r w:rsidR="005E5A17" w:rsidRPr="00463AD2">
        <w:rPr>
          <w:rFonts w:ascii="Arial" w:hAnsi="Arial" w:cs="Arial"/>
          <w:b/>
          <w:i/>
          <w:sz w:val="24"/>
          <w:szCs w:val="24"/>
        </w:rPr>
        <w:t xml:space="preserve"> </w:t>
      </w:r>
      <w:r w:rsidR="000875EC" w:rsidRPr="00463AD2">
        <w:rPr>
          <w:rFonts w:ascii="Arial" w:hAnsi="Arial" w:cs="Arial"/>
          <w:b/>
          <w:i/>
          <w:sz w:val="24"/>
          <w:szCs w:val="24"/>
        </w:rPr>
        <w:t>7914</w:t>
      </w:r>
    </w:p>
    <w:p w14:paraId="69EC462F" w14:textId="00626799" w:rsidR="005E5A17" w:rsidRPr="00361FED" w:rsidRDefault="005E5A17" w:rsidP="00195DF0">
      <w:pPr>
        <w:spacing w:line="360" w:lineRule="auto"/>
        <w:jc w:val="both"/>
        <w:rPr>
          <w:rFonts w:ascii="Arial" w:hAnsi="Arial" w:cs="Arial"/>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 xml:space="preserve">Campo </w:t>
      </w:r>
      <w:r w:rsidR="00CD49A5" w:rsidRPr="00361FED">
        <w:rPr>
          <w:rFonts w:ascii="Arial" w:hAnsi="Arial" w:cs="Arial"/>
          <w:bCs/>
          <w:i/>
          <w:sz w:val="22"/>
          <w:szCs w:val="22"/>
        </w:rPr>
        <w:t>&lt;OutroIndiceAtualizacao&gt; deve ser enviado se o campo &lt;IndiceAtualizacao&gt; enviado for 5 </w:t>
      </w:r>
      <w:r w:rsidR="00CD49A5" w:rsidRPr="00361FED">
        <w:rPr>
          <w:rFonts w:ascii="Arial" w:hAnsi="Arial" w:cs="Arial"/>
          <w:bCs/>
          <w:i/>
          <w:sz w:val="22"/>
          <w:szCs w:val="22"/>
        </w:rPr>
        <w:noBreakHyphen/>
        <w:t> Outro</w:t>
      </w:r>
      <w:r w:rsidRPr="00361FED">
        <w:rPr>
          <w:rFonts w:ascii="Arial" w:hAnsi="Arial" w:cs="Arial"/>
          <w:i/>
          <w:sz w:val="22"/>
          <w:szCs w:val="22"/>
        </w:rPr>
        <w:t>.</w:t>
      </w:r>
    </w:p>
    <w:p w14:paraId="5A2D0CBB" w14:textId="77777777" w:rsidR="00F95064" w:rsidRPr="00463AD2" w:rsidRDefault="00F95064" w:rsidP="00195DF0">
      <w:pPr>
        <w:spacing w:line="360" w:lineRule="auto"/>
        <w:jc w:val="both"/>
        <w:rPr>
          <w:rFonts w:ascii="Arial" w:hAnsi="Arial" w:cs="Arial"/>
          <w:b/>
          <w:i/>
        </w:rPr>
      </w:pPr>
    </w:p>
    <w:p w14:paraId="04548048" w14:textId="33A85BC4" w:rsidR="00CD49A5" w:rsidRPr="00463AD2" w:rsidRDefault="00F95064" w:rsidP="00195DF0">
      <w:pPr>
        <w:spacing w:line="360" w:lineRule="auto"/>
        <w:jc w:val="both"/>
        <w:rPr>
          <w:rFonts w:ascii="Arial" w:hAnsi="Arial" w:cs="Arial"/>
          <w:b/>
          <w:i/>
          <w:sz w:val="24"/>
          <w:szCs w:val="24"/>
        </w:rPr>
      </w:pPr>
      <w:bookmarkStart w:id="110" w:name="_Hlk84247934"/>
      <w:r>
        <w:rPr>
          <w:rFonts w:ascii="Arial" w:hAnsi="Arial" w:cs="Arial"/>
          <w:bCs/>
          <w:sz w:val="24"/>
          <w:szCs w:val="24"/>
        </w:rPr>
        <w:t>8</w:t>
      </w:r>
      <w:r w:rsidR="00CD49A5" w:rsidRPr="00463AD2">
        <w:rPr>
          <w:rFonts w:ascii="Arial" w:hAnsi="Arial" w:cs="Arial"/>
          <w:bCs/>
          <w:sz w:val="24"/>
          <w:szCs w:val="24"/>
        </w:rPr>
        <w:t xml:space="preserve"> Se o campo &lt;IndiceAtualizacaoParcela&gt; for igual a 5 - Outro, então o campo &lt;OutroIndiceAtualizacaoParcela&gt; deve ser enviado e diferente de nulo. (</w:t>
      </w:r>
      <w:r w:rsidR="00CD49A5" w:rsidRPr="00463AD2">
        <w:rPr>
          <w:rFonts w:ascii="Arial" w:hAnsi="Arial" w:cs="Arial"/>
          <w:bCs/>
          <w:i/>
          <w:sz w:val="24"/>
          <w:szCs w:val="24"/>
          <w:u w:val="single"/>
        </w:rPr>
        <w:t>Consistência Impeditiva</w:t>
      </w:r>
      <w:r w:rsidR="00CD49A5" w:rsidRPr="00463AD2">
        <w:rPr>
          <w:rFonts w:ascii="Arial" w:hAnsi="Arial" w:cs="Arial"/>
          <w:bCs/>
          <w:sz w:val="24"/>
          <w:szCs w:val="24"/>
        </w:rPr>
        <w:t xml:space="preserve">) </w:t>
      </w:r>
      <w:r w:rsidR="00CD49A5" w:rsidRPr="00463AD2">
        <w:rPr>
          <w:b/>
          <w:i/>
          <w:sz w:val="28"/>
          <w:szCs w:val="28"/>
        </w:rPr>
        <w:t>ERRO</w:t>
      </w:r>
      <w:r w:rsidR="00CD49A5" w:rsidRPr="00463AD2">
        <w:rPr>
          <w:rFonts w:ascii="Arial" w:hAnsi="Arial" w:cs="Arial"/>
          <w:b/>
          <w:i/>
          <w:sz w:val="24"/>
          <w:szCs w:val="24"/>
        </w:rPr>
        <w:t xml:space="preserve"> </w:t>
      </w:r>
      <w:r w:rsidR="0060009F" w:rsidRPr="00463AD2">
        <w:rPr>
          <w:rFonts w:ascii="Arial" w:hAnsi="Arial" w:cs="Arial"/>
          <w:b/>
          <w:i/>
          <w:sz w:val="24"/>
          <w:szCs w:val="24"/>
        </w:rPr>
        <w:t>7915</w:t>
      </w:r>
    </w:p>
    <w:p w14:paraId="38C9E9DA" w14:textId="696257B9" w:rsidR="00CD49A5" w:rsidRPr="00361FED" w:rsidRDefault="00CD49A5" w:rsidP="00195DF0">
      <w:pPr>
        <w:spacing w:line="360" w:lineRule="auto"/>
        <w:jc w:val="both"/>
        <w:rPr>
          <w:rFonts w:ascii="Arial" w:hAnsi="Arial" w:cs="Arial"/>
          <w:b/>
          <w:i/>
          <w:sz w:val="22"/>
          <w:szCs w:val="22"/>
        </w:rPr>
      </w:pPr>
      <w:r w:rsidRPr="00361FED">
        <w:rPr>
          <w:rFonts w:ascii="Arial" w:hAnsi="Arial" w:cs="Arial"/>
          <w:b/>
          <w:bCs/>
          <w:i/>
          <w:sz w:val="22"/>
          <w:szCs w:val="22"/>
        </w:rPr>
        <w:lastRenderedPageBreak/>
        <w:t>Mensagem:</w:t>
      </w:r>
      <w:r w:rsidRPr="00361FED">
        <w:rPr>
          <w:rFonts w:ascii="Arial" w:hAnsi="Arial" w:cs="Arial"/>
          <w:bCs/>
          <w:sz w:val="22"/>
          <w:szCs w:val="22"/>
        </w:rPr>
        <w:t xml:space="preserve"> </w:t>
      </w:r>
      <w:r w:rsidRPr="00361FED">
        <w:rPr>
          <w:rFonts w:ascii="Arial" w:hAnsi="Arial" w:cs="Arial"/>
          <w:i/>
          <w:sz w:val="22"/>
          <w:szCs w:val="22"/>
        </w:rPr>
        <w:t xml:space="preserve">Campo </w:t>
      </w:r>
      <w:r w:rsidRPr="00361FED">
        <w:rPr>
          <w:rFonts w:ascii="Arial" w:hAnsi="Arial" w:cs="Arial"/>
          <w:bCs/>
          <w:i/>
          <w:sz w:val="22"/>
          <w:szCs w:val="22"/>
        </w:rPr>
        <w:t>&lt;OutroIndiceAtualizacaoParcela&gt; deve ser enviado se o campo &lt;IndiceAtualizacaoParcela&gt; enviado for 5 </w:t>
      </w:r>
      <w:r w:rsidRPr="00361FED">
        <w:rPr>
          <w:rFonts w:ascii="Arial" w:hAnsi="Arial" w:cs="Arial"/>
          <w:bCs/>
          <w:i/>
          <w:sz w:val="22"/>
          <w:szCs w:val="22"/>
        </w:rPr>
        <w:noBreakHyphen/>
        <w:t> Outro</w:t>
      </w:r>
      <w:r w:rsidRPr="00361FED">
        <w:rPr>
          <w:rFonts w:ascii="Arial" w:hAnsi="Arial" w:cs="Arial"/>
          <w:i/>
          <w:sz w:val="22"/>
          <w:szCs w:val="22"/>
        </w:rPr>
        <w:t>.</w:t>
      </w:r>
    </w:p>
    <w:bookmarkEnd w:id="110"/>
    <w:p w14:paraId="6A4C187E" w14:textId="5FE7BED6" w:rsidR="00CD49A5" w:rsidRPr="00463AD2" w:rsidRDefault="00CD49A5" w:rsidP="00195DF0">
      <w:pPr>
        <w:spacing w:line="360" w:lineRule="auto"/>
        <w:jc w:val="both"/>
        <w:rPr>
          <w:rFonts w:ascii="Arial" w:hAnsi="Arial" w:cs="Arial"/>
          <w:sz w:val="24"/>
          <w:szCs w:val="24"/>
        </w:rPr>
      </w:pPr>
    </w:p>
    <w:p w14:paraId="4B9C3248" w14:textId="18DD81CA" w:rsidR="00FE3D15" w:rsidRPr="00463AD2" w:rsidRDefault="00F95064" w:rsidP="00195DF0">
      <w:pPr>
        <w:spacing w:line="360" w:lineRule="auto"/>
        <w:jc w:val="both"/>
        <w:rPr>
          <w:rFonts w:ascii="Arial" w:hAnsi="Arial" w:cs="Arial"/>
          <w:b/>
          <w:i/>
          <w:sz w:val="24"/>
          <w:szCs w:val="24"/>
        </w:rPr>
      </w:pPr>
      <w:r>
        <w:rPr>
          <w:rFonts w:ascii="Arial" w:hAnsi="Arial" w:cs="Arial"/>
          <w:bCs/>
          <w:sz w:val="24"/>
          <w:szCs w:val="24"/>
        </w:rPr>
        <w:t>9</w:t>
      </w:r>
      <w:r w:rsidR="00FE3D15" w:rsidRPr="00463AD2">
        <w:rPr>
          <w:rFonts w:ascii="Arial" w:hAnsi="Arial" w:cs="Arial"/>
          <w:bCs/>
          <w:sz w:val="24"/>
          <w:szCs w:val="24"/>
        </w:rPr>
        <w:t xml:space="preserve"> Para &lt;AnoAcordoParcelamento&gt;</w:t>
      </w:r>
      <w:r w:rsidR="00E75CFF" w:rsidRPr="00463AD2">
        <w:rPr>
          <w:rFonts w:ascii="Arial" w:hAnsi="Arial" w:cs="Arial"/>
          <w:bCs/>
          <w:sz w:val="24"/>
          <w:szCs w:val="24"/>
        </w:rPr>
        <w:t xml:space="preserve"> igual ou maior que 2022,</w:t>
      </w:r>
      <w:r w:rsidR="00FE3D15" w:rsidRPr="00463AD2">
        <w:rPr>
          <w:rFonts w:ascii="Arial" w:hAnsi="Arial" w:cs="Arial"/>
          <w:bCs/>
          <w:sz w:val="24"/>
          <w:szCs w:val="24"/>
        </w:rPr>
        <w:t xml:space="preserve"> </w:t>
      </w:r>
      <w:r w:rsidR="00E75CFF" w:rsidRPr="00463AD2">
        <w:rPr>
          <w:rFonts w:ascii="Arial" w:hAnsi="Arial" w:cs="Arial"/>
          <w:bCs/>
          <w:sz w:val="24"/>
          <w:szCs w:val="24"/>
        </w:rPr>
        <w:t>p</w:t>
      </w:r>
      <w:r w:rsidR="00FE3D15" w:rsidRPr="00463AD2">
        <w:rPr>
          <w:rFonts w:ascii="Arial" w:hAnsi="Arial" w:cs="Arial"/>
          <w:bCs/>
          <w:sz w:val="24"/>
          <w:szCs w:val="24"/>
        </w:rPr>
        <w:t>ara cada chave (&lt;NumeroAcordoParcelamento&gt;,&lt;AnoAcordoParcelamento&gt;) da estrutura &lt;ParcelamentoPrevidenciarioConsolidacao&gt;</w:t>
      </w:r>
      <w:r w:rsidR="00FE3D15" w:rsidRPr="00463AD2">
        <w:rPr>
          <w:rFonts w:ascii="Arial" w:hAnsi="Arial" w:cs="Arial"/>
          <w:bCs/>
          <w:sz w:val="24"/>
          <w:szCs w:val="24"/>
        </w:rPr>
        <w:tab/>
        <w:t>deverá existir pelo menos uma chave igual na estrutura &lt;ParcelamentoPrevidenciarioConsolidacaoOrigem&gt;. (</w:t>
      </w:r>
      <w:r w:rsidR="00FE3D15" w:rsidRPr="00463AD2">
        <w:rPr>
          <w:rFonts w:ascii="Arial" w:hAnsi="Arial" w:cs="Arial"/>
          <w:bCs/>
          <w:i/>
          <w:sz w:val="24"/>
          <w:szCs w:val="24"/>
          <w:u w:val="single"/>
        </w:rPr>
        <w:t>Consistência Impeditiva</w:t>
      </w:r>
      <w:r w:rsidR="00FE3D15" w:rsidRPr="00463AD2">
        <w:rPr>
          <w:rFonts w:ascii="Arial" w:hAnsi="Arial" w:cs="Arial"/>
          <w:bCs/>
          <w:sz w:val="24"/>
          <w:szCs w:val="24"/>
        </w:rPr>
        <w:t xml:space="preserve">) </w:t>
      </w:r>
      <w:r w:rsidR="00FE3D15" w:rsidRPr="00463AD2">
        <w:rPr>
          <w:b/>
          <w:i/>
          <w:sz w:val="28"/>
          <w:szCs w:val="28"/>
        </w:rPr>
        <w:t>ERRO</w:t>
      </w:r>
      <w:r w:rsidR="00FE3D15" w:rsidRPr="00463AD2">
        <w:rPr>
          <w:rFonts w:ascii="Arial" w:hAnsi="Arial" w:cs="Arial"/>
          <w:b/>
          <w:i/>
          <w:sz w:val="24"/>
          <w:szCs w:val="24"/>
        </w:rPr>
        <w:t xml:space="preserve"> </w:t>
      </w:r>
      <w:r w:rsidR="00140174" w:rsidRPr="00463AD2">
        <w:rPr>
          <w:rFonts w:ascii="Arial" w:hAnsi="Arial" w:cs="Arial"/>
          <w:b/>
          <w:i/>
          <w:sz w:val="24"/>
          <w:szCs w:val="24"/>
        </w:rPr>
        <w:t>7916</w:t>
      </w:r>
    </w:p>
    <w:p w14:paraId="4241E36D" w14:textId="2A1599C9" w:rsidR="00FE3D15" w:rsidRPr="00361FED" w:rsidRDefault="00FE3D15" w:rsidP="00195DF0">
      <w:pPr>
        <w:spacing w:line="360" w:lineRule="auto"/>
        <w:jc w:val="both"/>
        <w:rPr>
          <w:rFonts w:ascii="Arial" w:hAnsi="Arial" w:cs="Arial"/>
          <w:b/>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00DF44E3" w:rsidRPr="00361FED">
        <w:rPr>
          <w:rFonts w:ascii="Arial" w:hAnsi="Arial" w:cs="Arial"/>
          <w:bCs/>
          <w:i/>
          <w:iCs/>
          <w:sz w:val="22"/>
          <w:szCs w:val="22"/>
        </w:rPr>
        <w:t>A estrutura &lt;ParcelamentoPrevidenciarioConsolidacaoOrigem&gt; é obrigatória, para Acordos informados na estrutura &lt;ParcelamentoPrevidenciarioConsolidacao&gt; com campo &lt;AnoAcordoParcelamento&gt; a partir de 2022</w:t>
      </w:r>
      <w:r w:rsidRPr="00361FED">
        <w:rPr>
          <w:rFonts w:ascii="Arial" w:hAnsi="Arial" w:cs="Arial"/>
          <w:i/>
          <w:iCs/>
          <w:sz w:val="22"/>
          <w:szCs w:val="22"/>
        </w:rPr>
        <w:t>.</w:t>
      </w:r>
    </w:p>
    <w:p w14:paraId="5890F1E1" w14:textId="53B19DB5" w:rsidR="00FE3D15" w:rsidRPr="00463AD2" w:rsidRDefault="00FE3D15" w:rsidP="00195DF0">
      <w:pPr>
        <w:spacing w:line="360" w:lineRule="auto"/>
        <w:jc w:val="both"/>
        <w:rPr>
          <w:rFonts w:ascii="Arial" w:hAnsi="Arial" w:cs="Arial"/>
          <w:sz w:val="24"/>
          <w:szCs w:val="24"/>
        </w:rPr>
      </w:pPr>
    </w:p>
    <w:p w14:paraId="65074FD7" w14:textId="66258D8A" w:rsidR="00DF44E3" w:rsidRPr="00463AD2" w:rsidRDefault="00F95064" w:rsidP="00195DF0">
      <w:pPr>
        <w:spacing w:line="360" w:lineRule="auto"/>
        <w:jc w:val="both"/>
        <w:rPr>
          <w:rFonts w:ascii="Arial" w:hAnsi="Arial" w:cs="Arial"/>
          <w:b/>
          <w:i/>
          <w:sz w:val="24"/>
          <w:szCs w:val="24"/>
        </w:rPr>
      </w:pPr>
      <w:r>
        <w:rPr>
          <w:rFonts w:ascii="Arial" w:hAnsi="Arial" w:cs="Arial"/>
          <w:bCs/>
          <w:sz w:val="24"/>
          <w:szCs w:val="24"/>
        </w:rPr>
        <w:t xml:space="preserve">10 </w:t>
      </w:r>
      <w:r w:rsidR="00DF44E3" w:rsidRPr="00463AD2">
        <w:rPr>
          <w:rFonts w:ascii="Arial" w:hAnsi="Arial" w:cs="Arial"/>
          <w:bCs/>
          <w:sz w:val="24"/>
          <w:szCs w:val="24"/>
        </w:rPr>
        <w:t xml:space="preserve">Na estrutura &lt;ParcelamentoPrevidenciarioConsolidacaoOrigem&gt; </w:t>
      </w:r>
      <w:r w:rsidR="00172A83" w:rsidRPr="00463AD2">
        <w:rPr>
          <w:rFonts w:ascii="Arial" w:hAnsi="Arial" w:cs="Arial"/>
          <w:bCs/>
          <w:sz w:val="24"/>
          <w:szCs w:val="24"/>
        </w:rPr>
        <w:t>p</w:t>
      </w:r>
      <w:r w:rsidR="00DF44E3" w:rsidRPr="00463AD2">
        <w:rPr>
          <w:rFonts w:ascii="Arial" w:hAnsi="Arial" w:cs="Arial"/>
          <w:bCs/>
          <w:sz w:val="24"/>
          <w:szCs w:val="24"/>
        </w:rPr>
        <w:t>a</w:t>
      </w:r>
      <w:r w:rsidR="00172A83" w:rsidRPr="00463AD2">
        <w:rPr>
          <w:rFonts w:ascii="Arial" w:hAnsi="Arial" w:cs="Arial"/>
          <w:bCs/>
          <w:sz w:val="24"/>
          <w:szCs w:val="24"/>
        </w:rPr>
        <w:t>ra a</w:t>
      </w:r>
      <w:r w:rsidR="00DF44E3" w:rsidRPr="00463AD2">
        <w:rPr>
          <w:rFonts w:ascii="Arial" w:hAnsi="Arial" w:cs="Arial"/>
          <w:bCs/>
          <w:sz w:val="24"/>
          <w:szCs w:val="24"/>
        </w:rPr>
        <w:t xml:space="preserve"> chave </w:t>
      </w:r>
      <w:r w:rsidR="00172A83" w:rsidRPr="00463AD2">
        <w:rPr>
          <w:rFonts w:ascii="Arial" w:hAnsi="Arial" w:cs="Arial"/>
          <w:bCs/>
          <w:sz w:val="24"/>
          <w:szCs w:val="24"/>
        </w:rPr>
        <w:t xml:space="preserve">(&lt;NumeroAcordoParcelamento&gt;,&lt;AnoAcordoParcelamento&gt;) deverá haver a mesma chave na estrutura </w:t>
      </w:r>
      <w:r w:rsidR="00DF44E3" w:rsidRPr="00463AD2">
        <w:rPr>
          <w:rFonts w:ascii="Arial" w:hAnsi="Arial" w:cs="Arial"/>
          <w:bCs/>
          <w:sz w:val="24"/>
          <w:szCs w:val="24"/>
        </w:rPr>
        <w:t>&lt;ParcelamentoPrevidenciarioConsolidacao&gt;. (</w:t>
      </w:r>
      <w:r w:rsidR="00DF44E3" w:rsidRPr="00463AD2">
        <w:rPr>
          <w:rFonts w:ascii="Arial" w:hAnsi="Arial" w:cs="Arial"/>
          <w:bCs/>
          <w:i/>
          <w:sz w:val="24"/>
          <w:szCs w:val="24"/>
          <w:u w:val="single"/>
        </w:rPr>
        <w:t>Consistência Impeditiva</w:t>
      </w:r>
      <w:r w:rsidR="00DF44E3" w:rsidRPr="00463AD2">
        <w:rPr>
          <w:rFonts w:ascii="Arial" w:hAnsi="Arial" w:cs="Arial"/>
          <w:bCs/>
          <w:sz w:val="24"/>
          <w:szCs w:val="24"/>
        </w:rPr>
        <w:t xml:space="preserve">) </w:t>
      </w:r>
      <w:r w:rsidR="00DF44E3" w:rsidRPr="00463AD2">
        <w:rPr>
          <w:b/>
          <w:i/>
          <w:sz w:val="28"/>
          <w:szCs w:val="28"/>
        </w:rPr>
        <w:t>ERRO</w:t>
      </w:r>
      <w:r w:rsidR="00DF44E3" w:rsidRPr="00463AD2">
        <w:rPr>
          <w:rFonts w:ascii="Arial" w:hAnsi="Arial" w:cs="Arial"/>
          <w:b/>
          <w:i/>
          <w:sz w:val="24"/>
          <w:szCs w:val="24"/>
        </w:rPr>
        <w:t xml:space="preserve"> </w:t>
      </w:r>
      <w:r w:rsidR="00140174" w:rsidRPr="00463AD2">
        <w:rPr>
          <w:rFonts w:ascii="Arial" w:hAnsi="Arial" w:cs="Arial"/>
          <w:b/>
          <w:i/>
          <w:sz w:val="24"/>
          <w:szCs w:val="24"/>
        </w:rPr>
        <w:t>7917</w:t>
      </w:r>
    </w:p>
    <w:p w14:paraId="648EE696" w14:textId="5CEE9389" w:rsidR="00DF44E3" w:rsidRPr="00361FED" w:rsidRDefault="00DF44E3" w:rsidP="00195DF0">
      <w:pPr>
        <w:spacing w:line="360" w:lineRule="auto"/>
        <w:jc w:val="both"/>
        <w:rPr>
          <w:rFonts w:ascii="Arial" w:hAnsi="Arial" w:cs="Arial"/>
          <w:i/>
          <w:iCs/>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bCs/>
          <w:i/>
          <w:iCs/>
          <w:sz w:val="22"/>
          <w:szCs w:val="22"/>
        </w:rPr>
        <w:t>A</w:t>
      </w:r>
      <w:r w:rsidR="00172A83" w:rsidRPr="00361FED">
        <w:rPr>
          <w:rFonts w:ascii="Arial" w:hAnsi="Arial" w:cs="Arial"/>
          <w:bCs/>
          <w:i/>
          <w:iCs/>
          <w:sz w:val="22"/>
          <w:szCs w:val="22"/>
        </w:rPr>
        <w:t xml:space="preserve"> chave (&lt;NumeroAcordoParcelamento&gt;,&lt;AnoAcordoParcelamento&gt;) informada na estrutura</w:t>
      </w:r>
      <w:r w:rsidRPr="00361FED">
        <w:rPr>
          <w:rFonts w:ascii="Arial" w:hAnsi="Arial" w:cs="Arial"/>
          <w:bCs/>
          <w:i/>
          <w:iCs/>
          <w:sz w:val="22"/>
          <w:szCs w:val="22"/>
        </w:rPr>
        <w:t xml:space="preserve">  &lt;ParcelamentoPrevidenciarioConsolidacaoOrigem&gt;</w:t>
      </w:r>
      <w:r w:rsidR="00172A83" w:rsidRPr="00361FED">
        <w:rPr>
          <w:rFonts w:ascii="Arial" w:hAnsi="Arial" w:cs="Arial"/>
          <w:bCs/>
          <w:i/>
          <w:iCs/>
          <w:sz w:val="22"/>
          <w:szCs w:val="22"/>
        </w:rPr>
        <w:t xml:space="preserve"> não foi informada na estrutura &lt;</w:t>
      </w:r>
      <w:r w:rsidRPr="00361FED">
        <w:rPr>
          <w:rFonts w:ascii="Arial" w:hAnsi="Arial" w:cs="Arial"/>
          <w:bCs/>
          <w:i/>
          <w:iCs/>
          <w:sz w:val="22"/>
          <w:szCs w:val="22"/>
        </w:rPr>
        <w:t>ParcelamentoPrevidenciarioConsolidacao&gt;</w:t>
      </w:r>
      <w:r w:rsidRPr="00361FED">
        <w:rPr>
          <w:rFonts w:ascii="Arial" w:hAnsi="Arial" w:cs="Arial"/>
          <w:i/>
          <w:iCs/>
          <w:sz w:val="22"/>
          <w:szCs w:val="22"/>
        </w:rPr>
        <w:t>.</w:t>
      </w:r>
    </w:p>
    <w:p w14:paraId="479EDD4A" w14:textId="3D5BB0D5" w:rsidR="006B0B26" w:rsidRDefault="006B0B26" w:rsidP="00195DF0">
      <w:pPr>
        <w:spacing w:line="360" w:lineRule="auto"/>
        <w:jc w:val="both"/>
        <w:rPr>
          <w:rFonts w:ascii="Arial" w:hAnsi="Arial" w:cs="Arial"/>
          <w:i/>
          <w:iCs/>
          <w:color w:val="0070C0"/>
        </w:rPr>
      </w:pPr>
    </w:p>
    <w:p w14:paraId="019BBF56" w14:textId="1F36A30F" w:rsidR="006B0B26" w:rsidRDefault="006B0B26" w:rsidP="00195DF0">
      <w:pPr>
        <w:spacing w:line="360" w:lineRule="auto"/>
        <w:jc w:val="both"/>
        <w:rPr>
          <w:rFonts w:ascii="Arial" w:hAnsi="Arial" w:cs="Arial"/>
          <w:i/>
          <w:iCs/>
          <w:color w:val="0070C0"/>
        </w:rPr>
      </w:pPr>
    </w:p>
    <w:p w14:paraId="3442DD8F" w14:textId="5BE37F0C" w:rsidR="006B0B26" w:rsidRPr="00463AD2" w:rsidRDefault="00F95064" w:rsidP="00195DF0">
      <w:pPr>
        <w:spacing w:line="360" w:lineRule="auto"/>
        <w:jc w:val="both"/>
        <w:rPr>
          <w:rFonts w:ascii="Arial" w:hAnsi="Arial" w:cs="Arial"/>
          <w:b/>
          <w:i/>
          <w:sz w:val="24"/>
          <w:szCs w:val="24"/>
        </w:rPr>
      </w:pPr>
      <w:r>
        <w:rPr>
          <w:rFonts w:ascii="Arial" w:hAnsi="Arial" w:cs="Arial"/>
          <w:bCs/>
          <w:sz w:val="24"/>
          <w:szCs w:val="24"/>
        </w:rPr>
        <w:t>11</w:t>
      </w:r>
      <w:r w:rsidR="006B0B26" w:rsidRPr="00463AD2">
        <w:rPr>
          <w:rFonts w:ascii="Arial" w:hAnsi="Arial" w:cs="Arial"/>
          <w:bCs/>
          <w:sz w:val="24"/>
          <w:szCs w:val="24"/>
        </w:rPr>
        <w:t xml:space="preserve"> O campo &lt;CodigoCNPJCredorParcelamento&gt; deve conter um CNPJ válido. (</w:t>
      </w:r>
      <w:r w:rsidR="006B0B26" w:rsidRPr="00463AD2">
        <w:rPr>
          <w:rFonts w:ascii="Arial" w:hAnsi="Arial" w:cs="Arial"/>
          <w:bCs/>
          <w:i/>
          <w:sz w:val="24"/>
          <w:szCs w:val="24"/>
          <w:u w:val="single"/>
        </w:rPr>
        <w:t>Consistência Impeditiva</w:t>
      </w:r>
      <w:r w:rsidR="006B0B26" w:rsidRPr="00463AD2">
        <w:rPr>
          <w:rFonts w:ascii="Arial" w:hAnsi="Arial" w:cs="Arial"/>
          <w:bCs/>
          <w:sz w:val="24"/>
          <w:szCs w:val="24"/>
        </w:rPr>
        <w:t xml:space="preserve">) </w:t>
      </w:r>
      <w:r w:rsidR="006B0B26" w:rsidRPr="00463AD2">
        <w:rPr>
          <w:b/>
          <w:i/>
          <w:sz w:val="28"/>
          <w:szCs w:val="28"/>
        </w:rPr>
        <w:t>ERRO</w:t>
      </w:r>
      <w:r w:rsidR="006B0B26" w:rsidRPr="00463AD2">
        <w:rPr>
          <w:rFonts w:ascii="Arial" w:hAnsi="Arial" w:cs="Arial"/>
          <w:b/>
          <w:i/>
          <w:sz w:val="24"/>
          <w:szCs w:val="24"/>
        </w:rPr>
        <w:t xml:space="preserve"> </w:t>
      </w:r>
      <w:r w:rsidR="00414B66" w:rsidRPr="00463AD2">
        <w:rPr>
          <w:rFonts w:ascii="Arial" w:hAnsi="Arial" w:cs="Arial"/>
          <w:b/>
          <w:i/>
          <w:sz w:val="24"/>
          <w:szCs w:val="24"/>
        </w:rPr>
        <w:t>6777</w:t>
      </w:r>
    </w:p>
    <w:p w14:paraId="043A8075" w14:textId="2B5DC262" w:rsidR="006B0B26" w:rsidRPr="00361FED" w:rsidRDefault="006B0B26" w:rsidP="00195DF0">
      <w:pPr>
        <w:spacing w:line="360" w:lineRule="auto"/>
        <w:jc w:val="both"/>
        <w:rPr>
          <w:rFonts w:ascii="Arial" w:hAnsi="Arial" w:cs="Arial"/>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iCs/>
          <w:sz w:val="22"/>
          <w:szCs w:val="22"/>
        </w:rPr>
        <w:t>O campo &lt;CodigoCNPJCredorParcelamento&gt;contém um CNPJ inválido</w:t>
      </w:r>
      <w:r w:rsidRPr="00361FED">
        <w:rPr>
          <w:rFonts w:ascii="Arial" w:hAnsi="Arial" w:cs="Arial"/>
          <w:sz w:val="22"/>
          <w:szCs w:val="22"/>
        </w:rPr>
        <w:t>.</w:t>
      </w:r>
    </w:p>
    <w:p w14:paraId="46F6F761" w14:textId="41EE8881" w:rsidR="00F2689F" w:rsidRPr="00463AD2" w:rsidRDefault="00F2689F" w:rsidP="00195DF0">
      <w:pPr>
        <w:spacing w:line="360" w:lineRule="auto"/>
        <w:jc w:val="both"/>
        <w:rPr>
          <w:rFonts w:ascii="Arial" w:hAnsi="Arial" w:cs="Arial"/>
        </w:rPr>
      </w:pPr>
    </w:p>
    <w:p w14:paraId="424174D9" w14:textId="255A3BF9" w:rsidR="00F2689F" w:rsidRPr="00463AD2" w:rsidRDefault="00F95064" w:rsidP="00195DF0">
      <w:pPr>
        <w:spacing w:line="360" w:lineRule="auto"/>
        <w:jc w:val="both"/>
        <w:rPr>
          <w:rFonts w:ascii="Arial" w:hAnsi="Arial" w:cs="Arial"/>
        </w:rPr>
      </w:pPr>
      <w:r>
        <w:rPr>
          <w:rFonts w:ascii="Arial" w:hAnsi="Arial" w:cs="Arial"/>
          <w:bCs/>
          <w:sz w:val="24"/>
          <w:szCs w:val="24"/>
        </w:rPr>
        <w:t>12</w:t>
      </w:r>
      <w:r w:rsidR="00F2689F" w:rsidRPr="00463AD2">
        <w:rPr>
          <w:rFonts w:ascii="Arial" w:hAnsi="Arial" w:cs="Arial"/>
          <w:bCs/>
          <w:sz w:val="24"/>
          <w:szCs w:val="24"/>
        </w:rPr>
        <w:t xml:space="preserve"> O campo &lt;CodigoUGDevedora&gt; da Estrutura 'ParcelamentoPrevidenciarioConsolidacaoOrigem'</w:t>
      </w:r>
      <w:r w:rsidR="008D07A6" w:rsidRPr="00463AD2">
        <w:rPr>
          <w:rFonts w:ascii="Arial" w:hAnsi="Arial" w:cs="Arial"/>
          <w:bCs/>
          <w:sz w:val="24"/>
          <w:szCs w:val="24"/>
        </w:rPr>
        <w:t xml:space="preserve"> </w:t>
      </w:r>
      <w:r w:rsidR="00F2689F" w:rsidRPr="00463AD2">
        <w:rPr>
          <w:rFonts w:ascii="Arial" w:hAnsi="Arial" w:cs="Arial"/>
          <w:bCs/>
          <w:sz w:val="24"/>
          <w:szCs w:val="24"/>
        </w:rPr>
        <w:t xml:space="preserve">deve </w:t>
      </w:r>
      <w:r w:rsidR="00C15E22" w:rsidRPr="00463AD2">
        <w:rPr>
          <w:rFonts w:ascii="Arial" w:hAnsi="Arial" w:cs="Arial"/>
          <w:bCs/>
          <w:sz w:val="24"/>
          <w:szCs w:val="24"/>
        </w:rPr>
        <w:t xml:space="preserve">constar do </w:t>
      </w:r>
      <w:r w:rsidR="00F2689F" w:rsidRPr="00463AD2">
        <w:rPr>
          <w:rFonts w:ascii="Arial" w:hAnsi="Arial" w:cs="Arial"/>
          <w:bCs/>
          <w:sz w:val="24"/>
          <w:szCs w:val="24"/>
        </w:rPr>
        <w:t xml:space="preserve"> cadastr</w:t>
      </w:r>
      <w:r w:rsidR="00C15E22" w:rsidRPr="00463AD2">
        <w:rPr>
          <w:rFonts w:ascii="Arial" w:hAnsi="Arial" w:cs="Arial"/>
          <w:bCs/>
          <w:sz w:val="24"/>
          <w:szCs w:val="24"/>
        </w:rPr>
        <w:t>o de UG do Sistema CidadES</w:t>
      </w:r>
      <w:r w:rsidR="00F2689F" w:rsidRPr="00463AD2">
        <w:rPr>
          <w:rFonts w:ascii="Arial" w:hAnsi="Arial" w:cs="Arial"/>
          <w:bCs/>
          <w:sz w:val="24"/>
          <w:szCs w:val="24"/>
        </w:rPr>
        <w:t>.  (</w:t>
      </w:r>
      <w:r w:rsidR="00F2689F" w:rsidRPr="00463AD2">
        <w:rPr>
          <w:rFonts w:ascii="Arial" w:hAnsi="Arial" w:cs="Arial"/>
          <w:bCs/>
          <w:i/>
          <w:sz w:val="24"/>
          <w:szCs w:val="24"/>
          <w:u w:val="single"/>
        </w:rPr>
        <w:t>Consistência Impeditiva</w:t>
      </w:r>
      <w:r w:rsidR="00F2689F" w:rsidRPr="00463AD2">
        <w:rPr>
          <w:rFonts w:ascii="Arial" w:hAnsi="Arial" w:cs="Arial"/>
          <w:bCs/>
          <w:sz w:val="24"/>
          <w:szCs w:val="24"/>
        </w:rPr>
        <w:t xml:space="preserve">) </w:t>
      </w:r>
      <w:r w:rsidR="00F2689F" w:rsidRPr="00463AD2">
        <w:rPr>
          <w:b/>
          <w:i/>
          <w:sz w:val="28"/>
          <w:szCs w:val="28"/>
        </w:rPr>
        <w:t>ERRO</w:t>
      </w:r>
      <w:r w:rsidR="00F2689F" w:rsidRPr="00463AD2">
        <w:rPr>
          <w:rFonts w:ascii="Arial" w:hAnsi="Arial" w:cs="Arial"/>
          <w:b/>
          <w:i/>
          <w:sz w:val="24"/>
          <w:szCs w:val="24"/>
        </w:rPr>
        <w:t xml:space="preserve"> </w:t>
      </w:r>
      <w:r w:rsidR="00414B66" w:rsidRPr="00463AD2">
        <w:rPr>
          <w:rFonts w:ascii="Arial" w:hAnsi="Arial" w:cs="Arial"/>
          <w:b/>
          <w:i/>
          <w:sz w:val="24"/>
          <w:szCs w:val="24"/>
        </w:rPr>
        <w:t>6778</w:t>
      </w:r>
    </w:p>
    <w:p w14:paraId="642C6EE3" w14:textId="7D95E99A" w:rsidR="00F2689F" w:rsidRPr="00361FED" w:rsidRDefault="00F2689F" w:rsidP="00195DF0">
      <w:pPr>
        <w:spacing w:line="360" w:lineRule="auto"/>
        <w:jc w:val="both"/>
        <w:rPr>
          <w:rFonts w:ascii="Arial" w:hAnsi="Arial" w:cs="Arial"/>
          <w:i/>
          <w:sz w:val="22"/>
          <w:szCs w:val="22"/>
        </w:rPr>
      </w:pPr>
      <w:r w:rsidRPr="00361FED">
        <w:rPr>
          <w:rFonts w:ascii="Arial" w:hAnsi="Arial" w:cs="Arial"/>
          <w:b/>
          <w:bCs/>
          <w:i/>
          <w:sz w:val="22"/>
          <w:szCs w:val="22"/>
        </w:rPr>
        <w:t>Mensagem:</w:t>
      </w:r>
      <w:r w:rsidRPr="00361FED">
        <w:rPr>
          <w:rFonts w:ascii="Arial" w:hAnsi="Arial" w:cs="Arial"/>
          <w:bCs/>
          <w:sz w:val="22"/>
          <w:szCs w:val="22"/>
        </w:rPr>
        <w:t xml:space="preserve"> </w:t>
      </w:r>
      <w:r w:rsidRPr="00361FED">
        <w:rPr>
          <w:rFonts w:ascii="Arial" w:hAnsi="Arial" w:cs="Arial"/>
          <w:i/>
          <w:sz w:val="22"/>
          <w:szCs w:val="22"/>
        </w:rPr>
        <w:t xml:space="preserve">Código da UG Devedora não </w:t>
      </w:r>
      <w:r w:rsidR="00C15E22" w:rsidRPr="00361FED">
        <w:rPr>
          <w:rFonts w:ascii="Arial" w:hAnsi="Arial" w:cs="Arial"/>
          <w:i/>
          <w:sz w:val="22"/>
          <w:szCs w:val="22"/>
        </w:rPr>
        <w:t>cadastrado no Sistema CidadES.</w:t>
      </w:r>
    </w:p>
    <w:p w14:paraId="7B2FB925" w14:textId="0A9AD8BB" w:rsidR="00401178" w:rsidRDefault="00401178" w:rsidP="00195DF0">
      <w:pPr>
        <w:spacing w:line="360" w:lineRule="auto"/>
        <w:jc w:val="both"/>
        <w:rPr>
          <w:rFonts w:ascii="Arial" w:hAnsi="Arial" w:cs="Arial"/>
          <w:i/>
        </w:rPr>
      </w:pPr>
    </w:p>
    <w:p w14:paraId="01284DED" w14:textId="1E8785E1" w:rsidR="00FF3963" w:rsidRPr="004E2FDA" w:rsidRDefault="00FF3963" w:rsidP="00FF3963">
      <w:pPr>
        <w:spacing w:line="360" w:lineRule="auto"/>
        <w:jc w:val="both"/>
        <w:rPr>
          <w:rFonts w:ascii="Arial" w:hAnsi="Arial" w:cs="Arial"/>
          <w:sz w:val="24"/>
          <w:szCs w:val="24"/>
        </w:rPr>
      </w:pPr>
      <w:r w:rsidRPr="004E2FDA">
        <w:rPr>
          <w:rFonts w:ascii="Arial" w:hAnsi="Arial" w:cs="Arial"/>
          <w:sz w:val="24"/>
          <w:szCs w:val="24"/>
        </w:rPr>
        <w:t xml:space="preserve">14 Nas prestações de contas referentes ao mês de abril/2023 e seguintes, verificar se a unidade gestora do tipo E07 enviou o arquivo PARCELPREVCONS.XML, com pelo menos um registro detalhe com o campo &lt;CredorParcelamento&gt; igual a </w:t>
      </w:r>
      <w:r w:rsidRPr="004E2FDA">
        <w:rPr>
          <w:rFonts w:ascii="Arial" w:hAnsi="Arial" w:cs="Arial"/>
          <w:b/>
          <w:bCs/>
          <w:sz w:val="28"/>
          <w:szCs w:val="28"/>
        </w:rPr>
        <w:t>2 – RGPS</w:t>
      </w:r>
      <w:r w:rsidRPr="004E2FDA">
        <w:rPr>
          <w:rFonts w:ascii="Arial" w:hAnsi="Arial" w:cs="Arial"/>
          <w:sz w:val="28"/>
          <w:szCs w:val="28"/>
        </w:rPr>
        <w:t>,</w:t>
      </w:r>
      <w:r w:rsidRPr="004E2FDA">
        <w:rPr>
          <w:rFonts w:ascii="Arial" w:hAnsi="Arial" w:cs="Arial"/>
          <w:sz w:val="24"/>
          <w:szCs w:val="24"/>
        </w:rPr>
        <w:t xml:space="preserve"> pelo menos uma vez no exercício de referência (mês de referência ou meses anteriores do exercício de referência), se houver registro de parcelamento de débitos previdenciários (saldo final do </w:t>
      </w:r>
      <w:r w:rsidRPr="004E2FDA">
        <w:rPr>
          <w:rFonts w:ascii="Arial" w:hAnsi="Arial" w:cs="Arial"/>
          <w:sz w:val="24"/>
          <w:szCs w:val="24"/>
        </w:rPr>
        <w:lastRenderedPageBreak/>
        <w:t>BALANCONT maior que zero em pelo menos uma das contas relacionadas abaixo), em qualquer uma das unidades gestoras da mesma esfera municipal.</w:t>
      </w:r>
    </w:p>
    <w:p w14:paraId="02423659" w14:textId="77777777" w:rsidR="00FF3963" w:rsidRPr="00410345" w:rsidRDefault="00FF3963" w:rsidP="00FF3963">
      <w:pPr>
        <w:spacing w:line="360" w:lineRule="auto"/>
        <w:jc w:val="both"/>
        <w:rPr>
          <w:rFonts w:ascii="Arial" w:hAnsi="Arial" w:cs="Arial"/>
          <w:color w:val="0070C0"/>
          <w:sz w:val="24"/>
          <w:szCs w:val="24"/>
        </w:rPr>
      </w:pPr>
    </w:p>
    <w:tbl>
      <w:tblPr>
        <w:tblW w:w="8359" w:type="dxa"/>
        <w:tblCellMar>
          <w:left w:w="70" w:type="dxa"/>
          <w:right w:w="70" w:type="dxa"/>
        </w:tblCellMar>
        <w:tblLook w:val="04A0" w:firstRow="1" w:lastRow="0" w:firstColumn="1" w:lastColumn="0" w:noHBand="0" w:noVBand="1"/>
      </w:tblPr>
      <w:tblGrid>
        <w:gridCol w:w="1740"/>
        <w:gridCol w:w="6619"/>
      </w:tblGrid>
      <w:tr w:rsidR="00FF3963" w:rsidRPr="004E2FDA" w14:paraId="04414B45"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12B9F1E" w14:textId="77777777" w:rsidR="00FF3963" w:rsidRPr="004E2FDA" w:rsidRDefault="00FF3963" w:rsidP="00EB1A30">
            <w:pPr>
              <w:rPr>
                <w:rFonts w:ascii="Calibri" w:hAnsi="Calibri" w:cs="Calibri"/>
              </w:rPr>
            </w:pPr>
            <w:r w:rsidRPr="004E2FDA">
              <w:rPr>
                <w:rFonts w:ascii="Calibri" w:hAnsi="Calibri" w:cs="Calibri"/>
              </w:rPr>
              <w:t>2.1.1.4.1.01.02</w:t>
            </w:r>
          </w:p>
        </w:tc>
        <w:tc>
          <w:tcPr>
            <w:tcW w:w="6619" w:type="dxa"/>
            <w:tcBorders>
              <w:top w:val="single" w:sz="4" w:space="0" w:color="auto"/>
              <w:left w:val="nil"/>
              <w:bottom w:val="single" w:sz="4" w:space="0" w:color="auto"/>
              <w:right w:val="single" w:sz="4" w:space="0" w:color="auto"/>
            </w:tcBorders>
            <w:shd w:val="clear" w:color="000000" w:fill="FFFFCC"/>
            <w:vAlign w:val="center"/>
            <w:hideMark/>
          </w:tcPr>
          <w:p w14:paraId="41841C5F" w14:textId="77777777" w:rsidR="00FF3963" w:rsidRPr="004E2FDA" w:rsidRDefault="00FF3963" w:rsidP="00EB1A30">
            <w:pPr>
              <w:rPr>
                <w:rFonts w:ascii="Calibri" w:hAnsi="Calibri" w:cs="Calibri"/>
              </w:rPr>
            </w:pPr>
            <w:r w:rsidRPr="004E2FDA">
              <w:rPr>
                <w:rFonts w:ascii="Calibri" w:hAnsi="Calibri" w:cs="Calibri"/>
              </w:rPr>
              <w:t>CONTRIBUIÇÕES AO RGPS - DÉBITO PARCELADO</w:t>
            </w:r>
          </w:p>
        </w:tc>
      </w:tr>
      <w:tr w:rsidR="00FF3963" w:rsidRPr="004E2FDA" w14:paraId="57F11F7C"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tcPr>
          <w:p w14:paraId="57F158FA" w14:textId="77777777" w:rsidR="00FF3963" w:rsidRPr="004E2FDA" w:rsidRDefault="00FF3963" w:rsidP="00EB1A30">
            <w:pPr>
              <w:rPr>
                <w:rFonts w:ascii="Calibri" w:hAnsi="Calibri" w:cs="Calibri"/>
              </w:rPr>
            </w:pPr>
            <w:r w:rsidRPr="004E2FDA">
              <w:rPr>
                <w:rFonts w:ascii="Calibri" w:hAnsi="Calibri" w:cs="Calibri"/>
              </w:rPr>
              <w:t>2.1.1.4.1.01.06</w:t>
            </w:r>
          </w:p>
        </w:tc>
        <w:tc>
          <w:tcPr>
            <w:tcW w:w="6619" w:type="dxa"/>
            <w:tcBorders>
              <w:top w:val="single" w:sz="4" w:space="0" w:color="auto"/>
              <w:left w:val="nil"/>
              <w:bottom w:val="single" w:sz="4" w:space="0" w:color="auto"/>
              <w:right w:val="single" w:sz="4" w:space="0" w:color="auto"/>
            </w:tcBorders>
            <w:shd w:val="clear" w:color="000000" w:fill="FFFFCC"/>
            <w:vAlign w:val="center"/>
          </w:tcPr>
          <w:p w14:paraId="60EF5086" w14:textId="77777777" w:rsidR="00FF3963" w:rsidRPr="004E2FDA" w:rsidRDefault="00FF3963" w:rsidP="00EB1A30">
            <w:pPr>
              <w:rPr>
                <w:rFonts w:ascii="Calibri" w:hAnsi="Calibri" w:cs="Calibri"/>
              </w:rPr>
            </w:pPr>
            <w:r w:rsidRPr="004E2FDA">
              <w:rPr>
                <w:rFonts w:ascii="Calibri" w:hAnsi="Calibri" w:cs="Calibri"/>
              </w:rPr>
              <w:t>CONTRIBUIÇÕES PREVIDENCIÁRIAS - DÉBITO PARCELADO</w:t>
            </w:r>
          </w:p>
        </w:tc>
      </w:tr>
      <w:tr w:rsidR="00FF3963" w:rsidRPr="004E2FDA" w14:paraId="0382F56B"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tcPr>
          <w:p w14:paraId="5851CD15" w14:textId="77777777" w:rsidR="00FF3963" w:rsidRPr="004E2FDA" w:rsidRDefault="00FF3963" w:rsidP="00EB1A30">
            <w:pPr>
              <w:rPr>
                <w:rFonts w:ascii="Calibri" w:hAnsi="Calibri" w:cs="Calibri"/>
              </w:rPr>
            </w:pPr>
            <w:r w:rsidRPr="004E2FDA">
              <w:rPr>
                <w:rFonts w:ascii="Calibri" w:hAnsi="Calibri" w:cs="Calibri"/>
              </w:rPr>
              <w:t>2.1.1.4.3.01.02</w:t>
            </w:r>
          </w:p>
        </w:tc>
        <w:tc>
          <w:tcPr>
            <w:tcW w:w="6619" w:type="dxa"/>
            <w:tcBorders>
              <w:top w:val="single" w:sz="4" w:space="0" w:color="auto"/>
              <w:left w:val="nil"/>
              <w:bottom w:val="single" w:sz="4" w:space="0" w:color="auto"/>
              <w:right w:val="single" w:sz="4" w:space="0" w:color="auto"/>
            </w:tcBorders>
            <w:shd w:val="clear" w:color="000000" w:fill="FFFFCC"/>
            <w:vAlign w:val="center"/>
          </w:tcPr>
          <w:p w14:paraId="55359431" w14:textId="77777777" w:rsidR="00FF3963" w:rsidRPr="004E2FDA" w:rsidRDefault="00FF3963" w:rsidP="00EB1A30">
            <w:pPr>
              <w:rPr>
                <w:rFonts w:ascii="Calibri" w:hAnsi="Calibri" w:cs="Calibri"/>
              </w:rPr>
            </w:pPr>
            <w:r w:rsidRPr="004E2FDA">
              <w:rPr>
                <w:rFonts w:ascii="Calibri" w:hAnsi="Calibri" w:cs="Calibri"/>
              </w:rPr>
              <w:t>CONTRIBUIÇÕES AO RGPS - DÉBITO PARCELADO</w:t>
            </w:r>
          </w:p>
        </w:tc>
      </w:tr>
      <w:tr w:rsidR="00FF3963" w:rsidRPr="004E2FDA" w14:paraId="53EB3732"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tcPr>
          <w:p w14:paraId="520DC6A3" w14:textId="77777777" w:rsidR="00FF3963" w:rsidRPr="004E2FDA" w:rsidRDefault="00FF3963" w:rsidP="00EB1A30">
            <w:pPr>
              <w:rPr>
                <w:rFonts w:ascii="Calibri" w:hAnsi="Calibri" w:cs="Calibri"/>
              </w:rPr>
            </w:pPr>
            <w:r w:rsidRPr="004E2FDA">
              <w:rPr>
                <w:rFonts w:ascii="Calibri" w:hAnsi="Calibri" w:cs="Calibri"/>
              </w:rPr>
              <w:t>2.1.1.4.3.06.00</w:t>
            </w:r>
          </w:p>
        </w:tc>
        <w:tc>
          <w:tcPr>
            <w:tcW w:w="6619" w:type="dxa"/>
            <w:tcBorders>
              <w:top w:val="single" w:sz="4" w:space="0" w:color="auto"/>
              <w:left w:val="nil"/>
              <w:bottom w:val="single" w:sz="4" w:space="0" w:color="auto"/>
              <w:right w:val="single" w:sz="4" w:space="0" w:color="auto"/>
            </w:tcBorders>
            <w:shd w:val="clear" w:color="000000" w:fill="FFFFCC"/>
            <w:vAlign w:val="center"/>
          </w:tcPr>
          <w:p w14:paraId="758A40F7" w14:textId="77777777" w:rsidR="00FF3963" w:rsidRPr="004E2FDA" w:rsidRDefault="00FF3963" w:rsidP="00EB1A30">
            <w:pPr>
              <w:rPr>
                <w:rFonts w:ascii="Calibri" w:hAnsi="Calibri" w:cs="Calibri"/>
              </w:rPr>
            </w:pPr>
            <w:r w:rsidRPr="004E2FDA">
              <w:rPr>
                <w:rFonts w:ascii="Calibri" w:hAnsi="Calibri" w:cs="Calibri"/>
              </w:rPr>
              <w:t>CONTRIBUIÇÕES PREVIDENCIÁRIAS - DÉBITO PARCELADO</w:t>
            </w:r>
          </w:p>
        </w:tc>
      </w:tr>
      <w:tr w:rsidR="00FF3963" w:rsidRPr="004E2FDA" w14:paraId="366E6EB1"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1B14F8F" w14:textId="77777777" w:rsidR="00FF3963" w:rsidRPr="004E2FDA" w:rsidRDefault="00FF3963" w:rsidP="00EB1A30">
            <w:pPr>
              <w:rPr>
                <w:rFonts w:ascii="Calibri" w:hAnsi="Calibri" w:cs="Calibri"/>
              </w:rPr>
            </w:pPr>
            <w:r w:rsidRPr="004E2FDA">
              <w:rPr>
                <w:rFonts w:ascii="Calibri" w:hAnsi="Calibri" w:cs="Calibri"/>
              </w:rPr>
              <w:t>2.2.1.4.1.01.00</w:t>
            </w:r>
          </w:p>
        </w:tc>
        <w:tc>
          <w:tcPr>
            <w:tcW w:w="6619" w:type="dxa"/>
            <w:tcBorders>
              <w:top w:val="single" w:sz="4" w:space="0" w:color="auto"/>
              <w:left w:val="nil"/>
              <w:bottom w:val="single" w:sz="4" w:space="0" w:color="auto"/>
              <w:right w:val="single" w:sz="4" w:space="0" w:color="auto"/>
            </w:tcBorders>
            <w:shd w:val="clear" w:color="000000" w:fill="FFFFCC"/>
            <w:vAlign w:val="center"/>
            <w:hideMark/>
          </w:tcPr>
          <w:p w14:paraId="0A45E4FD" w14:textId="77777777" w:rsidR="00FF3963" w:rsidRPr="004E2FDA" w:rsidRDefault="00FF3963" w:rsidP="00EB1A30">
            <w:pPr>
              <w:rPr>
                <w:rFonts w:ascii="Calibri" w:hAnsi="Calibri" w:cs="Calibri"/>
              </w:rPr>
            </w:pPr>
            <w:r w:rsidRPr="004E2FDA">
              <w:rPr>
                <w:rFonts w:ascii="Calibri" w:hAnsi="Calibri" w:cs="Calibri"/>
              </w:rPr>
              <w:t>CONTRIBUIÇÕES PREVIDENCIÁRIAS - DÉBITO PARCELADO</w:t>
            </w:r>
          </w:p>
        </w:tc>
      </w:tr>
      <w:tr w:rsidR="00FF3963" w:rsidRPr="004E2FDA" w14:paraId="016F9E7C" w14:textId="77777777" w:rsidTr="00EB1A30">
        <w:trPr>
          <w:trHeight w:val="840"/>
        </w:trPr>
        <w:tc>
          <w:tcPr>
            <w:tcW w:w="174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5995049" w14:textId="77777777" w:rsidR="00FF3963" w:rsidRPr="004E2FDA" w:rsidRDefault="00FF3963" w:rsidP="00EB1A30">
            <w:pPr>
              <w:rPr>
                <w:rFonts w:ascii="Calibri" w:hAnsi="Calibri" w:cs="Calibri"/>
              </w:rPr>
            </w:pPr>
            <w:r w:rsidRPr="004E2FDA">
              <w:rPr>
                <w:rFonts w:ascii="Calibri" w:hAnsi="Calibri" w:cs="Calibri"/>
              </w:rPr>
              <w:t>2.2.1.4.3.01.01</w:t>
            </w:r>
          </w:p>
        </w:tc>
        <w:tc>
          <w:tcPr>
            <w:tcW w:w="6619" w:type="dxa"/>
            <w:tcBorders>
              <w:top w:val="single" w:sz="4" w:space="0" w:color="auto"/>
              <w:left w:val="nil"/>
              <w:bottom w:val="single" w:sz="4" w:space="0" w:color="auto"/>
              <w:right w:val="single" w:sz="4" w:space="0" w:color="auto"/>
            </w:tcBorders>
            <w:shd w:val="clear" w:color="000000" w:fill="FFFFCC"/>
            <w:vAlign w:val="center"/>
            <w:hideMark/>
          </w:tcPr>
          <w:p w14:paraId="25A9E2D4" w14:textId="77777777" w:rsidR="00FF3963" w:rsidRPr="004E2FDA" w:rsidRDefault="00FF3963" w:rsidP="00EB1A30">
            <w:pPr>
              <w:rPr>
                <w:rFonts w:ascii="Calibri" w:hAnsi="Calibri" w:cs="Calibri"/>
              </w:rPr>
            </w:pPr>
            <w:r w:rsidRPr="004E2FDA">
              <w:rPr>
                <w:rFonts w:ascii="Calibri" w:hAnsi="Calibri" w:cs="Calibri"/>
              </w:rPr>
              <w:t>CONTRIBUIÇÕES AO RGPS - DÉBITO PARCELADO</w:t>
            </w:r>
          </w:p>
        </w:tc>
      </w:tr>
    </w:tbl>
    <w:p w14:paraId="321FA8C1" w14:textId="77777777" w:rsidR="00FF3963" w:rsidRPr="00410345" w:rsidRDefault="00FF3963" w:rsidP="00FF3963">
      <w:pPr>
        <w:ind w:left="720"/>
        <w:jc w:val="both"/>
        <w:rPr>
          <w:rFonts w:ascii="Arial" w:hAnsi="Arial" w:cs="Arial"/>
          <w:color w:val="0070C0"/>
          <w:sz w:val="24"/>
          <w:szCs w:val="24"/>
        </w:rPr>
      </w:pPr>
    </w:p>
    <w:p w14:paraId="0399C651" w14:textId="6FCE4D67" w:rsidR="00FF3963" w:rsidRPr="004E2FDA" w:rsidRDefault="00FF3963" w:rsidP="00FF3963">
      <w:pPr>
        <w:jc w:val="both"/>
        <w:rPr>
          <w:rFonts w:ascii="Arial" w:hAnsi="Arial" w:cs="Arial"/>
          <w:sz w:val="24"/>
          <w:szCs w:val="24"/>
        </w:rPr>
      </w:pPr>
      <w:r w:rsidRPr="004E2FDA">
        <w:rPr>
          <w:rFonts w:ascii="Arial" w:hAnsi="Arial" w:cs="Arial"/>
          <w:sz w:val="24"/>
          <w:szCs w:val="24"/>
          <w:u w:val="single"/>
        </w:rPr>
        <w:t>Consistência Impeditiva</w:t>
      </w:r>
      <w:r w:rsidRPr="004E2FDA">
        <w:rPr>
          <w:rFonts w:ascii="Arial" w:hAnsi="Arial" w:cs="Arial"/>
          <w:sz w:val="24"/>
          <w:szCs w:val="24"/>
        </w:rPr>
        <w:t xml:space="preserve"> – </w:t>
      </w:r>
      <w:r w:rsidRPr="004E2FDA">
        <w:rPr>
          <w:rFonts w:ascii="Arial" w:hAnsi="Arial" w:cs="Arial"/>
          <w:b/>
          <w:bCs/>
          <w:sz w:val="24"/>
          <w:szCs w:val="24"/>
        </w:rPr>
        <w:t xml:space="preserve">ERRO </w:t>
      </w:r>
      <w:r w:rsidR="004E2FDA">
        <w:rPr>
          <w:rFonts w:ascii="Arial" w:hAnsi="Arial" w:cs="Arial"/>
          <w:b/>
          <w:bCs/>
          <w:sz w:val="24"/>
          <w:szCs w:val="24"/>
        </w:rPr>
        <w:t>8335</w:t>
      </w:r>
    </w:p>
    <w:p w14:paraId="3D59B401" w14:textId="77777777" w:rsidR="00FF3963" w:rsidRPr="004E2FDA" w:rsidRDefault="00FF3963" w:rsidP="00FF3963">
      <w:pPr>
        <w:ind w:left="720"/>
        <w:jc w:val="both"/>
        <w:rPr>
          <w:rFonts w:ascii="Arial" w:hAnsi="Arial" w:cs="Arial"/>
          <w:sz w:val="24"/>
          <w:szCs w:val="24"/>
        </w:rPr>
      </w:pPr>
    </w:p>
    <w:p w14:paraId="355B70C1" w14:textId="60E029C4" w:rsidR="00FF3963" w:rsidRPr="00361FED" w:rsidRDefault="00FF3963" w:rsidP="00FF3963">
      <w:pPr>
        <w:spacing w:line="360" w:lineRule="auto"/>
        <w:jc w:val="both"/>
        <w:rPr>
          <w:rFonts w:ascii="Arial" w:hAnsi="Arial" w:cs="Arial"/>
          <w:i/>
          <w:iCs/>
          <w:sz w:val="22"/>
          <w:szCs w:val="22"/>
        </w:rPr>
      </w:pPr>
      <w:r w:rsidRPr="00361FED">
        <w:rPr>
          <w:rFonts w:ascii="Arial" w:hAnsi="Arial" w:cs="Arial"/>
          <w:b/>
          <w:bCs/>
          <w:sz w:val="22"/>
          <w:szCs w:val="22"/>
        </w:rPr>
        <w:t>Mensagem</w:t>
      </w:r>
      <w:r w:rsidRPr="00361FED">
        <w:rPr>
          <w:rFonts w:ascii="Arial" w:hAnsi="Arial" w:cs="Arial"/>
          <w:sz w:val="22"/>
          <w:szCs w:val="22"/>
        </w:rPr>
        <w:t xml:space="preserve">:  </w:t>
      </w:r>
      <w:r w:rsidRPr="00361FED">
        <w:rPr>
          <w:rFonts w:ascii="Arial" w:hAnsi="Arial" w:cs="Arial"/>
          <w:i/>
          <w:iCs/>
          <w:sz w:val="22"/>
          <w:szCs w:val="22"/>
        </w:rPr>
        <w:t>A Unidade gestora do tipo E07 deve encaminhar o arquivo PARCELPREVCONS.XML contendo as informações dos parcelamentos previdenciários firmados pelo Ente junto ao RGPS, pois o Município registra parcelamentos com o Regime Geral de Previdência (INSS) (Informar a conta e a UG)</w:t>
      </w:r>
    </w:p>
    <w:p w14:paraId="6560C1B2" w14:textId="4BF3B316" w:rsidR="00812630" w:rsidRDefault="00812630" w:rsidP="00FF3963">
      <w:pPr>
        <w:spacing w:line="360" w:lineRule="auto"/>
        <w:jc w:val="both"/>
        <w:rPr>
          <w:rFonts w:ascii="Arial" w:hAnsi="Arial" w:cs="Arial"/>
          <w:i/>
          <w:iCs/>
          <w:color w:val="0070C0"/>
          <w:sz w:val="24"/>
          <w:szCs w:val="24"/>
        </w:rPr>
      </w:pPr>
    </w:p>
    <w:p w14:paraId="7E1BFC7C" w14:textId="448B12A8" w:rsidR="00BC2310" w:rsidRPr="004E2FDA" w:rsidRDefault="00BC2310" w:rsidP="00BC2310">
      <w:pPr>
        <w:spacing w:line="360" w:lineRule="auto"/>
        <w:jc w:val="both"/>
        <w:rPr>
          <w:rFonts w:ascii="Arial" w:hAnsi="Arial" w:cs="Arial"/>
          <w:sz w:val="24"/>
          <w:szCs w:val="24"/>
        </w:rPr>
      </w:pPr>
      <w:r w:rsidRPr="004E2FDA">
        <w:rPr>
          <w:rFonts w:ascii="Arial" w:hAnsi="Arial" w:cs="Arial"/>
          <w:sz w:val="24"/>
          <w:szCs w:val="24"/>
        </w:rPr>
        <w:t xml:space="preserve">15 Verificar se a unidade gestora do tipo E07 enviou o arquivo PARCELPREVCONS.XML, com pelo menos um registro detalhe com o campo &lt;CredorParcelamento&gt; igual a </w:t>
      </w:r>
      <w:r w:rsidRPr="004E2FDA">
        <w:rPr>
          <w:rFonts w:ascii="Arial" w:hAnsi="Arial" w:cs="Arial"/>
          <w:b/>
          <w:bCs/>
          <w:sz w:val="28"/>
          <w:szCs w:val="28"/>
        </w:rPr>
        <w:t>1 – RPPS</w:t>
      </w:r>
      <w:r w:rsidRPr="004E2FDA">
        <w:rPr>
          <w:rFonts w:ascii="Arial" w:hAnsi="Arial" w:cs="Arial"/>
          <w:sz w:val="28"/>
          <w:szCs w:val="28"/>
        </w:rPr>
        <w:t>,</w:t>
      </w:r>
      <w:r w:rsidRPr="004E2FDA">
        <w:rPr>
          <w:rFonts w:ascii="Arial" w:hAnsi="Arial" w:cs="Arial"/>
          <w:sz w:val="24"/>
          <w:szCs w:val="24"/>
        </w:rPr>
        <w:t xml:space="preserve"> pelo menos uma vez no exercício de referência (mês de referência ou meses anteriores do exercício de referência), se houver registro de parcelamento de débitos previdenciários (saldo final do BALANCONT maior que zero em pelo menos uma das contas relacionadas abaixo), em qualquer uma das unidades gestoras da mesma esfera municipal.</w:t>
      </w:r>
    </w:p>
    <w:p w14:paraId="12B21EC8" w14:textId="77777777" w:rsidR="00BC2310" w:rsidRPr="00410345" w:rsidRDefault="00BC2310" w:rsidP="00BC2310">
      <w:pPr>
        <w:spacing w:line="360" w:lineRule="auto"/>
        <w:jc w:val="both"/>
        <w:rPr>
          <w:rFonts w:ascii="Arial" w:hAnsi="Arial" w:cs="Arial"/>
          <w:color w:val="0070C0"/>
          <w:sz w:val="24"/>
          <w:szCs w:val="24"/>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0"/>
        <w:gridCol w:w="6619"/>
      </w:tblGrid>
      <w:tr w:rsidR="004E2FDA" w:rsidRPr="004E2FDA" w14:paraId="35185EF1" w14:textId="77777777" w:rsidTr="004E2FDA">
        <w:trPr>
          <w:trHeight w:val="840"/>
        </w:trPr>
        <w:tc>
          <w:tcPr>
            <w:tcW w:w="1740" w:type="dxa"/>
            <w:shd w:val="clear" w:color="000000" w:fill="FFFFCC"/>
            <w:vAlign w:val="center"/>
            <w:hideMark/>
          </w:tcPr>
          <w:p w14:paraId="56538A57" w14:textId="77777777" w:rsidR="00BC2310" w:rsidRPr="004E2FDA" w:rsidRDefault="00BC2310" w:rsidP="00EB1A30">
            <w:pPr>
              <w:rPr>
                <w:rFonts w:ascii="Calibri" w:hAnsi="Calibri" w:cs="Calibri"/>
              </w:rPr>
            </w:pPr>
            <w:r w:rsidRPr="004E2FDA">
              <w:rPr>
                <w:rFonts w:ascii="Calibri" w:hAnsi="Calibri" w:cs="Calibri"/>
              </w:rPr>
              <w:t>2.1.1.4.2.02.01</w:t>
            </w:r>
          </w:p>
        </w:tc>
        <w:tc>
          <w:tcPr>
            <w:tcW w:w="6619" w:type="dxa"/>
            <w:shd w:val="clear" w:color="000000" w:fill="FFFFCC"/>
            <w:vAlign w:val="center"/>
            <w:hideMark/>
          </w:tcPr>
          <w:p w14:paraId="5DEF0179" w14:textId="77777777" w:rsidR="00BC2310" w:rsidRPr="004E2FDA" w:rsidRDefault="00BC2310" w:rsidP="00EB1A30">
            <w:pPr>
              <w:rPr>
                <w:rFonts w:ascii="Calibri" w:hAnsi="Calibri" w:cs="Calibri"/>
              </w:rPr>
            </w:pPr>
            <w:r w:rsidRPr="004E2FDA">
              <w:rPr>
                <w:rFonts w:ascii="Calibri" w:hAnsi="Calibri" w:cs="Calibri"/>
              </w:rPr>
              <w:t>CONTRIBUIÇÃO PREVIDENCIÁRIA - RPPS - DÉBITOS PARCELADOS – PATRONAL – CIRCULANTE</w:t>
            </w:r>
          </w:p>
        </w:tc>
      </w:tr>
      <w:tr w:rsidR="004E2FDA" w:rsidRPr="004E2FDA" w14:paraId="339C0837" w14:textId="77777777" w:rsidTr="004E2FDA">
        <w:trPr>
          <w:trHeight w:val="840"/>
        </w:trPr>
        <w:tc>
          <w:tcPr>
            <w:tcW w:w="1740" w:type="dxa"/>
            <w:shd w:val="clear" w:color="000000" w:fill="FFFFCC"/>
            <w:vAlign w:val="center"/>
            <w:hideMark/>
          </w:tcPr>
          <w:p w14:paraId="02FF112E" w14:textId="77777777" w:rsidR="00BC2310" w:rsidRPr="004E2FDA" w:rsidRDefault="00BC2310" w:rsidP="00EB1A30">
            <w:pPr>
              <w:rPr>
                <w:rFonts w:ascii="Calibri" w:hAnsi="Calibri" w:cs="Calibri"/>
              </w:rPr>
            </w:pPr>
            <w:r w:rsidRPr="004E2FDA">
              <w:rPr>
                <w:rFonts w:ascii="Calibri" w:hAnsi="Calibri" w:cs="Calibri"/>
              </w:rPr>
              <w:t>2.1.1.4.2.02.02</w:t>
            </w:r>
          </w:p>
        </w:tc>
        <w:tc>
          <w:tcPr>
            <w:tcW w:w="6619" w:type="dxa"/>
            <w:shd w:val="clear" w:color="000000" w:fill="FFFFCC"/>
            <w:vAlign w:val="center"/>
            <w:hideMark/>
          </w:tcPr>
          <w:p w14:paraId="0E42CC15" w14:textId="77777777" w:rsidR="00BC2310" w:rsidRPr="004E2FDA" w:rsidRDefault="00BC2310" w:rsidP="00EB1A30">
            <w:pPr>
              <w:rPr>
                <w:rFonts w:ascii="Calibri" w:hAnsi="Calibri" w:cs="Calibri"/>
              </w:rPr>
            </w:pPr>
            <w:r w:rsidRPr="004E2FDA">
              <w:rPr>
                <w:rFonts w:ascii="Calibri" w:hAnsi="Calibri" w:cs="Calibri"/>
              </w:rPr>
              <w:t>CONTRIBUIÇÃO PREVIDENCIÁRIA - RPPS - DÉBITOS PARCELADOS – SERVIDOR, APOSENTADO E PENSIONISTA – CIRCULANTE</w:t>
            </w:r>
          </w:p>
        </w:tc>
      </w:tr>
      <w:tr w:rsidR="004E2FDA" w:rsidRPr="004E2FDA" w14:paraId="006BFD45" w14:textId="77777777" w:rsidTr="004E2FDA">
        <w:trPr>
          <w:trHeight w:val="840"/>
        </w:trPr>
        <w:tc>
          <w:tcPr>
            <w:tcW w:w="1740" w:type="dxa"/>
            <w:shd w:val="clear" w:color="000000" w:fill="FFFFCC"/>
            <w:vAlign w:val="center"/>
            <w:hideMark/>
          </w:tcPr>
          <w:p w14:paraId="03F3F482" w14:textId="77777777" w:rsidR="00BC2310" w:rsidRPr="004E2FDA" w:rsidRDefault="00BC2310" w:rsidP="00EB1A30">
            <w:pPr>
              <w:rPr>
                <w:rFonts w:ascii="Calibri" w:hAnsi="Calibri" w:cs="Calibri"/>
              </w:rPr>
            </w:pPr>
            <w:r w:rsidRPr="004E2FDA">
              <w:rPr>
                <w:rFonts w:ascii="Calibri" w:hAnsi="Calibri" w:cs="Calibri"/>
              </w:rPr>
              <w:lastRenderedPageBreak/>
              <w:t>2.2.1.4.2.02.01</w:t>
            </w:r>
          </w:p>
        </w:tc>
        <w:tc>
          <w:tcPr>
            <w:tcW w:w="6619" w:type="dxa"/>
            <w:shd w:val="clear" w:color="000000" w:fill="FFFFCC"/>
            <w:vAlign w:val="center"/>
            <w:hideMark/>
          </w:tcPr>
          <w:p w14:paraId="40F7E07D" w14:textId="77777777" w:rsidR="00BC2310" w:rsidRPr="004E2FDA" w:rsidRDefault="00BC2310" w:rsidP="00EB1A30">
            <w:pPr>
              <w:rPr>
                <w:rFonts w:ascii="Calibri" w:hAnsi="Calibri" w:cs="Calibri"/>
              </w:rPr>
            </w:pPr>
            <w:r w:rsidRPr="004E2FDA">
              <w:rPr>
                <w:rFonts w:ascii="Calibri" w:hAnsi="Calibri" w:cs="Calibri"/>
              </w:rPr>
              <w:t>CONTRIBUIÇÃO PREVIDENCIÁRIA - RPPS - DÉBITOS PARCELADOS – PATRONAL – ANC</w:t>
            </w:r>
          </w:p>
        </w:tc>
      </w:tr>
      <w:tr w:rsidR="004E2FDA" w:rsidRPr="004E2FDA" w14:paraId="34889703" w14:textId="77777777" w:rsidTr="004E2FDA">
        <w:trPr>
          <w:trHeight w:val="1035"/>
        </w:trPr>
        <w:tc>
          <w:tcPr>
            <w:tcW w:w="1740" w:type="dxa"/>
            <w:shd w:val="clear" w:color="000000" w:fill="FFFFCC"/>
            <w:vAlign w:val="center"/>
            <w:hideMark/>
          </w:tcPr>
          <w:p w14:paraId="49DFFC15" w14:textId="77777777" w:rsidR="00BC2310" w:rsidRPr="004E2FDA" w:rsidRDefault="00BC2310" w:rsidP="00EB1A30">
            <w:pPr>
              <w:rPr>
                <w:rFonts w:ascii="Calibri" w:hAnsi="Calibri" w:cs="Calibri"/>
              </w:rPr>
            </w:pPr>
            <w:r w:rsidRPr="004E2FDA">
              <w:rPr>
                <w:rFonts w:ascii="Calibri" w:hAnsi="Calibri" w:cs="Calibri"/>
              </w:rPr>
              <w:t>2.2.1.4.2.02.02</w:t>
            </w:r>
          </w:p>
        </w:tc>
        <w:tc>
          <w:tcPr>
            <w:tcW w:w="6619" w:type="dxa"/>
            <w:shd w:val="clear" w:color="000000" w:fill="FFFFCC"/>
            <w:vAlign w:val="center"/>
            <w:hideMark/>
          </w:tcPr>
          <w:p w14:paraId="30D69E6D" w14:textId="77777777" w:rsidR="00BC2310" w:rsidRPr="004E2FDA" w:rsidRDefault="00BC2310" w:rsidP="00EB1A30">
            <w:pPr>
              <w:rPr>
                <w:rFonts w:ascii="Calibri" w:hAnsi="Calibri" w:cs="Calibri"/>
              </w:rPr>
            </w:pPr>
            <w:r w:rsidRPr="004E2FDA">
              <w:rPr>
                <w:rFonts w:ascii="Calibri" w:hAnsi="Calibri" w:cs="Calibri"/>
              </w:rPr>
              <w:t>CONTRIBUIÇÃO PREVIDENCIÁRIA - RPPS - DÉBITOS PARCELADOS – SERVIDOR, APOSENTADO E PENSIONISTA – ANC</w:t>
            </w:r>
          </w:p>
        </w:tc>
      </w:tr>
    </w:tbl>
    <w:p w14:paraId="771618A4" w14:textId="77777777" w:rsidR="00BC2310" w:rsidRPr="00410345" w:rsidRDefault="00BC2310" w:rsidP="00BC2310">
      <w:pPr>
        <w:spacing w:line="360" w:lineRule="auto"/>
        <w:jc w:val="both"/>
        <w:rPr>
          <w:rFonts w:ascii="Arial" w:hAnsi="Arial" w:cs="Arial"/>
          <w:color w:val="0070C0"/>
          <w:sz w:val="24"/>
          <w:szCs w:val="24"/>
        </w:rPr>
      </w:pPr>
    </w:p>
    <w:p w14:paraId="25BC4184" w14:textId="77777777" w:rsidR="00BC2310" w:rsidRPr="004E2FDA" w:rsidRDefault="00BC2310" w:rsidP="00BC2310">
      <w:pPr>
        <w:jc w:val="both"/>
        <w:rPr>
          <w:rFonts w:ascii="Arial" w:hAnsi="Arial" w:cs="Arial"/>
          <w:sz w:val="24"/>
          <w:szCs w:val="24"/>
        </w:rPr>
      </w:pPr>
      <w:r w:rsidRPr="004E2FDA">
        <w:rPr>
          <w:rFonts w:ascii="Arial" w:hAnsi="Arial" w:cs="Arial"/>
          <w:sz w:val="24"/>
          <w:szCs w:val="24"/>
          <w:u w:val="single"/>
        </w:rPr>
        <w:t>Consistência Impeditiva</w:t>
      </w:r>
      <w:r w:rsidRPr="004E2FDA">
        <w:rPr>
          <w:rFonts w:ascii="Arial" w:hAnsi="Arial" w:cs="Arial"/>
          <w:sz w:val="24"/>
          <w:szCs w:val="24"/>
        </w:rPr>
        <w:t xml:space="preserve"> – </w:t>
      </w:r>
      <w:r w:rsidRPr="004E2FDA">
        <w:rPr>
          <w:rFonts w:ascii="Arial" w:hAnsi="Arial" w:cs="Arial"/>
          <w:b/>
          <w:bCs/>
          <w:sz w:val="24"/>
          <w:szCs w:val="24"/>
        </w:rPr>
        <w:t>ERRO 8491</w:t>
      </w:r>
    </w:p>
    <w:p w14:paraId="422A3B32" w14:textId="77777777" w:rsidR="00BC2310" w:rsidRPr="004E2FDA" w:rsidRDefault="00BC2310" w:rsidP="00BC2310">
      <w:pPr>
        <w:ind w:left="720"/>
        <w:jc w:val="both"/>
        <w:rPr>
          <w:rFonts w:ascii="Arial" w:hAnsi="Arial" w:cs="Arial"/>
          <w:sz w:val="24"/>
          <w:szCs w:val="24"/>
        </w:rPr>
      </w:pPr>
    </w:p>
    <w:p w14:paraId="692DC9A0" w14:textId="77777777" w:rsidR="00BC2310" w:rsidRPr="00361FED" w:rsidRDefault="00BC2310" w:rsidP="00BC2310">
      <w:pPr>
        <w:spacing w:line="360" w:lineRule="auto"/>
        <w:jc w:val="both"/>
        <w:rPr>
          <w:rFonts w:ascii="Arial" w:hAnsi="Arial" w:cs="Arial"/>
          <w:i/>
          <w:iCs/>
          <w:sz w:val="22"/>
          <w:szCs w:val="22"/>
        </w:rPr>
      </w:pPr>
      <w:r w:rsidRPr="00361FED">
        <w:rPr>
          <w:rFonts w:ascii="Arial" w:hAnsi="Arial" w:cs="Arial"/>
          <w:b/>
          <w:bCs/>
          <w:sz w:val="22"/>
          <w:szCs w:val="22"/>
        </w:rPr>
        <w:t>Mensagem</w:t>
      </w:r>
      <w:r w:rsidRPr="00361FED">
        <w:rPr>
          <w:rFonts w:ascii="Arial" w:hAnsi="Arial" w:cs="Arial"/>
          <w:sz w:val="22"/>
          <w:szCs w:val="22"/>
        </w:rPr>
        <w:t xml:space="preserve">:  </w:t>
      </w:r>
      <w:r w:rsidRPr="00361FED">
        <w:rPr>
          <w:rFonts w:ascii="Arial" w:hAnsi="Arial" w:cs="Arial"/>
          <w:i/>
          <w:iCs/>
          <w:sz w:val="22"/>
          <w:szCs w:val="22"/>
        </w:rPr>
        <w:t>A Unidade gestora do tipo E07 deve encaminhar o arquivo PARCELPREVCONS.XML contendo as informações dos parcelamentos previdenciários firmados pelo Ente junto ao RPPS, pois o Município registra parcelamentos com o Regime Próprio de Previdência (RPPS) (Informar a conta e a UG)</w:t>
      </w:r>
    </w:p>
    <w:p w14:paraId="14BEFDD1" w14:textId="77777777" w:rsidR="00BC2310" w:rsidRPr="004E2FDA" w:rsidRDefault="00BC2310" w:rsidP="00FF3963">
      <w:pPr>
        <w:spacing w:line="360" w:lineRule="auto"/>
        <w:jc w:val="both"/>
        <w:rPr>
          <w:rFonts w:ascii="Arial" w:hAnsi="Arial" w:cs="Arial"/>
          <w:sz w:val="24"/>
          <w:szCs w:val="24"/>
        </w:rPr>
      </w:pPr>
    </w:p>
    <w:p w14:paraId="4BE189D4" w14:textId="44305F54" w:rsidR="00401178" w:rsidRDefault="00401178" w:rsidP="00195DF0">
      <w:pPr>
        <w:spacing w:line="360" w:lineRule="auto"/>
        <w:jc w:val="both"/>
        <w:rPr>
          <w:rFonts w:ascii="Arial" w:hAnsi="Arial" w:cs="Arial"/>
          <w:i/>
        </w:rPr>
      </w:pPr>
    </w:p>
    <w:p w14:paraId="2484A503" w14:textId="4CE284AD" w:rsidR="006D5E12" w:rsidRPr="00463AD2" w:rsidRDefault="006D5E12" w:rsidP="00195DF0">
      <w:pPr>
        <w:pStyle w:val="Ttulo2"/>
        <w:widowControl w:val="0"/>
        <w:spacing w:after="240"/>
        <w:ind w:left="567"/>
        <w:jc w:val="both"/>
        <w:rPr>
          <w:rFonts w:cs="Arial"/>
          <w:u w:val="single"/>
        </w:rPr>
      </w:pPr>
      <w:bookmarkStart w:id="111" w:name="_Hlk83392948"/>
      <w:bookmarkStart w:id="112" w:name="_Toc138428693"/>
      <w:r w:rsidRPr="00463AD2">
        <w:rPr>
          <w:sz w:val="24"/>
          <w:szCs w:val="24"/>
        </w:rPr>
        <w:t>PARCELPREVACOMP.XML</w:t>
      </w:r>
      <w:r w:rsidRPr="00463AD2">
        <w:rPr>
          <w:sz w:val="28"/>
          <w:szCs w:val="28"/>
        </w:rPr>
        <w:t xml:space="preserve"> </w:t>
      </w:r>
      <w:r w:rsidRPr="00463AD2">
        <w:rPr>
          <w:sz w:val="24"/>
          <w:szCs w:val="24"/>
        </w:rPr>
        <w:t>(ou ParcelamentoPrevidenciarioAcompanhamento.xml)</w:t>
      </w:r>
      <w:bookmarkEnd w:id="111"/>
      <w:bookmarkEnd w:id="112"/>
    </w:p>
    <w:p w14:paraId="394B9AF6" w14:textId="42234A7B" w:rsidR="006D5E12" w:rsidRDefault="006D5E12" w:rsidP="00195DF0">
      <w:pPr>
        <w:spacing w:line="360" w:lineRule="auto"/>
        <w:jc w:val="both"/>
        <w:rPr>
          <w:rFonts w:ascii="Arial" w:hAnsi="Arial" w:cs="Arial"/>
          <w:sz w:val="24"/>
          <w:szCs w:val="24"/>
        </w:rPr>
      </w:pPr>
    </w:p>
    <w:p w14:paraId="4A79D461" w14:textId="1E030358" w:rsidR="00A50DAD" w:rsidRPr="00463AD2" w:rsidRDefault="00F95064" w:rsidP="00195DF0">
      <w:pPr>
        <w:overflowPunct/>
        <w:autoSpaceDE/>
        <w:autoSpaceDN/>
        <w:adjustRightInd/>
        <w:spacing w:after="200" w:line="360" w:lineRule="auto"/>
        <w:jc w:val="both"/>
        <w:textAlignment w:val="auto"/>
        <w:rPr>
          <w:rFonts w:ascii="Arial" w:hAnsi="Arial" w:cs="Arial"/>
          <w:b/>
          <w:sz w:val="24"/>
          <w:szCs w:val="24"/>
        </w:rPr>
      </w:pPr>
      <w:r>
        <w:rPr>
          <w:rFonts w:ascii="Arial" w:hAnsi="Arial" w:cs="Arial"/>
          <w:bCs/>
          <w:sz w:val="24"/>
          <w:szCs w:val="24"/>
        </w:rPr>
        <w:t>1</w:t>
      </w:r>
      <w:r w:rsidR="00751E99" w:rsidRPr="00463AD2">
        <w:rPr>
          <w:rFonts w:ascii="Arial" w:hAnsi="Arial" w:cs="Arial"/>
          <w:bCs/>
          <w:sz w:val="24"/>
          <w:szCs w:val="24"/>
        </w:rPr>
        <w:t xml:space="preserve"> </w:t>
      </w:r>
      <w:r w:rsidR="00CB442B" w:rsidRPr="00463AD2">
        <w:rPr>
          <w:rFonts w:ascii="Arial" w:hAnsi="Arial" w:cs="Arial"/>
          <w:bCs/>
          <w:sz w:val="24"/>
          <w:szCs w:val="24"/>
        </w:rPr>
        <w:t>V</w:t>
      </w:r>
      <w:r w:rsidR="00A50DAD" w:rsidRPr="00463AD2">
        <w:rPr>
          <w:rFonts w:ascii="Arial" w:hAnsi="Arial" w:cs="Arial"/>
          <w:sz w:val="24"/>
          <w:szCs w:val="24"/>
        </w:rPr>
        <w:t xml:space="preserve">erificar se </w:t>
      </w:r>
      <w:r w:rsidR="00751E99" w:rsidRPr="00463AD2">
        <w:rPr>
          <w:rFonts w:ascii="Arial" w:hAnsi="Arial" w:cs="Arial"/>
          <w:sz w:val="24"/>
          <w:szCs w:val="24"/>
        </w:rPr>
        <w:t xml:space="preserve">a chave </w:t>
      </w:r>
      <w:r w:rsidR="00A50DAD" w:rsidRPr="00463AD2">
        <w:rPr>
          <w:rFonts w:ascii="Arial" w:hAnsi="Arial" w:cs="Arial"/>
          <w:sz w:val="24"/>
          <w:szCs w:val="24"/>
        </w:rPr>
        <w:t>(</w:t>
      </w:r>
      <w:r w:rsidR="00751E99" w:rsidRPr="00463AD2">
        <w:rPr>
          <w:rFonts w:ascii="Arial" w:hAnsi="Arial" w:cs="Arial"/>
          <w:sz w:val="24"/>
          <w:szCs w:val="24"/>
        </w:rPr>
        <w:t>&lt;EmpenhoPrincipalParcela&gt;,</w:t>
      </w:r>
      <w:bookmarkStart w:id="113" w:name="_Hlk84253055"/>
      <w:r w:rsidR="00C40FBA" w:rsidRPr="00463AD2">
        <w:rPr>
          <w:rFonts w:ascii="Arial" w:hAnsi="Arial" w:cs="Arial"/>
          <w:sz w:val="24"/>
          <w:szCs w:val="24"/>
        </w:rPr>
        <w:t xml:space="preserve"> </w:t>
      </w:r>
      <w:r w:rsidR="00751E99" w:rsidRPr="00463AD2">
        <w:rPr>
          <w:rFonts w:ascii="Arial" w:hAnsi="Arial" w:cs="Arial"/>
          <w:sz w:val="24"/>
          <w:szCs w:val="24"/>
        </w:rPr>
        <w:t>&lt;</w:t>
      </w:r>
      <w:r w:rsidR="00C40FBA" w:rsidRPr="00463AD2">
        <w:rPr>
          <w:rFonts w:ascii="Arial" w:hAnsi="Arial" w:cs="Arial"/>
          <w:sz w:val="24"/>
          <w:szCs w:val="24"/>
        </w:rPr>
        <w:t>Ano</w:t>
      </w:r>
      <w:r w:rsidR="00751E99" w:rsidRPr="00463AD2">
        <w:rPr>
          <w:rFonts w:ascii="Arial" w:hAnsi="Arial" w:cs="Arial"/>
          <w:sz w:val="24"/>
          <w:szCs w:val="24"/>
        </w:rPr>
        <w:t>EmpenhoPrincipalParcela&gt;</w:t>
      </w:r>
      <w:bookmarkEnd w:id="113"/>
      <w:r w:rsidR="00A50DAD" w:rsidRPr="00463AD2">
        <w:rPr>
          <w:rFonts w:ascii="Arial" w:hAnsi="Arial" w:cs="Arial"/>
          <w:sz w:val="24"/>
          <w:szCs w:val="24"/>
        </w:rPr>
        <w:t xml:space="preserve">) informados neste arquivo constam </w:t>
      </w:r>
      <w:r w:rsidR="00824C9F" w:rsidRPr="00463AD2">
        <w:rPr>
          <w:rFonts w:ascii="Arial" w:hAnsi="Arial" w:cs="Arial"/>
          <w:sz w:val="24"/>
          <w:szCs w:val="24"/>
        </w:rPr>
        <w:t xml:space="preserve">da </w:t>
      </w:r>
      <w:r w:rsidR="00444341" w:rsidRPr="00463AD2">
        <w:rPr>
          <w:rFonts w:ascii="Arial" w:hAnsi="Arial" w:cs="Arial"/>
          <w:sz w:val="24"/>
          <w:szCs w:val="24"/>
        </w:rPr>
        <w:t>Tabela de Tabulação da Despesa por Empenho</w:t>
      </w:r>
      <w:r w:rsidR="00824C9F" w:rsidRPr="00463AD2">
        <w:rPr>
          <w:rFonts w:ascii="Arial" w:hAnsi="Arial" w:cs="Arial"/>
          <w:sz w:val="24"/>
          <w:szCs w:val="24"/>
        </w:rPr>
        <w:t xml:space="preserve"> </w:t>
      </w:r>
      <w:r w:rsidR="00A50DAD" w:rsidRPr="00463AD2">
        <w:rPr>
          <w:rFonts w:ascii="Arial" w:hAnsi="Arial" w:cs="Arial"/>
          <w:sz w:val="24"/>
          <w:szCs w:val="24"/>
        </w:rPr>
        <w:t>da unidade gestora</w:t>
      </w:r>
      <w:r w:rsidR="00824C9F" w:rsidRPr="00463AD2">
        <w:rPr>
          <w:rFonts w:ascii="Arial" w:hAnsi="Arial" w:cs="Arial"/>
          <w:sz w:val="24"/>
          <w:szCs w:val="24"/>
        </w:rPr>
        <w:t xml:space="preserve"> referência</w:t>
      </w:r>
      <w:r w:rsidR="002F0534" w:rsidRPr="00463AD2">
        <w:rPr>
          <w:rFonts w:ascii="Arial" w:hAnsi="Arial" w:cs="Arial"/>
          <w:sz w:val="24"/>
          <w:szCs w:val="24"/>
        </w:rPr>
        <w:t xml:space="preserve"> (chave: &lt;NumEmpenho&gt;,&lt;AnoEmpenho&gt;). </w:t>
      </w:r>
      <w:r w:rsidR="00A50DAD" w:rsidRPr="00463AD2">
        <w:rPr>
          <w:rFonts w:ascii="Arial" w:hAnsi="Arial" w:cs="Arial"/>
          <w:sz w:val="24"/>
          <w:szCs w:val="24"/>
        </w:rPr>
        <w:t xml:space="preserve"> </w:t>
      </w:r>
      <w:r w:rsidR="00A50DAD" w:rsidRPr="00463AD2">
        <w:rPr>
          <w:rFonts w:ascii="Arial" w:hAnsi="Arial" w:cs="Arial"/>
          <w:bCs/>
          <w:sz w:val="24"/>
          <w:szCs w:val="24"/>
        </w:rPr>
        <w:t>(</w:t>
      </w:r>
      <w:r w:rsidR="00A50DAD" w:rsidRPr="00463AD2">
        <w:rPr>
          <w:rFonts w:ascii="Arial" w:hAnsi="Arial" w:cs="Arial"/>
          <w:bCs/>
          <w:i/>
          <w:sz w:val="24"/>
          <w:szCs w:val="24"/>
          <w:u w:val="single"/>
        </w:rPr>
        <w:t>Consistência Impeditiva</w:t>
      </w:r>
      <w:r w:rsidR="00A50DAD" w:rsidRPr="00463AD2">
        <w:rPr>
          <w:rFonts w:ascii="Arial" w:hAnsi="Arial" w:cs="Arial"/>
          <w:bCs/>
          <w:sz w:val="24"/>
          <w:szCs w:val="24"/>
        </w:rPr>
        <w:t xml:space="preserve">) </w:t>
      </w:r>
      <w:r w:rsidR="00A50DAD" w:rsidRPr="00463AD2">
        <w:rPr>
          <w:rFonts w:ascii="Arial" w:hAnsi="Arial" w:cs="Arial"/>
          <w:b/>
          <w:i/>
          <w:sz w:val="24"/>
          <w:szCs w:val="24"/>
        </w:rPr>
        <w:t xml:space="preserve">ERRO </w:t>
      </w:r>
      <w:r w:rsidR="00E94201" w:rsidRPr="00463AD2">
        <w:rPr>
          <w:rFonts w:ascii="Arial" w:hAnsi="Arial" w:cs="Arial"/>
          <w:b/>
          <w:i/>
          <w:sz w:val="24"/>
          <w:szCs w:val="24"/>
        </w:rPr>
        <w:t>7893</w:t>
      </w:r>
    </w:p>
    <w:p w14:paraId="33506382" w14:textId="77777777" w:rsidR="00463AD2" w:rsidRPr="00361FED" w:rsidRDefault="00A50DAD" w:rsidP="00195DF0">
      <w:pPr>
        <w:spacing w:line="360" w:lineRule="auto"/>
        <w:jc w:val="both"/>
        <w:rPr>
          <w:rFonts w:ascii="Arial" w:hAnsi="Arial" w:cs="Arial"/>
          <w:i/>
          <w:sz w:val="22"/>
          <w:szCs w:val="22"/>
        </w:rPr>
      </w:pPr>
      <w:r w:rsidRPr="00361FED">
        <w:rPr>
          <w:rFonts w:ascii="Arial" w:hAnsi="Arial" w:cs="Arial"/>
          <w:b/>
          <w:i/>
          <w:sz w:val="22"/>
          <w:szCs w:val="22"/>
        </w:rPr>
        <w:t>Mensagem</w:t>
      </w:r>
      <w:r w:rsidRPr="00361FED">
        <w:rPr>
          <w:rFonts w:ascii="Arial" w:hAnsi="Arial" w:cs="Arial"/>
          <w:i/>
          <w:sz w:val="22"/>
          <w:szCs w:val="22"/>
        </w:rPr>
        <w:t xml:space="preserve">: Empenho </w:t>
      </w:r>
      <w:r w:rsidR="00CE22D3" w:rsidRPr="00361FED">
        <w:rPr>
          <w:rFonts w:ascii="Arial" w:hAnsi="Arial" w:cs="Arial"/>
          <w:i/>
          <w:sz w:val="22"/>
          <w:szCs w:val="22"/>
        </w:rPr>
        <w:t>(&lt;EmpenhoPrincipalParcela&gt;, &lt;</w:t>
      </w:r>
      <w:r w:rsidR="00C40FBA" w:rsidRPr="00361FED">
        <w:rPr>
          <w:rFonts w:ascii="Arial" w:hAnsi="Arial" w:cs="Arial"/>
          <w:i/>
          <w:sz w:val="22"/>
          <w:szCs w:val="22"/>
        </w:rPr>
        <w:t>Ano</w:t>
      </w:r>
      <w:r w:rsidR="00CE22D3" w:rsidRPr="00361FED">
        <w:rPr>
          <w:rFonts w:ascii="Arial" w:hAnsi="Arial" w:cs="Arial"/>
          <w:i/>
          <w:sz w:val="22"/>
          <w:szCs w:val="22"/>
        </w:rPr>
        <w:t>EmpenhoPrincipalParcela&gt;)</w:t>
      </w:r>
      <w:r w:rsidRPr="00361FED">
        <w:rPr>
          <w:rFonts w:ascii="Arial" w:hAnsi="Arial" w:cs="Arial"/>
          <w:i/>
          <w:sz w:val="22"/>
          <w:szCs w:val="22"/>
        </w:rPr>
        <w:t xml:space="preserve"> (informar valores) informado neste arquivo não consta </w:t>
      </w:r>
      <w:r w:rsidR="003278ED" w:rsidRPr="00361FED">
        <w:rPr>
          <w:rFonts w:ascii="Arial" w:hAnsi="Arial" w:cs="Arial"/>
          <w:i/>
          <w:sz w:val="22"/>
          <w:szCs w:val="22"/>
        </w:rPr>
        <w:t>da Tabulação dos Empenhos da U</w:t>
      </w:r>
      <w:r w:rsidRPr="00361FED">
        <w:rPr>
          <w:rFonts w:ascii="Arial" w:hAnsi="Arial" w:cs="Arial"/>
          <w:i/>
          <w:sz w:val="22"/>
          <w:szCs w:val="22"/>
        </w:rPr>
        <w:t xml:space="preserve">nidade </w:t>
      </w:r>
      <w:r w:rsidR="003278ED" w:rsidRPr="00361FED">
        <w:rPr>
          <w:rFonts w:ascii="Arial" w:hAnsi="Arial" w:cs="Arial"/>
          <w:i/>
          <w:sz w:val="22"/>
          <w:szCs w:val="22"/>
        </w:rPr>
        <w:t>G</w:t>
      </w:r>
      <w:r w:rsidRPr="00361FED">
        <w:rPr>
          <w:rFonts w:ascii="Arial" w:hAnsi="Arial" w:cs="Arial"/>
          <w:i/>
          <w:sz w:val="22"/>
          <w:szCs w:val="22"/>
        </w:rPr>
        <w:t>estora</w:t>
      </w:r>
    </w:p>
    <w:p w14:paraId="51B57FBA" w14:textId="77777777" w:rsidR="00463AD2" w:rsidRPr="00463AD2" w:rsidRDefault="00463AD2" w:rsidP="00195DF0">
      <w:pPr>
        <w:spacing w:line="360" w:lineRule="auto"/>
        <w:jc w:val="both"/>
        <w:rPr>
          <w:rFonts w:ascii="Arial" w:hAnsi="Arial" w:cs="Arial"/>
          <w:i/>
        </w:rPr>
      </w:pPr>
    </w:p>
    <w:p w14:paraId="4956B073" w14:textId="29B3607A" w:rsidR="00CE22D3" w:rsidRPr="00463AD2" w:rsidRDefault="00F95064" w:rsidP="00195DF0">
      <w:pPr>
        <w:spacing w:line="360" w:lineRule="auto"/>
        <w:jc w:val="both"/>
        <w:rPr>
          <w:rFonts w:ascii="Arial" w:hAnsi="Arial" w:cs="Arial"/>
          <w:i/>
        </w:rPr>
      </w:pPr>
      <w:r>
        <w:rPr>
          <w:rFonts w:ascii="Arial" w:hAnsi="Arial" w:cs="Arial"/>
          <w:bCs/>
          <w:sz w:val="24"/>
          <w:szCs w:val="24"/>
        </w:rPr>
        <w:t>2</w:t>
      </w:r>
      <w:r w:rsidR="00CE22D3" w:rsidRPr="00463AD2">
        <w:rPr>
          <w:rFonts w:ascii="Arial" w:hAnsi="Arial" w:cs="Arial"/>
          <w:bCs/>
          <w:sz w:val="24"/>
          <w:szCs w:val="24"/>
        </w:rPr>
        <w:t xml:space="preserve"> </w:t>
      </w:r>
      <w:r w:rsidR="003278ED" w:rsidRPr="00463AD2">
        <w:rPr>
          <w:rFonts w:ascii="Arial" w:hAnsi="Arial" w:cs="Arial"/>
          <w:bCs/>
          <w:sz w:val="24"/>
          <w:szCs w:val="24"/>
        </w:rPr>
        <w:t>V</w:t>
      </w:r>
      <w:r w:rsidR="00CE22D3" w:rsidRPr="00463AD2">
        <w:rPr>
          <w:rFonts w:ascii="Arial" w:hAnsi="Arial" w:cs="Arial"/>
          <w:sz w:val="24"/>
          <w:szCs w:val="24"/>
        </w:rPr>
        <w:t>erificar se a chave (&lt;EmpenhoJurosEncargosParcela&gt;,&lt;</w:t>
      </w:r>
      <w:r w:rsidR="00C40FBA" w:rsidRPr="00463AD2">
        <w:rPr>
          <w:rFonts w:ascii="Arial" w:hAnsi="Arial" w:cs="Arial"/>
          <w:sz w:val="24"/>
          <w:szCs w:val="24"/>
        </w:rPr>
        <w:t>Ano</w:t>
      </w:r>
      <w:r w:rsidR="00CE22D3" w:rsidRPr="00463AD2">
        <w:rPr>
          <w:rFonts w:ascii="Arial" w:hAnsi="Arial" w:cs="Arial"/>
          <w:sz w:val="24"/>
          <w:szCs w:val="24"/>
        </w:rPr>
        <w:t xml:space="preserve">EmpenhoJurosEncargosParcela&gt;) informados neste arquivo constam </w:t>
      </w:r>
      <w:r w:rsidR="003278ED" w:rsidRPr="00463AD2">
        <w:rPr>
          <w:rFonts w:ascii="Arial" w:hAnsi="Arial" w:cs="Arial"/>
          <w:sz w:val="24"/>
          <w:szCs w:val="24"/>
        </w:rPr>
        <w:t xml:space="preserve">da Tabela </w:t>
      </w:r>
      <w:r w:rsidR="00C40FBA" w:rsidRPr="00463AD2">
        <w:rPr>
          <w:rFonts w:ascii="Arial" w:hAnsi="Arial" w:cs="Arial"/>
          <w:sz w:val="24"/>
          <w:szCs w:val="24"/>
        </w:rPr>
        <w:t>de Tabulação da Despesa por Empenho</w:t>
      </w:r>
      <w:r w:rsidR="003278ED" w:rsidRPr="00463AD2">
        <w:rPr>
          <w:rFonts w:ascii="Arial" w:hAnsi="Arial" w:cs="Arial"/>
          <w:sz w:val="24"/>
          <w:szCs w:val="24"/>
        </w:rPr>
        <w:t xml:space="preserve"> da unidade gestora referência (chave: &lt;NumEmpenho&gt;,&lt;AnoEmpenho&gt;).</w:t>
      </w:r>
      <w:r w:rsidR="00CE22D3" w:rsidRPr="00463AD2">
        <w:rPr>
          <w:rFonts w:ascii="Arial" w:hAnsi="Arial" w:cs="Arial"/>
          <w:sz w:val="24"/>
          <w:szCs w:val="24"/>
        </w:rPr>
        <w:t xml:space="preserve">  </w:t>
      </w:r>
      <w:r w:rsidR="00CE22D3" w:rsidRPr="00463AD2">
        <w:rPr>
          <w:rFonts w:ascii="Arial" w:hAnsi="Arial" w:cs="Arial"/>
          <w:bCs/>
          <w:sz w:val="24"/>
          <w:szCs w:val="24"/>
        </w:rPr>
        <w:t>(</w:t>
      </w:r>
      <w:r w:rsidR="00CE22D3" w:rsidRPr="00463AD2">
        <w:rPr>
          <w:rFonts w:ascii="Arial" w:hAnsi="Arial" w:cs="Arial"/>
          <w:bCs/>
          <w:i/>
          <w:sz w:val="24"/>
          <w:szCs w:val="24"/>
          <w:u w:val="single"/>
        </w:rPr>
        <w:t>Consistência Impeditiva</w:t>
      </w:r>
      <w:r w:rsidR="00CE22D3" w:rsidRPr="00463AD2">
        <w:rPr>
          <w:rFonts w:ascii="Arial" w:hAnsi="Arial" w:cs="Arial"/>
          <w:bCs/>
          <w:sz w:val="24"/>
          <w:szCs w:val="24"/>
        </w:rPr>
        <w:t xml:space="preserve">) </w:t>
      </w:r>
      <w:r w:rsidR="00CE22D3" w:rsidRPr="00463AD2">
        <w:rPr>
          <w:rFonts w:ascii="Arial" w:hAnsi="Arial" w:cs="Arial"/>
          <w:b/>
          <w:i/>
          <w:sz w:val="24"/>
          <w:szCs w:val="24"/>
        </w:rPr>
        <w:t xml:space="preserve">ERRO </w:t>
      </w:r>
      <w:r w:rsidR="00E94201" w:rsidRPr="00463AD2">
        <w:rPr>
          <w:rFonts w:ascii="Arial" w:hAnsi="Arial" w:cs="Arial"/>
          <w:b/>
          <w:i/>
          <w:sz w:val="24"/>
          <w:szCs w:val="24"/>
        </w:rPr>
        <w:t>7894</w:t>
      </w:r>
    </w:p>
    <w:p w14:paraId="1DBBFF40" w14:textId="330EAA39" w:rsidR="00CE22D3" w:rsidRPr="00361FED" w:rsidRDefault="00CE22D3" w:rsidP="00195DF0">
      <w:pPr>
        <w:spacing w:line="360" w:lineRule="auto"/>
        <w:jc w:val="both"/>
        <w:rPr>
          <w:rFonts w:ascii="Arial" w:hAnsi="Arial" w:cs="Arial"/>
          <w:i/>
          <w:sz w:val="22"/>
          <w:szCs w:val="22"/>
        </w:rPr>
      </w:pPr>
      <w:r w:rsidRPr="00361FED">
        <w:rPr>
          <w:rFonts w:ascii="Arial" w:hAnsi="Arial" w:cs="Arial"/>
          <w:b/>
          <w:i/>
          <w:sz w:val="22"/>
          <w:szCs w:val="22"/>
        </w:rPr>
        <w:t>Mensagem</w:t>
      </w:r>
      <w:r w:rsidRPr="00361FED">
        <w:rPr>
          <w:rFonts w:ascii="Arial" w:hAnsi="Arial" w:cs="Arial"/>
          <w:i/>
          <w:sz w:val="22"/>
          <w:szCs w:val="22"/>
        </w:rPr>
        <w:t xml:space="preserve">: Empenho (&lt;EmpenhoJurosEncargosParcela&gt;, </w:t>
      </w:r>
      <w:r w:rsidR="00C40FBA" w:rsidRPr="00361FED">
        <w:rPr>
          <w:rFonts w:ascii="Arial" w:hAnsi="Arial" w:cs="Arial"/>
          <w:i/>
          <w:sz w:val="22"/>
          <w:szCs w:val="22"/>
        </w:rPr>
        <w:t>&lt;</w:t>
      </w:r>
      <w:r w:rsidRPr="00361FED">
        <w:rPr>
          <w:rFonts w:ascii="Arial" w:hAnsi="Arial" w:cs="Arial"/>
          <w:i/>
          <w:sz w:val="22"/>
          <w:szCs w:val="22"/>
        </w:rPr>
        <w:t xml:space="preserve">AnoEmpenhoJurosEncargosParcela&gt;) (informar valores) informado neste arquivo </w:t>
      </w:r>
      <w:r w:rsidR="003278ED" w:rsidRPr="00361FED">
        <w:rPr>
          <w:rFonts w:ascii="Arial" w:hAnsi="Arial" w:cs="Arial"/>
          <w:i/>
          <w:sz w:val="22"/>
          <w:szCs w:val="22"/>
        </w:rPr>
        <w:t>não consta da Tabulação dos Empenhos da Unidade Gestora.</w:t>
      </w:r>
    </w:p>
    <w:p w14:paraId="61D51B9B" w14:textId="77777777" w:rsidR="00CE22D3" w:rsidRDefault="00CE22D3" w:rsidP="00195DF0">
      <w:pPr>
        <w:widowControl w:val="0"/>
        <w:overflowPunct/>
        <w:autoSpaceDE/>
        <w:autoSpaceDN/>
        <w:adjustRightInd/>
        <w:jc w:val="both"/>
        <w:textAlignment w:val="auto"/>
        <w:rPr>
          <w:rFonts w:ascii="Arial" w:hAnsi="Arial" w:cs="Arial"/>
          <w:bCs/>
          <w:sz w:val="24"/>
          <w:szCs w:val="24"/>
          <w:u w:val="single"/>
        </w:rPr>
      </w:pPr>
    </w:p>
    <w:p w14:paraId="18D0FB3A" w14:textId="4AE8462F" w:rsidR="00C40FBA" w:rsidRPr="00463AD2" w:rsidRDefault="00F95064" w:rsidP="00195DF0">
      <w:pPr>
        <w:overflowPunct/>
        <w:autoSpaceDE/>
        <w:autoSpaceDN/>
        <w:adjustRightInd/>
        <w:spacing w:after="200" w:line="360" w:lineRule="auto"/>
        <w:jc w:val="both"/>
        <w:textAlignment w:val="auto"/>
        <w:rPr>
          <w:rFonts w:ascii="Arial" w:hAnsi="Arial" w:cs="Arial"/>
          <w:b/>
          <w:sz w:val="24"/>
          <w:szCs w:val="24"/>
        </w:rPr>
      </w:pPr>
      <w:r>
        <w:rPr>
          <w:rFonts w:ascii="Arial" w:hAnsi="Arial" w:cs="Arial"/>
          <w:bCs/>
          <w:sz w:val="24"/>
          <w:szCs w:val="24"/>
        </w:rPr>
        <w:t>3</w:t>
      </w:r>
      <w:r w:rsidR="00C40FBA" w:rsidRPr="00463AD2">
        <w:rPr>
          <w:rFonts w:ascii="Arial" w:hAnsi="Arial" w:cs="Arial"/>
          <w:bCs/>
          <w:sz w:val="24"/>
          <w:szCs w:val="24"/>
        </w:rPr>
        <w:t xml:space="preserve"> V</w:t>
      </w:r>
      <w:r w:rsidR="00C40FBA" w:rsidRPr="00463AD2">
        <w:rPr>
          <w:rFonts w:ascii="Arial" w:hAnsi="Arial" w:cs="Arial"/>
          <w:sz w:val="24"/>
          <w:szCs w:val="24"/>
        </w:rPr>
        <w:t>erificar se a chave (</w:t>
      </w:r>
      <w:r w:rsidR="00E8229F" w:rsidRPr="00463AD2">
        <w:rPr>
          <w:rFonts w:ascii="Arial" w:hAnsi="Arial" w:cs="Arial"/>
          <w:sz w:val="24"/>
          <w:szCs w:val="24"/>
        </w:rPr>
        <w:t>&lt;NumeroAcordoParcelamento&gt;</w:t>
      </w:r>
      <w:r w:rsidR="00C40FBA" w:rsidRPr="00463AD2">
        <w:rPr>
          <w:rFonts w:ascii="Arial" w:hAnsi="Arial" w:cs="Arial"/>
          <w:sz w:val="24"/>
          <w:szCs w:val="24"/>
        </w:rPr>
        <w:t>,</w:t>
      </w:r>
      <w:r w:rsidR="00E8229F" w:rsidRPr="00463AD2">
        <w:rPr>
          <w:rFonts w:ascii="Arial" w:hAnsi="Arial" w:cs="Arial"/>
          <w:sz w:val="24"/>
          <w:szCs w:val="24"/>
        </w:rPr>
        <w:t>&lt;AnoAcordoParcelamento&gt;</w:t>
      </w:r>
      <w:r w:rsidR="00C40FBA" w:rsidRPr="00463AD2">
        <w:rPr>
          <w:rFonts w:ascii="Arial" w:hAnsi="Arial" w:cs="Arial"/>
          <w:sz w:val="24"/>
          <w:szCs w:val="24"/>
        </w:rPr>
        <w:t>) informados neste arquivo constam d</w:t>
      </w:r>
      <w:r w:rsidR="00E8229F" w:rsidRPr="00463AD2">
        <w:rPr>
          <w:rFonts w:ascii="Arial" w:hAnsi="Arial" w:cs="Arial"/>
          <w:sz w:val="24"/>
          <w:szCs w:val="24"/>
        </w:rPr>
        <w:t xml:space="preserve">o arquivo </w:t>
      </w:r>
      <w:bookmarkStart w:id="114" w:name="_Hlk84247602"/>
      <w:r w:rsidR="00E8229F" w:rsidRPr="00463AD2">
        <w:rPr>
          <w:rFonts w:ascii="Arial" w:hAnsi="Arial" w:cs="Arial"/>
          <w:sz w:val="24"/>
          <w:szCs w:val="24"/>
        </w:rPr>
        <w:t>PARCELPREVCONS.XML</w:t>
      </w:r>
      <w:bookmarkEnd w:id="114"/>
      <w:r w:rsidR="00C40FBA" w:rsidRPr="00463AD2">
        <w:rPr>
          <w:rFonts w:ascii="Arial" w:hAnsi="Arial" w:cs="Arial"/>
          <w:sz w:val="24"/>
          <w:szCs w:val="24"/>
        </w:rPr>
        <w:t xml:space="preserve"> </w:t>
      </w:r>
      <w:r w:rsidR="00E8229F" w:rsidRPr="00463AD2">
        <w:rPr>
          <w:rFonts w:ascii="Arial" w:hAnsi="Arial" w:cs="Arial"/>
          <w:sz w:val="24"/>
          <w:szCs w:val="24"/>
        </w:rPr>
        <w:t>da UG XXXE07XXXXX da esfera municipal da UG de referência</w:t>
      </w:r>
      <w:r w:rsidR="00C40FBA" w:rsidRPr="00463AD2">
        <w:rPr>
          <w:rFonts w:ascii="Arial" w:hAnsi="Arial" w:cs="Arial"/>
          <w:sz w:val="24"/>
          <w:szCs w:val="24"/>
        </w:rPr>
        <w:t xml:space="preserve"> (chave</w:t>
      </w:r>
      <w:r w:rsidR="00E8229F" w:rsidRPr="00463AD2">
        <w:rPr>
          <w:rFonts w:ascii="Arial" w:hAnsi="Arial" w:cs="Arial"/>
          <w:sz w:val="24"/>
          <w:szCs w:val="24"/>
        </w:rPr>
        <w:t xml:space="preserve"> na UG XXXE07</w:t>
      </w:r>
      <w:r w:rsidR="00C40FBA" w:rsidRPr="00463AD2">
        <w:rPr>
          <w:rFonts w:ascii="Arial" w:hAnsi="Arial" w:cs="Arial"/>
          <w:sz w:val="24"/>
          <w:szCs w:val="24"/>
        </w:rPr>
        <w:t xml:space="preserve">: </w:t>
      </w:r>
      <w:r w:rsidR="00E8229F" w:rsidRPr="00463AD2">
        <w:rPr>
          <w:rFonts w:ascii="Arial" w:hAnsi="Arial" w:cs="Arial"/>
          <w:sz w:val="24"/>
          <w:szCs w:val="24"/>
        </w:rPr>
        <w:lastRenderedPageBreak/>
        <w:t>&lt;NumeroAcordoParcelamento&gt;,&lt;AnoAcordoParcelamento&gt;</w:t>
      </w:r>
      <w:r w:rsidR="00C40FBA" w:rsidRPr="00463AD2">
        <w:rPr>
          <w:rFonts w:ascii="Arial" w:hAnsi="Arial" w:cs="Arial"/>
          <w:sz w:val="24"/>
          <w:szCs w:val="24"/>
        </w:rPr>
        <w:t xml:space="preserve">).  </w:t>
      </w:r>
      <w:r w:rsidR="00C40FBA" w:rsidRPr="00463AD2">
        <w:rPr>
          <w:rFonts w:ascii="Arial" w:hAnsi="Arial" w:cs="Arial"/>
          <w:bCs/>
          <w:sz w:val="24"/>
          <w:szCs w:val="24"/>
        </w:rPr>
        <w:t>(</w:t>
      </w:r>
      <w:r w:rsidR="00C40FBA" w:rsidRPr="00463AD2">
        <w:rPr>
          <w:rFonts w:ascii="Arial" w:hAnsi="Arial" w:cs="Arial"/>
          <w:bCs/>
          <w:i/>
          <w:sz w:val="24"/>
          <w:szCs w:val="24"/>
          <w:u w:val="single"/>
        </w:rPr>
        <w:t>Consistência I</w:t>
      </w:r>
      <w:r w:rsidR="00E8229F" w:rsidRPr="00463AD2">
        <w:rPr>
          <w:rFonts w:ascii="Arial" w:hAnsi="Arial" w:cs="Arial"/>
          <w:bCs/>
          <w:i/>
          <w:sz w:val="24"/>
          <w:szCs w:val="24"/>
          <w:u w:val="single"/>
        </w:rPr>
        <w:t>ndicativa</w:t>
      </w:r>
      <w:r w:rsidR="00C40FBA" w:rsidRPr="00463AD2">
        <w:rPr>
          <w:rFonts w:ascii="Arial" w:hAnsi="Arial" w:cs="Arial"/>
          <w:bCs/>
          <w:sz w:val="24"/>
          <w:szCs w:val="24"/>
        </w:rPr>
        <w:t xml:space="preserve">) </w:t>
      </w:r>
      <w:r w:rsidR="00C40FBA" w:rsidRPr="00463AD2">
        <w:rPr>
          <w:rFonts w:ascii="Arial" w:hAnsi="Arial" w:cs="Arial"/>
          <w:b/>
          <w:i/>
          <w:sz w:val="24"/>
          <w:szCs w:val="24"/>
        </w:rPr>
        <w:t xml:space="preserve">ERRO </w:t>
      </w:r>
      <w:r w:rsidR="00E94201" w:rsidRPr="00463AD2">
        <w:rPr>
          <w:rFonts w:ascii="Arial" w:hAnsi="Arial" w:cs="Arial"/>
          <w:b/>
          <w:i/>
          <w:sz w:val="24"/>
          <w:szCs w:val="24"/>
        </w:rPr>
        <w:t>7895</w:t>
      </w:r>
    </w:p>
    <w:p w14:paraId="2442A71B" w14:textId="01472CA2" w:rsidR="00C40FBA" w:rsidRPr="00361FED" w:rsidRDefault="00C40FBA" w:rsidP="00195DF0">
      <w:pPr>
        <w:spacing w:line="360" w:lineRule="auto"/>
        <w:jc w:val="both"/>
        <w:rPr>
          <w:rFonts w:ascii="Arial" w:hAnsi="Arial" w:cs="Arial"/>
          <w:i/>
          <w:sz w:val="22"/>
          <w:szCs w:val="22"/>
        </w:rPr>
      </w:pPr>
      <w:r w:rsidRPr="00361FED">
        <w:rPr>
          <w:rFonts w:ascii="Arial" w:hAnsi="Arial" w:cs="Arial"/>
          <w:b/>
          <w:i/>
          <w:sz w:val="22"/>
          <w:szCs w:val="22"/>
        </w:rPr>
        <w:t>Mensagem</w:t>
      </w:r>
      <w:r w:rsidRPr="00361FED">
        <w:rPr>
          <w:rFonts w:ascii="Arial" w:hAnsi="Arial" w:cs="Arial"/>
          <w:i/>
          <w:sz w:val="22"/>
          <w:szCs w:val="22"/>
        </w:rPr>
        <w:t xml:space="preserve">: </w:t>
      </w:r>
      <w:r w:rsidR="00E8229F" w:rsidRPr="00361FED">
        <w:rPr>
          <w:rFonts w:ascii="Arial" w:hAnsi="Arial" w:cs="Arial"/>
          <w:i/>
          <w:sz w:val="22"/>
          <w:szCs w:val="22"/>
        </w:rPr>
        <w:t>O Acordo de Parcelamento informado</w:t>
      </w:r>
      <w:r w:rsidRPr="00361FED">
        <w:rPr>
          <w:rFonts w:ascii="Arial" w:hAnsi="Arial" w:cs="Arial"/>
          <w:i/>
          <w:sz w:val="22"/>
          <w:szCs w:val="22"/>
        </w:rPr>
        <w:t xml:space="preserve"> (</w:t>
      </w:r>
      <w:r w:rsidR="00E8229F" w:rsidRPr="00361FED">
        <w:rPr>
          <w:rFonts w:ascii="Arial" w:hAnsi="Arial" w:cs="Arial"/>
          <w:i/>
          <w:sz w:val="22"/>
          <w:szCs w:val="22"/>
        </w:rPr>
        <w:t>&lt;NumeroAcordoParcelamento&gt;,&lt;AnoAcordoParcelamento&gt;</w:t>
      </w:r>
      <w:r w:rsidRPr="00361FED">
        <w:rPr>
          <w:rFonts w:ascii="Arial" w:hAnsi="Arial" w:cs="Arial"/>
          <w:i/>
          <w:sz w:val="22"/>
          <w:szCs w:val="22"/>
        </w:rPr>
        <w:t xml:space="preserve">) (informar valores) não consta da </w:t>
      </w:r>
      <w:r w:rsidR="00E8229F" w:rsidRPr="00361FED">
        <w:rPr>
          <w:rFonts w:ascii="Arial" w:hAnsi="Arial" w:cs="Arial"/>
          <w:i/>
          <w:sz w:val="22"/>
          <w:szCs w:val="22"/>
        </w:rPr>
        <w:t>Tabela de Parcelamentos informada pela Unidade Gestora Prefeitura</w:t>
      </w:r>
      <w:r w:rsidRPr="00361FED">
        <w:rPr>
          <w:rFonts w:ascii="Arial" w:hAnsi="Arial" w:cs="Arial"/>
          <w:i/>
          <w:sz w:val="22"/>
          <w:szCs w:val="22"/>
        </w:rPr>
        <w:t>.</w:t>
      </w:r>
    </w:p>
    <w:p w14:paraId="5C9F2C7C" w14:textId="77777777" w:rsidR="00463AD2" w:rsidRPr="00361FED" w:rsidRDefault="00463AD2" w:rsidP="00195DF0">
      <w:pPr>
        <w:widowControl w:val="0"/>
        <w:spacing w:line="360" w:lineRule="auto"/>
        <w:jc w:val="both"/>
        <w:rPr>
          <w:rFonts w:ascii="Arial" w:hAnsi="Arial" w:cs="Arial"/>
          <w:sz w:val="22"/>
          <w:szCs w:val="22"/>
        </w:rPr>
      </w:pPr>
    </w:p>
    <w:p w14:paraId="1515B139" w14:textId="216B5170" w:rsidR="004D1406" w:rsidRPr="00463AD2" w:rsidRDefault="00F95064" w:rsidP="00195DF0">
      <w:pPr>
        <w:widowControl w:val="0"/>
        <w:spacing w:line="360" w:lineRule="auto"/>
        <w:jc w:val="both"/>
        <w:rPr>
          <w:rFonts w:ascii="Arial" w:hAnsi="Arial" w:cs="Arial"/>
          <w:sz w:val="24"/>
          <w:szCs w:val="24"/>
        </w:rPr>
      </w:pPr>
      <w:r>
        <w:rPr>
          <w:rFonts w:ascii="Arial" w:hAnsi="Arial" w:cs="Arial"/>
          <w:sz w:val="24"/>
          <w:szCs w:val="24"/>
        </w:rPr>
        <w:t>4</w:t>
      </w:r>
      <w:r w:rsidR="004D1406" w:rsidRPr="00463AD2">
        <w:rPr>
          <w:rFonts w:ascii="Arial" w:hAnsi="Arial" w:cs="Arial"/>
          <w:sz w:val="24"/>
          <w:szCs w:val="24"/>
        </w:rPr>
        <w:t xml:space="preserve">  Verificar se Código da Unidade Gestora é igual à Unidade Gestora de Referência. </w:t>
      </w:r>
      <w:r w:rsidR="004D1406" w:rsidRPr="00463AD2">
        <w:rPr>
          <w:rFonts w:ascii="Arial" w:hAnsi="Arial" w:cs="Arial"/>
          <w:bCs/>
          <w:i/>
          <w:sz w:val="24"/>
          <w:szCs w:val="24"/>
          <w:u w:val="single"/>
        </w:rPr>
        <w:t>(Consistência Impeditiva)</w:t>
      </w:r>
      <w:r w:rsidR="004D1406" w:rsidRPr="00463AD2">
        <w:rPr>
          <w:rFonts w:ascii="Arial" w:hAnsi="Arial" w:cs="Arial"/>
          <w:sz w:val="24"/>
          <w:szCs w:val="24"/>
        </w:rPr>
        <w:t xml:space="preserve">  </w:t>
      </w:r>
      <w:r w:rsidR="004D1406" w:rsidRPr="00463AD2">
        <w:rPr>
          <w:rFonts w:ascii="Arial" w:hAnsi="Arial" w:cs="Arial"/>
          <w:b/>
          <w:i/>
          <w:sz w:val="24"/>
          <w:szCs w:val="24"/>
        </w:rPr>
        <w:t xml:space="preserve">ERRO </w:t>
      </w:r>
      <w:r w:rsidR="006D3730" w:rsidRPr="00463AD2">
        <w:rPr>
          <w:rFonts w:ascii="Arial" w:hAnsi="Arial" w:cs="Arial"/>
          <w:b/>
          <w:i/>
          <w:sz w:val="24"/>
          <w:szCs w:val="24"/>
        </w:rPr>
        <w:t>7902</w:t>
      </w:r>
    </w:p>
    <w:p w14:paraId="74C3C73C" w14:textId="28B605F0" w:rsidR="006D118B" w:rsidRPr="00361FED" w:rsidRDefault="004D1406" w:rsidP="00195DF0">
      <w:pPr>
        <w:widowControl w:val="0"/>
        <w:spacing w:line="360" w:lineRule="auto"/>
        <w:jc w:val="both"/>
        <w:rPr>
          <w:rFonts w:ascii="Arial" w:hAnsi="Arial" w:cs="Arial"/>
          <w:i/>
          <w:color w:val="0070C0"/>
          <w:sz w:val="22"/>
          <w:szCs w:val="22"/>
        </w:rPr>
      </w:pPr>
      <w:r w:rsidRPr="00361FED">
        <w:rPr>
          <w:rFonts w:ascii="Arial" w:hAnsi="Arial" w:cs="Arial"/>
          <w:b/>
          <w:i/>
          <w:sz w:val="22"/>
          <w:szCs w:val="22"/>
        </w:rPr>
        <w:t>Mensagem</w:t>
      </w:r>
      <w:r w:rsidRPr="00361FED">
        <w:rPr>
          <w:rFonts w:ascii="Arial" w:hAnsi="Arial" w:cs="Arial"/>
          <w:i/>
          <w:sz w:val="22"/>
          <w:szCs w:val="22"/>
        </w:rPr>
        <w:t>: O campo “CodigoUnidadeGestora” deve ser o código da própria Unidade Gestora</w:t>
      </w:r>
      <w:r w:rsidRPr="00361FED">
        <w:rPr>
          <w:rFonts w:ascii="Arial" w:hAnsi="Arial" w:cs="Arial"/>
          <w:i/>
          <w:color w:val="0070C0"/>
          <w:sz w:val="22"/>
          <w:szCs w:val="22"/>
        </w:rPr>
        <w:t>.</w:t>
      </w:r>
    </w:p>
    <w:p w14:paraId="6A0E9F54" w14:textId="782AD714" w:rsidR="00385648" w:rsidRDefault="00385648" w:rsidP="00195DF0">
      <w:pPr>
        <w:widowControl w:val="0"/>
        <w:spacing w:line="360" w:lineRule="auto"/>
        <w:jc w:val="both"/>
        <w:rPr>
          <w:rFonts w:ascii="Arial" w:hAnsi="Arial" w:cs="Arial"/>
          <w:i/>
          <w:color w:val="0070C0"/>
        </w:rPr>
      </w:pPr>
    </w:p>
    <w:p w14:paraId="1E8A0B69" w14:textId="392DBCA4" w:rsidR="00385648" w:rsidRDefault="00385648" w:rsidP="00195DF0">
      <w:pPr>
        <w:widowControl w:val="0"/>
        <w:spacing w:line="360" w:lineRule="auto"/>
        <w:jc w:val="both"/>
        <w:rPr>
          <w:rFonts w:ascii="Arial" w:hAnsi="Arial" w:cs="Arial"/>
          <w:i/>
          <w:color w:val="0070C0"/>
        </w:rPr>
      </w:pPr>
    </w:p>
    <w:p w14:paraId="239FA7F0" w14:textId="7A380E7D" w:rsidR="00385648" w:rsidRPr="00447426" w:rsidRDefault="00385648" w:rsidP="00195DF0">
      <w:pPr>
        <w:spacing w:line="360" w:lineRule="auto"/>
        <w:jc w:val="both"/>
        <w:rPr>
          <w:rFonts w:ascii="Arial" w:hAnsi="Arial" w:cs="Arial"/>
          <w:b/>
          <w:i/>
          <w:sz w:val="24"/>
          <w:szCs w:val="24"/>
        </w:rPr>
      </w:pPr>
      <w:r w:rsidRPr="00447426">
        <w:rPr>
          <w:rFonts w:ascii="Arial" w:hAnsi="Arial" w:cs="Arial"/>
          <w:bCs/>
          <w:sz w:val="24"/>
          <w:szCs w:val="24"/>
        </w:rPr>
        <w:t>5 O campo “RegistroValorEstornado” deve ser 1 ou 2. (</w:t>
      </w:r>
      <w:r w:rsidRPr="00447426">
        <w:rPr>
          <w:rFonts w:ascii="Arial" w:hAnsi="Arial" w:cs="Arial"/>
          <w:bCs/>
          <w:i/>
          <w:sz w:val="24"/>
          <w:szCs w:val="24"/>
          <w:u w:val="single"/>
        </w:rPr>
        <w:t>Consistência Impeditiva</w:t>
      </w:r>
      <w:r w:rsidRPr="00447426">
        <w:rPr>
          <w:rFonts w:ascii="Arial" w:hAnsi="Arial" w:cs="Arial"/>
          <w:bCs/>
          <w:sz w:val="24"/>
          <w:szCs w:val="24"/>
        </w:rPr>
        <w:t xml:space="preserve">) </w:t>
      </w:r>
      <w:r w:rsidRPr="00447426">
        <w:rPr>
          <w:b/>
          <w:i/>
          <w:sz w:val="28"/>
          <w:szCs w:val="28"/>
        </w:rPr>
        <w:t>ERRO</w:t>
      </w:r>
      <w:r w:rsidRPr="00447426">
        <w:rPr>
          <w:rFonts w:ascii="Arial" w:hAnsi="Arial" w:cs="Arial"/>
          <w:b/>
          <w:i/>
          <w:sz w:val="24"/>
          <w:szCs w:val="24"/>
        </w:rPr>
        <w:t xml:space="preserve"> </w:t>
      </w:r>
      <w:r w:rsidR="005718C2" w:rsidRPr="00447426">
        <w:rPr>
          <w:rFonts w:ascii="Arial" w:hAnsi="Arial" w:cs="Arial"/>
          <w:b/>
          <w:i/>
          <w:sz w:val="24"/>
          <w:szCs w:val="24"/>
        </w:rPr>
        <w:t>8259</w:t>
      </w:r>
    </w:p>
    <w:p w14:paraId="3EFA6B18" w14:textId="2D25C8FE" w:rsidR="00385648" w:rsidRPr="00361FED" w:rsidRDefault="00385648" w:rsidP="00195DF0">
      <w:pPr>
        <w:spacing w:line="360" w:lineRule="auto"/>
        <w:jc w:val="both"/>
        <w:rPr>
          <w:rFonts w:ascii="Arial" w:hAnsi="Arial" w:cs="Arial"/>
          <w:bCs/>
          <w:i/>
          <w:sz w:val="22"/>
          <w:szCs w:val="22"/>
        </w:rPr>
      </w:pPr>
      <w:r w:rsidRPr="00361FED">
        <w:rPr>
          <w:rFonts w:ascii="Arial" w:hAnsi="Arial" w:cs="Arial"/>
          <w:b/>
          <w:i/>
          <w:sz w:val="22"/>
          <w:szCs w:val="22"/>
        </w:rPr>
        <w:t>Mensagem:</w:t>
      </w:r>
      <w:r w:rsidRPr="00361FED">
        <w:rPr>
          <w:rFonts w:ascii="Arial" w:hAnsi="Arial" w:cs="Arial"/>
          <w:bCs/>
          <w:sz w:val="22"/>
          <w:szCs w:val="22"/>
        </w:rPr>
        <w:t xml:space="preserve"> </w:t>
      </w:r>
      <w:r w:rsidRPr="00361FED">
        <w:rPr>
          <w:rFonts w:ascii="Arial" w:hAnsi="Arial" w:cs="Arial"/>
          <w:bCs/>
          <w:i/>
          <w:sz w:val="22"/>
          <w:szCs w:val="22"/>
        </w:rPr>
        <w:t>Campo “</w:t>
      </w:r>
      <w:r w:rsidRPr="00361FED">
        <w:rPr>
          <w:rFonts w:ascii="Arial" w:hAnsi="Arial" w:cs="Arial"/>
          <w:bCs/>
          <w:sz w:val="22"/>
          <w:szCs w:val="22"/>
        </w:rPr>
        <w:t>RegistroValorEstornado”</w:t>
      </w:r>
      <w:r w:rsidRPr="00361FED">
        <w:rPr>
          <w:rFonts w:ascii="Arial" w:hAnsi="Arial" w:cs="Arial"/>
          <w:bCs/>
          <w:i/>
          <w:sz w:val="22"/>
          <w:szCs w:val="22"/>
        </w:rPr>
        <w:t xml:space="preserve"> deve ser 1 ou 2.</w:t>
      </w:r>
    </w:p>
    <w:p w14:paraId="2AAAC4BC" w14:textId="42A2E84F" w:rsidR="00385648" w:rsidRDefault="00385648" w:rsidP="00195DF0">
      <w:pPr>
        <w:widowControl w:val="0"/>
        <w:spacing w:line="360" w:lineRule="auto"/>
        <w:jc w:val="both"/>
        <w:rPr>
          <w:rFonts w:ascii="Arial" w:hAnsi="Arial" w:cs="Arial"/>
          <w:color w:val="0070C0"/>
          <w:sz w:val="24"/>
          <w:szCs w:val="24"/>
        </w:rPr>
      </w:pPr>
    </w:p>
    <w:p w14:paraId="46BBA642" w14:textId="77777777" w:rsidR="00A56E94" w:rsidRPr="00A56E94" w:rsidRDefault="00A56E94" w:rsidP="00A56E94">
      <w:pPr>
        <w:widowControl w:val="0"/>
        <w:spacing w:line="360" w:lineRule="auto"/>
        <w:jc w:val="both"/>
        <w:rPr>
          <w:rFonts w:ascii="Arial" w:hAnsi="Arial" w:cs="Arial"/>
          <w:b/>
          <w:bCs/>
          <w:sz w:val="24"/>
          <w:szCs w:val="24"/>
        </w:rPr>
      </w:pPr>
      <w:r w:rsidRPr="00A56E94">
        <w:rPr>
          <w:rFonts w:ascii="Arial" w:hAnsi="Arial" w:cs="Arial"/>
          <w:b/>
          <w:bCs/>
          <w:sz w:val="24"/>
          <w:szCs w:val="24"/>
        </w:rPr>
        <w:t>6 Consistências para obrigatoriedade do envio do arquivo PARCELPREVACOMP.XML</w:t>
      </w:r>
    </w:p>
    <w:p w14:paraId="27E60E84" w14:textId="77777777" w:rsidR="00A56E94" w:rsidRPr="006E57F1" w:rsidRDefault="00A56E94" w:rsidP="00A56E94">
      <w:pPr>
        <w:widowControl w:val="0"/>
        <w:spacing w:line="360" w:lineRule="auto"/>
        <w:jc w:val="both"/>
        <w:rPr>
          <w:rFonts w:ascii="Arial" w:hAnsi="Arial" w:cs="Arial"/>
          <w:bCs/>
          <w:sz w:val="24"/>
          <w:szCs w:val="24"/>
        </w:rPr>
      </w:pPr>
    </w:p>
    <w:p w14:paraId="3FC79DF1" w14:textId="77777777" w:rsidR="00A56E94" w:rsidRPr="006E57F1" w:rsidRDefault="00A56E94" w:rsidP="00A56E94">
      <w:pPr>
        <w:widowControl w:val="0"/>
        <w:numPr>
          <w:ilvl w:val="0"/>
          <w:numId w:val="9"/>
        </w:numPr>
        <w:spacing w:line="360" w:lineRule="auto"/>
        <w:jc w:val="both"/>
        <w:rPr>
          <w:rFonts w:ascii="Arial" w:hAnsi="Arial" w:cs="Arial"/>
          <w:b/>
          <w:sz w:val="24"/>
          <w:szCs w:val="24"/>
        </w:rPr>
      </w:pPr>
      <w:r w:rsidRPr="006E57F1">
        <w:rPr>
          <w:rFonts w:ascii="Arial" w:hAnsi="Arial" w:cs="Arial"/>
          <w:b/>
          <w:sz w:val="24"/>
          <w:szCs w:val="24"/>
        </w:rPr>
        <w:t>a partir da natureza de despesa:</w:t>
      </w:r>
    </w:p>
    <w:p w14:paraId="68030509" w14:textId="77777777" w:rsidR="00A56E94" w:rsidRPr="006E57F1" w:rsidRDefault="00A56E94" w:rsidP="00A56E94">
      <w:pPr>
        <w:widowControl w:val="0"/>
        <w:spacing w:line="360" w:lineRule="auto"/>
        <w:jc w:val="both"/>
        <w:rPr>
          <w:rFonts w:ascii="Arial" w:hAnsi="Arial" w:cs="Arial"/>
          <w:bCs/>
          <w:sz w:val="24"/>
          <w:szCs w:val="24"/>
        </w:rPr>
      </w:pPr>
    </w:p>
    <w:p w14:paraId="56E505FB" w14:textId="77777777" w:rsidR="00A56E94" w:rsidRPr="006E57F1" w:rsidRDefault="00A56E94" w:rsidP="00A56E94">
      <w:pPr>
        <w:widowControl w:val="0"/>
        <w:spacing w:line="360" w:lineRule="auto"/>
        <w:jc w:val="both"/>
        <w:rPr>
          <w:rFonts w:ascii="Arial" w:hAnsi="Arial" w:cs="Arial"/>
          <w:sz w:val="24"/>
          <w:szCs w:val="24"/>
        </w:rPr>
      </w:pPr>
      <w:r w:rsidRPr="006E57F1">
        <w:rPr>
          <w:rFonts w:ascii="Arial" w:hAnsi="Arial" w:cs="Arial"/>
          <w:bCs/>
          <w:sz w:val="24"/>
          <w:szCs w:val="24"/>
        </w:rPr>
        <w:t>Quando houver movimento crédito maior que</w:t>
      </w:r>
      <w:r w:rsidRPr="006E57F1">
        <w:rPr>
          <w:rFonts w:ascii="Arial" w:hAnsi="Arial" w:cs="Arial"/>
          <w:sz w:val="24"/>
          <w:szCs w:val="24"/>
        </w:rPr>
        <w:t xml:space="preserve"> zero, no BALANCORR.XML do mês da prestação de contas, na conta contábil 6.2.2.1.3.04.00 - CRÉDITO EMPENHADO LIQUIDADO PAGO, conta corrente 13, para a chave CategoriaEconomicaDespesa/GrupoNaturezaDespesa/ModalidadeAplicacao/ElementoDespesa/SubElementoDespesa igual a </w:t>
      </w:r>
      <w:r w:rsidRPr="006E57F1">
        <w:rPr>
          <w:rFonts w:ascii="Arial" w:hAnsi="Arial" w:cs="Arial"/>
          <w:b/>
          <w:bCs/>
          <w:sz w:val="24"/>
          <w:szCs w:val="24"/>
        </w:rPr>
        <w:t>3/1/XX/XX/60 – Parcelamentos Previdenciários</w:t>
      </w:r>
      <w:r w:rsidRPr="006E57F1">
        <w:rPr>
          <w:rFonts w:ascii="Arial" w:hAnsi="Arial" w:cs="Arial"/>
          <w:sz w:val="24"/>
          <w:szCs w:val="24"/>
        </w:rPr>
        <w:t>, a unidade gestora deverá encaminhar o arquivo PARCELPREVACOMP.XML com pelo menos um registro. (</w:t>
      </w:r>
      <w:r w:rsidRPr="006E57F1">
        <w:rPr>
          <w:rFonts w:ascii="Arial" w:hAnsi="Arial" w:cs="Arial"/>
          <w:sz w:val="24"/>
          <w:szCs w:val="24"/>
          <w:u w:val="single"/>
        </w:rPr>
        <w:t>Consistência Impeditiva</w:t>
      </w:r>
      <w:r w:rsidRPr="006E57F1">
        <w:rPr>
          <w:rFonts w:ascii="Arial" w:hAnsi="Arial" w:cs="Arial"/>
          <w:sz w:val="24"/>
          <w:szCs w:val="24"/>
        </w:rPr>
        <w:t xml:space="preserve">) </w:t>
      </w:r>
      <w:r w:rsidRPr="006E57F1">
        <w:rPr>
          <w:rFonts w:ascii="Arial" w:hAnsi="Arial" w:cs="Arial"/>
          <w:b/>
          <w:bCs/>
          <w:sz w:val="24"/>
          <w:szCs w:val="24"/>
        </w:rPr>
        <w:t xml:space="preserve">ERRO </w:t>
      </w:r>
      <w:r w:rsidRPr="00A56E94">
        <w:rPr>
          <w:rFonts w:ascii="Arial" w:hAnsi="Arial" w:cs="Arial"/>
          <w:b/>
          <w:bCs/>
          <w:sz w:val="24"/>
          <w:szCs w:val="24"/>
        </w:rPr>
        <w:t>8860</w:t>
      </w:r>
    </w:p>
    <w:p w14:paraId="2B23549D" w14:textId="77777777" w:rsidR="00A56E94" w:rsidRPr="006E57F1" w:rsidRDefault="00A56E94" w:rsidP="00A56E94">
      <w:pPr>
        <w:widowControl w:val="0"/>
        <w:spacing w:line="360" w:lineRule="auto"/>
        <w:jc w:val="both"/>
        <w:rPr>
          <w:rFonts w:ascii="Arial" w:hAnsi="Arial" w:cs="Arial"/>
          <w:i/>
          <w:iCs/>
          <w:sz w:val="24"/>
          <w:szCs w:val="24"/>
        </w:rPr>
      </w:pPr>
      <w:r w:rsidRPr="006E57F1">
        <w:rPr>
          <w:rFonts w:ascii="Arial" w:hAnsi="Arial" w:cs="Arial"/>
          <w:b/>
          <w:bCs/>
          <w:sz w:val="24"/>
          <w:szCs w:val="24"/>
        </w:rPr>
        <w:t>Mensagem</w:t>
      </w:r>
      <w:r w:rsidRPr="006E57F1">
        <w:rPr>
          <w:rFonts w:ascii="Arial" w:hAnsi="Arial" w:cs="Arial"/>
          <w:sz w:val="24"/>
          <w:szCs w:val="24"/>
        </w:rPr>
        <w:t xml:space="preserve">: </w:t>
      </w:r>
      <w:r w:rsidRPr="006E57F1">
        <w:rPr>
          <w:rFonts w:ascii="Arial" w:hAnsi="Arial" w:cs="Arial"/>
          <w:i/>
          <w:iCs/>
          <w:sz w:val="24"/>
          <w:szCs w:val="24"/>
        </w:rPr>
        <w:t>Foram efetuados pagamentos de parcelamentos previdenciários e não foi encaminhado o arquivo PARCELPREVACOMP.XML</w:t>
      </w:r>
    </w:p>
    <w:p w14:paraId="0571CA21" w14:textId="77777777" w:rsidR="00A56E94" w:rsidRPr="006E57F1" w:rsidRDefault="00A56E94" w:rsidP="00A56E94">
      <w:pPr>
        <w:widowControl w:val="0"/>
        <w:spacing w:line="360" w:lineRule="auto"/>
        <w:jc w:val="both"/>
        <w:rPr>
          <w:rFonts w:ascii="Arial" w:hAnsi="Arial" w:cs="Arial"/>
          <w:sz w:val="24"/>
          <w:szCs w:val="24"/>
        </w:rPr>
      </w:pPr>
    </w:p>
    <w:p w14:paraId="79640537" w14:textId="77777777" w:rsidR="00A56E94" w:rsidRPr="006E57F1" w:rsidRDefault="00A56E94" w:rsidP="00A56E94">
      <w:pPr>
        <w:widowControl w:val="0"/>
        <w:numPr>
          <w:ilvl w:val="0"/>
          <w:numId w:val="9"/>
        </w:numPr>
        <w:spacing w:line="360" w:lineRule="auto"/>
        <w:jc w:val="both"/>
        <w:rPr>
          <w:rFonts w:ascii="Arial" w:hAnsi="Arial" w:cs="Arial"/>
          <w:b/>
          <w:bCs/>
          <w:sz w:val="24"/>
          <w:szCs w:val="24"/>
        </w:rPr>
      </w:pPr>
      <w:r w:rsidRPr="006E57F1">
        <w:rPr>
          <w:rFonts w:ascii="Arial" w:hAnsi="Arial" w:cs="Arial"/>
          <w:b/>
          <w:bCs/>
          <w:sz w:val="24"/>
          <w:szCs w:val="24"/>
        </w:rPr>
        <w:t>A partir dos empenhos informados no arquivo PARCELPREVCONS.XML</w:t>
      </w:r>
    </w:p>
    <w:p w14:paraId="0D28F5C9" w14:textId="77777777" w:rsidR="00A56E94" w:rsidRPr="006E57F1" w:rsidRDefault="00A56E94" w:rsidP="00A56E94">
      <w:pPr>
        <w:widowControl w:val="0"/>
        <w:spacing w:line="360" w:lineRule="auto"/>
        <w:jc w:val="both"/>
        <w:rPr>
          <w:rFonts w:ascii="Arial" w:hAnsi="Arial" w:cs="Arial"/>
          <w:sz w:val="24"/>
          <w:szCs w:val="24"/>
        </w:rPr>
      </w:pPr>
    </w:p>
    <w:p w14:paraId="7769DB96" w14:textId="77777777" w:rsidR="00A56E94" w:rsidRPr="006E57F1" w:rsidRDefault="00A56E94" w:rsidP="00A56E94">
      <w:pPr>
        <w:widowControl w:val="0"/>
        <w:spacing w:line="360" w:lineRule="auto"/>
        <w:jc w:val="both"/>
        <w:rPr>
          <w:rFonts w:ascii="Arial" w:hAnsi="Arial" w:cs="Arial"/>
          <w:bCs/>
          <w:sz w:val="24"/>
          <w:szCs w:val="24"/>
        </w:rPr>
      </w:pPr>
      <w:r w:rsidRPr="006E57F1">
        <w:rPr>
          <w:rFonts w:ascii="Arial" w:hAnsi="Arial" w:cs="Arial"/>
          <w:bCs/>
          <w:sz w:val="24"/>
          <w:szCs w:val="24"/>
        </w:rPr>
        <w:t xml:space="preserve">Verificar se foi enviado o arquivo PARCELPREVCONS.XML (janeiro até o mês de referência), pela unidade gestora do tipo E07 da esfera administrativa. </w:t>
      </w:r>
    </w:p>
    <w:p w14:paraId="3319F2D8" w14:textId="77777777" w:rsidR="00A56E94" w:rsidRPr="006E57F1" w:rsidRDefault="00A56E94" w:rsidP="00A56E94">
      <w:pPr>
        <w:widowControl w:val="0"/>
        <w:spacing w:line="360" w:lineRule="auto"/>
        <w:jc w:val="both"/>
        <w:rPr>
          <w:rFonts w:ascii="Arial" w:hAnsi="Arial" w:cs="Arial"/>
          <w:bCs/>
          <w:sz w:val="24"/>
          <w:szCs w:val="24"/>
        </w:rPr>
      </w:pPr>
      <w:r w:rsidRPr="006E57F1">
        <w:rPr>
          <w:rFonts w:ascii="Arial" w:hAnsi="Arial" w:cs="Arial"/>
          <w:bCs/>
          <w:sz w:val="24"/>
          <w:szCs w:val="24"/>
        </w:rPr>
        <w:t xml:space="preserve">Caso positivo, se a unidade gestora da prestação de contas é a informada no campo CodigoUGDevedora da Estrutura ParcelamentoPrevidenciarioConsolidacaoOrigem, verificar se os empenhos constantes nos campos EmpenhoPrincipal/AnoEmpenhoPrincipal e/ou </w:t>
      </w:r>
      <w:r w:rsidRPr="006E57F1">
        <w:rPr>
          <w:rFonts w:ascii="Arial" w:hAnsi="Arial" w:cs="Arial"/>
          <w:bCs/>
          <w:sz w:val="24"/>
          <w:szCs w:val="24"/>
        </w:rPr>
        <w:lastRenderedPageBreak/>
        <w:t>EmpenhoJurosEncargos/AnoEmpenhoJurosEncargos) foram pagos no mês de referência (movimento crédito maior que zero no BALANCORR.XML, na conta corrente 19 da conta contábil 6.2.2.9.2.01.04 -</w:t>
      </w:r>
      <w:r w:rsidRPr="006E57F1">
        <w:rPr>
          <w:rFonts w:ascii="Arial" w:hAnsi="Arial" w:cs="Arial"/>
          <w:sz w:val="24"/>
          <w:szCs w:val="24"/>
        </w:rPr>
        <w:t xml:space="preserve"> EMPENHOS LIQUIDADOS PAGOS ou  na conta corrente 39 das  contas contábeis 6.3.1.4.0.00.00 - RP NÃO PROCESSADOS PAGOS ou 6.3.2.2.0.00.00 - RP PROCESSADOS PAGOS,  para a chave </w:t>
      </w:r>
      <w:r w:rsidRPr="006E57F1">
        <w:rPr>
          <w:rFonts w:ascii="Arial" w:hAnsi="Arial" w:cs="Arial"/>
          <w:bCs/>
          <w:sz w:val="24"/>
          <w:szCs w:val="24"/>
        </w:rPr>
        <w:t>NumEmpenho/AnoEmpenho).</w:t>
      </w:r>
    </w:p>
    <w:p w14:paraId="05860AEF" w14:textId="77777777" w:rsidR="00A56E94" w:rsidRPr="006E57F1" w:rsidRDefault="00A56E94" w:rsidP="00A56E94">
      <w:pPr>
        <w:widowControl w:val="0"/>
        <w:spacing w:line="360" w:lineRule="auto"/>
        <w:jc w:val="both"/>
        <w:rPr>
          <w:rFonts w:ascii="Arial" w:hAnsi="Arial" w:cs="Arial"/>
          <w:i/>
          <w:sz w:val="24"/>
          <w:szCs w:val="24"/>
        </w:rPr>
      </w:pPr>
      <w:r w:rsidRPr="006E57F1">
        <w:rPr>
          <w:rFonts w:ascii="Arial" w:hAnsi="Arial" w:cs="Arial"/>
          <w:sz w:val="24"/>
          <w:szCs w:val="24"/>
        </w:rPr>
        <w:t xml:space="preserve">Caso os empenhos tenham sido pagos, a unidade gestora deverá enviar o arquivo PARCELPREVACOMP.XML com pelo menos um registro. </w:t>
      </w:r>
      <w:r w:rsidRPr="006E57F1">
        <w:rPr>
          <w:rFonts w:ascii="Arial" w:hAnsi="Arial" w:cs="Arial"/>
          <w:bCs/>
          <w:sz w:val="24"/>
          <w:szCs w:val="24"/>
        </w:rPr>
        <w:t>(</w:t>
      </w:r>
      <w:r w:rsidRPr="006E57F1">
        <w:rPr>
          <w:rFonts w:ascii="Arial" w:hAnsi="Arial" w:cs="Arial"/>
          <w:bCs/>
          <w:i/>
          <w:sz w:val="24"/>
          <w:szCs w:val="24"/>
          <w:u w:val="single"/>
        </w:rPr>
        <w:t>Consistência Impeditiva</w:t>
      </w:r>
      <w:r w:rsidRPr="006E57F1">
        <w:rPr>
          <w:rFonts w:ascii="Arial" w:hAnsi="Arial" w:cs="Arial"/>
          <w:bCs/>
          <w:sz w:val="24"/>
          <w:szCs w:val="24"/>
        </w:rPr>
        <w:t xml:space="preserve">) </w:t>
      </w:r>
      <w:r w:rsidRPr="006E57F1">
        <w:rPr>
          <w:rFonts w:ascii="Arial" w:hAnsi="Arial" w:cs="Arial"/>
          <w:b/>
          <w:i/>
          <w:sz w:val="24"/>
          <w:szCs w:val="24"/>
        </w:rPr>
        <w:t xml:space="preserve">ERRO </w:t>
      </w:r>
      <w:r w:rsidRPr="00A56E94">
        <w:rPr>
          <w:rFonts w:ascii="Arial" w:hAnsi="Arial" w:cs="Arial"/>
          <w:b/>
          <w:i/>
          <w:sz w:val="24"/>
          <w:szCs w:val="24"/>
        </w:rPr>
        <w:t>8861</w:t>
      </w:r>
    </w:p>
    <w:p w14:paraId="025E2ABA" w14:textId="77777777" w:rsidR="00A56E94" w:rsidRPr="006E57F1" w:rsidRDefault="00A56E94" w:rsidP="00A56E94">
      <w:pPr>
        <w:widowControl w:val="0"/>
        <w:spacing w:line="360" w:lineRule="auto"/>
        <w:jc w:val="both"/>
        <w:rPr>
          <w:rFonts w:ascii="Arial" w:hAnsi="Arial" w:cs="Arial"/>
          <w:i/>
          <w:sz w:val="24"/>
          <w:szCs w:val="24"/>
        </w:rPr>
      </w:pPr>
      <w:r w:rsidRPr="006E57F1">
        <w:rPr>
          <w:rFonts w:ascii="Arial" w:hAnsi="Arial" w:cs="Arial"/>
          <w:b/>
          <w:i/>
          <w:sz w:val="24"/>
          <w:szCs w:val="24"/>
        </w:rPr>
        <w:t>Mensagem</w:t>
      </w:r>
      <w:r w:rsidRPr="006E57F1">
        <w:rPr>
          <w:rFonts w:ascii="Arial" w:hAnsi="Arial" w:cs="Arial"/>
          <w:i/>
          <w:sz w:val="24"/>
          <w:szCs w:val="24"/>
        </w:rPr>
        <w:t>:  Foi identificado pagamento de empenhos referente a parcelamentos previdenciários. A UG deverá encaminhar o arquivo PARCELPREVACOMP.XML</w:t>
      </w:r>
    </w:p>
    <w:p w14:paraId="7EB6FD1B" w14:textId="4D18EFEA" w:rsidR="00A56E94" w:rsidRDefault="00A56E94" w:rsidP="00195DF0">
      <w:pPr>
        <w:widowControl w:val="0"/>
        <w:spacing w:line="360" w:lineRule="auto"/>
        <w:jc w:val="both"/>
        <w:rPr>
          <w:rFonts w:ascii="Arial" w:hAnsi="Arial" w:cs="Arial"/>
          <w:color w:val="0070C0"/>
          <w:sz w:val="24"/>
          <w:szCs w:val="24"/>
        </w:rPr>
      </w:pPr>
    </w:p>
    <w:p w14:paraId="50B8CEA1" w14:textId="77777777" w:rsidR="00A56E94" w:rsidRDefault="00A56E94" w:rsidP="00195DF0">
      <w:pPr>
        <w:widowControl w:val="0"/>
        <w:spacing w:line="360" w:lineRule="auto"/>
        <w:jc w:val="both"/>
        <w:rPr>
          <w:rFonts w:ascii="Arial" w:hAnsi="Arial" w:cs="Arial"/>
          <w:color w:val="0070C0"/>
          <w:sz w:val="24"/>
          <w:szCs w:val="24"/>
        </w:rPr>
      </w:pPr>
    </w:p>
    <w:p w14:paraId="32AEBA77" w14:textId="5FAA2043" w:rsidR="00DA3ADB" w:rsidRDefault="00DA3ADB" w:rsidP="00DA3ADB">
      <w:pPr>
        <w:pStyle w:val="Ttulo2"/>
        <w:widowControl w:val="0"/>
        <w:spacing w:after="240"/>
        <w:ind w:left="567"/>
        <w:jc w:val="both"/>
        <w:rPr>
          <w:rFonts w:cs="Arial"/>
          <w:sz w:val="28"/>
          <w:szCs w:val="28"/>
        </w:rPr>
      </w:pPr>
      <w:bookmarkStart w:id="115" w:name="_Toc138428694"/>
      <w:r w:rsidRPr="000807A9">
        <w:rPr>
          <w:rFonts w:cs="Arial"/>
          <w:sz w:val="28"/>
          <w:szCs w:val="28"/>
        </w:rPr>
        <w:t>CONSISTÊNCIAS RANKING STN</w:t>
      </w:r>
      <w:bookmarkEnd w:id="115"/>
    </w:p>
    <w:p w14:paraId="1CA48B39" w14:textId="6F7DDE39" w:rsidR="00206C3E" w:rsidRDefault="00206C3E" w:rsidP="00206C3E"/>
    <w:p w14:paraId="4AC32CB7" w14:textId="3C9733A2" w:rsidR="00206C3E" w:rsidRDefault="00206C3E" w:rsidP="00206C3E"/>
    <w:p w14:paraId="0D3203FC" w14:textId="0AA0CA54" w:rsidR="00206C3E" w:rsidRPr="004F7C75" w:rsidRDefault="00804435" w:rsidP="00804435">
      <w:pPr>
        <w:rPr>
          <w:rFonts w:ascii="Arial" w:hAnsi="Arial" w:cs="Arial"/>
          <w:sz w:val="24"/>
          <w:szCs w:val="24"/>
        </w:rPr>
      </w:pPr>
      <w:r w:rsidRPr="004F7C75">
        <w:rPr>
          <w:rFonts w:ascii="Arial" w:hAnsi="Arial" w:cs="Arial"/>
          <w:sz w:val="24"/>
          <w:szCs w:val="24"/>
        </w:rPr>
        <w:t xml:space="preserve">1 </w:t>
      </w:r>
      <w:r w:rsidR="00206C3E" w:rsidRPr="004F7C75">
        <w:rPr>
          <w:rFonts w:ascii="Arial" w:hAnsi="Arial" w:cs="Arial"/>
          <w:sz w:val="24"/>
          <w:szCs w:val="24"/>
        </w:rPr>
        <w:t>Informação da variação patrimonial aumentativa do FUNDEB</w:t>
      </w:r>
    </w:p>
    <w:p w14:paraId="52CF8734" w14:textId="77777777" w:rsidR="00206C3E" w:rsidRPr="004F7C75" w:rsidRDefault="00206C3E" w:rsidP="00206C3E">
      <w:pPr>
        <w:pStyle w:val="PargrafodaLista"/>
        <w:spacing w:line="360" w:lineRule="auto"/>
        <w:jc w:val="both"/>
        <w:rPr>
          <w:rFonts w:ascii="Arial" w:hAnsi="Arial" w:cs="Arial"/>
          <w:b/>
          <w:sz w:val="24"/>
          <w:szCs w:val="24"/>
        </w:rPr>
      </w:pPr>
    </w:p>
    <w:p w14:paraId="7E82C51E" w14:textId="500335FE" w:rsidR="00206C3E" w:rsidRPr="004F7C75" w:rsidRDefault="00206C3E" w:rsidP="00206C3E">
      <w:pPr>
        <w:pStyle w:val="PargrafodaLista"/>
        <w:overflowPunct/>
        <w:autoSpaceDE/>
        <w:autoSpaceDN/>
        <w:adjustRightInd/>
        <w:spacing w:after="160" w:line="360" w:lineRule="auto"/>
        <w:ind w:left="0"/>
        <w:jc w:val="both"/>
        <w:textAlignment w:val="auto"/>
        <w:rPr>
          <w:rFonts w:ascii="Arial" w:hAnsi="Arial" w:cs="Arial"/>
          <w:b/>
          <w:sz w:val="24"/>
          <w:szCs w:val="24"/>
        </w:rPr>
      </w:pPr>
      <w:r w:rsidRPr="004F7C75">
        <w:rPr>
          <w:rFonts w:ascii="Arial" w:hAnsi="Arial" w:cs="Arial"/>
          <w:sz w:val="24"/>
          <w:szCs w:val="24"/>
        </w:rPr>
        <w:t>a Transferências de Recursos do Fundo de Manutenção e Desenvolvimento da Educação Básica e de Valorização dos Profissionais da Educação – FUNDEB</w:t>
      </w:r>
    </w:p>
    <w:p w14:paraId="79D115B8" w14:textId="1E40323B" w:rsidR="00206C3E" w:rsidRPr="004F7C75" w:rsidRDefault="00206C3E" w:rsidP="00206C3E">
      <w:pPr>
        <w:spacing w:line="360" w:lineRule="auto"/>
        <w:jc w:val="both"/>
        <w:rPr>
          <w:rFonts w:ascii="Arial" w:hAnsi="Arial" w:cs="Arial"/>
          <w:sz w:val="24"/>
          <w:szCs w:val="24"/>
        </w:rPr>
      </w:pPr>
      <w:r w:rsidRPr="004F7C75">
        <w:rPr>
          <w:rFonts w:ascii="Arial" w:hAnsi="Arial" w:cs="Arial"/>
          <w:sz w:val="24"/>
          <w:szCs w:val="24"/>
        </w:rPr>
        <w:t xml:space="preserve">a.1  </w:t>
      </w:r>
      <w:r w:rsidRPr="004F7C75">
        <w:rPr>
          <w:rFonts w:ascii="Arial" w:hAnsi="Arial" w:cs="Arial"/>
          <w:sz w:val="24"/>
          <w:szCs w:val="24"/>
          <w:u w:val="single"/>
        </w:rPr>
        <w:t>Verifica se houve registro de VPA do FUNDEB na realização de receitas de transferências do FUNDEB</w:t>
      </w:r>
      <w:r w:rsidRPr="004F7C75">
        <w:rPr>
          <w:rFonts w:ascii="Arial" w:hAnsi="Arial" w:cs="Arial"/>
          <w:sz w:val="24"/>
          <w:szCs w:val="24"/>
        </w:rPr>
        <w:t>.</w:t>
      </w:r>
    </w:p>
    <w:p w14:paraId="653B1D91" w14:textId="77777777" w:rsidR="00206C3E" w:rsidRPr="00654D76" w:rsidRDefault="00206C3E" w:rsidP="00206C3E">
      <w:pPr>
        <w:spacing w:line="360" w:lineRule="auto"/>
        <w:jc w:val="both"/>
        <w:rPr>
          <w:rFonts w:ascii="Arial" w:hAnsi="Arial" w:cs="Arial"/>
          <w:sz w:val="24"/>
          <w:szCs w:val="24"/>
        </w:rPr>
      </w:pPr>
      <w:r w:rsidRPr="004F7C75">
        <w:rPr>
          <w:rFonts w:ascii="Arial" w:hAnsi="Arial" w:cs="Arial"/>
          <w:sz w:val="24"/>
          <w:szCs w:val="24"/>
        </w:rPr>
        <w:t xml:space="preserve">Quando o somatório do movimento acumulado (crédito – débito), de janeiro até o mês de referência, for maior que zero, no BALANCORR, na conta contábil 6.2.1.2.0.00.00 - RECEITA REALIZADA, conta corrente 05, para a chave &lt;CodigoReceitaCategoriaEconomica&gt;&lt;CodigoReceitaOrigem&gt;&lt;CodigoReceitaEspecie&gt;&lt;CodigoReceitaDetalhamento1&gt;&lt;CodigoReceitaDetalhamento2&gt;&lt;CodigoReceitaDetalhamento3&gt; = 1.7.5.1.50.0, o saldo final da conta contábil 4.5.2.2.4.00.00 - TRANSFERÊNCIAS DO FUNDEB - INTER OFSS – ESTADO, no BALANCONT do mês de referência deverá ser maior </w:t>
      </w:r>
      <w:r w:rsidRPr="00654D76">
        <w:rPr>
          <w:rFonts w:ascii="Arial" w:hAnsi="Arial" w:cs="Arial"/>
          <w:sz w:val="24"/>
          <w:szCs w:val="24"/>
        </w:rPr>
        <w:t>que zero.</w:t>
      </w:r>
    </w:p>
    <w:p w14:paraId="17BB0CE6" w14:textId="2DDDFCEF"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w:t>
      </w:r>
      <w:r w:rsidRPr="00654D76">
        <w:rPr>
          <w:rFonts w:ascii="Arial" w:hAnsi="Arial" w:cs="Arial"/>
          <w:sz w:val="24"/>
          <w:szCs w:val="24"/>
          <w:u w:val="single"/>
        </w:rPr>
        <w:t>Consistência Impeditiva</w:t>
      </w:r>
      <w:r w:rsidRPr="00654D76">
        <w:rPr>
          <w:rFonts w:ascii="Arial" w:hAnsi="Arial" w:cs="Arial"/>
          <w:sz w:val="24"/>
          <w:szCs w:val="24"/>
        </w:rPr>
        <w:t xml:space="preserve">) – </w:t>
      </w:r>
      <w:r w:rsidRPr="00654D76">
        <w:rPr>
          <w:rFonts w:ascii="Arial" w:hAnsi="Arial" w:cs="Arial"/>
          <w:b/>
          <w:sz w:val="24"/>
          <w:szCs w:val="24"/>
        </w:rPr>
        <w:t xml:space="preserve">ERRO 8173 </w:t>
      </w:r>
    </w:p>
    <w:p w14:paraId="7DEA8DFF"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Houve realização de receitas de transferência do FUNDEB (Código 1.7.5.1.50.0) sem contabilização de VPA do FUNDEB (conta contábil 4.5.2.2.4.00.00 - TRANSFERÊNCIAS DO FUNDEB - INTER OFSS – ESTADO)</w:t>
      </w:r>
    </w:p>
    <w:p w14:paraId="2A56638D" w14:textId="77777777" w:rsidR="00206C3E" w:rsidRPr="00654D76" w:rsidRDefault="00206C3E" w:rsidP="00206C3E">
      <w:pPr>
        <w:spacing w:line="360" w:lineRule="auto"/>
        <w:jc w:val="both"/>
        <w:rPr>
          <w:rFonts w:ascii="Arial" w:hAnsi="Arial" w:cs="Arial"/>
          <w:i/>
          <w:color w:val="0070C0"/>
          <w:sz w:val="24"/>
          <w:szCs w:val="24"/>
        </w:rPr>
      </w:pPr>
    </w:p>
    <w:p w14:paraId="4F35F210" w14:textId="59BA7B14"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lastRenderedPageBreak/>
        <w:t xml:space="preserve">a.2   </w:t>
      </w:r>
      <w:r w:rsidRPr="00654D76">
        <w:rPr>
          <w:rFonts w:ascii="Arial" w:hAnsi="Arial" w:cs="Arial"/>
          <w:sz w:val="24"/>
          <w:szCs w:val="24"/>
          <w:u w:val="single"/>
        </w:rPr>
        <w:t>Verifica se houve registro de receitas de transferências do FUNDEB na existência de VPA do FUNDEB</w:t>
      </w:r>
      <w:r w:rsidRPr="00654D76">
        <w:rPr>
          <w:rFonts w:ascii="Arial" w:hAnsi="Arial" w:cs="Arial"/>
          <w:sz w:val="24"/>
          <w:szCs w:val="24"/>
        </w:rPr>
        <w:t xml:space="preserve"> </w:t>
      </w:r>
    </w:p>
    <w:p w14:paraId="6394217C" w14:textId="77777777"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Quando o  saldo final da conta contábil 4.5.2.2.4.00.00 - TRANSFERÊNCIAS DO FUNDEB - INTER OFSS – ESTADO no BALANCONT, do mês de referência, for maior que zero, o somatório do movimento acumulado (crédito – débito), no BALANCORR, de janeiro até o mês de referência, na conta contábil 6.2.1.2.0.00.00 - RECEITA REALIZADA, conta corrente 05, para a chave &lt;CodigoReceitaCategoriaEconomica&gt;&lt;CodigoReceitaOrigem&gt;&lt;CodigoReceitaEspecie&gt;&lt;CodigoReceitaDetalhamento1&gt;&lt;CodigoReceitaDetalhamento2&gt;&lt;CodigoReceitaDetalhamento3&gt; = 1.7.5.1.50.0 deverá ser maior que zero.</w:t>
      </w:r>
    </w:p>
    <w:p w14:paraId="44D56B70" w14:textId="77777777"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w:t>
      </w:r>
      <w:r w:rsidRPr="00654D76">
        <w:rPr>
          <w:rFonts w:ascii="Arial" w:hAnsi="Arial" w:cs="Arial"/>
          <w:sz w:val="24"/>
          <w:szCs w:val="24"/>
          <w:u w:val="single"/>
        </w:rPr>
        <w:t>Consistência Impeditiva</w:t>
      </w:r>
      <w:r w:rsidRPr="00654D76">
        <w:rPr>
          <w:rFonts w:ascii="Arial" w:hAnsi="Arial" w:cs="Arial"/>
          <w:sz w:val="24"/>
          <w:szCs w:val="24"/>
        </w:rPr>
        <w:t xml:space="preserve">) – </w:t>
      </w:r>
      <w:r w:rsidRPr="00654D76">
        <w:rPr>
          <w:rFonts w:ascii="Arial" w:hAnsi="Arial" w:cs="Arial"/>
          <w:b/>
          <w:sz w:val="24"/>
          <w:szCs w:val="24"/>
        </w:rPr>
        <w:t>ERRO 8174</w:t>
      </w:r>
    </w:p>
    <w:p w14:paraId="4A8775EA"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Houve contabilização de VPA do FUNDEB (conta contábil 4.5.2.2.4.00.00 - TRANSFERÊNCIAS DO FUNDEB - INTER OFSS – ESTADO) sem registro de realização de receitas de transferência do FUNDEB (Código 1.7.5.1.50.0)</w:t>
      </w:r>
    </w:p>
    <w:p w14:paraId="49C35DC3" w14:textId="77777777" w:rsidR="00206C3E" w:rsidRPr="00654D76" w:rsidRDefault="00206C3E" w:rsidP="00206C3E">
      <w:pPr>
        <w:spacing w:line="360" w:lineRule="auto"/>
        <w:jc w:val="both"/>
        <w:rPr>
          <w:rFonts w:ascii="Arial" w:hAnsi="Arial" w:cs="Arial"/>
          <w:color w:val="0070C0"/>
          <w:sz w:val="24"/>
          <w:szCs w:val="24"/>
        </w:rPr>
      </w:pPr>
    </w:p>
    <w:p w14:paraId="66F0CDD1" w14:textId="63F7FC92" w:rsidR="00206C3E" w:rsidRPr="00654D76" w:rsidRDefault="00206C3E" w:rsidP="00206C3E">
      <w:pPr>
        <w:pStyle w:val="PargrafodaLista"/>
        <w:overflowPunct/>
        <w:autoSpaceDE/>
        <w:autoSpaceDN/>
        <w:adjustRightInd/>
        <w:spacing w:after="160" w:line="360" w:lineRule="auto"/>
        <w:ind w:left="0"/>
        <w:jc w:val="both"/>
        <w:textAlignment w:val="auto"/>
        <w:rPr>
          <w:rFonts w:ascii="Arial" w:hAnsi="Arial" w:cs="Arial"/>
          <w:sz w:val="24"/>
          <w:szCs w:val="24"/>
        </w:rPr>
      </w:pPr>
      <w:r w:rsidRPr="00654D76">
        <w:rPr>
          <w:rFonts w:ascii="Arial" w:hAnsi="Arial" w:cs="Arial"/>
          <w:sz w:val="24"/>
          <w:szCs w:val="24"/>
        </w:rPr>
        <w:t>b Transferências de Recursos da Complementação da União ao Fundo de Manutenção e</w:t>
      </w:r>
      <w:r w:rsidRPr="00654D76">
        <w:t xml:space="preserve"> </w:t>
      </w:r>
      <w:r w:rsidRPr="00654D76">
        <w:rPr>
          <w:rFonts w:ascii="Arial" w:hAnsi="Arial" w:cs="Arial"/>
          <w:sz w:val="24"/>
          <w:szCs w:val="24"/>
        </w:rPr>
        <w:t xml:space="preserve">Desenvolvimento da Educação Básica e de Valorização dos Profissionais da Educação - FUNDEB </w:t>
      </w:r>
    </w:p>
    <w:p w14:paraId="3F14ABCF" w14:textId="36FD8255"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 xml:space="preserve">b.1  </w:t>
      </w:r>
      <w:r w:rsidRPr="00654D76">
        <w:rPr>
          <w:rFonts w:ascii="Arial" w:hAnsi="Arial" w:cs="Arial"/>
          <w:sz w:val="24"/>
          <w:szCs w:val="24"/>
          <w:u w:val="single"/>
        </w:rPr>
        <w:t>Verifica se houve registro de VPA do FUNDEB na realização de receitas de transferências de Recursos da Complementação da União ao FUNDEB</w:t>
      </w:r>
      <w:r w:rsidRPr="00654D76">
        <w:rPr>
          <w:rFonts w:ascii="Arial" w:hAnsi="Arial" w:cs="Arial"/>
          <w:sz w:val="24"/>
          <w:szCs w:val="24"/>
        </w:rPr>
        <w:t>.</w:t>
      </w:r>
    </w:p>
    <w:p w14:paraId="170FF8B9" w14:textId="77777777"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rPr>
        <w:t>Quando o somatório do  movimento acumulado (crédito – débito),  de janeiro até o mês de referência, for maior que zero, no BALANCORR, na conta contábil 6.2.1.2.0.00.00 - RECEITA REALIZADA, conta corrente 05, em uma das chaves (&lt;CodigoReceitaCategoriaEconomica&gt;&lt;CodigoReceitaOrigem&gt;&lt;CodigoReceitaEspecie&gt;&lt;CodigoReceitaDetalhamento1&gt;&lt;CodigoReceitaDetalhamento2&gt;&lt;CodigoReceitaDetalhamento3&gt;) igual a 1.7.1.5.XX.0, o saldo final da conta contábil 4.5.2.2.3.00.00 - TRANSFERÊNCIAS DO FUNDEB - INTER OFSS – UNIÃO, no BALANCONT do mês de referência, deverá ser maior que zero.</w:t>
      </w:r>
    </w:p>
    <w:p w14:paraId="5AC5807C" w14:textId="77777777"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rPr>
        <w:t>(</w:t>
      </w:r>
      <w:r w:rsidRPr="00654D76">
        <w:rPr>
          <w:rFonts w:ascii="Arial" w:hAnsi="Arial" w:cs="Arial"/>
          <w:u w:val="single"/>
        </w:rPr>
        <w:t>Consistência Impeditiva</w:t>
      </w:r>
      <w:r w:rsidRPr="00654D76">
        <w:rPr>
          <w:rFonts w:ascii="Arial" w:hAnsi="Arial" w:cs="Arial"/>
        </w:rPr>
        <w:t xml:space="preserve">) – </w:t>
      </w:r>
      <w:r w:rsidRPr="00654D76">
        <w:rPr>
          <w:rFonts w:ascii="Arial" w:hAnsi="Arial" w:cs="Arial"/>
          <w:b/>
        </w:rPr>
        <w:t>ERRO 8175</w:t>
      </w:r>
    </w:p>
    <w:p w14:paraId="65DF067C"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Houve realização de receitas de transferência de recursos da complementação da União ao FUNDEB (Código 1.7.1.5.XX.0) sem contabilização de VPA do FUNDEB (conta contábil 4.5.2.2.3.00.00 - TRANSFERÊNCIAS DO FUNDEB - INTER OFSS – UNIÃO)</w:t>
      </w:r>
    </w:p>
    <w:p w14:paraId="3808C366" w14:textId="77777777" w:rsidR="00206C3E" w:rsidRPr="00654D76" w:rsidRDefault="00206C3E" w:rsidP="00206C3E">
      <w:pPr>
        <w:spacing w:line="360" w:lineRule="auto"/>
        <w:jc w:val="both"/>
        <w:rPr>
          <w:rFonts w:ascii="Arial" w:hAnsi="Arial" w:cs="Arial"/>
          <w:i/>
          <w:color w:val="0070C0"/>
          <w:sz w:val="24"/>
          <w:szCs w:val="24"/>
        </w:rPr>
      </w:pPr>
    </w:p>
    <w:p w14:paraId="433CFFAA" w14:textId="4F8CD489"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lastRenderedPageBreak/>
        <w:t xml:space="preserve">b.2 </w:t>
      </w:r>
      <w:r w:rsidRPr="00654D76">
        <w:rPr>
          <w:rFonts w:ascii="Arial" w:hAnsi="Arial" w:cs="Arial"/>
          <w:sz w:val="24"/>
          <w:szCs w:val="24"/>
          <w:u w:val="single"/>
        </w:rPr>
        <w:t>Verifica se houve registro de receitas de transferências de recursos da complementação da União ao FUNDEB na existência de VPA do FUNDEB</w:t>
      </w:r>
      <w:r w:rsidRPr="00654D76">
        <w:rPr>
          <w:rFonts w:ascii="Arial" w:hAnsi="Arial" w:cs="Arial"/>
          <w:sz w:val="24"/>
          <w:szCs w:val="24"/>
        </w:rPr>
        <w:t xml:space="preserve"> </w:t>
      </w:r>
    </w:p>
    <w:p w14:paraId="1628EDE8" w14:textId="77777777"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Quando o  saldo final da conta contábil 4.5.2.2.3.00.00 - TRANSFERÊNCIAS DO FUNDEB - INTER OFSS – UNIÃO no BALANCONT, do mês de referência, for maior que zero, o somatório do movimento acumulado (crédito – débito), no BALANCORR, de janeiro até o mês de referência, na conta contábil 6.2.1.2.0.00.00 - RECEITA REALIZADA, conta corrente 05, para uma das chaves &lt;CodigoReceitaCategoriaEconomica&gt;&lt;CodigoReceitaOrigem&gt;&lt;CodigoReceitaEspecie&gt;&lt;CodigoReceitaDetalhamento1&gt;&lt;CodigoReceitaDetalhamento2&gt;&lt;CodigoReceitaDetalhamento3&gt; = 1.7.1.5.XX.0, deverá ser maior que zero.</w:t>
      </w:r>
    </w:p>
    <w:p w14:paraId="7B4C24AF" w14:textId="2A41BA42" w:rsidR="00206C3E" w:rsidRPr="00654D76" w:rsidRDefault="00206C3E" w:rsidP="00206C3E">
      <w:pPr>
        <w:spacing w:line="360" w:lineRule="auto"/>
        <w:jc w:val="both"/>
        <w:rPr>
          <w:rFonts w:ascii="Arial" w:hAnsi="Arial" w:cs="Arial"/>
          <w:sz w:val="24"/>
          <w:szCs w:val="24"/>
        </w:rPr>
      </w:pPr>
      <w:r w:rsidRPr="00654D76">
        <w:rPr>
          <w:rFonts w:ascii="Arial" w:hAnsi="Arial" w:cs="Arial"/>
          <w:sz w:val="24"/>
          <w:szCs w:val="24"/>
        </w:rPr>
        <w:t>(</w:t>
      </w:r>
      <w:r w:rsidRPr="00654D76">
        <w:rPr>
          <w:rFonts w:ascii="Arial" w:hAnsi="Arial" w:cs="Arial"/>
          <w:sz w:val="24"/>
          <w:szCs w:val="24"/>
          <w:u w:val="single"/>
        </w:rPr>
        <w:t>Consistência Impeditiva</w:t>
      </w:r>
      <w:r w:rsidRPr="00654D76">
        <w:rPr>
          <w:rFonts w:ascii="Arial" w:hAnsi="Arial" w:cs="Arial"/>
          <w:sz w:val="24"/>
          <w:szCs w:val="24"/>
        </w:rPr>
        <w:t xml:space="preserve">) – </w:t>
      </w:r>
      <w:r w:rsidRPr="00654D76">
        <w:rPr>
          <w:rFonts w:ascii="Arial" w:hAnsi="Arial" w:cs="Arial"/>
          <w:b/>
          <w:sz w:val="24"/>
          <w:szCs w:val="24"/>
        </w:rPr>
        <w:t xml:space="preserve">ERRO 8177 </w:t>
      </w:r>
    </w:p>
    <w:p w14:paraId="33283D12"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Houve contabilização de VPA do FUNDEB (conta contábil 4.5.2.2.3.00.00 - TRANSFERÊNCIAS DO FUNDEB - INTER OFSS – UNIÃO) sem registro de realização de receitas de transferências de recursos da complementação da União ao FUNDEB (Código 1.7.1.5.XX.0)</w:t>
      </w:r>
    </w:p>
    <w:p w14:paraId="0C033424" w14:textId="77777777" w:rsidR="006F7911" w:rsidRPr="00654D76" w:rsidRDefault="006F7911" w:rsidP="00804435">
      <w:pPr>
        <w:rPr>
          <w:rFonts w:ascii="Arial" w:hAnsi="Arial" w:cs="Arial"/>
          <w:i/>
          <w:color w:val="0070C0"/>
          <w:sz w:val="24"/>
          <w:szCs w:val="24"/>
        </w:rPr>
      </w:pPr>
    </w:p>
    <w:p w14:paraId="1D084B81" w14:textId="0D4E32E5" w:rsidR="00206C3E" w:rsidRPr="00654D76" w:rsidRDefault="004F7C75" w:rsidP="00804435">
      <w:pPr>
        <w:rPr>
          <w:rFonts w:ascii="Arial" w:hAnsi="Arial" w:cs="Arial"/>
          <w:sz w:val="24"/>
          <w:szCs w:val="24"/>
        </w:rPr>
      </w:pPr>
      <w:r w:rsidRPr="00654D76">
        <w:rPr>
          <w:rFonts w:ascii="Arial" w:hAnsi="Arial" w:cs="Arial"/>
          <w:sz w:val="24"/>
          <w:szCs w:val="24"/>
        </w:rPr>
        <w:t xml:space="preserve"> </w:t>
      </w:r>
      <w:r w:rsidR="00804435" w:rsidRPr="00654D76">
        <w:rPr>
          <w:rFonts w:ascii="Arial" w:hAnsi="Arial" w:cs="Arial"/>
          <w:sz w:val="24"/>
          <w:szCs w:val="24"/>
        </w:rPr>
        <w:t xml:space="preserve">2 </w:t>
      </w:r>
      <w:r w:rsidR="00206C3E" w:rsidRPr="00654D76">
        <w:rPr>
          <w:rFonts w:ascii="Arial" w:hAnsi="Arial" w:cs="Arial"/>
          <w:sz w:val="24"/>
          <w:szCs w:val="24"/>
        </w:rPr>
        <w:t>Informação da variação patrimonial diminutiva do FUNDEB</w:t>
      </w:r>
    </w:p>
    <w:p w14:paraId="62455B45" w14:textId="77777777" w:rsidR="00206C3E" w:rsidRPr="00654D76" w:rsidRDefault="00206C3E" w:rsidP="00206C3E">
      <w:pPr>
        <w:pStyle w:val="PargrafodaLista"/>
        <w:overflowPunct/>
        <w:autoSpaceDE/>
        <w:autoSpaceDN/>
        <w:adjustRightInd/>
        <w:spacing w:after="160" w:line="360" w:lineRule="auto"/>
        <w:ind w:left="0"/>
        <w:jc w:val="both"/>
        <w:textAlignment w:val="auto"/>
        <w:rPr>
          <w:rFonts w:ascii="Arial" w:hAnsi="Arial" w:cs="Arial"/>
          <w:b/>
          <w:bCs/>
          <w:sz w:val="24"/>
          <w:szCs w:val="24"/>
        </w:rPr>
      </w:pPr>
    </w:p>
    <w:p w14:paraId="19CB43E1" w14:textId="77777777" w:rsidR="00206C3E" w:rsidRPr="00654D76" w:rsidRDefault="00206C3E" w:rsidP="00206C3E">
      <w:pPr>
        <w:pStyle w:val="PargrafodaLista"/>
        <w:overflowPunct/>
        <w:autoSpaceDE/>
        <w:autoSpaceDN/>
        <w:adjustRightInd/>
        <w:spacing w:after="160" w:line="360" w:lineRule="auto"/>
        <w:ind w:left="0"/>
        <w:jc w:val="both"/>
        <w:textAlignment w:val="auto"/>
        <w:rPr>
          <w:rFonts w:ascii="Arial" w:hAnsi="Arial" w:cs="Arial"/>
          <w:sz w:val="24"/>
          <w:szCs w:val="24"/>
          <w:u w:val="single"/>
        </w:rPr>
      </w:pPr>
      <w:r w:rsidRPr="00654D76">
        <w:rPr>
          <w:rFonts w:ascii="Arial" w:hAnsi="Arial" w:cs="Arial"/>
          <w:sz w:val="24"/>
          <w:szCs w:val="24"/>
          <w:u w:val="single"/>
        </w:rPr>
        <w:t>Verifica se houve registro de VPD do FUNDEB na dedução de receitas orçamentárias</w:t>
      </w:r>
    </w:p>
    <w:p w14:paraId="25F7D21A" w14:textId="77777777"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rPr>
        <w:t>Quando o somatório do movimento acumulado (débito – crédito) for maior que zero, no BALANCORR, de janeiro até o mês de referência, na conta contábil 6.2.1.3.1.01.00 - (-) FUNDEB, corrente 05, em uma das codificações de receita orçamentária (categoria econômica/ origem/ espécie/detalhamento1/detalhamento2/detalhamento3) abaixo, o saldo final da conta contábil 3.5.2.2.4.00.00 - TRANSFERÊNCIAS AO FUNDEB - INTER OFSS - ESTADO, no BALANCONT do mês de referência, deverá ser maior que zero.</w:t>
      </w:r>
    </w:p>
    <w:tbl>
      <w:tblPr>
        <w:tblStyle w:val="Tabelacomgrade"/>
        <w:tblW w:w="8651" w:type="dxa"/>
        <w:jc w:val="center"/>
        <w:tblCellMar>
          <w:left w:w="0" w:type="dxa"/>
          <w:right w:w="0" w:type="dxa"/>
        </w:tblCellMar>
        <w:tblLook w:val="04A0" w:firstRow="1" w:lastRow="0" w:firstColumn="1" w:lastColumn="0" w:noHBand="0" w:noVBand="1"/>
      </w:tblPr>
      <w:tblGrid>
        <w:gridCol w:w="1273"/>
        <w:gridCol w:w="7378"/>
      </w:tblGrid>
      <w:tr w:rsidR="00206C3E" w:rsidRPr="00654D76" w14:paraId="064669AA" w14:textId="77777777" w:rsidTr="005B1877">
        <w:trPr>
          <w:trHeight w:val="340"/>
          <w:jc w:val="center"/>
        </w:trPr>
        <w:tc>
          <w:tcPr>
            <w:tcW w:w="1273" w:type="dxa"/>
            <w:vAlign w:val="center"/>
          </w:tcPr>
          <w:p w14:paraId="2F43EE3D" w14:textId="77777777" w:rsidR="00206C3E" w:rsidRPr="00654D76" w:rsidRDefault="00206C3E" w:rsidP="003B0551">
            <w:pPr>
              <w:jc w:val="center"/>
              <w:rPr>
                <w:rFonts w:ascii="Arial" w:hAnsi="Arial" w:cs="Arial"/>
              </w:rPr>
            </w:pPr>
            <w:r w:rsidRPr="00654D76">
              <w:rPr>
                <w:rFonts w:ascii="Arial" w:hAnsi="Arial" w:cs="Arial"/>
              </w:rPr>
              <w:t>1.7.1.1.51.1</w:t>
            </w:r>
          </w:p>
        </w:tc>
        <w:tc>
          <w:tcPr>
            <w:tcW w:w="7378" w:type="dxa"/>
            <w:vAlign w:val="center"/>
          </w:tcPr>
          <w:p w14:paraId="5C1755E0" w14:textId="77777777" w:rsidR="00206C3E" w:rsidRPr="00654D76" w:rsidRDefault="00206C3E" w:rsidP="003B0551">
            <w:pPr>
              <w:jc w:val="both"/>
              <w:rPr>
                <w:rFonts w:ascii="Arial" w:hAnsi="Arial" w:cs="Arial"/>
                <w:caps/>
              </w:rPr>
            </w:pPr>
            <w:r w:rsidRPr="00654D76">
              <w:rPr>
                <w:rFonts w:ascii="Arial" w:hAnsi="Arial" w:cs="Arial"/>
                <w:caps/>
              </w:rPr>
              <w:t>Cota-Parte do Fundo de Participação dos Municípios - Cota Mensal</w:t>
            </w:r>
          </w:p>
        </w:tc>
      </w:tr>
      <w:tr w:rsidR="00206C3E" w:rsidRPr="00654D76" w14:paraId="5693D05C" w14:textId="77777777" w:rsidTr="005B1877">
        <w:trPr>
          <w:trHeight w:val="340"/>
          <w:jc w:val="center"/>
        </w:trPr>
        <w:tc>
          <w:tcPr>
            <w:tcW w:w="1273" w:type="dxa"/>
            <w:vAlign w:val="center"/>
          </w:tcPr>
          <w:p w14:paraId="565058D4" w14:textId="77777777" w:rsidR="00206C3E" w:rsidRPr="00654D76" w:rsidRDefault="00206C3E" w:rsidP="003B0551">
            <w:pPr>
              <w:jc w:val="center"/>
              <w:rPr>
                <w:rFonts w:ascii="Arial" w:hAnsi="Arial" w:cs="Arial"/>
              </w:rPr>
            </w:pPr>
            <w:r w:rsidRPr="00654D76">
              <w:rPr>
                <w:rFonts w:ascii="Arial" w:hAnsi="Arial" w:cs="Arial"/>
              </w:rPr>
              <w:t>1.7.1.1.52.0</w:t>
            </w:r>
          </w:p>
        </w:tc>
        <w:tc>
          <w:tcPr>
            <w:tcW w:w="7378" w:type="dxa"/>
            <w:vAlign w:val="center"/>
          </w:tcPr>
          <w:p w14:paraId="636C8E16" w14:textId="77777777" w:rsidR="00206C3E" w:rsidRPr="00654D76" w:rsidRDefault="00206C3E" w:rsidP="003B0551">
            <w:pPr>
              <w:jc w:val="both"/>
              <w:rPr>
                <w:rFonts w:ascii="Arial" w:hAnsi="Arial" w:cs="Arial"/>
                <w:caps/>
              </w:rPr>
            </w:pPr>
            <w:r w:rsidRPr="00654D76">
              <w:rPr>
                <w:rFonts w:ascii="Arial" w:hAnsi="Arial" w:cs="Arial"/>
                <w:caps/>
              </w:rPr>
              <w:t>Cota-Parte do Imposto Sobre a Propriedade Territorial Rural</w:t>
            </w:r>
          </w:p>
        </w:tc>
      </w:tr>
      <w:tr w:rsidR="00206C3E" w:rsidRPr="00654D76" w14:paraId="3A086A92" w14:textId="77777777" w:rsidTr="005B1877">
        <w:tblPrEx>
          <w:jc w:val="left"/>
          <w:tblCellMar>
            <w:left w:w="108" w:type="dxa"/>
            <w:right w:w="108" w:type="dxa"/>
          </w:tblCellMar>
        </w:tblPrEx>
        <w:trPr>
          <w:trHeight w:val="340"/>
        </w:trPr>
        <w:tc>
          <w:tcPr>
            <w:tcW w:w="1273" w:type="dxa"/>
          </w:tcPr>
          <w:p w14:paraId="34CCBD92" w14:textId="77777777" w:rsidR="00206C3E" w:rsidRPr="00654D76" w:rsidRDefault="00206C3E" w:rsidP="003B0551">
            <w:pPr>
              <w:jc w:val="center"/>
              <w:rPr>
                <w:rFonts w:ascii="Arial" w:hAnsi="Arial" w:cs="Arial"/>
              </w:rPr>
            </w:pPr>
            <w:r w:rsidRPr="00654D76">
              <w:rPr>
                <w:rFonts w:ascii="Arial" w:hAnsi="Arial" w:cs="Arial"/>
              </w:rPr>
              <w:t>1.7.2.1.50.0</w:t>
            </w:r>
          </w:p>
        </w:tc>
        <w:tc>
          <w:tcPr>
            <w:tcW w:w="7378" w:type="dxa"/>
          </w:tcPr>
          <w:p w14:paraId="2D914B74" w14:textId="77777777" w:rsidR="00206C3E" w:rsidRPr="00654D76" w:rsidRDefault="00206C3E" w:rsidP="003B0551">
            <w:pPr>
              <w:jc w:val="both"/>
              <w:rPr>
                <w:rFonts w:ascii="Arial" w:hAnsi="Arial" w:cs="Arial"/>
                <w:caps/>
              </w:rPr>
            </w:pPr>
            <w:r w:rsidRPr="00654D76">
              <w:rPr>
                <w:rFonts w:ascii="Arial" w:hAnsi="Arial" w:cs="Arial"/>
                <w:caps/>
              </w:rPr>
              <w:t>Cota-Parte do ICMS</w:t>
            </w:r>
          </w:p>
        </w:tc>
      </w:tr>
      <w:tr w:rsidR="00206C3E" w:rsidRPr="00654D76" w14:paraId="67041E3F" w14:textId="77777777" w:rsidTr="005B1877">
        <w:tblPrEx>
          <w:jc w:val="left"/>
          <w:tblCellMar>
            <w:left w:w="108" w:type="dxa"/>
            <w:right w:w="108" w:type="dxa"/>
          </w:tblCellMar>
        </w:tblPrEx>
        <w:trPr>
          <w:trHeight w:val="340"/>
        </w:trPr>
        <w:tc>
          <w:tcPr>
            <w:tcW w:w="1273" w:type="dxa"/>
          </w:tcPr>
          <w:p w14:paraId="6FED3D2D" w14:textId="77777777" w:rsidR="00206C3E" w:rsidRPr="00654D76" w:rsidRDefault="00206C3E" w:rsidP="003B0551">
            <w:pPr>
              <w:jc w:val="center"/>
              <w:rPr>
                <w:rFonts w:ascii="Arial" w:hAnsi="Arial" w:cs="Arial"/>
              </w:rPr>
            </w:pPr>
            <w:r w:rsidRPr="00654D76">
              <w:rPr>
                <w:rFonts w:ascii="Arial" w:hAnsi="Arial" w:cs="Arial"/>
              </w:rPr>
              <w:t>1.7.2.1.51.0</w:t>
            </w:r>
          </w:p>
        </w:tc>
        <w:tc>
          <w:tcPr>
            <w:tcW w:w="7378" w:type="dxa"/>
          </w:tcPr>
          <w:p w14:paraId="7B50D4E4" w14:textId="77777777" w:rsidR="00206C3E" w:rsidRPr="00654D76" w:rsidRDefault="00206C3E" w:rsidP="003B0551">
            <w:pPr>
              <w:jc w:val="both"/>
              <w:rPr>
                <w:rFonts w:ascii="Arial" w:hAnsi="Arial" w:cs="Arial"/>
                <w:caps/>
              </w:rPr>
            </w:pPr>
            <w:r w:rsidRPr="00654D76">
              <w:rPr>
                <w:rFonts w:ascii="Arial" w:hAnsi="Arial" w:cs="Arial"/>
                <w:caps/>
              </w:rPr>
              <w:t>Cota-Parte do IPVA</w:t>
            </w:r>
          </w:p>
        </w:tc>
      </w:tr>
      <w:tr w:rsidR="00206C3E" w:rsidRPr="00654D76" w14:paraId="4D18A33A" w14:textId="77777777" w:rsidTr="005B1877">
        <w:tblPrEx>
          <w:jc w:val="left"/>
          <w:tblCellMar>
            <w:left w:w="108" w:type="dxa"/>
            <w:right w:w="108" w:type="dxa"/>
          </w:tblCellMar>
        </w:tblPrEx>
        <w:trPr>
          <w:trHeight w:val="340"/>
        </w:trPr>
        <w:tc>
          <w:tcPr>
            <w:tcW w:w="1273" w:type="dxa"/>
          </w:tcPr>
          <w:p w14:paraId="240934A0" w14:textId="77777777" w:rsidR="00206C3E" w:rsidRPr="00654D76" w:rsidRDefault="00206C3E" w:rsidP="003B0551">
            <w:pPr>
              <w:jc w:val="center"/>
              <w:rPr>
                <w:rFonts w:ascii="Arial" w:hAnsi="Arial" w:cs="Arial"/>
              </w:rPr>
            </w:pPr>
            <w:r w:rsidRPr="00654D76">
              <w:rPr>
                <w:rFonts w:ascii="Arial" w:hAnsi="Arial" w:cs="Arial"/>
              </w:rPr>
              <w:t>1.7.2.1.52.0</w:t>
            </w:r>
          </w:p>
        </w:tc>
        <w:tc>
          <w:tcPr>
            <w:tcW w:w="7378" w:type="dxa"/>
          </w:tcPr>
          <w:p w14:paraId="10349A85" w14:textId="77777777" w:rsidR="00206C3E" w:rsidRPr="00654D76" w:rsidRDefault="00206C3E" w:rsidP="003B0551">
            <w:pPr>
              <w:jc w:val="both"/>
              <w:rPr>
                <w:rFonts w:ascii="Arial" w:hAnsi="Arial" w:cs="Arial"/>
                <w:caps/>
              </w:rPr>
            </w:pPr>
            <w:r w:rsidRPr="00654D76">
              <w:rPr>
                <w:rFonts w:ascii="Arial" w:hAnsi="Arial" w:cs="Arial"/>
                <w:caps/>
              </w:rPr>
              <w:t>Cota-Parte do IPI – Municípios</w:t>
            </w:r>
          </w:p>
        </w:tc>
      </w:tr>
      <w:tr w:rsidR="00206C3E" w:rsidRPr="00654D76" w14:paraId="06D84057" w14:textId="77777777" w:rsidTr="005B1877">
        <w:tblPrEx>
          <w:jc w:val="left"/>
          <w:tblCellMar>
            <w:left w:w="108" w:type="dxa"/>
            <w:right w:w="108" w:type="dxa"/>
          </w:tblCellMar>
        </w:tblPrEx>
        <w:trPr>
          <w:trHeight w:val="340"/>
        </w:trPr>
        <w:tc>
          <w:tcPr>
            <w:tcW w:w="1273" w:type="dxa"/>
          </w:tcPr>
          <w:p w14:paraId="453AC9C7" w14:textId="77777777" w:rsidR="00206C3E" w:rsidRPr="00654D76" w:rsidRDefault="00206C3E" w:rsidP="003B0551">
            <w:pPr>
              <w:jc w:val="center"/>
              <w:rPr>
                <w:rFonts w:ascii="Arial" w:hAnsi="Arial" w:cs="Arial"/>
              </w:rPr>
            </w:pPr>
            <w:r w:rsidRPr="00654D76">
              <w:rPr>
                <w:rFonts w:ascii="Arial" w:hAnsi="Arial" w:cs="Arial"/>
              </w:rPr>
              <w:t>1.7.1.9.61.0</w:t>
            </w:r>
          </w:p>
        </w:tc>
        <w:tc>
          <w:tcPr>
            <w:tcW w:w="7378" w:type="dxa"/>
          </w:tcPr>
          <w:p w14:paraId="7B5BABBC" w14:textId="77777777" w:rsidR="00206C3E" w:rsidRPr="00654D76" w:rsidRDefault="00206C3E" w:rsidP="003B0551">
            <w:pPr>
              <w:jc w:val="both"/>
              <w:rPr>
                <w:rFonts w:ascii="Arial" w:hAnsi="Arial" w:cs="Arial"/>
                <w:caps/>
              </w:rPr>
            </w:pPr>
            <w:r w:rsidRPr="00654D76">
              <w:rPr>
                <w:rFonts w:ascii="Arial" w:hAnsi="Arial" w:cs="Arial"/>
                <w:caps/>
              </w:rPr>
              <w:t>Auxílio Financeiro - Outorga Crédito Tributário ICMS - Art. 5º, Inciso V, EC nº 123/2022</w:t>
            </w:r>
          </w:p>
        </w:tc>
      </w:tr>
      <w:tr w:rsidR="005B1877" w:rsidRPr="00654D76" w14:paraId="5FD8A8F3" w14:textId="77777777" w:rsidTr="005B1877">
        <w:tblPrEx>
          <w:jc w:val="left"/>
          <w:tblCellMar>
            <w:left w:w="108" w:type="dxa"/>
            <w:right w:w="108" w:type="dxa"/>
          </w:tblCellMar>
        </w:tblPrEx>
        <w:trPr>
          <w:trHeight w:val="340"/>
        </w:trPr>
        <w:tc>
          <w:tcPr>
            <w:tcW w:w="1273" w:type="dxa"/>
          </w:tcPr>
          <w:p w14:paraId="293F19DB" w14:textId="47F9C7FF" w:rsidR="005B1877" w:rsidRPr="00654D76" w:rsidRDefault="005B1877" w:rsidP="005B1877">
            <w:pPr>
              <w:jc w:val="center"/>
              <w:rPr>
                <w:rFonts w:ascii="Arial" w:hAnsi="Arial" w:cs="Arial"/>
              </w:rPr>
            </w:pPr>
            <w:r w:rsidRPr="00654D76">
              <w:rPr>
                <w:rFonts w:ascii="Arial" w:hAnsi="Arial" w:cs="Arial"/>
              </w:rPr>
              <w:t>1.7.2.9.53.0</w:t>
            </w:r>
          </w:p>
        </w:tc>
        <w:tc>
          <w:tcPr>
            <w:tcW w:w="7378" w:type="dxa"/>
          </w:tcPr>
          <w:p w14:paraId="74CFB827" w14:textId="547A6344" w:rsidR="005B1877" w:rsidRPr="00654D76" w:rsidRDefault="005B1877" w:rsidP="005B1877">
            <w:pPr>
              <w:jc w:val="both"/>
              <w:rPr>
                <w:rFonts w:ascii="Arial" w:hAnsi="Arial" w:cs="Arial"/>
                <w:caps/>
              </w:rPr>
            </w:pPr>
            <w:r w:rsidRPr="00654D76">
              <w:rPr>
                <w:rFonts w:ascii="Arial" w:hAnsi="Arial" w:cs="Arial"/>
              </w:rPr>
              <w:t>Cota-Parte da Transferência da Compensação Financeira das Perdas com Arrecadação de ICMS - LC nº 194/2022</w:t>
            </w:r>
          </w:p>
        </w:tc>
      </w:tr>
    </w:tbl>
    <w:p w14:paraId="3128F298" w14:textId="77777777" w:rsidR="00206C3E" w:rsidRPr="00654D76" w:rsidRDefault="00206C3E" w:rsidP="00206C3E">
      <w:pPr>
        <w:pStyle w:val="col-12"/>
        <w:spacing w:before="0" w:beforeAutospacing="0" w:line="360" w:lineRule="auto"/>
        <w:jc w:val="both"/>
        <w:rPr>
          <w:rFonts w:ascii="Arial" w:hAnsi="Arial" w:cs="Arial"/>
        </w:rPr>
      </w:pPr>
    </w:p>
    <w:p w14:paraId="0AEF7269" w14:textId="706E3503"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rPr>
        <w:lastRenderedPageBreak/>
        <w:t>(</w:t>
      </w:r>
      <w:r w:rsidRPr="00654D76">
        <w:rPr>
          <w:rFonts w:ascii="Arial" w:hAnsi="Arial" w:cs="Arial"/>
          <w:u w:val="single"/>
        </w:rPr>
        <w:t>Consistência Impeditiva</w:t>
      </w:r>
      <w:r w:rsidRPr="00654D76">
        <w:rPr>
          <w:rFonts w:ascii="Arial" w:hAnsi="Arial" w:cs="Arial"/>
        </w:rPr>
        <w:t xml:space="preserve">) – </w:t>
      </w:r>
      <w:r w:rsidRPr="00654D76">
        <w:rPr>
          <w:rFonts w:ascii="Arial" w:hAnsi="Arial" w:cs="Arial"/>
          <w:b/>
        </w:rPr>
        <w:t xml:space="preserve">ERRO </w:t>
      </w:r>
      <w:r w:rsidR="002C2A67" w:rsidRPr="00654D76">
        <w:rPr>
          <w:rFonts w:ascii="Arial" w:hAnsi="Arial" w:cs="Arial"/>
          <w:b/>
        </w:rPr>
        <w:t>8265</w:t>
      </w:r>
    </w:p>
    <w:p w14:paraId="1F04DAAC"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Houve dedução de receitas para transferência de recursos ao FUNDEB sem contabilização de VPD do FUNDEB (conta contábil 3.5.2.2.4.00.00 - TRANSFERÊNCIAS AO FUNDEB - INTER OFSS – ESTADO</w:t>
      </w:r>
    </w:p>
    <w:p w14:paraId="1845B8A0" w14:textId="77777777" w:rsidR="00206C3E" w:rsidRPr="00654D76" w:rsidRDefault="00206C3E" w:rsidP="00206C3E">
      <w:pPr>
        <w:spacing w:line="360" w:lineRule="auto"/>
        <w:jc w:val="both"/>
        <w:rPr>
          <w:rFonts w:ascii="Arial" w:hAnsi="Arial" w:cs="Arial"/>
          <w:i/>
          <w:color w:val="0070C0"/>
          <w:sz w:val="24"/>
          <w:szCs w:val="24"/>
        </w:rPr>
      </w:pPr>
    </w:p>
    <w:p w14:paraId="45C8982F" w14:textId="402E3A68" w:rsidR="00206C3E" w:rsidRPr="00654D76" w:rsidRDefault="00804435" w:rsidP="00804435">
      <w:pPr>
        <w:rPr>
          <w:rFonts w:ascii="Arial" w:hAnsi="Arial" w:cs="Arial"/>
          <w:sz w:val="24"/>
          <w:szCs w:val="24"/>
        </w:rPr>
      </w:pPr>
      <w:r w:rsidRPr="00654D76">
        <w:rPr>
          <w:rFonts w:ascii="Arial" w:hAnsi="Arial" w:cs="Arial"/>
          <w:sz w:val="24"/>
          <w:szCs w:val="24"/>
        </w:rPr>
        <w:t xml:space="preserve">3 </w:t>
      </w:r>
      <w:r w:rsidR="00206C3E" w:rsidRPr="00654D76">
        <w:rPr>
          <w:rFonts w:ascii="Arial" w:hAnsi="Arial" w:cs="Arial"/>
          <w:sz w:val="24"/>
          <w:szCs w:val="24"/>
        </w:rPr>
        <w:t>Informação de deduções de receitas para formação do FUNDEB</w:t>
      </w:r>
    </w:p>
    <w:p w14:paraId="3B83168C" w14:textId="77777777" w:rsidR="00206C3E" w:rsidRPr="00654D76" w:rsidRDefault="00206C3E" w:rsidP="00206C3E">
      <w:pPr>
        <w:pStyle w:val="PargrafodaLista"/>
        <w:spacing w:line="360" w:lineRule="auto"/>
        <w:jc w:val="both"/>
        <w:rPr>
          <w:rFonts w:ascii="Arial" w:hAnsi="Arial" w:cs="Arial"/>
          <w:sz w:val="24"/>
          <w:szCs w:val="24"/>
        </w:rPr>
      </w:pPr>
    </w:p>
    <w:p w14:paraId="2F04B9AC" w14:textId="77777777"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u w:val="single"/>
        </w:rPr>
        <w:t>Verifica se foram informados valores referentes ao registro orçamentário de destinação ao FUNDEB</w:t>
      </w:r>
      <w:r w:rsidRPr="00654D76">
        <w:rPr>
          <w:rFonts w:ascii="Arial" w:hAnsi="Arial" w:cs="Arial"/>
        </w:rPr>
        <w:t>.</w:t>
      </w:r>
    </w:p>
    <w:p w14:paraId="6353D9E4" w14:textId="77777777" w:rsidR="00206C3E" w:rsidRPr="00654D76" w:rsidRDefault="00206C3E" w:rsidP="00206C3E">
      <w:pPr>
        <w:pStyle w:val="col-12"/>
        <w:spacing w:before="0" w:beforeAutospacing="0" w:line="360" w:lineRule="auto"/>
        <w:jc w:val="both"/>
        <w:rPr>
          <w:rFonts w:ascii="Arial" w:hAnsi="Arial" w:cs="Arial"/>
        </w:rPr>
      </w:pPr>
      <w:r w:rsidRPr="00654D76">
        <w:rPr>
          <w:rFonts w:ascii="Arial" w:hAnsi="Arial" w:cs="Arial"/>
        </w:rPr>
        <w:t>Para cada uma das codificações de receita orçamentária (categoria econômica/ origem/espécie/detalhamento1/detalhamento2/detalhamento3) abaixo, quando o somatório do movimento acumulado (crédito – débito) for maior que zero, no BALANCORR, de janeiro até o mês de referência, na conta contábil 6.2.1.2.0.00.00 - RECEITA REALIZADA, conta corrente 05, deverá haver registro, de mesma chave, na conta contábil 6.2.1.3.1.01.00 - (-) FUNDEB (movimento débito – movimento crédito &gt;0).</w:t>
      </w:r>
    </w:p>
    <w:tbl>
      <w:tblPr>
        <w:tblStyle w:val="Tabelacomgrade"/>
        <w:tblW w:w="8651" w:type="dxa"/>
        <w:jc w:val="center"/>
        <w:tblCellMar>
          <w:left w:w="0" w:type="dxa"/>
          <w:right w:w="0" w:type="dxa"/>
        </w:tblCellMar>
        <w:tblLook w:val="04A0" w:firstRow="1" w:lastRow="0" w:firstColumn="1" w:lastColumn="0" w:noHBand="0" w:noVBand="1"/>
      </w:tblPr>
      <w:tblGrid>
        <w:gridCol w:w="1273"/>
        <w:gridCol w:w="7378"/>
      </w:tblGrid>
      <w:tr w:rsidR="00206C3E" w:rsidRPr="00654D76" w14:paraId="46115A97" w14:textId="77777777" w:rsidTr="003B0551">
        <w:trPr>
          <w:trHeight w:val="340"/>
          <w:jc w:val="center"/>
        </w:trPr>
        <w:tc>
          <w:tcPr>
            <w:tcW w:w="1273" w:type="dxa"/>
            <w:vAlign w:val="center"/>
          </w:tcPr>
          <w:p w14:paraId="22DAFAF0" w14:textId="77777777" w:rsidR="00206C3E" w:rsidRPr="00654D76" w:rsidRDefault="00206C3E" w:rsidP="003B0551">
            <w:pPr>
              <w:jc w:val="center"/>
              <w:rPr>
                <w:rFonts w:ascii="Arial" w:hAnsi="Arial" w:cs="Arial"/>
              </w:rPr>
            </w:pPr>
            <w:r w:rsidRPr="00654D76">
              <w:rPr>
                <w:rFonts w:ascii="Arial" w:hAnsi="Arial" w:cs="Arial"/>
              </w:rPr>
              <w:t>1.7.1.1.51.1</w:t>
            </w:r>
          </w:p>
        </w:tc>
        <w:tc>
          <w:tcPr>
            <w:tcW w:w="7378" w:type="dxa"/>
            <w:vAlign w:val="center"/>
          </w:tcPr>
          <w:p w14:paraId="45D98D5F" w14:textId="77777777" w:rsidR="00206C3E" w:rsidRPr="00654D76" w:rsidRDefault="00206C3E" w:rsidP="003B0551">
            <w:pPr>
              <w:jc w:val="both"/>
              <w:rPr>
                <w:rFonts w:ascii="Arial" w:hAnsi="Arial" w:cs="Arial"/>
                <w:caps/>
              </w:rPr>
            </w:pPr>
            <w:r w:rsidRPr="00654D76">
              <w:rPr>
                <w:rFonts w:ascii="Arial" w:hAnsi="Arial" w:cs="Arial"/>
                <w:caps/>
              </w:rPr>
              <w:t>Cota-Parte do Fundo de Participação dos Municípios - Cota Mensal</w:t>
            </w:r>
          </w:p>
        </w:tc>
      </w:tr>
      <w:tr w:rsidR="00206C3E" w:rsidRPr="00654D76" w14:paraId="486716C6" w14:textId="77777777" w:rsidTr="003B0551">
        <w:trPr>
          <w:trHeight w:val="340"/>
          <w:jc w:val="center"/>
        </w:trPr>
        <w:tc>
          <w:tcPr>
            <w:tcW w:w="1273" w:type="dxa"/>
            <w:vAlign w:val="center"/>
          </w:tcPr>
          <w:p w14:paraId="22CD2DF8" w14:textId="77777777" w:rsidR="00206C3E" w:rsidRPr="00654D76" w:rsidRDefault="00206C3E" w:rsidP="003B0551">
            <w:pPr>
              <w:jc w:val="center"/>
              <w:rPr>
                <w:rFonts w:ascii="Arial" w:hAnsi="Arial" w:cs="Arial"/>
              </w:rPr>
            </w:pPr>
            <w:r w:rsidRPr="00654D76">
              <w:rPr>
                <w:rFonts w:ascii="Arial" w:hAnsi="Arial" w:cs="Arial"/>
              </w:rPr>
              <w:t>1.7.1.1.52.0</w:t>
            </w:r>
          </w:p>
        </w:tc>
        <w:tc>
          <w:tcPr>
            <w:tcW w:w="7378" w:type="dxa"/>
            <w:vAlign w:val="center"/>
          </w:tcPr>
          <w:p w14:paraId="34695823" w14:textId="77777777" w:rsidR="00206C3E" w:rsidRPr="00654D76" w:rsidRDefault="00206C3E" w:rsidP="003B0551">
            <w:pPr>
              <w:jc w:val="both"/>
              <w:rPr>
                <w:rFonts w:ascii="Arial" w:hAnsi="Arial" w:cs="Arial"/>
                <w:caps/>
              </w:rPr>
            </w:pPr>
            <w:r w:rsidRPr="00654D76">
              <w:rPr>
                <w:rFonts w:ascii="Arial" w:hAnsi="Arial" w:cs="Arial"/>
                <w:caps/>
              </w:rPr>
              <w:t>Cota-Parte do Imposto Sobre a Propriedade Territorial Rural</w:t>
            </w:r>
          </w:p>
        </w:tc>
      </w:tr>
      <w:tr w:rsidR="00206C3E" w:rsidRPr="00654D76" w14:paraId="24D752F0" w14:textId="77777777" w:rsidTr="003B0551">
        <w:tblPrEx>
          <w:jc w:val="left"/>
          <w:tblCellMar>
            <w:left w:w="108" w:type="dxa"/>
            <w:right w:w="108" w:type="dxa"/>
          </w:tblCellMar>
        </w:tblPrEx>
        <w:trPr>
          <w:trHeight w:val="340"/>
        </w:trPr>
        <w:tc>
          <w:tcPr>
            <w:tcW w:w="1273" w:type="dxa"/>
          </w:tcPr>
          <w:p w14:paraId="0307C842" w14:textId="77777777" w:rsidR="00206C3E" w:rsidRPr="00654D76" w:rsidRDefault="00206C3E" w:rsidP="003B0551">
            <w:pPr>
              <w:jc w:val="center"/>
              <w:rPr>
                <w:rFonts w:ascii="Arial" w:hAnsi="Arial" w:cs="Arial"/>
              </w:rPr>
            </w:pPr>
            <w:r w:rsidRPr="00654D76">
              <w:rPr>
                <w:rFonts w:ascii="Arial" w:hAnsi="Arial" w:cs="Arial"/>
              </w:rPr>
              <w:t>1.7.2.1.50.0</w:t>
            </w:r>
          </w:p>
        </w:tc>
        <w:tc>
          <w:tcPr>
            <w:tcW w:w="7378" w:type="dxa"/>
          </w:tcPr>
          <w:p w14:paraId="5C9A41B3" w14:textId="77777777" w:rsidR="00206C3E" w:rsidRPr="00654D76" w:rsidRDefault="00206C3E" w:rsidP="003B0551">
            <w:pPr>
              <w:jc w:val="both"/>
              <w:rPr>
                <w:rFonts w:ascii="Arial" w:hAnsi="Arial" w:cs="Arial"/>
                <w:caps/>
              </w:rPr>
            </w:pPr>
            <w:r w:rsidRPr="00654D76">
              <w:rPr>
                <w:rFonts w:ascii="Arial" w:hAnsi="Arial" w:cs="Arial"/>
                <w:caps/>
              </w:rPr>
              <w:t>Cota-Parte do ICMS</w:t>
            </w:r>
          </w:p>
        </w:tc>
      </w:tr>
      <w:tr w:rsidR="00206C3E" w:rsidRPr="00654D76" w14:paraId="579401FA" w14:textId="77777777" w:rsidTr="003B0551">
        <w:tblPrEx>
          <w:jc w:val="left"/>
          <w:tblCellMar>
            <w:left w:w="108" w:type="dxa"/>
            <w:right w:w="108" w:type="dxa"/>
          </w:tblCellMar>
        </w:tblPrEx>
        <w:trPr>
          <w:trHeight w:val="340"/>
        </w:trPr>
        <w:tc>
          <w:tcPr>
            <w:tcW w:w="1273" w:type="dxa"/>
          </w:tcPr>
          <w:p w14:paraId="739582AC" w14:textId="77777777" w:rsidR="00206C3E" w:rsidRPr="00654D76" w:rsidRDefault="00206C3E" w:rsidP="003B0551">
            <w:pPr>
              <w:jc w:val="center"/>
              <w:rPr>
                <w:rFonts w:ascii="Arial" w:hAnsi="Arial" w:cs="Arial"/>
              </w:rPr>
            </w:pPr>
            <w:r w:rsidRPr="00654D76">
              <w:rPr>
                <w:rFonts w:ascii="Arial" w:hAnsi="Arial" w:cs="Arial"/>
              </w:rPr>
              <w:t>1.7.2.1.51.0</w:t>
            </w:r>
          </w:p>
        </w:tc>
        <w:tc>
          <w:tcPr>
            <w:tcW w:w="7378" w:type="dxa"/>
          </w:tcPr>
          <w:p w14:paraId="49C2F73F" w14:textId="77777777" w:rsidR="00206C3E" w:rsidRPr="00654D76" w:rsidRDefault="00206C3E" w:rsidP="003B0551">
            <w:pPr>
              <w:jc w:val="both"/>
              <w:rPr>
                <w:rFonts w:ascii="Arial" w:hAnsi="Arial" w:cs="Arial"/>
                <w:caps/>
              </w:rPr>
            </w:pPr>
            <w:r w:rsidRPr="00654D76">
              <w:rPr>
                <w:rFonts w:ascii="Arial" w:hAnsi="Arial" w:cs="Arial"/>
                <w:caps/>
              </w:rPr>
              <w:t>Cota-Parte do IPVA</w:t>
            </w:r>
          </w:p>
        </w:tc>
      </w:tr>
      <w:tr w:rsidR="00206C3E" w:rsidRPr="00654D76" w14:paraId="7BF0FE17" w14:textId="77777777" w:rsidTr="003B0551">
        <w:tblPrEx>
          <w:jc w:val="left"/>
          <w:tblCellMar>
            <w:left w:w="108" w:type="dxa"/>
            <w:right w:w="108" w:type="dxa"/>
          </w:tblCellMar>
        </w:tblPrEx>
        <w:trPr>
          <w:trHeight w:val="340"/>
        </w:trPr>
        <w:tc>
          <w:tcPr>
            <w:tcW w:w="1273" w:type="dxa"/>
          </w:tcPr>
          <w:p w14:paraId="641CC8B5" w14:textId="77777777" w:rsidR="00206C3E" w:rsidRPr="00654D76" w:rsidRDefault="00206C3E" w:rsidP="003B0551">
            <w:pPr>
              <w:jc w:val="center"/>
              <w:rPr>
                <w:rFonts w:ascii="Arial" w:hAnsi="Arial" w:cs="Arial"/>
              </w:rPr>
            </w:pPr>
            <w:r w:rsidRPr="00654D76">
              <w:rPr>
                <w:rFonts w:ascii="Arial" w:hAnsi="Arial" w:cs="Arial"/>
              </w:rPr>
              <w:t>1.7.2.1.52.0</w:t>
            </w:r>
          </w:p>
        </w:tc>
        <w:tc>
          <w:tcPr>
            <w:tcW w:w="7378" w:type="dxa"/>
          </w:tcPr>
          <w:p w14:paraId="3F4CAF61" w14:textId="77777777" w:rsidR="00206C3E" w:rsidRPr="00654D76" w:rsidRDefault="00206C3E" w:rsidP="003B0551">
            <w:pPr>
              <w:jc w:val="both"/>
              <w:rPr>
                <w:rFonts w:ascii="Arial" w:hAnsi="Arial" w:cs="Arial"/>
                <w:caps/>
              </w:rPr>
            </w:pPr>
            <w:r w:rsidRPr="00654D76">
              <w:rPr>
                <w:rFonts w:ascii="Arial" w:hAnsi="Arial" w:cs="Arial"/>
                <w:caps/>
              </w:rPr>
              <w:t>Cota-Parte do IPI – Municípios</w:t>
            </w:r>
          </w:p>
        </w:tc>
      </w:tr>
      <w:tr w:rsidR="00206C3E" w:rsidRPr="00654D76" w14:paraId="25860F8F" w14:textId="77777777" w:rsidTr="003B0551">
        <w:tblPrEx>
          <w:jc w:val="left"/>
          <w:tblCellMar>
            <w:left w:w="108" w:type="dxa"/>
            <w:right w:w="108" w:type="dxa"/>
          </w:tblCellMar>
        </w:tblPrEx>
        <w:trPr>
          <w:trHeight w:val="340"/>
        </w:trPr>
        <w:tc>
          <w:tcPr>
            <w:tcW w:w="1273" w:type="dxa"/>
          </w:tcPr>
          <w:p w14:paraId="6750C119" w14:textId="77777777" w:rsidR="00206C3E" w:rsidRPr="00654D76" w:rsidRDefault="00206C3E" w:rsidP="003B0551">
            <w:pPr>
              <w:jc w:val="center"/>
              <w:rPr>
                <w:rFonts w:ascii="Arial" w:hAnsi="Arial" w:cs="Arial"/>
              </w:rPr>
            </w:pPr>
            <w:r w:rsidRPr="00654D76">
              <w:rPr>
                <w:rFonts w:ascii="Arial" w:hAnsi="Arial" w:cs="Arial"/>
              </w:rPr>
              <w:t>1.7.1.9.61.0</w:t>
            </w:r>
          </w:p>
        </w:tc>
        <w:tc>
          <w:tcPr>
            <w:tcW w:w="7378" w:type="dxa"/>
          </w:tcPr>
          <w:p w14:paraId="200CC8F5" w14:textId="77777777" w:rsidR="00206C3E" w:rsidRPr="00654D76" w:rsidRDefault="00206C3E" w:rsidP="003B0551">
            <w:pPr>
              <w:jc w:val="both"/>
              <w:rPr>
                <w:rFonts w:ascii="Arial" w:hAnsi="Arial" w:cs="Arial"/>
                <w:caps/>
              </w:rPr>
            </w:pPr>
            <w:r w:rsidRPr="00654D76">
              <w:rPr>
                <w:rFonts w:ascii="Arial" w:hAnsi="Arial" w:cs="Arial"/>
                <w:caps/>
              </w:rPr>
              <w:t>Auxílio Financeiro - Outorga Crédito Tributário ICMS - Art. 5º, Inciso V, EC nº 123/2022</w:t>
            </w:r>
          </w:p>
        </w:tc>
      </w:tr>
      <w:tr w:rsidR="00DD58DB" w:rsidRPr="00654D76" w14:paraId="313DA115" w14:textId="77777777" w:rsidTr="003B0551">
        <w:tblPrEx>
          <w:jc w:val="left"/>
          <w:tblCellMar>
            <w:left w:w="108" w:type="dxa"/>
            <w:right w:w="108" w:type="dxa"/>
          </w:tblCellMar>
        </w:tblPrEx>
        <w:trPr>
          <w:trHeight w:val="340"/>
        </w:trPr>
        <w:tc>
          <w:tcPr>
            <w:tcW w:w="1273" w:type="dxa"/>
          </w:tcPr>
          <w:p w14:paraId="01CAD8CB" w14:textId="4703ECB0" w:rsidR="00DD58DB" w:rsidRPr="00654D76" w:rsidRDefault="00DD58DB" w:rsidP="00DD58DB">
            <w:pPr>
              <w:jc w:val="center"/>
              <w:rPr>
                <w:rFonts w:ascii="Arial" w:hAnsi="Arial" w:cs="Arial"/>
              </w:rPr>
            </w:pPr>
            <w:r w:rsidRPr="00654D76">
              <w:rPr>
                <w:rFonts w:ascii="Arial" w:hAnsi="Arial" w:cs="Arial"/>
              </w:rPr>
              <w:t>1.7.2.9.53.0</w:t>
            </w:r>
          </w:p>
        </w:tc>
        <w:tc>
          <w:tcPr>
            <w:tcW w:w="7378" w:type="dxa"/>
          </w:tcPr>
          <w:p w14:paraId="5DEB919A" w14:textId="7C9BFCBE" w:rsidR="00DD58DB" w:rsidRPr="00654D76" w:rsidRDefault="00DD58DB" w:rsidP="00DD58DB">
            <w:pPr>
              <w:jc w:val="both"/>
              <w:rPr>
                <w:rFonts w:ascii="Arial" w:hAnsi="Arial" w:cs="Arial"/>
                <w:caps/>
              </w:rPr>
            </w:pPr>
            <w:r w:rsidRPr="00654D76">
              <w:rPr>
                <w:rFonts w:ascii="Arial" w:hAnsi="Arial" w:cs="Arial"/>
              </w:rPr>
              <w:t>Cota-Parte da Transferência da Compensação Financeira das Perdas com Arrecadação de ICMS - LC nº 194/2022</w:t>
            </w:r>
          </w:p>
        </w:tc>
      </w:tr>
    </w:tbl>
    <w:p w14:paraId="230FAF67" w14:textId="77777777" w:rsidR="00206C3E" w:rsidRPr="00654D76" w:rsidRDefault="00206C3E" w:rsidP="00206C3E">
      <w:pPr>
        <w:pStyle w:val="col-12"/>
        <w:spacing w:before="0" w:beforeAutospacing="0" w:line="360" w:lineRule="auto"/>
        <w:jc w:val="both"/>
        <w:rPr>
          <w:rFonts w:ascii="Arial" w:hAnsi="Arial" w:cs="Arial"/>
        </w:rPr>
      </w:pPr>
    </w:p>
    <w:p w14:paraId="4EFC7818" w14:textId="2C20A6DF" w:rsidR="00206C3E" w:rsidRPr="00654D76" w:rsidRDefault="00206C3E" w:rsidP="00206C3E">
      <w:pPr>
        <w:pStyle w:val="col-12"/>
        <w:spacing w:before="0" w:beforeAutospacing="0" w:line="360" w:lineRule="auto"/>
        <w:jc w:val="both"/>
        <w:rPr>
          <w:rFonts w:ascii="Arial" w:hAnsi="Arial" w:cs="Arial"/>
          <w:bCs/>
          <w:strike/>
        </w:rPr>
      </w:pPr>
      <w:r w:rsidRPr="00654D76">
        <w:rPr>
          <w:rFonts w:ascii="Arial" w:hAnsi="Arial" w:cs="Arial"/>
        </w:rPr>
        <w:t>(</w:t>
      </w:r>
      <w:r w:rsidRPr="00654D76">
        <w:rPr>
          <w:rFonts w:ascii="Arial" w:hAnsi="Arial" w:cs="Arial"/>
          <w:u w:val="single"/>
        </w:rPr>
        <w:t>Consistência Impeditiva</w:t>
      </w:r>
      <w:r w:rsidRPr="00654D76">
        <w:rPr>
          <w:rFonts w:ascii="Arial" w:hAnsi="Arial" w:cs="Arial"/>
        </w:rPr>
        <w:t xml:space="preserve">) – </w:t>
      </w:r>
      <w:r w:rsidRPr="00654D76">
        <w:rPr>
          <w:rFonts w:ascii="Arial" w:hAnsi="Arial" w:cs="Arial"/>
          <w:b/>
        </w:rPr>
        <w:t xml:space="preserve">ERRO </w:t>
      </w:r>
      <w:r w:rsidR="00D90FFC" w:rsidRPr="00654D76">
        <w:rPr>
          <w:rFonts w:ascii="Arial" w:hAnsi="Arial" w:cs="Arial"/>
          <w:b/>
        </w:rPr>
        <w:t>8266</w:t>
      </w:r>
      <w:r w:rsidR="004F7C75" w:rsidRPr="00654D76">
        <w:rPr>
          <w:rFonts w:ascii="Arial" w:hAnsi="Arial" w:cs="Arial"/>
          <w:bCs/>
          <w:strike/>
        </w:rPr>
        <w:t xml:space="preserve"> </w:t>
      </w:r>
    </w:p>
    <w:p w14:paraId="469812BA" w14:textId="77777777" w:rsidR="00206C3E" w:rsidRPr="00654D76" w:rsidRDefault="00206C3E" w:rsidP="00206C3E">
      <w:pPr>
        <w:spacing w:line="360" w:lineRule="auto"/>
        <w:jc w:val="both"/>
        <w:rPr>
          <w:rFonts w:ascii="Arial" w:hAnsi="Arial" w:cs="Arial"/>
          <w:i/>
          <w:sz w:val="24"/>
          <w:szCs w:val="24"/>
        </w:rPr>
      </w:pPr>
      <w:r w:rsidRPr="00654D76">
        <w:rPr>
          <w:rFonts w:ascii="Arial" w:hAnsi="Arial" w:cs="Arial"/>
          <w:b/>
          <w:sz w:val="24"/>
          <w:szCs w:val="24"/>
        </w:rPr>
        <w:t>Mensagem</w:t>
      </w:r>
      <w:r w:rsidRPr="00654D76">
        <w:rPr>
          <w:rFonts w:ascii="Arial" w:hAnsi="Arial" w:cs="Arial"/>
          <w:sz w:val="24"/>
          <w:szCs w:val="24"/>
        </w:rPr>
        <w:t xml:space="preserve">: </w:t>
      </w:r>
      <w:r w:rsidRPr="00654D76">
        <w:rPr>
          <w:rFonts w:ascii="Arial" w:hAnsi="Arial" w:cs="Arial"/>
          <w:i/>
          <w:sz w:val="24"/>
          <w:szCs w:val="24"/>
        </w:rPr>
        <w:t>Não há registro de dedução do FUNDEB para a receita (CategoriaEconomica/Origem/Especie/Detalhamento1/Detalhamento2/Detalhamento3) (informar codificação da receita)</w:t>
      </w:r>
    </w:p>
    <w:p w14:paraId="53133386" w14:textId="77777777" w:rsidR="00206C3E" w:rsidRPr="00654D76" w:rsidRDefault="00206C3E" w:rsidP="00206C3E">
      <w:pPr>
        <w:pStyle w:val="col-12"/>
        <w:spacing w:before="0" w:beforeAutospacing="0" w:line="360" w:lineRule="auto"/>
        <w:jc w:val="both"/>
        <w:rPr>
          <w:rFonts w:ascii="Arial" w:eastAsiaTheme="minorHAnsi" w:hAnsi="Arial" w:cs="Arial"/>
          <w:b/>
          <w:i/>
          <w:color w:val="0070C0"/>
        </w:rPr>
      </w:pPr>
    </w:p>
    <w:p w14:paraId="22AC803C" w14:textId="76B39237" w:rsidR="00206C3E" w:rsidRPr="00654D76" w:rsidRDefault="00804435" w:rsidP="00804435">
      <w:pPr>
        <w:rPr>
          <w:rFonts w:ascii="Arial" w:eastAsia="Calibri" w:hAnsi="Arial" w:cs="Arial"/>
          <w:sz w:val="24"/>
          <w:szCs w:val="24"/>
        </w:rPr>
      </w:pPr>
      <w:r w:rsidRPr="00654D76">
        <w:rPr>
          <w:rFonts w:ascii="Arial" w:eastAsia="Calibri" w:hAnsi="Arial" w:cs="Arial"/>
          <w:sz w:val="24"/>
          <w:szCs w:val="24"/>
        </w:rPr>
        <w:t xml:space="preserve">4 </w:t>
      </w:r>
      <w:r w:rsidR="00206C3E" w:rsidRPr="00654D76">
        <w:rPr>
          <w:rFonts w:ascii="Arial" w:eastAsia="Calibri" w:hAnsi="Arial" w:cs="Arial"/>
          <w:sz w:val="24"/>
          <w:szCs w:val="24"/>
        </w:rPr>
        <w:t>Relação entre o valor dos bens móveis e sua depreciação acumulada</w:t>
      </w:r>
    </w:p>
    <w:p w14:paraId="774D1342" w14:textId="77777777" w:rsidR="00804435" w:rsidRPr="00654D76" w:rsidRDefault="00804435" w:rsidP="00804435">
      <w:pPr>
        <w:rPr>
          <w:b/>
        </w:rPr>
      </w:pPr>
    </w:p>
    <w:p w14:paraId="4EC04E7E" w14:textId="77777777" w:rsidR="00206C3E" w:rsidRPr="00654D76" w:rsidRDefault="00206C3E" w:rsidP="00206C3E">
      <w:pPr>
        <w:pStyle w:val="col-12"/>
        <w:spacing w:before="0" w:beforeAutospacing="0" w:line="360" w:lineRule="auto"/>
        <w:jc w:val="both"/>
        <w:rPr>
          <w:rFonts w:ascii="Arial" w:eastAsia="Calibri" w:hAnsi="Arial" w:cs="Arial"/>
          <w:u w:val="single"/>
          <w:lang w:eastAsia="en-US"/>
        </w:rPr>
      </w:pPr>
      <w:r w:rsidRPr="00654D76">
        <w:rPr>
          <w:rFonts w:ascii="Arial" w:eastAsia="Calibri" w:hAnsi="Arial" w:cs="Arial"/>
          <w:u w:val="single"/>
          <w:lang w:eastAsia="en-US"/>
        </w:rPr>
        <w:t>Verifica se o valor de depreciação de bens móveis é inferior ao valor total de bens móveis</w:t>
      </w:r>
    </w:p>
    <w:p w14:paraId="429029AA" w14:textId="77777777" w:rsidR="00206C3E" w:rsidRPr="00654D76" w:rsidRDefault="00206C3E" w:rsidP="00206C3E">
      <w:pPr>
        <w:widowControl w:val="0"/>
        <w:spacing w:line="360" w:lineRule="auto"/>
        <w:jc w:val="both"/>
        <w:rPr>
          <w:b/>
          <w:i/>
          <w:sz w:val="28"/>
          <w:szCs w:val="28"/>
        </w:rPr>
      </w:pPr>
      <w:r w:rsidRPr="00654D76">
        <w:rPr>
          <w:rFonts w:ascii="Arial" w:eastAsia="Calibri" w:hAnsi="Arial" w:cs="Arial"/>
          <w:sz w:val="24"/>
          <w:szCs w:val="24"/>
        </w:rPr>
        <w:lastRenderedPageBreak/>
        <w:t xml:space="preserve">O somatório dos valores do campo &lt;SaldoFinal&gt;, no BALANCONT, do mês de referência, das contas contábeis 1.2.3.8.1.01.XX  deve ser inferior ao somatório dos valores do mesmo campo para as contas contábeis 1.2.3.1.X.XX.XX </w:t>
      </w:r>
      <w:r w:rsidRPr="00654D76">
        <w:rPr>
          <w:rFonts w:ascii="Arial" w:hAnsi="Arial" w:cs="Arial"/>
        </w:rPr>
        <w:t>(</w:t>
      </w:r>
      <w:r w:rsidRPr="00654D76">
        <w:rPr>
          <w:rFonts w:ascii="Arial" w:hAnsi="Arial" w:cs="Arial"/>
          <w:sz w:val="24"/>
          <w:szCs w:val="24"/>
          <w:u w:val="single"/>
        </w:rPr>
        <w:t>Consistência</w:t>
      </w:r>
      <w:r w:rsidRPr="00654D76">
        <w:rPr>
          <w:rFonts w:ascii="Arial" w:hAnsi="Arial" w:cs="Arial"/>
          <w:u w:val="single"/>
        </w:rPr>
        <w:t xml:space="preserve"> </w:t>
      </w:r>
      <w:r w:rsidRPr="00654D76">
        <w:rPr>
          <w:rFonts w:ascii="Arial" w:hAnsi="Arial" w:cs="Arial"/>
          <w:sz w:val="24"/>
          <w:szCs w:val="24"/>
          <w:u w:val="single"/>
        </w:rPr>
        <w:t>Impeditiva</w:t>
      </w:r>
      <w:r w:rsidRPr="00654D76">
        <w:rPr>
          <w:rFonts w:ascii="Arial" w:hAnsi="Arial" w:cs="Arial"/>
          <w:sz w:val="24"/>
          <w:szCs w:val="24"/>
        </w:rPr>
        <w:t xml:space="preserve">) </w:t>
      </w:r>
      <w:r w:rsidRPr="00654D76">
        <w:rPr>
          <w:b/>
          <w:i/>
          <w:sz w:val="28"/>
          <w:szCs w:val="28"/>
        </w:rPr>
        <w:t>ERRO 8180</w:t>
      </w:r>
    </w:p>
    <w:p w14:paraId="2F9B3C32" w14:textId="77777777" w:rsidR="00206C3E" w:rsidRPr="00654D76" w:rsidRDefault="00206C3E" w:rsidP="00206C3E">
      <w:pPr>
        <w:widowControl w:val="0"/>
        <w:spacing w:line="360" w:lineRule="auto"/>
        <w:jc w:val="both"/>
        <w:rPr>
          <w:rFonts w:ascii="Arial" w:hAnsi="Arial" w:cs="Arial"/>
          <w:i/>
          <w:sz w:val="24"/>
          <w:szCs w:val="24"/>
        </w:rPr>
      </w:pPr>
      <w:r w:rsidRPr="00654D76">
        <w:rPr>
          <w:rFonts w:ascii="Arial" w:hAnsi="Arial" w:cs="Arial"/>
          <w:b/>
          <w:i/>
          <w:sz w:val="24"/>
          <w:szCs w:val="24"/>
        </w:rPr>
        <w:t>Mensagem:</w:t>
      </w:r>
      <w:r w:rsidRPr="00654D76">
        <w:rPr>
          <w:rFonts w:ascii="Arial" w:hAnsi="Arial" w:cs="Arial"/>
          <w:b/>
          <w:bCs/>
          <w:i/>
        </w:rPr>
        <w:t xml:space="preserve"> </w:t>
      </w:r>
      <w:r w:rsidRPr="00654D76">
        <w:rPr>
          <w:rFonts w:ascii="Arial" w:hAnsi="Arial" w:cs="Arial"/>
          <w:i/>
          <w:sz w:val="24"/>
          <w:szCs w:val="24"/>
        </w:rPr>
        <w:t>Valor de depreciação superior ao valor total registrado de bens móveis</w:t>
      </w:r>
    </w:p>
    <w:p w14:paraId="7161110B" w14:textId="77777777" w:rsidR="00206C3E" w:rsidRPr="00654D76" w:rsidRDefault="00206C3E" w:rsidP="00206C3E">
      <w:pPr>
        <w:pStyle w:val="col-12"/>
        <w:spacing w:before="0" w:beforeAutospacing="0" w:line="360" w:lineRule="auto"/>
        <w:jc w:val="both"/>
        <w:rPr>
          <w:color w:val="0070C0"/>
        </w:rPr>
      </w:pPr>
    </w:p>
    <w:p w14:paraId="33D7CCC1" w14:textId="20E083F4" w:rsidR="00206C3E" w:rsidRPr="00654D76" w:rsidRDefault="00804435" w:rsidP="00804435">
      <w:pPr>
        <w:rPr>
          <w:rFonts w:ascii="Arial" w:eastAsia="Calibri" w:hAnsi="Arial" w:cs="Arial"/>
          <w:sz w:val="24"/>
          <w:szCs w:val="24"/>
        </w:rPr>
      </w:pPr>
      <w:r w:rsidRPr="00654D76">
        <w:rPr>
          <w:rFonts w:ascii="Arial" w:eastAsia="Calibri" w:hAnsi="Arial" w:cs="Arial"/>
          <w:sz w:val="24"/>
          <w:szCs w:val="24"/>
        </w:rPr>
        <w:t xml:space="preserve">5 </w:t>
      </w:r>
      <w:r w:rsidR="00206C3E" w:rsidRPr="00654D76">
        <w:rPr>
          <w:rFonts w:ascii="Arial" w:eastAsia="Calibri" w:hAnsi="Arial" w:cs="Arial"/>
          <w:sz w:val="24"/>
          <w:szCs w:val="24"/>
        </w:rPr>
        <w:t>Relação entre o valor dos bens imóveis e sua depreciação acumulada</w:t>
      </w:r>
    </w:p>
    <w:p w14:paraId="50291A6B" w14:textId="77777777" w:rsidR="00804435" w:rsidRPr="00654D76" w:rsidRDefault="00804435" w:rsidP="00804435">
      <w:pPr>
        <w:rPr>
          <w:rFonts w:ascii="Arial" w:eastAsia="Calibri" w:hAnsi="Arial" w:cs="Arial"/>
          <w:sz w:val="24"/>
          <w:szCs w:val="24"/>
        </w:rPr>
      </w:pPr>
    </w:p>
    <w:p w14:paraId="78D6E865" w14:textId="77777777" w:rsidR="00206C3E" w:rsidRPr="00654D76" w:rsidRDefault="00206C3E" w:rsidP="00206C3E">
      <w:pPr>
        <w:pStyle w:val="col-12"/>
        <w:spacing w:before="0" w:beforeAutospacing="0" w:line="360" w:lineRule="auto"/>
        <w:jc w:val="both"/>
        <w:rPr>
          <w:rFonts w:ascii="Arial" w:eastAsia="Calibri" w:hAnsi="Arial" w:cs="Arial"/>
          <w:u w:val="single"/>
          <w:lang w:eastAsia="en-US"/>
        </w:rPr>
      </w:pPr>
      <w:r w:rsidRPr="00654D76">
        <w:rPr>
          <w:rFonts w:ascii="Arial" w:eastAsia="Calibri" w:hAnsi="Arial" w:cs="Arial"/>
          <w:u w:val="single"/>
          <w:lang w:eastAsia="en-US"/>
        </w:rPr>
        <w:t>Verifica se o valor de depreciação de bens imóveis é inferior ao valor total de bens imóveis</w:t>
      </w:r>
    </w:p>
    <w:p w14:paraId="679E5430" w14:textId="77777777" w:rsidR="00206C3E" w:rsidRPr="00654D76" w:rsidRDefault="00206C3E" w:rsidP="00206C3E">
      <w:pPr>
        <w:pStyle w:val="col-12"/>
        <w:spacing w:before="0" w:beforeAutospacing="0" w:line="360" w:lineRule="auto"/>
        <w:jc w:val="both"/>
        <w:rPr>
          <w:rFonts w:ascii="Arial" w:eastAsia="Calibri" w:hAnsi="Arial" w:cs="Arial"/>
          <w:lang w:eastAsia="en-US"/>
        </w:rPr>
      </w:pPr>
      <w:r w:rsidRPr="00654D76">
        <w:rPr>
          <w:rFonts w:ascii="Arial" w:eastAsia="Calibri" w:hAnsi="Arial" w:cs="Arial"/>
        </w:rPr>
        <w:t xml:space="preserve">O somatório dos valores do campo &lt;SaldoFinal&gt;, no BALANCONT, do mês de referência, das contas contábeis 1.2.3.8.1.02.XX  deve ser inferior ao somatório dos valores do mesmo campo para as contas contábeis 1.2.3.2.X.XX.XX  </w:t>
      </w:r>
      <w:r w:rsidRPr="00654D76">
        <w:rPr>
          <w:rFonts w:ascii="Arial" w:hAnsi="Arial" w:cs="Arial"/>
        </w:rPr>
        <w:t>(</w:t>
      </w:r>
      <w:r w:rsidRPr="00654D76">
        <w:rPr>
          <w:rFonts w:ascii="Arial" w:hAnsi="Arial" w:cs="Arial"/>
          <w:u w:val="single"/>
        </w:rPr>
        <w:t>Consistência Impeditiva</w:t>
      </w:r>
      <w:r w:rsidRPr="00654D76">
        <w:rPr>
          <w:rFonts w:ascii="Arial" w:hAnsi="Arial" w:cs="Arial"/>
        </w:rPr>
        <w:t xml:space="preserve">) </w:t>
      </w:r>
      <w:r w:rsidRPr="00654D76">
        <w:rPr>
          <w:b/>
          <w:i/>
          <w:sz w:val="28"/>
          <w:szCs w:val="28"/>
        </w:rPr>
        <w:t>ERRO 8181</w:t>
      </w:r>
    </w:p>
    <w:p w14:paraId="4010AC0D" w14:textId="77777777" w:rsidR="00206C3E" w:rsidRPr="00654D76" w:rsidRDefault="00206C3E" w:rsidP="00206C3E">
      <w:pPr>
        <w:widowControl w:val="0"/>
        <w:spacing w:line="360" w:lineRule="auto"/>
        <w:jc w:val="both"/>
        <w:rPr>
          <w:rFonts w:ascii="Arial" w:hAnsi="Arial" w:cs="Arial"/>
          <w:i/>
          <w:sz w:val="24"/>
          <w:szCs w:val="24"/>
        </w:rPr>
      </w:pPr>
      <w:r w:rsidRPr="00654D76">
        <w:rPr>
          <w:rFonts w:ascii="Arial" w:hAnsi="Arial" w:cs="Arial"/>
          <w:b/>
          <w:i/>
          <w:sz w:val="24"/>
          <w:szCs w:val="24"/>
        </w:rPr>
        <w:t>Mensagem:</w:t>
      </w:r>
      <w:r w:rsidRPr="00654D76">
        <w:rPr>
          <w:rFonts w:ascii="Arial" w:hAnsi="Arial" w:cs="Arial"/>
          <w:b/>
          <w:bCs/>
          <w:i/>
        </w:rPr>
        <w:t xml:space="preserve"> </w:t>
      </w:r>
      <w:r w:rsidRPr="00654D76">
        <w:rPr>
          <w:rFonts w:ascii="Arial" w:hAnsi="Arial" w:cs="Arial"/>
          <w:i/>
          <w:sz w:val="24"/>
          <w:szCs w:val="24"/>
        </w:rPr>
        <w:t>Valor de depreciação superior ao valor total registrado de bens imóveis</w:t>
      </w:r>
    </w:p>
    <w:p w14:paraId="5AA536CD" w14:textId="77777777" w:rsidR="00206C3E" w:rsidRPr="00654D76" w:rsidRDefault="00206C3E" w:rsidP="00206C3E">
      <w:pPr>
        <w:pStyle w:val="col-12"/>
        <w:spacing w:before="0" w:beforeAutospacing="0" w:line="360" w:lineRule="auto"/>
        <w:jc w:val="both"/>
        <w:rPr>
          <w:rFonts w:ascii="Arial" w:eastAsiaTheme="minorHAnsi" w:hAnsi="Arial" w:cs="Arial"/>
          <w:b/>
          <w:i/>
          <w:color w:val="0070C0"/>
        </w:rPr>
      </w:pPr>
    </w:p>
    <w:p w14:paraId="0F344CA3" w14:textId="69922A88" w:rsidR="00206C3E" w:rsidRPr="00654D76" w:rsidRDefault="00804435" w:rsidP="00804435">
      <w:pPr>
        <w:rPr>
          <w:rFonts w:ascii="Arial" w:eastAsia="Calibri" w:hAnsi="Arial" w:cs="Arial"/>
          <w:sz w:val="24"/>
          <w:szCs w:val="24"/>
        </w:rPr>
      </w:pPr>
      <w:r w:rsidRPr="00654D76">
        <w:rPr>
          <w:rFonts w:ascii="Arial" w:eastAsia="Calibri" w:hAnsi="Arial" w:cs="Arial"/>
          <w:sz w:val="24"/>
          <w:szCs w:val="24"/>
        </w:rPr>
        <w:t xml:space="preserve">6 </w:t>
      </w:r>
      <w:r w:rsidR="00206C3E" w:rsidRPr="00654D76">
        <w:rPr>
          <w:rFonts w:ascii="Arial" w:eastAsia="Calibri" w:hAnsi="Arial" w:cs="Arial"/>
          <w:sz w:val="24"/>
          <w:szCs w:val="24"/>
        </w:rPr>
        <w:t>Relação entre a VPA de Contribuições para o RPPS e a Provisão Atuarial do RPPS</w:t>
      </w:r>
    </w:p>
    <w:p w14:paraId="5CD66DF2" w14:textId="77777777" w:rsidR="00804435" w:rsidRPr="00654D76" w:rsidRDefault="00804435" w:rsidP="00804435">
      <w:pPr>
        <w:rPr>
          <w:rFonts w:eastAsia="Calibri"/>
        </w:rPr>
      </w:pPr>
    </w:p>
    <w:p w14:paraId="646CCDD9" w14:textId="77777777" w:rsidR="00206C3E" w:rsidRPr="00654D76" w:rsidRDefault="00206C3E" w:rsidP="00206C3E">
      <w:pPr>
        <w:spacing w:line="360" w:lineRule="auto"/>
        <w:jc w:val="both"/>
        <w:rPr>
          <w:rFonts w:ascii="Arial" w:eastAsia="Calibri" w:hAnsi="Arial" w:cs="Arial"/>
          <w:sz w:val="24"/>
          <w:szCs w:val="24"/>
          <w:u w:val="single"/>
        </w:rPr>
      </w:pPr>
      <w:r w:rsidRPr="00654D76">
        <w:rPr>
          <w:rFonts w:ascii="Arial" w:eastAsia="Calibri" w:hAnsi="Arial" w:cs="Arial"/>
          <w:sz w:val="24"/>
          <w:szCs w:val="24"/>
          <w:u w:val="single"/>
        </w:rPr>
        <w:t>Verifica a existência de saldo na conta de provisão atuarial sempre que existirem valores de VPA de contribuições para o RPPS.</w:t>
      </w:r>
    </w:p>
    <w:p w14:paraId="3D21E65C" w14:textId="77777777" w:rsidR="00206C3E" w:rsidRPr="00654D76" w:rsidRDefault="00206C3E" w:rsidP="00206C3E">
      <w:pPr>
        <w:spacing w:line="360" w:lineRule="auto"/>
        <w:jc w:val="both"/>
        <w:rPr>
          <w:rFonts w:ascii="Arial" w:eastAsia="Calibri" w:hAnsi="Arial" w:cs="Arial"/>
          <w:sz w:val="24"/>
          <w:szCs w:val="24"/>
        </w:rPr>
      </w:pPr>
      <w:r w:rsidRPr="00654D76">
        <w:rPr>
          <w:rFonts w:ascii="Arial" w:eastAsia="Calibri" w:hAnsi="Arial" w:cs="Arial"/>
          <w:sz w:val="24"/>
          <w:szCs w:val="24"/>
        </w:rPr>
        <w:t>Para as Unidades Gestoras do tipo E08 e E09, quando o somatório dos valores do campo &lt;SaldoFinal&gt; das contas contábeis do grupo 4.2.1.1.X.XX.XX - CONTRIBUIÇÕES SOCIAIS - RPPS E MILITARES, do BALANCONT (saldos de natureza credora – saldos de natureza devedora), for maior que zero,  o somatório dos valores do mesmo campo, para as contas iniciadas 2.2.7.2.X.XX.XX - PROVISÕES MATEMÁTICAS PREVIDENCIÁRIAS A LONGO PRAZO (saldos de natureza credora – saldos de natureza devedora) deverá ser maior que zero.</w:t>
      </w:r>
    </w:p>
    <w:p w14:paraId="588F19CF" w14:textId="77777777" w:rsidR="00206C3E" w:rsidRPr="00654D76" w:rsidRDefault="00206C3E" w:rsidP="00206C3E">
      <w:pPr>
        <w:widowControl w:val="0"/>
        <w:spacing w:line="360" w:lineRule="auto"/>
        <w:jc w:val="both"/>
        <w:rPr>
          <w:b/>
          <w:i/>
          <w:sz w:val="28"/>
          <w:szCs w:val="28"/>
        </w:rPr>
      </w:pPr>
      <w:r w:rsidRPr="00654D76">
        <w:rPr>
          <w:rFonts w:ascii="Arial" w:hAnsi="Arial" w:cs="Arial"/>
        </w:rPr>
        <w:t>(</w:t>
      </w:r>
      <w:r w:rsidRPr="00654D76">
        <w:rPr>
          <w:rFonts w:ascii="Arial" w:hAnsi="Arial" w:cs="Arial"/>
          <w:sz w:val="24"/>
          <w:szCs w:val="24"/>
          <w:u w:val="single"/>
        </w:rPr>
        <w:t>Consistência Impeditiva</w:t>
      </w:r>
      <w:r w:rsidRPr="00654D76">
        <w:rPr>
          <w:rFonts w:ascii="Arial" w:hAnsi="Arial" w:cs="Arial"/>
          <w:sz w:val="24"/>
          <w:szCs w:val="24"/>
        </w:rPr>
        <w:t xml:space="preserve">) </w:t>
      </w:r>
      <w:r w:rsidRPr="00654D76">
        <w:rPr>
          <w:b/>
          <w:i/>
          <w:sz w:val="28"/>
          <w:szCs w:val="28"/>
        </w:rPr>
        <w:t>ERRO 8182</w:t>
      </w:r>
    </w:p>
    <w:p w14:paraId="04DDF17F" w14:textId="77777777" w:rsidR="00206C3E" w:rsidRPr="00654D76" w:rsidRDefault="00206C3E" w:rsidP="00206C3E">
      <w:pPr>
        <w:spacing w:line="360" w:lineRule="auto"/>
        <w:jc w:val="both"/>
        <w:rPr>
          <w:rFonts w:ascii="Arial" w:eastAsia="Calibri" w:hAnsi="Arial" w:cs="Arial"/>
          <w:i/>
          <w:sz w:val="24"/>
          <w:szCs w:val="24"/>
        </w:rPr>
      </w:pPr>
      <w:r w:rsidRPr="00654D76">
        <w:rPr>
          <w:rFonts w:ascii="Arial" w:hAnsi="Arial" w:cs="Arial"/>
          <w:b/>
          <w:i/>
          <w:sz w:val="24"/>
          <w:szCs w:val="24"/>
        </w:rPr>
        <w:t>Mensagem:</w:t>
      </w:r>
      <w:r w:rsidRPr="00654D76">
        <w:rPr>
          <w:rFonts w:ascii="Arial" w:hAnsi="Arial" w:cs="Arial"/>
          <w:b/>
          <w:bCs/>
          <w:i/>
        </w:rPr>
        <w:t xml:space="preserve"> </w:t>
      </w:r>
      <w:r w:rsidRPr="00654D76">
        <w:rPr>
          <w:rFonts w:ascii="Arial" w:eastAsia="Calibri" w:hAnsi="Arial" w:cs="Arial"/>
          <w:i/>
          <w:sz w:val="24"/>
          <w:szCs w:val="24"/>
        </w:rPr>
        <w:t>Na existência das contas do grupo 4.2.1.1.0.00.00 - Contribuições Sociais - RPPS e Militares, deverá sempre haver lançamento para o grupo</w:t>
      </w:r>
      <w:r w:rsidRPr="00654D76">
        <w:rPr>
          <w:i/>
        </w:rPr>
        <w:t xml:space="preserve"> </w:t>
      </w:r>
      <w:r w:rsidRPr="00654D76">
        <w:rPr>
          <w:rFonts w:ascii="Arial" w:eastAsia="Calibri" w:hAnsi="Arial" w:cs="Arial"/>
          <w:i/>
          <w:sz w:val="24"/>
          <w:szCs w:val="24"/>
        </w:rPr>
        <w:t>2.2.7.2.0.00.00 PROVISÕES MATEMÁTICAS PREVIDENCIÁRIAS A LONGO</w:t>
      </w:r>
    </w:p>
    <w:p w14:paraId="518639B3" w14:textId="77777777" w:rsidR="00206C3E" w:rsidRPr="00654D76" w:rsidRDefault="00206C3E" w:rsidP="00206C3E">
      <w:pPr>
        <w:widowControl w:val="0"/>
        <w:spacing w:line="360" w:lineRule="auto"/>
        <w:jc w:val="both"/>
        <w:rPr>
          <w:rFonts w:ascii="Arial" w:eastAsia="Calibri" w:hAnsi="Arial" w:cs="Arial"/>
          <w:sz w:val="24"/>
          <w:szCs w:val="24"/>
        </w:rPr>
      </w:pPr>
    </w:p>
    <w:p w14:paraId="40C7ED04" w14:textId="77777777" w:rsidR="005C02E0" w:rsidRPr="005C02E0" w:rsidRDefault="005C02E0" w:rsidP="005C02E0">
      <w:pPr>
        <w:rPr>
          <w:rFonts w:ascii="Arial" w:eastAsia="Calibri" w:hAnsi="Arial" w:cs="Arial"/>
          <w:sz w:val="24"/>
          <w:szCs w:val="24"/>
        </w:rPr>
      </w:pPr>
      <w:r w:rsidRPr="005C02E0">
        <w:rPr>
          <w:rFonts w:ascii="Arial" w:eastAsia="Calibri" w:hAnsi="Arial" w:cs="Arial"/>
          <w:sz w:val="24"/>
          <w:szCs w:val="24"/>
        </w:rPr>
        <w:t>7 Provisão por competência - relação entre VPD e passivo</w:t>
      </w:r>
    </w:p>
    <w:p w14:paraId="50DC8A0B" w14:textId="77777777" w:rsidR="005C02E0" w:rsidRPr="005C02E0" w:rsidRDefault="005C02E0" w:rsidP="005C02E0">
      <w:pPr>
        <w:rPr>
          <w:rFonts w:ascii="Arial" w:eastAsia="Calibri" w:hAnsi="Arial" w:cs="Arial"/>
          <w:sz w:val="24"/>
          <w:szCs w:val="24"/>
        </w:rPr>
      </w:pPr>
    </w:p>
    <w:p w14:paraId="37A8AECC" w14:textId="77777777" w:rsidR="005C02E0" w:rsidRPr="005C02E0" w:rsidRDefault="005C02E0" w:rsidP="005C02E0">
      <w:pPr>
        <w:widowControl w:val="0"/>
        <w:spacing w:line="360" w:lineRule="auto"/>
        <w:jc w:val="both"/>
        <w:rPr>
          <w:rFonts w:ascii="Arial" w:eastAsia="Calibri" w:hAnsi="Arial" w:cs="Arial"/>
          <w:sz w:val="24"/>
          <w:szCs w:val="24"/>
          <w:u w:val="single"/>
        </w:rPr>
      </w:pPr>
      <w:r w:rsidRPr="005C02E0">
        <w:rPr>
          <w:rFonts w:ascii="Arial" w:eastAsia="Calibri" w:hAnsi="Arial" w:cs="Arial"/>
          <w:sz w:val="24"/>
          <w:szCs w:val="24"/>
          <w:u w:val="single"/>
        </w:rPr>
        <w:t xml:space="preserve">Verifica o registro das provisões por competência: se há valor de VPD de provisão deve haver o registro no passivo de curto ou de longo prazo. </w:t>
      </w:r>
    </w:p>
    <w:p w14:paraId="5D46AA0A" w14:textId="77777777" w:rsidR="005C02E0" w:rsidRPr="005C02E0" w:rsidRDefault="005C02E0" w:rsidP="005C02E0">
      <w:pPr>
        <w:spacing w:line="360" w:lineRule="auto"/>
        <w:jc w:val="both"/>
        <w:rPr>
          <w:rFonts w:ascii="Arial" w:eastAsia="Calibri" w:hAnsi="Arial" w:cs="Arial"/>
          <w:sz w:val="24"/>
          <w:szCs w:val="24"/>
        </w:rPr>
      </w:pPr>
      <w:r w:rsidRPr="005C02E0">
        <w:rPr>
          <w:rFonts w:ascii="Arial" w:eastAsia="Calibri" w:hAnsi="Arial" w:cs="Arial"/>
          <w:sz w:val="24"/>
          <w:szCs w:val="24"/>
        </w:rPr>
        <w:lastRenderedPageBreak/>
        <w:t>Verificar no BALANCONT do mês de referência: se for informado valor maior que zero no campo MovimentoDebito nas contas contábeis de VPD de Provisões, também deverá ser informado valor maior que zero no campo MovimentoCredito nas respectivas contas de Passivo – Provisões.</w:t>
      </w:r>
    </w:p>
    <w:p w14:paraId="7AF62AFB" w14:textId="77777777" w:rsidR="005C02E0" w:rsidRPr="005C02E0" w:rsidRDefault="005C02E0" w:rsidP="005C02E0">
      <w:pPr>
        <w:spacing w:line="360" w:lineRule="auto"/>
        <w:jc w:val="both"/>
        <w:rPr>
          <w:rFonts w:ascii="Arial" w:hAnsi="Arial" w:cs="Arial"/>
          <w:b/>
          <w:i/>
          <w:sz w:val="24"/>
          <w:szCs w:val="24"/>
        </w:rPr>
      </w:pPr>
      <w:r w:rsidRPr="005C02E0">
        <w:rPr>
          <w:rFonts w:ascii="Arial" w:eastAsia="Calibri" w:hAnsi="Arial" w:cs="Arial"/>
          <w:sz w:val="24"/>
          <w:szCs w:val="24"/>
        </w:rPr>
        <w:t xml:space="preserve"> </w:t>
      </w:r>
      <w:r w:rsidRPr="005C02E0">
        <w:rPr>
          <w:rFonts w:ascii="Arial" w:hAnsi="Arial" w:cs="Arial"/>
          <w:sz w:val="24"/>
          <w:szCs w:val="24"/>
        </w:rPr>
        <w:t>(</w:t>
      </w:r>
      <w:r w:rsidRPr="005C02E0">
        <w:rPr>
          <w:rFonts w:ascii="Arial" w:hAnsi="Arial" w:cs="Arial"/>
          <w:sz w:val="24"/>
          <w:szCs w:val="24"/>
          <w:u w:val="single"/>
        </w:rPr>
        <w:t>Consistência Impeditiva</w:t>
      </w:r>
      <w:r w:rsidRPr="005C02E0">
        <w:rPr>
          <w:rFonts w:ascii="Arial" w:hAnsi="Arial" w:cs="Arial"/>
          <w:sz w:val="24"/>
          <w:szCs w:val="24"/>
        </w:rPr>
        <w:t xml:space="preserve">) </w:t>
      </w:r>
      <w:r w:rsidRPr="005C02E0">
        <w:rPr>
          <w:rFonts w:ascii="Arial" w:hAnsi="Arial" w:cs="Arial"/>
          <w:b/>
          <w:i/>
          <w:sz w:val="24"/>
          <w:szCs w:val="24"/>
        </w:rPr>
        <w:t>ERRO 8871</w:t>
      </w:r>
    </w:p>
    <w:p w14:paraId="50DBC7DC" w14:textId="77777777" w:rsidR="005C02E0" w:rsidRPr="005C02E0" w:rsidRDefault="005C02E0" w:rsidP="005C02E0">
      <w:pPr>
        <w:spacing w:line="360" w:lineRule="auto"/>
        <w:jc w:val="both"/>
        <w:rPr>
          <w:rFonts w:ascii="Arial" w:hAnsi="Arial" w:cs="Arial"/>
          <w:b/>
          <w:bCs/>
          <w:i/>
          <w:iCs/>
          <w:sz w:val="24"/>
          <w:szCs w:val="24"/>
        </w:rPr>
      </w:pPr>
      <w:r w:rsidRPr="005C02E0">
        <w:rPr>
          <w:rFonts w:ascii="Arial" w:hAnsi="Arial" w:cs="Arial"/>
          <w:b/>
          <w:i/>
          <w:sz w:val="24"/>
          <w:szCs w:val="24"/>
        </w:rPr>
        <w:t xml:space="preserve">Mensagem: </w:t>
      </w:r>
      <w:r w:rsidRPr="005C02E0">
        <w:rPr>
          <w:rFonts w:ascii="Arial" w:hAnsi="Arial" w:cs="Arial"/>
          <w:bCs/>
          <w:i/>
          <w:sz w:val="24"/>
          <w:szCs w:val="24"/>
        </w:rPr>
        <w:t>S</w:t>
      </w:r>
      <w:r w:rsidRPr="005C02E0">
        <w:rPr>
          <w:rFonts w:ascii="Arial" w:eastAsia="Calibri" w:hAnsi="Arial" w:cs="Arial"/>
          <w:i/>
          <w:iCs/>
          <w:sz w:val="24"/>
          <w:szCs w:val="24"/>
        </w:rPr>
        <w:t>e houver lançamentos nas contas de VPD de Constituição de Provisões (3.9.7.X.XX.XX), deve haver o registro nas respectivas contas de Passivo de Curto ou de Longo prazo (2.X.7.X.XX.XX)</w:t>
      </w:r>
    </w:p>
    <w:p w14:paraId="1A8F1353" w14:textId="77777777" w:rsidR="005C02E0" w:rsidRPr="005C02E0" w:rsidRDefault="005C02E0" w:rsidP="005C02E0">
      <w:pPr>
        <w:rPr>
          <w:rFonts w:ascii="Arial" w:hAnsi="Arial" w:cs="Arial"/>
          <w:sz w:val="24"/>
          <w:szCs w:val="24"/>
        </w:rPr>
      </w:pPr>
    </w:p>
    <w:p w14:paraId="7DE506CE" w14:textId="77777777" w:rsidR="005C02E0" w:rsidRPr="005C02E0" w:rsidRDefault="005C02E0" w:rsidP="005C02E0">
      <w:pPr>
        <w:rPr>
          <w:rFonts w:ascii="Arial" w:hAnsi="Arial" w:cs="Arial"/>
          <w:sz w:val="24"/>
          <w:szCs w:val="24"/>
        </w:rPr>
      </w:pPr>
    </w:p>
    <w:tbl>
      <w:tblPr>
        <w:tblStyle w:val="Tabelacomgrade"/>
        <w:tblW w:w="0" w:type="auto"/>
        <w:tblLook w:val="04A0" w:firstRow="1" w:lastRow="0" w:firstColumn="1" w:lastColumn="0" w:noHBand="0" w:noVBand="1"/>
      </w:tblPr>
      <w:tblGrid>
        <w:gridCol w:w="4956"/>
        <w:gridCol w:w="4957"/>
      </w:tblGrid>
      <w:tr w:rsidR="005C02E0" w:rsidRPr="005C02E0" w14:paraId="62761E46" w14:textId="77777777">
        <w:tc>
          <w:tcPr>
            <w:tcW w:w="4956" w:type="dxa"/>
          </w:tcPr>
          <w:p w14:paraId="5642FAC1" w14:textId="77777777" w:rsidR="005C02E0" w:rsidRPr="005C02E0" w:rsidRDefault="005C02E0">
            <w:pPr>
              <w:jc w:val="center"/>
              <w:rPr>
                <w:rFonts w:ascii="Arial" w:hAnsi="Arial" w:cs="Arial"/>
                <w:b/>
                <w:bCs/>
                <w:sz w:val="24"/>
                <w:szCs w:val="24"/>
              </w:rPr>
            </w:pPr>
            <w:r w:rsidRPr="005C02E0">
              <w:rPr>
                <w:rFonts w:ascii="Arial" w:hAnsi="Arial" w:cs="Arial"/>
                <w:b/>
                <w:bCs/>
                <w:sz w:val="24"/>
                <w:szCs w:val="24"/>
              </w:rPr>
              <w:t>VPD DE PROVISÕES</w:t>
            </w:r>
          </w:p>
        </w:tc>
        <w:tc>
          <w:tcPr>
            <w:tcW w:w="4957" w:type="dxa"/>
          </w:tcPr>
          <w:p w14:paraId="629AA9EF" w14:textId="77777777" w:rsidR="005C02E0" w:rsidRPr="005C02E0" w:rsidRDefault="005C02E0">
            <w:pPr>
              <w:jc w:val="center"/>
              <w:rPr>
                <w:rFonts w:ascii="Arial" w:hAnsi="Arial" w:cs="Arial"/>
                <w:b/>
                <w:bCs/>
                <w:sz w:val="24"/>
                <w:szCs w:val="24"/>
              </w:rPr>
            </w:pPr>
            <w:r w:rsidRPr="005C02E0">
              <w:rPr>
                <w:rFonts w:ascii="Arial" w:hAnsi="Arial" w:cs="Arial"/>
                <w:b/>
                <w:bCs/>
                <w:sz w:val="24"/>
                <w:szCs w:val="24"/>
              </w:rPr>
              <w:t>PASSIVO - PROVISÕES RESPECTIVAS</w:t>
            </w:r>
          </w:p>
        </w:tc>
      </w:tr>
      <w:tr w:rsidR="005C02E0" w:rsidRPr="005C02E0" w14:paraId="62F77175" w14:textId="77777777">
        <w:tc>
          <w:tcPr>
            <w:tcW w:w="4956" w:type="dxa"/>
          </w:tcPr>
          <w:p w14:paraId="68744535" w14:textId="77777777" w:rsidR="005C02E0" w:rsidRPr="005C02E0" w:rsidRDefault="005C02E0">
            <w:pPr>
              <w:rPr>
                <w:rFonts w:ascii="Arial" w:hAnsi="Arial" w:cs="Arial"/>
              </w:rPr>
            </w:pPr>
            <w:r w:rsidRPr="005C02E0">
              <w:rPr>
                <w:rFonts w:ascii="Arial" w:hAnsi="Arial" w:cs="Arial"/>
              </w:rPr>
              <w:t>3.9.7.1.X.XX.XX - VPD DE PROVISÃO PARA RISCOS TRABALHISTAS</w:t>
            </w:r>
          </w:p>
        </w:tc>
        <w:tc>
          <w:tcPr>
            <w:tcW w:w="4957" w:type="dxa"/>
          </w:tcPr>
          <w:p w14:paraId="4F900407" w14:textId="77777777" w:rsidR="005C02E0" w:rsidRPr="005C02E0" w:rsidRDefault="005C02E0">
            <w:pPr>
              <w:rPr>
                <w:rFonts w:ascii="Arial" w:hAnsi="Arial" w:cs="Arial"/>
              </w:rPr>
            </w:pPr>
            <w:r w:rsidRPr="005C02E0">
              <w:rPr>
                <w:rFonts w:ascii="Arial" w:hAnsi="Arial" w:cs="Arial"/>
              </w:rPr>
              <w:t xml:space="preserve">2.X.7.1.X.XX.XX - PROVISÃO PARA RISCOS TRABALHISTAS </w:t>
            </w:r>
          </w:p>
        </w:tc>
      </w:tr>
      <w:tr w:rsidR="005C02E0" w:rsidRPr="005C02E0" w14:paraId="12350DF8" w14:textId="77777777">
        <w:tc>
          <w:tcPr>
            <w:tcW w:w="4956" w:type="dxa"/>
          </w:tcPr>
          <w:p w14:paraId="49C88B71" w14:textId="77777777" w:rsidR="005C02E0" w:rsidRPr="005C02E0" w:rsidRDefault="005C02E0">
            <w:pPr>
              <w:rPr>
                <w:rFonts w:ascii="Arial" w:hAnsi="Arial" w:cs="Arial"/>
              </w:rPr>
            </w:pPr>
            <w:r w:rsidRPr="005C02E0">
              <w:rPr>
                <w:rFonts w:ascii="Arial" w:hAnsi="Arial" w:cs="Arial"/>
              </w:rPr>
              <w:t>3.9.7.2.X.XX.XX - VPD DE PROVISÕES MATEMÁTICAS PREVIDENCIÁRIAS A LONGO PRAZO</w:t>
            </w:r>
          </w:p>
        </w:tc>
        <w:tc>
          <w:tcPr>
            <w:tcW w:w="4957" w:type="dxa"/>
          </w:tcPr>
          <w:p w14:paraId="2D9A4425" w14:textId="77777777" w:rsidR="005C02E0" w:rsidRPr="005C02E0" w:rsidRDefault="005C02E0">
            <w:pPr>
              <w:rPr>
                <w:rFonts w:ascii="Arial" w:hAnsi="Arial" w:cs="Arial"/>
              </w:rPr>
            </w:pPr>
            <w:r w:rsidRPr="005C02E0">
              <w:rPr>
                <w:rFonts w:ascii="Arial" w:hAnsi="Arial" w:cs="Arial"/>
              </w:rPr>
              <w:t>2.2.7.2.X.XX.XX - PROVISÕES MATEMÁTICAS PREVIDENCIÁRIAS A LONGO PRAZO</w:t>
            </w:r>
          </w:p>
        </w:tc>
      </w:tr>
      <w:tr w:rsidR="005C02E0" w:rsidRPr="005C02E0" w14:paraId="714BAB63" w14:textId="77777777">
        <w:tc>
          <w:tcPr>
            <w:tcW w:w="4956" w:type="dxa"/>
          </w:tcPr>
          <w:p w14:paraId="1865A45C" w14:textId="77777777" w:rsidR="005C02E0" w:rsidRPr="005C02E0" w:rsidRDefault="005C02E0">
            <w:pPr>
              <w:rPr>
                <w:rFonts w:ascii="Arial" w:hAnsi="Arial" w:cs="Arial"/>
              </w:rPr>
            </w:pPr>
            <w:r w:rsidRPr="005C02E0">
              <w:rPr>
                <w:rFonts w:ascii="Arial" w:hAnsi="Arial" w:cs="Arial"/>
              </w:rPr>
              <w:t>3.9.7.3.X.XX.XX - VPD DE PROVISÕES PARA RISCOS FISCAIS</w:t>
            </w:r>
          </w:p>
        </w:tc>
        <w:tc>
          <w:tcPr>
            <w:tcW w:w="4957" w:type="dxa"/>
          </w:tcPr>
          <w:p w14:paraId="0E5F18EB" w14:textId="77777777" w:rsidR="005C02E0" w:rsidRPr="005C02E0" w:rsidRDefault="005C02E0">
            <w:pPr>
              <w:rPr>
                <w:rFonts w:ascii="Arial" w:hAnsi="Arial" w:cs="Arial"/>
              </w:rPr>
            </w:pPr>
            <w:r w:rsidRPr="005C02E0">
              <w:rPr>
                <w:rFonts w:ascii="Arial" w:hAnsi="Arial" w:cs="Arial"/>
              </w:rPr>
              <w:t xml:space="preserve">2.X.7.3.X.XX.XX - PROVISÕES PARA RISCOS FISCAIS </w:t>
            </w:r>
          </w:p>
        </w:tc>
      </w:tr>
      <w:tr w:rsidR="005C02E0" w:rsidRPr="005C02E0" w14:paraId="00B7A908" w14:textId="77777777">
        <w:tc>
          <w:tcPr>
            <w:tcW w:w="4956" w:type="dxa"/>
          </w:tcPr>
          <w:p w14:paraId="7EFAE1C2" w14:textId="77777777" w:rsidR="005C02E0" w:rsidRPr="005C02E0" w:rsidRDefault="005C02E0">
            <w:pPr>
              <w:rPr>
                <w:rFonts w:ascii="Arial" w:hAnsi="Arial" w:cs="Arial"/>
              </w:rPr>
            </w:pPr>
            <w:r w:rsidRPr="005C02E0">
              <w:rPr>
                <w:rFonts w:ascii="Arial" w:hAnsi="Arial" w:cs="Arial"/>
              </w:rPr>
              <w:t>3.9.7.4.X.XX.XX - VPD DE PROVISÃO PARA RISCOS CÍVEIS</w:t>
            </w:r>
          </w:p>
        </w:tc>
        <w:tc>
          <w:tcPr>
            <w:tcW w:w="4957" w:type="dxa"/>
          </w:tcPr>
          <w:p w14:paraId="79B3C5C9" w14:textId="77777777" w:rsidR="005C02E0" w:rsidRPr="005C02E0" w:rsidRDefault="005C02E0">
            <w:pPr>
              <w:rPr>
                <w:rFonts w:ascii="Arial" w:hAnsi="Arial" w:cs="Arial"/>
              </w:rPr>
            </w:pPr>
            <w:r w:rsidRPr="005C02E0">
              <w:rPr>
                <w:rFonts w:ascii="Arial" w:hAnsi="Arial" w:cs="Arial"/>
              </w:rPr>
              <w:t xml:space="preserve">2.X.7.4.X.XX.XX - PROVISÕES PARA RISCOS CÍVEIS </w:t>
            </w:r>
          </w:p>
        </w:tc>
      </w:tr>
      <w:tr w:rsidR="005C02E0" w:rsidRPr="005C02E0" w14:paraId="781396A3" w14:textId="77777777">
        <w:tc>
          <w:tcPr>
            <w:tcW w:w="4956" w:type="dxa"/>
          </w:tcPr>
          <w:p w14:paraId="20DC58DF" w14:textId="77777777" w:rsidR="005C02E0" w:rsidRPr="005C02E0" w:rsidRDefault="005C02E0">
            <w:pPr>
              <w:rPr>
                <w:rFonts w:ascii="Arial" w:hAnsi="Arial" w:cs="Arial"/>
              </w:rPr>
            </w:pPr>
            <w:r w:rsidRPr="005C02E0">
              <w:rPr>
                <w:rFonts w:ascii="Arial" w:hAnsi="Arial" w:cs="Arial"/>
              </w:rPr>
              <w:t>3.9.7.5.X.XX.XX - VPD DE PROVISÃO PARA REPARTIÇÃO DE CRÉDITOS</w:t>
            </w:r>
          </w:p>
        </w:tc>
        <w:tc>
          <w:tcPr>
            <w:tcW w:w="4957" w:type="dxa"/>
          </w:tcPr>
          <w:p w14:paraId="404A28FF" w14:textId="77777777" w:rsidR="005C02E0" w:rsidRPr="005C02E0" w:rsidRDefault="005C02E0">
            <w:pPr>
              <w:rPr>
                <w:rFonts w:ascii="Arial" w:hAnsi="Arial" w:cs="Arial"/>
              </w:rPr>
            </w:pPr>
            <w:r w:rsidRPr="005C02E0">
              <w:rPr>
                <w:rFonts w:ascii="Arial" w:hAnsi="Arial" w:cs="Arial"/>
              </w:rPr>
              <w:t xml:space="preserve">2.X.7.5.X.XX.XX - PROVISÃO PARA REPARTIÇÃO DE CRÉDITOS </w:t>
            </w:r>
          </w:p>
        </w:tc>
      </w:tr>
      <w:tr w:rsidR="005C02E0" w:rsidRPr="005C02E0" w14:paraId="08920DF7" w14:textId="77777777">
        <w:tc>
          <w:tcPr>
            <w:tcW w:w="4956" w:type="dxa"/>
          </w:tcPr>
          <w:p w14:paraId="2286E533" w14:textId="77777777" w:rsidR="005C02E0" w:rsidRPr="005C02E0" w:rsidRDefault="005C02E0">
            <w:pPr>
              <w:rPr>
                <w:rFonts w:ascii="Arial" w:hAnsi="Arial" w:cs="Arial"/>
              </w:rPr>
            </w:pPr>
            <w:r w:rsidRPr="005C02E0">
              <w:rPr>
                <w:rFonts w:ascii="Arial" w:hAnsi="Arial" w:cs="Arial"/>
              </w:rPr>
              <w:t>3.9.7.6.X.XX.XX - VPD DE PROVISÃO PARA RISCOS DECORRENTES DE CONTRATOS DE PPP</w:t>
            </w:r>
          </w:p>
        </w:tc>
        <w:tc>
          <w:tcPr>
            <w:tcW w:w="4957" w:type="dxa"/>
          </w:tcPr>
          <w:p w14:paraId="2C13A447" w14:textId="77777777" w:rsidR="005C02E0" w:rsidRPr="005C02E0" w:rsidRDefault="005C02E0">
            <w:pPr>
              <w:rPr>
                <w:rFonts w:ascii="Arial" w:hAnsi="Arial" w:cs="Arial"/>
              </w:rPr>
            </w:pPr>
            <w:r w:rsidRPr="005C02E0">
              <w:rPr>
                <w:rFonts w:ascii="Arial" w:hAnsi="Arial" w:cs="Arial"/>
              </w:rPr>
              <w:t>2.X.7.6.X.XX.XX - PROVISÃO PARA RISCOS DECORRENTES DE CONTRATOS DE PPP</w:t>
            </w:r>
          </w:p>
        </w:tc>
      </w:tr>
      <w:tr w:rsidR="005C02E0" w:rsidRPr="005C02E0" w14:paraId="1DB8C9D5" w14:textId="77777777">
        <w:tc>
          <w:tcPr>
            <w:tcW w:w="4956" w:type="dxa"/>
          </w:tcPr>
          <w:p w14:paraId="662E6BDC" w14:textId="77777777" w:rsidR="005C02E0" w:rsidRPr="005C02E0" w:rsidRDefault="005C02E0">
            <w:pPr>
              <w:rPr>
                <w:rFonts w:ascii="Arial" w:hAnsi="Arial" w:cs="Arial"/>
              </w:rPr>
            </w:pPr>
            <w:r w:rsidRPr="005C02E0">
              <w:rPr>
                <w:rFonts w:ascii="Arial" w:hAnsi="Arial" w:cs="Arial"/>
              </w:rPr>
              <w:t>3.9.7.7.X.XX.XX - VPD DE PROVISÃO PARA OBRIGAÇÕES DECORRENTES DA ATUAÇÃO GOVERNAMENTAL</w:t>
            </w:r>
          </w:p>
        </w:tc>
        <w:tc>
          <w:tcPr>
            <w:tcW w:w="4957" w:type="dxa"/>
          </w:tcPr>
          <w:p w14:paraId="1DECBA6E" w14:textId="77777777" w:rsidR="005C02E0" w:rsidRPr="005C02E0" w:rsidRDefault="005C02E0">
            <w:pPr>
              <w:rPr>
                <w:rFonts w:ascii="Arial" w:hAnsi="Arial" w:cs="Arial"/>
              </w:rPr>
            </w:pPr>
            <w:r w:rsidRPr="005C02E0">
              <w:rPr>
                <w:rFonts w:ascii="Arial" w:hAnsi="Arial" w:cs="Arial"/>
              </w:rPr>
              <w:t xml:space="preserve">2.X.7.7.X.XX.XX - PROVISÃO PARA OBRIGAÇÕES DECORRENTES DA ATUAÇÃO GOVERNAMENTAL </w:t>
            </w:r>
          </w:p>
        </w:tc>
      </w:tr>
      <w:tr w:rsidR="005C02E0" w:rsidRPr="005C02E0" w14:paraId="629B997F" w14:textId="77777777">
        <w:tc>
          <w:tcPr>
            <w:tcW w:w="4956" w:type="dxa"/>
          </w:tcPr>
          <w:p w14:paraId="5523A8E0" w14:textId="77777777" w:rsidR="005C02E0" w:rsidRPr="005C02E0" w:rsidRDefault="005C02E0">
            <w:pPr>
              <w:rPr>
                <w:rFonts w:ascii="Arial" w:hAnsi="Arial" w:cs="Arial"/>
              </w:rPr>
            </w:pPr>
            <w:r w:rsidRPr="005C02E0">
              <w:rPr>
                <w:rFonts w:ascii="Arial" w:hAnsi="Arial" w:cs="Arial"/>
              </w:rPr>
              <w:t>3.9.7.9.X.XX.XX - VPD DE OUTRAS PROVISÕES</w:t>
            </w:r>
          </w:p>
        </w:tc>
        <w:tc>
          <w:tcPr>
            <w:tcW w:w="4957" w:type="dxa"/>
          </w:tcPr>
          <w:p w14:paraId="54127191" w14:textId="77777777" w:rsidR="005C02E0" w:rsidRPr="005C02E0" w:rsidRDefault="005C02E0">
            <w:pPr>
              <w:rPr>
                <w:rFonts w:ascii="Arial" w:hAnsi="Arial" w:cs="Arial"/>
              </w:rPr>
            </w:pPr>
            <w:r w:rsidRPr="005C02E0">
              <w:rPr>
                <w:rFonts w:ascii="Arial" w:hAnsi="Arial" w:cs="Arial"/>
              </w:rPr>
              <w:t xml:space="preserve">2.X.7.9.X.XX.XX - OUTRAS PROVISÕES </w:t>
            </w:r>
          </w:p>
        </w:tc>
      </w:tr>
    </w:tbl>
    <w:p w14:paraId="065C8477" w14:textId="77777777" w:rsidR="005C02E0" w:rsidRPr="0067154B" w:rsidRDefault="005C02E0" w:rsidP="005C02E0">
      <w:pPr>
        <w:spacing w:line="360" w:lineRule="auto"/>
        <w:jc w:val="both"/>
        <w:rPr>
          <w:rFonts w:ascii="Arial" w:eastAsia="Calibri" w:hAnsi="Arial" w:cs="Arial"/>
          <w:iCs/>
          <w:color w:val="00B050"/>
          <w:sz w:val="24"/>
          <w:szCs w:val="24"/>
        </w:rPr>
      </w:pPr>
    </w:p>
    <w:p w14:paraId="67158CD0" w14:textId="77777777" w:rsidR="005C02E0" w:rsidRPr="00043C18" w:rsidRDefault="005C02E0" w:rsidP="00206C3E">
      <w:pPr>
        <w:spacing w:line="360" w:lineRule="auto"/>
        <w:jc w:val="both"/>
        <w:rPr>
          <w:rFonts w:ascii="Arial" w:eastAsia="Calibri" w:hAnsi="Arial" w:cs="Arial"/>
          <w:i/>
          <w:sz w:val="24"/>
          <w:szCs w:val="24"/>
        </w:rPr>
      </w:pPr>
    </w:p>
    <w:sectPr w:rsidR="005C02E0" w:rsidRPr="00043C18" w:rsidSect="0001144E">
      <w:footerReference w:type="even" r:id="rId11"/>
      <w:footerReference w:type="default" r:id="rId12"/>
      <w:type w:val="continuous"/>
      <w:pgSz w:w="11907" w:h="16840" w:code="9"/>
      <w:pgMar w:top="1418" w:right="850" w:bottom="1134" w:left="1134"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937ED" w14:textId="77777777" w:rsidR="00CB01CD" w:rsidRDefault="00CB01CD">
      <w:r>
        <w:separator/>
      </w:r>
    </w:p>
  </w:endnote>
  <w:endnote w:type="continuationSeparator" w:id="0">
    <w:p w14:paraId="5D689895" w14:textId="77777777" w:rsidR="00CB01CD" w:rsidRDefault="00CB01CD">
      <w:r>
        <w:continuationSeparator/>
      </w:r>
    </w:p>
  </w:endnote>
  <w:endnote w:type="continuationNotice" w:id="1">
    <w:p w14:paraId="2AC48150" w14:textId="77777777" w:rsidR="00CB01CD" w:rsidRDefault="00CB0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EF04A" w14:textId="2DDA962C" w:rsidR="00AD368B" w:rsidRDefault="00AD368B">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134</w:t>
    </w:r>
    <w:r>
      <w:rPr>
        <w:rStyle w:val="Nmerodepgina"/>
      </w:rPr>
      <w:fldChar w:fldCharType="end"/>
    </w:r>
  </w:p>
  <w:p w14:paraId="5CD53C85" w14:textId="77777777" w:rsidR="00AD368B" w:rsidRDefault="00AD368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C084E" w14:textId="3DC0BE66" w:rsidR="00AD368B" w:rsidRDefault="00AD368B">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133</w:t>
    </w:r>
    <w:r>
      <w:rPr>
        <w:rStyle w:val="Nmerodepgina"/>
      </w:rPr>
      <w:fldChar w:fldCharType="end"/>
    </w:r>
  </w:p>
  <w:p w14:paraId="7087765E" w14:textId="77777777" w:rsidR="00AD368B" w:rsidRDefault="00AD368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89320" w14:textId="77777777" w:rsidR="00CB01CD" w:rsidRDefault="00CB01CD">
      <w:r>
        <w:separator/>
      </w:r>
    </w:p>
  </w:footnote>
  <w:footnote w:type="continuationSeparator" w:id="0">
    <w:p w14:paraId="6115B669" w14:textId="77777777" w:rsidR="00CB01CD" w:rsidRDefault="00CB01CD">
      <w:r>
        <w:continuationSeparator/>
      </w:r>
    </w:p>
  </w:footnote>
  <w:footnote w:type="continuationNotice" w:id="1">
    <w:p w14:paraId="4301E3D5" w14:textId="77777777" w:rsidR="00CB01CD" w:rsidRDefault="00CB01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98609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A36B23"/>
    <w:multiLevelType w:val="hybridMultilevel"/>
    <w:tmpl w:val="4628FCA0"/>
    <w:lvl w:ilvl="0" w:tplc="31E6915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0BF72B3"/>
    <w:multiLevelType w:val="hybridMultilevel"/>
    <w:tmpl w:val="8382791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2026821"/>
    <w:multiLevelType w:val="hybridMultilevel"/>
    <w:tmpl w:val="BFB29578"/>
    <w:lvl w:ilvl="0" w:tplc="A7EE081E">
      <w:start w:val="1"/>
      <w:numFmt w:val="decimal"/>
      <w:lvlText w:val="%1-"/>
      <w:lvlJc w:val="left"/>
      <w:pPr>
        <w:ind w:left="1080" w:hanging="360"/>
      </w:pPr>
      <w:rPr>
        <w:rFonts w:hint="default"/>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24DA75B2"/>
    <w:multiLevelType w:val="multilevel"/>
    <w:tmpl w:val="838CFDB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113" w:hanging="576"/>
      </w:pPr>
    </w:lvl>
    <w:lvl w:ilvl="2">
      <w:start w:val="1"/>
      <w:numFmt w:val="decimal"/>
      <w:pStyle w:val="Ttulo3"/>
      <w:lvlText w:val="%1.%2.%3"/>
      <w:lvlJc w:val="left"/>
      <w:pPr>
        <w:ind w:left="1997"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1432" w:hanging="864"/>
      </w:pPr>
      <w:rPr>
        <w:color w:val="C0000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2783059D"/>
    <w:multiLevelType w:val="hybridMultilevel"/>
    <w:tmpl w:val="2B967E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4833A16"/>
    <w:multiLevelType w:val="hybridMultilevel"/>
    <w:tmpl w:val="453448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4D16BF1"/>
    <w:multiLevelType w:val="hybridMultilevel"/>
    <w:tmpl w:val="62D2695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E0208B1"/>
    <w:multiLevelType w:val="hybridMultilevel"/>
    <w:tmpl w:val="ED3EFB6A"/>
    <w:lvl w:ilvl="0" w:tplc="AA92376A">
      <w:start w:val="1"/>
      <w:numFmt w:val="lowerLetter"/>
      <w:lvlText w:val="%1)"/>
      <w:lvlJc w:val="left"/>
      <w:pPr>
        <w:ind w:left="1211" w:hanging="360"/>
      </w:pPr>
      <w:rPr>
        <w:rFonts w:ascii="Arial" w:eastAsia="Times New Roman" w:hAnsi="Arial" w:cs="Arial"/>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15:restartNumberingAfterBreak="0">
    <w:nsid w:val="6F16669C"/>
    <w:multiLevelType w:val="hybridMultilevel"/>
    <w:tmpl w:val="8CD8DA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33933A7"/>
    <w:multiLevelType w:val="hybridMultilevel"/>
    <w:tmpl w:val="F072E4AE"/>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67943504">
    <w:abstractNumId w:val="2"/>
  </w:num>
  <w:num w:numId="2" w16cid:durableId="1718700650">
    <w:abstractNumId w:val="0"/>
  </w:num>
  <w:num w:numId="3" w16cid:durableId="2105765954">
    <w:abstractNumId w:val="5"/>
  </w:num>
  <w:num w:numId="4" w16cid:durableId="373624432">
    <w:abstractNumId w:val="4"/>
  </w:num>
  <w:num w:numId="5" w16cid:durableId="406608546">
    <w:abstractNumId w:val="3"/>
  </w:num>
  <w:num w:numId="6" w16cid:durableId="411658842">
    <w:abstractNumId w:val="8"/>
  </w:num>
  <w:num w:numId="7" w16cid:durableId="1171024721">
    <w:abstractNumId w:val="10"/>
  </w:num>
  <w:num w:numId="8" w16cid:durableId="996810551">
    <w:abstractNumId w:val="4"/>
    <w:lvlOverride w:ilvl="0">
      <w:startOverride w:val="1"/>
    </w:lvlOverride>
  </w:num>
  <w:num w:numId="9" w16cid:durableId="731805886">
    <w:abstractNumId w:val="7"/>
  </w:num>
  <w:num w:numId="10" w16cid:durableId="840579728">
    <w:abstractNumId w:val="9"/>
  </w:num>
  <w:num w:numId="11" w16cid:durableId="470178415">
    <w:abstractNumId w:val="6"/>
  </w:num>
  <w:num w:numId="12" w16cid:durableId="1756198786">
    <w:abstractNumId w:val="1"/>
  </w:num>
  <w:num w:numId="13" w16cid:durableId="774980930">
    <w:abstractNumId w:val="4"/>
    <w:lvlOverride w:ilvl="0">
      <w:startOverride w:val="17"/>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C0"/>
    <w:rsid w:val="000005B5"/>
    <w:rsid w:val="00000880"/>
    <w:rsid w:val="0000097B"/>
    <w:rsid w:val="00000AF6"/>
    <w:rsid w:val="00000B63"/>
    <w:rsid w:val="000010CC"/>
    <w:rsid w:val="00001390"/>
    <w:rsid w:val="000014B1"/>
    <w:rsid w:val="00001FB6"/>
    <w:rsid w:val="00002375"/>
    <w:rsid w:val="000023D4"/>
    <w:rsid w:val="000024AC"/>
    <w:rsid w:val="000024E8"/>
    <w:rsid w:val="00002908"/>
    <w:rsid w:val="00002B33"/>
    <w:rsid w:val="00002E90"/>
    <w:rsid w:val="0000397B"/>
    <w:rsid w:val="00004092"/>
    <w:rsid w:val="00004096"/>
    <w:rsid w:val="0000428E"/>
    <w:rsid w:val="000043BE"/>
    <w:rsid w:val="00004577"/>
    <w:rsid w:val="000045E2"/>
    <w:rsid w:val="00004CDC"/>
    <w:rsid w:val="000051F1"/>
    <w:rsid w:val="000053A7"/>
    <w:rsid w:val="0000589D"/>
    <w:rsid w:val="00006474"/>
    <w:rsid w:val="00006701"/>
    <w:rsid w:val="000068C0"/>
    <w:rsid w:val="000069EE"/>
    <w:rsid w:val="00006C07"/>
    <w:rsid w:val="00007025"/>
    <w:rsid w:val="000074D7"/>
    <w:rsid w:val="000077D8"/>
    <w:rsid w:val="00007DF6"/>
    <w:rsid w:val="0001048A"/>
    <w:rsid w:val="00010E7F"/>
    <w:rsid w:val="0001144E"/>
    <w:rsid w:val="00011925"/>
    <w:rsid w:val="00011D19"/>
    <w:rsid w:val="00011DC8"/>
    <w:rsid w:val="00012309"/>
    <w:rsid w:val="00012A49"/>
    <w:rsid w:val="00012A66"/>
    <w:rsid w:val="000130B5"/>
    <w:rsid w:val="00013C12"/>
    <w:rsid w:val="00014221"/>
    <w:rsid w:val="0001445B"/>
    <w:rsid w:val="000144D5"/>
    <w:rsid w:val="000146EB"/>
    <w:rsid w:val="0001496C"/>
    <w:rsid w:val="00014CEF"/>
    <w:rsid w:val="00014E02"/>
    <w:rsid w:val="00014EAC"/>
    <w:rsid w:val="00014F24"/>
    <w:rsid w:val="000174CD"/>
    <w:rsid w:val="00017504"/>
    <w:rsid w:val="000175ED"/>
    <w:rsid w:val="00017944"/>
    <w:rsid w:val="0002010C"/>
    <w:rsid w:val="00020226"/>
    <w:rsid w:val="00020521"/>
    <w:rsid w:val="000206A6"/>
    <w:rsid w:val="00020786"/>
    <w:rsid w:val="00020C03"/>
    <w:rsid w:val="00020D96"/>
    <w:rsid w:val="00021036"/>
    <w:rsid w:val="0002155B"/>
    <w:rsid w:val="00021D67"/>
    <w:rsid w:val="000224EF"/>
    <w:rsid w:val="0002255F"/>
    <w:rsid w:val="000225D3"/>
    <w:rsid w:val="00022AE5"/>
    <w:rsid w:val="00022C55"/>
    <w:rsid w:val="00022D0C"/>
    <w:rsid w:val="0002319F"/>
    <w:rsid w:val="000233F0"/>
    <w:rsid w:val="000235C8"/>
    <w:rsid w:val="000237D0"/>
    <w:rsid w:val="0002392A"/>
    <w:rsid w:val="00023BA3"/>
    <w:rsid w:val="000241D4"/>
    <w:rsid w:val="000244B2"/>
    <w:rsid w:val="000244BB"/>
    <w:rsid w:val="00025F08"/>
    <w:rsid w:val="00025F2D"/>
    <w:rsid w:val="0002633A"/>
    <w:rsid w:val="000268B5"/>
    <w:rsid w:val="00026AAF"/>
    <w:rsid w:val="00026BAD"/>
    <w:rsid w:val="00026BED"/>
    <w:rsid w:val="00026F45"/>
    <w:rsid w:val="0002736B"/>
    <w:rsid w:val="00027658"/>
    <w:rsid w:val="00027FC3"/>
    <w:rsid w:val="00030134"/>
    <w:rsid w:val="00030238"/>
    <w:rsid w:val="000308B7"/>
    <w:rsid w:val="0003100D"/>
    <w:rsid w:val="00031190"/>
    <w:rsid w:val="00031972"/>
    <w:rsid w:val="000319EE"/>
    <w:rsid w:val="00031C00"/>
    <w:rsid w:val="000320D3"/>
    <w:rsid w:val="0003255F"/>
    <w:rsid w:val="00032771"/>
    <w:rsid w:val="000327A5"/>
    <w:rsid w:val="00032B92"/>
    <w:rsid w:val="00032C91"/>
    <w:rsid w:val="00032F08"/>
    <w:rsid w:val="00032FF0"/>
    <w:rsid w:val="000336A1"/>
    <w:rsid w:val="00033CA4"/>
    <w:rsid w:val="00033FA3"/>
    <w:rsid w:val="00033FEC"/>
    <w:rsid w:val="00034306"/>
    <w:rsid w:val="000347B7"/>
    <w:rsid w:val="00034BD4"/>
    <w:rsid w:val="00035090"/>
    <w:rsid w:val="00036921"/>
    <w:rsid w:val="0003746A"/>
    <w:rsid w:val="000378FB"/>
    <w:rsid w:val="00037C0B"/>
    <w:rsid w:val="00037C21"/>
    <w:rsid w:val="00037D9B"/>
    <w:rsid w:val="00040148"/>
    <w:rsid w:val="0004057C"/>
    <w:rsid w:val="00040808"/>
    <w:rsid w:val="000416CE"/>
    <w:rsid w:val="00041C57"/>
    <w:rsid w:val="00042714"/>
    <w:rsid w:val="00042782"/>
    <w:rsid w:val="00042A97"/>
    <w:rsid w:val="00042B41"/>
    <w:rsid w:val="00042D88"/>
    <w:rsid w:val="000430B4"/>
    <w:rsid w:val="0004317B"/>
    <w:rsid w:val="000435BE"/>
    <w:rsid w:val="00043C18"/>
    <w:rsid w:val="00043C81"/>
    <w:rsid w:val="00044473"/>
    <w:rsid w:val="000445FC"/>
    <w:rsid w:val="00044882"/>
    <w:rsid w:val="00045DA2"/>
    <w:rsid w:val="0004678A"/>
    <w:rsid w:val="00046A19"/>
    <w:rsid w:val="00046BBC"/>
    <w:rsid w:val="00046DF6"/>
    <w:rsid w:val="000475DE"/>
    <w:rsid w:val="000475E2"/>
    <w:rsid w:val="00047808"/>
    <w:rsid w:val="0004799E"/>
    <w:rsid w:val="00047BC4"/>
    <w:rsid w:val="00050AEC"/>
    <w:rsid w:val="00050CEF"/>
    <w:rsid w:val="00050E4E"/>
    <w:rsid w:val="00050FE2"/>
    <w:rsid w:val="00051260"/>
    <w:rsid w:val="00052980"/>
    <w:rsid w:val="00052B01"/>
    <w:rsid w:val="000531B4"/>
    <w:rsid w:val="00053A71"/>
    <w:rsid w:val="00054691"/>
    <w:rsid w:val="00054B77"/>
    <w:rsid w:val="00055412"/>
    <w:rsid w:val="00055CB9"/>
    <w:rsid w:val="0005608A"/>
    <w:rsid w:val="000565CC"/>
    <w:rsid w:val="00056920"/>
    <w:rsid w:val="00056AD7"/>
    <w:rsid w:val="00056C34"/>
    <w:rsid w:val="00056EB5"/>
    <w:rsid w:val="00060EEC"/>
    <w:rsid w:val="000614A7"/>
    <w:rsid w:val="000615C8"/>
    <w:rsid w:val="00061951"/>
    <w:rsid w:val="00061E52"/>
    <w:rsid w:val="0006207D"/>
    <w:rsid w:val="000621FB"/>
    <w:rsid w:val="000628F5"/>
    <w:rsid w:val="0006296B"/>
    <w:rsid w:val="00062CA6"/>
    <w:rsid w:val="0006392D"/>
    <w:rsid w:val="00063B7E"/>
    <w:rsid w:val="000641F1"/>
    <w:rsid w:val="000644BF"/>
    <w:rsid w:val="0006489B"/>
    <w:rsid w:val="00064D32"/>
    <w:rsid w:val="00066557"/>
    <w:rsid w:val="00066A57"/>
    <w:rsid w:val="00066AA3"/>
    <w:rsid w:val="00066C15"/>
    <w:rsid w:val="000670FC"/>
    <w:rsid w:val="00067986"/>
    <w:rsid w:val="0006799F"/>
    <w:rsid w:val="00067E8F"/>
    <w:rsid w:val="000701C9"/>
    <w:rsid w:val="00070427"/>
    <w:rsid w:val="000706EB"/>
    <w:rsid w:val="000707C6"/>
    <w:rsid w:val="000721D5"/>
    <w:rsid w:val="000724F2"/>
    <w:rsid w:val="00072C2E"/>
    <w:rsid w:val="00072CA8"/>
    <w:rsid w:val="00073069"/>
    <w:rsid w:val="00073CB4"/>
    <w:rsid w:val="00073FA3"/>
    <w:rsid w:val="000743EE"/>
    <w:rsid w:val="000759A8"/>
    <w:rsid w:val="00075A23"/>
    <w:rsid w:val="000761FD"/>
    <w:rsid w:val="00076351"/>
    <w:rsid w:val="00077348"/>
    <w:rsid w:val="00077756"/>
    <w:rsid w:val="00080696"/>
    <w:rsid w:val="000807A9"/>
    <w:rsid w:val="00080805"/>
    <w:rsid w:val="00080B80"/>
    <w:rsid w:val="0008138E"/>
    <w:rsid w:val="00081695"/>
    <w:rsid w:val="00081A11"/>
    <w:rsid w:val="00081C49"/>
    <w:rsid w:val="00081DA7"/>
    <w:rsid w:val="000824D2"/>
    <w:rsid w:val="000828E1"/>
    <w:rsid w:val="00082981"/>
    <w:rsid w:val="00082AE1"/>
    <w:rsid w:val="00082E8D"/>
    <w:rsid w:val="0008396D"/>
    <w:rsid w:val="00083D9F"/>
    <w:rsid w:val="0008414E"/>
    <w:rsid w:val="000841E7"/>
    <w:rsid w:val="00084D5B"/>
    <w:rsid w:val="00084FB3"/>
    <w:rsid w:val="000854BA"/>
    <w:rsid w:val="00085CFF"/>
    <w:rsid w:val="00085D1D"/>
    <w:rsid w:val="00086263"/>
    <w:rsid w:val="0008666D"/>
    <w:rsid w:val="000866F8"/>
    <w:rsid w:val="00086782"/>
    <w:rsid w:val="000875EC"/>
    <w:rsid w:val="000876CA"/>
    <w:rsid w:val="00087755"/>
    <w:rsid w:val="00087A87"/>
    <w:rsid w:val="00090B6E"/>
    <w:rsid w:val="00091049"/>
    <w:rsid w:val="00091778"/>
    <w:rsid w:val="00092643"/>
    <w:rsid w:val="000926D7"/>
    <w:rsid w:val="00093186"/>
    <w:rsid w:val="000932FF"/>
    <w:rsid w:val="0009357E"/>
    <w:rsid w:val="00093F9D"/>
    <w:rsid w:val="00094570"/>
    <w:rsid w:val="00094EE3"/>
    <w:rsid w:val="00095496"/>
    <w:rsid w:val="00095550"/>
    <w:rsid w:val="00095818"/>
    <w:rsid w:val="00095D4E"/>
    <w:rsid w:val="00095D76"/>
    <w:rsid w:val="000968B9"/>
    <w:rsid w:val="000968EF"/>
    <w:rsid w:val="00096939"/>
    <w:rsid w:val="00096945"/>
    <w:rsid w:val="00096B12"/>
    <w:rsid w:val="00096D32"/>
    <w:rsid w:val="00096E65"/>
    <w:rsid w:val="000971DE"/>
    <w:rsid w:val="00097EBE"/>
    <w:rsid w:val="000A0095"/>
    <w:rsid w:val="000A00DB"/>
    <w:rsid w:val="000A0474"/>
    <w:rsid w:val="000A049A"/>
    <w:rsid w:val="000A050C"/>
    <w:rsid w:val="000A0652"/>
    <w:rsid w:val="000A0707"/>
    <w:rsid w:val="000A085F"/>
    <w:rsid w:val="000A0877"/>
    <w:rsid w:val="000A0F32"/>
    <w:rsid w:val="000A0F44"/>
    <w:rsid w:val="000A1264"/>
    <w:rsid w:val="000A16C0"/>
    <w:rsid w:val="000A1B5B"/>
    <w:rsid w:val="000A1C6E"/>
    <w:rsid w:val="000A2173"/>
    <w:rsid w:val="000A233D"/>
    <w:rsid w:val="000A2517"/>
    <w:rsid w:val="000A2527"/>
    <w:rsid w:val="000A2842"/>
    <w:rsid w:val="000A2992"/>
    <w:rsid w:val="000A2FD9"/>
    <w:rsid w:val="000A339C"/>
    <w:rsid w:val="000A420D"/>
    <w:rsid w:val="000A470A"/>
    <w:rsid w:val="000A4B76"/>
    <w:rsid w:val="000A4F24"/>
    <w:rsid w:val="000A510D"/>
    <w:rsid w:val="000A51AD"/>
    <w:rsid w:val="000A5458"/>
    <w:rsid w:val="000A5A79"/>
    <w:rsid w:val="000A5CB1"/>
    <w:rsid w:val="000A6491"/>
    <w:rsid w:val="000A6500"/>
    <w:rsid w:val="000A6585"/>
    <w:rsid w:val="000A65EA"/>
    <w:rsid w:val="000A6B32"/>
    <w:rsid w:val="000A785A"/>
    <w:rsid w:val="000A78FF"/>
    <w:rsid w:val="000A7BF8"/>
    <w:rsid w:val="000B02BC"/>
    <w:rsid w:val="000B06A1"/>
    <w:rsid w:val="000B0B10"/>
    <w:rsid w:val="000B1266"/>
    <w:rsid w:val="000B12E4"/>
    <w:rsid w:val="000B1C9C"/>
    <w:rsid w:val="000B274F"/>
    <w:rsid w:val="000B2EEA"/>
    <w:rsid w:val="000B2FB2"/>
    <w:rsid w:val="000B3169"/>
    <w:rsid w:val="000B3712"/>
    <w:rsid w:val="000B3996"/>
    <w:rsid w:val="000B456F"/>
    <w:rsid w:val="000B4AEB"/>
    <w:rsid w:val="000B4D46"/>
    <w:rsid w:val="000B4F4D"/>
    <w:rsid w:val="000B5055"/>
    <w:rsid w:val="000B524B"/>
    <w:rsid w:val="000B53CD"/>
    <w:rsid w:val="000B59E5"/>
    <w:rsid w:val="000B5A8E"/>
    <w:rsid w:val="000B5AE0"/>
    <w:rsid w:val="000B5FEB"/>
    <w:rsid w:val="000B6234"/>
    <w:rsid w:val="000B63FB"/>
    <w:rsid w:val="000B66CC"/>
    <w:rsid w:val="000B6B1F"/>
    <w:rsid w:val="000B7B26"/>
    <w:rsid w:val="000B7B6D"/>
    <w:rsid w:val="000B7F54"/>
    <w:rsid w:val="000C09C4"/>
    <w:rsid w:val="000C10B2"/>
    <w:rsid w:val="000C12D0"/>
    <w:rsid w:val="000C15D5"/>
    <w:rsid w:val="000C1752"/>
    <w:rsid w:val="000C175B"/>
    <w:rsid w:val="000C1B3C"/>
    <w:rsid w:val="000C23D5"/>
    <w:rsid w:val="000C23DF"/>
    <w:rsid w:val="000C25B8"/>
    <w:rsid w:val="000C2843"/>
    <w:rsid w:val="000C2847"/>
    <w:rsid w:val="000C2AAE"/>
    <w:rsid w:val="000C2BB5"/>
    <w:rsid w:val="000C32D2"/>
    <w:rsid w:val="000C33AF"/>
    <w:rsid w:val="000C3477"/>
    <w:rsid w:val="000C3D38"/>
    <w:rsid w:val="000C40BF"/>
    <w:rsid w:val="000C4606"/>
    <w:rsid w:val="000C47A0"/>
    <w:rsid w:val="000C4FE2"/>
    <w:rsid w:val="000C51FD"/>
    <w:rsid w:val="000C5ADD"/>
    <w:rsid w:val="000C661B"/>
    <w:rsid w:val="000C6B19"/>
    <w:rsid w:val="000C6B24"/>
    <w:rsid w:val="000C74B0"/>
    <w:rsid w:val="000C77AC"/>
    <w:rsid w:val="000D00BB"/>
    <w:rsid w:val="000D059B"/>
    <w:rsid w:val="000D0715"/>
    <w:rsid w:val="000D17A8"/>
    <w:rsid w:val="000D1A72"/>
    <w:rsid w:val="000D1EFC"/>
    <w:rsid w:val="000D2208"/>
    <w:rsid w:val="000D284D"/>
    <w:rsid w:val="000D311B"/>
    <w:rsid w:val="000D34AD"/>
    <w:rsid w:val="000D377B"/>
    <w:rsid w:val="000D3FEC"/>
    <w:rsid w:val="000D3FF2"/>
    <w:rsid w:val="000D46BD"/>
    <w:rsid w:val="000D4FC5"/>
    <w:rsid w:val="000D5120"/>
    <w:rsid w:val="000D538D"/>
    <w:rsid w:val="000D563E"/>
    <w:rsid w:val="000D585D"/>
    <w:rsid w:val="000D593E"/>
    <w:rsid w:val="000D606C"/>
    <w:rsid w:val="000D60E9"/>
    <w:rsid w:val="000D62A3"/>
    <w:rsid w:val="000D64EE"/>
    <w:rsid w:val="000D67F5"/>
    <w:rsid w:val="000D6841"/>
    <w:rsid w:val="000D6CB3"/>
    <w:rsid w:val="000D75BA"/>
    <w:rsid w:val="000D7658"/>
    <w:rsid w:val="000D792B"/>
    <w:rsid w:val="000D7DCC"/>
    <w:rsid w:val="000E038C"/>
    <w:rsid w:val="000E0631"/>
    <w:rsid w:val="000E069D"/>
    <w:rsid w:val="000E1101"/>
    <w:rsid w:val="000E11D9"/>
    <w:rsid w:val="000E166F"/>
    <w:rsid w:val="000E171A"/>
    <w:rsid w:val="000E174C"/>
    <w:rsid w:val="000E1EF2"/>
    <w:rsid w:val="000E20FA"/>
    <w:rsid w:val="000E24E1"/>
    <w:rsid w:val="000E2BE8"/>
    <w:rsid w:val="000E2CF2"/>
    <w:rsid w:val="000E2F46"/>
    <w:rsid w:val="000E337B"/>
    <w:rsid w:val="000E40D3"/>
    <w:rsid w:val="000E4366"/>
    <w:rsid w:val="000E45D6"/>
    <w:rsid w:val="000E471C"/>
    <w:rsid w:val="000E4BC1"/>
    <w:rsid w:val="000E4FC3"/>
    <w:rsid w:val="000E54CA"/>
    <w:rsid w:val="000E5683"/>
    <w:rsid w:val="000E5F49"/>
    <w:rsid w:val="000E66C9"/>
    <w:rsid w:val="000E67CB"/>
    <w:rsid w:val="000E6BFE"/>
    <w:rsid w:val="000E788F"/>
    <w:rsid w:val="000E79C5"/>
    <w:rsid w:val="000E7BE8"/>
    <w:rsid w:val="000E7D8B"/>
    <w:rsid w:val="000E7F21"/>
    <w:rsid w:val="000F05C3"/>
    <w:rsid w:val="000F07F4"/>
    <w:rsid w:val="000F0E33"/>
    <w:rsid w:val="000F11CF"/>
    <w:rsid w:val="000F147B"/>
    <w:rsid w:val="000F175A"/>
    <w:rsid w:val="000F1A68"/>
    <w:rsid w:val="000F1DE2"/>
    <w:rsid w:val="000F29F4"/>
    <w:rsid w:val="000F2D42"/>
    <w:rsid w:val="000F2D93"/>
    <w:rsid w:val="000F2F19"/>
    <w:rsid w:val="000F2F9B"/>
    <w:rsid w:val="000F38E0"/>
    <w:rsid w:val="000F3F7C"/>
    <w:rsid w:val="000F41A7"/>
    <w:rsid w:val="000F4228"/>
    <w:rsid w:val="000F44BD"/>
    <w:rsid w:val="000F45F6"/>
    <w:rsid w:val="000F463E"/>
    <w:rsid w:val="000F49BC"/>
    <w:rsid w:val="000F4B3D"/>
    <w:rsid w:val="000F5354"/>
    <w:rsid w:val="000F56BC"/>
    <w:rsid w:val="000F6A1C"/>
    <w:rsid w:val="000F7782"/>
    <w:rsid w:val="0010028D"/>
    <w:rsid w:val="001006E4"/>
    <w:rsid w:val="00100883"/>
    <w:rsid w:val="001013F5"/>
    <w:rsid w:val="001016ED"/>
    <w:rsid w:val="00101FAC"/>
    <w:rsid w:val="0010249C"/>
    <w:rsid w:val="001026A9"/>
    <w:rsid w:val="00102FC5"/>
    <w:rsid w:val="00103959"/>
    <w:rsid w:val="00103C10"/>
    <w:rsid w:val="00103C4E"/>
    <w:rsid w:val="00103D6A"/>
    <w:rsid w:val="001045E6"/>
    <w:rsid w:val="00104B64"/>
    <w:rsid w:val="00104D56"/>
    <w:rsid w:val="00104DCD"/>
    <w:rsid w:val="0010505D"/>
    <w:rsid w:val="001055CA"/>
    <w:rsid w:val="00105C14"/>
    <w:rsid w:val="00105F4C"/>
    <w:rsid w:val="00106DC9"/>
    <w:rsid w:val="00106F72"/>
    <w:rsid w:val="00107008"/>
    <w:rsid w:val="001071CA"/>
    <w:rsid w:val="0010727E"/>
    <w:rsid w:val="00107497"/>
    <w:rsid w:val="001074BA"/>
    <w:rsid w:val="00107BF6"/>
    <w:rsid w:val="00107FB9"/>
    <w:rsid w:val="001101EA"/>
    <w:rsid w:val="001103FB"/>
    <w:rsid w:val="001106D1"/>
    <w:rsid w:val="00111114"/>
    <w:rsid w:val="001112A2"/>
    <w:rsid w:val="0011140C"/>
    <w:rsid w:val="0011162E"/>
    <w:rsid w:val="00111E52"/>
    <w:rsid w:val="00111EF6"/>
    <w:rsid w:val="00112118"/>
    <w:rsid w:val="00112670"/>
    <w:rsid w:val="001130AB"/>
    <w:rsid w:val="001131F3"/>
    <w:rsid w:val="001136C1"/>
    <w:rsid w:val="00113B95"/>
    <w:rsid w:val="00114C7D"/>
    <w:rsid w:val="00114ED7"/>
    <w:rsid w:val="00115628"/>
    <w:rsid w:val="00115629"/>
    <w:rsid w:val="00115A72"/>
    <w:rsid w:val="00115CE0"/>
    <w:rsid w:val="001166EE"/>
    <w:rsid w:val="00116F8F"/>
    <w:rsid w:val="00117826"/>
    <w:rsid w:val="00117B6E"/>
    <w:rsid w:val="001207E6"/>
    <w:rsid w:val="001208C5"/>
    <w:rsid w:val="00120C76"/>
    <w:rsid w:val="00120C86"/>
    <w:rsid w:val="00121029"/>
    <w:rsid w:val="001218B9"/>
    <w:rsid w:val="001219EA"/>
    <w:rsid w:val="00121E10"/>
    <w:rsid w:val="00121FF1"/>
    <w:rsid w:val="0012238E"/>
    <w:rsid w:val="00122AAD"/>
    <w:rsid w:val="00122B08"/>
    <w:rsid w:val="00122D98"/>
    <w:rsid w:val="00123285"/>
    <w:rsid w:val="001237E9"/>
    <w:rsid w:val="00123DFE"/>
    <w:rsid w:val="00123F92"/>
    <w:rsid w:val="00123FB5"/>
    <w:rsid w:val="0012483B"/>
    <w:rsid w:val="001248EB"/>
    <w:rsid w:val="00124B81"/>
    <w:rsid w:val="00125005"/>
    <w:rsid w:val="001253D0"/>
    <w:rsid w:val="0012591C"/>
    <w:rsid w:val="00125FA5"/>
    <w:rsid w:val="00126093"/>
    <w:rsid w:val="0012609F"/>
    <w:rsid w:val="0012652E"/>
    <w:rsid w:val="00126898"/>
    <w:rsid w:val="00126CF5"/>
    <w:rsid w:val="00126D77"/>
    <w:rsid w:val="00127B55"/>
    <w:rsid w:val="0013030F"/>
    <w:rsid w:val="00130BD2"/>
    <w:rsid w:val="00130D50"/>
    <w:rsid w:val="00130D74"/>
    <w:rsid w:val="0013103C"/>
    <w:rsid w:val="001311E7"/>
    <w:rsid w:val="00131320"/>
    <w:rsid w:val="001314F9"/>
    <w:rsid w:val="00131BD3"/>
    <w:rsid w:val="00131CEC"/>
    <w:rsid w:val="00132079"/>
    <w:rsid w:val="0013232F"/>
    <w:rsid w:val="001331AE"/>
    <w:rsid w:val="00133877"/>
    <w:rsid w:val="00133BCC"/>
    <w:rsid w:val="00133F58"/>
    <w:rsid w:val="0013493D"/>
    <w:rsid w:val="00134B66"/>
    <w:rsid w:val="00134E01"/>
    <w:rsid w:val="00135146"/>
    <w:rsid w:val="00135163"/>
    <w:rsid w:val="001357F9"/>
    <w:rsid w:val="00135AE9"/>
    <w:rsid w:val="00135C03"/>
    <w:rsid w:val="0013616C"/>
    <w:rsid w:val="00136186"/>
    <w:rsid w:val="001362B7"/>
    <w:rsid w:val="001368DA"/>
    <w:rsid w:val="00136A5F"/>
    <w:rsid w:val="00136BE5"/>
    <w:rsid w:val="00137001"/>
    <w:rsid w:val="0013734E"/>
    <w:rsid w:val="001373E5"/>
    <w:rsid w:val="001375A5"/>
    <w:rsid w:val="001375AD"/>
    <w:rsid w:val="0013777E"/>
    <w:rsid w:val="00137974"/>
    <w:rsid w:val="00140174"/>
    <w:rsid w:val="001403ED"/>
    <w:rsid w:val="001404FC"/>
    <w:rsid w:val="00140B5B"/>
    <w:rsid w:val="00140C2B"/>
    <w:rsid w:val="00141B79"/>
    <w:rsid w:val="00141CB0"/>
    <w:rsid w:val="00142260"/>
    <w:rsid w:val="001423CB"/>
    <w:rsid w:val="0014286D"/>
    <w:rsid w:val="001429A7"/>
    <w:rsid w:val="00142CA7"/>
    <w:rsid w:val="00142E21"/>
    <w:rsid w:val="0014339B"/>
    <w:rsid w:val="00143C18"/>
    <w:rsid w:val="00143F32"/>
    <w:rsid w:val="0014420F"/>
    <w:rsid w:val="0014436B"/>
    <w:rsid w:val="001443AF"/>
    <w:rsid w:val="00144570"/>
    <w:rsid w:val="00144674"/>
    <w:rsid w:val="001446DC"/>
    <w:rsid w:val="00144EF1"/>
    <w:rsid w:val="00145567"/>
    <w:rsid w:val="00145678"/>
    <w:rsid w:val="001456EC"/>
    <w:rsid w:val="00145755"/>
    <w:rsid w:val="00145A1D"/>
    <w:rsid w:val="00145B94"/>
    <w:rsid w:val="0014601B"/>
    <w:rsid w:val="00146376"/>
    <w:rsid w:val="0014642E"/>
    <w:rsid w:val="00146940"/>
    <w:rsid w:val="00146C83"/>
    <w:rsid w:val="0014703F"/>
    <w:rsid w:val="00147473"/>
    <w:rsid w:val="001475C0"/>
    <w:rsid w:val="001476FC"/>
    <w:rsid w:val="00147D75"/>
    <w:rsid w:val="00147E60"/>
    <w:rsid w:val="0015016E"/>
    <w:rsid w:val="00150A29"/>
    <w:rsid w:val="00150E55"/>
    <w:rsid w:val="00150EE7"/>
    <w:rsid w:val="00151389"/>
    <w:rsid w:val="001517D4"/>
    <w:rsid w:val="0015193F"/>
    <w:rsid w:val="00151CC0"/>
    <w:rsid w:val="00151D8A"/>
    <w:rsid w:val="00151E7D"/>
    <w:rsid w:val="0015216B"/>
    <w:rsid w:val="0015283F"/>
    <w:rsid w:val="0015284C"/>
    <w:rsid w:val="00152BA3"/>
    <w:rsid w:val="00152F8B"/>
    <w:rsid w:val="001536ED"/>
    <w:rsid w:val="00153948"/>
    <w:rsid w:val="001549C4"/>
    <w:rsid w:val="00154C3A"/>
    <w:rsid w:val="00154C63"/>
    <w:rsid w:val="00155330"/>
    <w:rsid w:val="00156230"/>
    <w:rsid w:val="001566B7"/>
    <w:rsid w:val="00156B0B"/>
    <w:rsid w:val="00156C83"/>
    <w:rsid w:val="00156F1E"/>
    <w:rsid w:val="00156F50"/>
    <w:rsid w:val="001570A4"/>
    <w:rsid w:val="00157481"/>
    <w:rsid w:val="00157B9F"/>
    <w:rsid w:val="00157E6B"/>
    <w:rsid w:val="00157F1B"/>
    <w:rsid w:val="0016053E"/>
    <w:rsid w:val="001613C5"/>
    <w:rsid w:val="00161680"/>
    <w:rsid w:val="001616FA"/>
    <w:rsid w:val="001620A8"/>
    <w:rsid w:val="0016230F"/>
    <w:rsid w:val="0016298E"/>
    <w:rsid w:val="00162A9D"/>
    <w:rsid w:val="00162D36"/>
    <w:rsid w:val="00163C9A"/>
    <w:rsid w:val="00163CCC"/>
    <w:rsid w:val="0016457D"/>
    <w:rsid w:val="0016487E"/>
    <w:rsid w:val="00164981"/>
    <w:rsid w:val="001654E9"/>
    <w:rsid w:val="00165628"/>
    <w:rsid w:val="00165BEA"/>
    <w:rsid w:val="00166B4E"/>
    <w:rsid w:val="00166B9B"/>
    <w:rsid w:val="0016742B"/>
    <w:rsid w:val="00167845"/>
    <w:rsid w:val="001678B4"/>
    <w:rsid w:val="001703D7"/>
    <w:rsid w:val="00170649"/>
    <w:rsid w:val="001707A9"/>
    <w:rsid w:val="00170E42"/>
    <w:rsid w:val="00170FC9"/>
    <w:rsid w:val="00170FEC"/>
    <w:rsid w:val="00171156"/>
    <w:rsid w:val="001711F1"/>
    <w:rsid w:val="00171551"/>
    <w:rsid w:val="00172195"/>
    <w:rsid w:val="001721CE"/>
    <w:rsid w:val="001722A3"/>
    <w:rsid w:val="00172493"/>
    <w:rsid w:val="001729D6"/>
    <w:rsid w:val="00172A2A"/>
    <w:rsid w:val="00172A83"/>
    <w:rsid w:val="00172CD1"/>
    <w:rsid w:val="0017308F"/>
    <w:rsid w:val="001730FC"/>
    <w:rsid w:val="0017339E"/>
    <w:rsid w:val="0017358C"/>
    <w:rsid w:val="00173590"/>
    <w:rsid w:val="00173B38"/>
    <w:rsid w:val="00173C3C"/>
    <w:rsid w:val="00174001"/>
    <w:rsid w:val="00174382"/>
    <w:rsid w:val="001747B3"/>
    <w:rsid w:val="0017487F"/>
    <w:rsid w:val="00174EB4"/>
    <w:rsid w:val="001754F5"/>
    <w:rsid w:val="00175E7A"/>
    <w:rsid w:val="00176031"/>
    <w:rsid w:val="001765C1"/>
    <w:rsid w:val="00176783"/>
    <w:rsid w:val="00176796"/>
    <w:rsid w:val="00176AD0"/>
    <w:rsid w:val="00177432"/>
    <w:rsid w:val="001774E7"/>
    <w:rsid w:val="00177745"/>
    <w:rsid w:val="001777F7"/>
    <w:rsid w:val="00177BF0"/>
    <w:rsid w:val="00177C37"/>
    <w:rsid w:val="001800B2"/>
    <w:rsid w:val="00180CED"/>
    <w:rsid w:val="00180FCA"/>
    <w:rsid w:val="001815EA"/>
    <w:rsid w:val="00181BC6"/>
    <w:rsid w:val="0018237C"/>
    <w:rsid w:val="00182E5B"/>
    <w:rsid w:val="00182EA4"/>
    <w:rsid w:val="0018393F"/>
    <w:rsid w:val="00183FD8"/>
    <w:rsid w:val="001852D5"/>
    <w:rsid w:val="00185B98"/>
    <w:rsid w:val="00185F3A"/>
    <w:rsid w:val="00186039"/>
    <w:rsid w:val="00186B70"/>
    <w:rsid w:val="00186BA5"/>
    <w:rsid w:val="00186C7C"/>
    <w:rsid w:val="00186CCD"/>
    <w:rsid w:val="00186CF5"/>
    <w:rsid w:val="00186DDB"/>
    <w:rsid w:val="001870FE"/>
    <w:rsid w:val="001876FE"/>
    <w:rsid w:val="00187BC3"/>
    <w:rsid w:val="00190072"/>
    <w:rsid w:val="0019021C"/>
    <w:rsid w:val="00190A5E"/>
    <w:rsid w:val="00191207"/>
    <w:rsid w:val="0019166A"/>
    <w:rsid w:val="001917AB"/>
    <w:rsid w:val="00191890"/>
    <w:rsid w:val="00191E45"/>
    <w:rsid w:val="00191F44"/>
    <w:rsid w:val="001922BC"/>
    <w:rsid w:val="001922C9"/>
    <w:rsid w:val="0019233A"/>
    <w:rsid w:val="00192BB4"/>
    <w:rsid w:val="00192DA0"/>
    <w:rsid w:val="00192EC5"/>
    <w:rsid w:val="001939C6"/>
    <w:rsid w:val="00193C97"/>
    <w:rsid w:val="001944B0"/>
    <w:rsid w:val="00194BF3"/>
    <w:rsid w:val="001950CC"/>
    <w:rsid w:val="001951D1"/>
    <w:rsid w:val="00195330"/>
    <w:rsid w:val="001957B4"/>
    <w:rsid w:val="00195D1E"/>
    <w:rsid w:val="00195DF0"/>
    <w:rsid w:val="00195E7B"/>
    <w:rsid w:val="00196E34"/>
    <w:rsid w:val="001970E3"/>
    <w:rsid w:val="001971FC"/>
    <w:rsid w:val="00197356"/>
    <w:rsid w:val="001976A6"/>
    <w:rsid w:val="0019784B"/>
    <w:rsid w:val="00197F19"/>
    <w:rsid w:val="001A0002"/>
    <w:rsid w:val="001A00B6"/>
    <w:rsid w:val="001A03AE"/>
    <w:rsid w:val="001A0873"/>
    <w:rsid w:val="001A093F"/>
    <w:rsid w:val="001A0E28"/>
    <w:rsid w:val="001A1149"/>
    <w:rsid w:val="001A1AB3"/>
    <w:rsid w:val="001A1E22"/>
    <w:rsid w:val="001A1EA9"/>
    <w:rsid w:val="001A1FB0"/>
    <w:rsid w:val="001A2B50"/>
    <w:rsid w:val="001A2CC0"/>
    <w:rsid w:val="001A2EA3"/>
    <w:rsid w:val="001A31A8"/>
    <w:rsid w:val="001A3287"/>
    <w:rsid w:val="001A33FA"/>
    <w:rsid w:val="001A3911"/>
    <w:rsid w:val="001A3FEA"/>
    <w:rsid w:val="001A42A0"/>
    <w:rsid w:val="001A4594"/>
    <w:rsid w:val="001A5469"/>
    <w:rsid w:val="001A5637"/>
    <w:rsid w:val="001A57E9"/>
    <w:rsid w:val="001A5E9B"/>
    <w:rsid w:val="001A605C"/>
    <w:rsid w:val="001A6083"/>
    <w:rsid w:val="001A653F"/>
    <w:rsid w:val="001A6544"/>
    <w:rsid w:val="001A6CF8"/>
    <w:rsid w:val="001A70FD"/>
    <w:rsid w:val="001A7157"/>
    <w:rsid w:val="001A79BC"/>
    <w:rsid w:val="001A79DB"/>
    <w:rsid w:val="001A7BA0"/>
    <w:rsid w:val="001B10BA"/>
    <w:rsid w:val="001B15BF"/>
    <w:rsid w:val="001B1685"/>
    <w:rsid w:val="001B17E3"/>
    <w:rsid w:val="001B17F1"/>
    <w:rsid w:val="001B190F"/>
    <w:rsid w:val="001B2425"/>
    <w:rsid w:val="001B2767"/>
    <w:rsid w:val="001B2F22"/>
    <w:rsid w:val="001B315C"/>
    <w:rsid w:val="001B33C0"/>
    <w:rsid w:val="001B3CE0"/>
    <w:rsid w:val="001B3EAB"/>
    <w:rsid w:val="001B3FB3"/>
    <w:rsid w:val="001B403B"/>
    <w:rsid w:val="001B41C6"/>
    <w:rsid w:val="001B42D3"/>
    <w:rsid w:val="001B4481"/>
    <w:rsid w:val="001B506A"/>
    <w:rsid w:val="001B557F"/>
    <w:rsid w:val="001B5745"/>
    <w:rsid w:val="001B5D58"/>
    <w:rsid w:val="001B5EFF"/>
    <w:rsid w:val="001B6139"/>
    <w:rsid w:val="001B6192"/>
    <w:rsid w:val="001B691E"/>
    <w:rsid w:val="001B6D7A"/>
    <w:rsid w:val="001B79AD"/>
    <w:rsid w:val="001B7A75"/>
    <w:rsid w:val="001B7CB5"/>
    <w:rsid w:val="001B7E2F"/>
    <w:rsid w:val="001C03A1"/>
    <w:rsid w:val="001C0A2D"/>
    <w:rsid w:val="001C0BD8"/>
    <w:rsid w:val="001C0E05"/>
    <w:rsid w:val="001C1D9B"/>
    <w:rsid w:val="001C1DB6"/>
    <w:rsid w:val="001C219D"/>
    <w:rsid w:val="001C220F"/>
    <w:rsid w:val="001C25C8"/>
    <w:rsid w:val="001C2ECC"/>
    <w:rsid w:val="001C3115"/>
    <w:rsid w:val="001C353D"/>
    <w:rsid w:val="001C3930"/>
    <w:rsid w:val="001C3D39"/>
    <w:rsid w:val="001C43E4"/>
    <w:rsid w:val="001C46DE"/>
    <w:rsid w:val="001C4767"/>
    <w:rsid w:val="001C498C"/>
    <w:rsid w:val="001C4DC6"/>
    <w:rsid w:val="001C4DD6"/>
    <w:rsid w:val="001C5770"/>
    <w:rsid w:val="001C5F7A"/>
    <w:rsid w:val="001C62AE"/>
    <w:rsid w:val="001C6B44"/>
    <w:rsid w:val="001C728A"/>
    <w:rsid w:val="001C72C3"/>
    <w:rsid w:val="001C7427"/>
    <w:rsid w:val="001C77FA"/>
    <w:rsid w:val="001C7901"/>
    <w:rsid w:val="001C7C98"/>
    <w:rsid w:val="001C7D9D"/>
    <w:rsid w:val="001C7F7C"/>
    <w:rsid w:val="001D100F"/>
    <w:rsid w:val="001D150B"/>
    <w:rsid w:val="001D1916"/>
    <w:rsid w:val="001D19CA"/>
    <w:rsid w:val="001D2063"/>
    <w:rsid w:val="001D2720"/>
    <w:rsid w:val="001D2AB2"/>
    <w:rsid w:val="001D3559"/>
    <w:rsid w:val="001D3663"/>
    <w:rsid w:val="001D3AE5"/>
    <w:rsid w:val="001D3F81"/>
    <w:rsid w:val="001D44B6"/>
    <w:rsid w:val="001D45D2"/>
    <w:rsid w:val="001D46C8"/>
    <w:rsid w:val="001D4AFE"/>
    <w:rsid w:val="001D4C58"/>
    <w:rsid w:val="001D4C91"/>
    <w:rsid w:val="001D4D8F"/>
    <w:rsid w:val="001D4EB7"/>
    <w:rsid w:val="001D53CD"/>
    <w:rsid w:val="001D5453"/>
    <w:rsid w:val="001D5725"/>
    <w:rsid w:val="001D5B90"/>
    <w:rsid w:val="001D6000"/>
    <w:rsid w:val="001D654F"/>
    <w:rsid w:val="001D66FE"/>
    <w:rsid w:val="001D6970"/>
    <w:rsid w:val="001D6B0C"/>
    <w:rsid w:val="001D6CD7"/>
    <w:rsid w:val="001D713E"/>
    <w:rsid w:val="001D72F0"/>
    <w:rsid w:val="001D76BE"/>
    <w:rsid w:val="001D7F0D"/>
    <w:rsid w:val="001E009C"/>
    <w:rsid w:val="001E0540"/>
    <w:rsid w:val="001E06F8"/>
    <w:rsid w:val="001E115B"/>
    <w:rsid w:val="001E154C"/>
    <w:rsid w:val="001E1553"/>
    <w:rsid w:val="001E16BE"/>
    <w:rsid w:val="001E1726"/>
    <w:rsid w:val="001E1A1C"/>
    <w:rsid w:val="001E2623"/>
    <w:rsid w:val="001E28CE"/>
    <w:rsid w:val="001E2B2E"/>
    <w:rsid w:val="001E2F97"/>
    <w:rsid w:val="001E30A5"/>
    <w:rsid w:val="001E33AE"/>
    <w:rsid w:val="001E36F9"/>
    <w:rsid w:val="001E3DBC"/>
    <w:rsid w:val="001E47CA"/>
    <w:rsid w:val="001E49BF"/>
    <w:rsid w:val="001E4BC2"/>
    <w:rsid w:val="001E4F8A"/>
    <w:rsid w:val="001E55D4"/>
    <w:rsid w:val="001E590D"/>
    <w:rsid w:val="001E5DF1"/>
    <w:rsid w:val="001E65F1"/>
    <w:rsid w:val="001E6D65"/>
    <w:rsid w:val="001E78E7"/>
    <w:rsid w:val="001E7966"/>
    <w:rsid w:val="001F0129"/>
    <w:rsid w:val="001F0136"/>
    <w:rsid w:val="001F0749"/>
    <w:rsid w:val="001F075C"/>
    <w:rsid w:val="001F0B44"/>
    <w:rsid w:val="001F0E19"/>
    <w:rsid w:val="001F134D"/>
    <w:rsid w:val="001F1ECE"/>
    <w:rsid w:val="001F2231"/>
    <w:rsid w:val="001F23C6"/>
    <w:rsid w:val="001F23D9"/>
    <w:rsid w:val="001F25A0"/>
    <w:rsid w:val="001F2A73"/>
    <w:rsid w:val="001F3B54"/>
    <w:rsid w:val="001F3DA7"/>
    <w:rsid w:val="001F4453"/>
    <w:rsid w:val="001F4770"/>
    <w:rsid w:val="001F4833"/>
    <w:rsid w:val="001F4857"/>
    <w:rsid w:val="001F490F"/>
    <w:rsid w:val="001F4E8C"/>
    <w:rsid w:val="001F4F2C"/>
    <w:rsid w:val="001F5179"/>
    <w:rsid w:val="001F572A"/>
    <w:rsid w:val="001F59F3"/>
    <w:rsid w:val="001F5F78"/>
    <w:rsid w:val="001F611C"/>
    <w:rsid w:val="001F6ACC"/>
    <w:rsid w:val="001F6EB1"/>
    <w:rsid w:val="001F6F8F"/>
    <w:rsid w:val="001F7025"/>
    <w:rsid w:val="001F70E3"/>
    <w:rsid w:val="001F73DC"/>
    <w:rsid w:val="001F7724"/>
    <w:rsid w:val="0020019F"/>
    <w:rsid w:val="002001C6"/>
    <w:rsid w:val="0020050F"/>
    <w:rsid w:val="002005E6"/>
    <w:rsid w:val="002008D7"/>
    <w:rsid w:val="00200A28"/>
    <w:rsid w:val="0020104E"/>
    <w:rsid w:val="0020143D"/>
    <w:rsid w:val="0020171D"/>
    <w:rsid w:val="002017AB"/>
    <w:rsid w:val="002018C8"/>
    <w:rsid w:val="00201C44"/>
    <w:rsid w:val="00201CC3"/>
    <w:rsid w:val="00202A72"/>
    <w:rsid w:val="00202A7F"/>
    <w:rsid w:val="00202ADF"/>
    <w:rsid w:val="00202B36"/>
    <w:rsid w:val="00203985"/>
    <w:rsid w:val="00203DC8"/>
    <w:rsid w:val="00203ECC"/>
    <w:rsid w:val="002041E9"/>
    <w:rsid w:val="002041EE"/>
    <w:rsid w:val="0020473A"/>
    <w:rsid w:val="00204D2A"/>
    <w:rsid w:val="00204D8F"/>
    <w:rsid w:val="00204DDB"/>
    <w:rsid w:val="002052B9"/>
    <w:rsid w:val="00205CD9"/>
    <w:rsid w:val="00205FC0"/>
    <w:rsid w:val="00206768"/>
    <w:rsid w:val="00206C3E"/>
    <w:rsid w:val="0020761A"/>
    <w:rsid w:val="002077D7"/>
    <w:rsid w:val="00207E5F"/>
    <w:rsid w:val="00207F64"/>
    <w:rsid w:val="00210903"/>
    <w:rsid w:val="00210FB2"/>
    <w:rsid w:val="002111E4"/>
    <w:rsid w:val="0021167A"/>
    <w:rsid w:val="002123ED"/>
    <w:rsid w:val="0021252C"/>
    <w:rsid w:val="002127D7"/>
    <w:rsid w:val="002128D9"/>
    <w:rsid w:val="00212F76"/>
    <w:rsid w:val="002133B1"/>
    <w:rsid w:val="002134DB"/>
    <w:rsid w:val="0021371D"/>
    <w:rsid w:val="00213AF1"/>
    <w:rsid w:val="00213C6D"/>
    <w:rsid w:val="00214228"/>
    <w:rsid w:val="002148A3"/>
    <w:rsid w:val="0021492C"/>
    <w:rsid w:val="0021498A"/>
    <w:rsid w:val="002156E7"/>
    <w:rsid w:val="002159EC"/>
    <w:rsid w:val="00215CBF"/>
    <w:rsid w:val="002162B8"/>
    <w:rsid w:val="002168F0"/>
    <w:rsid w:val="002169F9"/>
    <w:rsid w:val="00217788"/>
    <w:rsid w:val="002177DE"/>
    <w:rsid w:val="0021783C"/>
    <w:rsid w:val="002179AC"/>
    <w:rsid w:val="00217AF6"/>
    <w:rsid w:val="00217D21"/>
    <w:rsid w:val="00217F43"/>
    <w:rsid w:val="00220062"/>
    <w:rsid w:val="00220A75"/>
    <w:rsid w:val="00220AE7"/>
    <w:rsid w:val="002210CD"/>
    <w:rsid w:val="00223EF6"/>
    <w:rsid w:val="00223FEF"/>
    <w:rsid w:val="00224466"/>
    <w:rsid w:val="00224ADC"/>
    <w:rsid w:val="00224BAC"/>
    <w:rsid w:val="00224E0B"/>
    <w:rsid w:val="002251F2"/>
    <w:rsid w:val="002257B0"/>
    <w:rsid w:val="00225FB5"/>
    <w:rsid w:val="00226408"/>
    <w:rsid w:val="00226C73"/>
    <w:rsid w:val="00227537"/>
    <w:rsid w:val="00227624"/>
    <w:rsid w:val="00230A75"/>
    <w:rsid w:val="00230A9E"/>
    <w:rsid w:val="00230BDB"/>
    <w:rsid w:val="00231F87"/>
    <w:rsid w:val="00232125"/>
    <w:rsid w:val="00232643"/>
    <w:rsid w:val="00232A24"/>
    <w:rsid w:val="0023321E"/>
    <w:rsid w:val="002334B6"/>
    <w:rsid w:val="00233A40"/>
    <w:rsid w:val="00233AB9"/>
    <w:rsid w:val="002342D9"/>
    <w:rsid w:val="0023433D"/>
    <w:rsid w:val="00234593"/>
    <w:rsid w:val="002345A3"/>
    <w:rsid w:val="002347C0"/>
    <w:rsid w:val="00234C6D"/>
    <w:rsid w:val="00235006"/>
    <w:rsid w:val="0023515B"/>
    <w:rsid w:val="00235682"/>
    <w:rsid w:val="00235A2A"/>
    <w:rsid w:val="00235BC2"/>
    <w:rsid w:val="002363D6"/>
    <w:rsid w:val="00236698"/>
    <w:rsid w:val="002368AF"/>
    <w:rsid w:val="002372C1"/>
    <w:rsid w:val="0023748C"/>
    <w:rsid w:val="00237A43"/>
    <w:rsid w:val="002402AF"/>
    <w:rsid w:val="002403D3"/>
    <w:rsid w:val="00240A6A"/>
    <w:rsid w:val="00240AAB"/>
    <w:rsid w:val="00241FA5"/>
    <w:rsid w:val="00242A36"/>
    <w:rsid w:val="00242E9C"/>
    <w:rsid w:val="00243179"/>
    <w:rsid w:val="002437C2"/>
    <w:rsid w:val="00243C92"/>
    <w:rsid w:val="0024441F"/>
    <w:rsid w:val="002444ED"/>
    <w:rsid w:val="0024476A"/>
    <w:rsid w:val="002447AC"/>
    <w:rsid w:val="00244B64"/>
    <w:rsid w:val="00244ED4"/>
    <w:rsid w:val="00244F6D"/>
    <w:rsid w:val="0024534E"/>
    <w:rsid w:val="00246094"/>
    <w:rsid w:val="002461CF"/>
    <w:rsid w:val="00246B65"/>
    <w:rsid w:val="00246CC5"/>
    <w:rsid w:val="00246DAA"/>
    <w:rsid w:val="00246DC9"/>
    <w:rsid w:val="00246E82"/>
    <w:rsid w:val="00246FC5"/>
    <w:rsid w:val="002470AC"/>
    <w:rsid w:val="00247501"/>
    <w:rsid w:val="0024757A"/>
    <w:rsid w:val="00247BDC"/>
    <w:rsid w:val="00247DD6"/>
    <w:rsid w:val="00247EF4"/>
    <w:rsid w:val="002500D2"/>
    <w:rsid w:val="00250440"/>
    <w:rsid w:val="0025062D"/>
    <w:rsid w:val="002508E5"/>
    <w:rsid w:val="00250E0D"/>
    <w:rsid w:val="00250E6A"/>
    <w:rsid w:val="002516A5"/>
    <w:rsid w:val="00251A17"/>
    <w:rsid w:val="00251E4B"/>
    <w:rsid w:val="002535B8"/>
    <w:rsid w:val="00253CBE"/>
    <w:rsid w:val="00253F34"/>
    <w:rsid w:val="00253F6B"/>
    <w:rsid w:val="002549B3"/>
    <w:rsid w:val="0025562A"/>
    <w:rsid w:val="00255FA5"/>
    <w:rsid w:val="00256187"/>
    <w:rsid w:val="00256572"/>
    <w:rsid w:val="00257234"/>
    <w:rsid w:val="00257980"/>
    <w:rsid w:val="00257E3B"/>
    <w:rsid w:val="0026058C"/>
    <w:rsid w:val="00260BB1"/>
    <w:rsid w:val="00260EBC"/>
    <w:rsid w:val="00261741"/>
    <w:rsid w:val="00261948"/>
    <w:rsid w:val="00261CA6"/>
    <w:rsid w:val="00261CEC"/>
    <w:rsid w:val="0026221F"/>
    <w:rsid w:val="0026254E"/>
    <w:rsid w:val="0026276E"/>
    <w:rsid w:val="00262854"/>
    <w:rsid w:val="00262F04"/>
    <w:rsid w:val="00263298"/>
    <w:rsid w:val="0026391E"/>
    <w:rsid w:val="00263D8D"/>
    <w:rsid w:val="0026428F"/>
    <w:rsid w:val="00264366"/>
    <w:rsid w:val="00264782"/>
    <w:rsid w:val="0026478E"/>
    <w:rsid w:val="002647D4"/>
    <w:rsid w:val="0026514E"/>
    <w:rsid w:val="00265B4E"/>
    <w:rsid w:val="0026638E"/>
    <w:rsid w:val="002664D3"/>
    <w:rsid w:val="002667E1"/>
    <w:rsid w:val="002669AE"/>
    <w:rsid w:val="00266C09"/>
    <w:rsid w:val="0026743A"/>
    <w:rsid w:val="00270070"/>
    <w:rsid w:val="00270DCC"/>
    <w:rsid w:val="002713D5"/>
    <w:rsid w:val="002716E9"/>
    <w:rsid w:val="002719E5"/>
    <w:rsid w:val="00271BAF"/>
    <w:rsid w:val="002721B6"/>
    <w:rsid w:val="002727C9"/>
    <w:rsid w:val="00272B03"/>
    <w:rsid w:val="00272F14"/>
    <w:rsid w:val="00273B95"/>
    <w:rsid w:val="00273C43"/>
    <w:rsid w:val="0027403D"/>
    <w:rsid w:val="002741F1"/>
    <w:rsid w:val="002742AC"/>
    <w:rsid w:val="00274C1F"/>
    <w:rsid w:val="00274C6D"/>
    <w:rsid w:val="00274DC8"/>
    <w:rsid w:val="002750FD"/>
    <w:rsid w:val="0027510C"/>
    <w:rsid w:val="002756F5"/>
    <w:rsid w:val="00275992"/>
    <w:rsid w:val="00275C42"/>
    <w:rsid w:val="00275E26"/>
    <w:rsid w:val="00275F6F"/>
    <w:rsid w:val="002760D0"/>
    <w:rsid w:val="002767D6"/>
    <w:rsid w:val="00276815"/>
    <w:rsid w:val="002770A9"/>
    <w:rsid w:val="002773C3"/>
    <w:rsid w:val="0028084B"/>
    <w:rsid w:val="00280D37"/>
    <w:rsid w:val="00281D28"/>
    <w:rsid w:val="002823F9"/>
    <w:rsid w:val="002827C8"/>
    <w:rsid w:val="00282AE7"/>
    <w:rsid w:val="00283208"/>
    <w:rsid w:val="0028339B"/>
    <w:rsid w:val="002836CA"/>
    <w:rsid w:val="00283946"/>
    <w:rsid w:val="00283A26"/>
    <w:rsid w:val="00283C0F"/>
    <w:rsid w:val="0028402C"/>
    <w:rsid w:val="00284FCC"/>
    <w:rsid w:val="00285748"/>
    <w:rsid w:val="002857B8"/>
    <w:rsid w:val="00286125"/>
    <w:rsid w:val="00286532"/>
    <w:rsid w:val="0028686B"/>
    <w:rsid w:val="00286963"/>
    <w:rsid w:val="00286E1D"/>
    <w:rsid w:val="0028700E"/>
    <w:rsid w:val="002878C5"/>
    <w:rsid w:val="00287D7E"/>
    <w:rsid w:val="00290516"/>
    <w:rsid w:val="002905D5"/>
    <w:rsid w:val="002906B3"/>
    <w:rsid w:val="0029100C"/>
    <w:rsid w:val="002910B9"/>
    <w:rsid w:val="00291284"/>
    <w:rsid w:val="002914CC"/>
    <w:rsid w:val="0029195F"/>
    <w:rsid w:val="00291B03"/>
    <w:rsid w:val="00291C0E"/>
    <w:rsid w:val="00291CBC"/>
    <w:rsid w:val="00292696"/>
    <w:rsid w:val="0029286E"/>
    <w:rsid w:val="0029289E"/>
    <w:rsid w:val="0029340B"/>
    <w:rsid w:val="00293788"/>
    <w:rsid w:val="0029379D"/>
    <w:rsid w:val="00293E5C"/>
    <w:rsid w:val="00294201"/>
    <w:rsid w:val="00294499"/>
    <w:rsid w:val="0029526E"/>
    <w:rsid w:val="00295A57"/>
    <w:rsid w:val="00295E43"/>
    <w:rsid w:val="00296537"/>
    <w:rsid w:val="00296584"/>
    <w:rsid w:val="00296CC6"/>
    <w:rsid w:val="00296E08"/>
    <w:rsid w:val="002973C7"/>
    <w:rsid w:val="00297CD3"/>
    <w:rsid w:val="00297D49"/>
    <w:rsid w:val="00297EA4"/>
    <w:rsid w:val="00297F95"/>
    <w:rsid w:val="002A029E"/>
    <w:rsid w:val="002A0659"/>
    <w:rsid w:val="002A0F8B"/>
    <w:rsid w:val="002A1950"/>
    <w:rsid w:val="002A2625"/>
    <w:rsid w:val="002A2B32"/>
    <w:rsid w:val="002A2CF0"/>
    <w:rsid w:val="002A2D7A"/>
    <w:rsid w:val="002A2F0E"/>
    <w:rsid w:val="002A41DD"/>
    <w:rsid w:val="002A43CD"/>
    <w:rsid w:val="002A47D9"/>
    <w:rsid w:val="002A4AE6"/>
    <w:rsid w:val="002A4DEF"/>
    <w:rsid w:val="002A4E77"/>
    <w:rsid w:val="002A4F13"/>
    <w:rsid w:val="002A4F1A"/>
    <w:rsid w:val="002A501E"/>
    <w:rsid w:val="002A54F8"/>
    <w:rsid w:val="002A6655"/>
    <w:rsid w:val="002A676D"/>
    <w:rsid w:val="002A6907"/>
    <w:rsid w:val="002A6CC4"/>
    <w:rsid w:val="002A6D75"/>
    <w:rsid w:val="002A6F82"/>
    <w:rsid w:val="002A76A7"/>
    <w:rsid w:val="002A7C03"/>
    <w:rsid w:val="002B0769"/>
    <w:rsid w:val="002B07EE"/>
    <w:rsid w:val="002B0915"/>
    <w:rsid w:val="002B0E11"/>
    <w:rsid w:val="002B1217"/>
    <w:rsid w:val="002B15E8"/>
    <w:rsid w:val="002B1E11"/>
    <w:rsid w:val="002B221D"/>
    <w:rsid w:val="002B285E"/>
    <w:rsid w:val="002B33BC"/>
    <w:rsid w:val="002B4002"/>
    <w:rsid w:val="002B4ECE"/>
    <w:rsid w:val="002B52A5"/>
    <w:rsid w:val="002B5526"/>
    <w:rsid w:val="002B5680"/>
    <w:rsid w:val="002B5C23"/>
    <w:rsid w:val="002B5E5D"/>
    <w:rsid w:val="002B600E"/>
    <w:rsid w:val="002B6CA2"/>
    <w:rsid w:val="002B6F4C"/>
    <w:rsid w:val="002B7959"/>
    <w:rsid w:val="002B7D86"/>
    <w:rsid w:val="002B7E7D"/>
    <w:rsid w:val="002C0001"/>
    <w:rsid w:val="002C01F5"/>
    <w:rsid w:val="002C02B2"/>
    <w:rsid w:val="002C053F"/>
    <w:rsid w:val="002C0CD7"/>
    <w:rsid w:val="002C1150"/>
    <w:rsid w:val="002C1793"/>
    <w:rsid w:val="002C1D09"/>
    <w:rsid w:val="002C1EB2"/>
    <w:rsid w:val="002C1EC4"/>
    <w:rsid w:val="002C1F1D"/>
    <w:rsid w:val="002C1F6B"/>
    <w:rsid w:val="002C22DB"/>
    <w:rsid w:val="002C28C6"/>
    <w:rsid w:val="002C2A67"/>
    <w:rsid w:val="002C2F1C"/>
    <w:rsid w:val="002C3233"/>
    <w:rsid w:val="002C3889"/>
    <w:rsid w:val="002C3B66"/>
    <w:rsid w:val="002C3CB5"/>
    <w:rsid w:val="002C4951"/>
    <w:rsid w:val="002C4B90"/>
    <w:rsid w:val="002C4EB1"/>
    <w:rsid w:val="002C5762"/>
    <w:rsid w:val="002C5869"/>
    <w:rsid w:val="002C64C3"/>
    <w:rsid w:val="002C748E"/>
    <w:rsid w:val="002C77A3"/>
    <w:rsid w:val="002C7A05"/>
    <w:rsid w:val="002C7B4C"/>
    <w:rsid w:val="002C7B5D"/>
    <w:rsid w:val="002C7BB3"/>
    <w:rsid w:val="002D01A5"/>
    <w:rsid w:val="002D01E0"/>
    <w:rsid w:val="002D0440"/>
    <w:rsid w:val="002D05F9"/>
    <w:rsid w:val="002D08EC"/>
    <w:rsid w:val="002D0AA2"/>
    <w:rsid w:val="002D10BD"/>
    <w:rsid w:val="002D114D"/>
    <w:rsid w:val="002D1230"/>
    <w:rsid w:val="002D1332"/>
    <w:rsid w:val="002D138F"/>
    <w:rsid w:val="002D160C"/>
    <w:rsid w:val="002D1A10"/>
    <w:rsid w:val="002D1BDB"/>
    <w:rsid w:val="002D1E81"/>
    <w:rsid w:val="002D1F0E"/>
    <w:rsid w:val="002D241A"/>
    <w:rsid w:val="002D2F5D"/>
    <w:rsid w:val="002D30B1"/>
    <w:rsid w:val="002D3FFA"/>
    <w:rsid w:val="002D4736"/>
    <w:rsid w:val="002D485E"/>
    <w:rsid w:val="002D4B73"/>
    <w:rsid w:val="002D4D77"/>
    <w:rsid w:val="002D4E82"/>
    <w:rsid w:val="002D504E"/>
    <w:rsid w:val="002D55E9"/>
    <w:rsid w:val="002D560B"/>
    <w:rsid w:val="002D561F"/>
    <w:rsid w:val="002D58E5"/>
    <w:rsid w:val="002D5ACB"/>
    <w:rsid w:val="002D5BB5"/>
    <w:rsid w:val="002D5DD8"/>
    <w:rsid w:val="002D5F83"/>
    <w:rsid w:val="002D5FF4"/>
    <w:rsid w:val="002D5FFF"/>
    <w:rsid w:val="002D607B"/>
    <w:rsid w:val="002D736C"/>
    <w:rsid w:val="002D7A89"/>
    <w:rsid w:val="002D7DAC"/>
    <w:rsid w:val="002E02B9"/>
    <w:rsid w:val="002E02C9"/>
    <w:rsid w:val="002E0A74"/>
    <w:rsid w:val="002E1739"/>
    <w:rsid w:val="002E1AD0"/>
    <w:rsid w:val="002E21CD"/>
    <w:rsid w:val="002E21D7"/>
    <w:rsid w:val="002E2540"/>
    <w:rsid w:val="002E2662"/>
    <w:rsid w:val="002E283F"/>
    <w:rsid w:val="002E2D98"/>
    <w:rsid w:val="002E34D6"/>
    <w:rsid w:val="002E3DB9"/>
    <w:rsid w:val="002E4406"/>
    <w:rsid w:val="002E46E2"/>
    <w:rsid w:val="002E4EFA"/>
    <w:rsid w:val="002E5238"/>
    <w:rsid w:val="002E5AB8"/>
    <w:rsid w:val="002E5B86"/>
    <w:rsid w:val="002E5C5F"/>
    <w:rsid w:val="002E5D63"/>
    <w:rsid w:val="002E6B41"/>
    <w:rsid w:val="002E6B93"/>
    <w:rsid w:val="002E6F8D"/>
    <w:rsid w:val="002E734C"/>
    <w:rsid w:val="002E74B1"/>
    <w:rsid w:val="002E7610"/>
    <w:rsid w:val="002E7680"/>
    <w:rsid w:val="002E7AAF"/>
    <w:rsid w:val="002E7F44"/>
    <w:rsid w:val="002F0534"/>
    <w:rsid w:val="002F05CE"/>
    <w:rsid w:val="002F06E0"/>
    <w:rsid w:val="002F1F41"/>
    <w:rsid w:val="002F200D"/>
    <w:rsid w:val="002F2483"/>
    <w:rsid w:val="002F28D0"/>
    <w:rsid w:val="002F2C8E"/>
    <w:rsid w:val="002F2E3E"/>
    <w:rsid w:val="002F2F0B"/>
    <w:rsid w:val="002F33E9"/>
    <w:rsid w:val="002F376E"/>
    <w:rsid w:val="002F37D7"/>
    <w:rsid w:val="002F3BF0"/>
    <w:rsid w:val="002F3D19"/>
    <w:rsid w:val="002F4201"/>
    <w:rsid w:val="002F469B"/>
    <w:rsid w:val="002F46BC"/>
    <w:rsid w:val="002F4AA0"/>
    <w:rsid w:val="002F5019"/>
    <w:rsid w:val="002F5921"/>
    <w:rsid w:val="002F59F4"/>
    <w:rsid w:val="002F5A8A"/>
    <w:rsid w:val="002F5C53"/>
    <w:rsid w:val="002F688D"/>
    <w:rsid w:val="002F6E85"/>
    <w:rsid w:val="002F7387"/>
    <w:rsid w:val="002F793E"/>
    <w:rsid w:val="002F7B58"/>
    <w:rsid w:val="002F7B73"/>
    <w:rsid w:val="002F7D3F"/>
    <w:rsid w:val="00300362"/>
    <w:rsid w:val="00301150"/>
    <w:rsid w:val="00301372"/>
    <w:rsid w:val="00301AB2"/>
    <w:rsid w:val="003020AA"/>
    <w:rsid w:val="00302AD3"/>
    <w:rsid w:val="003030B9"/>
    <w:rsid w:val="003036A6"/>
    <w:rsid w:val="003037A4"/>
    <w:rsid w:val="00303D90"/>
    <w:rsid w:val="0030416F"/>
    <w:rsid w:val="00304378"/>
    <w:rsid w:val="00304929"/>
    <w:rsid w:val="00304BB9"/>
    <w:rsid w:val="00304CD6"/>
    <w:rsid w:val="003056BE"/>
    <w:rsid w:val="003059CD"/>
    <w:rsid w:val="00305F5D"/>
    <w:rsid w:val="00307675"/>
    <w:rsid w:val="00307C55"/>
    <w:rsid w:val="00307C96"/>
    <w:rsid w:val="00307D63"/>
    <w:rsid w:val="003103C0"/>
    <w:rsid w:val="00310680"/>
    <w:rsid w:val="003108A8"/>
    <w:rsid w:val="00310F9F"/>
    <w:rsid w:val="00311073"/>
    <w:rsid w:val="0031119E"/>
    <w:rsid w:val="003113ED"/>
    <w:rsid w:val="003114DC"/>
    <w:rsid w:val="003121F1"/>
    <w:rsid w:val="00313039"/>
    <w:rsid w:val="00313210"/>
    <w:rsid w:val="00313F89"/>
    <w:rsid w:val="003140B6"/>
    <w:rsid w:val="0031483D"/>
    <w:rsid w:val="00314ACA"/>
    <w:rsid w:val="0031511D"/>
    <w:rsid w:val="00315263"/>
    <w:rsid w:val="00315265"/>
    <w:rsid w:val="0031537D"/>
    <w:rsid w:val="00315502"/>
    <w:rsid w:val="00315562"/>
    <w:rsid w:val="003157D5"/>
    <w:rsid w:val="00315DBF"/>
    <w:rsid w:val="00315E46"/>
    <w:rsid w:val="003162D3"/>
    <w:rsid w:val="00316ED0"/>
    <w:rsid w:val="00317402"/>
    <w:rsid w:val="0031747D"/>
    <w:rsid w:val="003203FF"/>
    <w:rsid w:val="00320B80"/>
    <w:rsid w:val="00321C0A"/>
    <w:rsid w:val="00321FDF"/>
    <w:rsid w:val="0032254D"/>
    <w:rsid w:val="00322642"/>
    <w:rsid w:val="003227D4"/>
    <w:rsid w:val="00322976"/>
    <w:rsid w:val="00322FC6"/>
    <w:rsid w:val="003230F0"/>
    <w:rsid w:val="00323F07"/>
    <w:rsid w:val="00323FC4"/>
    <w:rsid w:val="003243AD"/>
    <w:rsid w:val="00324B9C"/>
    <w:rsid w:val="00324BC6"/>
    <w:rsid w:val="00324FB2"/>
    <w:rsid w:val="0032515D"/>
    <w:rsid w:val="003256BD"/>
    <w:rsid w:val="003258D1"/>
    <w:rsid w:val="00325DCC"/>
    <w:rsid w:val="00326581"/>
    <w:rsid w:val="003277E8"/>
    <w:rsid w:val="003278ED"/>
    <w:rsid w:val="00327F8B"/>
    <w:rsid w:val="003301CD"/>
    <w:rsid w:val="0033036E"/>
    <w:rsid w:val="00330590"/>
    <w:rsid w:val="003308CB"/>
    <w:rsid w:val="00331204"/>
    <w:rsid w:val="00331920"/>
    <w:rsid w:val="0033196F"/>
    <w:rsid w:val="00331B5A"/>
    <w:rsid w:val="00331D1D"/>
    <w:rsid w:val="00332042"/>
    <w:rsid w:val="003323B0"/>
    <w:rsid w:val="00332686"/>
    <w:rsid w:val="0033286A"/>
    <w:rsid w:val="00333101"/>
    <w:rsid w:val="00333125"/>
    <w:rsid w:val="00333410"/>
    <w:rsid w:val="0033395A"/>
    <w:rsid w:val="00333A4D"/>
    <w:rsid w:val="00333E97"/>
    <w:rsid w:val="003343C3"/>
    <w:rsid w:val="00334531"/>
    <w:rsid w:val="00334814"/>
    <w:rsid w:val="00334B91"/>
    <w:rsid w:val="00335604"/>
    <w:rsid w:val="00335AC1"/>
    <w:rsid w:val="00335D45"/>
    <w:rsid w:val="00336508"/>
    <w:rsid w:val="00336AD3"/>
    <w:rsid w:val="0033718D"/>
    <w:rsid w:val="003376C5"/>
    <w:rsid w:val="00340572"/>
    <w:rsid w:val="003408BB"/>
    <w:rsid w:val="00340F3D"/>
    <w:rsid w:val="003422FC"/>
    <w:rsid w:val="003428BF"/>
    <w:rsid w:val="003428D3"/>
    <w:rsid w:val="00342940"/>
    <w:rsid w:val="00343D7C"/>
    <w:rsid w:val="003446A1"/>
    <w:rsid w:val="00344A3F"/>
    <w:rsid w:val="00344F8F"/>
    <w:rsid w:val="003456D9"/>
    <w:rsid w:val="0034595C"/>
    <w:rsid w:val="003463E6"/>
    <w:rsid w:val="003465AA"/>
    <w:rsid w:val="00346E10"/>
    <w:rsid w:val="00346E9A"/>
    <w:rsid w:val="0034720F"/>
    <w:rsid w:val="00347967"/>
    <w:rsid w:val="00347C95"/>
    <w:rsid w:val="00347F84"/>
    <w:rsid w:val="0035004C"/>
    <w:rsid w:val="00350730"/>
    <w:rsid w:val="00350853"/>
    <w:rsid w:val="00350859"/>
    <w:rsid w:val="003508DB"/>
    <w:rsid w:val="00350A7F"/>
    <w:rsid w:val="00350BAB"/>
    <w:rsid w:val="00350C7E"/>
    <w:rsid w:val="00350CA2"/>
    <w:rsid w:val="00350D58"/>
    <w:rsid w:val="003516C5"/>
    <w:rsid w:val="00351908"/>
    <w:rsid w:val="00351B7C"/>
    <w:rsid w:val="0035253D"/>
    <w:rsid w:val="00352876"/>
    <w:rsid w:val="0035295B"/>
    <w:rsid w:val="00353632"/>
    <w:rsid w:val="00353824"/>
    <w:rsid w:val="0035387B"/>
    <w:rsid w:val="00353DDB"/>
    <w:rsid w:val="00353DE2"/>
    <w:rsid w:val="00353E44"/>
    <w:rsid w:val="003540F0"/>
    <w:rsid w:val="003541FE"/>
    <w:rsid w:val="00354349"/>
    <w:rsid w:val="0035479D"/>
    <w:rsid w:val="0035596E"/>
    <w:rsid w:val="003559E6"/>
    <w:rsid w:val="00355EF3"/>
    <w:rsid w:val="00356F0D"/>
    <w:rsid w:val="00357160"/>
    <w:rsid w:val="003572CC"/>
    <w:rsid w:val="00357892"/>
    <w:rsid w:val="00357E13"/>
    <w:rsid w:val="00360115"/>
    <w:rsid w:val="0036016E"/>
    <w:rsid w:val="003601EA"/>
    <w:rsid w:val="00360CA7"/>
    <w:rsid w:val="00360E20"/>
    <w:rsid w:val="00360E74"/>
    <w:rsid w:val="0036101A"/>
    <w:rsid w:val="003612F9"/>
    <w:rsid w:val="003614B6"/>
    <w:rsid w:val="00361FED"/>
    <w:rsid w:val="0036202B"/>
    <w:rsid w:val="003625DF"/>
    <w:rsid w:val="00362DF7"/>
    <w:rsid w:val="00362E78"/>
    <w:rsid w:val="003634C1"/>
    <w:rsid w:val="00363816"/>
    <w:rsid w:val="00363B96"/>
    <w:rsid w:val="0036405B"/>
    <w:rsid w:val="00364AF7"/>
    <w:rsid w:val="00365603"/>
    <w:rsid w:val="00366281"/>
    <w:rsid w:val="00366323"/>
    <w:rsid w:val="00367306"/>
    <w:rsid w:val="00367421"/>
    <w:rsid w:val="0036795D"/>
    <w:rsid w:val="00367D10"/>
    <w:rsid w:val="0037004D"/>
    <w:rsid w:val="003700A1"/>
    <w:rsid w:val="00370672"/>
    <w:rsid w:val="003708B1"/>
    <w:rsid w:val="00370C2B"/>
    <w:rsid w:val="00370D72"/>
    <w:rsid w:val="0037123D"/>
    <w:rsid w:val="00371C18"/>
    <w:rsid w:val="00371D0B"/>
    <w:rsid w:val="003732F4"/>
    <w:rsid w:val="00373454"/>
    <w:rsid w:val="0037347E"/>
    <w:rsid w:val="003738FC"/>
    <w:rsid w:val="00373C13"/>
    <w:rsid w:val="00373E3C"/>
    <w:rsid w:val="00373E50"/>
    <w:rsid w:val="0037423F"/>
    <w:rsid w:val="00374350"/>
    <w:rsid w:val="00374895"/>
    <w:rsid w:val="00374CBA"/>
    <w:rsid w:val="003753CE"/>
    <w:rsid w:val="00375585"/>
    <w:rsid w:val="0037568E"/>
    <w:rsid w:val="00375769"/>
    <w:rsid w:val="003757C3"/>
    <w:rsid w:val="00375A1C"/>
    <w:rsid w:val="00375A8C"/>
    <w:rsid w:val="00375B45"/>
    <w:rsid w:val="00375B8B"/>
    <w:rsid w:val="003761E7"/>
    <w:rsid w:val="0037648C"/>
    <w:rsid w:val="00376BD9"/>
    <w:rsid w:val="003774E3"/>
    <w:rsid w:val="00377ACD"/>
    <w:rsid w:val="00377D30"/>
    <w:rsid w:val="00377ED4"/>
    <w:rsid w:val="003800CE"/>
    <w:rsid w:val="00380191"/>
    <w:rsid w:val="003803CE"/>
    <w:rsid w:val="003813A7"/>
    <w:rsid w:val="00381705"/>
    <w:rsid w:val="00381809"/>
    <w:rsid w:val="003830B9"/>
    <w:rsid w:val="00383E1F"/>
    <w:rsid w:val="00384244"/>
    <w:rsid w:val="003848E6"/>
    <w:rsid w:val="00384E88"/>
    <w:rsid w:val="00385493"/>
    <w:rsid w:val="00385648"/>
    <w:rsid w:val="003858C7"/>
    <w:rsid w:val="003858C8"/>
    <w:rsid w:val="00386365"/>
    <w:rsid w:val="0038698D"/>
    <w:rsid w:val="00386BCF"/>
    <w:rsid w:val="003872F3"/>
    <w:rsid w:val="00387477"/>
    <w:rsid w:val="00387650"/>
    <w:rsid w:val="003877CC"/>
    <w:rsid w:val="00387B79"/>
    <w:rsid w:val="003901C3"/>
    <w:rsid w:val="00390356"/>
    <w:rsid w:val="003906E4"/>
    <w:rsid w:val="003908EF"/>
    <w:rsid w:val="00390904"/>
    <w:rsid w:val="00390934"/>
    <w:rsid w:val="00390CD3"/>
    <w:rsid w:val="00390D4F"/>
    <w:rsid w:val="00391135"/>
    <w:rsid w:val="003912C7"/>
    <w:rsid w:val="00391C0B"/>
    <w:rsid w:val="00391FBC"/>
    <w:rsid w:val="0039250F"/>
    <w:rsid w:val="00392A3D"/>
    <w:rsid w:val="00392CB7"/>
    <w:rsid w:val="003932FE"/>
    <w:rsid w:val="00393512"/>
    <w:rsid w:val="003938CF"/>
    <w:rsid w:val="00393DA6"/>
    <w:rsid w:val="003941B8"/>
    <w:rsid w:val="0039496B"/>
    <w:rsid w:val="00394C09"/>
    <w:rsid w:val="00394D15"/>
    <w:rsid w:val="00395369"/>
    <w:rsid w:val="003953B3"/>
    <w:rsid w:val="00395A95"/>
    <w:rsid w:val="00395B92"/>
    <w:rsid w:val="00395F83"/>
    <w:rsid w:val="003963F0"/>
    <w:rsid w:val="0039664C"/>
    <w:rsid w:val="003972E7"/>
    <w:rsid w:val="00397684"/>
    <w:rsid w:val="003976EC"/>
    <w:rsid w:val="00397B36"/>
    <w:rsid w:val="00397C03"/>
    <w:rsid w:val="003A0776"/>
    <w:rsid w:val="003A0A2F"/>
    <w:rsid w:val="003A0A30"/>
    <w:rsid w:val="003A1685"/>
    <w:rsid w:val="003A179C"/>
    <w:rsid w:val="003A1E98"/>
    <w:rsid w:val="003A220F"/>
    <w:rsid w:val="003A29FB"/>
    <w:rsid w:val="003A2A42"/>
    <w:rsid w:val="003A3B1D"/>
    <w:rsid w:val="003A3FE8"/>
    <w:rsid w:val="003A40EF"/>
    <w:rsid w:val="003A4581"/>
    <w:rsid w:val="003A46E8"/>
    <w:rsid w:val="003A4770"/>
    <w:rsid w:val="003A4B73"/>
    <w:rsid w:val="003A4EE3"/>
    <w:rsid w:val="003A585E"/>
    <w:rsid w:val="003A6881"/>
    <w:rsid w:val="003A6D14"/>
    <w:rsid w:val="003A7041"/>
    <w:rsid w:val="003A724F"/>
    <w:rsid w:val="003A765F"/>
    <w:rsid w:val="003A7C10"/>
    <w:rsid w:val="003A7D3A"/>
    <w:rsid w:val="003A7D99"/>
    <w:rsid w:val="003B0087"/>
    <w:rsid w:val="003B0193"/>
    <w:rsid w:val="003B0551"/>
    <w:rsid w:val="003B08D7"/>
    <w:rsid w:val="003B09C3"/>
    <w:rsid w:val="003B0AEB"/>
    <w:rsid w:val="003B0BAD"/>
    <w:rsid w:val="003B0C48"/>
    <w:rsid w:val="003B0C7E"/>
    <w:rsid w:val="003B102D"/>
    <w:rsid w:val="003B1571"/>
    <w:rsid w:val="003B1846"/>
    <w:rsid w:val="003B2793"/>
    <w:rsid w:val="003B2B9C"/>
    <w:rsid w:val="003B2D5C"/>
    <w:rsid w:val="003B3134"/>
    <w:rsid w:val="003B3973"/>
    <w:rsid w:val="003B3A6B"/>
    <w:rsid w:val="003B3DFC"/>
    <w:rsid w:val="003B4742"/>
    <w:rsid w:val="003B4CCB"/>
    <w:rsid w:val="003B5015"/>
    <w:rsid w:val="003B506C"/>
    <w:rsid w:val="003B58B4"/>
    <w:rsid w:val="003B5910"/>
    <w:rsid w:val="003B5A2B"/>
    <w:rsid w:val="003B627A"/>
    <w:rsid w:val="003B6B17"/>
    <w:rsid w:val="003B6BA3"/>
    <w:rsid w:val="003B6E2A"/>
    <w:rsid w:val="003B735D"/>
    <w:rsid w:val="003B795C"/>
    <w:rsid w:val="003B7ACC"/>
    <w:rsid w:val="003B7C80"/>
    <w:rsid w:val="003C0098"/>
    <w:rsid w:val="003C1085"/>
    <w:rsid w:val="003C2E6A"/>
    <w:rsid w:val="003C3779"/>
    <w:rsid w:val="003C37BB"/>
    <w:rsid w:val="003C3E27"/>
    <w:rsid w:val="003C3E42"/>
    <w:rsid w:val="003C52C0"/>
    <w:rsid w:val="003C56D9"/>
    <w:rsid w:val="003C573C"/>
    <w:rsid w:val="003C5E0F"/>
    <w:rsid w:val="003C60A1"/>
    <w:rsid w:val="003C66D5"/>
    <w:rsid w:val="003C6886"/>
    <w:rsid w:val="003C68FE"/>
    <w:rsid w:val="003C699E"/>
    <w:rsid w:val="003C6EAB"/>
    <w:rsid w:val="003C75CE"/>
    <w:rsid w:val="003C789A"/>
    <w:rsid w:val="003C7A92"/>
    <w:rsid w:val="003D086A"/>
    <w:rsid w:val="003D1287"/>
    <w:rsid w:val="003D17A7"/>
    <w:rsid w:val="003D1AA7"/>
    <w:rsid w:val="003D1BB9"/>
    <w:rsid w:val="003D2733"/>
    <w:rsid w:val="003D2B9E"/>
    <w:rsid w:val="003D2BD2"/>
    <w:rsid w:val="003D3955"/>
    <w:rsid w:val="003D4466"/>
    <w:rsid w:val="003D4805"/>
    <w:rsid w:val="003D49C1"/>
    <w:rsid w:val="003D4A7D"/>
    <w:rsid w:val="003D4FA1"/>
    <w:rsid w:val="003D5ABE"/>
    <w:rsid w:val="003D621F"/>
    <w:rsid w:val="003D6822"/>
    <w:rsid w:val="003D6F24"/>
    <w:rsid w:val="003D7082"/>
    <w:rsid w:val="003D74A5"/>
    <w:rsid w:val="003D7EE5"/>
    <w:rsid w:val="003D7F24"/>
    <w:rsid w:val="003E05F9"/>
    <w:rsid w:val="003E0B73"/>
    <w:rsid w:val="003E0C14"/>
    <w:rsid w:val="003E0CAA"/>
    <w:rsid w:val="003E1405"/>
    <w:rsid w:val="003E1D4A"/>
    <w:rsid w:val="003E1E72"/>
    <w:rsid w:val="003E2897"/>
    <w:rsid w:val="003E2C12"/>
    <w:rsid w:val="003E2EE9"/>
    <w:rsid w:val="003E396C"/>
    <w:rsid w:val="003E3C4E"/>
    <w:rsid w:val="003E5282"/>
    <w:rsid w:val="003E533C"/>
    <w:rsid w:val="003E538E"/>
    <w:rsid w:val="003E5748"/>
    <w:rsid w:val="003E5875"/>
    <w:rsid w:val="003E5B44"/>
    <w:rsid w:val="003E5BA0"/>
    <w:rsid w:val="003E5BDF"/>
    <w:rsid w:val="003E5CEA"/>
    <w:rsid w:val="003E5FC4"/>
    <w:rsid w:val="003E5FC5"/>
    <w:rsid w:val="003E6273"/>
    <w:rsid w:val="003E642D"/>
    <w:rsid w:val="003E6898"/>
    <w:rsid w:val="003E6B76"/>
    <w:rsid w:val="003E6E67"/>
    <w:rsid w:val="003E6F18"/>
    <w:rsid w:val="003E7300"/>
    <w:rsid w:val="003E733F"/>
    <w:rsid w:val="003E796D"/>
    <w:rsid w:val="003E79F0"/>
    <w:rsid w:val="003E7CC6"/>
    <w:rsid w:val="003E7EBC"/>
    <w:rsid w:val="003E7F1C"/>
    <w:rsid w:val="003F01C1"/>
    <w:rsid w:val="003F0669"/>
    <w:rsid w:val="003F09D1"/>
    <w:rsid w:val="003F0B50"/>
    <w:rsid w:val="003F1151"/>
    <w:rsid w:val="003F15E0"/>
    <w:rsid w:val="003F1CE1"/>
    <w:rsid w:val="003F20CD"/>
    <w:rsid w:val="003F2374"/>
    <w:rsid w:val="003F23E0"/>
    <w:rsid w:val="003F25EA"/>
    <w:rsid w:val="003F26FA"/>
    <w:rsid w:val="003F2AD8"/>
    <w:rsid w:val="003F3477"/>
    <w:rsid w:val="003F350E"/>
    <w:rsid w:val="003F5353"/>
    <w:rsid w:val="003F53B6"/>
    <w:rsid w:val="003F61B6"/>
    <w:rsid w:val="003F6217"/>
    <w:rsid w:val="003F6349"/>
    <w:rsid w:val="003F71BB"/>
    <w:rsid w:val="003F7A03"/>
    <w:rsid w:val="003F7AA7"/>
    <w:rsid w:val="003F7CF1"/>
    <w:rsid w:val="003F7D04"/>
    <w:rsid w:val="003F7FBD"/>
    <w:rsid w:val="004008EA"/>
    <w:rsid w:val="004010A8"/>
    <w:rsid w:val="00401178"/>
    <w:rsid w:val="0040198F"/>
    <w:rsid w:val="00401FAF"/>
    <w:rsid w:val="00402A21"/>
    <w:rsid w:val="00402A46"/>
    <w:rsid w:val="00402DF0"/>
    <w:rsid w:val="004037F1"/>
    <w:rsid w:val="00403BDB"/>
    <w:rsid w:val="00403EF4"/>
    <w:rsid w:val="00403FBD"/>
    <w:rsid w:val="00404030"/>
    <w:rsid w:val="00404ADA"/>
    <w:rsid w:val="00404DBB"/>
    <w:rsid w:val="00404F3B"/>
    <w:rsid w:val="00405172"/>
    <w:rsid w:val="00405398"/>
    <w:rsid w:val="004055B1"/>
    <w:rsid w:val="00405A08"/>
    <w:rsid w:val="00405B84"/>
    <w:rsid w:val="00405BA9"/>
    <w:rsid w:val="00405CE2"/>
    <w:rsid w:val="00405E9F"/>
    <w:rsid w:val="00405FB7"/>
    <w:rsid w:val="00406BE9"/>
    <w:rsid w:val="00407240"/>
    <w:rsid w:val="00407497"/>
    <w:rsid w:val="00407C35"/>
    <w:rsid w:val="00410074"/>
    <w:rsid w:val="00410286"/>
    <w:rsid w:val="0041033F"/>
    <w:rsid w:val="00410345"/>
    <w:rsid w:val="00410484"/>
    <w:rsid w:val="00411286"/>
    <w:rsid w:val="00411446"/>
    <w:rsid w:val="00411817"/>
    <w:rsid w:val="00411AFE"/>
    <w:rsid w:val="00411C62"/>
    <w:rsid w:val="00411FB8"/>
    <w:rsid w:val="0041265D"/>
    <w:rsid w:val="0041266D"/>
    <w:rsid w:val="0041270F"/>
    <w:rsid w:val="0041286E"/>
    <w:rsid w:val="004141DC"/>
    <w:rsid w:val="004146A4"/>
    <w:rsid w:val="0041478B"/>
    <w:rsid w:val="00414B66"/>
    <w:rsid w:val="00414CF9"/>
    <w:rsid w:val="004157D2"/>
    <w:rsid w:val="0041591D"/>
    <w:rsid w:val="00416CE3"/>
    <w:rsid w:val="00416E7D"/>
    <w:rsid w:val="00416EC7"/>
    <w:rsid w:val="00416F48"/>
    <w:rsid w:val="00417236"/>
    <w:rsid w:val="004172E5"/>
    <w:rsid w:val="004172EE"/>
    <w:rsid w:val="00417450"/>
    <w:rsid w:val="00417C21"/>
    <w:rsid w:val="00417DC2"/>
    <w:rsid w:val="00420675"/>
    <w:rsid w:val="0042121F"/>
    <w:rsid w:val="00421418"/>
    <w:rsid w:val="0042189B"/>
    <w:rsid w:val="00421DE0"/>
    <w:rsid w:val="00421FC5"/>
    <w:rsid w:val="00421FE3"/>
    <w:rsid w:val="00422108"/>
    <w:rsid w:val="00422734"/>
    <w:rsid w:val="004227C4"/>
    <w:rsid w:val="0042291E"/>
    <w:rsid w:val="00422B7E"/>
    <w:rsid w:val="00422B8D"/>
    <w:rsid w:val="00423109"/>
    <w:rsid w:val="0042335C"/>
    <w:rsid w:val="00423BBC"/>
    <w:rsid w:val="00423E8D"/>
    <w:rsid w:val="00423EE8"/>
    <w:rsid w:val="00424243"/>
    <w:rsid w:val="00424856"/>
    <w:rsid w:val="00424A10"/>
    <w:rsid w:val="0042513A"/>
    <w:rsid w:val="0042568E"/>
    <w:rsid w:val="00425899"/>
    <w:rsid w:val="004258A8"/>
    <w:rsid w:val="00425B96"/>
    <w:rsid w:val="00425C78"/>
    <w:rsid w:val="00425E5B"/>
    <w:rsid w:val="00425EC8"/>
    <w:rsid w:val="00426718"/>
    <w:rsid w:val="00426F8E"/>
    <w:rsid w:val="0042746E"/>
    <w:rsid w:val="00427686"/>
    <w:rsid w:val="004278EE"/>
    <w:rsid w:val="00431754"/>
    <w:rsid w:val="0043186A"/>
    <w:rsid w:val="00431E7A"/>
    <w:rsid w:val="004323B4"/>
    <w:rsid w:val="0043245F"/>
    <w:rsid w:val="00432500"/>
    <w:rsid w:val="004327EC"/>
    <w:rsid w:val="00432987"/>
    <w:rsid w:val="00432AB5"/>
    <w:rsid w:val="00432D31"/>
    <w:rsid w:val="00433DAD"/>
    <w:rsid w:val="00433E81"/>
    <w:rsid w:val="0043418D"/>
    <w:rsid w:val="00434217"/>
    <w:rsid w:val="00434571"/>
    <w:rsid w:val="0043472B"/>
    <w:rsid w:val="004348B6"/>
    <w:rsid w:val="00434C4F"/>
    <w:rsid w:val="004350A6"/>
    <w:rsid w:val="0043510A"/>
    <w:rsid w:val="004351FC"/>
    <w:rsid w:val="00435846"/>
    <w:rsid w:val="00435E91"/>
    <w:rsid w:val="0043688E"/>
    <w:rsid w:val="00436923"/>
    <w:rsid w:val="004375C2"/>
    <w:rsid w:val="00437652"/>
    <w:rsid w:val="004400B0"/>
    <w:rsid w:val="004403E1"/>
    <w:rsid w:val="00440984"/>
    <w:rsid w:val="004409FE"/>
    <w:rsid w:val="00440E82"/>
    <w:rsid w:val="0044111E"/>
    <w:rsid w:val="004416E4"/>
    <w:rsid w:val="004424FB"/>
    <w:rsid w:val="004435C4"/>
    <w:rsid w:val="00443890"/>
    <w:rsid w:val="00443930"/>
    <w:rsid w:val="0044394E"/>
    <w:rsid w:val="00443B3D"/>
    <w:rsid w:val="0044416A"/>
    <w:rsid w:val="0044426E"/>
    <w:rsid w:val="00444341"/>
    <w:rsid w:val="004444CA"/>
    <w:rsid w:val="0044476E"/>
    <w:rsid w:val="004449D1"/>
    <w:rsid w:val="00444DCB"/>
    <w:rsid w:val="00444E18"/>
    <w:rsid w:val="00445485"/>
    <w:rsid w:val="0044568A"/>
    <w:rsid w:val="00445BA2"/>
    <w:rsid w:val="0044646E"/>
    <w:rsid w:val="004468E1"/>
    <w:rsid w:val="00446C20"/>
    <w:rsid w:val="00446E2A"/>
    <w:rsid w:val="00447006"/>
    <w:rsid w:val="00447426"/>
    <w:rsid w:val="004476B9"/>
    <w:rsid w:val="004479AE"/>
    <w:rsid w:val="00447A2F"/>
    <w:rsid w:val="00447B54"/>
    <w:rsid w:val="004500F0"/>
    <w:rsid w:val="00450156"/>
    <w:rsid w:val="00450177"/>
    <w:rsid w:val="00450442"/>
    <w:rsid w:val="004505E6"/>
    <w:rsid w:val="00451111"/>
    <w:rsid w:val="0045124E"/>
    <w:rsid w:val="00451B9D"/>
    <w:rsid w:val="00451E84"/>
    <w:rsid w:val="00451FC9"/>
    <w:rsid w:val="004522B1"/>
    <w:rsid w:val="0045252E"/>
    <w:rsid w:val="004527D6"/>
    <w:rsid w:val="00452A59"/>
    <w:rsid w:val="00452D2A"/>
    <w:rsid w:val="00452D31"/>
    <w:rsid w:val="00452EBC"/>
    <w:rsid w:val="00453037"/>
    <w:rsid w:val="004534CF"/>
    <w:rsid w:val="00453C3E"/>
    <w:rsid w:val="00454248"/>
    <w:rsid w:val="0045478D"/>
    <w:rsid w:val="00454A47"/>
    <w:rsid w:val="00454C2C"/>
    <w:rsid w:val="00454E82"/>
    <w:rsid w:val="0045518D"/>
    <w:rsid w:val="00456713"/>
    <w:rsid w:val="00456D9F"/>
    <w:rsid w:val="0045741A"/>
    <w:rsid w:val="00457573"/>
    <w:rsid w:val="00457795"/>
    <w:rsid w:val="0045793B"/>
    <w:rsid w:val="00457A75"/>
    <w:rsid w:val="00457B8C"/>
    <w:rsid w:val="00457C36"/>
    <w:rsid w:val="00457D21"/>
    <w:rsid w:val="00460444"/>
    <w:rsid w:val="00460451"/>
    <w:rsid w:val="00461024"/>
    <w:rsid w:val="004615AE"/>
    <w:rsid w:val="0046232B"/>
    <w:rsid w:val="004632C6"/>
    <w:rsid w:val="00463340"/>
    <w:rsid w:val="0046369E"/>
    <w:rsid w:val="00463AD2"/>
    <w:rsid w:val="00463B52"/>
    <w:rsid w:val="004641D8"/>
    <w:rsid w:val="00464424"/>
    <w:rsid w:val="00464750"/>
    <w:rsid w:val="00464A8F"/>
    <w:rsid w:val="00464CD6"/>
    <w:rsid w:val="0046531D"/>
    <w:rsid w:val="00466385"/>
    <w:rsid w:val="004666F9"/>
    <w:rsid w:val="00467C84"/>
    <w:rsid w:val="00467CBD"/>
    <w:rsid w:val="004701BA"/>
    <w:rsid w:val="00470989"/>
    <w:rsid w:val="00470D11"/>
    <w:rsid w:val="00470DC0"/>
    <w:rsid w:val="00471233"/>
    <w:rsid w:val="004712D2"/>
    <w:rsid w:val="00471BCE"/>
    <w:rsid w:val="00471C33"/>
    <w:rsid w:val="00471F9A"/>
    <w:rsid w:val="004724AF"/>
    <w:rsid w:val="00472505"/>
    <w:rsid w:val="0047292A"/>
    <w:rsid w:val="00472DCE"/>
    <w:rsid w:val="00472F51"/>
    <w:rsid w:val="00472F67"/>
    <w:rsid w:val="004730E6"/>
    <w:rsid w:val="00473567"/>
    <w:rsid w:val="00473600"/>
    <w:rsid w:val="00473920"/>
    <w:rsid w:val="00473E59"/>
    <w:rsid w:val="00474078"/>
    <w:rsid w:val="00474B49"/>
    <w:rsid w:val="00474FD4"/>
    <w:rsid w:val="004752B7"/>
    <w:rsid w:val="00476B26"/>
    <w:rsid w:val="00477A01"/>
    <w:rsid w:val="00477A64"/>
    <w:rsid w:val="00477D53"/>
    <w:rsid w:val="00477E64"/>
    <w:rsid w:val="00480184"/>
    <w:rsid w:val="004801D4"/>
    <w:rsid w:val="004807E5"/>
    <w:rsid w:val="00480C92"/>
    <w:rsid w:val="004810D7"/>
    <w:rsid w:val="0048141C"/>
    <w:rsid w:val="00481A2E"/>
    <w:rsid w:val="00482355"/>
    <w:rsid w:val="0048278D"/>
    <w:rsid w:val="00482AF7"/>
    <w:rsid w:val="00482F2C"/>
    <w:rsid w:val="004832F8"/>
    <w:rsid w:val="00483357"/>
    <w:rsid w:val="004834D2"/>
    <w:rsid w:val="0048357D"/>
    <w:rsid w:val="00483C63"/>
    <w:rsid w:val="00483F37"/>
    <w:rsid w:val="00483F63"/>
    <w:rsid w:val="0048411F"/>
    <w:rsid w:val="0048419E"/>
    <w:rsid w:val="0048431E"/>
    <w:rsid w:val="0048438A"/>
    <w:rsid w:val="00484B87"/>
    <w:rsid w:val="00484C58"/>
    <w:rsid w:val="00484F02"/>
    <w:rsid w:val="004854F7"/>
    <w:rsid w:val="0048572F"/>
    <w:rsid w:val="00485E08"/>
    <w:rsid w:val="00485ECD"/>
    <w:rsid w:val="00485F34"/>
    <w:rsid w:val="004867E0"/>
    <w:rsid w:val="004868C5"/>
    <w:rsid w:val="00486B01"/>
    <w:rsid w:val="00487528"/>
    <w:rsid w:val="00487552"/>
    <w:rsid w:val="00487892"/>
    <w:rsid w:val="00487A94"/>
    <w:rsid w:val="00487AF4"/>
    <w:rsid w:val="00487D35"/>
    <w:rsid w:val="00487E21"/>
    <w:rsid w:val="004905E6"/>
    <w:rsid w:val="00490881"/>
    <w:rsid w:val="004912C4"/>
    <w:rsid w:val="004915CA"/>
    <w:rsid w:val="00491C20"/>
    <w:rsid w:val="00491CC7"/>
    <w:rsid w:val="00492004"/>
    <w:rsid w:val="00492713"/>
    <w:rsid w:val="00492852"/>
    <w:rsid w:val="0049292E"/>
    <w:rsid w:val="004929D2"/>
    <w:rsid w:val="00492BFF"/>
    <w:rsid w:val="00492D4C"/>
    <w:rsid w:val="004933F9"/>
    <w:rsid w:val="0049347F"/>
    <w:rsid w:val="00493667"/>
    <w:rsid w:val="004939E8"/>
    <w:rsid w:val="00493B13"/>
    <w:rsid w:val="00493CCB"/>
    <w:rsid w:val="00493F4A"/>
    <w:rsid w:val="00494343"/>
    <w:rsid w:val="00494731"/>
    <w:rsid w:val="00494A07"/>
    <w:rsid w:val="00494A91"/>
    <w:rsid w:val="00494AC1"/>
    <w:rsid w:val="0049516D"/>
    <w:rsid w:val="00496542"/>
    <w:rsid w:val="00496ACC"/>
    <w:rsid w:val="00496E5D"/>
    <w:rsid w:val="00497156"/>
    <w:rsid w:val="004975E8"/>
    <w:rsid w:val="00497B53"/>
    <w:rsid w:val="00497DC0"/>
    <w:rsid w:val="004A01D2"/>
    <w:rsid w:val="004A1110"/>
    <w:rsid w:val="004A13D0"/>
    <w:rsid w:val="004A163B"/>
    <w:rsid w:val="004A1D8E"/>
    <w:rsid w:val="004A269A"/>
    <w:rsid w:val="004A32D1"/>
    <w:rsid w:val="004A3774"/>
    <w:rsid w:val="004A3833"/>
    <w:rsid w:val="004A48BC"/>
    <w:rsid w:val="004A546E"/>
    <w:rsid w:val="004A586D"/>
    <w:rsid w:val="004A5A35"/>
    <w:rsid w:val="004A5E87"/>
    <w:rsid w:val="004A61F0"/>
    <w:rsid w:val="004A6442"/>
    <w:rsid w:val="004A6ACB"/>
    <w:rsid w:val="004A6C7C"/>
    <w:rsid w:val="004A6DE7"/>
    <w:rsid w:val="004A6DFC"/>
    <w:rsid w:val="004A6F03"/>
    <w:rsid w:val="004A71BB"/>
    <w:rsid w:val="004A7614"/>
    <w:rsid w:val="004A7985"/>
    <w:rsid w:val="004A7AE4"/>
    <w:rsid w:val="004A7E57"/>
    <w:rsid w:val="004B026A"/>
    <w:rsid w:val="004B0484"/>
    <w:rsid w:val="004B05F2"/>
    <w:rsid w:val="004B09DE"/>
    <w:rsid w:val="004B119C"/>
    <w:rsid w:val="004B22A9"/>
    <w:rsid w:val="004B28C0"/>
    <w:rsid w:val="004B2FB1"/>
    <w:rsid w:val="004B37E0"/>
    <w:rsid w:val="004B3C1F"/>
    <w:rsid w:val="004B3CAD"/>
    <w:rsid w:val="004B3EC1"/>
    <w:rsid w:val="004B48C6"/>
    <w:rsid w:val="004B499D"/>
    <w:rsid w:val="004B587F"/>
    <w:rsid w:val="004B593C"/>
    <w:rsid w:val="004B5B6A"/>
    <w:rsid w:val="004B5E96"/>
    <w:rsid w:val="004B63E6"/>
    <w:rsid w:val="004B6702"/>
    <w:rsid w:val="004B6891"/>
    <w:rsid w:val="004B68E6"/>
    <w:rsid w:val="004B6C4D"/>
    <w:rsid w:val="004B6CC6"/>
    <w:rsid w:val="004B6E45"/>
    <w:rsid w:val="004B7040"/>
    <w:rsid w:val="004B70D2"/>
    <w:rsid w:val="004B77C0"/>
    <w:rsid w:val="004B78F8"/>
    <w:rsid w:val="004B7E73"/>
    <w:rsid w:val="004B7F04"/>
    <w:rsid w:val="004C012E"/>
    <w:rsid w:val="004C05A1"/>
    <w:rsid w:val="004C0C7F"/>
    <w:rsid w:val="004C0E65"/>
    <w:rsid w:val="004C0E92"/>
    <w:rsid w:val="004C13C7"/>
    <w:rsid w:val="004C14B1"/>
    <w:rsid w:val="004C2221"/>
    <w:rsid w:val="004C25B7"/>
    <w:rsid w:val="004C2765"/>
    <w:rsid w:val="004C2999"/>
    <w:rsid w:val="004C2A5C"/>
    <w:rsid w:val="004C2EBF"/>
    <w:rsid w:val="004C2FDF"/>
    <w:rsid w:val="004C3227"/>
    <w:rsid w:val="004C3494"/>
    <w:rsid w:val="004C37FC"/>
    <w:rsid w:val="004C3AC9"/>
    <w:rsid w:val="004C3C5D"/>
    <w:rsid w:val="004C4454"/>
    <w:rsid w:val="004C45BE"/>
    <w:rsid w:val="004C4A00"/>
    <w:rsid w:val="004C4AF0"/>
    <w:rsid w:val="004C4D4C"/>
    <w:rsid w:val="004C5614"/>
    <w:rsid w:val="004C5B73"/>
    <w:rsid w:val="004C5C09"/>
    <w:rsid w:val="004C6336"/>
    <w:rsid w:val="004C6375"/>
    <w:rsid w:val="004C6E31"/>
    <w:rsid w:val="004C6F1F"/>
    <w:rsid w:val="004C70EE"/>
    <w:rsid w:val="004C734F"/>
    <w:rsid w:val="004C7D24"/>
    <w:rsid w:val="004C7D38"/>
    <w:rsid w:val="004D0DB6"/>
    <w:rsid w:val="004D103A"/>
    <w:rsid w:val="004D1269"/>
    <w:rsid w:val="004D1406"/>
    <w:rsid w:val="004D161E"/>
    <w:rsid w:val="004D1B2B"/>
    <w:rsid w:val="004D24BC"/>
    <w:rsid w:val="004D281F"/>
    <w:rsid w:val="004D2E25"/>
    <w:rsid w:val="004D4B6E"/>
    <w:rsid w:val="004D579C"/>
    <w:rsid w:val="004D6148"/>
    <w:rsid w:val="004D6377"/>
    <w:rsid w:val="004D668C"/>
    <w:rsid w:val="004D6BCE"/>
    <w:rsid w:val="004D71AD"/>
    <w:rsid w:val="004D7BF2"/>
    <w:rsid w:val="004D7D13"/>
    <w:rsid w:val="004E0B09"/>
    <w:rsid w:val="004E0C55"/>
    <w:rsid w:val="004E109A"/>
    <w:rsid w:val="004E1B22"/>
    <w:rsid w:val="004E2195"/>
    <w:rsid w:val="004E288C"/>
    <w:rsid w:val="004E2FDA"/>
    <w:rsid w:val="004E3120"/>
    <w:rsid w:val="004E33D6"/>
    <w:rsid w:val="004E3682"/>
    <w:rsid w:val="004E3B83"/>
    <w:rsid w:val="004E3BF8"/>
    <w:rsid w:val="004E40D7"/>
    <w:rsid w:val="004E432C"/>
    <w:rsid w:val="004E454A"/>
    <w:rsid w:val="004E47E3"/>
    <w:rsid w:val="004E49D2"/>
    <w:rsid w:val="004E4AFC"/>
    <w:rsid w:val="004E4C3D"/>
    <w:rsid w:val="004E5206"/>
    <w:rsid w:val="004E5311"/>
    <w:rsid w:val="004E5315"/>
    <w:rsid w:val="004E5649"/>
    <w:rsid w:val="004E6745"/>
    <w:rsid w:val="004E677C"/>
    <w:rsid w:val="004E692B"/>
    <w:rsid w:val="004E6D78"/>
    <w:rsid w:val="004E7788"/>
    <w:rsid w:val="004E77C7"/>
    <w:rsid w:val="004E77DB"/>
    <w:rsid w:val="004E7D20"/>
    <w:rsid w:val="004E7DF2"/>
    <w:rsid w:val="004F00C3"/>
    <w:rsid w:val="004F03DE"/>
    <w:rsid w:val="004F0DC1"/>
    <w:rsid w:val="004F0F14"/>
    <w:rsid w:val="004F1D32"/>
    <w:rsid w:val="004F204B"/>
    <w:rsid w:val="004F2123"/>
    <w:rsid w:val="004F248E"/>
    <w:rsid w:val="004F2F7D"/>
    <w:rsid w:val="004F35C6"/>
    <w:rsid w:val="004F3BEA"/>
    <w:rsid w:val="004F3D5B"/>
    <w:rsid w:val="004F4661"/>
    <w:rsid w:val="004F491A"/>
    <w:rsid w:val="004F4CAA"/>
    <w:rsid w:val="004F517B"/>
    <w:rsid w:val="004F56EA"/>
    <w:rsid w:val="004F5B11"/>
    <w:rsid w:val="004F5FE6"/>
    <w:rsid w:val="004F6CA2"/>
    <w:rsid w:val="004F6CDE"/>
    <w:rsid w:val="004F7C75"/>
    <w:rsid w:val="004F7E34"/>
    <w:rsid w:val="005000DD"/>
    <w:rsid w:val="005001B6"/>
    <w:rsid w:val="00500593"/>
    <w:rsid w:val="00500A5E"/>
    <w:rsid w:val="00500ADA"/>
    <w:rsid w:val="00501574"/>
    <w:rsid w:val="00501631"/>
    <w:rsid w:val="00501C0E"/>
    <w:rsid w:val="00501C88"/>
    <w:rsid w:val="00501D7F"/>
    <w:rsid w:val="00501DA2"/>
    <w:rsid w:val="00501E6D"/>
    <w:rsid w:val="00501EE4"/>
    <w:rsid w:val="00501F93"/>
    <w:rsid w:val="005021B5"/>
    <w:rsid w:val="00502D85"/>
    <w:rsid w:val="00502DE7"/>
    <w:rsid w:val="00502DEE"/>
    <w:rsid w:val="005037D2"/>
    <w:rsid w:val="005039D1"/>
    <w:rsid w:val="00503A04"/>
    <w:rsid w:val="00503B3C"/>
    <w:rsid w:val="00503DBC"/>
    <w:rsid w:val="00503EBA"/>
    <w:rsid w:val="005040E5"/>
    <w:rsid w:val="0050412B"/>
    <w:rsid w:val="00504241"/>
    <w:rsid w:val="005042A8"/>
    <w:rsid w:val="00504C9E"/>
    <w:rsid w:val="00504D5D"/>
    <w:rsid w:val="005053DC"/>
    <w:rsid w:val="0050575B"/>
    <w:rsid w:val="00505AF0"/>
    <w:rsid w:val="0050609D"/>
    <w:rsid w:val="005060C3"/>
    <w:rsid w:val="00506C85"/>
    <w:rsid w:val="00506F69"/>
    <w:rsid w:val="005071CA"/>
    <w:rsid w:val="00507252"/>
    <w:rsid w:val="005075D4"/>
    <w:rsid w:val="005077CA"/>
    <w:rsid w:val="00507AF1"/>
    <w:rsid w:val="005102F7"/>
    <w:rsid w:val="00510378"/>
    <w:rsid w:val="00510461"/>
    <w:rsid w:val="00510837"/>
    <w:rsid w:val="00510D21"/>
    <w:rsid w:val="005110CA"/>
    <w:rsid w:val="0051121F"/>
    <w:rsid w:val="005115F1"/>
    <w:rsid w:val="00512005"/>
    <w:rsid w:val="00512873"/>
    <w:rsid w:val="00512A37"/>
    <w:rsid w:val="00512A64"/>
    <w:rsid w:val="00512D54"/>
    <w:rsid w:val="00512EF1"/>
    <w:rsid w:val="00513120"/>
    <w:rsid w:val="005131C8"/>
    <w:rsid w:val="00513276"/>
    <w:rsid w:val="00513A9A"/>
    <w:rsid w:val="00513F0F"/>
    <w:rsid w:val="005140A4"/>
    <w:rsid w:val="005144FF"/>
    <w:rsid w:val="00514C24"/>
    <w:rsid w:val="00515031"/>
    <w:rsid w:val="005154F8"/>
    <w:rsid w:val="005155FD"/>
    <w:rsid w:val="00515A2C"/>
    <w:rsid w:val="00516214"/>
    <w:rsid w:val="0051647A"/>
    <w:rsid w:val="005164F5"/>
    <w:rsid w:val="00516AF5"/>
    <w:rsid w:val="005171A7"/>
    <w:rsid w:val="00517325"/>
    <w:rsid w:val="00517DD4"/>
    <w:rsid w:val="00517E3D"/>
    <w:rsid w:val="005201D7"/>
    <w:rsid w:val="00520425"/>
    <w:rsid w:val="005208DA"/>
    <w:rsid w:val="00520A37"/>
    <w:rsid w:val="00520E80"/>
    <w:rsid w:val="00520EE1"/>
    <w:rsid w:val="00521202"/>
    <w:rsid w:val="005213BB"/>
    <w:rsid w:val="005216DE"/>
    <w:rsid w:val="0052170C"/>
    <w:rsid w:val="00521DC7"/>
    <w:rsid w:val="00522003"/>
    <w:rsid w:val="00522263"/>
    <w:rsid w:val="0052240E"/>
    <w:rsid w:val="00522545"/>
    <w:rsid w:val="005225AB"/>
    <w:rsid w:val="00522A74"/>
    <w:rsid w:val="00522FA4"/>
    <w:rsid w:val="00522FC7"/>
    <w:rsid w:val="00523053"/>
    <w:rsid w:val="00523403"/>
    <w:rsid w:val="0052389B"/>
    <w:rsid w:val="00523F37"/>
    <w:rsid w:val="00524270"/>
    <w:rsid w:val="005249A6"/>
    <w:rsid w:val="00524B99"/>
    <w:rsid w:val="005253FC"/>
    <w:rsid w:val="005264D5"/>
    <w:rsid w:val="00526C4A"/>
    <w:rsid w:val="00527458"/>
    <w:rsid w:val="00527769"/>
    <w:rsid w:val="00527865"/>
    <w:rsid w:val="00527C50"/>
    <w:rsid w:val="00527FAA"/>
    <w:rsid w:val="0053008D"/>
    <w:rsid w:val="005300C1"/>
    <w:rsid w:val="00530955"/>
    <w:rsid w:val="00531102"/>
    <w:rsid w:val="0053170A"/>
    <w:rsid w:val="00531BB5"/>
    <w:rsid w:val="00532746"/>
    <w:rsid w:val="00532DF7"/>
    <w:rsid w:val="00532E0C"/>
    <w:rsid w:val="00533681"/>
    <w:rsid w:val="005339A9"/>
    <w:rsid w:val="00533D24"/>
    <w:rsid w:val="00533F37"/>
    <w:rsid w:val="005340C6"/>
    <w:rsid w:val="0053453C"/>
    <w:rsid w:val="005349D4"/>
    <w:rsid w:val="00534ACB"/>
    <w:rsid w:val="00534B97"/>
    <w:rsid w:val="00534F24"/>
    <w:rsid w:val="0053522C"/>
    <w:rsid w:val="00535CA9"/>
    <w:rsid w:val="00535D03"/>
    <w:rsid w:val="00535D99"/>
    <w:rsid w:val="00535FB3"/>
    <w:rsid w:val="00536029"/>
    <w:rsid w:val="005362AC"/>
    <w:rsid w:val="005401E8"/>
    <w:rsid w:val="00540373"/>
    <w:rsid w:val="00540724"/>
    <w:rsid w:val="00540758"/>
    <w:rsid w:val="00541047"/>
    <w:rsid w:val="0054106C"/>
    <w:rsid w:val="00541B83"/>
    <w:rsid w:val="00541DB3"/>
    <w:rsid w:val="00541EC3"/>
    <w:rsid w:val="005423B4"/>
    <w:rsid w:val="0054279A"/>
    <w:rsid w:val="00542FE2"/>
    <w:rsid w:val="00543453"/>
    <w:rsid w:val="0054377E"/>
    <w:rsid w:val="00543CE9"/>
    <w:rsid w:val="005444A5"/>
    <w:rsid w:val="00544F0D"/>
    <w:rsid w:val="005457BF"/>
    <w:rsid w:val="005465DC"/>
    <w:rsid w:val="00546818"/>
    <w:rsid w:val="0054688F"/>
    <w:rsid w:val="00546994"/>
    <w:rsid w:val="005469DA"/>
    <w:rsid w:val="00546A68"/>
    <w:rsid w:val="00546EB1"/>
    <w:rsid w:val="00547408"/>
    <w:rsid w:val="00547692"/>
    <w:rsid w:val="005476A4"/>
    <w:rsid w:val="005476C4"/>
    <w:rsid w:val="00547816"/>
    <w:rsid w:val="00547BEC"/>
    <w:rsid w:val="00547E92"/>
    <w:rsid w:val="005501DF"/>
    <w:rsid w:val="0055093B"/>
    <w:rsid w:val="00550E4D"/>
    <w:rsid w:val="005511AD"/>
    <w:rsid w:val="005511B4"/>
    <w:rsid w:val="00551274"/>
    <w:rsid w:val="005513D4"/>
    <w:rsid w:val="00551522"/>
    <w:rsid w:val="005515D4"/>
    <w:rsid w:val="00551850"/>
    <w:rsid w:val="00551CBE"/>
    <w:rsid w:val="00551DFB"/>
    <w:rsid w:val="00551E19"/>
    <w:rsid w:val="00551F78"/>
    <w:rsid w:val="005526D2"/>
    <w:rsid w:val="00553564"/>
    <w:rsid w:val="00553CE8"/>
    <w:rsid w:val="00554072"/>
    <w:rsid w:val="00554AB5"/>
    <w:rsid w:val="00554BDE"/>
    <w:rsid w:val="00554D12"/>
    <w:rsid w:val="00555636"/>
    <w:rsid w:val="00555651"/>
    <w:rsid w:val="00555A45"/>
    <w:rsid w:val="00555A8F"/>
    <w:rsid w:val="00555CE1"/>
    <w:rsid w:val="00556133"/>
    <w:rsid w:val="00556270"/>
    <w:rsid w:val="00556BB3"/>
    <w:rsid w:val="00556BB9"/>
    <w:rsid w:val="00556CAC"/>
    <w:rsid w:val="00557175"/>
    <w:rsid w:val="0056020B"/>
    <w:rsid w:val="00560C6F"/>
    <w:rsid w:val="005610E9"/>
    <w:rsid w:val="005618E5"/>
    <w:rsid w:val="0056194B"/>
    <w:rsid w:val="0056226D"/>
    <w:rsid w:val="005625ED"/>
    <w:rsid w:val="005628D5"/>
    <w:rsid w:val="00562D3F"/>
    <w:rsid w:val="0056363F"/>
    <w:rsid w:val="0056391B"/>
    <w:rsid w:val="00563A39"/>
    <w:rsid w:val="00563B1F"/>
    <w:rsid w:val="00563C30"/>
    <w:rsid w:val="00565F03"/>
    <w:rsid w:val="005665D0"/>
    <w:rsid w:val="0056709B"/>
    <w:rsid w:val="00570663"/>
    <w:rsid w:val="00570C30"/>
    <w:rsid w:val="00570D9E"/>
    <w:rsid w:val="00570F51"/>
    <w:rsid w:val="005718C2"/>
    <w:rsid w:val="00571B65"/>
    <w:rsid w:val="00571E3F"/>
    <w:rsid w:val="00572183"/>
    <w:rsid w:val="005723E4"/>
    <w:rsid w:val="005731F7"/>
    <w:rsid w:val="00573EB1"/>
    <w:rsid w:val="005745F2"/>
    <w:rsid w:val="005747CC"/>
    <w:rsid w:val="00575289"/>
    <w:rsid w:val="0057529E"/>
    <w:rsid w:val="00575791"/>
    <w:rsid w:val="00575CC6"/>
    <w:rsid w:val="00575F0B"/>
    <w:rsid w:val="00576198"/>
    <w:rsid w:val="00576282"/>
    <w:rsid w:val="00576381"/>
    <w:rsid w:val="00576444"/>
    <w:rsid w:val="005765B6"/>
    <w:rsid w:val="005768C0"/>
    <w:rsid w:val="00576A02"/>
    <w:rsid w:val="00576DBE"/>
    <w:rsid w:val="005774A3"/>
    <w:rsid w:val="0057784A"/>
    <w:rsid w:val="0057787D"/>
    <w:rsid w:val="00577DA5"/>
    <w:rsid w:val="00580374"/>
    <w:rsid w:val="00580B06"/>
    <w:rsid w:val="005811DF"/>
    <w:rsid w:val="005811F6"/>
    <w:rsid w:val="0058143A"/>
    <w:rsid w:val="0058189B"/>
    <w:rsid w:val="00581F8E"/>
    <w:rsid w:val="005826A5"/>
    <w:rsid w:val="005826D4"/>
    <w:rsid w:val="00582FD4"/>
    <w:rsid w:val="00582FDA"/>
    <w:rsid w:val="00583748"/>
    <w:rsid w:val="0058383B"/>
    <w:rsid w:val="00583A66"/>
    <w:rsid w:val="00584327"/>
    <w:rsid w:val="005849E5"/>
    <w:rsid w:val="0058504A"/>
    <w:rsid w:val="00585271"/>
    <w:rsid w:val="0058578B"/>
    <w:rsid w:val="00586A40"/>
    <w:rsid w:val="00586C81"/>
    <w:rsid w:val="00586DF8"/>
    <w:rsid w:val="005870FE"/>
    <w:rsid w:val="005875C3"/>
    <w:rsid w:val="00590069"/>
    <w:rsid w:val="00590511"/>
    <w:rsid w:val="0059079A"/>
    <w:rsid w:val="00590D81"/>
    <w:rsid w:val="00591187"/>
    <w:rsid w:val="005912B4"/>
    <w:rsid w:val="00591B82"/>
    <w:rsid w:val="00591BD7"/>
    <w:rsid w:val="00591FBF"/>
    <w:rsid w:val="0059231A"/>
    <w:rsid w:val="0059258D"/>
    <w:rsid w:val="00592BE4"/>
    <w:rsid w:val="00592D82"/>
    <w:rsid w:val="005939A7"/>
    <w:rsid w:val="00593BC5"/>
    <w:rsid w:val="00593C62"/>
    <w:rsid w:val="005940A1"/>
    <w:rsid w:val="005946D6"/>
    <w:rsid w:val="00595771"/>
    <w:rsid w:val="0059592F"/>
    <w:rsid w:val="00595B52"/>
    <w:rsid w:val="00595C22"/>
    <w:rsid w:val="005960C0"/>
    <w:rsid w:val="005961EB"/>
    <w:rsid w:val="005972E3"/>
    <w:rsid w:val="005A0167"/>
    <w:rsid w:val="005A01AF"/>
    <w:rsid w:val="005A0AE1"/>
    <w:rsid w:val="005A1615"/>
    <w:rsid w:val="005A1B0C"/>
    <w:rsid w:val="005A1CEC"/>
    <w:rsid w:val="005A242E"/>
    <w:rsid w:val="005A2826"/>
    <w:rsid w:val="005A315E"/>
    <w:rsid w:val="005A3174"/>
    <w:rsid w:val="005A328F"/>
    <w:rsid w:val="005A3819"/>
    <w:rsid w:val="005A39FA"/>
    <w:rsid w:val="005A3B85"/>
    <w:rsid w:val="005A4504"/>
    <w:rsid w:val="005A4809"/>
    <w:rsid w:val="005A490E"/>
    <w:rsid w:val="005A5FA9"/>
    <w:rsid w:val="005A665C"/>
    <w:rsid w:val="005A6927"/>
    <w:rsid w:val="005A696D"/>
    <w:rsid w:val="005A6BE4"/>
    <w:rsid w:val="005A6CEC"/>
    <w:rsid w:val="005A77DD"/>
    <w:rsid w:val="005B0190"/>
    <w:rsid w:val="005B139A"/>
    <w:rsid w:val="005B13B1"/>
    <w:rsid w:val="005B1877"/>
    <w:rsid w:val="005B19E1"/>
    <w:rsid w:val="005B1AF1"/>
    <w:rsid w:val="005B1EAD"/>
    <w:rsid w:val="005B1F93"/>
    <w:rsid w:val="005B200D"/>
    <w:rsid w:val="005B2C14"/>
    <w:rsid w:val="005B30AC"/>
    <w:rsid w:val="005B4329"/>
    <w:rsid w:val="005B4B7B"/>
    <w:rsid w:val="005B5430"/>
    <w:rsid w:val="005B5936"/>
    <w:rsid w:val="005B6239"/>
    <w:rsid w:val="005B66E7"/>
    <w:rsid w:val="005B676F"/>
    <w:rsid w:val="005B6896"/>
    <w:rsid w:val="005B699E"/>
    <w:rsid w:val="005B712E"/>
    <w:rsid w:val="005B74A7"/>
    <w:rsid w:val="005B767E"/>
    <w:rsid w:val="005B78C1"/>
    <w:rsid w:val="005C02E0"/>
    <w:rsid w:val="005C0310"/>
    <w:rsid w:val="005C0334"/>
    <w:rsid w:val="005C07E4"/>
    <w:rsid w:val="005C0848"/>
    <w:rsid w:val="005C0F15"/>
    <w:rsid w:val="005C10BE"/>
    <w:rsid w:val="005C13DE"/>
    <w:rsid w:val="005C155C"/>
    <w:rsid w:val="005C19F2"/>
    <w:rsid w:val="005C2327"/>
    <w:rsid w:val="005C2C49"/>
    <w:rsid w:val="005C2C76"/>
    <w:rsid w:val="005C2C9A"/>
    <w:rsid w:val="005C398C"/>
    <w:rsid w:val="005C3D99"/>
    <w:rsid w:val="005C41A3"/>
    <w:rsid w:val="005C41A5"/>
    <w:rsid w:val="005C446C"/>
    <w:rsid w:val="005C4A66"/>
    <w:rsid w:val="005C4B2F"/>
    <w:rsid w:val="005C5597"/>
    <w:rsid w:val="005C559A"/>
    <w:rsid w:val="005C56C0"/>
    <w:rsid w:val="005C64EA"/>
    <w:rsid w:val="005C677E"/>
    <w:rsid w:val="005C6B9B"/>
    <w:rsid w:val="005C762A"/>
    <w:rsid w:val="005C7C69"/>
    <w:rsid w:val="005C7E45"/>
    <w:rsid w:val="005D00D2"/>
    <w:rsid w:val="005D054F"/>
    <w:rsid w:val="005D0804"/>
    <w:rsid w:val="005D0917"/>
    <w:rsid w:val="005D0B30"/>
    <w:rsid w:val="005D0BF4"/>
    <w:rsid w:val="005D0CB7"/>
    <w:rsid w:val="005D0EAD"/>
    <w:rsid w:val="005D12A1"/>
    <w:rsid w:val="005D1699"/>
    <w:rsid w:val="005D16C1"/>
    <w:rsid w:val="005D1BA7"/>
    <w:rsid w:val="005D1C81"/>
    <w:rsid w:val="005D1D5C"/>
    <w:rsid w:val="005D26F6"/>
    <w:rsid w:val="005D27D8"/>
    <w:rsid w:val="005D2E7C"/>
    <w:rsid w:val="005D327A"/>
    <w:rsid w:val="005D33BB"/>
    <w:rsid w:val="005D33FD"/>
    <w:rsid w:val="005D349F"/>
    <w:rsid w:val="005D3587"/>
    <w:rsid w:val="005D398E"/>
    <w:rsid w:val="005D3C81"/>
    <w:rsid w:val="005D3D25"/>
    <w:rsid w:val="005D3EDD"/>
    <w:rsid w:val="005D404F"/>
    <w:rsid w:val="005D41DB"/>
    <w:rsid w:val="005D4434"/>
    <w:rsid w:val="005D4A8D"/>
    <w:rsid w:val="005D4E28"/>
    <w:rsid w:val="005D4E2E"/>
    <w:rsid w:val="005D4EB8"/>
    <w:rsid w:val="005D4FDD"/>
    <w:rsid w:val="005D52B9"/>
    <w:rsid w:val="005D534A"/>
    <w:rsid w:val="005D5439"/>
    <w:rsid w:val="005D56B4"/>
    <w:rsid w:val="005D5754"/>
    <w:rsid w:val="005D5CCC"/>
    <w:rsid w:val="005D62BE"/>
    <w:rsid w:val="005D62E9"/>
    <w:rsid w:val="005D683F"/>
    <w:rsid w:val="005D6913"/>
    <w:rsid w:val="005D6ADE"/>
    <w:rsid w:val="005D6E50"/>
    <w:rsid w:val="005D70BC"/>
    <w:rsid w:val="005D71EF"/>
    <w:rsid w:val="005D7D6B"/>
    <w:rsid w:val="005D7E4F"/>
    <w:rsid w:val="005E0430"/>
    <w:rsid w:val="005E0877"/>
    <w:rsid w:val="005E0EBE"/>
    <w:rsid w:val="005E1769"/>
    <w:rsid w:val="005E17C5"/>
    <w:rsid w:val="005E1A7D"/>
    <w:rsid w:val="005E22EE"/>
    <w:rsid w:val="005E249B"/>
    <w:rsid w:val="005E280F"/>
    <w:rsid w:val="005E28E1"/>
    <w:rsid w:val="005E2973"/>
    <w:rsid w:val="005E2C1B"/>
    <w:rsid w:val="005E3276"/>
    <w:rsid w:val="005E3280"/>
    <w:rsid w:val="005E35EF"/>
    <w:rsid w:val="005E3D18"/>
    <w:rsid w:val="005E3D20"/>
    <w:rsid w:val="005E3D44"/>
    <w:rsid w:val="005E483E"/>
    <w:rsid w:val="005E4B9A"/>
    <w:rsid w:val="005E4C34"/>
    <w:rsid w:val="005E5069"/>
    <w:rsid w:val="005E527B"/>
    <w:rsid w:val="005E549F"/>
    <w:rsid w:val="005E554E"/>
    <w:rsid w:val="005E59B6"/>
    <w:rsid w:val="005E5A17"/>
    <w:rsid w:val="005E5C93"/>
    <w:rsid w:val="005E6052"/>
    <w:rsid w:val="005E639F"/>
    <w:rsid w:val="005E679E"/>
    <w:rsid w:val="005E7445"/>
    <w:rsid w:val="005E7983"/>
    <w:rsid w:val="005E7CBE"/>
    <w:rsid w:val="005E7D71"/>
    <w:rsid w:val="005E7E85"/>
    <w:rsid w:val="005F0A08"/>
    <w:rsid w:val="005F21CF"/>
    <w:rsid w:val="005F23BE"/>
    <w:rsid w:val="005F2811"/>
    <w:rsid w:val="005F2B1F"/>
    <w:rsid w:val="005F2F8E"/>
    <w:rsid w:val="005F39FB"/>
    <w:rsid w:val="005F4418"/>
    <w:rsid w:val="005F4800"/>
    <w:rsid w:val="005F4A9B"/>
    <w:rsid w:val="005F5077"/>
    <w:rsid w:val="005F5319"/>
    <w:rsid w:val="005F56EB"/>
    <w:rsid w:val="005F5D45"/>
    <w:rsid w:val="005F5FB9"/>
    <w:rsid w:val="005F6056"/>
    <w:rsid w:val="005F6496"/>
    <w:rsid w:val="005F6D3E"/>
    <w:rsid w:val="005F6F5D"/>
    <w:rsid w:val="005F7E2A"/>
    <w:rsid w:val="0060009F"/>
    <w:rsid w:val="006000A9"/>
    <w:rsid w:val="00600875"/>
    <w:rsid w:val="00600BB3"/>
    <w:rsid w:val="00600C38"/>
    <w:rsid w:val="00600FE6"/>
    <w:rsid w:val="0060158B"/>
    <w:rsid w:val="00601761"/>
    <w:rsid w:val="006018A4"/>
    <w:rsid w:val="00602089"/>
    <w:rsid w:val="006031B7"/>
    <w:rsid w:val="0060386E"/>
    <w:rsid w:val="00603D38"/>
    <w:rsid w:val="00603E5F"/>
    <w:rsid w:val="00604413"/>
    <w:rsid w:val="0060464B"/>
    <w:rsid w:val="006048E1"/>
    <w:rsid w:val="0060504D"/>
    <w:rsid w:val="00605051"/>
    <w:rsid w:val="0060581A"/>
    <w:rsid w:val="00605B64"/>
    <w:rsid w:val="00605D54"/>
    <w:rsid w:val="00605F00"/>
    <w:rsid w:val="00606C24"/>
    <w:rsid w:val="00606D02"/>
    <w:rsid w:val="00607367"/>
    <w:rsid w:val="00607700"/>
    <w:rsid w:val="0060789F"/>
    <w:rsid w:val="00610064"/>
    <w:rsid w:val="006103B4"/>
    <w:rsid w:val="0061053F"/>
    <w:rsid w:val="00611373"/>
    <w:rsid w:val="0061262B"/>
    <w:rsid w:val="00612EA6"/>
    <w:rsid w:val="00612F3B"/>
    <w:rsid w:val="00612F8E"/>
    <w:rsid w:val="00613038"/>
    <w:rsid w:val="006130E7"/>
    <w:rsid w:val="006139F6"/>
    <w:rsid w:val="006140F1"/>
    <w:rsid w:val="006141C5"/>
    <w:rsid w:val="006146A2"/>
    <w:rsid w:val="00614AFC"/>
    <w:rsid w:val="00615736"/>
    <w:rsid w:val="0061623F"/>
    <w:rsid w:val="00616699"/>
    <w:rsid w:val="0061673D"/>
    <w:rsid w:val="006167A8"/>
    <w:rsid w:val="0061682D"/>
    <w:rsid w:val="00616A06"/>
    <w:rsid w:val="006170E7"/>
    <w:rsid w:val="006173D4"/>
    <w:rsid w:val="0061755F"/>
    <w:rsid w:val="00617828"/>
    <w:rsid w:val="00617840"/>
    <w:rsid w:val="006202C7"/>
    <w:rsid w:val="006205CB"/>
    <w:rsid w:val="0062085C"/>
    <w:rsid w:val="00620EBD"/>
    <w:rsid w:val="00621968"/>
    <w:rsid w:val="00622138"/>
    <w:rsid w:val="0062233C"/>
    <w:rsid w:val="00622543"/>
    <w:rsid w:val="006227B2"/>
    <w:rsid w:val="00622C21"/>
    <w:rsid w:val="00623165"/>
    <w:rsid w:val="00623617"/>
    <w:rsid w:val="006237A4"/>
    <w:rsid w:val="006238BB"/>
    <w:rsid w:val="0062423D"/>
    <w:rsid w:val="0062450E"/>
    <w:rsid w:val="00624707"/>
    <w:rsid w:val="00624754"/>
    <w:rsid w:val="00624A0A"/>
    <w:rsid w:val="00624A2F"/>
    <w:rsid w:val="00624BD1"/>
    <w:rsid w:val="00624BE6"/>
    <w:rsid w:val="00624D1D"/>
    <w:rsid w:val="006252CF"/>
    <w:rsid w:val="006258C2"/>
    <w:rsid w:val="00625D58"/>
    <w:rsid w:val="00625DB5"/>
    <w:rsid w:val="00626006"/>
    <w:rsid w:val="006261F9"/>
    <w:rsid w:val="0062637F"/>
    <w:rsid w:val="0062653A"/>
    <w:rsid w:val="00626A3D"/>
    <w:rsid w:val="0062729A"/>
    <w:rsid w:val="00627421"/>
    <w:rsid w:val="00627480"/>
    <w:rsid w:val="00627962"/>
    <w:rsid w:val="0062796D"/>
    <w:rsid w:val="00630137"/>
    <w:rsid w:val="00630B78"/>
    <w:rsid w:val="00630E89"/>
    <w:rsid w:val="006314FC"/>
    <w:rsid w:val="006319A4"/>
    <w:rsid w:val="00631A8D"/>
    <w:rsid w:val="00631C41"/>
    <w:rsid w:val="00631CE2"/>
    <w:rsid w:val="006324E2"/>
    <w:rsid w:val="0063291F"/>
    <w:rsid w:val="00633133"/>
    <w:rsid w:val="006337F6"/>
    <w:rsid w:val="006339D5"/>
    <w:rsid w:val="00633CA2"/>
    <w:rsid w:val="00634223"/>
    <w:rsid w:val="006342E5"/>
    <w:rsid w:val="00634562"/>
    <w:rsid w:val="006350AC"/>
    <w:rsid w:val="006352FC"/>
    <w:rsid w:val="006356CF"/>
    <w:rsid w:val="00636152"/>
    <w:rsid w:val="00636BFF"/>
    <w:rsid w:val="00636DBF"/>
    <w:rsid w:val="00636F3E"/>
    <w:rsid w:val="00637005"/>
    <w:rsid w:val="0063773E"/>
    <w:rsid w:val="006378E6"/>
    <w:rsid w:val="00637D2A"/>
    <w:rsid w:val="0064038D"/>
    <w:rsid w:val="00640BAF"/>
    <w:rsid w:val="00641009"/>
    <w:rsid w:val="00641632"/>
    <w:rsid w:val="00641774"/>
    <w:rsid w:val="00641790"/>
    <w:rsid w:val="00641884"/>
    <w:rsid w:val="00641C5E"/>
    <w:rsid w:val="006421C2"/>
    <w:rsid w:val="0064244B"/>
    <w:rsid w:val="00642451"/>
    <w:rsid w:val="00642458"/>
    <w:rsid w:val="006424E2"/>
    <w:rsid w:val="00642769"/>
    <w:rsid w:val="00642BD4"/>
    <w:rsid w:val="00643433"/>
    <w:rsid w:val="00643438"/>
    <w:rsid w:val="00643BC2"/>
    <w:rsid w:val="00643E22"/>
    <w:rsid w:val="00643E32"/>
    <w:rsid w:val="0064445F"/>
    <w:rsid w:val="006445E4"/>
    <w:rsid w:val="00644745"/>
    <w:rsid w:val="006447D4"/>
    <w:rsid w:val="00645870"/>
    <w:rsid w:val="00645AEB"/>
    <w:rsid w:val="00646219"/>
    <w:rsid w:val="0064632F"/>
    <w:rsid w:val="006465AA"/>
    <w:rsid w:val="00646A79"/>
    <w:rsid w:val="00646BA7"/>
    <w:rsid w:val="00646BF7"/>
    <w:rsid w:val="00646ED4"/>
    <w:rsid w:val="0064723B"/>
    <w:rsid w:val="006472F6"/>
    <w:rsid w:val="00647B9F"/>
    <w:rsid w:val="0065001B"/>
    <w:rsid w:val="00650B4B"/>
    <w:rsid w:val="00650DA3"/>
    <w:rsid w:val="00651038"/>
    <w:rsid w:val="0065176A"/>
    <w:rsid w:val="0065176E"/>
    <w:rsid w:val="006519EF"/>
    <w:rsid w:val="00651DAA"/>
    <w:rsid w:val="00651F94"/>
    <w:rsid w:val="006523FF"/>
    <w:rsid w:val="00652563"/>
    <w:rsid w:val="00652869"/>
    <w:rsid w:val="0065290E"/>
    <w:rsid w:val="00652A11"/>
    <w:rsid w:val="00652A54"/>
    <w:rsid w:val="00652A58"/>
    <w:rsid w:val="00652FD0"/>
    <w:rsid w:val="00653397"/>
    <w:rsid w:val="0065361C"/>
    <w:rsid w:val="00653B76"/>
    <w:rsid w:val="00653F34"/>
    <w:rsid w:val="0065418E"/>
    <w:rsid w:val="00654647"/>
    <w:rsid w:val="00654895"/>
    <w:rsid w:val="00654D76"/>
    <w:rsid w:val="00655014"/>
    <w:rsid w:val="006552CF"/>
    <w:rsid w:val="006556D7"/>
    <w:rsid w:val="00655B23"/>
    <w:rsid w:val="00655CB9"/>
    <w:rsid w:val="00655FA8"/>
    <w:rsid w:val="00656761"/>
    <w:rsid w:val="00656A63"/>
    <w:rsid w:val="00656D42"/>
    <w:rsid w:val="00656FD6"/>
    <w:rsid w:val="00657710"/>
    <w:rsid w:val="00657833"/>
    <w:rsid w:val="006578D1"/>
    <w:rsid w:val="0065796B"/>
    <w:rsid w:val="006600A0"/>
    <w:rsid w:val="006603BA"/>
    <w:rsid w:val="006606C7"/>
    <w:rsid w:val="00661634"/>
    <w:rsid w:val="00661A25"/>
    <w:rsid w:val="00661ECF"/>
    <w:rsid w:val="00661FEE"/>
    <w:rsid w:val="0066206B"/>
    <w:rsid w:val="00662080"/>
    <w:rsid w:val="0066220E"/>
    <w:rsid w:val="006625EF"/>
    <w:rsid w:val="00662E07"/>
    <w:rsid w:val="00662FC7"/>
    <w:rsid w:val="0066305F"/>
    <w:rsid w:val="006631F8"/>
    <w:rsid w:val="00663265"/>
    <w:rsid w:val="0066397C"/>
    <w:rsid w:val="00664B13"/>
    <w:rsid w:val="00664CE7"/>
    <w:rsid w:val="00665881"/>
    <w:rsid w:val="0066595C"/>
    <w:rsid w:val="0066759A"/>
    <w:rsid w:val="006677D9"/>
    <w:rsid w:val="00667BF0"/>
    <w:rsid w:val="0067070B"/>
    <w:rsid w:val="0067073E"/>
    <w:rsid w:val="00670A6C"/>
    <w:rsid w:val="00671267"/>
    <w:rsid w:val="006716FD"/>
    <w:rsid w:val="006722EA"/>
    <w:rsid w:val="00672531"/>
    <w:rsid w:val="00672D3C"/>
    <w:rsid w:val="006733E3"/>
    <w:rsid w:val="006740B7"/>
    <w:rsid w:val="006745AA"/>
    <w:rsid w:val="006748CF"/>
    <w:rsid w:val="006749E0"/>
    <w:rsid w:val="00674A8F"/>
    <w:rsid w:val="006752F7"/>
    <w:rsid w:val="00675431"/>
    <w:rsid w:val="006756A8"/>
    <w:rsid w:val="00675996"/>
    <w:rsid w:val="00675BCB"/>
    <w:rsid w:val="00675DB8"/>
    <w:rsid w:val="00675DD6"/>
    <w:rsid w:val="00675F07"/>
    <w:rsid w:val="006760AD"/>
    <w:rsid w:val="006769E8"/>
    <w:rsid w:val="00677046"/>
    <w:rsid w:val="00677361"/>
    <w:rsid w:val="006778A6"/>
    <w:rsid w:val="00677A62"/>
    <w:rsid w:val="006800B3"/>
    <w:rsid w:val="006800C6"/>
    <w:rsid w:val="006801D6"/>
    <w:rsid w:val="006810DE"/>
    <w:rsid w:val="006812E6"/>
    <w:rsid w:val="0068176C"/>
    <w:rsid w:val="006819F1"/>
    <w:rsid w:val="00682135"/>
    <w:rsid w:val="0068214B"/>
    <w:rsid w:val="00682397"/>
    <w:rsid w:val="006823E4"/>
    <w:rsid w:val="0068276E"/>
    <w:rsid w:val="00682A31"/>
    <w:rsid w:val="00682BFE"/>
    <w:rsid w:val="00682D90"/>
    <w:rsid w:val="00682F22"/>
    <w:rsid w:val="006833A3"/>
    <w:rsid w:val="00683ECC"/>
    <w:rsid w:val="006840B6"/>
    <w:rsid w:val="006845FC"/>
    <w:rsid w:val="00684AF9"/>
    <w:rsid w:val="00684D8E"/>
    <w:rsid w:val="006854CF"/>
    <w:rsid w:val="006858C3"/>
    <w:rsid w:val="00685D0E"/>
    <w:rsid w:val="006866CE"/>
    <w:rsid w:val="006868B5"/>
    <w:rsid w:val="00686A4E"/>
    <w:rsid w:val="00686FCA"/>
    <w:rsid w:val="0068751A"/>
    <w:rsid w:val="0068763B"/>
    <w:rsid w:val="006878B8"/>
    <w:rsid w:val="0068794B"/>
    <w:rsid w:val="00687C90"/>
    <w:rsid w:val="00687DA3"/>
    <w:rsid w:val="00687F0C"/>
    <w:rsid w:val="00687F99"/>
    <w:rsid w:val="00690930"/>
    <w:rsid w:val="00690979"/>
    <w:rsid w:val="00691620"/>
    <w:rsid w:val="006918C6"/>
    <w:rsid w:val="00692CBA"/>
    <w:rsid w:val="00692F6E"/>
    <w:rsid w:val="006936D7"/>
    <w:rsid w:val="00693AD7"/>
    <w:rsid w:val="00693BF1"/>
    <w:rsid w:val="00693D6F"/>
    <w:rsid w:val="00693FB1"/>
    <w:rsid w:val="0069442E"/>
    <w:rsid w:val="0069473F"/>
    <w:rsid w:val="00694ACB"/>
    <w:rsid w:val="00694AEF"/>
    <w:rsid w:val="00694C7E"/>
    <w:rsid w:val="00694ED8"/>
    <w:rsid w:val="00695093"/>
    <w:rsid w:val="00695185"/>
    <w:rsid w:val="0069614D"/>
    <w:rsid w:val="00696180"/>
    <w:rsid w:val="006963FF"/>
    <w:rsid w:val="006964C5"/>
    <w:rsid w:val="00696962"/>
    <w:rsid w:val="00696F01"/>
    <w:rsid w:val="00697119"/>
    <w:rsid w:val="006974C9"/>
    <w:rsid w:val="00697977"/>
    <w:rsid w:val="006A0451"/>
    <w:rsid w:val="006A0466"/>
    <w:rsid w:val="006A0C28"/>
    <w:rsid w:val="006A0DC2"/>
    <w:rsid w:val="006A11DE"/>
    <w:rsid w:val="006A12FE"/>
    <w:rsid w:val="006A179C"/>
    <w:rsid w:val="006A1DA2"/>
    <w:rsid w:val="006A1EE3"/>
    <w:rsid w:val="006A2661"/>
    <w:rsid w:val="006A2AD0"/>
    <w:rsid w:val="006A2EE8"/>
    <w:rsid w:val="006A33FE"/>
    <w:rsid w:val="006A3CE6"/>
    <w:rsid w:val="006A4D42"/>
    <w:rsid w:val="006A5171"/>
    <w:rsid w:val="006A5622"/>
    <w:rsid w:val="006A5744"/>
    <w:rsid w:val="006A580C"/>
    <w:rsid w:val="006A5DCD"/>
    <w:rsid w:val="006A6499"/>
    <w:rsid w:val="006A6746"/>
    <w:rsid w:val="006A6B89"/>
    <w:rsid w:val="006A708B"/>
    <w:rsid w:val="006A7B36"/>
    <w:rsid w:val="006B0721"/>
    <w:rsid w:val="006B098E"/>
    <w:rsid w:val="006B0B26"/>
    <w:rsid w:val="006B0BFA"/>
    <w:rsid w:val="006B0E85"/>
    <w:rsid w:val="006B0EA0"/>
    <w:rsid w:val="006B0FF9"/>
    <w:rsid w:val="006B150E"/>
    <w:rsid w:val="006B177F"/>
    <w:rsid w:val="006B17CB"/>
    <w:rsid w:val="006B1A51"/>
    <w:rsid w:val="006B1E2C"/>
    <w:rsid w:val="006B1ECF"/>
    <w:rsid w:val="006B1FEB"/>
    <w:rsid w:val="006B239F"/>
    <w:rsid w:val="006B2401"/>
    <w:rsid w:val="006B2B16"/>
    <w:rsid w:val="006B3515"/>
    <w:rsid w:val="006B3874"/>
    <w:rsid w:val="006B39B6"/>
    <w:rsid w:val="006B3AAF"/>
    <w:rsid w:val="006B45D6"/>
    <w:rsid w:val="006B4991"/>
    <w:rsid w:val="006B4A4B"/>
    <w:rsid w:val="006B4CF3"/>
    <w:rsid w:val="006B4F47"/>
    <w:rsid w:val="006B503A"/>
    <w:rsid w:val="006B5398"/>
    <w:rsid w:val="006B5A6A"/>
    <w:rsid w:val="006B603D"/>
    <w:rsid w:val="006B67B2"/>
    <w:rsid w:val="006B6A81"/>
    <w:rsid w:val="006B6D31"/>
    <w:rsid w:val="006B7A53"/>
    <w:rsid w:val="006B7CAB"/>
    <w:rsid w:val="006C03F9"/>
    <w:rsid w:val="006C08C1"/>
    <w:rsid w:val="006C0961"/>
    <w:rsid w:val="006C1301"/>
    <w:rsid w:val="006C1385"/>
    <w:rsid w:val="006C1803"/>
    <w:rsid w:val="006C1833"/>
    <w:rsid w:val="006C1F23"/>
    <w:rsid w:val="006C20D9"/>
    <w:rsid w:val="006C2EA8"/>
    <w:rsid w:val="006C3449"/>
    <w:rsid w:val="006C34C2"/>
    <w:rsid w:val="006C369F"/>
    <w:rsid w:val="006C3D7E"/>
    <w:rsid w:val="006C3E4E"/>
    <w:rsid w:val="006C3EF5"/>
    <w:rsid w:val="006C45FE"/>
    <w:rsid w:val="006C4733"/>
    <w:rsid w:val="006C4A98"/>
    <w:rsid w:val="006C4D6C"/>
    <w:rsid w:val="006C4DE1"/>
    <w:rsid w:val="006C4FFB"/>
    <w:rsid w:val="006C572B"/>
    <w:rsid w:val="006C58DD"/>
    <w:rsid w:val="006C5B78"/>
    <w:rsid w:val="006C5D7E"/>
    <w:rsid w:val="006C5E69"/>
    <w:rsid w:val="006C5EF9"/>
    <w:rsid w:val="006C6657"/>
    <w:rsid w:val="006C66BB"/>
    <w:rsid w:val="006C71BF"/>
    <w:rsid w:val="006C79F5"/>
    <w:rsid w:val="006C7C1A"/>
    <w:rsid w:val="006C7C2B"/>
    <w:rsid w:val="006C7CF7"/>
    <w:rsid w:val="006C7F54"/>
    <w:rsid w:val="006D0B4E"/>
    <w:rsid w:val="006D0DE4"/>
    <w:rsid w:val="006D0F2A"/>
    <w:rsid w:val="006D0F97"/>
    <w:rsid w:val="006D10F1"/>
    <w:rsid w:val="006D118B"/>
    <w:rsid w:val="006D311C"/>
    <w:rsid w:val="006D322D"/>
    <w:rsid w:val="006D3730"/>
    <w:rsid w:val="006D390F"/>
    <w:rsid w:val="006D409C"/>
    <w:rsid w:val="006D44FC"/>
    <w:rsid w:val="006D45CE"/>
    <w:rsid w:val="006D4AA2"/>
    <w:rsid w:val="006D58FA"/>
    <w:rsid w:val="006D5D3E"/>
    <w:rsid w:val="006D5E12"/>
    <w:rsid w:val="006D5F94"/>
    <w:rsid w:val="006D6286"/>
    <w:rsid w:val="006D6434"/>
    <w:rsid w:val="006D65F1"/>
    <w:rsid w:val="006D67A5"/>
    <w:rsid w:val="006D6912"/>
    <w:rsid w:val="006D6BC5"/>
    <w:rsid w:val="006D6FC9"/>
    <w:rsid w:val="006D73F5"/>
    <w:rsid w:val="006E01E7"/>
    <w:rsid w:val="006E0580"/>
    <w:rsid w:val="006E088C"/>
    <w:rsid w:val="006E0AEA"/>
    <w:rsid w:val="006E0BB6"/>
    <w:rsid w:val="006E0F65"/>
    <w:rsid w:val="006E1273"/>
    <w:rsid w:val="006E1589"/>
    <w:rsid w:val="006E15A1"/>
    <w:rsid w:val="006E1740"/>
    <w:rsid w:val="006E1B8D"/>
    <w:rsid w:val="006E1C4F"/>
    <w:rsid w:val="006E22AC"/>
    <w:rsid w:val="006E23EB"/>
    <w:rsid w:val="006E259C"/>
    <w:rsid w:val="006E2698"/>
    <w:rsid w:val="006E2A05"/>
    <w:rsid w:val="006E2AAF"/>
    <w:rsid w:val="006E30B9"/>
    <w:rsid w:val="006E3BD4"/>
    <w:rsid w:val="006E4413"/>
    <w:rsid w:val="006E4ACD"/>
    <w:rsid w:val="006E4FDC"/>
    <w:rsid w:val="006E51FE"/>
    <w:rsid w:val="006E5BB3"/>
    <w:rsid w:val="006E5C90"/>
    <w:rsid w:val="006E5FB6"/>
    <w:rsid w:val="006E612B"/>
    <w:rsid w:val="006E615B"/>
    <w:rsid w:val="006E65E4"/>
    <w:rsid w:val="006E6631"/>
    <w:rsid w:val="006E6C01"/>
    <w:rsid w:val="006E6E2E"/>
    <w:rsid w:val="006E720C"/>
    <w:rsid w:val="006E74BD"/>
    <w:rsid w:val="006E792A"/>
    <w:rsid w:val="006E7D50"/>
    <w:rsid w:val="006F0182"/>
    <w:rsid w:val="006F122E"/>
    <w:rsid w:val="006F15AC"/>
    <w:rsid w:val="006F2718"/>
    <w:rsid w:val="006F2AC3"/>
    <w:rsid w:val="006F2CB0"/>
    <w:rsid w:val="006F37C8"/>
    <w:rsid w:val="006F38EB"/>
    <w:rsid w:val="006F41E5"/>
    <w:rsid w:val="006F46F1"/>
    <w:rsid w:val="006F4F26"/>
    <w:rsid w:val="006F5D37"/>
    <w:rsid w:val="006F6A2C"/>
    <w:rsid w:val="006F7131"/>
    <w:rsid w:val="006F7911"/>
    <w:rsid w:val="006F7B1C"/>
    <w:rsid w:val="0070011D"/>
    <w:rsid w:val="00700367"/>
    <w:rsid w:val="007009F2"/>
    <w:rsid w:val="00700B38"/>
    <w:rsid w:val="00700C95"/>
    <w:rsid w:val="007018D1"/>
    <w:rsid w:val="00701B71"/>
    <w:rsid w:val="00701C4B"/>
    <w:rsid w:val="00701E40"/>
    <w:rsid w:val="00701E91"/>
    <w:rsid w:val="00702350"/>
    <w:rsid w:val="00702520"/>
    <w:rsid w:val="007032A3"/>
    <w:rsid w:val="0070351C"/>
    <w:rsid w:val="00703712"/>
    <w:rsid w:val="00703751"/>
    <w:rsid w:val="007037A6"/>
    <w:rsid w:val="0070380E"/>
    <w:rsid w:val="00703FF8"/>
    <w:rsid w:val="00704088"/>
    <w:rsid w:val="0070409E"/>
    <w:rsid w:val="007041D7"/>
    <w:rsid w:val="00704A14"/>
    <w:rsid w:val="00704BC1"/>
    <w:rsid w:val="00704EB7"/>
    <w:rsid w:val="00705427"/>
    <w:rsid w:val="0070581C"/>
    <w:rsid w:val="00705A59"/>
    <w:rsid w:val="00705E6A"/>
    <w:rsid w:val="00705FCD"/>
    <w:rsid w:val="007061B9"/>
    <w:rsid w:val="0070633D"/>
    <w:rsid w:val="0070664E"/>
    <w:rsid w:val="00706750"/>
    <w:rsid w:val="007068E7"/>
    <w:rsid w:val="00706C86"/>
    <w:rsid w:val="00707957"/>
    <w:rsid w:val="00707AF7"/>
    <w:rsid w:val="007103B2"/>
    <w:rsid w:val="00710416"/>
    <w:rsid w:val="0071087D"/>
    <w:rsid w:val="00710F36"/>
    <w:rsid w:val="00711107"/>
    <w:rsid w:val="00711B22"/>
    <w:rsid w:val="00711B57"/>
    <w:rsid w:val="00711D69"/>
    <w:rsid w:val="00711E64"/>
    <w:rsid w:val="007125ED"/>
    <w:rsid w:val="007128B3"/>
    <w:rsid w:val="00712D5B"/>
    <w:rsid w:val="00712D8C"/>
    <w:rsid w:val="00712FD1"/>
    <w:rsid w:val="007132D8"/>
    <w:rsid w:val="00713732"/>
    <w:rsid w:val="007138BD"/>
    <w:rsid w:val="00713A68"/>
    <w:rsid w:val="00713EB6"/>
    <w:rsid w:val="007145F2"/>
    <w:rsid w:val="0071467E"/>
    <w:rsid w:val="00714776"/>
    <w:rsid w:val="007154A1"/>
    <w:rsid w:val="00715A69"/>
    <w:rsid w:val="00715C02"/>
    <w:rsid w:val="00715C8F"/>
    <w:rsid w:val="00715D2A"/>
    <w:rsid w:val="0071604D"/>
    <w:rsid w:val="00716138"/>
    <w:rsid w:val="0071637B"/>
    <w:rsid w:val="00716E7B"/>
    <w:rsid w:val="007170F2"/>
    <w:rsid w:val="00717A17"/>
    <w:rsid w:val="00717F1A"/>
    <w:rsid w:val="00720342"/>
    <w:rsid w:val="007205F5"/>
    <w:rsid w:val="0072085A"/>
    <w:rsid w:val="00720B59"/>
    <w:rsid w:val="00721097"/>
    <w:rsid w:val="007216CD"/>
    <w:rsid w:val="00721A45"/>
    <w:rsid w:val="00721AF6"/>
    <w:rsid w:val="00721B73"/>
    <w:rsid w:val="00721C16"/>
    <w:rsid w:val="00721DFA"/>
    <w:rsid w:val="00722FE8"/>
    <w:rsid w:val="0072363D"/>
    <w:rsid w:val="00723713"/>
    <w:rsid w:val="00723908"/>
    <w:rsid w:val="00723A84"/>
    <w:rsid w:val="00723E74"/>
    <w:rsid w:val="007240EC"/>
    <w:rsid w:val="007243B1"/>
    <w:rsid w:val="007246C6"/>
    <w:rsid w:val="00724A77"/>
    <w:rsid w:val="00724C4D"/>
    <w:rsid w:val="00724D51"/>
    <w:rsid w:val="00724D6D"/>
    <w:rsid w:val="00724F63"/>
    <w:rsid w:val="007254A9"/>
    <w:rsid w:val="007255A3"/>
    <w:rsid w:val="00725C01"/>
    <w:rsid w:val="00725FE9"/>
    <w:rsid w:val="007264F2"/>
    <w:rsid w:val="00726E16"/>
    <w:rsid w:val="00726F69"/>
    <w:rsid w:val="00727123"/>
    <w:rsid w:val="007276CF"/>
    <w:rsid w:val="007278D0"/>
    <w:rsid w:val="0073041F"/>
    <w:rsid w:val="00730772"/>
    <w:rsid w:val="00730B9D"/>
    <w:rsid w:val="0073181E"/>
    <w:rsid w:val="00731871"/>
    <w:rsid w:val="00731902"/>
    <w:rsid w:val="00731A2F"/>
    <w:rsid w:val="00731C51"/>
    <w:rsid w:val="00732197"/>
    <w:rsid w:val="00732554"/>
    <w:rsid w:val="0073284D"/>
    <w:rsid w:val="00732C64"/>
    <w:rsid w:val="00732F9D"/>
    <w:rsid w:val="00733454"/>
    <w:rsid w:val="007336B4"/>
    <w:rsid w:val="00733B5A"/>
    <w:rsid w:val="00733EAB"/>
    <w:rsid w:val="007342D3"/>
    <w:rsid w:val="00734FE9"/>
    <w:rsid w:val="00735044"/>
    <w:rsid w:val="0073517D"/>
    <w:rsid w:val="0073538C"/>
    <w:rsid w:val="0073543D"/>
    <w:rsid w:val="007354DE"/>
    <w:rsid w:val="0073612E"/>
    <w:rsid w:val="0073642B"/>
    <w:rsid w:val="00736B3D"/>
    <w:rsid w:val="00736C2A"/>
    <w:rsid w:val="00737499"/>
    <w:rsid w:val="007375B8"/>
    <w:rsid w:val="007400B3"/>
    <w:rsid w:val="007401E1"/>
    <w:rsid w:val="007403C5"/>
    <w:rsid w:val="0074061B"/>
    <w:rsid w:val="00740C7C"/>
    <w:rsid w:val="00740EC5"/>
    <w:rsid w:val="00741294"/>
    <w:rsid w:val="00741835"/>
    <w:rsid w:val="00741857"/>
    <w:rsid w:val="007420FE"/>
    <w:rsid w:val="00742583"/>
    <w:rsid w:val="007427A6"/>
    <w:rsid w:val="007428F0"/>
    <w:rsid w:val="00742E79"/>
    <w:rsid w:val="007435DC"/>
    <w:rsid w:val="00744A5F"/>
    <w:rsid w:val="00744D5B"/>
    <w:rsid w:val="0074508A"/>
    <w:rsid w:val="007453FF"/>
    <w:rsid w:val="00745ACB"/>
    <w:rsid w:val="00745DCA"/>
    <w:rsid w:val="00745E56"/>
    <w:rsid w:val="0074657D"/>
    <w:rsid w:val="007465C8"/>
    <w:rsid w:val="00746A65"/>
    <w:rsid w:val="00746C4C"/>
    <w:rsid w:val="00747111"/>
    <w:rsid w:val="007473FA"/>
    <w:rsid w:val="00747BDD"/>
    <w:rsid w:val="00747D1B"/>
    <w:rsid w:val="00747D6C"/>
    <w:rsid w:val="00750349"/>
    <w:rsid w:val="00750921"/>
    <w:rsid w:val="00750CA3"/>
    <w:rsid w:val="00751E99"/>
    <w:rsid w:val="0075240C"/>
    <w:rsid w:val="00752411"/>
    <w:rsid w:val="00752721"/>
    <w:rsid w:val="007528FB"/>
    <w:rsid w:val="00752B06"/>
    <w:rsid w:val="00752F49"/>
    <w:rsid w:val="00753695"/>
    <w:rsid w:val="0075375C"/>
    <w:rsid w:val="00753CA0"/>
    <w:rsid w:val="00753F14"/>
    <w:rsid w:val="007547B8"/>
    <w:rsid w:val="00754E1D"/>
    <w:rsid w:val="00754E64"/>
    <w:rsid w:val="007552AD"/>
    <w:rsid w:val="007557C0"/>
    <w:rsid w:val="00755D09"/>
    <w:rsid w:val="007561B3"/>
    <w:rsid w:val="00756908"/>
    <w:rsid w:val="00756E1A"/>
    <w:rsid w:val="007570C5"/>
    <w:rsid w:val="00757167"/>
    <w:rsid w:val="007577C7"/>
    <w:rsid w:val="00757EA2"/>
    <w:rsid w:val="00760983"/>
    <w:rsid w:val="00761286"/>
    <w:rsid w:val="0076138D"/>
    <w:rsid w:val="007613F5"/>
    <w:rsid w:val="0076161A"/>
    <w:rsid w:val="007616C3"/>
    <w:rsid w:val="007617D3"/>
    <w:rsid w:val="00761F67"/>
    <w:rsid w:val="007620F1"/>
    <w:rsid w:val="0076210D"/>
    <w:rsid w:val="00763994"/>
    <w:rsid w:val="00763A6C"/>
    <w:rsid w:val="00764241"/>
    <w:rsid w:val="007645EF"/>
    <w:rsid w:val="00764ECA"/>
    <w:rsid w:val="00764FAC"/>
    <w:rsid w:val="0076526D"/>
    <w:rsid w:val="00765B29"/>
    <w:rsid w:val="0076661C"/>
    <w:rsid w:val="007666A3"/>
    <w:rsid w:val="007666C6"/>
    <w:rsid w:val="0076708F"/>
    <w:rsid w:val="00767310"/>
    <w:rsid w:val="007673A2"/>
    <w:rsid w:val="00767FF9"/>
    <w:rsid w:val="00770D48"/>
    <w:rsid w:val="00770F87"/>
    <w:rsid w:val="007718CE"/>
    <w:rsid w:val="00771DC2"/>
    <w:rsid w:val="00771F32"/>
    <w:rsid w:val="00771FD4"/>
    <w:rsid w:val="00772C2C"/>
    <w:rsid w:val="00773306"/>
    <w:rsid w:val="007741EB"/>
    <w:rsid w:val="00774828"/>
    <w:rsid w:val="00774CB9"/>
    <w:rsid w:val="007759BC"/>
    <w:rsid w:val="00775BC7"/>
    <w:rsid w:val="00775EA9"/>
    <w:rsid w:val="00776148"/>
    <w:rsid w:val="00776D49"/>
    <w:rsid w:val="0077735F"/>
    <w:rsid w:val="007773BB"/>
    <w:rsid w:val="007775B7"/>
    <w:rsid w:val="0077768C"/>
    <w:rsid w:val="007776B5"/>
    <w:rsid w:val="00777D67"/>
    <w:rsid w:val="00780382"/>
    <w:rsid w:val="00780584"/>
    <w:rsid w:val="007805C5"/>
    <w:rsid w:val="00780683"/>
    <w:rsid w:val="00780FFD"/>
    <w:rsid w:val="007810AF"/>
    <w:rsid w:val="00781128"/>
    <w:rsid w:val="007818EF"/>
    <w:rsid w:val="00781AD1"/>
    <w:rsid w:val="00782A33"/>
    <w:rsid w:val="00782A7A"/>
    <w:rsid w:val="00782D58"/>
    <w:rsid w:val="00782F2A"/>
    <w:rsid w:val="0078329F"/>
    <w:rsid w:val="00783F5A"/>
    <w:rsid w:val="00784A4E"/>
    <w:rsid w:val="00784AA3"/>
    <w:rsid w:val="00784C34"/>
    <w:rsid w:val="00784F2D"/>
    <w:rsid w:val="00785053"/>
    <w:rsid w:val="00785353"/>
    <w:rsid w:val="007856C8"/>
    <w:rsid w:val="00786045"/>
    <w:rsid w:val="00786120"/>
    <w:rsid w:val="00786333"/>
    <w:rsid w:val="0078639E"/>
    <w:rsid w:val="00787143"/>
    <w:rsid w:val="00787202"/>
    <w:rsid w:val="007876EE"/>
    <w:rsid w:val="00787A8E"/>
    <w:rsid w:val="00787B57"/>
    <w:rsid w:val="00787BED"/>
    <w:rsid w:val="00787F56"/>
    <w:rsid w:val="007901A7"/>
    <w:rsid w:val="00790D60"/>
    <w:rsid w:val="0079146A"/>
    <w:rsid w:val="00791B04"/>
    <w:rsid w:val="00791CAD"/>
    <w:rsid w:val="00791E28"/>
    <w:rsid w:val="0079237C"/>
    <w:rsid w:val="00792688"/>
    <w:rsid w:val="007926E6"/>
    <w:rsid w:val="00793AB9"/>
    <w:rsid w:val="0079478A"/>
    <w:rsid w:val="007948CC"/>
    <w:rsid w:val="007949D3"/>
    <w:rsid w:val="00794FF0"/>
    <w:rsid w:val="0079504E"/>
    <w:rsid w:val="0079541C"/>
    <w:rsid w:val="00795462"/>
    <w:rsid w:val="007954ED"/>
    <w:rsid w:val="00795E7E"/>
    <w:rsid w:val="00796D8D"/>
    <w:rsid w:val="00796FA2"/>
    <w:rsid w:val="00797048"/>
    <w:rsid w:val="007970B2"/>
    <w:rsid w:val="007970BE"/>
    <w:rsid w:val="007970EE"/>
    <w:rsid w:val="007972BC"/>
    <w:rsid w:val="0079740C"/>
    <w:rsid w:val="00797C3B"/>
    <w:rsid w:val="007A0869"/>
    <w:rsid w:val="007A0963"/>
    <w:rsid w:val="007A09ED"/>
    <w:rsid w:val="007A0A68"/>
    <w:rsid w:val="007A0CDD"/>
    <w:rsid w:val="007A0F41"/>
    <w:rsid w:val="007A116F"/>
    <w:rsid w:val="007A15C6"/>
    <w:rsid w:val="007A1784"/>
    <w:rsid w:val="007A1C41"/>
    <w:rsid w:val="007A1D49"/>
    <w:rsid w:val="007A227F"/>
    <w:rsid w:val="007A2963"/>
    <w:rsid w:val="007A2BF1"/>
    <w:rsid w:val="007A3163"/>
    <w:rsid w:val="007A3265"/>
    <w:rsid w:val="007A37A1"/>
    <w:rsid w:val="007A3A38"/>
    <w:rsid w:val="007A3FBD"/>
    <w:rsid w:val="007A4D60"/>
    <w:rsid w:val="007A4E55"/>
    <w:rsid w:val="007A5C11"/>
    <w:rsid w:val="007A5FB8"/>
    <w:rsid w:val="007A602F"/>
    <w:rsid w:val="007A61E5"/>
    <w:rsid w:val="007A66E2"/>
    <w:rsid w:val="007A6BDB"/>
    <w:rsid w:val="007A6D11"/>
    <w:rsid w:val="007A7DEF"/>
    <w:rsid w:val="007B013C"/>
    <w:rsid w:val="007B048C"/>
    <w:rsid w:val="007B0687"/>
    <w:rsid w:val="007B0D8B"/>
    <w:rsid w:val="007B10ED"/>
    <w:rsid w:val="007B1535"/>
    <w:rsid w:val="007B1C0A"/>
    <w:rsid w:val="007B1DD5"/>
    <w:rsid w:val="007B1EB0"/>
    <w:rsid w:val="007B2129"/>
    <w:rsid w:val="007B21D3"/>
    <w:rsid w:val="007B25FF"/>
    <w:rsid w:val="007B26EC"/>
    <w:rsid w:val="007B282E"/>
    <w:rsid w:val="007B2B6C"/>
    <w:rsid w:val="007B2D0D"/>
    <w:rsid w:val="007B307E"/>
    <w:rsid w:val="007B311A"/>
    <w:rsid w:val="007B3152"/>
    <w:rsid w:val="007B32F6"/>
    <w:rsid w:val="007B36E9"/>
    <w:rsid w:val="007B383A"/>
    <w:rsid w:val="007B3E68"/>
    <w:rsid w:val="007B3EEE"/>
    <w:rsid w:val="007B42FB"/>
    <w:rsid w:val="007B4642"/>
    <w:rsid w:val="007B5181"/>
    <w:rsid w:val="007B5491"/>
    <w:rsid w:val="007B5D16"/>
    <w:rsid w:val="007B6097"/>
    <w:rsid w:val="007B61C9"/>
    <w:rsid w:val="007B64C7"/>
    <w:rsid w:val="007B65C5"/>
    <w:rsid w:val="007B692E"/>
    <w:rsid w:val="007B6C1E"/>
    <w:rsid w:val="007B7664"/>
    <w:rsid w:val="007B7697"/>
    <w:rsid w:val="007B7AE5"/>
    <w:rsid w:val="007B7E1F"/>
    <w:rsid w:val="007C0433"/>
    <w:rsid w:val="007C05CD"/>
    <w:rsid w:val="007C0FE7"/>
    <w:rsid w:val="007C1876"/>
    <w:rsid w:val="007C18FF"/>
    <w:rsid w:val="007C190C"/>
    <w:rsid w:val="007C1B99"/>
    <w:rsid w:val="007C202A"/>
    <w:rsid w:val="007C259A"/>
    <w:rsid w:val="007C2722"/>
    <w:rsid w:val="007C2B80"/>
    <w:rsid w:val="007C2FBB"/>
    <w:rsid w:val="007C309E"/>
    <w:rsid w:val="007C30AE"/>
    <w:rsid w:val="007C31C9"/>
    <w:rsid w:val="007C320C"/>
    <w:rsid w:val="007C32DB"/>
    <w:rsid w:val="007C3563"/>
    <w:rsid w:val="007C3AEB"/>
    <w:rsid w:val="007C3FDC"/>
    <w:rsid w:val="007C46BE"/>
    <w:rsid w:val="007C4E58"/>
    <w:rsid w:val="007C4F28"/>
    <w:rsid w:val="007C5174"/>
    <w:rsid w:val="007C51DB"/>
    <w:rsid w:val="007C5779"/>
    <w:rsid w:val="007C607E"/>
    <w:rsid w:val="007C62ED"/>
    <w:rsid w:val="007C63F4"/>
    <w:rsid w:val="007C6582"/>
    <w:rsid w:val="007C6853"/>
    <w:rsid w:val="007C72BC"/>
    <w:rsid w:val="007C76F7"/>
    <w:rsid w:val="007C79AC"/>
    <w:rsid w:val="007C7AB1"/>
    <w:rsid w:val="007C7C34"/>
    <w:rsid w:val="007D124F"/>
    <w:rsid w:val="007D138B"/>
    <w:rsid w:val="007D13D2"/>
    <w:rsid w:val="007D1460"/>
    <w:rsid w:val="007D1D1C"/>
    <w:rsid w:val="007D1E5F"/>
    <w:rsid w:val="007D220F"/>
    <w:rsid w:val="007D232B"/>
    <w:rsid w:val="007D2622"/>
    <w:rsid w:val="007D2D5E"/>
    <w:rsid w:val="007D2F31"/>
    <w:rsid w:val="007D3791"/>
    <w:rsid w:val="007D4319"/>
    <w:rsid w:val="007D461E"/>
    <w:rsid w:val="007D48BC"/>
    <w:rsid w:val="007D4BCF"/>
    <w:rsid w:val="007D57DA"/>
    <w:rsid w:val="007D5944"/>
    <w:rsid w:val="007D6503"/>
    <w:rsid w:val="007D6BBD"/>
    <w:rsid w:val="007D7697"/>
    <w:rsid w:val="007E0247"/>
    <w:rsid w:val="007E04E4"/>
    <w:rsid w:val="007E0C5D"/>
    <w:rsid w:val="007E0EAC"/>
    <w:rsid w:val="007E121D"/>
    <w:rsid w:val="007E14BB"/>
    <w:rsid w:val="007E1561"/>
    <w:rsid w:val="007E1609"/>
    <w:rsid w:val="007E16B2"/>
    <w:rsid w:val="007E1C51"/>
    <w:rsid w:val="007E21F9"/>
    <w:rsid w:val="007E2350"/>
    <w:rsid w:val="007E25E1"/>
    <w:rsid w:val="007E2657"/>
    <w:rsid w:val="007E2BB9"/>
    <w:rsid w:val="007E2E9E"/>
    <w:rsid w:val="007E326C"/>
    <w:rsid w:val="007E346B"/>
    <w:rsid w:val="007E3541"/>
    <w:rsid w:val="007E3C4B"/>
    <w:rsid w:val="007E3DBD"/>
    <w:rsid w:val="007E40F9"/>
    <w:rsid w:val="007E420A"/>
    <w:rsid w:val="007E4249"/>
    <w:rsid w:val="007E4396"/>
    <w:rsid w:val="007E4414"/>
    <w:rsid w:val="007E4604"/>
    <w:rsid w:val="007E509A"/>
    <w:rsid w:val="007E51F5"/>
    <w:rsid w:val="007E598D"/>
    <w:rsid w:val="007E62CF"/>
    <w:rsid w:val="007E66F5"/>
    <w:rsid w:val="007E6984"/>
    <w:rsid w:val="007E71C8"/>
    <w:rsid w:val="007E797A"/>
    <w:rsid w:val="007E7ED9"/>
    <w:rsid w:val="007F001F"/>
    <w:rsid w:val="007F0158"/>
    <w:rsid w:val="007F0276"/>
    <w:rsid w:val="007F0384"/>
    <w:rsid w:val="007F06A2"/>
    <w:rsid w:val="007F0E6C"/>
    <w:rsid w:val="007F10B2"/>
    <w:rsid w:val="007F1271"/>
    <w:rsid w:val="007F1439"/>
    <w:rsid w:val="007F33D7"/>
    <w:rsid w:val="007F3E6F"/>
    <w:rsid w:val="007F4275"/>
    <w:rsid w:val="007F49B7"/>
    <w:rsid w:val="007F562C"/>
    <w:rsid w:val="007F566F"/>
    <w:rsid w:val="007F57D3"/>
    <w:rsid w:val="007F59B7"/>
    <w:rsid w:val="007F5BEB"/>
    <w:rsid w:val="007F6047"/>
    <w:rsid w:val="007F61AA"/>
    <w:rsid w:val="007F64B3"/>
    <w:rsid w:val="007F6859"/>
    <w:rsid w:val="007F6A35"/>
    <w:rsid w:val="007F6CDC"/>
    <w:rsid w:val="007F6DF4"/>
    <w:rsid w:val="007F72B8"/>
    <w:rsid w:val="007F7901"/>
    <w:rsid w:val="007F7C96"/>
    <w:rsid w:val="00800270"/>
    <w:rsid w:val="008006E5"/>
    <w:rsid w:val="00800788"/>
    <w:rsid w:val="008007BA"/>
    <w:rsid w:val="00800829"/>
    <w:rsid w:val="00800E3F"/>
    <w:rsid w:val="0080102B"/>
    <w:rsid w:val="008010AA"/>
    <w:rsid w:val="00801519"/>
    <w:rsid w:val="008016A9"/>
    <w:rsid w:val="00801B4E"/>
    <w:rsid w:val="00801C58"/>
    <w:rsid w:val="00801D97"/>
    <w:rsid w:val="00802468"/>
    <w:rsid w:val="0080259E"/>
    <w:rsid w:val="008029A9"/>
    <w:rsid w:val="00802D36"/>
    <w:rsid w:val="00802DCF"/>
    <w:rsid w:val="008035DF"/>
    <w:rsid w:val="00803D8C"/>
    <w:rsid w:val="0080412F"/>
    <w:rsid w:val="00804435"/>
    <w:rsid w:val="00804782"/>
    <w:rsid w:val="00804D27"/>
    <w:rsid w:val="00804FD7"/>
    <w:rsid w:val="00805AA6"/>
    <w:rsid w:val="00805AE5"/>
    <w:rsid w:val="00805CF0"/>
    <w:rsid w:val="008064C0"/>
    <w:rsid w:val="00806D82"/>
    <w:rsid w:val="008074B8"/>
    <w:rsid w:val="008105D5"/>
    <w:rsid w:val="008105F6"/>
    <w:rsid w:val="00810B2C"/>
    <w:rsid w:val="00811364"/>
    <w:rsid w:val="00811443"/>
    <w:rsid w:val="008116F8"/>
    <w:rsid w:val="0081192D"/>
    <w:rsid w:val="00811A36"/>
    <w:rsid w:val="00811D4C"/>
    <w:rsid w:val="00811EFB"/>
    <w:rsid w:val="00812630"/>
    <w:rsid w:val="0081282B"/>
    <w:rsid w:val="0081332F"/>
    <w:rsid w:val="008133D9"/>
    <w:rsid w:val="00813E2A"/>
    <w:rsid w:val="0081435D"/>
    <w:rsid w:val="008145B1"/>
    <w:rsid w:val="00814882"/>
    <w:rsid w:val="00814E04"/>
    <w:rsid w:val="00815257"/>
    <w:rsid w:val="0081531A"/>
    <w:rsid w:val="00815322"/>
    <w:rsid w:val="008157AB"/>
    <w:rsid w:val="008160C1"/>
    <w:rsid w:val="008166D4"/>
    <w:rsid w:val="0081670D"/>
    <w:rsid w:val="008168EB"/>
    <w:rsid w:val="00817505"/>
    <w:rsid w:val="00817665"/>
    <w:rsid w:val="008179DA"/>
    <w:rsid w:val="00817D74"/>
    <w:rsid w:val="00817DD1"/>
    <w:rsid w:val="00817E86"/>
    <w:rsid w:val="008201E6"/>
    <w:rsid w:val="008205D7"/>
    <w:rsid w:val="00820737"/>
    <w:rsid w:val="00820BC2"/>
    <w:rsid w:val="0082134A"/>
    <w:rsid w:val="00821A2D"/>
    <w:rsid w:val="00821BD1"/>
    <w:rsid w:val="00821DDF"/>
    <w:rsid w:val="00821FDA"/>
    <w:rsid w:val="0082211C"/>
    <w:rsid w:val="00822227"/>
    <w:rsid w:val="00822666"/>
    <w:rsid w:val="00822FAE"/>
    <w:rsid w:val="008235FE"/>
    <w:rsid w:val="00823B00"/>
    <w:rsid w:val="00823CA6"/>
    <w:rsid w:val="00823F35"/>
    <w:rsid w:val="0082405F"/>
    <w:rsid w:val="00824862"/>
    <w:rsid w:val="0082497B"/>
    <w:rsid w:val="00824BBC"/>
    <w:rsid w:val="00824C9F"/>
    <w:rsid w:val="00824EE6"/>
    <w:rsid w:val="00825488"/>
    <w:rsid w:val="00825DA7"/>
    <w:rsid w:val="00825F3F"/>
    <w:rsid w:val="0082656C"/>
    <w:rsid w:val="0082712D"/>
    <w:rsid w:val="008273CA"/>
    <w:rsid w:val="0082742C"/>
    <w:rsid w:val="008276F0"/>
    <w:rsid w:val="0082770E"/>
    <w:rsid w:val="00827A5C"/>
    <w:rsid w:val="00827A72"/>
    <w:rsid w:val="00827AD4"/>
    <w:rsid w:val="00827AE1"/>
    <w:rsid w:val="00827B76"/>
    <w:rsid w:val="00827BD4"/>
    <w:rsid w:val="00830522"/>
    <w:rsid w:val="0083092E"/>
    <w:rsid w:val="00830D27"/>
    <w:rsid w:val="00830E3A"/>
    <w:rsid w:val="00831969"/>
    <w:rsid w:val="00831BC4"/>
    <w:rsid w:val="00831BD8"/>
    <w:rsid w:val="008320D4"/>
    <w:rsid w:val="008321B8"/>
    <w:rsid w:val="0083251C"/>
    <w:rsid w:val="00832A3E"/>
    <w:rsid w:val="00832CE0"/>
    <w:rsid w:val="00832D13"/>
    <w:rsid w:val="008338E6"/>
    <w:rsid w:val="00833935"/>
    <w:rsid w:val="00833BC0"/>
    <w:rsid w:val="00833E0B"/>
    <w:rsid w:val="00834002"/>
    <w:rsid w:val="0083435E"/>
    <w:rsid w:val="00834427"/>
    <w:rsid w:val="0083462C"/>
    <w:rsid w:val="00834637"/>
    <w:rsid w:val="008346C9"/>
    <w:rsid w:val="008347BE"/>
    <w:rsid w:val="00834D05"/>
    <w:rsid w:val="008357D5"/>
    <w:rsid w:val="00835925"/>
    <w:rsid w:val="00835FDF"/>
    <w:rsid w:val="00836617"/>
    <w:rsid w:val="00836F71"/>
    <w:rsid w:val="008371D5"/>
    <w:rsid w:val="00837405"/>
    <w:rsid w:val="00837851"/>
    <w:rsid w:val="008379AC"/>
    <w:rsid w:val="00837A8A"/>
    <w:rsid w:val="008409EC"/>
    <w:rsid w:val="00840AE7"/>
    <w:rsid w:val="00841B5C"/>
    <w:rsid w:val="00841DE5"/>
    <w:rsid w:val="0084217E"/>
    <w:rsid w:val="0084236C"/>
    <w:rsid w:val="0084237E"/>
    <w:rsid w:val="008424E3"/>
    <w:rsid w:val="008427AD"/>
    <w:rsid w:val="00842F9B"/>
    <w:rsid w:val="00842FB8"/>
    <w:rsid w:val="008430C2"/>
    <w:rsid w:val="008432C2"/>
    <w:rsid w:val="008434DD"/>
    <w:rsid w:val="0084371C"/>
    <w:rsid w:val="0084391B"/>
    <w:rsid w:val="00843F30"/>
    <w:rsid w:val="008442B9"/>
    <w:rsid w:val="008443F8"/>
    <w:rsid w:val="00844DE1"/>
    <w:rsid w:val="00844E58"/>
    <w:rsid w:val="008451E4"/>
    <w:rsid w:val="00845BD3"/>
    <w:rsid w:val="00845D96"/>
    <w:rsid w:val="00845F2D"/>
    <w:rsid w:val="008464D3"/>
    <w:rsid w:val="0084678A"/>
    <w:rsid w:val="00846B35"/>
    <w:rsid w:val="0084766E"/>
    <w:rsid w:val="008476DC"/>
    <w:rsid w:val="00847E8D"/>
    <w:rsid w:val="00850015"/>
    <w:rsid w:val="0085027F"/>
    <w:rsid w:val="00850F19"/>
    <w:rsid w:val="00850FB8"/>
    <w:rsid w:val="00851101"/>
    <w:rsid w:val="00851163"/>
    <w:rsid w:val="0085155A"/>
    <w:rsid w:val="008520CB"/>
    <w:rsid w:val="008521DE"/>
    <w:rsid w:val="008523B0"/>
    <w:rsid w:val="00852780"/>
    <w:rsid w:val="0085318B"/>
    <w:rsid w:val="00853292"/>
    <w:rsid w:val="008535F3"/>
    <w:rsid w:val="0085376F"/>
    <w:rsid w:val="008539AF"/>
    <w:rsid w:val="00853C5F"/>
    <w:rsid w:val="00853F9A"/>
    <w:rsid w:val="00853FC4"/>
    <w:rsid w:val="00854199"/>
    <w:rsid w:val="00854959"/>
    <w:rsid w:val="008555BE"/>
    <w:rsid w:val="00855B05"/>
    <w:rsid w:val="008560DD"/>
    <w:rsid w:val="008562CA"/>
    <w:rsid w:val="0085630D"/>
    <w:rsid w:val="00856506"/>
    <w:rsid w:val="00856871"/>
    <w:rsid w:val="00856A90"/>
    <w:rsid w:val="00857332"/>
    <w:rsid w:val="00857911"/>
    <w:rsid w:val="00857E36"/>
    <w:rsid w:val="00857FC1"/>
    <w:rsid w:val="008602B0"/>
    <w:rsid w:val="0086037B"/>
    <w:rsid w:val="008603E0"/>
    <w:rsid w:val="0086070F"/>
    <w:rsid w:val="00860CEF"/>
    <w:rsid w:val="008611AE"/>
    <w:rsid w:val="0086171C"/>
    <w:rsid w:val="00861989"/>
    <w:rsid w:val="00861BD6"/>
    <w:rsid w:val="00861D77"/>
    <w:rsid w:val="00861E58"/>
    <w:rsid w:val="00862EA8"/>
    <w:rsid w:val="008633EC"/>
    <w:rsid w:val="008635D9"/>
    <w:rsid w:val="00863777"/>
    <w:rsid w:val="008637E1"/>
    <w:rsid w:val="008641FA"/>
    <w:rsid w:val="00864252"/>
    <w:rsid w:val="00864256"/>
    <w:rsid w:val="008642A6"/>
    <w:rsid w:val="008644E4"/>
    <w:rsid w:val="008652D0"/>
    <w:rsid w:val="00865362"/>
    <w:rsid w:val="00865A74"/>
    <w:rsid w:val="00866066"/>
    <w:rsid w:val="008665F0"/>
    <w:rsid w:val="00867688"/>
    <w:rsid w:val="008677E2"/>
    <w:rsid w:val="008678CE"/>
    <w:rsid w:val="00867C81"/>
    <w:rsid w:val="00867C8A"/>
    <w:rsid w:val="008701B5"/>
    <w:rsid w:val="0087043E"/>
    <w:rsid w:val="0087047E"/>
    <w:rsid w:val="008706EB"/>
    <w:rsid w:val="00870A64"/>
    <w:rsid w:val="00870CA1"/>
    <w:rsid w:val="008710E2"/>
    <w:rsid w:val="00871625"/>
    <w:rsid w:val="00871B4A"/>
    <w:rsid w:val="00871E54"/>
    <w:rsid w:val="00871FE3"/>
    <w:rsid w:val="0087249B"/>
    <w:rsid w:val="0087277B"/>
    <w:rsid w:val="00872AAB"/>
    <w:rsid w:val="00872B92"/>
    <w:rsid w:val="00872DA6"/>
    <w:rsid w:val="0087341F"/>
    <w:rsid w:val="00874182"/>
    <w:rsid w:val="008744DB"/>
    <w:rsid w:val="008744ED"/>
    <w:rsid w:val="00874616"/>
    <w:rsid w:val="008749DE"/>
    <w:rsid w:val="00874C67"/>
    <w:rsid w:val="00874D08"/>
    <w:rsid w:val="0087556E"/>
    <w:rsid w:val="00876275"/>
    <w:rsid w:val="0087643C"/>
    <w:rsid w:val="008766D4"/>
    <w:rsid w:val="00876804"/>
    <w:rsid w:val="00876C9E"/>
    <w:rsid w:val="00876D09"/>
    <w:rsid w:val="008773C3"/>
    <w:rsid w:val="00877534"/>
    <w:rsid w:val="00877699"/>
    <w:rsid w:val="008801CA"/>
    <w:rsid w:val="00880884"/>
    <w:rsid w:val="008808F5"/>
    <w:rsid w:val="00880F9B"/>
    <w:rsid w:val="00881086"/>
    <w:rsid w:val="00881C30"/>
    <w:rsid w:val="0088205C"/>
    <w:rsid w:val="00882280"/>
    <w:rsid w:val="0088240E"/>
    <w:rsid w:val="00882CC3"/>
    <w:rsid w:val="00883317"/>
    <w:rsid w:val="00883600"/>
    <w:rsid w:val="00883DE2"/>
    <w:rsid w:val="00883F04"/>
    <w:rsid w:val="00884EA6"/>
    <w:rsid w:val="00885072"/>
    <w:rsid w:val="008851A2"/>
    <w:rsid w:val="008855AE"/>
    <w:rsid w:val="0088561B"/>
    <w:rsid w:val="008856B1"/>
    <w:rsid w:val="008857F9"/>
    <w:rsid w:val="00886217"/>
    <w:rsid w:val="008871AD"/>
    <w:rsid w:val="00887344"/>
    <w:rsid w:val="00887350"/>
    <w:rsid w:val="0089040A"/>
    <w:rsid w:val="00890473"/>
    <w:rsid w:val="00890CA1"/>
    <w:rsid w:val="008911D8"/>
    <w:rsid w:val="00891213"/>
    <w:rsid w:val="00891594"/>
    <w:rsid w:val="008915DB"/>
    <w:rsid w:val="0089175A"/>
    <w:rsid w:val="00892BDB"/>
    <w:rsid w:val="00893805"/>
    <w:rsid w:val="008942BA"/>
    <w:rsid w:val="00894300"/>
    <w:rsid w:val="00894486"/>
    <w:rsid w:val="00894776"/>
    <w:rsid w:val="00894781"/>
    <w:rsid w:val="0089522E"/>
    <w:rsid w:val="008958F5"/>
    <w:rsid w:val="00895B03"/>
    <w:rsid w:val="0089602F"/>
    <w:rsid w:val="00896656"/>
    <w:rsid w:val="0089687D"/>
    <w:rsid w:val="00896FE7"/>
    <w:rsid w:val="00897A0B"/>
    <w:rsid w:val="008A00EF"/>
    <w:rsid w:val="008A05FA"/>
    <w:rsid w:val="008A0683"/>
    <w:rsid w:val="008A0791"/>
    <w:rsid w:val="008A09A7"/>
    <w:rsid w:val="008A0FA6"/>
    <w:rsid w:val="008A135F"/>
    <w:rsid w:val="008A17EB"/>
    <w:rsid w:val="008A2EA0"/>
    <w:rsid w:val="008A3646"/>
    <w:rsid w:val="008A369C"/>
    <w:rsid w:val="008A4205"/>
    <w:rsid w:val="008A431D"/>
    <w:rsid w:val="008A432E"/>
    <w:rsid w:val="008A4A87"/>
    <w:rsid w:val="008A4D1B"/>
    <w:rsid w:val="008A4EAA"/>
    <w:rsid w:val="008A57F4"/>
    <w:rsid w:val="008A584A"/>
    <w:rsid w:val="008A5A12"/>
    <w:rsid w:val="008A614F"/>
    <w:rsid w:val="008A6163"/>
    <w:rsid w:val="008A667F"/>
    <w:rsid w:val="008A66DB"/>
    <w:rsid w:val="008A6819"/>
    <w:rsid w:val="008A6B41"/>
    <w:rsid w:val="008A7BBB"/>
    <w:rsid w:val="008A7F4E"/>
    <w:rsid w:val="008B02BB"/>
    <w:rsid w:val="008B07C5"/>
    <w:rsid w:val="008B0DFF"/>
    <w:rsid w:val="008B137D"/>
    <w:rsid w:val="008B16CE"/>
    <w:rsid w:val="008B1913"/>
    <w:rsid w:val="008B1978"/>
    <w:rsid w:val="008B2009"/>
    <w:rsid w:val="008B2142"/>
    <w:rsid w:val="008B2731"/>
    <w:rsid w:val="008B2A30"/>
    <w:rsid w:val="008B2BF5"/>
    <w:rsid w:val="008B2D9D"/>
    <w:rsid w:val="008B2E10"/>
    <w:rsid w:val="008B3118"/>
    <w:rsid w:val="008B31FC"/>
    <w:rsid w:val="008B38E9"/>
    <w:rsid w:val="008B409C"/>
    <w:rsid w:val="008B428B"/>
    <w:rsid w:val="008B4974"/>
    <w:rsid w:val="008B49CF"/>
    <w:rsid w:val="008B54B4"/>
    <w:rsid w:val="008B5606"/>
    <w:rsid w:val="008B5B78"/>
    <w:rsid w:val="008B5C59"/>
    <w:rsid w:val="008B6DAA"/>
    <w:rsid w:val="008B7501"/>
    <w:rsid w:val="008B7661"/>
    <w:rsid w:val="008B7794"/>
    <w:rsid w:val="008B7904"/>
    <w:rsid w:val="008B7D3A"/>
    <w:rsid w:val="008C0246"/>
    <w:rsid w:val="008C0B8E"/>
    <w:rsid w:val="008C0D03"/>
    <w:rsid w:val="008C13D3"/>
    <w:rsid w:val="008C2807"/>
    <w:rsid w:val="008C2AAA"/>
    <w:rsid w:val="008C2B5D"/>
    <w:rsid w:val="008C3067"/>
    <w:rsid w:val="008C3357"/>
    <w:rsid w:val="008C3390"/>
    <w:rsid w:val="008C3528"/>
    <w:rsid w:val="008C37DA"/>
    <w:rsid w:val="008C3A6C"/>
    <w:rsid w:val="008C4415"/>
    <w:rsid w:val="008C49B9"/>
    <w:rsid w:val="008C4E35"/>
    <w:rsid w:val="008C4FF4"/>
    <w:rsid w:val="008C56F8"/>
    <w:rsid w:val="008C5B95"/>
    <w:rsid w:val="008C6AEB"/>
    <w:rsid w:val="008C6B6C"/>
    <w:rsid w:val="008C706D"/>
    <w:rsid w:val="008C712A"/>
    <w:rsid w:val="008C782F"/>
    <w:rsid w:val="008C7AEB"/>
    <w:rsid w:val="008C7D63"/>
    <w:rsid w:val="008D0050"/>
    <w:rsid w:val="008D00DD"/>
    <w:rsid w:val="008D07A6"/>
    <w:rsid w:val="008D083E"/>
    <w:rsid w:val="008D09F4"/>
    <w:rsid w:val="008D0CBB"/>
    <w:rsid w:val="008D100D"/>
    <w:rsid w:val="008D15A3"/>
    <w:rsid w:val="008D1DD2"/>
    <w:rsid w:val="008D1F76"/>
    <w:rsid w:val="008D26B1"/>
    <w:rsid w:val="008D3647"/>
    <w:rsid w:val="008D3868"/>
    <w:rsid w:val="008D38E9"/>
    <w:rsid w:val="008D3D71"/>
    <w:rsid w:val="008D3FFC"/>
    <w:rsid w:val="008D4146"/>
    <w:rsid w:val="008D415D"/>
    <w:rsid w:val="008D425A"/>
    <w:rsid w:val="008D4BE6"/>
    <w:rsid w:val="008D4E8D"/>
    <w:rsid w:val="008D528C"/>
    <w:rsid w:val="008D5846"/>
    <w:rsid w:val="008D5CF9"/>
    <w:rsid w:val="008D6048"/>
    <w:rsid w:val="008D6188"/>
    <w:rsid w:val="008D61F7"/>
    <w:rsid w:val="008D6EC2"/>
    <w:rsid w:val="008D6F0B"/>
    <w:rsid w:val="008D725D"/>
    <w:rsid w:val="008D751F"/>
    <w:rsid w:val="008D7A72"/>
    <w:rsid w:val="008D7CC1"/>
    <w:rsid w:val="008E00D4"/>
    <w:rsid w:val="008E087C"/>
    <w:rsid w:val="008E0D33"/>
    <w:rsid w:val="008E0DE1"/>
    <w:rsid w:val="008E14BB"/>
    <w:rsid w:val="008E163C"/>
    <w:rsid w:val="008E1A25"/>
    <w:rsid w:val="008E1AEC"/>
    <w:rsid w:val="008E1F76"/>
    <w:rsid w:val="008E2319"/>
    <w:rsid w:val="008E23CC"/>
    <w:rsid w:val="008E23ED"/>
    <w:rsid w:val="008E27DB"/>
    <w:rsid w:val="008E2F1B"/>
    <w:rsid w:val="008E3765"/>
    <w:rsid w:val="008E3FCC"/>
    <w:rsid w:val="008E3FCD"/>
    <w:rsid w:val="008E42BB"/>
    <w:rsid w:val="008E4418"/>
    <w:rsid w:val="008E4CE2"/>
    <w:rsid w:val="008E56F6"/>
    <w:rsid w:val="008E5703"/>
    <w:rsid w:val="008E57F8"/>
    <w:rsid w:val="008E5DBB"/>
    <w:rsid w:val="008E5ED0"/>
    <w:rsid w:val="008E60FA"/>
    <w:rsid w:val="008E634A"/>
    <w:rsid w:val="008E6870"/>
    <w:rsid w:val="008E6C99"/>
    <w:rsid w:val="008E6D44"/>
    <w:rsid w:val="008E6D47"/>
    <w:rsid w:val="008E743D"/>
    <w:rsid w:val="008E75C0"/>
    <w:rsid w:val="008E7DE1"/>
    <w:rsid w:val="008E7F5E"/>
    <w:rsid w:val="008F086B"/>
    <w:rsid w:val="008F0A84"/>
    <w:rsid w:val="008F0C93"/>
    <w:rsid w:val="008F0FF4"/>
    <w:rsid w:val="008F1340"/>
    <w:rsid w:val="008F143D"/>
    <w:rsid w:val="008F14C6"/>
    <w:rsid w:val="008F1527"/>
    <w:rsid w:val="008F15A7"/>
    <w:rsid w:val="008F19DB"/>
    <w:rsid w:val="008F3472"/>
    <w:rsid w:val="008F4136"/>
    <w:rsid w:val="008F428E"/>
    <w:rsid w:val="008F442A"/>
    <w:rsid w:val="008F4503"/>
    <w:rsid w:val="008F49C0"/>
    <w:rsid w:val="008F5851"/>
    <w:rsid w:val="008F5D3B"/>
    <w:rsid w:val="008F60FC"/>
    <w:rsid w:val="008F65A0"/>
    <w:rsid w:val="008F6B90"/>
    <w:rsid w:val="008F6C42"/>
    <w:rsid w:val="008F6C9F"/>
    <w:rsid w:val="008F7157"/>
    <w:rsid w:val="008F7309"/>
    <w:rsid w:val="008F77D1"/>
    <w:rsid w:val="008F7884"/>
    <w:rsid w:val="008F7890"/>
    <w:rsid w:val="008F7B5A"/>
    <w:rsid w:val="00900320"/>
    <w:rsid w:val="00900801"/>
    <w:rsid w:val="0090142B"/>
    <w:rsid w:val="00901730"/>
    <w:rsid w:val="00901D0D"/>
    <w:rsid w:val="00902218"/>
    <w:rsid w:val="009022F5"/>
    <w:rsid w:val="00902373"/>
    <w:rsid w:val="00903288"/>
    <w:rsid w:val="009032C1"/>
    <w:rsid w:val="00903F8D"/>
    <w:rsid w:val="00904405"/>
    <w:rsid w:val="009044F5"/>
    <w:rsid w:val="00904D09"/>
    <w:rsid w:val="00904F5A"/>
    <w:rsid w:val="00905009"/>
    <w:rsid w:val="009053D4"/>
    <w:rsid w:val="00905604"/>
    <w:rsid w:val="00906C88"/>
    <w:rsid w:val="00906F9A"/>
    <w:rsid w:val="00907053"/>
    <w:rsid w:val="0090772B"/>
    <w:rsid w:val="00907B4E"/>
    <w:rsid w:val="0091011A"/>
    <w:rsid w:val="00910719"/>
    <w:rsid w:val="009109BE"/>
    <w:rsid w:val="009109C6"/>
    <w:rsid w:val="00910B97"/>
    <w:rsid w:val="00910D26"/>
    <w:rsid w:val="00911041"/>
    <w:rsid w:val="009118C9"/>
    <w:rsid w:val="00911DC6"/>
    <w:rsid w:val="009121CD"/>
    <w:rsid w:val="00912247"/>
    <w:rsid w:val="00912355"/>
    <w:rsid w:val="00912504"/>
    <w:rsid w:val="00912769"/>
    <w:rsid w:val="00912A75"/>
    <w:rsid w:val="00912B7A"/>
    <w:rsid w:val="009132CD"/>
    <w:rsid w:val="00913897"/>
    <w:rsid w:val="00914CFF"/>
    <w:rsid w:val="00914E05"/>
    <w:rsid w:val="009150E8"/>
    <w:rsid w:val="0091553B"/>
    <w:rsid w:val="009155D6"/>
    <w:rsid w:val="00915627"/>
    <w:rsid w:val="00915808"/>
    <w:rsid w:val="00915B33"/>
    <w:rsid w:val="00915C02"/>
    <w:rsid w:val="00915E25"/>
    <w:rsid w:val="00915F88"/>
    <w:rsid w:val="0091680C"/>
    <w:rsid w:val="00917192"/>
    <w:rsid w:val="00917C04"/>
    <w:rsid w:val="00917C54"/>
    <w:rsid w:val="00920EB0"/>
    <w:rsid w:val="00920F28"/>
    <w:rsid w:val="00920FE0"/>
    <w:rsid w:val="00921086"/>
    <w:rsid w:val="0092111B"/>
    <w:rsid w:val="00921433"/>
    <w:rsid w:val="00921EE5"/>
    <w:rsid w:val="00921FC2"/>
    <w:rsid w:val="00922083"/>
    <w:rsid w:val="00922646"/>
    <w:rsid w:val="00922C0D"/>
    <w:rsid w:val="00922E22"/>
    <w:rsid w:val="0092349F"/>
    <w:rsid w:val="0092357C"/>
    <w:rsid w:val="00923D81"/>
    <w:rsid w:val="00923ECC"/>
    <w:rsid w:val="00923F01"/>
    <w:rsid w:val="00924139"/>
    <w:rsid w:val="009241CD"/>
    <w:rsid w:val="009242BB"/>
    <w:rsid w:val="00924631"/>
    <w:rsid w:val="0092464E"/>
    <w:rsid w:val="00924AA7"/>
    <w:rsid w:val="0092543B"/>
    <w:rsid w:val="00925611"/>
    <w:rsid w:val="0092572F"/>
    <w:rsid w:val="00925B92"/>
    <w:rsid w:val="00925C8E"/>
    <w:rsid w:val="00925CA2"/>
    <w:rsid w:val="009260B8"/>
    <w:rsid w:val="0092631A"/>
    <w:rsid w:val="00926C34"/>
    <w:rsid w:val="00926C9F"/>
    <w:rsid w:val="00926E9D"/>
    <w:rsid w:val="00927F18"/>
    <w:rsid w:val="00930FBA"/>
    <w:rsid w:val="00931115"/>
    <w:rsid w:val="009319D6"/>
    <w:rsid w:val="00931D95"/>
    <w:rsid w:val="00931FFD"/>
    <w:rsid w:val="00932600"/>
    <w:rsid w:val="00932E2D"/>
    <w:rsid w:val="009334AF"/>
    <w:rsid w:val="00933AF5"/>
    <w:rsid w:val="00933BE1"/>
    <w:rsid w:val="00933D46"/>
    <w:rsid w:val="00933F47"/>
    <w:rsid w:val="00933FF8"/>
    <w:rsid w:val="009348BE"/>
    <w:rsid w:val="00934CA4"/>
    <w:rsid w:val="00934EFF"/>
    <w:rsid w:val="0093527C"/>
    <w:rsid w:val="00935682"/>
    <w:rsid w:val="00935887"/>
    <w:rsid w:val="00935B1B"/>
    <w:rsid w:val="00935B64"/>
    <w:rsid w:val="00935C01"/>
    <w:rsid w:val="00935D31"/>
    <w:rsid w:val="0093627A"/>
    <w:rsid w:val="00936415"/>
    <w:rsid w:val="0093668B"/>
    <w:rsid w:val="0093691E"/>
    <w:rsid w:val="00936E45"/>
    <w:rsid w:val="009373B6"/>
    <w:rsid w:val="0093744C"/>
    <w:rsid w:val="00937DCC"/>
    <w:rsid w:val="0094022B"/>
    <w:rsid w:val="009408F2"/>
    <w:rsid w:val="00940D1B"/>
    <w:rsid w:val="00940FDC"/>
    <w:rsid w:val="00940FDF"/>
    <w:rsid w:val="009418F4"/>
    <w:rsid w:val="009425CC"/>
    <w:rsid w:val="0094304D"/>
    <w:rsid w:val="0094310F"/>
    <w:rsid w:val="009433C0"/>
    <w:rsid w:val="009435D4"/>
    <w:rsid w:val="0094439B"/>
    <w:rsid w:val="009450D1"/>
    <w:rsid w:val="00945194"/>
    <w:rsid w:val="00945536"/>
    <w:rsid w:val="0094574F"/>
    <w:rsid w:val="00945760"/>
    <w:rsid w:val="00945CEA"/>
    <w:rsid w:val="00945D5C"/>
    <w:rsid w:val="00945D88"/>
    <w:rsid w:val="00945ECC"/>
    <w:rsid w:val="00945F66"/>
    <w:rsid w:val="00946617"/>
    <w:rsid w:val="009467C6"/>
    <w:rsid w:val="00946C0C"/>
    <w:rsid w:val="00946DFC"/>
    <w:rsid w:val="00946E4F"/>
    <w:rsid w:val="00946E83"/>
    <w:rsid w:val="0094700A"/>
    <w:rsid w:val="00947761"/>
    <w:rsid w:val="00947A8B"/>
    <w:rsid w:val="00947D19"/>
    <w:rsid w:val="00947D50"/>
    <w:rsid w:val="00947D70"/>
    <w:rsid w:val="00947FAE"/>
    <w:rsid w:val="00947FC0"/>
    <w:rsid w:val="00950A53"/>
    <w:rsid w:val="00950C61"/>
    <w:rsid w:val="00950DFB"/>
    <w:rsid w:val="00950E0D"/>
    <w:rsid w:val="00950ED1"/>
    <w:rsid w:val="009511BC"/>
    <w:rsid w:val="00951297"/>
    <w:rsid w:val="00951579"/>
    <w:rsid w:val="009517AD"/>
    <w:rsid w:val="009519C5"/>
    <w:rsid w:val="00951E17"/>
    <w:rsid w:val="00952181"/>
    <w:rsid w:val="0095252B"/>
    <w:rsid w:val="0095252C"/>
    <w:rsid w:val="00952542"/>
    <w:rsid w:val="00952792"/>
    <w:rsid w:val="00952FCF"/>
    <w:rsid w:val="00953108"/>
    <w:rsid w:val="00953161"/>
    <w:rsid w:val="00953203"/>
    <w:rsid w:val="00953225"/>
    <w:rsid w:val="00953333"/>
    <w:rsid w:val="009533EF"/>
    <w:rsid w:val="00953408"/>
    <w:rsid w:val="0095348B"/>
    <w:rsid w:val="0095358D"/>
    <w:rsid w:val="009535CD"/>
    <w:rsid w:val="009537E0"/>
    <w:rsid w:val="00953D51"/>
    <w:rsid w:val="009541EE"/>
    <w:rsid w:val="009542B6"/>
    <w:rsid w:val="00954368"/>
    <w:rsid w:val="009544C7"/>
    <w:rsid w:val="00954E5B"/>
    <w:rsid w:val="0095505E"/>
    <w:rsid w:val="009550FB"/>
    <w:rsid w:val="00955106"/>
    <w:rsid w:val="00955465"/>
    <w:rsid w:val="00955519"/>
    <w:rsid w:val="00955FAB"/>
    <w:rsid w:val="00956906"/>
    <w:rsid w:val="00956D27"/>
    <w:rsid w:val="00957692"/>
    <w:rsid w:val="00957985"/>
    <w:rsid w:val="00957B58"/>
    <w:rsid w:val="00957EAA"/>
    <w:rsid w:val="009606C7"/>
    <w:rsid w:val="00960A53"/>
    <w:rsid w:val="00961142"/>
    <w:rsid w:val="00961433"/>
    <w:rsid w:val="00961972"/>
    <w:rsid w:val="009619C2"/>
    <w:rsid w:val="00961A93"/>
    <w:rsid w:val="00962C4C"/>
    <w:rsid w:val="00962DBE"/>
    <w:rsid w:val="00963164"/>
    <w:rsid w:val="00963604"/>
    <w:rsid w:val="00963838"/>
    <w:rsid w:val="00963C96"/>
    <w:rsid w:val="00964103"/>
    <w:rsid w:val="009641DF"/>
    <w:rsid w:val="009644CB"/>
    <w:rsid w:val="00964814"/>
    <w:rsid w:val="00964A06"/>
    <w:rsid w:val="00964B36"/>
    <w:rsid w:val="00964BEB"/>
    <w:rsid w:val="00964CE6"/>
    <w:rsid w:val="009654B3"/>
    <w:rsid w:val="0096581D"/>
    <w:rsid w:val="00966901"/>
    <w:rsid w:val="00966AE9"/>
    <w:rsid w:val="00966D80"/>
    <w:rsid w:val="009671FA"/>
    <w:rsid w:val="00967DA8"/>
    <w:rsid w:val="00970B69"/>
    <w:rsid w:val="00970DC1"/>
    <w:rsid w:val="00971023"/>
    <w:rsid w:val="009714C7"/>
    <w:rsid w:val="00971873"/>
    <w:rsid w:val="0097193B"/>
    <w:rsid w:val="00971E86"/>
    <w:rsid w:val="00971F68"/>
    <w:rsid w:val="009724DA"/>
    <w:rsid w:val="00973382"/>
    <w:rsid w:val="00973782"/>
    <w:rsid w:val="00973A8F"/>
    <w:rsid w:val="00974225"/>
    <w:rsid w:val="00974307"/>
    <w:rsid w:val="009744E0"/>
    <w:rsid w:val="009744ED"/>
    <w:rsid w:val="009750AF"/>
    <w:rsid w:val="00975205"/>
    <w:rsid w:val="0097520F"/>
    <w:rsid w:val="0097540B"/>
    <w:rsid w:val="0097590E"/>
    <w:rsid w:val="00975DF8"/>
    <w:rsid w:val="00975E34"/>
    <w:rsid w:val="009760BC"/>
    <w:rsid w:val="0097640F"/>
    <w:rsid w:val="009766C4"/>
    <w:rsid w:val="00977454"/>
    <w:rsid w:val="009774D6"/>
    <w:rsid w:val="0097755C"/>
    <w:rsid w:val="00977B0B"/>
    <w:rsid w:val="00980B50"/>
    <w:rsid w:val="00981263"/>
    <w:rsid w:val="009815D3"/>
    <w:rsid w:val="00981689"/>
    <w:rsid w:val="0098189D"/>
    <w:rsid w:val="00981BB1"/>
    <w:rsid w:val="00981C05"/>
    <w:rsid w:val="009821EA"/>
    <w:rsid w:val="009822A1"/>
    <w:rsid w:val="00982499"/>
    <w:rsid w:val="009824CD"/>
    <w:rsid w:val="00982686"/>
    <w:rsid w:val="00982B4A"/>
    <w:rsid w:val="00982FF3"/>
    <w:rsid w:val="00983106"/>
    <w:rsid w:val="00983163"/>
    <w:rsid w:val="0098356D"/>
    <w:rsid w:val="009836CA"/>
    <w:rsid w:val="00983AEA"/>
    <w:rsid w:val="00983ED6"/>
    <w:rsid w:val="00984553"/>
    <w:rsid w:val="009853E7"/>
    <w:rsid w:val="00985551"/>
    <w:rsid w:val="009856BF"/>
    <w:rsid w:val="0098570E"/>
    <w:rsid w:val="009864D8"/>
    <w:rsid w:val="009868D9"/>
    <w:rsid w:val="009870B8"/>
    <w:rsid w:val="00987480"/>
    <w:rsid w:val="00987BBC"/>
    <w:rsid w:val="00987D4B"/>
    <w:rsid w:val="00987DB0"/>
    <w:rsid w:val="009904EA"/>
    <w:rsid w:val="0099082F"/>
    <w:rsid w:val="00990DA5"/>
    <w:rsid w:val="00991550"/>
    <w:rsid w:val="009916C8"/>
    <w:rsid w:val="009918D0"/>
    <w:rsid w:val="00991B34"/>
    <w:rsid w:val="00991B3A"/>
    <w:rsid w:val="00991DF7"/>
    <w:rsid w:val="00991F20"/>
    <w:rsid w:val="00992104"/>
    <w:rsid w:val="00992534"/>
    <w:rsid w:val="009927AD"/>
    <w:rsid w:val="00992A50"/>
    <w:rsid w:val="00992A94"/>
    <w:rsid w:val="00992BCC"/>
    <w:rsid w:val="00993082"/>
    <w:rsid w:val="00993457"/>
    <w:rsid w:val="009936E8"/>
    <w:rsid w:val="00993AA3"/>
    <w:rsid w:val="00993F27"/>
    <w:rsid w:val="00994547"/>
    <w:rsid w:val="00994DAE"/>
    <w:rsid w:val="0099609D"/>
    <w:rsid w:val="0099636B"/>
    <w:rsid w:val="00996C58"/>
    <w:rsid w:val="00996CC7"/>
    <w:rsid w:val="009974D1"/>
    <w:rsid w:val="009978E3"/>
    <w:rsid w:val="00997B4E"/>
    <w:rsid w:val="009A061C"/>
    <w:rsid w:val="009A0A26"/>
    <w:rsid w:val="009A120D"/>
    <w:rsid w:val="009A13DA"/>
    <w:rsid w:val="009A155A"/>
    <w:rsid w:val="009A176E"/>
    <w:rsid w:val="009A1867"/>
    <w:rsid w:val="009A19CD"/>
    <w:rsid w:val="009A2454"/>
    <w:rsid w:val="009A2648"/>
    <w:rsid w:val="009A288E"/>
    <w:rsid w:val="009A327A"/>
    <w:rsid w:val="009A35A7"/>
    <w:rsid w:val="009A3CED"/>
    <w:rsid w:val="009A4063"/>
    <w:rsid w:val="009A4169"/>
    <w:rsid w:val="009A4B47"/>
    <w:rsid w:val="009A4C87"/>
    <w:rsid w:val="009A4CCB"/>
    <w:rsid w:val="009A51EB"/>
    <w:rsid w:val="009A566D"/>
    <w:rsid w:val="009A5A6F"/>
    <w:rsid w:val="009A5BD2"/>
    <w:rsid w:val="009A6022"/>
    <w:rsid w:val="009A643A"/>
    <w:rsid w:val="009A6BE9"/>
    <w:rsid w:val="009A789D"/>
    <w:rsid w:val="009B00E8"/>
    <w:rsid w:val="009B01BD"/>
    <w:rsid w:val="009B0A1F"/>
    <w:rsid w:val="009B0A80"/>
    <w:rsid w:val="009B11AF"/>
    <w:rsid w:val="009B1A39"/>
    <w:rsid w:val="009B1EB5"/>
    <w:rsid w:val="009B21AF"/>
    <w:rsid w:val="009B2340"/>
    <w:rsid w:val="009B268F"/>
    <w:rsid w:val="009B2E50"/>
    <w:rsid w:val="009B38F1"/>
    <w:rsid w:val="009B3F39"/>
    <w:rsid w:val="009B405D"/>
    <w:rsid w:val="009B4B57"/>
    <w:rsid w:val="009B4BC8"/>
    <w:rsid w:val="009B5022"/>
    <w:rsid w:val="009B5282"/>
    <w:rsid w:val="009B565A"/>
    <w:rsid w:val="009B5A29"/>
    <w:rsid w:val="009B6124"/>
    <w:rsid w:val="009B61AA"/>
    <w:rsid w:val="009B6377"/>
    <w:rsid w:val="009B6718"/>
    <w:rsid w:val="009B7F70"/>
    <w:rsid w:val="009C0222"/>
    <w:rsid w:val="009C05B9"/>
    <w:rsid w:val="009C09C5"/>
    <w:rsid w:val="009C0A99"/>
    <w:rsid w:val="009C0BAC"/>
    <w:rsid w:val="009C0C1B"/>
    <w:rsid w:val="009C0DB9"/>
    <w:rsid w:val="009C145B"/>
    <w:rsid w:val="009C29E4"/>
    <w:rsid w:val="009C2D4F"/>
    <w:rsid w:val="009C335A"/>
    <w:rsid w:val="009C347B"/>
    <w:rsid w:val="009C35DE"/>
    <w:rsid w:val="009C3C59"/>
    <w:rsid w:val="009C3CAF"/>
    <w:rsid w:val="009C3D77"/>
    <w:rsid w:val="009C3EB7"/>
    <w:rsid w:val="009C47CA"/>
    <w:rsid w:val="009C48A1"/>
    <w:rsid w:val="009C4B42"/>
    <w:rsid w:val="009C5398"/>
    <w:rsid w:val="009C553B"/>
    <w:rsid w:val="009C5D73"/>
    <w:rsid w:val="009C5D92"/>
    <w:rsid w:val="009C5F4B"/>
    <w:rsid w:val="009C6599"/>
    <w:rsid w:val="009C668A"/>
    <w:rsid w:val="009C7C75"/>
    <w:rsid w:val="009D0385"/>
    <w:rsid w:val="009D0886"/>
    <w:rsid w:val="009D0A9C"/>
    <w:rsid w:val="009D10A1"/>
    <w:rsid w:val="009D1A63"/>
    <w:rsid w:val="009D213D"/>
    <w:rsid w:val="009D2758"/>
    <w:rsid w:val="009D3CDB"/>
    <w:rsid w:val="009D3E39"/>
    <w:rsid w:val="009D3FB2"/>
    <w:rsid w:val="009D4766"/>
    <w:rsid w:val="009D4A57"/>
    <w:rsid w:val="009D4BB2"/>
    <w:rsid w:val="009D59DF"/>
    <w:rsid w:val="009D644B"/>
    <w:rsid w:val="009D6699"/>
    <w:rsid w:val="009D6D22"/>
    <w:rsid w:val="009D72CB"/>
    <w:rsid w:val="009E10E7"/>
    <w:rsid w:val="009E1143"/>
    <w:rsid w:val="009E18FA"/>
    <w:rsid w:val="009E2025"/>
    <w:rsid w:val="009E264A"/>
    <w:rsid w:val="009E2D8F"/>
    <w:rsid w:val="009E3494"/>
    <w:rsid w:val="009E34E8"/>
    <w:rsid w:val="009E3A2D"/>
    <w:rsid w:val="009E3C9B"/>
    <w:rsid w:val="009E4257"/>
    <w:rsid w:val="009E484F"/>
    <w:rsid w:val="009E48E1"/>
    <w:rsid w:val="009E4942"/>
    <w:rsid w:val="009E4D99"/>
    <w:rsid w:val="009E4DEF"/>
    <w:rsid w:val="009E505E"/>
    <w:rsid w:val="009E5243"/>
    <w:rsid w:val="009E5666"/>
    <w:rsid w:val="009E5698"/>
    <w:rsid w:val="009E572A"/>
    <w:rsid w:val="009E58F9"/>
    <w:rsid w:val="009E64ED"/>
    <w:rsid w:val="009E6ADA"/>
    <w:rsid w:val="009E7744"/>
    <w:rsid w:val="009E7D0C"/>
    <w:rsid w:val="009F0019"/>
    <w:rsid w:val="009F0082"/>
    <w:rsid w:val="009F0115"/>
    <w:rsid w:val="009F037A"/>
    <w:rsid w:val="009F03AD"/>
    <w:rsid w:val="009F1315"/>
    <w:rsid w:val="009F131E"/>
    <w:rsid w:val="009F1410"/>
    <w:rsid w:val="009F19E2"/>
    <w:rsid w:val="009F2C94"/>
    <w:rsid w:val="009F3187"/>
    <w:rsid w:val="009F45BA"/>
    <w:rsid w:val="009F4661"/>
    <w:rsid w:val="009F4BE6"/>
    <w:rsid w:val="009F4E0D"/>
    <w:rsid w:val="009F50D1"/>
    <w:rsid w:val="009F5749"/>
    <w:rsid w:val="009F5ED3"/>
    <w:rsid w:val="009F5F35"/>
    <w:rsid w:val="009F6843"/>
    <w:rsid w:val="009F6A0A"/>
    <w:rsid w:val="009F6B51"/>
    <w:rsid w:val="009F7365"/>
    <w:rsid w:val="009F7900"/>
    <w:rsid w:val="009F7E6F"/>
    <w:rsid w:val="009F7F5F"/>
    <w:rsid w:val="00A00062"/>
    <w:rsid w:val="00A002E6"/>
    <w:rsid w:val="00A0047E"/>
    <w:rsid w:val="00A006B4"/>
    <w:rsid w:val="00A007B4"/>
    <w:rsid w:val="00A00969"/>
    <w:rsid w:val="00A01354"/>
    <w:rsid w:val="00A0159B"/>
    <w:rsid w:val="00A019FD"/>
    <w:rsid w:val="00A01CF2"/>
    <w:rsid w:val="00A0232E"/>
    <w:rsid w:val="00A024E4"/>
    <w:rsid w:val="00A027A2"/>
    <w:rsid w:val="00A02BC0"/>
    <w:rsid w:val="00A03A73"/>
    <w:rsid w:val="00A041DF"/>
    <w:rsid w:val="00A04323"/>
    <w:rsid w:val="00A04A60"/>
    <w:rsid w:val="00A04BB1"/>
    <w:rsid w:val="00A04D76"/>
    <w:rsid w:val="00A055B5"/>
    <w:rsid w:val="00A05936"/>
    <w:rsid w:val="00A06179"/>
    <w:rsid w:val="00A066AB"/>
    <w:rsid w:val="00A068ED"/>
    <w:rsid w:val="00A06B93"/>
    <w:rsid w:val="00A06F19"/>
    <w:rsid w:val="00A0709E"/>
    <w:rsid w:val="00A07103"/>
    <w:rsid w:val="00A07F4A"/>
    <w:rsid w:val="00A1012A"/>
    <w:rsid w:val="00A106B5"/>
    <w:rsid w:val="00A106F2"/>
    <w:rsid w:val="00A10934"/>
    <w:rsid w:val="00A10CC9"/>
    <w:rsid w:val="00A11411"/>
    <w:rsid w:val="00A11C34"/>
    <w:rsid w:val="00A11CC8"/>
    <w:rsid w:val="00A11EFD"/>
    <w:rsid w:val="00A120BF"/>
    <w:rsid w:val="00A122EB"/>
    <w:rsid w:val="00A13096"/>
    <w:rsid w:val="00A131A3"/>
    <w:rsid w:val="00A136A7"/>
    <w:rsid w:val="00A138AB"/>
    <w:rsid w:val="00A13D8B"/>
    <w:rsid w:val="00A13FAA"/>
    <w:rsid w:val="00A14013"/>
    <w:rsid w:val="00A1430B"/>
    <w:rsid w:val="00A14437"/>
    <w:rsid w:val="00A148CA"/>
    <w:rsid w:val="00A149CB"/>
    <w:rsid w:val="00A14ACB"/>
    <w:rsid w:val="00A14EF5"/>
    <w:rsid w:val="00A1501C"/>
    <w:rsid w:val="00A152A7"/>
    <w:rsid w:val="00A1532E"/>
    <w:rsid w:val="00A15589"/>
    <w:rsid w:val="00A15848"/>
    <w:rsid w:val="00A15BBF"/>
    <w:rsid w:val="00A15ED6"/>
    <w:rsid w:val="00A162B5"/>
    <w:rsid w:val="00A16B10"/>
    <w:rsid w:val="00A16BE7"/>
    <w:rsid w:val="00A16CEC"/>
    <w:rsid w:val="00A17BE5"/>
    <w:rsid w:val="00A2006C"/>
    <w:rsid w:val="00A21348"/>
    <w:rsid w:val="00A213D8"/>
    <w:rsid w:val="00A21411"/>
    <w:rsid w:val="00A21530"/>
    <w:rsid w:val="00A2176B"/>
    <w:rsid w:val="00A2184B"/>
    <w:rsid w:val="00A21A0C"/>
    <w:rsid w:val="00A21D52"/>
    <w:rsid w:val="00A21D8F"/>
    <w:rsid w:val="00A21F72"/>
    <w:rsid w:val="00A2286C"/>
    <w:rsid w:val="00A22D2F"/>
    <w:rsid w:val="00A2361C"/>
    <w:rsid w:val="00A23910"/>
    <w:rsid w:val="00A23C82"/>
    <w:rsid w:val="00A2429D"/>
    <w:rsid w:val="00A24F9A"/>
    <w:rsid w:val="00A25201"/>
    <w:rsid w:val="00A254C2"/>
    <w:rsid w:val="00A25529"/>
    <w:rsid w:val="00A25B75"/>
    <w:rsid w:val="00A26613"/>
    <w:rsid w:val="00A26FB2"/>
    <w:rsid w:val="00A27790"/>
    <w:rsid w:val="00A27CAC"/>
    <w:rsid w:val="00A27F6C"/>
    <w:rsid w:val="00A305FC"/>
    <w:rsid w:val="00A30752"/>
    <w:rsid w:val="00A30A78"/>
    <w:rsid w:val="00A30BE0"/>
    <w:rsid w:val="00A30D81"/>
    <w:rsid w:val="00A30E1F"/>
    <w:rsid w:val="00A3155A"/>
    <w:rsid w:val="00A3185A"/>
    <w:rsid w:val="00A31B4F"/>
    <w:rsid w:val="00A322D5"/>
    <w:rsid w:val="00A324E4"/>
    <w:rsid w:val="00A32C2A"/>
    <w:rsid w:val="00A32C46"/>
    <w:rsid w:val="00A33063"/>
    <w:rsid w:val="00A337A2"/>
    <w:rsid w:val="00A33898"/>
    <w:rsid w:val="00A33ADA"/>
    <w:rsid w:val="00A33D1E"/>
    <w:rsid w:val="00A3454E"/>
    <w:rsid w:val="00A3492B"/>
    <w:rsid w:val="00A34968"/>
    <w:rsid w:val="00A35602"/>
    <w:rsid w:val="00A35718"/>
    <w:rsid w:val="00A3592E"/>
    <w:rsid w:val="00A36274"/>
    <w:rsid w:val="00A3684C"/>
    <w:rsid w:val="00A36B5C"/>
    <w:rsid w:val="00A37705"/>
    <w:rsid w:val="00A37ACD"/>
    <w:rsid w:val="00A408D1"/>
    <w:rsid w:val="00A40941"/>
    <w:rsid w:val="00A40D5B"/>
    <w:rsid w:val="00A40EA5"/>
    <w:rsid w:val="00A40FAB"/>
    <w:rsid w:val="00A415FB"/>
    <w:rsid w:val="00A417DF"/>
    <w:rsid w:val="00A41E48"/>
    <w:rsid w:val="00A42B5B"/>
    <w:rsid w:val="00A43440"/>
    <w:rsid w:val="00A43563"/>
    <w:rsid w:val="00A4362B"/>
    <w:rsid w:val="00A43768"/>
    <w:rsid w:val="00A437B7"/>
    <w:rsid w:val="00A43812"/>
    <w:rsid w:val="00A44211"/>
    <w:rsid w:val="00A446DB"/>
    <w:rsid w:val="00A44A44"/>
    <w:rsid w:val="00A44D87"/>
    <w:rsid w:val="00A44F71"/>
    <w:rsid w:val="00A45210"/>
    <w:rsid w:val="00A45248"/>
    <w:rsid w:val="00A4569E"/>
    <w:rsid w:val="00A457E2"/>
    <w:rsid w:val="00A45B3F"/>
    <w:rsid w:val="00A46161"/>
    <w:rsid w:val="00A46D15"/>
    <w:rsid w:val="00A46FF7"/>
    <w:rsid w:val="00A4777A"/>
    <w:rsid w:val="00A47CE9"/>
    <w:rsid w:val="00A502C1"/>
    <w:rsid w:val="00A505B5"/>
    <w:rsid w:val="00A50612"/>
    <w:rsid w:val="00A509A9"/>
    <w:rsid w:val="00A50DAD"/>
    <w:rsid w:val="00A50FCD"/>
    <w:rsid w:val="00A512BD"/>
    <w:rsid w:val="00A51523"/>
    <w:rsid w:val="00A5227B"/>
    <w:rsid w:val="00A52366"/>
    <w:rsid w:val="00A523C8"/>
    <w:rsid w:val="00A5255F"/>
    <w:rsid w:val="00A525E6"/>
    <w:rsid w:val="00A52858"/>
    <w:rsid w:val="00A52A64"/>
    <w:rsid w:val="00A5372C"/>
    <w:rsid w:val="00A537A6"/>
    <w:rsid w:val="00A53A44"/>
    <w:rsid w:val="00A5480D"/>
    <w:rsid w:val="00A54A7F"/>
    <w:rsid w:val="00A54B3B"/>
    <w:rsid w:val="00A55B07"/>
    <w:rsid w:val="00A5625C"/>
    <w:rsid w:val="00A56347"/>
    <w:rsid w:val="00A568CD"/>
    <w:rsid w:val="00A56CFA"/>
    <w:rsid w:val="00A56E94"/>
    <w:rsid w:val="00A56F70"/>
    <w:rsid w:val="00A571ED"/>
    <w:rsid w:val="00A575AA"/>
    <w:rsid w:val="00A57A5C"/>
    <w:rsid w:val="00A57CFC"/>
    <w:rsid w:val="00A57FC4"/>
    <w:rsid w:val="00A57FDB"/>
    <w:rsid w:val="00A6027B"/>
    <w:rsid w:val="00A602EF"/>
    <w:rsid w:val="00A6045D"/>
    <w:rsid w:val="00A60838"/>
    <w:rsid w:val="00A60E6A"/>
    <w:rsid w:val="00A60F08"/>
    <w:rsid w:val="00A60F30"/>
    <w:rsid w:val="00A612A7"/>
    <w:rsid w:val="00A612B1"/>
    <w:rsid w:val="00A618DD"/>
    <w:rsid w:val="00A61DB7"/>
    <w:rsid w:val="00A61F91"/>
    <w:rsid w:val="00A62009"/>
    <w:rsid w:val="00A6225D"/>
    <w:rsid w:val="00A62383"/>
    <w:rsid w:val="00A62ACA"/>
    <w:rsid w:val="00A62F85"/>
    <w:rsid w:val="00A62FD4"/>
    <w:rsid w:val="00A63280"/>
    <w:rsid w:val="00A63516"/>
    <w:rsid w:val="00A644CF"/>
    <w:rsid w:val="00A64858"/>
    <w:rsid w:val="00A64B0B"/>
    <w:rsid w:val="00A64F36"/>
    <w:rsid w:val="00A64F39"/>
    <w:rsid w:val="00A65756"/>
    <w:rsid w:val="00A65A4E"/>
    <w:rsid w:val="00A65D85"/>
    <w:rsid w:val="00A65E16"/>
    <w:rsid w:val="00A66F11"/>
    <w:rsid w:val="00A66F74"/>
    <w:rsid w:val="00A66FF7"/>
    <w:rsid w:val="00A671A3"/>
    <w:rsid w:val="00A702AA"/>
    <w:rsid w:val="00A707A9"/>
    <w:rsid w:val="00A7092A"/>
    <w:rsid w:val="00A70BE0"/>
    <w:rsid w:val="00A70C4D"/>
    <w:rsid w:val="00A70D0D"/>
    <w:rsid w:val="00A711E3"/>
    <w:rsid w:val="00A71450"/>
    <w:rsid w:val="00A71869"/>
    <w:rsid w:val="00A71DF4"/>
    <w:rsid w:val="00A720DD"/>
    <w:rsid w:val="00A72D8B"/>
    <w:rsid w:val="00A73206"/>
    <w:rsid w:val="00A735E5"/>
    <w:rsid w:val="00A739BF"/>
    <w:rsid w:val="00A73C8C"/>
    <w:rsid w:val="00A73F0E"/>
    <w:rsid w:val="00A73F75"/>
    <w:rsid w:val="00A74099"/>
    <w:rsid w:val="00A74814"/>
    <w:rsid w:val="00A74DCE"/>
    <w:rsid w:val="00A752BB"/>
    <w:rsid w:val="00A75334"/>
    <w:rsid w:val="00A76802"/>
    <w:rsid w:val="00A7680E"/>
    <w:rsid w:val="00A77710"/>
    <w:rsid w:val="00A77A06"/>
    <w:rsid w:val="00A77F3F"/>
    <w:rsid w:val="00A77FD3"/>
    <w:rsid w:val="00A80193"/>
    <w:rsid w:val="00A805E4"/>
    <w:rsid w:val="00A80C3F"/>
    <w:rsid w:val="00A80DE3"/>
    <w:rsid w:val="00A80FEF"/>
    <w:rsid w:val="00A81625"/>
    <w:rsid w:val="00A8185C"/>
    <w:rsid w:val="00A81F17"/>
    <w:rsid w:val="00A81F6B"/>
    <w:rsid w:val="00A8277E"/>
    <w:rsid w:val="00A82A78"/>
    <w:rsid w:val="00A82EA4"/>
    <w:rsid w:val="00A83235"/>
    <w:rsid w:val="00A83A4B"/>
    <w:rsid w:val="00A83B39"/>
    <w:rsid w:val="00A845B3"/>
    <w:rsid w:val="00A84A41"/>
    <w:rsid w:val="00A84C35"/>
    <w:rsid w:val="00A85792"/>
    <w:rsid w:val="00A858AC"/>
    <w:rsid w:val="00A85F21"/>
    <w:rsid w:val="00A8623B"/>
    <w:rsid w:val="00A86595"/>
    <w:rsid w:val="00A86C06"/>
    <w:rsid w:val="00A86D90"/>
    <w:rsid w:val="00A874AB"/>
    <w:rsid w:val="00A877AA"/>
    <w:rsid w:val="00A87A13"/>
    <w:rsid w:val="00A87BBB"/>
    <w:rsid w:val="00A87D0F"/>
    <w:rsid w:val="00A90545"/>
    <w:rsid w:val="00A90828"/>
    <w:rsid w:val="00A91579"/>
    <w:rsid w:val="00A915C3"/>
    <w:rsid w:val="00A915CD"/>
    <w:rsid w:val="00A91C23"/>
    <w:rsid w:val="00A921D3"/>
    <w:rsid w:val="00A922AD"/>
    <w:rsid w:val="00A92DC5"/>
    <w:rsid w:val="00A92E64"/>
    <w:rsid w:val="00A932EB"/>
    <w:rsid w:val="00A933BA"/>
    <w:rsid w:val="00A935E6"/>
    <w:rsid w:val="00A9381A"/>
    <w:rsid w:val="00A93A54"/>
    <w:rsid w:val="00A93C5A"/>
    <w:rsid w:val="00A94442"/>
    <w:rsid w:val="00A951DE"/>
    <w:rsid w:val="00A954BC"/>
    <w:rsid w:val="00A95E82"/>
    <w:rsid w:val="00A966E9"/>
    <w:rsid w:val="00A96A45"/>
    <w:rsid w:val="00A96EFB"/>
    <w:rsid w:val="00A9702E"/>
    <w:rsid w:val="00A97778"/>
    <w:rsid w:val="00A977EC"/>
    <w:rsid w:val="00A97C11"/>
    <w:rsid w:val="00A97D0B"/>
    <w:rsid w:val="00A97ED4"/>
    <w:rsid w:val="00AA010D"/>
    <w:rsid w:val="00AA07D8"/>
    <w:rsid w:val="00AA0B5D"/>
    <w:rsid w:val="00AA0C6A"/>
    <w:rsid w:val="00AA16A3"/>
    <w:rsid w:val="00AA22D6"/>
    <w:rsid w:val="00AA2D21"/>
    <w:rsid w:val="00AA2E1B"/>
    <w:rsid w:val="00AA2E42"/>
    <w:rsid w:val="00AA2F8F"/>
    <w:rsid w:val="00AA311B"/>
    <w:rsid w:val="00AA3235"/>
    <w:rsid w:val="00AA33EA"/>
    <w:rsid w:val="00AA3494"/>
    <w:rsid w:val="00AA37BD"/>
    <w:rsid w:val="00AA39AC"/>
    <w:rsid w:val="00AA3DA8"/>
    <w:rsid w:val="00AA4278"/>
    <w:rsid w:val="00AA42EF"/>
    <w:rsid w:val="00AA4313"/>
    <w:rsid w:val="00AA4335"/>
    <w:rsid w:val="00AA45E8"/>
    <w:rsid w:val="00AA51A6"/>
    <w:rsid w:val="00AA5520"/>
    <w:rsid w:val="00AA5DD2"/>
    <w:rsid w:val="00AA60B7"/>
    <w:rsid w:val="00AA614C"/>
    <w:rsid w:val="00AA6167"/>
    <w:rsid w:val="00AA6254"/>
    <w:rsid w:val="00AA6CF3"/>
    <w:rsid w:val="00AA6E7F"/>
    <w:rsid w:val="00AA6F7D"/>
    <w:rsid w:val="00AA7DA8"/>
    <w:rsid w:val="00AB03ED"/>
    <w:rsid w:val="00AB050A"/>
    <w:rsid w:val="00AB0529"/>
    <w:rsid w:val="00AB07BE"/>
    <w:rsid w:val="00AB088B"/>
    <w:rsid w:val="00AB165B"/>
    <w:rsid w:val="00AB1CFC"/>
    <w:rsid w:val="00AB1F58"/>
    <w:rsid w:val="00AB20AB"/>
    <w:rsid w:val="00AB20E6"/>
    <w:rsid w:val="00AB213E"/>
    <w:rsid w:val="00AB2AF8"/>
    <w:rsid w:val="00AB2C33"/>
    <w:rsid w:val="00AB312F"/>
    <w:rsid w:val="00AB3305"/>
    <w:rsid w:val="00AB478E"/>
    <w:rsid w:val="00AB587E"/>
    <w:rsid w:val="00AB5991"/>
    <w:rsid w:val="00AB5CCA"/>
    <w:rsid w:val="00AB607D"/>
    <w:rsid w:val="00AB63CA"/>
    <w:rsid w:val="00AB67E0"/>
    <w:rsid w:val="00AB6D32"/>
    <w:rsid w:val="00AB6D44"/>
    <w:rsid w:val="00AB730A"/>
    <w:rsid w:val="00AB7495"/>
    <w:rsid w:val="00AB76D5"/>
    <w:rsid w:val="00AB79CE"/>
    <w:rsid w:val="00AB7C8B"/>
    <w:rsid w:val="00AB7D89"/>
    <w:rsid w:val="00AC09E3"/>
    <w:rsid w:val="00AC0B3B"/>
    <w:rsid w:val="00AC1544"/>
    <w:rsid w:val="00AC1D1C"/>
    <w:rsid w:val="00AC2070"/>
    <w:rsid w:val="00AC20EB"/>
    <w:rsid w:val="00AC277D"/>
    <w:rsid w:val="00AC2883"/>
    <w:rsid w:val="00AC2DCD"/>
    <w:rsid w:val="00AC2FA1"/>
    <w:rsid w:val="00AC35C5"/>
    <w:rsid w:val="00AC3604"/>
    <w:rsid w:val="00AC39F6"/>
    <w:rsid w:val="00AC3A65"/>
    <w:rsid w:val="00AC3E11"/>
    <w:rsid w:val="00AC3E15"/>
    <w:rsid w:val="00AC442E"/>
    <w:rsid w:val="00AC46AE"/>
    <w:rsid w:val="00AC4C6B"/>
    <w:rsid w:val="00AC50E7"/>
    <w:rsid w:val="00AC5445"/>
    <w:rsid w:val="00AC576C"/>
    <w:rsid w:val="00AC5A2D"/>
    <w:rsid w:val="00AC5E81"/>
    <w:rsid w:val="00AC5FAD"/>
    <w:rsid w:val="00AC605B"/>
    <w:rsid w:val="00AC6C65"/>
    <w:rsid w:val="00AC6C71"/>
    <w:rsid w:val="00AC708A"/>
    <w:rsid w:val="00AC70F5"/>
    <w:rsid w:val="00AC72DD"/>
    <w:rsid w:val="00AC7C2B"/>
    <w:rsid w:val="00AC7ECD"/>
    <w:rsid w:val="00AD01FE"/>
    <w:rsid w:val="00AD0A03"/>
    <w:rsid w:val="00AD0C8E"/>
    <w:rsid w:val="00AD0EDD"/>
    <w:rsid w:val="00AD1342"/>
    <w:rsid w:val="00AD14D0"/>
    <w:rsid w:val="00AD1620"/>
    <w:rsid w:val="00AD1A4B"/>
    <w:rsid w:val="00AD2650"/>
    <w:rsid w:val="00AD26AC"/>
    <w:rsid w:val="00AD276E"/>
    <w:rsid w:val="00AD27B6"/>
    <w:rsid w:val="00AD285A"/>
    <w:rsid w:val="00AD29E4"/>
    <w:rsid w:val="00AD2F5E"/>
    <w:rsid w:val="00AD347E"/>
    <w:rsid w:val="00AD3605"/>
    <w:rsid w:val="00AD368B"/>
    <w:rsid w:val="00AD4013"/>
    <w:rsid w:val="00AD47C9"/>
    <w:rsid w:val="00AD4B69"/>
    <w:rsid w:val="00AD59AD"/>
    <w:rsid w:val="00AD5BE5"/>
    <w:rsid w:val="00AD5E35"/>
    <w:rsid w:val="00AD633C"/>
    <w:rsid w:val="00AD6449"/>
    <w:rsid w:val="00AD6531"/>
    <w:rsid w:val="00AD68C2"/>
    <w:rsid w:val="00AD6EBE"/>
    <w:rsid w:val="00AD6F8D"/>
    <w:rsid w:val="00AD70C7"/>
    <w:rsid w:val="00AD792D"/>
    <w:rsid w:val="00AD7E7A"/>
    <w:rsid w:val="00AE0013"/>
    <w:rsid w:val="00AE0191"/>
    <w:rsid w:val="00AE04BF"/>
    <w:rsid w:val="00AE0539"/>
    <w:rsid w:val="00AE0676"/>
    <w:rsid w:val="00AE0AEC"/>
    <w:rsid w:val="00AE0C65"/>
    <w:rsid w:val="00AE0F9F"/>
    <w:rsid w:val="00AE14D6"/>
    <w:rsid w:val="00AE1740"/>
    <w:rsid w:val="00AE2330"/>
    <w:rsid w:val="00AE2572"/>
    <w:rsid w:val="00AE2874"/>
    <w:rsid w:val="00AE39DB"/>
    <w:rsid w:val="00AE3EBF"/>
    <w:rsid w:val="00AE409B"/>
    <w:rsid w:val="00AE4272"/>
    <w:rsid w:val="00AE45E0"/>
    <w:rsid w:val="00AE46A9"/>
    <w:rsid w:val="00AE4865"/>
    <w:rsid w:val="00AE4C25"/>
    <w:rsid w:val="00AE4C57"/>
    <w:rsid w:val="00AE4CA4"/>
    <w:rsid w:val="00AE4D45"/>
    <w:rsid w:val="00AE50A9"/>
    <w:rsid w:val="00AE50CB"/>
    <w:rsid w:val="00AE545B"/>
    <w:rsid w:val="00AE590F"/>
    <w:rsid w:val="00AE60A2"/>
    <w:rsid w:val="00AE64DC"/>
    <w:rsid w:val="00AE6877"/>
    <w:rsid w:val="00AE68BB"/>
    <w:rsid w:val="00AE6A69"/>
    <w:rsid w:val="00AE6B62"/>
    <w:rsid w:val="00AE6CC7"/>
    <w:rsid w:val="00AE6E55"/>
    <w:rsid w:val="00AE7BFC"/>
    <w:rsid w:val="00AE7F1E"/>
    <w:rsid w:val="00AF021E"/>
    <w:rsid w:val="00AF0569"/>
    <w:rsid w:val="00AF1D56"/>
    <w:rsid w:val="00AF206D"/>
    <w:rsid w:val="00AF21C1"/>
    <w:rsid w:val="00AF22CE"/>
    <w:rsid w:val="00AF2498"/>
    <w:rsid w:val="00AF35E1"/>
    <w:rsid w:val="00AF3825"/>
    <w:rsid w:val="00AF3AF4"/>
    <w:rsid w:val="00AF3E09"/>
    <w:rsid w:val="00AF4C0D"/>
    <w:rsid w:val="00AF4DD7"/>
    <w:rsid w:val="00AF4F43"/>
    <w:rsid w:val="00AF5020"/>
    <w:rsid w:val="00AF50AC"/>
    <w:rsid w:val="00AF564E"/>
    <w:rsid w:val="00AF5BF3"/>
    <w:rsid w:val="00AF6614"/>
    <w:rsid w:val="00AF6744"/>
    <w:rsid w:val="00AF74F6"/>
    <w:rsid w:val="00AF7B3C"/>
    <w:rsid w:val="00B0043B"/>
    <w:rsid w:val="00B00A65"/>
    <w:rsid w:val="00B00D06"/>
    <w:rsid w:val="00B00E99"/>
    <w:rsid w:val="00B015D9"/>
    <w:rsid w:val="00B01601"/>
    <w:rsid w:val="00B016AC"/>
    <w:rsid w:val="00B016E1"/>
    <w:rsid w:val="00B01921"/>
    <w:rsid w:val="00B019CC"/>
    <w:rsid w:val="00B024EB"/>
    <w:rsid w:val="00B025DE"/>
    <w:rsid w:val="00B02AEC"/>
    <w:rsid w:val="00B02EC8"/>
    <w:rsid w:val="00B036D3"/>
    <w:rsid w:val="00B03A5F"/>
    <w:rsid w:val="00B03C41"/>
    <w:rsid w:val="00B04860"/>
    <w:rsid w:val="00B04CD5"/>
    <w:rsid w:val="00B04D63"/>
    <w:rsid w:val="00B05388"/>
    <w:rsid w:val="00B05927"/>
    <w:rsid w:val="00B05C34"/>
    <w:rsid w:val="00B05D19"/>
    <w:rsid w:val="00B05F52"/>
    <w:rsid w:val="00B060A2"/>
    <w:rsid w:val="00B0627D"/>
    <w:rsid w:val="00B069D3"/>
    <w:rsid w:val="00B0726C"/>
    <w:rsid w:val="00B078DB"/>
    <w:rsid w:val="00B07968"/>
    <w:rsid w:val="00B07A66"/>
    <w:rsid w:val="00B07D9C"/>
    <w:rsid w:val="00B100AA"/>
    <w:rsid w:val="00B10917"/>
    <w:rsid w:val="00B11321"/>
    <w:rsid w:val="00B119AA"/>
    <w:rsid w:val="00B11CF9"/>
    <w:rsid w:val="00B11CFB"/>
    <w:rsid w:val="00B12252"/>
    <w:rsid w:val="00B124F1"/>
    <w:rsid w:val="00B1285D"/>
    <w:rsid w:val="00B12F8A"/>
    <w:rsid w:val="00B1314B"/>
    <w:rsid w:val="00B13D6F"/>
    <w:rsid w:val="00B14B5B"/>
    <w:rsid w:val="00B14D13"/>
    <w:rsid w:val="00B14DA2"/>
    <w:rsid w:val="00B14F2D"/>
    <w:rsid w:val="00B15086"/>
    <w:rsid w:val="00B15410"/>
    <w:rsid w:val="00B15534"/>
    <w:rsid w:val="00B15845"/>
    <w:rsid w:val="00B16AA7"/>
    <w:rsid w:val="00B17386"/>
    <w:rsid w:val="00B17506"/>
    <w:rsid w:val="00B17E5D"/>
    <w:rsid w:val="00B20735"/>
    <w:rsid w:val="00B20AB5"/>
    <w:rsid w:val="00B20AD6"/>
    <w:rsid w:val="00B20C92"/>
    <w:rsid w:val="00B20E96"/>
    <w:rsid w:val="00B216AF"/>
    <w:rsid w:val="00B217EA"/>
    <w:rsid w:val="00B21855"/>
    <w:rsid w:val="00B219F3"/>
    <w:rsid w:val="00B21A37"/>
    <w:rsid w:val="00B21E21"/>
    <w:rsid w:val="00B221C5"/>
    <w:rsid w:val="00B224E2"/>
    <w:rsid w:val="00B225A4"/>
    <w:rsid w:val="00B22783"/>
    <w:rsid w:val="00B22814"/>
    <w:rsid w:val="00B22A3B"/>
    <w:rsid w:val="00B22C6D"/>
    <w:rsid w:val="00B2344F"/>
    <w:rsid w:val="00B23570"/>
    <w:rsid w:val="00B240E8"/>
    <w:rsid w:val="00B2420E"/>
    <w:rsid w:val="00B24728"/>
    <w:rsid w:val="00B2492B"/>
    <w:rsid w:val="00B24BEA"/>
    <w:rsid w:val="00B251FF"/>
    <w:rsid w:val="00B255AA"/>
    <w:rsid w:val="00B258D1"/>
    <w:rsid w:val="00B25976"/>
    <w:rsid w:val="00B25AD3"/>
    <w:rsid w:val="00B25D31"/>
    <w:rsid w:val="00B26687"/>
    <w:rsid w:val="00B26BE6"/>
    <w:rsid w:val="00B26D06"/>
    <w:rsid w:val="00B2753C"/>
    <w:rsid w:val="00B3009E"/>
    <w:rsid w:val="00B302D6"/>
    <w:rsid w:val="00B30458"/>
    <w:rsid w:val="00B30479"/>
    <w:rsid w:val="00B30678"/>
    <w:rsid w:val="00B306F9"/>
    <w:rsid w:val="00B30705"/>
    <w:rsid w:val="00B3163A"/>
    <w:rsid w:val="00B326F0"/>
    <w:rsid w:val="00B33112"/>
    <w:rsid w:val="00B334E8"/>
    <w:rsid w:val="00B33C6C"/>
    <w:rsid w:val="00B34C92"/>
    <w:rsid w:val="00B34CB6"/>
    <w:rsid w:val="00B350D3"/>
    <w:rsid w:val="00B352AB"/>
    <w:rsid w:val="00B35629"/>
    <w:rsid w:val="00B36114"/>
    <w:rsid w:val="00B3648E"/>
    <w:rsid w:val="00B3688F"/>
    <w:rsid w:val="00B36965"/>
    <w:rsid w:val="00B36AEC"/>
    <w:rsid w:val="00B36BD6"/>
    <w:rsid w:val="00B36CCF"/>
    <w:rsid w:val="00B36F66"/>
    <w:rsid w:val="00B3713D"/>
    <w:rsid w:val="00B373A5"/>
    <w:rsid w:val="00B37960"/>
    <w:rsid w:val="00B37BBD"/>
    <w:rsid w:val="00B37D1A"/>
    <w:rsid w:val="00B40028"/>
    <w:rsid w:val="00B4046A"/>
    <w:rsid w:val="00B40584"/>
    <w:rsid w:val="00B408B8"/>
    <w:rsid w:val="00B409A1"/>
    <w:rsid w:val="00B414EB"/>
    <w:rsid w:val="00B41936"/>
    <w:rsid w:val="00B41DDC"/>
    <w:rsid w:val="00B42414"/>
    <w:rsid w:val="00B429F6"/>
    <w:rsid w:val="00B432A3"/>
    <w:rsid w:val="00B437AB"/>
    <w:rsid w:val="00B43A2F"/>
    <w:rsid w:val="00B442CA"/>
    <w:rsid w:val="00B4442A"/>
    <w:rsid w:val="00B44456"/>
    <w:rsid w:val="00B4469A"/>
    <w:rsid w:val="00B44723"/>
    <w:rsid w:val="00B4479E"/>
    <w:rsid w:val="00B4488D"/>
    <w:rsid w:val="00B44942"/>
    <w:rsid w:val="00B44D46"/>
    <w:rsid w:val="00B45317"/>
    <w:rsid w:val="00B45489"/>
    <w:rsid w:val="00B4570E"/>
    <w:rsid w:val="00B457DE"/>
    <w:rsid w:val="00B45A9A"/>
    <w:rsid w:val="00B46642"/>
    <w:rsid w:val="00B46E01"/>
    <w:rsid w:val="00B473DB"/>
    <w:rsid w:val="00B4760F"/>
    <w:rsid w:val="00B47807"/>
    <w:rsid w:val="00B4782E"/>
    <w:rsid w:val="00B47C15"/>
    <w:rsid w:val="00B501D1"/>
    <w:rsid w:val="00B50ABC"/>
    <w:rsid w:val="00B514E4"/>
    <w:rsid w:val="00B51569"/>
    <w:rsid w:val="00B51700"/>
    <w:rsid w:val="00B5173D"/>
    <w:rsid w:val="00B51C2A"/>
    <w:rsid w:val="00B525F5"/>
    <w:rsid w:val="00B52955"/>
    <w:rsid w:val="00B52AD1"/>
    <w:rsid w:val="00B52EB5"/>
    <w:rsid w:val="00B52FDF"/>
    <w:rsid w:val="00B5398F"/>
    <w:rsid w:val="00B53B5A"/>
    <w:rsid w:val="00B53DC9"/>
    <w:rsid w:val="00B54432"/>
    <w:rsid w:val="00B544DD"/>
    <w:rsid w:val="00B54E20"/>
    <w:rsid w:val="00B54E32"/>
    <w:rsid w:val="00B54EB9"/>
    <w:rsid w:val="00B54FF8"/>
    <w:rsid w:val="00B551F9"/>
    <w:rsid w:val="00B556A7"/>
    <w:rsid w:val="00B55C1C"/>
    <w:rsid w:val="00B55E02"/>
    <w:rsid w:val="00B55FF0"/>
    <w:rsid w:val="00B566BA"/>
    <w:rsid w:val="00B569E7"/>
    <w:rsid w:val="00B56D52"/>
    <w:rsid w:val="00B56EBA"/>
    <w:rsid w:val="00B571F7"/>
    <w:rsid w:val="00B57319"/>
    <w:rsid w:val="00B57800"/>
    <w:rsid w:val="00B57B8B"/>
    <w:rsid w:val="00B57DF3"/>
    <w:rsid w:val="00B607C4"/>
    <w:rsid w:val="00B60CED"/>
    <w:rsid w:val="00B60D3D"/>
    <w:rsid w:val="00B60F34"/>
    <w:rsid w:val="00B61686"/>
    <w:rsid w:val="00B616AB"/>
    <w:rsid w:val="00B61B42"/>
    <w:rsid w:val="00B61C01"/>
    <w:rsid w:val="00B62E96"/>
    <w:rsid w:val="00B632AC"/>
    <w:rsid w:val="00B632D0"/>
    <w:rsid w:val="00B63390"/>
    <w:rsid w:val="00B6413C"/>
    <w:rsid w:val="00B650A0"/>
    <w:rsid w:val="00B6590D"/>
    <w:rsid w:val="00B669A3"/>
    <w:rsid w:val="00B66E5A"/>
    <w:rsid w:val="00B67930"/>
    <w:rsid w:val="00B70615"/>
    <w:rsid w:val="00B70D04"/>
    <w:rsid w:val="00B71227"/>
    <w:rsid w:val="00B7210B"/>
    <w:rsid w:val="00B721C4"/>
    <w:rsid w:val="00B722AC"/>
    <w:rsid w:val="00B725F2"/>
    <w:rsid w:val="00B72922"/>
    <w:rsid w:val="00B729B9"/>
    <w:rsid w:val="00B72AD4"/>
    <w:rsid w:val="00B7321A"/>
    <w:rsid w:val="00B735E0"/>
    <w:rsid w:val="00B73639"/>
    <w:rsid w:val="00B74083"/>
    <w:rsid w:val="00B742A1"/>
    <w:rsid w:val="00B7470D"/>
    <w:rsid w:val="00B74CEE"/>
    <w:rsid w:val="00B7533B"/>
    <w:rsid w:val="00B75791"/>
    <w:rsid w:val="00B75885"/>
    <w:rsid w:val="00B75D81"/>
    <w:rsid w:val="00B771E3"/>
    <w:rsid w:val="00B77529"/>
    <w:rsid w:val="00B776F0"/>
    <w:rsid w:val="00B77706"/>
    <w:rsid w:val="00B77724"/>
    <w:rsid w:val="00B77C6C"/>
    <w:rsid w:val="00B800E0"/>
    <w:rsid w:val="00B813E9"/>
    <w:rsid w:val="00B8187C"/>
    <w:rsid w:val="00B81A77"/>
    <w:rsid w:val="00B81A78"/>
    <w:rsid w:val="00B81AF6"/>
    <w:rsid w:val="00B81FB7"/>
    <w:rsid w:val="00B82114"/>
    <w:rsid w:val="00B821C1"/>
    <w:rsid w:val="00B82268"/>
    <w:rsid w:val="00B82459"/>
    <w:rsid w:val="00B82960"/>
    <w:rsid w:val="00B82BCE"/>
    <w:rsid w:val="00B82EE0"/>
    <w:rsid w:val="00B82FEE"/>
    <w:rsid w:val="00B83271"/>
    <w:rsid w:val="00B83285"/>
    <w:rsid w:val="00B83E8C"/>
    <w:rsid w:val="00B8454A"/>
    <w:rsid w:val="00B8488B"/>
    <w:rsid w:val="00B84927"/>
    <w:rsid w:val="00B849DC"/>
    <w:rsid w:val="00B84A96"/>
    <w:rsid w:val="00B85AF8"/>
    <w:rsid w:val="00B85CE5"/>
    <w:rsid w:val="00B86407"/>
    <w:rsid w:val="00B86443"/>
    <w:rsid w:val="00B867E3"/>
    <w:rsid w:val="00B86806"/>
    <w:rsid w:val="00B869E3"/>
    <w:rsid w:val="00B86A01"/>
    <w:rsid w:val="00B86D56"/>
    <w:rsid w:val="00B87462"/>
    <w:rsid w:val="00B90DB2"/>
    <w:rsid w:val="00B90E14"/>
    <w:rsid w:val="00B91287"/>
    <w:rsid w:val="00B92616"/>
    <w:rsid w:val="00B9269A"/>
    <w:rsid w:val="00B92971"/>
    <w:rsid w:val="00B92BE8"/>
    <w:rsid w:val="00B92CE4"/>
    <w:rsid w:val="00B93001"/>
    <w:rsid w:val="00B93848"/>
    <w:rsid w:val="00B93C6E"/>
    <w:rsid w:val="00B93E0A"/>
    <w:rsid w:val="00B93EC0"/>
    <w:rsid w:val="00B93EF0"/>
    <w:rsid w:val="00B93F6D"/>
    <w:rsid w:val="00B9558A"/>
    <w:rsid w:val="00B95696"/>
    <w:rsid w:val="00B95A16"/>
    <w:rsid w:val="00B96177"/>
    <w:rsid w:val="00B96485"/>
    <w:rsid w:val="00B965D0"/>
    <w:rsid w:val="00B96D10"/>
    <w:rsid w:val="00B96E42"/>
    <w:rsid w:val="00B97A28"/>
    <w:rsid w:val="00B97CAE"/>
    <w:rsid w:val="00BA018B"/>
    <w:rsid w:val="00BA0334"/>
    <w:rsid w:val="00BA06BB"/>
    <w:rsid w:val="00BA0DB0"/>
    <w:rsid w:val="00BA0E94"/>
    <w:rsid w:val="00BA10A6"/>
    <w:rsid w:val="00BA1417"/>
    <w:rsid w:val="00BA21F1"/>
    <w:rsid w:val="00BA23B9"/>
    <w:rsid w:val="00BA23C8"/>
    <w:rsid w:val="00BA37CD"/>
    <w:rsid w:val="00BA3948"/>
    <w:rsid w:val="00BA4396"/>
    <w:rsid w:val="00BA43CA"/>
    <w:rsid w:val="00BA45BE"/>
    <w:rsid w:val="00BA48D1"/>
    <w:rsid w:val="00BA4900"/>
    <w:rsid w:val="00BA4C2A"/>
    <w:rsid w:val="00BA50D6"/>
    <w:rsid w:val="00BA5118"/>
    <w:rsid w:val="00BA513F"/>
    <w:rsid w:val="00BA55B4"/>
    <w:rsid w:val="00BA573A"/>
    <w:rsid w:val="00BA5B11"/>
    <w:rsid w:val="00BA6259"/>
    <w:rsid w:val="00BA6738"/>
    <w:rsid w:val="00BA691C"/>
    <w:rsid w:val="00BA6AF0"/>
    <w:rsid w:val="00BA7C9E"/>
    <w:rsid w:val="00BA7E56"/>
    <w:rsid w:val="00BB0DAD"/>
    <w:rsid w:val="00BB0F77"/>
    <w:rsid w:val="00BB1072"/>
    <w:rsid w:val="00BB13EA"/>
    <w:rsid w:val="00BB15AA"/>
    <w:rsid w:val="00BB16F3"/>
    <w:rsid w:val="00BB1945"/>
    <w:rsid w:val="00BB1CF1"/>
    <w:rsid w:val="00BB1DEC"/>
    <w:rsid w:val="00BB245C"/>
    <w:rsid w:val="00BB25F5"/>
    <w:rsid w:val="00BB294D"/>
    <w:rsid w:val="00BB2DDF"/>
    <w:rsid w:val="00BB2EAA"/>
    <w:rsid w:val="00BB2FE8"/>
    <w:rsid w:val="00BB31B7"/>
    <w:rsid w:val="00BB36BF"/>
    <w:rsid w:val="00BB4097"/>
    <w:rsid w:val="00BB4C3E"/>
    <w:rsid w:val="00BB5525"/>
    <w:rsid w:val="00BB60DD"/>
    <w:rsid w:val="00BB6487"/>
    <w:rsid w:val="00BB6649"/>
    <w:rsid w:val="00BB672F"/>
    <w:rsid w:val="00BB6E13"/>
    <w:rsid w:val="00BB7012"/>
    <w:rsid w:val="00BB77E6"/>
    <w:rsid w:val="00BB794D"/>
    <w:rsid w:val="00BB7C5E"/>
    <w:rsid w:val="00BC0567"/>
    <w:rsid w:val="00BC1028"/>
    <w:rsid w:val="00BC19FB"/>
    <w:rsid w:val="00BC1CED"/>
    <w:rsid w:val="00BC22B6"/>
    <w:rsid w:val="00BC2310"/>
    <w:rsid w:val="00BC27F2"/>
    <w:rsid w:val="00BC29A6"/>
    <w:rsid w:val="00BC2B11"/>
    <w:rsid w:val="00BC2FBA"/>
    <w:rsid w:val="00BC3861"/>
    <w:rsid w:val="00BC3CF0"/>
    <w:rsid w:val="00BC3D83"/>
    <w:rsid w:val="00BC4605"/>
    <w:rsid w:val="00BC48C7"/>
    <w:rsid w:val="00BC570C"/>
    <w:rsid w:val="00BC5CB9"/>
    <w:rsid w:val="00BC5F21"/>
    <w:rsid w:val="00BC6023"/>
    <w:rsid w:val="00BC610A"/>
    <w:rsid w:val="00BC6130"/>
    <w:rsid w:val="00BC619E"/>
    <w:rsid w:val="00BC67DA"/>
    <w:rsid w:val="00BC6E5C"/>
    <w:rsid w:val="00BC7346"/>
    <w:rsid w:val="00BC7B1E"/>
    <w:rsid w:val="00BC7BAC"/>
    <w:rsid w:val="00BC7E49"/>
    <w:rsid w:val="00BC7F0E"/>
    <w:rsid w:val="00BC7F24"/>
    <w:rsid w:val="00BD0A14"/>
    <w:rsid w:val="00BD15B5"/>
    <w:rsid w:val="00BD1946"/>
    <w:rsid w:val="00BD1ACE"/>
    <w:rsid w:val="00BD1BAC"/>
    <w:rsid w:val="00BD3397"/>
    <w:rsid w:val="00BD354C"/>
    <w:rsid w:val="00BD42EC"/>
    <w:rsid w:val="00BD4B2E"/>
    <w:rsid w:val="00BD4D7B"/>
    <w:rsid w:val="00BD5E93"/>
    <w:rsid w:val="00BD6258"/>
    <w:rsid w:val="00BD62F0"/>
    <w:rsid w:val="00BD6493"/>
    <w:rsid w:val="00BD66A5"/>
    <w:rsid w:val="00BD6A72"/>
    <w:rsid w:val="00BD6B9F"/>
    <w:rsid w:val="00BD6C70"/>
    <w:rsid w:val="00BD7321"/>
    <w:rsid w:val="00BD76F3"/>
    <w:rsid w:val="00BD7DBA"/>
    <w:rsid w:val="00BE0092"/>
    <w:rsid w:val="00BE02BE"/>
    <w:rsid w:val="00BE074D"/>
    <w:rsid w:val="00BE08E2"/>
    <w:rsid w:val="00BE0A81"/>
    <w:rsid w:val="00BE0C89"/>
    <w:rsid w:val="00BE0DB2"/>
    <w:rsid w:val="00BE1540"/>
    <w:rsid w:val="00BE17DC"/>
    <w:rsid w:val="00BE28D2"/>
    <w:rsid w:val="00BE34DC"/>
    <w:rsid w:val="00BE39A2"/>
    <w:rsid w:val="00BE4920"/>
    <w:rsid w:val="00BE4D7F"/>
    <w:rsid w:val="00BE52E2"/>
    <w:rsid w:val="00BE53FD"/>
    <w:rsid w:val="00BE567E"/>
    <w:rsid w:val="00BE5AF3"/>
    <w:rsid w:val="00BE5D91"/>
    <w:rsid w:val="00BE5E72"/>
    <w:rsid w:val="00BE601C"/>
    <w:rsid w:val="00BE60DC"/>
    <w:rsid w:val="00BE69B0"/>
    <w:rsid w:val="00BE6FBE"/>
    <w:rsid w:val="00BE7227"/>
    <w:rsid w:val="00BF0AAD"/>
    <w:rsid w:val="00BF0D2D"/>
    <w:rsid w:val="00BF0D9C"/>
    <w:rsid w:val="00BF12D0"/>
    <w:rsid w:val="00BF1C61"/>
    <w:rsid w:val="00BF230A"/>
    <w:rsid w:val="00BF23D7"/>
    <w:rsid w:val="00BF2AE8"/>
    <w:rsid w:val="00BF2E11"/>
    <w:rsid w:val="00BF2F44"/>
    <w:rsid w:val="00BF36DB"/>
    <w:rsid w:val="00BF3866"/>
    <w:rsid w:val="00BF3A6D"/>
    <w:rsid w:val="00BF3BCD"/>
    <w:rsid w:val="00BF3D92"/>
    <w:rsid w:val="00BF4C6F"/>
    <w:rsid w:val="00BF4CC1"/>
    <w:rsid w:val="00BF6B65"/>
    <w:rsid w:val="00BF6C74"/>
    <w:rsid w:val="00BF6EBD"/>
    <w:rsid w:val="00BF7699"/>
    <w:rsid w:val="00BF7A32"/>
    <w:rsid w:val="00BF7A42"/>
    <w:rsid w:val="00BF7DC5"/>
    <w:rsid w:val="00C0011D"/>
    <w:rsid w:val="00C00351"/>
    <w:rsid w:val="00C00BD7"/>
    <w:rsid w:val="00C00D6D"/>
    <w:rsid w:val="00C00FF1"/>
    <w:rsid w:val="00C01AF3"/>
    <w:rsid w:val="00C02266"/>
    <w:rsid w:val="00C02390"/>
    <w:rsid w:val="00C027B8"/>
    <w:rsid w:val="00C03252"/>
    <w:rsid w:val="00C032DE"/>
    <w:rsid w:val="00C035C7"/>
    <w:rsid w:val="00C035D5"/>
    <w:rsid w:val="00C0395D"/>
    <w:rsid w:val="00C03AD9"/>
    <w:rsid w:val="00C03C84"/>
    <w:rsid w:val="00C03DE3"/>
    <w:rsid w:val="00C04292"/>
    <w:rsid w:val="00C04ABA"/>
    <w:rsid w:val="00C04D82"/>
    <w:rsid w:val="00C0501F"/>
    <w:rsid w:val="00C05594"/>
    <w:rsid w:val="00C056AA"/>
    <w:rsid w:val="00C05AC4"/>
    <w:rsid w:val="00C05C9A"/>
    <w:rsid w:val="00C05DE5"/>
    <w:rsid w:val="00C066A6"/>
    <w:rsid w:val="00C069E8"/>
    <w:rsid w:val="00C06BBE"/>
    <w:rsid w:val="00C07317"/>
    <w:rsid w:val="00C07817"/>
    <w:rsid w:val="00C07DE6"/>
    <w:rsid w:val="00C07EFC"/>
    <w:rsid w:val="00C105FE"/>
    <w:rsid w:val="00C1093E"/>
    <w:rsid w:val="00C10ED8"/>
    <w:rsid w:val="00C11500"/>
    <w:rsid w:val="00C117F2"/>
    <w:rsid w:val="00C11D33"/>
    <w:rsid w:val="00C12735"/>
    <w:rsid w:val="00C129FF"/>
    <w:rsid w:val="00C12FEA"/>
    <w:rsid w:val="00C1432B"/>
    <w:rsid w:val="00C14552"/>
    <w:rsid w:val="00C14D36"/>
    <w:rsid w:val="00C1505D"/>
    <w:rsid w:val="00C1534D"/>
    <w:rsid w:val="00C15A62"/>
    <w:rsid w:val="00C15D5E"/>
    <w:rsid w:val="00C15E22"/>
    <w:rsid w:val="00C168D7"/>
    <w:rsid w:val="00C16FA7"/>
    <w:rsid w:val="00C17056"/>
    <w:rsid w:val="00C170F0"/>
    <w:rsid w:val="00C171B8"/>
    <w:rsid w:val="00C177A6"/>
    <w:rsid w:val="00C1794B"/>
    <w:rsid w:val="00C17FDC"/>
    <w:rsid w:val="00C20DD8"/>
    <w:rsid w:val="00C20DF2"/>
    <w:rsid w:val="00C20E74"/>
    <w:rsid w:val="00C21556"/>
    <w:rsid w:val="00C22A8B"/>
    <w:rsid w:val="00C22C84"/>
    <w:rsid w:val="00C23142"/>
    <w:rsid w:val="00C23586"/>
    <w:rsid w:val="00C23F60"/>
    <w:rsid w:val="00C24A34"/>
    <w:rsid w:val="00C2511A"/>
    <w:rsid w:val="00C251CB"/>
    <w:rsid w:val="00C252B6"/>
    <w:rsid w:val="00C25FC0"/>
    <w:rsid w:val="00C26136"/>
    <w:rsid w:val="00C263F7"/>
    <w:rsid w:val="00C26582"/>
    <w:rsid w:val="00C26D8A"/>
    <w:rsid w:val="00C26DBD"/>
    <w:rsid w:val="00C26EB8"/>
    <w:rsid w:val="00C27261"/>
    <w:rsid w:val="00C272EB"/>
    <w:rsid w:val="00C275EE"/>
    <w:rsid w:val="00C276C3"/>
    <w:rsid w:val="00C30054"/>
    <w:rsid w:val="00C31406"/>
    <w:rsid w:val="00C3162C"/>
    <w:rsid w:val="00C31660"/>
    <w:rsid w:val="00C31842"/>
    <w:rsid w:val="00C319A1"/>
    <w:rsid w:val="00C326E0"/>
    <w:rsid w:val="00C32B91"/>
    <w:rsid w:val="00C32BF4"/>
    <w:rsid w:val="00C32D5B"/>
    <w:rsid w:val="00C32F73"/>
    <w:rsid w:val="00C32FF8"/>
    <w:rsid w:val="00C330DB"/>
    <w:rsid w:val="00C338D0"/>
    <w:rsid w:val="00C33FCD"/>
    <w:rsid w:val="00C340E5"/>
    <w:rsid w:val="00C3410A"/>
    <w:rsid w:val="00C34606"/>
    <w:rsid w:val="00C34E4A"/>
    <w:rsid w:val="00C34EFF"/>
    <w:rsid w:val="00C34FE7"/>
    <w:rsid w:val="00C3512B"/>
    <w:rsid w:val="00C352AF"/>
    <w:rsid w:val="00C3543B"/>
    <w:rsid w:val="00C3565D"/>
    <w:rsid w:val="00C362C9"/>
    <w:rsid w:val="00C36425"/>
    <w:rsid w:val="00C3662A"/>
    <w:rsid w:val="00C36853"/>
    <w:rsid w:val="00C36C3E"/>
    <w:rsid w:val="00C37101"/>
    <w:rsid w:val="00C378E9"/>
    <w:rsid w:val="00C37D00"/>
    <w:rsid w:val="00C37DC1"/>
    <w:rsid w:val="00C4050F"/>
    <w:rsid w:val="00C409AF"/>
    <w:rsid w:val="00C409BB"/>
    <w:rsid w:val="00C40EC6"/>
    <w:rsid w:val="00C40FBA"/>
    <w:rsid w:val="00C41017"/>
    <w:rsid w:val="00C41053"/>
    <w:rsid w:val="00C41B41"/>
    <w:rsid w:val="00C41CDB"/>
    <w:rsid w:val="00C41DB9"/>
    <w:rsid w:val="00C42254"/>
    <w:rsid w:val="00C426A6"/>
    <w:rsid w:val="00C43120"/>
    <w:rsid w:val="00C43778"/>
    <w:rsid w:val="00C438F2"/>
    <w:rsid w:val="00C43C8A"/>
    <w:rsid w:val="00C443E9"/>
    <w:rsid w:val="00C44ABF"/>
    <w:rsid w:val="00C44D56"/>
    <w:rsid w:val="00C44DA4"/>
    <w:rsid w:val="00C44F24"/>
    <w:rsid w:val="00C45272"/>
    <w:rsid w:val="00C45B2E"/>
    <w:rsid w:val="00C46FE4"/>
    <w:rsid w:val="00C473B2"/>
    <w:rsid w:val="00C47547"/>
    <w:rsid w:val="00C4766A"/>
    <w:rsid w:val="00C47860"/>
    <w:rsid w:val="00C478B3"/>
    <w:rsid w:val="00C47CC6"/>
    <w:rsid w:val="00C47EB6"/>
    <w:rsid w:val="00C47F5E"/>
    <w:rsid w:val="00C513D8"/>
    <w:rsid w:val="00C51620"/>
    <w:rsid w:val="00C51A0C"/>
    <w:rsid w:val="00C5293D"/>
    <w:rsid w:val="00C52CA0"/>
    <w:rsid w:val="00C539FC"/>
    <w:rsid w:val="00C53D41"/>
    <w:rsid w:val="00C540D3"/>
    <w:rsid w:val="00C540EE"/>
    <w:rsid w:val="00C54193"/>
    <w:rsid w:val="00C5445C"/>
    <w:rsid w:val="00C54515"/>
    <w:rsid w:val="00C54E23"/>
    <w:rsid w:val="00C5515E"/>
    <w:rsid w:val="00C559A6"/>
    <w:rsid w:val="00C56D74"/>
    <w:rsid w:val="00C57309"/>
    <w:rsid w:val="00C573D3"/>
    <w:rsid w:val="00C57764"/>
    <w:rsid w:val="00C57DD2"/>
    <w:rsid w:val="00C60363"/>
    <w:rsid w:val="00C60F82"/>
    <w:rsid w:val="00C618AC"/>
    <w:rsid w:val="00C61E7F"/>
    <w:rsid w:val="00C61EB9"/>
    <w:rsid w:val="00C623C1"/>
    <w:rsid w:val="00C6241A"/>
    <w:rsid w:val="00C62781"/>
    <w:rsid w:val="00C628BA"/>
    <w:rsid w:val="00C62BFC"/>
    <w:rsid w:val="00C62C00"/>
    <w:rsid w:val="00C63058"/>
    <w:rsid w:val="00C6357E"/>
    <w:rsid w:val="00C637D4"/>
    <w:rsid w:val="00C638B6"/>
    <w:rsid w:val="00C63BB5"/>
    <w:rsid w:val="00C63F12"/>
    <w:rsid w:val="00C642C5"/>
    <w:rsid w:val="00C64578"/>
    <w:rsid w:val="00C64623"/>
    <w:rsid w:val="00C646AD"/>
    <w:rsid w:val="00C64D81"/>
    <w:rsid w:val="00C64F06"/>
    <w:rsid w:val="00C652A2"/>
    <w:rsid w:val="00C6545F"/>
    <w:rsid w:val="00C65510"/>
    <w:rsid w:val="00C66661"/>
    <w:rsid w:val="00C66876"/>
    <w:rsid w:val="00C66896"/>
    <w:rsid w:val="00C66953"/>
    <w:rsid w:val="00C6696E"/>
    <w:rsid w:val="00C67518"/>
    <w:rsid w:val="00C700FC"/>
    <w:rsid w:val="00C70123"/>
    <w:rsid w:val="00C70245"/>
    <w:rsid w:val="00C7047E"/>
    <w:rsid w:val="00C7060A"/>
    <w:rsid w:val="00C70B32"/>
    <w:rsid w:val="00C70BD7"/>
    <w:rsid w:val="00C70D3B"/>
    <w:rsid w:val="00C70F2E"/>
    <w:rsid w:val="00C71814"/>
    <w:rsid w:val="00C71D40"/>
    <w:rsid w:val="00C720B5"/>
    <w:rsid w:val="00C727BD"/>
    <w:rsid w:val="00C72BB9"/>
    <w:rsid w:val="00C72C56"/>
    <w:rsid w:val="00C72F63"/>
    <w:rsid w:val="00C72FDB"/>
    <w:rsid w:val="00C73117"/>
    <w:rsid w:val="00C732B3"/>
    <w:rsid w:val="00C734A4"/>
    <w:rsid w:val="00C73563"/>
    <w:rsid w:val="00C7374E"/>
    <w:rsid w:val="00C73768"/>
    <w:rsid w:val="00C73A5A"/>
    <w:rsid w:val="00C73E01"/>
    <w:rsid w:val="00C74162"/>
    <w:rsid w:val="00C74431"/>
    <w:rsid w:val="00C7451D"/>
    <w:rsid w:val="00C74B0A"/>
    <w:rsid w:val="00C74E5F"/>
    <w:rsid w:val="00C74FF8"/>
    <w:rsid w:val="00C74FFD"/>
    <w:rsid w:val="00C7547B"/>
    <w:rsid w:val="00C75815"/>
    <w:rsid w:val="00C7614F"/>
    <w:rsid w:val="00C76381"/>
    <w:rsid w:val="00C765DA"/>
    <w:rsid w:val="00C76742"/>
    <w:rsid w:val="00C7681D"/>
    <w:rsid w:val="00C779C4"/>
    <w:rsid w:val="00C77D4B"/>
    <w:rsid w:val="00C77E58"/>
    <w:rsid w:val="00C77EC4"/>
    <w:rsid w:val="00C80132"/>
    <w:rsid w:val="00C80202"/>
    <w:rsid w:val="00C80382"/>
    <w:rsid w:val="00C812D5"/>
    <w:rsid w:val="00C81435"/>
    <w:rsid w:val="00C8165A"/>
    <w:rsid w:val="00C8198B"/>
    <w:rsid w:val="00C82630"/>
    <w:rsid w:val="00C83D6A"/>
    <w:rsid w:val="00C83E31"/>
    <w:rsid w:val="00C8413D"/>
    <w:rsid w:val="00C84A7F"/>
    <w:rsid w:val="00C84C33"/>
    <w:rsid w:val="00C84EC6"/>
    <w:rsid w:val="00C852DB"/>
    <w:rsid w:val="00C85625"/>
    <w:rsid w:val="00C856C6"/>
    <w:rsid w:val="00C85D75"/>
    <w:rsid w:val="00C85F32"/>
    <w:rsid w:val="00C86AFC"/>
    <w:rsid w:val="00C86B7B"/>
    <w:rsid w:val="00C8727F"/>
    <w:rsid w:val="00C8797C"/>
    <w:rsid w:val="00C905C4"/>
    <w:rsid w:val="00C908A3"/>
    <w:rsid w:val="00C90BE2"/>
    <w:rsid w:val="00C90C15"/>
    <w:rsid w:val="00C90D5F"/>
    <w:rsid w:val="00C90D9D"/>
    <w:rsid w:val="00C91867"/>
    <w:rsid w:val="00C919EC"/>
    <w:rsid w:val="00C92030"/>
    <w:rsid w:val="00C92219"/>
    <w:rsid w:val="00C92C47"/>
    <w:rsid w:val="00C93479"/>
    <w:rsid w:val="00C93607"/>
    <w:rsid w:val="00C9386A"/>
    <w:rsid w:val="00C93F97"/>
    <w:rsid w:val="00C94146"/>
    <w:rsid w:val="00C9484B"/>
    <w:rsid w:val="00C9502E"/>
    <w:rsid w:val="00C95715"/>
    <w:rsid w:val="00C95E9B"/>
    <w:rsid w:val="00C96D0B"/>
    <w:rsid w:val="00C96D0D"/>
    <w:rsid w:val="00C96D2C"/>
    <w:rsid w:val="00C97510"/>
    <w:rsid w:val="00C97B57"/>
    <w:rsid w:val="00C97E1B"/>
    <w:rsid w:val="00C97E46"/>
    <w:rsid w:val="00C97F7A"/>
    <w:rsid w:val="00CA0132"/>
    <w:rsid w:val="00CA016E"/>
    <w:rsid w:val="00CA0C92"/>
    <w:rsid w:val="00CA0CF8"/>
    <w:rsid w:val="00CA1611"/>
    <w:rsid w:val="00CA1906"/>
    <w:rsid w:val="00CA1B3C"/>
    <w:rsid w:val="00CA1C61"/>
    <w:rsid w:val="00CA2071"/>
    <w:rsid w:val="00CA23E8"/>
    <w:rsid w:val="00CA2437"/>
    <w:rsid w:val="00CA2446"/>
    <w:rsid w:val="00CA269C"/>
    <w:rsid w:val="00CA28C6"/>
    <w:rsid w:val="00CA295A"/>
    <w:rsid w:val="00CA2C72"/>
    <w:rsid w:val="00CA2F50"/>
    <w:rsid w:val="00CA4CBB"/>
    <w:rsid w:val="00CA4F0F"/>
    <w:rsid w:val="00CA54C7"/>
    <w:rsid w:val="00CA5D10"/>
    <w:rsid w:val="00CA5DA5"/>
    <w:rsid w:val="00CA5DD3"/>
    <w:rsid w:val="00CA6146"/>
    <w:rsid w:val="00CA6A07"/>
    <w:rsid w:val="00CA6A40"/>
    <w:rsid w:val="00CA7159"/>
    <w:rsid w:val="00CA7319"/>
    <w:rsid w:val="00CA7875"/>
    <w:rsid w:val="00CA7992"/>
    <w:rsid w:val="00CA7B94"/>
    <w:rsid w:val="00CA7E9C"/>
    <w:rsid w:val="00CA7ED0"/>
    <w:rsid w:val="00CB018D"/>
    <w:rsid w:val="00CB01CD"/>
    <w:rsid w:val="00CB0B0A"/>
    <w:rsid w:val="00CB1806"/>
    <w:rsid w:val="00CB1BF3"/>
    <w:rsid w:val="00CB2556"/>
    <w:rsid w:val="00CB2690"/>
    <w:rsid w:val="00CB3285"/>
    <w:rsid w:val="00CB32FE"/>
    <w:rsid w:val="00CB3615"/>
    <w:rsid w:val="00CB397A"/>
    <w:rsid w:val="00CB41D0"/>
    <w:rsid w:val="00CB442B"/>
    <w:rsid w:val="00CB44A2"/>
    <w:rsid w:val="00CB4BE4"/>
    <w:rsid w:val="00CB5231"/>
    <w:rsid w:val="00CB55E8"/>
    <w:rsid w:val="00CB5885"/>
    <w:rsid w:val="00CB596D"/>
    <w:rsid w:val="00CB5C67"/>
    <w:rsid w:val="00CB5D74"/>
    <w:rsid w:val="00CB5DDE"/>
    <w:rsid w:val="00CB6209"/>
    <w:rsid w:val="00CB638B"/>
    <w:rsid w:val="00CB6522"/>
    <w:rsid w:val="00CB676F"/>
    <w:rsid w:val="00CB6BA5"/>
    <w:rsid w:val="00CB749C"/>
    <w:rsid w:val="00CB760D"/>
    <w:rsid w:val="00CB7B1A"/>
    <w:rsid w:val="00CB7D25"/>
    <w:rsid w:val="00CB7F58"/>
    <w:rsid w:val="00CC0142"/>
    <w:rsid w:val="00CC05A2"/>
    <w:rsid w:val="00CC0773"/>
    <w:rsid w:val="00CC0998"/>
    <w:rsid w:val="00CC09F3"/>
    <w:rsid w:val="00CC0E46"/>
    <w:rsid w:val="00CC1550"/>
    <w:rsid w:val="00CC1FA2"/>
    <w:rsid w:val="00CC22A0"/>
    <w:rsid w:val="00CC28ED"/>
    <w:rsid w:val="00CC2952"/>
    <w:rsid w:val="00CC2D8D"/>
    <w:rsid w:val="00CC3831"/>
    <w:rsid w:val="00CC3F5C"/>
    <w:rsid w:val="00CC538B"/>
    <w:rsid w:val="00CC56A3"/>
    <w:rsid w:val="00CC58DB"/>
    <w:rsid w:val="00CC5C55"/>
    <w:rsid w:val="00CC6EDB"/>
    <w:rsid w:val="00CC6F4C"/>
    <w:rsid w:val="00CC6F67"/>
    <w:rsid w:val="00CC717A"/>
    <w:rsid w:val="00CC7509"/>
    <w:rsid w:val="00CC7928"/>
    <w:rsid w:val="00CD0A4F"/>
    <w:rsid w:val="00CD1829"/>
    <w:rsid w:val="00CD1890"/>
    <w:rsid w:val="00CD1FD4"/>
    <w:rsid w:val="00CD23A7"/>
    <w:rsid w:val="00CD28D9"/>
    <w:rsid w:val="00CD38C2"/>
    <w:rsid w:val="00CD3921"/>
    <w:rsid w:val="00CD3E5A"/>
    <w:rsid w:val="00CD3EEF"/>
    <w:rsid w:val="00CD4480"/>
    <w:rsid w:val="00CD44E8"/>
    <w:rsid w:val="00CD4666"/>
    <w:rsid w:val="00CD49A5"/>
    <w:rsid w:val="00CD4F1B"/>
    <w:rsid w:val="00CD5114"/>
    <w:rsid w:val="00CD5C23"/>
    <w:rsid w:val="00CD5D2E"/>
    <w:rsid w:val="00CD6177"/>
    <w:rsid w:val="00CD618A"/>
    <w:rsid w:val="00CD6FAA"/>
    <w:rsid w:val="00CD71E4"/>
    <w:rsid w:val="00CD7325"/>
    <w:rsid w:val="00CD760A"/>
    <w:rsid w:val="00CD7673"/>
    <w:rsid w:val="00CD76A5"/>
    <w:rsid w:val="00CD7759"/>
    <w:rsid w:val="00CD77D3"/>
    <w:rsid w:val="00CD7EDF"/>
    <w:rsid w:val="00CE00AF"/>
    <w:rsid w:val="00CE036A"/>
    <w:rsid w:val="00CE05D6"/>
    <w:rsid w:val="00CE06B3"/>
    <w:rsid w:val="00CE0782"/>
    <w:rsid w:val="00CE08D1"/>
    <w:rsid w:val="00CE0986"/>
    <w:rsid w:val="00CE1403"/>
    <w:rsid w:val="00CE157F"/>
    <w:rsid w:val="00CE1708"/>
    <w:rsid w:val="00CE1BEF"/>
    <w:rsid w:val="00CE1E08"/>
    <w:rsid w:val="00CE22D3"/>
    <w:rsid w:val="00CE2437"/>
    <w:rsid w:val="00CE2990"/>
    <w:rsid w:val="00CE2C2D"/>
    <w:rsid w:val="00CE34E9"/>
    <w:rsid w:val="00CE3EF5"/>
    <w:rsid w:val="00CE3EF9"/>
    <w:rsid w:val="00CE3FF6"/>
    <w:rsid w:val="00CE4B5D"/>
    <w:rsid w:val="00CE4E8E"/>
    <w:rsid w:val="00CE4F38"/>
    <w:rsid w:val="00CE50E9"/>
    <w:rsid w:val="00CE5475"/>
    <w:rsid w:val="00CE556E"/>
    <w:rsid w:val="00CE56FE"/>
    <w:rsid w:val="00CE5A62"/>
    <w:rsid w:val="00CE775D"/>
    <w:rsid w:val="00CE7BBA"/>
    <w:rsid w:val="00CE7C06"/>
    <w:rsid w:val="00CF03C4"/>
    <w:rsid w:val="00CF0708"/>
    <w:rsid w:val="00CF0A24"/>
    <w:rsid w:val="00CF0BD4"/>
    <w:rsid w:val="00CF0EF8"/>
    <w:rsid w:val="00CF0FDE"/>
    <w:rsid w:val="00CF13C4"/>
    <w:rsid w:val="00CF1521"/>
    <w:rsid w:val="00CF1551"/>
    <w:rsid w:val="00CF15FA"/>
    <w:rsid w:val="00CF1D13"/>
    <w:rsid w:val="00CF20B8"/>
    <w:rsid w:val="00CF261A"/>
    <w:rsid w:val="00CF2637"/>
    <w:rsid w:val="00CF2A32"/>
    <w:rsid w:val="00CF31B8"/>
    <w:rsid w:val="00CF3373"/>
    <w:rsid w:val="00CF391E"/>
    <w:rsid w:val="00CF3CBE"/>
    <w:rsid w:val="00CF4137"/>
    <w:rsid w:val="00CF4449"/>
    <w:rsid w:val="00CF45DE"/>
    <w:rsid w:val="00CF485D"/>
    <w:rsid w:val="00CF512B"/>
    <w:rsid w:val="00CF5858"/>
    <w:rsid w:val="00CF58E1"/>
    <w:rsid w:val="00CF5937"/>
    <w:rsid w:val="00CF5AF6"/>
    <w:rsid w:val="00CF5FD7"/>
    <w:rsid w:val="00CF6B9D"/>
    <w:rsid w:val="00CF6C51"/>
    <w:rsid w:val="00CF6CB4"/>
    <w:rsid w:val="00CF739C"/>
    <w:rsid w:val="00CF753E"/>
    <w:rsid w:val="00CF7AD3"/>
    <w:rsid w:val="00CF7F5D"/>
    <w:rsid w:val="00CF7F9C"/>
    <w:rsid w:val="00D00C23"/>
    <w:rsid w:val="00D0126B"/>
    <w:rsid w:val="00D0203C"/>
    <w:rsid w:val="00D020B5"/>
    <w:rsid w:val="00D02283"/>
    <w:rsid w:val="00D024B7"/>
    <w:rsid w:val="00D02BE4"/>
    <w:rsid w:val="00D02D08"/>
    <w:rsid w:val="00D0303D"/>
    <w:rsid w:val="00D0329A"/>
    <w:rsid w:val="00D03C28"/>
    <w:rsid w:val="00D03DD5"/>
    <w:rsid w:val="00D03EC9"/>
    <w:rsid w:val="00D04072"/>
    <w:rsid w:val="00D042D1"/>
    <w:rsid w:val="00D0462C"/>
    <w:rsid w:val="00D04AC8"/>
    <w:rsid w:val="00D04B23"/>
    <w:rsid w:val="00D04E7A"/>
    <w:rsid w:val="00D04E85"/>
    <w:rsid w:val="00D057AD"/>
    <w:rsid w:val="00D05AC9"/>
    <w:rsid w:val="00D05BD3"/>
    <w:rsid w:val="00D063C2"/>
    <w:rsid w:val="00D0687D"/>
    <w:rsid w:val="00D06C1F"/>
    <w:rsid w:val="00D07C04"/>
    <w:rsid w:val="00D07E2E"/>
    <w:rsid w:val="00D105D3"/>
    <w:rsid w:val="00D1157E"/>
    <w:rsid w:val="00D12735"/>
    <w:rsid w:val="00D12B2B"/>
    <w:rsid w:val="00D12D5B"/>
    <w:rsid w:val="00D13114"/>
    <w:rsid w:val="00D13673"/>
    <w:rsid w:val="00D1420E"/>
    <w:rsid w:val="00D144C3"/>
    <w:rsid w:val="00D1459D"/>
    <w:rsid w:val="00D14A87"/>
    <w:rsid w:val="00D14B95"/>
    <w:rsid w:val="00D14C9C"/>
    <w:rsid w:val="00D14E4F"/>
    <w:rsid w:val="00D15040"/>
    <w:rsid w:val="00D15566"/>
    <w:rsid w:val="00D15AC9"/>
    <w:rsid w:val="00D15B15"/>
    <w:rsid w:val="00D15B33"/>
    <w:rsid w:val="00D15E2D"/>
    <w:rsid w:val="00D162AA"/>
    <w:rsid w:val="00D16526"/>
    <w:rsid w:val="00D172A8"/>
    <w:rsid w:val="00D17691"/>
    <w:rsid w:val="00D1793C"/>
    <w:rsid w:val="00D17A94"/>
    <w:rsid w:val="00D17E13"/>
    <w:rsid w:val="00D203FE"/>
    <w:rsid w:val="00D206F9"/>
    <w:rsid w:val="00D20714"/>
    <w:rsid w:val="00D21456"/>
    <w:rsid w:val="00D21A24"/>
    <w:rsid w:val="00D21B54"/>
    <w:rsid w:val="00D21C23"/>
    <w:rsid w:val="00D22650"/>
    <w:rsid w:val="00D2287E"/>
    <w:rsid w:val="00D22897"/>
    <w:rsid w:val="00D22DD4"/>
    <w:rsid w:val="00D23252"/>
    <w:rsid w:val="00D239F7"/>
    <w:rsid w:val="00D239FA"/>
    <w:rsid w:val="00D2401E"/>
    <w:rsid w:val="00D24687"/>
    <w:rsid w:val="00D2491F"/>
    <w:rsid w:val="00D24E48"/>
    <w:rsid w:val="00D253AA"/>
    <w:rsid w:val="00D2556C"/>
    <w:rsid w:val="00D25574"/>
    <w:rsid w:val="00D2575A"/>
    <w:rsid w:val="00D25F15"/>
    <w:rsid w:val="00D2646D"/>
    <w:rsid w:val="00D26997"/>
    <w:rsid w:val="00D26B0B"/>
    <w:rsid w:val="00D26F2D"/>
    <w:rsid w:val="00D2781E"/>
    <w:rsid w:val="00D2792B"/>
    <w:rsid w:val="00D27BFA"/>
    <w:rsid w:val="00D300AC"/>
    <w:rsid w:val="00D30378"/>
    <w:rsid w:val="00D303A9"/>
    <w:rsid w:val="00D3045F"/>
    <w:rsid w:val="00D306E6"/>
    <w:rsid w:val="00D31308"/>
    <w:rsid w:val="00D3183C"/>
    <w:rsid w:val="00D31FF3"/>
    <w:rsid w:val="00D3233C"/>
    <w:rsid w:val="00D323C3"/>
    <w:rsid w:val="00D32987"/>
    <w:rsid w:val="00D3314C"/>
    <w:rsid w:val="00D33266"/>
    <w:rsid w:val="00D337F9"/>
    <w:rsid w:val="00D33ECE"/>
    <w:rsid w:val="00D3430E"/>
    <w:rsid w:val="00D34B88"/>
    <w:rsid w:val="00D34FBA"/>
    <w:rsid w:val="00D35418"/>
    <w:rsid w:val="00D35505"/>
    <w:rsid w:val="00D357B4"/>
    <w:rsid w:val="00D35C8F"/>
    <w:rsid w:val="00D35E6E"/>
    <w:rsid w:val="00D36226"/>
    <w:rsid w:val="00D36724"/>
    <w:rsid w:val="00D36BC9"/>
    <w:rsid w:val="00D36E3A"/>
    <w:rsid w:val="00D36EA9"/>
    <w:rsid w:val="00D36F5E"/>
    <w:rsid w:val="00D373E8"/>
    <w:rsid w:val="00D40006"/>
    <w:rsid w:val="00D40077"/>
    <w:rsid w:val="00D4069E"/>
    <w:rsid w:val="00D409B2"/>
    <w:rsid w:val="00D40EDB"/>
    <w:rsid w:val="00D40EEA"/>
    <w:rsid w:val="00D41076"/>
    <w:rsid w:val="00D4165A"/>
    <w:rsid w:val="00D416A4"/>
    <w:rsid w:val="00D418F4"/>
    <w:rsid w:val="00D41CB2"/>
    <w:rsid w:val="00D41E67"/>
    <w:rsid w:val="00D41F5F"/>
    <w:rsid w:val="00D4273F"/>
    <w:rsid w:val="00D427D9"/>
    <w:rsid w:val="00D42A35"/>
    <w:rsid w:val="00D430BD"/>
    <w:rsid w:val="00D4318B"/>
    <w:rsid w:val="00D43F2B"/>
    <w:rsid w:val="00D447E2"/>
    <w:rsid w:val="00D4537C"/>
    <w:rsid w:val="00D461C1"/>
    <w:rsid w:val="00D4623C"/>
    <w:rsid w:val="00D4626C"/>
    <w:rsid w:val="00D4658B"/>
    <w:rsid w:val="00D4684D"/>
    <w:rsid w:val="00D46DD5"/>
    <w:rsid w:val="00D4706E"/>
    <w:rsid w:val="00D470E9"/>
    <w:rsid w:val="00D4771D"/>
    <w:rsid w:val="00D47748"/>
    <w:rsid w:val="00D4783C"/>
    <w:rsid w:val="00D47EF0"/>
    <w:rsid w:val="00D500F4"/>
    <w:rsid w:val="00D50373"/>
    <w:rsid w:val="00D505DD"/>
    <w:rsid w:val="00D50B7C"/>
    <w:rsid w:val="00D51CF5"/>
    <w:rsid w:val="00D51FE8"/>
    <w:rsid w:val="00D52410"/>
    <w:rsid w:val="00D52835"/>
    <w:rsid w:val="00D528F5"/>
    <w:rsid w:val="00D52FD0"/>
    <w:rsid w:val="00D53081"/>
    <w:rsid w:val="00D53A42"/>
    <w:rsid w:val="00D53ED9"/>
    <w:rsid w:val="00D53FDC"/>
    <w:rsid w:val="00D5472D"/>
    <w:rsid w:val="00D547B0"/>
    <w:rsid w:val="00D54C46"/>
    <w:rsid w:val="00D54C76"/>
    <w:rsid w:val="00D54F05"/>
    <w:rsid w:val="00D54F73"/>
    <w:rsid w:val="00D54FC4"/>
    <w:rsid w:val="00D55136"/>
    <w:rsid w:val="00D55CBE"/>
    <w:rsid w:val="00D563B5"/>
    <w:rsid w:val="00D56855"/>
    <w:rsid w:val="00D568EC"/>
    <w:rsid w:val="00D56ABA"/>
    <w:rsid w:val="00D56DAC"/>
    <w:rsid w:val="00D571F8"/>
    <w:rsid w:val="00D57644"/>
    <w:rsid w:val="00D57E92"/>
    <w:rsid w:val="00D57F94"/>
    <w:rsid w:val="00D60B07"/>
    <w:rsid w:val="00D60DF4"/>
    <w:rsid w:val="00D611B3"/>
    <w:rsid w:val="00D614F5"/>
    <w:rsid w:val="00D615BE"/>
    <w:rsid w:val="00D62373"/>
    <w:rsid w:val="00D62ECC"/>
    <w:rsid w:val="00D63346"/>
    <w:rsid w:val="00D640F4"/>
    <w:rsid w:val="00D646C4"/>
    <w:rsid w:val="00D64E5A"/>
    <w:rsid w:val="00D6522A"/>
    <w:rsid w:val="00D6551A"/>
    <w:rsid w:val="00D65B64"/>
    <w:rsid w:val="00D65DF2"/>
    <w:rsid w:val="00D66285"/>
    <w:rsid w:val="00D672F2"/>
    <w:rsid w:val="00D67378"/>
    <w:rsid w:val="00D6767E"/>
    <w:rsid w:val="00D678F9"/>
    <w:rsid w:val="00D67B76"/>
    <w:rsid w:val="00D70074"/>
    <w:rsid w:val="00D703A6"/>
    <w:rsid w:val="00D7056E"/>
    <w:rsid w:val="00D705F6"/>
    <w:rsid w:val="00D708BD"/>
    <w:rsid w:val="00D70ADA"/>
    <w:rsid w:val="00D71435"/>
    <w:rsid w:val="00D7260B"/>
    <w:rsid w:val="00D72744"/>
    <w:rsid w:val="00D72E10"/>
    <w:rsid w:val="00D732C6"/>
    <w:rsid w:val="00D734B7"/>
    <w:rsid w:val="00D737CD"/>
    <w:rsid w:val="00D73BA7"/>
    <w:rsid w:val="00D7500B"/>
    <w:rsid w:val="00D752E2"/>
    <w:rsid w:val="00D75728"/>
    <w:rsid w:val="00D7582F"/>
    <w:rsid w:val="00D758D5"/>
    <w:rsid w:val="00D762B8"/>
    <w:rsid w:val="00D76A1D"/>
    <w:rsid w:val="00D76BEB"/>
    <w:rsid w:val="00D76D70"/>
    <w:rsid w:val="00D772BA"/>
    <w:rsid w:val="00D77516"/>
    <w:rsid w:val="00D777C8"/>
    <w:rsid w:val="00D77A91"/>
    <w:rsid w:val="00D8067E"/>
    <w:rsid w:val="00D8115C"/>
    <w:rsid w:val="00D81336"/>
    <w:rsid w:val="00D819E8"/>
    <w:rsid w:val="00D81AEF"/>
    <w:rsid w:val="00D81E35"/>
    <w:rsid w:val="00D81FF2"/>
    <w:rsid w:val="00D8282D"/>
    <w:rsid w:val="00D82AA0"/>
    <w:rsid w:val="00D82E1B"/>
    <w:rsid w:val="00D8330A"/>
    <w:rsid w:val="00D83597"/>
    <w:rsid w:val="00D83755"/>
    <w:rsid w:val="00D8404A"/>
    <w:rsid w:val="00D845D3"/>
    <w:rsid w:val="00D84969"/>
    <w:rsid w:val="00D84ADF"/>
    <w:rsid w:val="00D8547F"/>
    <w:rsid w:val="00D8581E"/>
    <w:rsid w:val="00D85C80"/>
    <w:rsid w:val="00D8673E"/>
    <w:rsid w:val="00D868C0"/>
    <w:rsid w:val="00D86D5B"/>
    <w:rsid w:val="00D87347"/>
    <w:rsid w:val="00D8763C"/>
    <w:rsid w:val="00D87800"/>
    <w:rsid w:val="00D87B0E"/>
    <w:rsid w:val="00D903EC"/>
    <w:rsid w:val="00D90691"/>
    <w:rsid w:val="00D90825"/>
    <w:rsid w:val="00D90B27"/>
    <w:rsid w:val="00D90BE2"/>
    <w:rsid w:val="00D90FFC"/>
    <w:rsid w:val="00D9102B"/>
    <w:rsid w:val="00D9171A"/>
    <w:rsid w:val="00D917E9"/>
    <w:rsid w:val="00D92412"/>
    <w:rsid w:val="00D92C66"/>
    <w:rsid w:val="00D92E9C"/>
    <w:rsid w:val="00D933AF"/>
    <w:rsid w:val="00D93A56"/>
    <w:rsid w:val="00D93BD7"/>
    <w:rsid w:val="00D942D8"/>
    <w:rsid w:val="00D94311"/>
    <w:rsid w:val="00D95430"/>
    <w:rsid w:val="00D955D7"/>
    <w:rsid w:val="00D95739"/>
    <w:rsid w:val="00D959D9"/>
    <w:rsid w:val="00D95EFA"/>
    <w:rsid w:val="00D96E73"/>
    <w:rsid w:val="00D97025"/>
    <w:rsid w:val="00D97699"/>
    <w:rsid w:val="00D97B25"/>
    <w:rsid w:val="00DA00C2"/>
    <w:rsid w:val="00DA0B0C"/>
    <w:rsid w:val="00DA0F4D"/>
    <w:rsid w:val="00DA130B"/>
    <w:rsid w:val="00DA16A2"/>
    <w:rsid w:val="00DA1835"/>
    <w:rsid w:val="00DA2345"/>
    <w:rsid w:val="00DA23D1"/>
    <w:rsid w:val="00DA264E"/>
    <w:rsid w:val="00DA2736"/>
    <w:rsid w:val="00DA325B"/>
    <w:rsid w:val="00DA326A"/>
    <w:rsid w:val="00DA394E"/>
    <w:rsid w:val="00DA3A19"/>
    <w:rsid w:val="00DA3ADB"/>
    <w:rsid w:val="00DA3BD4"/>
    <w:rsid w:val="00DA40AA"/>
    <w:rsid w:val="00DA432F"/>
    <w:rsid w:val="00DA4814"/>
    <w:rsid w:val="00DA4AB5"/>
    <w:rsid w:val="00DA5698"/>
    <w:rsid w:val="00DA6216"/>
    <w:rsid w:val="00DA6BE4"/>
    <w:rsid w:val="00DA6C9D"/>
    <w:rsid w:val="00DA6CCF"/>
    <w:rsid w:val="00DA7A15"/>
    <w:rsid w:val="00DB0231"/>
    <w:rsid w:val="00DB03D9"/>
    <w:rsid w:val="00DB05D5"/>
    <w:rsid w:val="00DB0773"/>
    <w:rsid w:val="00DB077B"/>
    <w:rsid w:val="00DB098A"/>
    <w:rsid w:val="00DB09C1"/>
    <w:rsid w:val="00DB0F37"/>
    <w:rsid w:val="00DB1176"/>
    <w:rsid w:val="00DB184E"/>
    <w:rsid w:val="00DB1A7F"/>
    <w:rsid w:val="00DB2175"/>
    <w:rsid w:val="00DB2867"/>
    <w:rsid w:val="00DB2A59"/>
    <w:rsid w:val="00DB2C9D"/>
    <w:rsid w:val="00DB34F7"/>
    <w:rsid w:val="00DB369D"/>
    <w:rsid w:val="00DB3857"/>
    <w:rsid w:val="00DB3CFA"/>
    <w:rsid w:val="00DB46C0"/>
    <w:rsid w:val="00DB4759"/>
    <w:rsid w:val="00DB4792"/>
    <w:rsid w:val="00DB48E4"/>
    <w:rsid w:val="00DB4FDE"/>
    <w:rsid w:val="00DB5641"/>
    <w:rsid w:val="00DB59A7"/>
    <w:rsid w:val="00DB5D2F"/>
    <w:rsid w:val="00DB5DB4"/>
    <w:rsid w:val="00DB69EB"/>
    <w:rsid w:val="00DB6A14"/>
    <w:rsid w:val="00DB6A6B"/>
    <w:rsid w:val="00DB6AB0"/>
    <w:rsid w:val="00DB7E3D"/>
    <w:rsid w:val="00DC015A"/>
    <w:rsid w:val="00DC041E"/>
    <w:rsid w:val="00DC0516"/>
    <w:rsid w:val="00DC09E6"/>
    <w:rsid w:val="00DC0C2E"/>
    <w:rsid w:val="00DC0DBC"/>
    <w:rsid w:val="00DC0F38"/>
    <w:rsid w:val="00DC1289"/>
    <w:rsid w:val="00DC12C5"/>
    <w:rsid w:val="00DC1473"/>
    <w:rsid w:val="00DC2349"/>
    <w:rsid w:val="00DC265C"/>
    <w:rsid w:val="00DC2663"/>
    <w:rsid w:val="00DC270D"/>
    <w:rsid w:val="00DC2F5B"/>
    <w:rsid w:val="00DC3515"/>
    <w:rsid w:val="00DC375F"/>
    <w:rsid w:val="00DC4DAB"/>
    <w:rsid w:val="00DC4E22"/>
    <w:rsid w:val="00DC5059"/>
    <w:rsid w:val="00DC5530"/>
    <w:rsid w:val="00DC5949"/>
    <w:rsid w:val="00DC6119"/>
    <w:rsid w:val="00DC729C"/>
    <w:rsid w:val="00DC76A4"/>
    <w:rsid w:val="00DC77B4"/>
    <w:rsid w:val="00DC78ED"/>
    <w:rsid w:val="00DC7D00"/>
    <w:rsid w:val="00DC7FE1"/>
    <w:rsid w:val="00DD036D"/>
    <w:rsid w:val="00DD0834"/>
    <w:rsid w:val="00DD0838"/>
    <w:rsid w:val="00DD0AB9"/>
    <w:rsid w:val="00DD0C16"/>
    <w:rsid w:val="00DD0FCA"/>
    <w:rsid w:val="00DD1059"/>
    <w:rsid w:val="00DD1202"/>
    <w:rsid w:val="00DD1227"/>
    <w:rsid w:val="00DD143F"/>
    <w:rsid w:val="00DD1CCE"/>
    <w:rsid w:val="00DD1E12"/>
    <w:rsid w:val="00DD26C6"/>
    <w:rsid w:val="00DD29D6"/>
    <w:rsid w:val="00DD2E17"/>
    <w:rsid w:val="00DD2F9A"/>
    <w:rsid w:val="00DD322B"/>
    <w:rsid w:val="00DD335F"/>
    <w:rsid w:val="00DD414E"/>
    <w:rsid w:val="00DD415F"/>
    <w:rsid w:val="00DD442C"/>
    <w:rsid w:val="00DD466A"/>
    <w:rsid w:val="00DD4845"/>
    <w:rsid w:val="00DD5108"/>
    <w:rsid w:val="00DD5499"/>
    <w:rsid w:val="00DD58DB"/>
    <w:rsid w:val="00DD5966"/>
    <w:rsid w:val="00DD5A2C"/>
    <w:rsid w:val="00DD5AC5"/>
    <w:rsid w:val="00DD5B3E"/>
    <w:rsid w:val="00DD5EBC"/>
    <w:rsid w:val="00DD60CB"/>
    <w:rsid w:val="00DD6479"/>
    <w:rsid w:val="00DD6B5B"/>
    <w:rsid w:val="00DD70F6"/>
    <w:rsid w:val="00DD7304"/>
    <w:rsid w:val="00DD7642"/>
    <w:rsid w:val="00DE0815"/>
    <w:rsid w:val="00DE0BD6"/>
    <w:rsid w:val="00DE0F88"/>
    <w:rsid w:val="00DE12C4"/>
    <w:rsid w:val="00DE1691"/>
    <w:rsid w:val="00DE1A7C"/>
    <w:rsid w:val="00DE2047"/>
    <w:rsid w:val="00DE21BB"/>
    <w:rsid w:val="00DE220B"/>
    <w:rsid w:val="00DE2328"/>
    <w:rsid w:val="00DE2803"/>
    <w:rsid w:val="00DE2AA4"/>
    <w:rsid w:val="00DE2C10"/>
    <w:rsid w:val="00DE2C4C"/>
    <w:rsid w:val="00DE2C56"/>
    <w:rsid w:val="00DE2EF5"/>
    <w:rsid w:val="00DE2F22"/>
    <w:rsid w:val="00DE3ABF"/>
    <w:rsid w:val="00DE3F65"/>
    <w:rsid w:val="00DE45D3"/>
    <w:rsid w:val="00DE4776"/>
    <w:rsid w:val="00DE4DBC"/>
    <w:rsid w:val="00DE53DD"/>
    <w:rsid w:val="00DE5A66"/>
    <w:rsid w:val="00DE5FFD"/>
    <w:rsid w:val="00DE6031"/>
    <w:rsid w:val="00DE65DE"/>
    <w:rsid w:val="00DE67FE"/>
    <w:rsid w:val="00DE708D"/>
    <w:rsid w:val="00DE740A"/>
    <w:rsid w:val="00DE79F2"/>
    <w:rsid w:val="00DE7B72"/>
    <w:rsid w:val="00DE7EAB"/>
    <w:rsid w:val="00DF0596"/>
    <w:rsid w:val="00DF0866"/>
    <w:rsid w:val="00DF0C21"/>
    <w:rsid w:val="00DF103B"/>
    <w:rsid w:val="00DF15C6"/>
    <w:rsid w:val="00DF1A98"/>
    <w:rsid w:val="00DF1E04"/>
    <w:rsid w:val="00DF1E62"/>
    <w:rsid w:val="00DF25FB"/>
    <w:rsid w:val="00DF2B0A"/>
    <w:rsid w:val="00DF3338"/>
    <w:rsid w:val="00DF338F"/>
    <w:rsid w:val="00DF358B"/>
    <w:rsid w:val="00DF3B92"/>
    <w:rsid w:val="00DF44E3"/>
    <w:rsid w:val="00DF464C"/>
    <w:rsid w:val="00DF4BD2"/>
    <w:rsid w:val="00DF4C29"/>
    <w:rsid w:val="00DF4D31"/>
    <w:rsid w:val="00DF5604"/>
    <w:rsid w:val="00DF5C55"/>
    <w:rsid w:val="00DF5E55"/>
    <w:rsid w:val="00DF5EC9"/>
    <w:rsid w:val="00DF5F26"/>
    <w:rsid w:val="00DF65A1"/>
    <w:rsid w:val="00DF6776"/>
    <w:rsid w:val="00DF6917"/>
    <w:rsid w:val="00DF7589"/>
    <w:rsid w:val="00DF7C4F"/>
    <w:rsid w:val="00DF7DC3"/>
    <w:rsid w:val="00DF7ED7"/>
    <w:rsid w:val="00E001C0"/>
    <w:rsid w:val="00E00439"/>
    <w:rsid w:val="00E00710"/>
    <w:rsid w:val="00E01514"/>
    <w:rsid w:val="00E0165E"/>
    <w:rsid w:val="00E01FEA"/>
    <w:rsid w:val="00E020C7"/>
    <w:rsid w:val="00E02B67"/>
    <w:rsid w:val="00E0326A"/>
    <w:rsid w:val="00E03497"/>
    <w:rsid w:val="00E036F0"/>
    <w:rsid w:val="00E0373A"/>
    <w:rsid w:val="00E03E9C"/>
    <w:rsid w:val="00E044A3"/>
    <w:rsid w:val="00E044F4"/>
    <w:rsid w:val="00E047EA"/>
    <w:rsid w:val="00E0483A"/>
    <w:rsid w:val="00E04FD3"/>
    <w:rsid w:val="00E066FC"/>
    <w:rsid w:val="00E071DC"/>
    <w:rsid w:val="00E07DBB"/>
    <w:rsid w:val="00E1019D"/>
    <w:rsid w:val="00E10360"/>
    <w:rsid w:val="00E112FE"/>
    <w:rsid w:val="00E113A8"/>
    <w:rsid w:val="00E117E8"/>
    <w:rsid w:val="00E11922"/>
    <w:rsid w:val="00E11C5E"/>
    <w:rsid w:val="00E11C6F"/>
    <w:rsid w:val="00E1289D"/>
    <w:rsid w:val="00E12B3F"/>
    <w:rsid w:val="00E12D2A"/>
    <w:rsid w:val="00E1332C"/>
    <w:rsid w:val="00E13930"/>
    <w:rsid w:val="00E13B5C"/>
    <w:rsid w:val="00E13D76"/>
    <w:rsid w:val="00E144B1"/>
    <w:rsid w:val="00E145A1"/>
    <w:rsid w:val="00E147C6"/>
    <w:rsid w:val="00E14943"/>
    <w:rsid w:val="00E14C77"/>
    <w:rsid w:val="00E14E9C"/>
    <w:rsid w:val="00E15057"/>
    <w:rsid w:val="00E15547"/>
    <w:rsid w:val="00E158DF"/>
    <w:rsid w:val="00E15AFB"/>
    <w:rsid w:val="00E1618E"/>
    <w:rsid w:val="00E16C5C"/>
    <w:rsid w:val="00E1782D"/>
    <w:rsid w:val="00E17989"/>
    <w:rsid w:val="00E17CC2"/>
    <w:rsid w:val="00E20251"/>
    <w:rsid w:val="00E20349"/>
    <w:rsid w:val="00E20AC8"/>
    <w:rsid w:val="00E210C8"/>
    <w:rsid w:val="00E21138"/>
    <w:rsid w:val="00E212EB"/>
    <w:rsid w:val="00E2130E"/>
    <w:rsid w:val="00E21542"/>
    <w:rsid w:val="00E22011"/>
    <w:rsid w:val="00E222F7"/>
    <w:rsid w:val="00E22D44"/>
    <w:rsid w:val="00E2368E"/>
    <w:rsid w:val="00E23C56"/>
    <w:rsid w:val="00E23C86"/>
    <w:rsid w:val="00E25BA0"/>
    <w:rsid w:val="00E25C0C"/>
    <w:rsid w:val="00E25E9F"/>
    <w:rsid w:val="00E261A2"/>
    <w:rsid w:val="00E261E1"/>
    <w:rsid w:val="00E26251"/>
    <w:rsid w:val="00E27347"/>
    <w:rsid w:val="00E27813"/>
    <w:rsid w:val="00E27D24"/>
    <w:rsid w:val="00E300C5"/>
    <w:rsid w:val="00E306AC"/>
    <w:rsid w:val="00E308A8"/>
    <w:rsid w:val="00E30A06"/>
    <w:rsid w:val="00E30BED"/>
    <w:rsid w:val="00E30C50"/>
    <w:rsid w:val="00E3122E"/>
    <w:rsid w:val="00E31767"/>
    <w:rsid w:val="00E31B52"/>
    <w:rsid w:val="00E31C41"/>
    <w:rsid w:val="00E3254A"/>
    <w:rsid w:val="00E325DA"/>
    <w:rsid w:val="00E325F6"/>
    <w:rsid w:val="00E329B0"/>
    <w:rsid w:val="00E32C45"/>
    <w:rsid w:val="00E33409"/>
    <w:rsid w:val="00E33970"/>
    <w:rsid w:val="00E345D4"/>
    <w:rsid w:val="00E34B13"/>
    <w:rsid w:val="00E35721"/>
    <w:rsid w:val="00E357A9"/>
    <w:rsid w:val="00E35A3B"/>
    <w:rsid w:val="00E35AEC"/>
    <w:rsid w:val="00E37457"/>
    <w:rsid w:val="00E3748B"/>
    <w:rsid w:val="00E37498"/>
    <w:rsid w:val="00E37BE6"/>
    <w:rsid w:val="00E37C80"/>
    <w:rsid w:val="00E37DE0"/>
    <w:rsid w:val="00E40098"/>
    <w:rsid w:val="00E40B18"/>
    <w:rsid w:val="00E40BFA"/>
    <w:rsid w:val="00E40E4A"/>
    <w:rsid w:val="00E417A0"/>
    <w:rsid w:val="00E41AA8"/>
    <w:rsid w:val="00E41D76"/>
    <w:rsid w:val="00E42381"/>
    <w:rsid w:val="00E425B5"/>
    <w:rsid w:val="00E425E8"/>
    <w:rsid w:val="00E43075"/>
    <w:rsid w:val="00E431A3"/>
    <w:rsid w:val="00E43488"/>
    <w:rsid w:val="00E437DA"/>
    <w:rsid w:val="00E438FA"/>
    <w:rsid w:val="00E44270"/>
    <w:rsid w:val="00E44452"/>
    <w:rsid w:val="00E44622"/>
    <w:rsid w:val="00E44B63"/>
    <w:rsid w:val="00E45A2E"/>
    <w:rsid w:val="00E45AE5"/>
    <w:rsid w:val="00E46292"/>
    <w:rsid w:val="00E4641D"/>
    <w:rsid w:val="00E46A4D"/>
    <w:rsid w:val="00E46AA7"/>
    <w:rsid w:val="00E46EF9"/>
    <w:rsid w:val="00E47247"/>
    <w:rsid w:val="00E47440"/>
    <w:rsid w:val="00E4773B"/>
    <w:rsid w:val="00E47ED1"/>
    <w:rsid w:val="00E503DC"/>
    <w:rsid w:val="00E50522"/>
    <w:rsid w:val="00E506BB"/>
    <w:rsid w:val="00E50C32"/>
    <w:rsid w:val="00E511C1"/>
    <w:rsid w:val="00E5132C"/>
    <w:rsid w:val="00E5168F"/>
    <w:rsid w:val="00E516BE"/>
    <w:rsid w:val="00E51748"/>
    <w:rsid w:val="00E51D2F"/>
    <w:rsid w:val="00E51D6F"/>
    <w:rsid w:val="00E525EA"/>
    <w:rsid w:val="00E5263B"/>
    <w:rsid w:val="00E52767"/>
    <w:rsid w:val="00E52B8F"/>
    <w:rsid w:val="00E52EF3"/>
    <w:rsid w:val="00E532B9"/>
    <w:rsid w:val="00E53799"/>
    <w:rsid w:val="00E53B43"/>
    <w:rsid w:val="00E53B94"/>
    <w:rsid w:val="00E545D4"/>
    <w:rsid w:val="00E54603"/>
    <w:rsid w:val="00E5460F"/>
    <w:rsid w:val="00E5466A"/>
    <w:rsid w:val="00E547FA"/>
    <w:rsid w:val="00E5534B"/>
    <w:rsid w:val="00E5553B"/>
    <w:rsid w:val="00E55563"/>
    <w:rsid w:val="00E55EDB"/>
    <w:rsid w:val="00E565D0"/>
    <w:rsid w:val="00E56699"/>
    <w:rsid w:val="00E5694D"/>
    <w:rsid w:val="00E572BA"/>
    <w:rsid w:val="00E578B4"/>
    <w:rsid w:val="00E57A2D"/>
    <w:rsid w:val="00E57E3F"/>
    <w:rsid w:val="00E601F7"/>
    <w:rsid w:val="00E602EC"/>
    <w:rsid w:val="00E606F3"/>
    <w:rsid w:val="00E6071A"/>
    <w:rsid w:val="00E60E10"/>
    <w:rsid w:val="00E616FF"/>
    <w:rsid w:val="00E6209C"/>
    <w:rsid w:val="00E630B2"/>
    <w:rsid w:val="00E63452"/>
    <w:rsid w:val="00E639B9"/>
    <w:rsid w:val="00E63B4B"/>
    <w:rsid w:val="00E64F89"/>
    <w:rsid w:val="00E6510C"/>
    <w:rsid w:val="00E6521A"/>
    <w:rsid w:val="00E65616"/>
    <w:rsid w:val="00E65650"/>
    <w:rsid w:val="00E658C5"/>
    <w:rsid w:val="00E65EB1"/>
    <w:rsid w:val="00E660D0"/>
    <w:rsid w:val="00E66243"/>
    <w:rsid w:val="00E6631F"/>
    <w:rsid w:val="00E66742"/>
    <w:rsid w:val="00E66AC8"/>
    <w:rsid w:val="00E66F29"/>
    <w:rsid w:val="00E6722A"/>
    <w:rsid w:val="00E672FC"/>
    <w:rsid w:val="00E67567"/>
    <w:rsid w:val="00E67AFD"/>
    <w:rsid w:val="00E700C9"/>
    <w:rsid w:val="00E706C3"/>
    <w:rsid w:val="00E709C5"/>
    <w:rsid w:val="00E70A64"/>
    <w:rsid w:val="00E715C3"/>
    <w:rsid w:val="00E71920"/>
    <w:rsid w:val="00E72A5D"/>
    <w:rsid w:val="00E72B2D"/>
    <w:rsid w:val="00E72F00"/>
    <w:rsid w:val="00E72FE8"/>
    <w:rsid w:val="00E732AF"/>
    <w:rsid w:val="00E73602"/>
    <w:rsid w:val="00E73733"/>
    <w:rsid w:val="00E738AC"/>
    <w:rsid w:val="00E73AF8"/>
    <w:rsid w:val="00E73BC6"/>
    <w:rsid w:val="00E73CCF"/>
    <w:rsid w:val="00E7445C"/>
    <w:rsid w:val="00E746C7"/>
    <w:rsid w:val="00E74894"/>
    <w:rsid w:val="00E75351"/>
    <w:rsid w:val="00E75740"/>
    <w:rsid w:val="00E75CFF"/>
    <w:rsid w:val="00E763B3"/>
    <w:rsid w:val="00E7708D"/>
    <w:rsid w:val="00E77528"/>
    <w:rsid w:val="00E775B6"/>
    <w:rsid w:val="00E779D9"/>
    <w:rsid w:val="00E77CBF"/>
    <w:rsid w:val="00E77DAF"/>
    <w:rsid w:val="00E803CB"/>
    <w:rsid w:val="00E81475"/>
    <w:rsid w:val="00E81978"/>
    <w:rsid w:val="00E8229F"/>
    <w:rsid w:val="00E82709"/>
    <w:rsid w:val="00E827A4"/>
    <w:rsid w:val="00E82F98"/>
    <w:rsid w:val="00E83376"/>
    <w:rsid w:val="00E8367B"/>
    <w:rsid w:val="00E83F50"/>
    <w:rsid w:val="00E84539"/>
    <w:rsid w:val="00E84E7C"/>
    <w:rsid w:val="00E84ED8"/>
    <w:rsid w:val="00E8531B"/>
    <w:rsid w:val="00E85DBD"/>
    <w:rsid w:val="00E85F79"/>
    <w:rsid w:val="00E8656D"/>
    <w:rsid w:val="00E86573"/>
    <w:rsid w:val="00E8664A"/>
    <w:rsid w:val="00E86F97"/>
    <w:rsid w:val="00E86FA6"/>
    <w:rsid w:val="00E872F9"/>
    <w:rsid w:val="00E87457"/>
    <w:rsid w:val="00E87578"/>
    <w:rsid w:val="00E876C2"/>
    <w:rsid w:val="00E87D21"/>
    <w:rsid w:val="00E87FC4"/>
    <w:rsid w:val="00E900F1"/>
    <w:rsid w:val="00E9011C"/>
    <w:rsid w:val="00E90530"/>
    <w:rsid w:val="00E90A88"/>
    <w:rsid w:val="00E9161B"/>
    <w:rsid w:val="00E91A67"/>
    <w:rsid w:val="00E92979"/>
    <w:rsid w:val="00E92B73"/>
    <w:rsid w:val="00E92F26"/>
    <w:rsid w:val="00E93292"/>
    <w:rsid w:val="00E934BB"/>
    <w:rsid w:val="00E93756"/>
    <w:rsid w:val="00E93FBF"/>
    <w:rsid w:val="00E9400B"/>
    <w:rsid w:val="00E94201"/>
    <w:rsid w:val="00E942B9"/>
    <w:rsid w:val="00E94E73"/>
    <w:rsid w:val="00E94FC8"/>
    <w:rsid w:val="00E959F1"/>
    <w:rsid w:val="00E95C1D"/>
    <w:rsid w:val="00E95E03"/>
    <w:rsid w:val="00E96467"/>
    <w:rsid w:val="00E96BFA"/>
    <w:rsid w:val="00E96D34"/>
    <w:rsid w:val="00E96E2A"/>
    <w:rsid w:val="00E96EFE"/>
    <w:rsid w:val="00E97978"/>
    <w:rsid w:val="00E97C98"/>
    <w:rsid w:val="00E97CC1"/>
    <w:rsid w:val="00E97D10"/>
    <w:rsid w:val="00EA08A9"/>
    <w:rsid w:val="00EA0905"/>
    <w:rsid w:val="00EA0F19"/>
    <w:rsid w:val="00EA111C"/>
    <w:rsid w:val="00EA1237"/>
    <w:rsid w:val="00EA12CB"/>
    <w:rsid w:val="00EA1497"/>
    <w:rsid w:val="00EA1655"/>
    <w:rsid w:val="00EA263D"/>
    <w:rsid w:val="00EA286B"/>
    <w:rsid w:val="00EA29C4"/>
    <w:rsid w:val="00EA2B27"/>
    <w:rsid w:val="00EA3560"/>
    <w:rsid w:val="00EA35E6"/>
    <w:rsid w:val="00EA37CF"/>
    <w:rsid w:val="00EA3DCF"/>
    <w:rsid w:val="00EA3DD9"/>
    <w:rsid w:val="00EA48B9"/>
    <w:rsid w:val="00EA5CAB"/>
    <w:rsid w:val="00EA6129"/>
    <w:rsid w:val="00EA6402"/>
    <w:rsid w:val="00EA67EF"/>
    <w:rsid w:val="00EA6DB9"/>
    <w:rsid w:val="00EA74E0"/>
    <w:rsid w:val="00EA752B"/>
    <w:rsid w:val="00EA7A78"/>
    <w:rsid w:val="00EA7BC5"/>
    <w:rsid w:val="00EA7E18"/>
    <w:rsid w:val="00EB04C6"/>
    <w:rsid w:val="00EB0999"/>
    <w:rsid w:val="00EB1285"/>
    <w:rsid w:val="00EB13A2"/>
    <w:rsid w:val="00EB1A30"/>
    <w:rsid w:val="00EB218C"/>
    <w:rsid w:val="00EB3603"/>
    <w:rsid w:val="00EB3A1A"/>
    <w:rsid w:val="00EB3E3C"/>
    <w:rsid w:val="00EB3EB3"/>
    <w:rsid w:val="00EB4420"/>
    <w:rsid w:val="00EB450F"/>
    <w:rsid w:val="00EB4C09"/>
    <w:rsid w:val="00EB547C"/>
    <w:rsid w:val="00EB5562"/>
    <w:rsid w:val="00EB55B4"/>
    <w:rsid w:val="00EB6045"/>
    <w:rsid w:val="00EB67F2"/>
    <w:rsid w:val="00EB6865"/>
    <w:rsid w:val="00EB70A6"/>
    <w:rsid w:val="00EB76F9"/>
    <w:rsid w:val="00EB795B"/>
    <w:rsid w:val="00EB7B6D"/>
    <w:rsid w:val="00EB7F68"/>
    <w:rsid w:val="00EC0244"/>
    <w:rsid w:val="00EC031A"/>
    <w:rsid w:val="00EC0516"/>
    <w:rsid w:val="00EC06BA"/>
    <w:rsid w:val="00EC0736"/>
    <w:rsid w:val="00EC08EA"/>
    <w:rsid w:val="00EC0C75"/>
    <w:rsid w:val="00EC0F62"/>
    <w:rsid w:val="00EC0F91"/>
    <w:rsid w:val="00EC18BA"/>
    <w:rsid w:val="00EC215F"/>
    <w:rsid w:val="00EC2304"/>
    <w:rsid w:val="00EC2A6F"/>
    <w:rsid w:val="00EC2E49"/>
    <w:rsid w:val="00EC30C2"/>
    <w:rsid w:val="00EC3160"/>
    <w:rsid w:val="00EC39D7"/>
    <w:rsid w:val="00EC3BB5"/>
    <w:rsid w:val="00EC4B81"/>
    <w:rsid w:val="00EC52E7"/>
    <w:rsid w:val="00EC5B66"/>
    <w:rsid w:val="00EC5F26"/>
    <w:rsid w:val="00EC5F87"/>
    <w:rsid w:val="00EC61FF"/>
    <w:rsid w:val="00EC6224"/>
    <w:rsid w:val="00EC63E4"/>
    <w:rsid w:val="00EC69E1"/>
    <w:rsid w:val="00EC6B19"/>
    <w:rsid w:val="00EC6E1E"/>
    <w:rsid w:val="00EC71C6"/>
    <w:rsid w:val="00EC758C"/>
    <w:rsid w:val="00EC76B8"/>
    <w:rsid w:val="00EC79C7"/>
    <w:rsid w:val="00EC7EDF"/>
    <w:rsid w:val="00ED03F6"/>
    <w:rsid w:val="00ED08A1"/>
    <w:rsid w:val="00ED1A83"/>
    <w:rsid w:val="00ED1E0A"/>
    <w:rsid w:val="00ED1F8B"/>
    <w:rsid w:val="00ED1FAE"/>
    <w:rsid w:val="00ED2258"/>
    <w:rsid w:val="00ED2331"/>
    <w:rsid w:val="00ED27CC"/>
    <w:rsid w:val="00ED2853"/>
    <w:rsid w:val="00ED324E"/>
    <w:rsid w:val="00ED3524"/>
    <w:rsid w:val="00ED3649"/>
    <w:rsid w:val="00ED3B80"/>
    <w:rsid w:val="00ED4FFB"/>
    <w:rsid w:val="00ED5200"/>
    <w:rsid w:val="00ED535F"/>
    <w:rsid w:val="00ED5AB2"/>
    <w:rsid w:val="00ED6A9E"/>
    <w:rsid w:val="00ED6AD6"/>
    <w:rsid w:val="00ED7049"/>
    <w:rsid w:val="00ED74E2"/>
    <w:rsid w:val="00ED75A8"/>
    <w:rsid w:val="00ED7A8F"/>
    <w:rsid w:val="00ED7BFA"/>
    <w:rsid w:val="00EE0079"/>
    <w:rsid w:val="00EE0221"/>
    <w:rsid w:val="00EE0834"/>
    <w:rsid w:val="00EE0FCE"/>
    <w:rsid w:val="00EE1794"/>
    <w:rsid w:val="00EE1A8F"/>
    <w:rsid w:val="00EE1D63"/>
    <w:rsid w:val="00EE271B"/>
    <w:rsid w:val="00EE310B"/>
    <w:rsid w:val="00EE3218"/>
    <w:rsid w:val="00EE3394"/>
    <w:rsid w:val="00EE3614"/>
    <w:rsid w:val="00EE3806"/>
    <w:rsid w:val="00EE3ABB"/>
    <w:rsid w:val="00EE3D37"/>
    <w:rsid w:val="00EE3E96"/>
    <w:rsid w:val="00EE430F"/>
    <w:rsid w:val="00EE45AE"/>
    <w:rsid w:val="00EE4645"/>
    <w:rsid w:val="00EE4A15"/>
    <w:rsid w:val="00EE50BE"/>
    <w:rsid w:val="00EE528A"/>
    <w:rsid w:val="00EE52C9"/>
    <w:rsid w:val="00EE5CBC"/>
    <w:rsid w:val="00EE5EB4"/>
    <w:rsid w:val="00EE6124"/>
    <w:rsid w:val="00EE6805"/>
    <w:rsid w:val="00EE6C69"/>
    <w:rsid w:val="00EE7B98"/>
    <w:rsid w:val="00EE7CD8"/>
    <w:rsid w:val="00EF0039"/>
    <w:rsid w:val="00EF0238"/>
    <w:rsid w:val="00EF05BA"/>
    <w:rsid w:val="00EF0629"/>
    <w:rsid w:val="00EF0FA8"/>
    <w:rsid w:val="00EF14FF"/>
    <w:rsid w:val="00EF1988"/>
    <w:rsid w:val="00EF2189"/>
    <w:rsid w:val="00EF2831"/>
    <w:rsid w:val="00EF3129"/>
    <w:rsid w:val="00EF3137"/>
    <w:rsid w:val="00EF320C"/>
    <w:rsid w:val="00EF3323"/>
    <w:rsid w:val="00EF34BD"/>
    <w:rsid w:val="00EF34C7"/>
    <w:rsid w:val="00EF368B"/>
    <w:rsid w:val="00EF3793"/>
    <w:rsid w:val="00EF37C1"/>
    <w:rsid w:val="00EF37CB"/>
    <w:rsid w:val="00EF3F11"/>
    <w:rsid w:val="00EF3F19"/>
    <w:rsid w:val="00EF42AD"/>
    <w:rsid w:val="00EF42DE"/>
    <w:rsid w:val="00EF443F"/>
    <w:rsid w:val="00EF52EA"/>
    <w:rsid w:val="00EF58CD"/>
    <w:rsid w:val="00EF5F2E"/>
    <w:rsid w:val="00EF62DA"/>
    <w:rsid w:val="00EF63B7"/>
    <w:rsid w:val="00EF67E7"/>
    <w:rsid w:val="00EF6843"/>
    <w:rsid w:val="00EF6C5B"/>
    <w:rsid w:val="00EF70EC"/>
    <w:rsid w:val="00EF7415"/>
    <w:rsid w:val="00EF7627"/>
    <w:rsid w:val="00EF7966"/>
    <w:rsid w:val="00EF7B14"/>
    <w:rsid w:val="00EF7F10"/>
    <w:rsid w:val="00F00283"/>
    <w:rsid w:val="00F00527"/>
    <w:rsid w:val="00F006A5"/>
    <w:rsid w:val="00F01E89"/>
    <w:rsid w:val="00F01F53"/>
    <w:rsid w:val="00F020B0"/>
    <w:rsid w:val="00F021B1"/>
    <w:rsid w:val="00F03590"/>
    <w:rsid w:val="00F03D69"/>
    <w:rsid w:val="00F04DD0"/>
    <w:rsid w:val="00F05B2B"/>
    <w:rsid w:val="00F05FCC"/>
    <w:rsid w:val="00F06176"/>
    <w:rsid w:val="00F0652B"/>
    <w:rsid w:val="00F06D34"/>
    <w:rsid w:val="00F071CA"/>
    <w:rsid w:val="00F07321"/>
    <w:rsid w:val="00F073CE"/>
    <w:rsid w:val="00F07AC4"/>
    <w:rsid w:val="00F104D0"/>
    <w:rsid w:val="00F10A0E"/>
    <w:rsid w:val="00F112A1"/>
    <w:rsid w:val="00F113E1"/>
    <w:rsid w:val="00F1185A"/>
    <w:rsid w:val="00F11940"/>
    <w:rsid w:val="00F11B58"/>
    <w:rsid w:val="00F12552"/>
    <w:rsid w:val="00F126C6"/>
    <w:rsid w:val="00F1283D"/>
    <w:rsid w:val="00F12C29"/>
    <w:rsid w:val="00F1305D"/>
    <w:rsid w:val="00F1347C"/>
    <w:rsid w:val="00F13665"/>
    <w:rsid w:val="00F13955"/>
    <w:rsid w:val="00F13982"/>
    <w:rsid w:val="00F14058"/>
    <w:rsid w:val="00F140DB"/>
    <w:rsid w:val="00F14C72"/>
    <w:rsid w:val="00F154E6"/>
    <w:rsid w:val="00F15AE7"/>
    <w:rsid w:val="00F15D59"/>
    <w:rsid w:val="00F16477"/>
    <w:rsid w:val="00F166D0"/>
    <w:rsid w:val="00F17257"/>
    <w:rsid w:val="00F203E2"/>
    <w:rsid w:val="00F20E29"/>
    <w:rsid w:val="00F20FF5"/>
    <w:rsid w:val="00F219EB"/>
    <w:rsid w:val="00F21D1D"/>
    <w:rsid w:val="00F21D92"/>
    <w:rsid w:val="00F22227"/>
    <w:rsid w:val="00F227BD"/>
    <w:rsid w:val="00F22E9B"/>
    <w:rsid w:val="00F22ED4"/>
    <w:rsid w:val="00F22FA3"/>
    <w:rsid w:val="00F23526"/>
    <w:rsid w:val="00F23B86"/>
    <w:rsid w:val="00F23F4A"/>
    <w:rsid w:val="00F248DA"/>
    <w:rsid w:val="00F248DF"/>
    <w:rsid w:val="00F25191"/>
    <w:rsid w:val="00F251F2"/>
    <w:rsid w:val="00F2587F"/>
    <w:rsid w:val="00F25D3A"/>
    <w:rsid w:val="00F26213"/>
    <w:rsid w:val="00F266BF"/>
    <w:rsid w:val="00F26704"/>
    <w:rsid w:val="00F26730"/>
    <w:rsid w:val="00F2689F"/>
    <w:rsid w:val="00F26A2F"/>
    <w:rsid w:val="00F26F5E"/>
    <w:rsid w:val="00F2774D"/>
    <w:rsid w:val="00F277AC"/>
    <w:rsid w:val="00F30CEF"/>
    <w:rsid w:val="00F3200A"/>
    <w:rsid w:val="00F322D0"/>
    <w:rsid w:val="00F322D2"/>
    <w:rsid w:val="00F32506"/>
    <w:rsid w:val="00F32ECC"/>
    <w:rsid w:val="00F33418"/>
    <w:rsid w:val="00F33532"/>
    <w:rsid w:val="00F33833"/>
    <w:rsid w:val="00F33975"/>
    <w:rsid w:val="00F33C0C"/>
    <w:rsid w:val="00F342BF"/>
    <w:rsid w:val="00F3435B"/>
    <w:rsid w:val="00F346C9"/>
    <w:rsid w:val="00F34BEE"/>
    <w:rsid w:val="00F34D09"/>
    <w:rsid w:val="00F34E07"/>
    <w:rsid w:val="00F35194"/>
    <w:rsid w:val="00F35AB6"/>
    <w:rsid w:val="00F35F61"/>
    <w:rsid w:val="00F36906"/>
    <w:rsid w:val="00F36A4C"/>
    <w:rsid w:val="00F37DDC"/>
    <w:rsid w:val="00F40143"/>
    <w:rsid w:val="00F40216"/>
    <w:rsid w:val="00F40574"/>
    <w:rsid w:val="00F405C4"/>
    <w:rsid w:val="00F408B6"/>
    <w:rsid w:val="00F40FAB"/>
    <w:rsid w:val="00F416F6"/>
    <w:rsid w:val="00F41713"/>
    <w:rsid w:val="00F41963"/>
    <w:rsid w:val="00F42205"/>
    <w:rsid w:val="00F4221E"/>
    <w:rsid w:val="00F423D2"/>
    <w:rsid w:val="00F42843"/>
    <w:rsid w:val="00F42A11"/>
    <w:rsid w:val="00F4306D"/>
    <w:rsid w:val="00F437B3"/>
    <w:rsid w:val="00F437D9"/>
    <w:rsid w:val="00F4391A"/>
    <w:rsid w:val="00F439B5"/>
    <w:rsid w:val="00F43BB3"/>
    <w:rsid w:val="00F446D3"/>
    <w:rsid w:val="00F44A93"/>
    <w:rsid w:val="00F44C2A"/>
    <w:rsid w:val="00F44EEC"/>
    <w:rsid w:val="00F44FED"/>
    <w:rsid w:val="00F450E1"/>
    <w:rsid w:val="00F451FB"/>
    <w:rsid w:val="00F4557C"/>
    <w:rsid w:val="00F4581A"/>
    <w:rsid w:val="00F45906"/>
    <w:rsid w:val="00F4684F"/>
    <w:rsid w:val="00F46AE5"/>
    <w:rsid w:val="00F46DD2"/>
    <w:rsid w:val="00F47428"/>
    <w:rsid w:val="00F4745C"/>
    <w:rsid w:val="00F47512"/>
    <w:rsid w:val="00F47AE2"/>
    <w:rsid w:val="00F47B46"/>
    <w:rsid w:val="00F47D3A"/>
    <w:rsid w:val="00F503AE"/>
    <w:rsid w:val="00F50EC3"/>
    <w:rsid w:val="00F518F5"/>
    <w:rsid w:val="00F525F0"/>
    <w:rsid w:val="00F5274E"/>
    <w:rsid w:val="00F53B7D"/>
    <w:rsid w:val="00F53F13"/>
    <w:rsid w:val="00F54276"/>
    <w:rsid w:val="00F54427"/>
    <w:rsid w:val="00F549F3"/>
    <w:rsid w:val="00F54F14"/>
    <w:rsid w:val="00F552C5"/>
    <w:rsid w:val="00F561BC"/>
    <w:rsid w:val="00F56ADE"/>
    <w:rsid w:val="00F570B7"/>
    <w:rsid w:val="00F571BF"/>
    <w:rsid w:val="00F57377"/>
    <w:rsid w:val="00F5780C"/>
    <w:rsid w:val="00F57A33"/>
    <w:rsid w:val="00F57AB3"/>
    <w:rsid w:val="00F57E35"/>
    <w:rsid w:val="00F57F13"/>
    <w:rsid w:val="00F60AEB"/>
    <w:rsid w:val="00F60C09"/>
    <w:rsid w:val="00F60D2B"/>
    <w:rsid w:val="00F617D8"/>
    <w:rsid w:val="00F619EF"/>
    <w:rsid w:val="00F61AEE"/>
    <w:rsid w:val="00F61B2B"/>
    <w:rsid w:val="00F61C59"/>
    <w:rsid w:val="00F61D1F"/>
    <w:rsid w:val="00F61F87"/>
    <w:rsid w:val="00F62B49"/>
    <w:rsid w:val="00F62FB6"/>
    <w:rsid w:val="00F631AD"/>
    <w:rsid w:val="00F6333B"/>
    <w:rsid w:val="00F6345C"/>
    <w:rsid w:val="00F638E9"/>
    <w:rsid w:val="00F639EA"/>
    <w:rsid w:val="00F63EE4"/>
    <w:rsid w:val="00F64370"/>
    <w:rsid w:val="00F64A1A"/>
    <w:rsid w:val="00F64D64"/>
    <w:rsid w:val="00F64F21"/>
    <w:rsid w:val="00F65802"/>
    <w:rsid w:val="00F658F5"/>
    <w:rsid w:val="00F65914"/>
    <w:rsid w:val="00F65A86"/>
    <w:rsid w:val="00F663AF"/>
    <w:rsid w:val="00F66577"/>
    <w:rsid w:val="00F67B40"/>
    <w:rsid w:val="00F70107"/>
    <w:rsid w:val="00F70D29"/>
    <w:rsid w:val="00F70DE6"/>
    <w:rsid w:val="00F72B3C"/>
    <w:rsid w:val="00F72ED9"/>
    <w:rsid w:val="00F73269"/>
    <w:rsid w:val="00F732C8"/>
    <w:rsid w:val="00F73D35"/>
    <w:rsid w:val="00F741CE"/>
    <w:rsid w:val="00F745A5"/>
    <w:rsid w:val="00F74CDB"/>
    <w:rsid w:val="00F75411"/>
    <w:rsid w:val="00F76B19"/>
    <w:rsid w:val="00F771F7"/>
    <w:rsid w:val="00F77F21"/>
    <w:rsid w:val="00F80702"/>
    <w:rsid w:val="00F80EB9"/>
    <w:rsid w:val="00F81130"/>
    <w:rsid w:val="00F812C5"/>
    <w:rsid w:val="00F8130C"/>
    <w:rsid w:val="00F81390"/>
    <w:rsid w:val="00F8155F"/>
    <w:rsid w:val="00F81615"/>
    <w:rsid w:val="00F8189E"/>
    <w:rsid w:val="00F81C3A"/>
    <w:rsid w:val="00F8259E"/>
    <w:rsid w:val="00F828E6"/>
    <w:rsid w:val="00F82964"/>
    <w:rsid w:val="00F82A04"/>
    <w:rsid w:val="00F82EDB"/>
    <w:rsid w:val="00F838AC"/>
    <w:rsid w:val="00F83D23"/>
    <w:rsid w:val="00F84067"/>
    <w:rsid w:val="00F84443"/>
    <w:rsid w:val="00F84B5B"/>
    <w:rsid w:val="00F85567"/>
    <w:rsid w:val="00F85950"/>
    <w:rsid w:val="00F86022"/>
    <w:rsid w:val="00F87057"/>
    <w:rsid w:val="00F8755A"/>
    <w:rsid w:val="00F90519"/>
    <w:rsid w:val="00F9074B"/>
    <w:rsid w:val="00F90B37"/>
    <w:rsid w:val="00F91711"/>
    <w:rsid w:val="00F917B4"/>
    <w:rsid w:val="00F91C9F"/>
    <w:rsid w:val="00F92232"/>
    <w:rsid w:val="00F92404"/>
    <w:rsid w:val="00F9281C"/>
    <w:rsid w:val="00F930A5"/>
    <w:rsid w:val="00F93476"/>
    <w:rsid w:val="00F93898"/>
    <w:rsid w:val="00F9392C"/>
    <w:rsid w:val="00F93B49"/>
    <w:rsid w:val="00F93D10"/>
    <w:rsid w:val="00F93F34"/>
    <w:rsid w:val="00F9406C"/>
    <w:rsid w:val="00F947B6"/>
    <w:rsid w:val="00F95064"/>
    <w:rsid w:val="00F956C8"/>
    <w:rsid w:val="00F957A9"/>
    <w:rsid w:val="00F95A16"/>
    <w:rsid w:val="00F9649B"/>
    <w:rsid w:val="00F969F0"/>
    <w:rsid w:val="00F97C34"/>
    <w:rsid w:val="00F97F5A"/>
    <w:rsid w:val="00F97F99"/>
    <w:rsid w:val="00FA00AD"/>
    <w:rsid w:val="00FA024D"/>
    <w:rsid w:val="00FA02BF"/>
    <w:rsid w:val="00FA02C5"/>
    <w:rsid w:val="00FA054E"/>
    <w:rsid w:val="00FA0560"/>
    <w:rsid w:val="00FA05DE"/>
    <w:rsid w:val="00FA0703"/>
    <w:rsid w:val="00FA0970"/>
    <w:rsid w:val="00FA0A54"/>
    <w:rsid w:val="00FA0BD8"/>
    <w:rsid w:val="00FA0BF2"/>
    <w:rsid w:val="00FA1116"/>
    <w:rsid w:val="00FA1628"/>
    <w:rsid w:val="00FA189F"/>
    <w:rsid w:val="00FA1C15"/>
    <w:rsid w:val="00FA1C3C"/>
    <w:rsid w:val="00FA2056"/>
    <w:rsid w:val="00FA2739"/>
    <w:rsid w:val="00FA2B04"/>
    <w:rsid w:val="00FA3067"/>
    <w:rsid w:val="00FA4088"/>
    <w:rsid w:val="00FA4A16"/>
    <w:rsid w:val="00FA50F1"/>
    <w:rsid w:val="00FA5407"/>
    <w:rsid w:val="00FA5FFD"/>
    <w:rsid w:val="00FA63C5"/>
    <w:rsid w:val="00FA67B1"/>
    <w:rsid w:val="00FA6A15"/>
    <w:rsid w:val="00FA6AEC"/>
    <w:rsid w:val="00FA711F"/>
    <w:rsid w:val="00FA74ED"/>
    <w:rsid w:val="00FA7632"/>
    <w:rsid w:val="00FB0270"/>
    <w:rsid w:val="00FB036B"/>
    <w:rsid w:val="00FB0C60"/>
    <w:rsid w:val="00FB0E9F"/>
    <w:rsid w:val="00FB0F7F"/>
    <w:rsid w:val="00FB104B"/>
    <w:rsid w:val="00FB15C4"/>
    <w:rsid w:val="00FB1850"/>
    <w:rsid w:val="00FB1A53"/>
    <w:rsid w:val="00FB2425"/>
    <w:rsid w:val="00FB24C2"/>
    <w:rsid w:val="00FB256B"/>
    <w:rsid w:val="00FB2840"/>
    <w:rsid w:val="00FB2AE0"/>
    <w:rsid w:val="00FB2B17"/>
    <w:rsid w:val="00FB2E06"/>
    <w:rsid w:val="00FB2E1E"/>
    <w:rsid w:val="00FB3838"/>
    <w:rsid w:val="00FB3ACB"/>
    <w:rsid w:val="00FB3B8A"/>
    <w:rsid w:val="00FB43DE"/>
    <w:rsid w:val="00FB50A1"/>
    <w:rsid w:val="00FB51C0"/>
    <w:rsid w:val="00FB54E9"/>
    <w:rsid w:val="00FB5ECC"/>
    <w:rsid w:val="00FB60F1"/>
    <w:rsid w:val="00FB7566"/>
    <w:rsid w:val="00FB76D9"/>
    <w:rsid w:val="00FB7794"/>
    <w:rsid w:val="00FB7C73"/>
    <w:rsid w:val="00FC0081"/>
    <w:rsid w:val="00FC0118"/>
    <w:rsid w:val="00FC155E"/>
    <w:rsid w:val="00FC21F4"/>
    <w:rsid w:val="00FC2563"/>
    <w:rsid w:val="00FC2784"/>
    <w:rsid w:val="00FC2BD9"/>
    <w:rsid w:val="00FC305F"/>
    <w:rsid w:val="00FC3BF3"/>
    <w:rsid w:val="00FC4261"/>
    <w:rsid w:val="00FC42A9"/>
    <w:rsid w:val="00FC4BD2"/>
    <w:rsid w:val="00FC4D19"/>
    <w:rsid w:val="00FC520F"/>
    <w:rsid w:val="00FC54D9"/>
    <w:rsid w:val="00FC59CE"/>
    <w:rsid w:val="00FC5EE1"/>
    <w:rsid w:val="00FC6418"/>
    <w:rsid w:val="00FC6438"/>
    <w:rsid w:val="00FC688E"/>
    <w:rsid w:val="00FC6E22"/>
    <w:rsid w:val="00FC700F"/>
    <w:rsid w:val="00FC7417"/>
    <w:rsid w:val="00FC74BF"/>
    <w:rsid w:val="00FD0BC0"/>
    <w:rsid w:val="00FD0DA5"/>
    <w:rsid w:val="00FD1342"/>
    <w:rsid w:val="00FD16BA"/>
    <w:rsid w:val="00FD193A"/>
    <w:rsid w:val="00FD1DC2"/>
    <w:rsid w:val="00FD3729"/>
    <w:rsid w:val="00FD3827"/>
    <w:rsid w:val="00FD4054"/>
    <w:rsid w:val="00FD42A0"/>
    <w:rsid w:val="00FD4360"/>
    <w:rsid w:val="00FD44EE"/>
    <w:rsid w:val="00FD481B"/>
    <w:rsid w:val="00FD489F"/>
    <w:rsid w:val="00FD4E74"/>
    <w:rsid w:val="00FD4F80"/>
    <w:rsid w:val="00FD500D"/>
    <w:rsid w:val="00FD5B9C"/>
    <w:rsid w:val="00FD5F3F"/>
    <w:rsid w:val="00FD6511"/>
    <w:rsid w:val="00FD654A"/>
    <w:rsid w:val="00FD65E9"/>
    <w:rsid w:val="00FD668B"/>
    <w:rsid w:val="00FD6C9B"/>
    <w:rsid w:val="00FD6D8A"/>
    <w:rsid w:val="00FD6E36"/>
    <w:rsid w:val="00FD7630"/>
    <w:rsid w:val="00FD768C"/>
    <w:rsid w:val="00FD7733"/>
    <w:rsid w:val="00FD7AA6"/>
    <w:rsid w:val="00FD7C77"/>
    <w:rsid w:val="00FE0074"/>
    <w:rsid w:val="00FE0150"/>
    <w:rsid w:val="00FE0431"/>
    <w:rsid w:val="00FE098B"/>
    <w:rsid w:val="00FE0A14"/>
    <w:rsid w:val="00FE10BA"/>
    <w:rsid w:val="00FE13EB"/>
    <w:rsid w:val="00FE14C7"/>
    <w:rsid w:val="00FE1D4F"/>
    <w:rsid w:val="00FE2F9B"/>
    <w:rsid w:val="00FE2F9E"/>
    <w:rsid w:val="00FE3646"/>
    <w:rsid w:val="00FE3D15"/>
    <w:rsid w:val="00FE3E6C"/>
    <w:rsid w:val="00FE412E"/>
    <w:rsid w:val="00FE418A"/>
    <w:rsid w:val="00FE43F9"/>
    <w:rsid w:val="00FE47D5"/>
    <w:rsid w:val="00FE4BB1"/>
    <w:rsid w:val="00FE4C45"/>
    <w:rsid w:val="00FE4CD5"/>
    <w:rsid w:val="00FE4FF3"/>
    <w:rsid w:val="00FE543D"/>
    <w:rsid w:val="00FE5DED"/>
    <w:rsid w:val="00FE6274"/>
    <w:rsid w:val="00FE6377"/>
    <w:rsid w:val="00FE6A07"/>
    <w:rsid w:val="00FE6BFF"/>
    <w:rsid w:val="00FE704C"/>
    <w:rsid w:val="00FE7420"/>
    <w:rsid w:val="00FE7809"/>
    <w:rsid w:val="00FE7960"/>
    <w:rsid w:val="00FE7BE5"/>
    <w:rsid w:val="00FE7C5D"/>
    <w:rsid w:val="00FF03FF"/>
    <w:rsid w:val="00FF08AF"/>
    <w:rsid w:val="00FF08D8"/>
    <w:rsid w:val="00FF0D1A"/>
    <w:rsid w:val="00FF1222"/>
    <w:rsid w:val="00FF1287"/>
    <w:rsid w:val="00FF2576"/>
    <w:rsid w:val="00FF26E5"/>
    <w:rsid w:val="00FF2AEB"/>
    <w:rsid w:val="00FF2F99"/>
    <w:rsid w:val="00FF33F9"/>
    <w:rsid w:val="00FF35EA"/>
    <w:rsid w:val="00FF38D3"/>
    <w:rsid w:val="00FF3942"/>
    <w:rsid w:val="00FF3963"/>
    <w:rsid w:val="00FF4104"/>
    <w:rsid w:val="00FF429E"/>
    <w:rsid w:val="00FF4552"/>
    <w:rsid w:val="00FF48A3"/>
    <w:rsid w:val="00FF48FE"/>
    <w:rsid w:val="00FF4F15"/>
    <w:rsid w:val="00FF5C30"/>
    <w:rsid w:val="00FF5D8F"/>
    <w:rsid w:val="00FF5F75"/>
    <w:rsid w:val="00FF6160"/>
    <w:rsid w:val="00FF635C"/>
    <w:rsid w:val="00FF6587"/>
    <w:rsid w:val="00FF6DE7"/>
    <w:rsid w:val="00FF7314"/>
    <w:rsid w:val="00FF7330"/>
    <w:rsid w:val="00FF78CB"/>
    <w:rsid w:val="00FF7B23"/>
    <w:rsid w:val="00FF7E9E"/>
    <w:rsid w:val="76CFDBF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490E1"/>
  <w15:docId w15:val="{92F06F36-D859-468E-89D7-B3404898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1151"/>
    <w:pPr>
      <w:overflowPunct w:val="0"/>
      <w:autoSpaceDE w:val="0"/>
      <w:autoSpaceDN w:val="0"/>
      <w:adjustRightInd w:val="0"/>
      <w:textAlignment w:val="baseline"/>
    </w:pPr>
  </w:style>
  <w:style w:type="paragraph" w:styleId="Ttulo1">
    <w:name w:val="heading 1"/>
    <w:basedOn w:val="Normal"/>
    <w:next w:val="Normal"/>
    <w:link w:val="Ttulo1Char"/>
    <w:qFormat/>
    <w:rsid w:val="004807E5"/>
    <w:pPr>
      <w:keepNext/>
      <w:numPr>
        <w:numId w:val="4"/>
      </w:numPr>
      <w:spacing w:after="120"/>
      <w:jc w:val="both"/>
      <w:outlineLvl w:val="0"/>
    </w:pPr>
    <w:rPr>
      <w:b/>
      <w:sz w:val="36"/>
    </w:rPr>
  </w:style>
  <w:style w:type="paragraph" w:styleId="Ttulo2">
    <w:name w:val="heading 2"/>
    <w:next w:val="Normal"/>
    <w:link w:val="Ttulo2Char"/>
    <w:qFormat/>
    <w:rsid w:val="00B015D9"/>
    <w:pPr>
      <w:numPr>
        <w:ilvl w:val="1"/>
        <w:numId w:val="4"/>
      </w:numPr>
      <w:spacing w:after="120"/>
      <w:ind w:left="5538"/>
      <w:outlineLvl w:val="1"/>
    </w:pPr>
    <w:rPr>
      <w:b/>
      <w:sz w:val="32"/>
    </w:rPr>
  </w:style>
  <w:style w:type="paragraph" w:styleId="Ttulo3">
    <w:name w:val="heading 3"/>
    <w:basedOn w:val="Ttulo2"/>
    <w:next w:val="Normal"/>
    <w:link w:val="Ttulo3Char"/>
    <w:qFormat/>
    <w:rsid w:val="00507252"/>
    <w:pPr>
      <w:keepNext/>
      <w:numPr>
        <w:ilvl w:val="2"/>
      </w:numPr>
      <w:overflowPunct w:val="0"/>
      <w:autoSpaceDE w:val="0"/>
      <w:autoSpaceDN w:val="0"/>
      <w:adjustRightInd w:val="0"/>
      <w:ind w:left="9650"/>
      <w:jc w:val="both"/>
      <w:textAlignment w:val="baseline"/>
      <w:outlineLvl w:val="2"/>
    </w:pPr>
    <w:rPr>
      <w:i/>
      <w:sz w:val="28"/>
    </w:rPr>
  </w:style>
  <w:style w:type="paragraph" w:styleId="Ttulo4">
    <w:name w:val="heading 4"/>
    <w:basedOn w:val="Normal"/>
    <w:next w:val="Normal"/>
    <w:qFormat/>
    <w:pPr>
      <w:keepNext/>
      <w:numPr>
        <w:ilvl w:val="3"/>
        <w:numId w:val="4"/>
      </w:numPr>
      <w:ind w:left="7385"/>
      <w:jc w:val="both"/>
      <w:outlineLvl w:val="3"/>
    </w:pPr>
    <w:rPr>
      <w:b/>
      <w:bCs/>
      <w:color w:val="800000"/>
      <w:sz w:val="24"/>
    </w:rPr>
  </w:style>
  <w:style w:type="paragraph" w:styleId="Ttulo5">
    <w:name w:val="heading 5"/>
    <w:basedOn w:val="Normal"/>
    <w:next w:val="Normal"/>
    <w:qFormat/>
    <w:pPr>
      <w:keepNext/>
      <w:numPr>
        <w:ilvl w:val="4"/>
        <w:numId w:val="4"/>
      </w:numPr>
      <w:jc w:val="both"/>
      <w:outlineLvl w:val="4"/>
    </w:pPr>
    <w:rPr>
      <w:color w:val="800000"/>
      <w:sz w:val="24"/>
    </w:rPr>
  </w:style>
  <w:style w:type="paragraph" w:styleId="Ttulo6">
    <w:name w:val="heading 6"/>
    <w:basedOn w:val="Normal"/>
    <w:next w:val="Normal"/>
    <w:qFormat/>
    <w:pPr>
      <w:keepNext/>
      <w:numPr>
        <w:ilvl w:val="5"/>
        <w:numId w:val="4"/>
      </w:numPr>
      <w:jc w:val="both"/>
      <w:outlineLvl w:val="5"/>
    </w:pPr>
    <w:rPr>
      <w:color w:val="0000FF"/>
      <w:sz w:val="28"/>
    </w:rPr>
  </w:style>
  <w:style w:type="paragraph" w:styleId="Ttulo7">
    <w:name w:val="heading 7"/>
    <w:basedOn w:val="Normal"/>
    <w:next w:val="Normal"/>
    <w:link w:val="Ttulo7Char"/>
    <w:qFormat/>
    <w:pPr>
      <w:keepNext/>
      <w:numPr>
        <w:ilvl w:val="6"/>
        <w:numId w:val="4"/>
      </w:numPr>
      <w:jc w:val="both"/>
      <w:outlineLvl w:val="6"/>
    </w:pPr>
    <w:rPr>
      <w:b/>
      <w:iCs/>
      <w:sz w:val="32"/>
    </w:rPr>
  </w:style>
  <w:style w:type="paragraph" w:styleId="Ttulo8">
    <w:name w:val="heading 8"/>
    <w:basedOn w:val="Normal"/>
    <w:next w:val="Normal"/>
    <w:link w:val="Ttulo8Char"/>
    <w:qFormat/>
    <w:pPr>
      <w:keepNext/>
      <w:numPr>
        <w:ilvl w:val="7"/>
        <w:numId w:val="4"/>
      </w:numPr>
      <w:jc w:val="both"/>
      <w:outlineLvl w:val="7"/>
    </w:pPr>
    <w:rPr>
      <w:color w:val="0000FF"/>
      <w:sz w:val="24"/>
    </w:rPr>
  </w:style>
  <w:style w:type="paragraph" w:styleId="Ttulo9">
    <w:name w:val="heading 9"/>
    <w:basedOn w:val="Normal"/>
    <w:next w:val="Normal"/>
    <w:link w:val="Ttulo9Char"/>
    <w:qFormat/>
    <w:pPr>
      <w:keepNext/>
      <w:numPr>
        <w:ilvl w:val="8"/>
        <w:numId w:val="4"/>
      </w:numPr>
      <w:jc w:val="both"/>
      <w:outlineLvl w:val="8"/>
    </w:pPr>
    <w:rPr>
      <w:color w:val="0000F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07E5"/>
    <w:rPr>
      <w:b/>
      <w:sz w:val="36"/>
    </w:rPr>
  </w:style>
  <w:style w:type="character" w:customStyle="1" w:styleId="Ttulo2Char">
    <w:name w:val="Título 2 Char"/>
    <w:basedOn w:val="Ttulo1Char"/>
    <w:link w:val="Ttulo2"/>
    <w:rsid w:val="00B015D9"/>
    <w:rPr>
      <w:b/>
      <w:sz w:val="32"/>
    </w:rPr>
  </w:style>
  <w:style w:type="character" w:customStyle="1" w:styleId="Ttulo3Char">
    <w:name w:val="Título 3 Char"/>
    <w:basedOn w:val="Fontepargpadro"/>
    <w:link w:val="Ttulo3"/>
    <w:rsid w:val="00CC3831"/>
    <w:rPr>
      <w:b/>
      <w:i/>
      <w:sz w:val="28"/>
    </w:rPr>
  </w:style>
  <w:style w:type="character" w:customStyle="1" w:styleId="Ttulo7Char">
    <w:name w:val="Título 7 Char"/>
    <w:link w:val="Ttulo7"/>
    <w:rsid w:val="00D93BD7"/>
    <w:rPr>
      <w:b/>
      <w:iCs/>
      <w:sz w:val="32"/>
    </w:rPr>
  </w:style>
  <w:style w:type="character" w:customStyle="1" w:styleId="Ttulo8Char">
    <w:name w:val="Título 8 Char"/>
    <w:link w:val="Ttulo8"/>
    <w:rsid w:val="00D93BD7"/>
    <w:rPr>
      <w:color w:val="0000FF"/>
      <w:sz w:val="24"/>
    </w:rPr>
  </w:style>
  <w:style w:type="character" w:customStyle="1" w:styleId="Ttulo9Char">
    <w:name w:val="Título 9 Char"/>
    <w:link w:val="Ttulo9"/>
    <w:rsid w:val="00D93BD7"/>
    <w:rPr>
      <w:color w:val="0000FF"/>
      <w:sz w:val="24"/>
    </w:rPr>
  </w:style>
  <w:style w:type="paragraph" w:styleId="Corpodetexto">
    <w:name w:val="Body Text"/>
    <w:basedOn w:val="Normal"/>
    <w:link w:val="CorpodetextoChar"/>
    <w:pPr>
      <w:jc w:val="both"/>
    </w:pPr>
    <w:rPr>
      <w:sz w:val="24"/>
    </w:rPr>
  </w:style>
  <w:style w:type="character" w:customStyle="1" w:styleId="CorpodetextoChar">
    <w:name w:val="Corpo de texto Char"/>
    <w:link w:val="Corpodetexto"/>
    <w:rsid w:val="00D93BD7"/>
    <w:rPr>
      <w:sz w:val="24"/>
    </w:rPr>
  </w:style>
  <w:style w:type="paragraph" w:customStyle="1" w:styleId="Corpodetexto21">
    <w:name w:val="Corpo de texto 21"/>
    <w:basedOn w:val="Normal"/>
    <w:pPr>
      <w:tabs>
        <w:tab w:val="left" w:pos="720"/>
      </w:tabs>
      <w:ind w:left="720"/>
      <w:jc w:val="both"/>
    </w:pPr>
    <w:rPr>
      <w:sz w:val="24"/>
    </w:rPr>
  </w:style>
  <w:style w:type="paragraph" w:customStyle="1" w:styleId="Corpodetexto22">
    <w:name w:val="Corpo de texto 22"/>
    <w:basedOn w:val="Normal"/>
    <w:pPr>
      <w:jc w:val="both"/>
    </w:pPr>
    <w:rPr>
      <w:b/>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extoembloco">
    <w:name w:val="Block Text"/>
    <w:basedOn w:val="Normal"/>
    <w:pPr>
      <w:numPr>
        <w:ilvl w:val="12"/>
      </w:numPr>
      <w:pBdr>
        <w:top w:val="single" w:sz="18" w:space="1" w:color="auto"/>
        <w:left w:val="single" w:sz="18" w:space="4" w:color="auto"/>
        <w:bottom w:val="single" w:sz="18" w:space="1" w:color="auto"/>
        <w:right w:val="single" w:sz="18" w:space="4" w:color="auto"/>
      </w:pBdr>
      <w:ind w:left="426" w:right="850"/>
      <w:jc w:val="both"/>
    </w:pPr>
    <w:rPr>
      <w:sz w:val="24"/>
    </w:rPr>
  </w:style>
  <w:style w:type="paragraph" w:styleId="Recuodecorpodetexto">
    <w:name w:val="Body Text Indent"/>
    <w:basedOn w:val="Normal"/>
    <w:pPr>
      <w:tabs>
        <w:tab w:val="left" w:pos="720"/>
      </w:tabs>
      <w:ind w:left="709" w:hanging="283"/>
      <w:jc w:val="both"/>
    </w:pPr>
    <w:rPr>
      <w:sz w:val="24"/>
    </w:rPr>
  </w:style>
  <w:style w:type="paragraph" w:styleId="Recuodecorpodetexto2">
    <w:name w:val="Body Text Indent 2"/>
    <w:basedOn w:val="Normal"/>
    <w:pPr>
      <w:tabs>
        <w:tab w:val="left" w:pos="720"/>
      </w:tabs>
      <w:ind w:left="709"/>
      <w:jc w:val="both"/>
    </w:pPr>
    <w:rPr>
      <w:b/>
      <w:i/>
      <w:color w:val="FF0000"/>
      <w:sz w:val="32"/>
      <w:u w:val="single"/>
    </w:rPr>
  </w:style>
  <w:style w:type="paragraph" w:styleId="Ttulo">
    <w:name w:val="Title"/>
    <w:basedOn w:val="Normal"/>
    <w:qFormat/>
    <w:pPr>
      <w:shd w:val="pct25" w:color="auto" w:fill="auto"/>
      <w:jc w:val="center"/>
    </w:pPr>
    <w:rPr>
      <w:b/>
      <w:sz w:val="40"/>
    </w:rPr>
  </w:style>
  <w:style w:type="paragraph" w:styleId="Recuodecorpodetexto3">
    <w:name w:val="Body Text Indent 3"/>
    <w:basedOn w:val="Normal"/>
    <w:pPr>
      <w:ind w:left="360"/>
      <w:jc w:val="both"/>
    </w:pPr>
    <w:rPr>
      <w:b/>
      <w:i/>
      <w:color w:val="0000FF"/>
      <w:sz w:val="32"/>
      <w:u w:val="single"/>
    </w:rPr>
  </w:style>
  <w:style w:type="paragraph" w:styleId="Corpodetexto2">
    <w:name w:val="Body Text 2"/>
    <w:basedOn w:val="Normal"/>
    <w:pPr>
      <w:spacing w:before="240" w:line="360" w:lineRule="auto"/>
      <w:ind w:right="227"/>
      <w:jc w:val="both"/>
    </w:pPr>
    <w:rPr>
      <w:sz w:val="24"/>
    </w:rPr>
  </w:style>
  <w:style w:type="paragraph" w:styleId="Corpodetexto3">
    <w:name w:val="Body Text 3"/>
    <w:basedOn w:val="Normal"/>
    <w:pPr>
      <w:jc w:val="both"/>
    </w:pPr>
    <w:rPr>
      <w:color w:val="0000FF"/>
      <w:sz w:val="28"/>
    </w:rPr>
  </w:style>
  <w:style w:type="paragraph" w:customStyle="1" w:styleId="Default">
    <w:name w:val="Default"/>
    <w:rsid w:val="007A2BF1"/>
    <w:pPr>
      <w:autoSpaceDE w:val="0"/>
      <w:autoSpaceDN w:val="0"/>
      <w:adjustRightInd w:val="0"/>
    </w:pPr>
    <w:rPr>
      <w:color w:val="000000"/>
      <w:sz w:val="24"/>
      <w:szCs w:val="24"/>
    </w:rPr>
  </w:style>
  <w:style w:type="table" w:styleId="Tabelacomgrade">
    <w:name w:val="Table Grid"/>
    <w:basedOn w:val="Tabelanormal"/>
    <w:uiPriority w:val="99"/>
    <w:rsid w:val="007A2BF1"/>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A1012A"/>
    <w:rPr>
      <w:rFonts w:ascii="Tahoma" w:hAnsi="Tahoma" w:cs="Tahoma"/>
      <w:sz w:val="16"/>
      <w:szCs w:val="16"/>
    </w:rPr>
  </w:style>
  <w:style w:type="character" w:customStyle="1" w:styleId="TextodebaloChar">
    <w:name w:val="Texto de balão Char"/>
    <w:link w:val="Textodebalo"/>
    <w:rsid w:val="00A1012A"/>
    <w:rPr>
      <w:rFonts w:ascii="Tahoma" w:hAnsi="Tahoma" w:cs="Tahoma"/>
      <w:sz w:val="16"/>
      <w:szCs w:val="16"/>
    </w:rPr>
  </w:style>
  <w:style w:type="paragraph" w:styleId="Cabealho">
    <w:name w:val="header"/>
    <w:basedOn w:val="Normal"/>
    <w:link w:val="CabealhoChar"/>
    <w:rsid w:val="00367421"/>
    <w:pPr>
      <w:tabs>
        <w:tab w:val="center" w:pos="4252"/>
        <w:tab w:val="right" w:pos="8504"/>
      </w:tabs>
    </w:pPr>
  </w:style>
  <w:style w:type="character" w:customStyle="1" w:styleId="CabealhoChar">
    <w:name w:val="Cabeçalho Char"/>
    <w:basedOn w:val="Fontepargpadro"/>
    <w:link w:val="Cabealho"/>
    <w:rsid w:val="00367421"/>
  </w:style>
  <w:style w:type="paragraph" w:styleId="Commarcadores">
    <w:name w:val="List Bullet"/>
    <w:basedOn w:val="Normal"/>
    <w:uiPriority w:val="99"/>
    <w:rsid w:val="00D93BD7"/>
    <w:pPr>
      <w:numPr>
        <w:numId w:val="2"/>
      </w:numPr>
      <w:overflowPunct/>
      <w:autoSpaceDE/>
      <w:autoSpaceDN/>
      <w:adjustRightInd/>
      <w:contextualSpacing/>
      <w:textAlignment w:val="auto"/>
    </w:pPr>
    <w:rPr>
      <w:sz w:val="24"/>
      <w:szCs w:val="24"/>
    </w:rPr>
  </w:style>
  <w:style w:type="paragraph" w:styleId="PargrafodaLista">
    <w:name w:val="List Paragraph"/>
    <w:basedOn w:val="Normal"/>
    <w:uiPriority w:val="34"/>
    <w:qFormat/>
    <w:rsid w:val="00770D48"/>
    <w:pPr>
      <w:ind w:left="720"/>
      <w:contextualSpacing/>
    </w:pPr>
  </w:style>
  <w:style w:type="paragraph" w:customStyle="1" w:styleId="Corpodetexto23">
    <w:name w:val="Corpo de texto 23"/>
    <w:basedOn w:val="Normal"/>
    <w:rsid w:val="00213C6D"/>
    <w:pPr>
      <w:tabs>
        <w:tab w:val="left" w:pos="720"/>
      </w:tabs>
      <w:ind w:left="720"/>
      <w:jc w:val="both"/>
    </w:pPr>
    <w:rPr>
      <w:sz w:val="24"/>
    </w:rPr>
  </w:style>
  <w:style w:type="paragraph" w:styleId="CabealhodoSumrio">
    <w:name w:val="TOC Heading"/>
    <w:basedOn w:val="Ttulo1"/>
    <w:next w:val="Normal"/>
    <w:uiPriority w:val="39"/>
    <w:semiHidden/>
    <w:unhideWhenUsed/>
    <w:qFormat/>
    <w:rsid w:val="00151389"/>
    <w:pPr>
      <w:keepLines/>
      <w:numPr>
        <w:numId w:val="0"/>
      </w:numPr>
      <w:overflowPunct/>
      <w:autoSpaceDE/>
      <w:autoSpaceDN/>
      <w:adjustRightInd/>
      <w:spacing w:before="480" w:after="0" w:line="276" w:lineRule="auto"/>
      <w:jc w:val="left"/>
      <w:textAlignment w:val="auto"/>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rsid w:val="00151389"/>
    <w:pPr>
      <w:spacing w:after="100"/>
    </w:pPr>
  </w:style>
  <w:style w:type="paragraph" w:styleId="Sumrio2">
    <w:name w:val="toc 2"/>
    <w:basedOn w:val="Normal"/>
    <w:next w:val="Normal"/>
    <w:autoRedefine/>
    <w:uiPriority w:val="39"/>
    <w:rsid w:val="00151389"/>
    <w:pPr>
      <w:spacing w:after="100"/>
      <w:ind w:left="200"/>
    </w:pPr>
  </w:style>
  <w:style w:type="paragraph" w:styleId="Sumrio3">
    <w:name w:val="toc 3"/>
    <w:basedOn w:val="Normal"/>
    <w:next w:val="Normal"/>
    <w:autoRedefine/>
    <w:uiPriority w:val="39"/>
    <w:rsid w:val="00151389"/>
    <w:pPr>
      <w:spacing w:after="100"/>
      <w:ind w:left="400"/>
    </w:pPr>
  </w:style>
  <w:style w:type="character" w:styleId="Hyperlink">
    <w:name w:val="Hyperlink"/>
    <w:basedOn w:val="Fontepargpadro"/>
    <w:uiPriority w:val="99"/>
    <w:unhideWhenUsed/>
    <w:rsid w:val="00151389"/>
    <w:rPr>
      <w:color w:val="0000FF" w:themeColor="hyperlink"/>
      <w:u w:val="single"/>
    </w:rPr>
  </w:style>
  <w:style w:type="paragraph" w:styleId="Subttulo">
    <w:name w:val="Subtitle"/>
    <w:basedOn w:val="Normal"/>
    <w:next w:val="Normal"/>
    <w:link w:val="SubttuloChar"/>
    <w:qFormat/>
    <w:rsid w:val="00B9269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rsid w:val="00B9269A"/>
    <w:rPr>
      <w:rFonts w:asciiTheme="minorHAnsi" w:eastAsiaTheme="minorEastAsia" w:hAnsiTheme="minorHAnsi" w:cstheme="minorBidi"/>
      <w:color w:val="5A5A5A" w:themeColor="text1" w:themeTint="A5"/>
      <w:spacing w:val="15"/>
      <w:sz w:val="22"/>
      <w:szCs w:val="22"/>
    </w:rPr>
  </w:style>
  <w:style w:type="character" w:styleId="Refdecomentrio">
    <w:name w:val="annotation reference"/>
    <w:basedOn w:val="Fontepargpadro"/>
    <w:semiHidden/>
    <w:unhideWhenUsed/>
    <w:rsid w:val="00CC5C55"/>
    <w:rPr>
      <w:sz w:val="16"/>
      <w:szCs w:val="16"/>
    </w:rPr>
  </w:style>
  <w:style w:type="paragraph" w:styleId="Textodecomentrio">
    <w:name w:val="annotation text"/>
    <w:basedOn w:val="Normal"/>
    <w:link w:val="TextodecomentrioChar"/>
    <w:unhideWhenUsed/>
    <w:rsid w:val="00CC5C55"/>
  </w:style>
  <w:style w:type="character" w:customStyle="1" w:styleId="TextodecomentrioChar">
    <w:name w:val="Texto de comentário Char"/>
    <w:basedOn w:val="Fontepargpadro"/>
    <w:link w:val="Textodecomentrio"/>
    <w:rsid w:val="00CC5C55"/>
  </w:style>
  <w:style w:type="paragraph" w:styleId="Assuntodocomentrio">
    <w:name w:val="annotation subject"/>
    <w:basedOn w:val="Textodecomentrio"/>
    <w:next w:val="Textodecomentrio"/>
    <w:link w:val="AssuntodocomentrioChar"/>
    <w:semiHidden/>
    <w:unhideWhenUsed/>
    <w:rsid w:val="00CC5C55"/>
    <w:rPr>
      <w:b/>
      <w:bCs/>
    </w:rPr>
  </w:style>
  <w:style w:type="character" w:customStyle="1" w:styleId="AssuntodocomentrioChar">
    <w:name w:val="Assunto do comentário Char"/>
    <w:basedOn w:val="TextodecomentrioChar"/>
    <w:link w:val="Assuntodocomentrio"/>
    <w:semiHidden/>
    <w:rsid w:val="00CC5C55"/>
    <w:rPr>
      <w:b/>
      <w:bCs/>
    </w:rPr>
  </w:style>
  <w:style w:type="paragraph" w:styleId="Reviso">
    <w:name w:val="Revision"/>
    <w:hidden/>
    <w:uiPriority w:val="99"/>
    <w:semiHidden/>
    <w:rsid w:val="00AD7E7A"/>
  </w:style>
  <w:style w:type="paragraph" w:customStyle="1" w:styleId="paragraph">
    <w:name w:val="paragraph"/>
    <w:basedOn w:val="Normal"/>
    <w:rsid w:val="00EF0FA8"/>
    <w:pPr>
      <w:overflowPunct/>
      <w:autoSpaceDE/>
      <w:autoSpaceDN/>
      <w:adjustRightInd/>
      <w:spacing w:before="100" w:beforeAutospacing="1" w:after="100" w:afterAutospacing="1"/>
      <w:textAlignment w:val="auto"/>
    </w:pPr>
    <w:rPr>
      <w:sz w:val="24"/>
      <w:szCs w:val="24"/>
    </w:rPr>
  </w:style>
  <w:style w:type="character" w:customStyle="1" w:styleId="normaltextrun">
    <w:name w:val="normaltextrun"/>
    <w:basedOn w:val="Fontepargpadro"/>
    <w:rsid w:val="00EF0FA8"/>
  </w:style>
  <w:style w:type="character" w:customStyle="1" w:styleId="eop">
    <w:name w:val="eop"/>
    <w:basedOn w:val="Fontepargpadro"/>
    <w:rsid w:val="00EF0FA8"/>
  </w:style>
  <w:style w:type="paragraph" w:customStyle="1" w:styleId="col-12">
    <w:name w:val="col-12"/>
    <w:basedOn w:val="Normal"/>
    <w:rsid w:val="00DA3ADB"/>
    <w:pPr>
      <w:overflowPunct/>
      <w:autoSpaceDE/>
      <w:autoSpaceDN/>
      <w:adjustRightInd/>
      <w:spacing w:before="100" w:beforeAutospacing="1" w:after="100" w:afterAutospacing="1"/>
      <w:textAlignment w:val="auto"/>
    </w:pPr>
    <w:rPr>
      <w:sz w:val="24"/>
      <w:szCs w:val="24"/>
    </w:rPr>
  </w:style>
  <w:style w:type="character" w:customStyle="1" w:styleId="ui-provider">
    <w:name w:val="ui-provider"/>
    <w:basedOn w:val="Fontepargpadro"/>
    <w:rsid w:val="00E21138"/>
  </w:style>
  <w:style w:type="paragraph" w:styleId="NormalWeb">
    <w:name w:val="Normal (Web)"/>
    <w:basedOn w:val="Normal"/>
    <w:uiPriority w:val="99"/>
    <w:unhideWhenUsed/>
    <w:rsid w:val="0016487E"/>
    <w:pPr>
      <w:overflowPunct/>
      <w:autoSpaceDE/>
      <w:autoSpaceDN/>
      <w:adjustRightInd/>
      <w:spacing w:before="100" w:beforeAutospacing="1" w:after="100" w:afterAutospacing="1"/>
      <w:textAlignment w:val="auto"/>
    </w:pPr>
    <w:rPr>
      <w:sz w:val="24"/>
      <w:szCs w:val="24"/>
    </w:rPr>
  </w:style>
  <w:style w:type="character" w:customStyle="1" w:styleId="b1">
    <w:name w:val="b1"/>
    <w:uiPriority w:val="99"/>
    <w:rsid w:val="00C734A4"/>
    <w:rPr>
      <w:rFonts w:ascii="Courier New" w:hAnsi="Courier New"/>
      <w:b/>
      <w:color w:val="FF0000"/>
      <w:u w:val="none"/>
      <w:effect w:val="none"/>
    </w:rPr>
  </w:style>
  <w:style w:type="character" w:styleId="Forte">
    <w:name w:val="Strong"/>
    <w:basedOn w:val="Fontepargpadro"/>
    <w:uiPriority w:val="22"/>
    <w:qFormat/>
    <w:rsid w:val="000A1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23343">
      <w:bodyDiv w:val="1"/>
      <w:marLeft w:val="0"/>
      <w:marRight w:val="0"/>
      <w:marTop w:val="0"/>
      <w:marBottom w:val="0"/>
      <w:divBdr>
        <w:top w:val="none" w:sz="0" w:space="0" w:color="auto"/>
        <w:left w:val="none" w:sz="0" w:space="0" w:color="auto"/>
        <w:bottom w:val="none" w:sz="0" w:space="0" w:color="auto"/>
        <w:right w:val="none" w:sz="0" w:space="0" w:color="auto"/>
      </w:divBdr>
    </w:div>
    <w:div w:id="203641402">
      <w:bodyDiv w:val="1"/>
      <w:marLeft w:val="0"/>
      <w:marRight w:val="0"/>
      <w:marTop w:val="0"/>
      <w:marBottom w:val="0"/>
      <w:divBdr>
        <w:top w:val="none" w:sz="0" w:space="0" w:color="auto"/>
        <w:left w:val="none" w:sz="0" w:space="0" w:color="auto"/>
        <w:bottom w:val="none" w:sz="0" w:space="0" w:color="auto"/>
        <w:right w:val="none" w:sz="0" w:space="0" w:color="auto"/>
      </w:divBdr>
    </w:div>
    <w:div w:id="256257135">
      <w:bodyDiv w:val="1"/>
      <w:marLeft w:val="0"/>
      <w:marRight w:val="0"/>
      <w:marTop w:val="0"/>
      <w:marBottom w:val="0"/>
      <w:divBdr>
        <w:top w:val="none" w:sz="0" w:space="0" w:color="auto"/>
        <w:left w:val="none" w:sz="0" w:space="0" w:color="auto"/>
        <w:bottom w:val="none" w:sz="0" w:space="0" w:color="auto"/>
        <w:right w:val="none" w:sz="0" w:space="0" w:color="auto"/>
      </w:divBdr>
    </w:div>
    <w:div w:id="370737882">
      <w:bodyDiv w:val="1"/>
      <w:marLeft w:val="0"/>
      <w:marRight w:val="0"/>
      <w:marTop w:val="0"/>
      <w:marBottom w:val="0"/>
      <w:divBdr>
        <w:top w:val="none" w:sz="0" w:space="0" w:color="auto"/>
        <w:left w:val="none" w:sz="0" w:space="0" w:color="auto"/>
        <w:bottom w:val="none" w:sz="0" w:space="0" w:color="auto"/>
        <w:right w:val="none" w:sz="0" w:space="0" w:color="auto"/>
      </w:divBdr>
      <w:divsChild>
        <w:div w:id="1620645409">
          <w:marLeft w:val="0"/>
          <w:marRight w:val="0"/>
          <w:marTop w:val="0"/>
          <w:marBottom w:val="0"/>
          <w:divBdr>
            <w:top w:val="none" w:sz="0" w:space="0" w:color="auto"/>
            <w:left w:val="none" w:sz="0" w:space="0" w:color="auto"/>
            <w:bottom w:val="none" w:sz="0" w:space="0" w:color="auto"/>
            <w:right w:val="none" w:sz="0" w:space="0" w:color="auto"/>
          </w:divBdr>
        </w:div>
        <w:div w:id="1997759102">
          <w:marLeft w:val="0"/>
          <w:marRight w:val="0"/>
          <w:marTop w:val="0"/>
          <w:marBottom w:val="0"/>
          <w:divBdr>
            <w:top w:val="none" w:sz="0" w:space="0" w:color="auto"/>
            <w:left w:val="none" w:sz="0" w:space="0" w:color="auto"/>
            <w:bottom w:val="none" w:sz="0" w:space="0" w:color="auto"/>
            <w:right w:val="none" w:sz="0" w:space="0" w:color="auto"/>
          </w:divBdr>
        </w:div>
      </w:divsChild>
    </w:div>
    <w:div w:id="594627633">
      <w:bodyDiv w:val="1"/>
      <w:marLeft w:val="0"/>
      <w:marRight w:val="0"/>
      <w:marTop w:val="0"/>
      <w:marBottom w:val="0"/>
      <w:divBdr>
        <w:top w:val="none" w:sz="0" w:space="0" w:color="auto"/>
        <w:left w:val="none" w:sz="0" w:space="0" w:color="auto"/>
        <w:bottom w:val="none" w:sz="0" w:space="0" w:color="auto"/>
        <w:right w:val="none" w:sz="0" w:space="0" w:color="auto"/>
      </w:divBdr>
    </w:div>
    <w:div w:id="790168562">
      <w:bodyDiv w:val="1"/>
      <w:marLeft w:val="0"/>
      <w:marRight w:val="0"/>
      <w:marTop w:val="0"/>
      <w:marBottom w:val="0"/>
      <w:divBdr>
        <w:top w:val="none" w:sz="0" w:space="0" w:color="auto"/>
        <w:left w:val="none" w:sz="0" w:space="0" w:color="auto"/>
        <w:bottom w:val="none" w:sz="0" w:space="0" w:color="auto"/>
        <w:right w:val="none" w:sz="0" w:space="0" w:color="auto"/>
      </w:divBdr>
    </w:div>
    <w:div w:id="1055811416">
      <w:bodyDiv w:val="1"/>
      <w:marLeft w:val="0"/>
      <w:marRight w:val="0"/>
      <w:marTop w:val="0"/>
      <w:marBottom w:val="0"/>
      <w:divBdr>
        <w:top w:val="none" w:sz="0" w:space="0" w:color="auto"/>
        <w:left w:val="none" w:sz="0" w:space="0" w:color="auto"/>
        <w:bottom w:val="none" w:sz="0" w:space="0" w:color="auto"/>
        <w:right w:val="none" w:sz="0" w:space="0" w:color="auto"/>
      </w:divBdr>
    </w:div>
    <w:div w:id="1179854743">
      <w:bodyDiv w:val="1"/>
      <w:marLeft w:val="0"/>
      <w:marRight w:val="0"/>
      <w:marTop w:val="0"/>
      <w:marBottom w:val="0"/>
      <w:divBdr>
        <w:top w:val="none" w:sz="0" w:space="0" w:color="auto"/>
        <w:left w:val="none" w:sz="0" w:space="0" w:color="auto"/>
        <w:bottom w:val="none" w:sz="0" w:space="0" w:color="auto"/>
        <w:right w:val="none" w:sz="0" w:space="0" w:color="auto"/>
      </w:divBdr>
    </w:div>
    <w:div w:id="1218273805">
      <w:bodyDiv w:val="1"/>
      <w:marLeft w:val="0"/>
      <w:marRight w:val="0"/>
      <w:marTop w:val="0"/>
      <w:marBottom w:val="0"/>
      <w:divBdr>
        <w:top w:val="none" w:sz="0" w:space="0" w:color="auto"/>
        <w:left w:val="none" w:sz="0" w:space="0" w:color="auto"/>
        <w:bottom w:val="none" w:sz="0" w:space="0" w:color="auto"/>
        <w:right w:val="none" w:sz="0" w:space="0" w:color="auto"/>
      </w:divBdr>
    </w:div>
    <w:div w:id="1298484839">
      <w:bodyDiv w:val="1"/>
      <w:marLeft w:val="0"/>
      <w:marRight w:val="0"/>
      <w:marTop w:val="0"/>
      <w:marBottom w:val="0"/>
      <w:divBdr>
        <w:top w:val="none" w:sz="0" w:space="0" w:color="auto"/>
        <w:left w:val="none" w:sz="0" w:space="0" w:color="auto"/>
        <w:bottom w:val="none" w:sz="0" w:space="0" w:color="auto"/>
        <w:right w:val="none" w:sz="0" w:space="0" w:color="auto"/>
      </w:divBdr>
    </w:div>
    <w:div w:id="1436945853">
      <w:bodyDiv w:val="1"/>
      <w:marLeft w:val="0"/>
      <w:marRight w:val="0"/>
      <w:marTop w:val="0"/>
      <w:marBottom w:val="0"/>
      <w:divBdr>
        <w:top w:val="none" w:sz="0" w:space="0" w:color="auto"/>
        <w:left w:val="none" w:sz="0" w:space="0" w:color="auto"/>
        <w:bottom w:val="none" w:sz="0" w:space="0" w:color="auto"/>
        <w:right w:val="none" w:sz="0" w:space="0" w:color="auto"/>
      </w:divBdr>
    </w:div>
    <w:div w:id="1498111049">
      <w:bodyDiv w:val="1"/>
      <w:marLeft w:val="0"/>
      <w:marRight w:val="0"/>
      <w:marTop w:val="0"/>
      <w:marBottom w:val="0"/>
      <w:divBdr>
        <w:top w:val="none" w:sz="0" w:space="0" w:color="auto"/>
        <w:left w:val="none" w:sz="0" w:space="0" w:color="auto"/>
        <w:bottom w:val="none" w:sz="0" w:space="0" w:color="auto"/>
        <w:right w:val="none" w:sz="0" w:space="0" w:color="auto"/>
      </w:divBdr>
      <w:divsChild>
        <w:div w:id="262998799">
          <w:marLeft w:val="0"/>
          <w:marRight w:val="0"/>
          <w:marTop w:val="0"/>
          <w:marBottom w:val="0"/>
          <w:divBdr>
            <w:top w:val="none" w:sz="0" w:space="0" w:color="auto"/>
            <w:left w:val="none" w:sz="0" w:space="0" w:color="auto"/>
            <w:bottom w:val="none" w:sz="0" w:space="0" w:color="auto"/>
            <w:right w:val="none" w:sz="0" w:space="0" w:color="auto"/>
          </w:divBdr>
        </w:div>
        <w:div w:id="332494981">
          <w:marLeft w:val="0"/>
          <w:marRight w:val="0"/>
          <w:marTop w:val="0"/>
          <w:marBottom w:val="0"/>
          <w:divBdr>
            <w:top w:val="none" w:sz="0" w:space="0" w:color="auto"/>
            <w:left w:val="none" w:sz="0" w:space="0" w:color="auto"/>
            <w:bottom w:val="none" w:sz="0" w:space="0" w:color="auto"/>
            <w:right w:val="none" w:sz="0" w:space="0" w:color="auto"/>
          </w:divBdr>
        </w:div>
        <w:div w:id="678191121">
          <w:marLeft w:val="0"/>
          <w:marRight w:val="0"/>
          <w:marTop w:val="0"/>
          <w:marBottom w:val="0"/>
          <w:divBdr>
            <w:top w:val="none" w:sz="0" w:space="0" w:color="auto"/>
            <w:left w:val="none" w:sz="0" w:space="0" w:color="auto"/>
            <w:bottom w:val="none" w:sz="0" w:space="0" w:color="auto"/>
            <w:right w:val="none" w:sz="0" w:space="0" w:color="auto"/>
          </w:divBdr>
        </w:div>
        <w:div w:id="1279138707">
          <w:marLeft w:val="0"/>
          <w:marRight w:val="0"/>
          <w:marTop w:val="0"/>
          <w:marBottom w:val="0"/>
          <w:divBdr>
            <w:top w:val="none" w:sz="0" w:space="0" w:color="auto"/>
            <w:left w:val="none" w:sz="0" w:space="0" w:color="auto"/>
            <w:bottom w:val="none" w:sz="0" w:space="0" w:color="auto"/>
            <w:right w:val="none" w:sz="0" w:space="0" w:color="auto"/>
          </w:divBdr>
        </w:div>
        <w:div w:id="1297489000">
          <w:marLeft w:val="0"/>
          <w:marRight w:val="0"/>
          <w:marTop w:val="0"/>
          <w:marBottom w:val="0"/>
          <w:divBdr>
            <w:top w:val="none" w:sz="0" w:space="0" w:color="auto"/>
            <w:left w:val="none" w:sz="0" w:space="0" w:color="auto"/>
            <w:bottom w:val="none" w:sz="0" w:space="0" w:color="auto"/>
            <w:right w:val="none" w:sz="0" w:space="0" w:color="auto"/>
          </w:divBdr>
        </w:div>
        <w:div w:id="1360231937">
          <w:marLeft w:val="0"/>
          <w:marRight w:val="0"/>
          <w:marTop w:val="0"/>
          <w:marBottom w:val="0"/>
          <w:divBdr>
            <w:top w:val="none" w:sz="0" w:space="0" w:color="auto"/>
            <w:left w:val="none" w:sz="0" w:space="0" w:color="auto"/>
            <w:bottom w:val="none" w:sz="0" w:space="0" w:color="auto"/>
            <w:right w:val="none" w:sz="0" w:space="0" w:color="auto"/>
          </w:divBdr>
        </w:div>
      </w:divsChild>
    </w:div>
    <w:div w:id="1533809401">
      <w:bodyDiv w:val="1"/>
      <w:marLeft w:val="0"/>
      <w:marRight w:val="0"/>
      <w:marTop w:val="0"/>
      <w:marBottom w:val="0"/>
      <w:divBdr>
        <w:top w:val="none" w:sz="0" w:space="0" w:color="auto"/>
        <w:left w:val="none" w:sz="0" w:space="0" w:color="auto"/>
        <w:bottom w:val="none" w:sz="0" w:space="0" w:color="auto"/>
        <w:right w:val="none" w:sz="0" w:space="0" w:color="auto"/>
      </w:divBdr>
    </w:div>
    <w:div w:id="1625691381">
      <w:bodyDiv w:val="1"/>
      <w:marLeft w:val="0"/>
      <w:marRight w:val="0"/>
      <w:marTop w:val="0"/>
      <w:marBottom w:val="0"/>
      <w:divBdr>
        <w:top w:val="none" w:sz="0" w:space="0" w:color="auto"/>
        <w:left w:val="none" w:sz="0" w:space="0" w:color="auto"/>
        <w:bottom w:val="none" w:sz="0" w:space="0" w:color="auto"/>
        <w:right w:val="none" w:sz="0" w:space="0" w:color="auto"/>
      </w:divBdr>
    </w:div>
    <w:div w:id="1683509140">
      <w:bodyDiv w:val="1"/>
      <w:marLeft w:val="0"/>
      <w:marRight w:val="0"/>
      <w:marTop w:val="0"/>
      <w:marBottom w:val="0"/>
      <w:divBdr>
        <w:top w:val="none" w:sz="0" w:space="0" w:color="auto"/>
        <w:left w:val="none" w:sz="0" w:space="0" w:color="auto"/>
        <w:bottom w:val="none" w:sz="0" w:space="0" w:color="auto"/>
        <w:right w:val="none" w:sz="0" w:space="0" w:color="auto"/>
      </w:divBdr>
    </w:div>
    <w:div w:id="1692298446">
      <w:bodyDiv w:val="1"/>
      <w:marLeft w:val="0"/>
      <w:marRight w:val="0"/>
      <w:marTop w:val="0"/>
      <w:marBottom w:val="0"/>
      <w:divBdr>
        <w:top w:val="none" w:sz="0" w:space="0" w:color="auto"/>
        <w:left w:val="none" w:sz="0" w:space="0" w:color="auto"/>
        <w:bottom w:val="none" w:sz="0" w:space="0" w:color="auto"/>
        <w:right w:val="none" w:sz="0" w:space="0" w:color="auto"/>
      </w:divBdr>
    </w:div>
    <w:div w:id="1697005616">
      <w:bodyDiv w:val="1"/>
      <w:marLeft w:val="0"/>
      <w:marRight w:val="0"/>
      <w:marTop w:val="0"/>
      <w:marBottom w:val="0"/>
      <w:divBdr>
        <w:top w:val="none" w:sz="0" w:space="0" w:color="auto"/>
        <w:left w:val="none" w:sz="0" w:space="0" w:color="auto"/>
        <w:bottom w:val="none" w:sz="0" w:space="0" w:color="auto"/>
        <w:right w:val="none" w:sz="0" w:space="0" w:color="auto"/>
      </w:divBdr>
    </w:div>
    <w:div w:id="1743797284">
      <w:bodyDiv w:val="1"/>
      <w:marLeft w:val="0"/>
      <w:marRight w:val="0"/>
      <w:marTop w:val="0"/>
      <w:marBottom w:val="0"/>
      <w:divBdr>
        <w:top w:val="none" w:sz="0" w:space="0" w:color="auto"/>
        <w:left w:val="none" w:sz="0" w:space="0" w:color="auto"/>
        <w:bottom w:val="none" w:sz="0" w:space="0" w:color="auto"/>
        <w:right w:val="none" w:sz="0" w:space="0" w:color="auto"/>
      </w:divBdr>
    </w:div>
    <w:div w:id="1764493492">
      <w:bodyDiv w:val="1"/>
      <w:marLeft w:val="0"/>
      <w:marRight w:val="0"/>
      <w:marTop w:val="0"/>
      <w:marBottom w:val="0"/>
      <w:divBdr>
        <w:top w:val="none" w:sz="0" w:space="0" w:color="auto"/>
        <w:left w:val="none" w:sz="0" w:space="0" w:color="auto"/>
        <w:bottom w:val="none" w:sz="0" w:space="0" w:color="auto"/>
        <w:right w:val="none" w:sz="0" w:space="0" w:color="auto"/>
      </w:divBdr>
    </w:div>
    <w:div w:id="1943105302">
      <w:bodyDiv w:val="1"/>
      <w:marLeft w:val="0"/>
      <w:marRight w:val="0"/>
      <w:marTop w:val="0"/>
      <w:marBottom w:val="0"/>
      <w:divBdr>
        <w:top w:val="none" w:sz="0" w:space="0" w:color="auto"/>
        <w:left w:val="none" w:sz="0" w:space="0" w:color="auto"/>
        <w:bottom w:val="none" w:sz="0" w:space="0" w:color="auto"/>
        <w:right w:val="none" w:sz="0" w:space="0" w:color="auto"/>
      </w:divBdr>
    </w:div>
    <w:div w:id="1982075846">
      <w:bodyDiv w:val="1"/>
      <w:marLeft w:val="0"/>
      <w:marRight w:val="0"/>
      <w:marTop w:val="0"/>
      <w:marBottom w:val="0"/>
      <w:divBdr>
        <w:top w:val="none" w:sz="0" w:space="0" w:color="auto"/>
        <w:left w:val="none" w:sz="0" w:space="0" w:color="auto"/>
        <w:bottom w:val="none" w:sz="0" w:space="0" w:color="auto"/>
        <w:right w:val="none" w:sz="0" w:space="0" w:color="auto"/>
      </w:divBdr>
    </w:div>
    <w:div w:id="2016566848">
      <w:bodyDiv w:val="1"/>
      <w:marLeft w:val="0"/>
      <w:marRight w:val="0"/>
      <w:marTop w:val="0"/>
      <w:marBottom w:val="0"/>
      <w:divBdr>
        <w:top w:val="none" w:sz="0" w:space="0" w:color="auto"/>
        <w:left w:val="none" w:sz="0" w:space="0" w:color="auto"/>
        <w:bottom w:val="none" w:sz="0" w:space="0" w:color="auto"/>
        <w:right w:val="none" w:sz="0" w:space="0" w:color="auto"/>
      </w:divBdr>
    </w:div>
    <w:div w:id="2037997620">
      <w:bodyDiv w:val="1"/>
      <w:marLeft w:val="0"/>
      <w:marRight w:val="0"/>
      <w:marTop w:val="0"/>
      <w:marBottom w:val="0"/>
      <w:divBdr>
        <w:top w:val="none" w:sz="0" w:space="0" w:color="auto"/>
        <w:left w:val="none" w:sz="0" w:space="0" w:color="auto"/>
        <w:bottom w:val="none" w:sz="0" w:space="0" w:color="auto"/>
        <w:right w:val="none" w:sz="0" w:space="0" w:color="auto"/>
      </w:divBdr>
    </w:div>
    <w:div w:id="2090419632">
      <w:bodyDiv w:val="1"/>
      <w:marLeft w:val="0"/>
      <w:marRight w:val="0"/>
      <w:marTop w:val="0"/>
      <w:marBottom w:val="0"/>
      <w:divBdr>
        <w:top w:val="none" w:sz="0" w:space="0" w:color="auto"/>
        <w:left w:val="none" w:sz="0" w:space="0" w:color="auto"/>
        <w:bottom w:val="none" w:sz="0" w:space="0" w:color="auto"/>
        <w:right w:val="none" w:sz="0" w:space="0" w:color="auto"/>
      </w:divBdr>
    </w:div>
    <w:div w:id="2106727226">
      <w:bodyDiv w:val="1"/>
      <w:marLeft w:val="0"/>
      <w:marRight w:val="0"/>
      <w:marTop w:val="0"/>
      <w:marBottom w:val="0"/>
      <w:divBdr>
        <w:top w:val="none" w:sz="0" w:space="0" w:color="auto"/>
        <w:left w:val="none" w:sz="0" w:space="0" w:color="auto"/>
        <w:bottom w:val="none" w:sz="0" w:space="0" w:color="auto"/>
        <w:right w:val="none" w:sz="0" w:space="0" w:color="auto"/>
      </w:divBdr>
    </w:div>
    <w:div w:id="21103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Props1.xml><?xml version="1.0" encoding="utf-8"?>
<ds:datastoreItem xmlns:ds="http://schemas.openxmlformats.org/officeDocument/2006/customXml" ds:itemID="{2420CD17-2802-4A94-940B-32F638B45232}">
  <ds:schemaRefs>
    <ds:schemaRef ds:uri="http://schemas.microsoft.com/sharepoint/v3/contenttype/forms"/>
  </ds:schemaRefs>
</ds:datastoreItem>
</file>

<file path=customXml/itemProps2.xml><?xml version="1.0" encoding="utf-8"?>
<ds:datastoreItem xmlns:ds="http://schemas.openxmlformats.org/officeDocument/2006/customXml" ds:itemID="{E0B25D9C-7BA2-4119-9F11-B8F4665F7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12d27-4ef9-40c1-a1ee-8e2063b03052"/>
    <ds:schemaRef ds:uri="1e15fd22-fe2b-42d4-981a-d5a6c9d23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B04C1-00B7-4D62-B4FE-E61D95C21AD1}">
  <ds:schemaRefs>
    <ds:schemaRef ds:uri="http://schemas.openxmlformats.org/officeDocument/2006/bibliography"/>
  </ds:schemaRefs>
</ds:datastoreItem>
</file>

<file path=customXml/itemProps4.xml><?xml version="1.0" encoding="utf-8"?>
<ds:datastoreItem xmlns:ds="http://schemas.openxmlformats.org/officeDocument/2006/customXml" ds:itemID="{2FC9D0D9-71AE-4770-B7A3-16D6779BA1C1}">
  <ds:schemaRefs>
    <ds:schemaRef ds:uri="http://schemas.microsoft.com/office/2006/metadata/properties"/>
    <ds:schemaRef ds:uri="http://schemas.microsoft.com/office/infopath/2007/PartnerControls"/>
    <ds:schemaRef ds:uri="91012d27-4ef9-40c1-a1ee-8e2063b03052"/>
    <ds:schemaRef ds:uri="1e15fd22-fe2b-42d4-981a-d5a6c9d23ad3"/>
  </ds:schemaRefs>
</ds:datastoreItem>
</file>

<file path=docProps/app.xml><?xml version="1.0" encoding="utf-8"?>
<Properties xmlns="http://schemas.openxmlformats.org/officeDocument/2006/extended-properties" xmlns:vt="http://schemas.openxmlformats.org/officeDocument/2006/docPropsVTypes">
  <Template>Normal.dotm</Template>
  <TotalTime>21890</TotalTime>
  <Pages>231</Pages>
  <Words>73589</Words>
  <Characters>397381</Characters>
  <Application>Microsoft Office Word</Application>
  <DocSecurity>0</DocSecurity>
  <Lines>3311</Lines>
  <Paragraphs>940</Paragraphs>
  <ScaleCrop>false</ScaleCrop>
  <HeadingPairs>
    <vt:vector size="2" baseType="variant">
      <vt:variant>
        <vt:lpstr>Título</vt:lpstr>
      </vt:variant>
      <vt:variant>
        <vt:i4>1</vt:i4>
      </vt:variant>
    </vt:vector>
  </HeadingPairs>
  <TitlesOfParts>
    <vt:vector size="1" baseType="lpstr">
      <vt:lpstr>CONSISTÊNCIAS BÁSICAS DO SISAUD</vt:lpstr>
    </vt:vector>
  </TitlesOfParts>
  <Company>TCEES</Company>
  <LinksUpToDate>false</LinksUpToDate>
  <CharactersWithSpaces>470030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CONSISTÊNCIAS BÁSICAS DO SISAUD</dc:title>
  <dc:subject/>
  <dc:creator>CESA</dc:creator>
  <cp:keywords/>
  <cp:lastModifiedBy>Antonio Jose Bolsoni</cp:lastModifiedBy>
  <cp:revision>571</cp:revision>
  <cp:lastPrinted>2014-04-06T04:35:00Z</cp:lastPrinted>
  <dcterms:created xsi:type="dcterms:W3CDTF">2022-07-02T07:29:00Z</dcterms:created>
  <dcterms:modified xsi:type="dcterms:W3CDTF">2024-10-22T16:47:00Z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2211600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